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ink/ink1.xml" ContentType="application/inkml+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F418E" w14:textId="42DCFE27" w:rsidR="007A0192" w:rsidRDefault="002B622C" w:rsidP="007A0192">
      <w:pPr>
        <w:spacing w:after="0" w:line="240" w:lineRule="auto"/>
        <w:jc w:val="center"/>
        <w:rPr>
          <w:rFonts w:ascii="Times New Roman" w:hAnsi="Times New Roman"/>
          <w:b/>
          <w:spacing w:val="10"/>
          <w:sz w:val="28"/>
          <w:szCs w:val="28"/>
          <w:lang w:val="sv-SE"/>
        </w:rPr>
      </w:pPr>
      <w:bookmarkStart w:id="0" w:name="_Hlk140457820"/>
      <w:r w:rsidRPr="005D0347">
        <w:rPr>
          <w:rFonts w:ascii="Times New Roman" w:hAnsi="Times New Roman"/>
          <w:b/>
          <w:spacing w:val="30"/>
          <w:sz w:val="28"/>
          <w:szCs w:val="28"/>
          <w:lang w:val="sv-SE"/>
        </w:rPr>
        <w:t xml:space="preserve">PENGARUH </w:t>
      </w:r>
      <w:r w:rsidR="00CC73E7" w:rsidRPr="005D0347">
        <w:rPr>
          <w:rFonts w:ascii="Times New Roman" w:hAnsi="Times New Roman"/>
          <w:b/>
          <w:spacing w:val="30"/>
          <w:sz w:val="28"/>
          <w:szCs w:val="28"/>
          <w:lang w:val="sv-SE"/>
        </w:rPr>
        <w:t xml:space="preserve">PENERAPAN </w:t>
      </w:r>
      <w:r w:rsidR="00CC73E7" w:rsidRPr="005D0347">
        <w:rPr>
          <w:rFonts w:ascii="Times New Roman" w:hAnsi="Times New Roman"/>
          <w:b/>
          <w:i/>
          <w:iCs/>
          <w:spacing w:val="30"/>
          <w:sz w:val="28"/>
          <w:szCs w:val="28"/>
          <w:lang w:val="sv-SE"/>
        </w:rPr>
        <w:t>E-F</w:t>
      </w:r>
      <w:r w:rsidR="00B7558C" w:rsidRPr="005D0347">
        <w:rPr>
          <w:rFonts w:ascii="Times New Roman" w:hAnsi="Times New Roman"/>
          <w:b/>
          <w:i/>
          <w:iCs/>
          <w:spacing w:val="30"/>
          <w:sz w:val="28"/>
          <w:szCs w:val="28"/>
          <w:lang w:val="sv-SE"/>
        </w:rPr>
        <w:t>I</w:t>
      </w:r>
      <w:r w:rsidR="00CC73E7" w:rsidRPr="005D0347">
        <w:rPr>
          <w:rFonts w:ascii="Times New Roman" w:hAnsi="Times New Roman"/>
          <w:b/>
          <w:i/>
          <w:iCs/>
          <w:spacing w:val="30"/>
          <w:sz w:val="28"/>
          <w:szCs w:val="28"/>
          <w:lang w:val="sv-SE"/>
        </w:rPr>
        <w:t>LING</w:t>
      </w:r>
      <w:r w:rsidR="00CC73E7" w:rsidRPr="005D0347">
        <w:rPr>
          <w:rFonts w:ascii="Times New Roman" w:hAnsi="Times New Roman"/>
          <w:b/>
          <w:spacing w:val="30"/>
          <w:sz w:val="28"/>
          <w:szCs w:val="28"/>
          <w:lang w:val="sv-SE"/>
        </w:rPr>
        <w:t>,</w:t>
      </w:r>
      <w:r w:rsidR="00AC5772" w:rsidRPr="005D0347">
        <w:rPr>
          <w:rFonts w:ascii="Times New Roman" w:hAnsi="Times New Roman"/>
          <w:b/>
          <w:spacing w:val="30"/>
          <w:sz w:val="28"/>
          <w:szCs w:val="28"/>
          <w:lang w:val="sv-SE"/>
        </w:rPr>
        <w:t xml:space="preserve"> </w:t>
      </w:r>
      <w:r w:rsidR="00CC73E7" w:rsidRPr="005D0347">
        <w:rPr>
          <w:rFonts w:ascii="Times New Roman" w:hAnsi="Times New Roman"/>
          <w:b/>
          <w:i/>
          <w:iCs/>
          <w:spacing w:val="30"/>
          <w:sz w:val="28"/>
          <w:szCs w:val="28"/>
          <w:lang w:val="sv-SE"/>
        </w:rPr>
        <w:t>ACCOUNT</w:t>
      </w:r>
      <w:r w:rsidR="007A0192" w:rsidRPr="005D0347">
        <w:rPr>
          <w:rFonts w:ascii="Times New Roman" w:hAnsi="Times New Roman"/>
          <w:b/>
          <w:i/>
          <w:iCs/>
          <w:spacing w:val="30"/>
          <w:sz w:val="28"/>
          <w:szCs w:val="28"/>
          <w:lang w:val="sv-SE"/>
        </w:rPr>
        <w:t xml:space="preserve"> </w:t>
      </w:r>
      <w:r w:rsidR="00CC73E7" w:rsidRPr="00F72A21">
        <w:rPr>
          <w:rFonts w:ascii="Times New Roman" w:hAnsi="Times New Roman"/>
          <w:b/>
          <w:i/>
          <w:iCs/>
          <w:spacing w:val="22"/>
          <w:sz w:val="28"/>
          <w:szCs w:val="28"/>
          <w:lang w:val="sv-SE"/>
        </w:rPr>
        <w:t>REPRESENTATI</w:t>
      </w:r>
      <w:r w:rsidR="00B13F7F" w:rsidRPr="00F72A21">
        <w:rPr>
          <w:rFonts w:ascii="Times New Roman" w:hAnsi="Times New Roman"/>
          <w:b/>
          <w:i/>
          <w:iCs/>
          <w:spacing w:val="22"/>
          <w:sz w:val="28"/>
          <w:szCs w:val="28"/>
          <w:lang w:val="sv-SE"/>
        </w:rPr>
        <w:t xml:space="preserve">VE, </w:t>
      </w:r>
      <w:r w:rsidR="00CC73E7" w:rsidRPr="00F72A21">
        <w:rPr>
          <w:rFonts w:ascii="Times New Roman" w:hAnsi="Times New Roman"/>
          <w:b/>
          <w:spacing w:val="22"/>
          <w:sz w:val="28"/>
          <w:szCs w:val="28"/>
          <w:lang w:val="sv-SE"/>
        </w:rPr>
        <w:t>DAN PEMAHAMAN</w:t>
      </w:r>
      <w:r w:rsidR="007A0192">
        <w:rPr>
          <w:rFonts w:ascii="Times New Roman" w:hAnsi="Times New Roman"/>
          <w:b/>
          <w:spacing w:val="22"/>
          <w:sz w:val="28"/>
          <w:szCs w:val="28"/>
          <w:lang w:val="sv-SE"/>
        </w:rPr>
        <w:t xml:space="preserve"> </w:t>
      </w:r>
      <w:r w:rsidR="00CC73E7" w:rsidRPr="00F72A21">
        <w:rPr>
          <w:rFonts w:ascii="Times New Roman" w:hAnsi="Times New Roman"/>
          <w:b/>
          <w:spacing w:val="10"/>
          <w:sz w:val="28"/>
          <w:szCs w:val="28"/>
          <w:lang w:val="sv-SE"/>
        </w:rPr>
        <w:t>WAJIB</w:t>
      </w:r>
      <w:r w:rsidR="00F72A21" w:rsidRPr="00F72A21">
        <w:rPr>
          <w:rFonts w:ascii="Times New Roman" w:hAnsi="Times New Roman"/>
          <w:b/>
          <w:spacing w:val="10"/>
          <w:sz w:val="28"/>
          <w:szCs w:val="28"/>
          <w:lang w:val="sv-SE"/>
        </w:rPr>
        <w:t xml:space="preserve"> </w:t>
      </w:r>
    </w:p>
    <w:p w14:paraId="6067153C" w14:textId="77777777" w:rsidR="007A0192" w:rsidRDefault="00CC73E7" w:rsidP="007A0192">
      <w:pPr>
        <w:spacing w:after="0" w:line="240" w:lineRule="auto"/>
        <w:jc w:val="center"/>
        <w:rPr>
          <w:rFonts w:ascii="Times New Roman Bold" w:hAnsi="Times New Roman Bold"/>
          <w:b/>
          <w:sz w:val="28"/>
          <w:szCs w:val="28"/>
          <w:lang w:val="sv-SE"/>
        </w:rPr>
      </w:pPr>
      <w:r w:rsidRPr="00F72A21">
        <w:rPr>
          <w:rFonts w:ascii="Times New Roman Bold" w:hAnsi="Times New Roman Bold"/>
          <w:b/>
          <w:spacing w:val="10"/>
          <w:sz w:val="28"/>
          <w:szCs w:val="28"/>
          <w:lang w:val="sv-SE"/>
        </w:rPr>
        <w:t>PAJAK</w:t>
      </w:r>
      <w:r w:rsidRPr="00F72A21">
        <w:rPr>
          <w:rFonts w:ascii="Times New Roman Bold" w:hAnsi="Times New Roman Bold"/>
          <w:b/>
          <w:sz w:val="28"/>
          <w:szCs w:val="28"/>
          <w:lang w:val="sv-SE"/>
        </w:rPr>
        <w:t xml:space="preserve"> </w:t>
      </w:r>
      <w:r w:rsidRPr="00F72A21">
        <w:rPr>
          <w:rFonts w:ascii="Times New Roman Bold" w:hAnsi="Times New Roman Bold"/>
          <w:b/>
          <w:spacing w:val="8"/>
          <w:sz w:val="28"/>
          <w:szCs w:val="28"/>
          <w:lang w:val="sv-SE"/>
        </w:rPr>
        <w:t>TERHADAP KEPATUHAN</w:t>
      </w:r>
      <w:r w:rsidR="007A0192">
        <w:rPr>
          <w:rFonts w:ascii="Times New Roman Bold" w:hAnsi="Times New Roman Bold"/>
          <w:b/>
          <w:spacing w:val="8"/>
          <w:sz w:val="28"/>
          <w:szCs w:val="28"/>
          <w:lang w:val="sv-SE"/>
        </w:rPr>
        <w:t xml:space="preserve"> </w:t>
      </w:r>
      <w:r w:rsidRPr="00F72A21">
        <w:rPr>
          <w:rFonts w:ascii="Times New Roman Bold" w:hAnsi="Times New Roman Bold"/>
          <w:b/>
          <w:spacing w:val="8"/>
          <w:sz w:val="28"/>
          <w:szCs w:val="28"/>
          <w:lang w:val="sv-SE"/>
        </w:rPr>
        <w:t>MEMBAYAR</w:t>
      </w:r>
      <w:r w:rsidR="00F72A21">
        <w:rPr>
          <w:rFonts w:ascii="Times New Roman Bold" w:hAnsi="Times New Roman Bold"/>
          <w:b/>
          <w:sz w:val="28"/>
          <w:szCs w:val="28"/>
          <w:lang w:val="sv-SE"/>
        </w:rPr>
        <w:t xml:space="preserve"> </w:t>
      </w:r>
    </w:p>
    <w:p w14:paraId="189A9846" w14:textId="62FDDCC3" w:rsidR="0068620B" w:rsidRDefault="00CC73E7" w:rsidP="0068620B">
      <w:pPr>
        <w:spacing w:after="0" w:line="240" w:lineRule="auto"/>
        <w:jc w:val="center"/>
        <w:rPr>
          <w:rFonts w:ascii="Times New Roman Bold" w:hAnsi="Times New Roman Bold"/>
          <w:b/>
          <w:spacing w:val="6"/>
          <w:sz w:val="28"/>
          <w:szCs w:val="28"/>
          <w:lang w:val="sv-SE"/>
        </w:rPr>
      </w:pPr>
      <w:r w:rsidRPr="00F72A21">
        <w:rPr>
          <w:rFonts w:ascii="Times New Roman Bold" w:hAnsi="Times New Roman Bold"/>
          <w:b/>
          <w:spacing w:val="6"/>
          <w:sz w:val="28"/>
          <w:szCs w:val="28"/>
          <w:lang w:val="sv-SE"/>
        </w:rPr>
        <w:t>PAJAK ORAN</w:t>
      </w:r>
      <w:r w:rsidR="007A0192">
        <w:rPr>
          <w:rFonts w:ascii="Times New Roman Bold" w:hAnsi="Times New Roman Bold"/>
          <w:b/>
          <w:spacing w:val="6"/>
          <w:sz w:val="28"/>
          <w:szCs w:val="28"/>
          <w:lang w:val="sv-SE"/>
        </w:rPr>
        <w:t xml:space="preserve">G </w:t>
      </w:r>
      <w:r w:rsidR="0068620B">
        <w:rPr>
          <w:rFonts w:ascii="Times New Roman Bold" w:hAnsi="Times New Roman Bold"/>
          <w:b/>
          <w:spacing w:val="6"/>
          <w:sz w:val="28"/>
          <w:szCs w:val="28"/>
          <w:lang w:val="sv-SE"/>
        </w:rPr>
        <w:t xml:space="preserve">PRIBADI </w:t>
      </w:r>
      <w:r w:rsidR="009234F4">
        <w:rPr>
          <w:rFonts w:ascii="Times New Roman Bold" w:hAnsi="Times New Roman Bold"/>
          <w:b/>
          <w:spacing w:val="6"/>
          <w:sz w:val="28"/>
          <w:szCs w:val="28"/>
          <w:lang w:val="sv-SE"/>
        </w:rPr>
        <w:t xml:space="preserve">DI </w:t>
      </w:r>
      <w:r w:rsidRPr="00F72A21">
        <w:rPr>
          <w:rFonts w:ascii="Times New Roman Bold" w:hAnsi="Times New Roman Bold"/>
          <w:b/>
          <w:spacing w:val="6"/>
          <w:sz w:val="28"/>
          <w:szCs w:val="28"/>
          <w:lang w:val="sv-SE"/>
        </w:rPr>
        <w:t>KPP PRATAMA</w:t>
      </w:r>
      <w:r w:rsidR="00F72A21">
        <w:rPr>
          <w:rFonts w:ascii="Times New Roman Bold" w:hAnsi="Times New Roman Bold"/>
          <w:b/>
          <w:spacing w:val="6"/>
          <w:sz w:val="28"/>
          <w:szCs w:val="28"/>
          <w:lang w:val="sv-SE"/>
        </w:rPr>
        <w:t xml:space="preserve"> </w:t>
      </w:r>
    </w:p>
    <w:p w14:paraId="2AE47848" w14:textId="0D307F91" w:rsidR="003A2665" w:rsidRPr="0068620B" w:rsidRDefault="00CC73E7" w:rsidP="0068620B">
      <w:pPr>
        <w:spacing w:after="0" w:line="240" w:lineRule="auto"/>
        <w:jc w:val="center"/>
        <w:rPr>
          <w:rFonts w:ascii="Times New Roman Bold" w:hAnsi="Times New Roman Bold"/>
          <w:b/>
          <w:spacing w:val="6"/>
          <w:sz w:val="28"/>
          <w:szCs w:val="28"/>
          <w:lang w:val="sv-SE"/>
        </w:rPr>
      </w:pPr>
      <w:r w:rsidRPr="00F72A21">
        <w:rPr>
          <w:rFonts w:ascii="Times New Roman Bold" w:hAnsi="Times New Roman Bold"/>
          <w:b/>
          <w:spacing w:val="8"/>
          <w:sz w:val="28"/>
          <w:szCs w:val="28"/>
          <w:lang w:val="sv-SE"/>
        </w:rPr>
        <w:t>MEDAN TIMUR</w:t>
      </w:r>
    </w:p>
    <w:bookmarkEnd w:id="0"/>
    <w:p w14:paraId="19E726F1" w14:textId="77777777" w:rsidR="007923EA" w:rsidRPr="00DC4DFF" w:rsidRDefault="007923EA" w:rsidP="00AE4B03">
      <w:pPr>
        <w:spacing w:line="240" w:lineRule="auto"/>
        <w:jc w:val="center"/>
        <w:rPr>
          <w:rFonts w:ascii="Times New Roman" w:hAnsi="Times New Roman"/>
          <w:b/>
          <w:sz w:val="28"/>
          <w:szCs w:val="28"/>
          <w:lang w:val="sv-SE"/>
        </w:rPr>
      </w:pPr>
    </w:p>
    <w:p w14:paraId="53CDBBA6" w14:textId="77777777" w:rsidR="00AE4B03" w:rsidRPr="00DC4DFF" w:rsidRDefault="00AE4B03" w:rsidP="00AE4B03">
      <w:pPr>
        <w:spacing w:line="240" w:lineRule="auto"/>
        <w:jc w:val="center"/>
        <w:rPr>
          <w:rFonts w:ascii="Times New Roman" w:hAnsi="Times New Roman"/>
          <w:b/>
          <w:sz w:val="28"/>
          <w:szCs w:val="28"/>
          <w:lang w:val="sv-SE"/>
        </w:rPr>
      </w:pPr>
    </w:p>
    <w:p w14:paraId="46F9969A" w14:textId="2B320772" w:rsidR="003A2665" w:rsidRPr="002C1867" w:rsidRDefault="003A2665" w:rsidP="00573C22">
      <w:pPr>
        <w:spacing w:line="480" w:lineRule="auto"/>
        <w:jc w:val="center"/>
        <w:rPr>
          <w:rFonts w:ascii="Times New Roman" w:hAnsi="Times New Roman"/>
          <w:b/>
          <w:sz w:val="28"/>
          <w:szCs w:val="28"/>
          <w:lang w:val="sv-SE"/>
        </w:rPr>
      </w:pPr>
      <w:r w:rsidRPr="002C1867">
        <w:rPr>
          <w:rFonts w:ascii="Times New Roman" w:hAnsi="Times New Roman"/>
          <w:b/>
          <w:sz w:val="28"/>
          <w:szCs w:val="28"/>
          <w:lang w:val="sv-SE"/>
        </w:rPr>
        <w:t>SKRIPSI</w:t>
      </w:r>
      <w:r w:rsidR="009234F4">
        <w:rPr>
          <w:rFonts w:ascii="Times New Roman" w:hAnsi="Times New Roman"/>
          <w:b/>
          <w:sz w:val="28"/>
          <w:szCs w:val="28"/>
          <w:lang w:val="sv-SE"/>
        </w:rPr>
        <w:t xml:space="preserve"> </w:t>
      </w:r>
    </w:p>
    <w:p w14:paraId="70137C31" w14:textId="77777777" w:rsidR="000A191A" w:rsidRPr="00DC4DFF" w:rsidRDefault="000A191A" w:rsidP="000A191A">
      <w:pPr>
        <w:spacing w:line="480" w:lineRule="auto"/>
        <w:jc w:val="center"/>
        <w:rPr>
          <w:rFonts w:ascii="Times New Roman" w:hAnsi="Times New Roman"/>
          <w:b/>
          <w:sz w:val="24"/>
          <w:szCs w:val="24"/>
          <w:lang w:val="sv-SE"/>
        </w:rPr>
      </w:pPr>
      <w:r w:rsidRPr="00DC4DFF">
        <w:rPr>
          <w:rFonts w:ascii="Times New Roman" w:hAnsi="Times New Roman"/>
          <w:b/>
          <w:sz w:val="24"/>
          <w:szCs w:val="24"/>
          <w:lang w:val="sv-SE"/>
        </w:rPr>
        <w:t xml:space="preserve">Oleh : </w:t>
      </w:r>
    </w:p>
    <w:p w14:paraId="3690535F" w14:textId="77777777" w:rsidR="000A191A" w:rsidRPr="00CC73E7" w:rsidRDefault="00CC73E7" w:rsidP="000A191A">
      <w:pPr>
        <w:spacing w:line="240" w:lineRule="auto"/>
        <w:jc w:val="center"/>
        <w:rPr>
          <w:rFonts w:ascii="Times New Roman" w:hAnsi="Times New Roman"/>
          <w:b/>
          <w:sz w:val="24"/>
          <w:szCs w:val="24"/>
          <w:lang w:val="sv-SE"/>
        </w:rPr>
      </w:pPr>
      <w:r w:rsidRPr="00CC73E7">
        <w:rPr>
          <w:rFonts w:ascii="Times New Roman" w:hAnsi="Times New Roman"/>
          <w:b/>
          <w:sz w:val="24"/>
          <w:szCs w:val="24"/>
          <w:lang w:val="sv-SE"/>
        </w:rPr>
        <w:t>DINI ARTIKA</w:t>
      </w:r>
    </w:p>
    <w:p w14:paraId="59DB28D2" w14:textId="77777777" w:rsidR="000A191A" w:rsidRDefault="002B622C" w:rsidP="000A191A">
      <w:pPr>
        <w:spacing w:line="240" w:lineRule="auto"/>
        <w:jc w:val="center"/>
        <w:rPr>
          <w:rFonts w:ascii="Times New Roman" w:hAnsi="Times New Roman"/>
          <w:b/>
          <w:sz w:val="24"/>
          <w:szCs w:val="24"/>
          <w:lang w:val="sv-SE"/>
        </w:rPr>
      </w:pPr>
      <w:r>
        <w:rPr>
          <w:rFonts w:ascii="Times New Roman" w:hAnsi="Times New Roman"/>
          <w:b/>
          <w:sz w:val="24"/>
          <w:szCs w:val="24"/>
          <w:lang w:val="sv-SE"/>
        </w:rPr>
        <w:t>NIM. 1</w:t>
      </w:r>
      <w:r w:rsidR="00CC73E7">
        <w:rPr>
          <w:rFonts w:ascii="Times New Roman" w:hAnsi="Times New Roman"/>
          <w:b/>
          <w:sz w:val="24"/>
          <w:szCs w:val="24"/>
          <w:lang w:val="sv-SE"/>
        </w:rPr>
        <w:t>9</w:t>
      </w:r>
      <w:r>
        <w:rPr>
          <w:rFonts w:ascii="Times New Roman" w:hAnsi="Times New Roman"/>
          <w:b/>
          <w:sz w:val="24"/>
          <w:szCs w:val="24"/>
          <w:lang w:val="sv-SE"/>
        </w:rPr>
        <w:t>4</w:t>
      </w:r>
      <w:r w:rsidR="00CC73E7">
        <w:rPr>
          <w:rFonts w:ascii="Times New Roman" w:hAnsi="Times New Roman"/>
          <w:b/>
          <w:sz w:val="24"/>
          <w:szCs w:val="24"/>
          <w:lang w:val="sv-SE"/>
        </w:rPr>
        <w:t>3</w:t>
      </w:r>
      <w:r>
        <w:rPr>
          <w:rFonts w:ascii="Times New Roman" w:hAnsi="Times New Roman"/>
          <w:b/>
          <w:sz w:val="24"/>
          <w:szCs w:val="24"/>
          <w:lang w:val="sv-SE"/>
        </w:rPr>
        <w:t>00</w:t>
      </w:r>
      <w:r w:rsidR="00CC73E7">
        <w:rPr>
          <w:rFonts w:ascii="Times New Roman" w:hAnsi="Times New Roman"/>
          <w:b/>
          <w:sz w:val="24"/>
          <w:szCs w:val="24"/>
          <w:lang w:val="sv-SE"/>
        </w:rPr>
        <w:t>0034</w:t>
      </w:r>
    </w:p>
    <w:p w14:paraId="03821416" w14:textId="77777777" w:rsidR="00573C22" w:rsidRPr="00DC4DFF" w:rsidRDefault="00573C22" w:rsidP="000A191A">
      <w:pPr>
        <w:spacing w:line="240" w:lineRule="auto"/>
        <w:jc w:val="center"/>
        <w:rPr>
          <w:rFonts w:ascii="Times New Roman" w:hAnsi="Times New Roman"/>
          <w:b/>
          <w:sz w:val="24"/>
          <w:szCs w:val="24"/>
          <w:lang w:val="sv-SE"/>
        </w:rPr>
      </w:pPr>
    </w:p>
    <w:p w14:paraId="400BD47F" w14:textId="30494D82" w:rsidR="000A191A" w:rsidRDefault="00573C22" w:rsidP="00573C22">
      <w:pPr>
        <w:spacing w:line="480" w:lineRule="auto"/>
        <w:jc w:val="center"/>
        <w:rPr>
          <w:rFonts w:ascii="Times New Roman" w:hAnsi="Times New Roman"/>
          <w:b/>
          <w:sz w:val="24"/>
          <w:szCs w:val="24"/>
        </w:rPr>
      </w:pPr>
      <w:r w:rsidRPr="003F1CDD">
        <w:rPr>
          <w:rFonts w:ascii="Times New Roman" w:hAnsi="Times New Roman"/>
          <w:b/>
          <w:noProof/>
          <w:sz w:val="24"/>
          <w:szCs w:val="24"/>
        </w:rPr>
        <w:drawing>
          <wp:inline distT="0" distB="0" distL="0" distR="0" wp14:anchorId="536FE343" wp14:editId="066E7688">
            <wp:extent cx="1927225" cy="180086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27225" cy="1800860"/>
                    </a:xfrm>
                    <a:prstGeom prst="rect">
                      <a:avLst/>
                    </a:prstGeom>
                    <a:noFill/>
                    <a:ln>
                      <a:noFill/>
                    </a:ln>
                  </pic:spPr>
                </pic:pic>
              </a:graphicData>
            </a:graphic>
          </wp:inline>
        </w:drawing>
      </w:r>
    </w:p>
    <w:p w14:paraId="20E3E6CD" w14:textId="77777777" w:rsidR="007923EA" w:rsidRPr="00DC4DFF" w:rsidRDefault="007923EA" w:rsidP="00AE4B03">
      <w:pPr>
        <w:spacing w:line="480" w:lineRule="auto"/>
        <w:rPr>
          <w:rFonts w:ascii="Times New Roman" w:hAnsi="Times New Roman"/>
          <w:b/>
          <w:sz w:val="24"/>
          <w:szCs w:val="24"/>
        </w:rPr>
      </w:pPr>
    </w:p>
    <w:p w14:paraId="621A1811" w14:textId="77777777" w:rsidR="003A2665" w:rsidRPr="00DC4DFF" w:rsidRDefault="00397168" w:rsidP="00CC73E7">
      <w:pPr>
        <w:spacing w:after="0" w:line="240" w:lineRule="auto"/>
        <w:jc w:val="center"/>
        <w:rPr>
          <w:rFonts w:ascii="Times New Roman" w:hAnsi="Times New Roman"/>
          <w:b/>
          <w:sz w:val="28"/>
          <w:szCs w:val="28"/>
          <w:lang w:val="sv-SE"/>
        </w:rPr>
      </w:pPr>
      <w:r>
        <w:rPr>
          <w:rFonts w:ascii="Times New Roman" w:hAnsi="Times New Roman"/>
          <w:b/>
          <w:sz w:val="28"/>
          <w:szCs w:val="28"/>
          <w:lang w:val="sv-SE"/>
        </w:rPr>
        <w:t>PROGRAM STUDI AKUNTANSI</w:t>
      </w:r>
    </w:p>
    <w:p w14:paraId="1E1A3CF6" w14:textId="77777777" w:rsidR="003A2665" w:rsidRPr="00DC4DFF" w:rsidRDefault="003A2665" w:rsidP="00CC73E7">
      <w:pPr>
        <w:spacing w:after="0" w:line="240" w:lineRule="auto"/>
        <w:jc w:val="center"/>
        <w:rPr>
          <w:rFonts w:ascii="Times New Roman" w:hAnsi="Times New Roman"/>
          <w:b/>
          <w:sz w:val="28"/>
          <w:szCs w:val="28"/>
          <w:lang w:val="sv-SE"/>
        </w:rPr>
      </w:pPr>
      <w:r w:rsidRPr="00DC4DFF">
        <w:rPr>
          <w:rFonts w:ascii="Times New Roman" w:hAnsi="Times New Roman"/>
          <w:b/>
          <w:sz w:val="28"/>
          <w:szCs w:val="28"/>
          <w:lang w:val="sv-SE"/>
        </w:rPr>
        <w:t>FAKULTAS EKONOMI DAN BISNIS</w:t>
      </w:r>
    </w:p>
    <w:p w14:paraId="6FA17BB6" w14:textId="77777777" w:rsidR="003A2665" w:rsidRPr="00DC4DFF" w:rsidRDefault="003A2665" w:rsidP="00CC73E7">
      <w:pPr>
        <w:spacing w:after="0" w:line="240" w:lineRule="auto"/>
        <w:jc w:val="center"/>
        <w:rPr>
          <w:rFonts w:ascii="Times New Roman" w:hAnsi="Times New Roman"/>
          <w:b/>
          <w:sz w:val="28"/>
          <w:szCs w:val="28"/>
          <w:lang w:val="sv-SE"/>
        </w:rPr>
      </w:pPr>
      <w:r w:rsidRPr="00DC4DFF">
        <w:rPr>
          <w:rFonts w:ascii="Times New Roman" w:hAnsi="Times New Roman"/>
          <w:b/>
          <w:sz w:val="28"/>
          <w:szCs w:val="28"/>
          <w:lang w:val="sv-SE"/>
        </w:rPr>
        <w:t>UNIVERSITAS POTENSI UTAMA</w:t>
      </w:r>
    </w:p>
    <w:p w14:paraId="2113E6DC" w14:textId="77777777" w:rsidR="003A2665" w:rsidRPr="00DC4DFF" w:rsidRDefault="003A2665" w:rsidP="00CC73E7">
      <w:pPr>
        <w:spacing w:after="0" w:line="240" w:lineRule="auto"/>
        <w:jc w:val="center"/>
        <w:rPr>
          <w:rFonts w:ascii="Times New Roman" w:hAnsi="Times New Roman"/>
          <w:b/>
          <w:sz w:val="28"/>
          <w:szCs w:val="28"/>
          <w:lang w:val="sv-SE"/>
        </w:rPr>
      </w:pPr>
      <w:r w:rsidRPr="00DC4DFF">
        <w:rPr>
          <w:rFonts w:ascii="Times New Roman" w:hAnsi="Times New Roman"/>
          <w:b/>
          <w:sz w:val="28"/>
          <w:szCs w:val="28"/>
          <w:lang w:val="sv-SE"/>
        </w:rPr>
        <w:t>MEDAN</w:t>
      </w:r>
    </w:p>
    <w:p w14:paraId="138C5593" w14:textId="77777777" w:rsidR="003A2665" w:rsidRPr="00DC4DFF" w:rsidRDefault="00397168" w:rsidP="00AE4B03">
      <w:pPr>
        <w:spacing w:line="240" w:lineRule="auto"/>
        <w:jc w:val="center"/>
        <w:rPr>
          <w:rFonts w:ascii="Times New Roman" w:hAnsi="Times New Roman"/>
          <w:b/>
          <w:sz w:val="28"/>
          <w:szCs w:val="28"/>
          <w:lang w:val="sv-SE"/>
        </w:rPr>
      </w:pPr>
      <w:r>
        <w:rPr>
          <w:rFonts w:ascii="Times New Roman" w:hAnsi="Times New Roman"/>
          <w:b/>
          <w:sz w:val="28"/>
          <w:szCs w:val="28"/>
          <w:lang w:val="sv-SE"/>
        </w:rPr>
        <w:t>2023</w:t>
      </w:r>
    </w:p>
    <w:p w14:paraId="09BB9F1B" w14:textId="77777777" w:rsidR="006A629A" w:rsidRPr="00DC4DFF" w:rsidRDefault="006A629A" w:rsidP="00CC1308">
      <w:pPr>
        <w:pStyle w:val="Heading1"/>
        <w:spacing w:line="480" w:lineRule="auto"/>
        <w:rPr>
          <w:rFonts w:ascii="Times New Roman" w:hAnsi="Times New Roman"/>
          <w:color w:val="auto"/>
          <w:sz w:val="24"/>
          <w:szCs w:val="24"/>
          <w:lang w:val="sv-SE"/>
        </w:rPr>
        <w:sectPr w:rsidR="006A629A" w:rsidRPr="00DC4DFF" w:rsidSect="00AF2599">
          <w:pgSz w:w="11907" w:h="16840" w:code="9"/>
          <w:pgMar w:top="2268" w:right="1701" w:bottom="1701" w:left="2268" w:header="720" w:footer="720" w:gutter="0"/>
          <w:pgNumType w:fmt="lowerRoman" w:start="1"/>
          <w:cols w:space="708"/>
          <w:titlePg/>
          <w:docGrid w:linePitch="360"/>
        </w:sectPr>
      </w:pPr>
      <w:bookmarkStart w:id="1" w:name="_Toc70120411"/>
    </w:p>
    <w:bookmarkEnd w:id="1"/>
    <w:p w14:paraId="1788C0B1" w14:textId="60C112BB" w:rsidR="00946614" w:rsidRDefault="00946614" w:rsidP="002727A7">
      <w:pPr>
        <w:spacing w:line="480" w:lineRule="auto"/>
        <w:jc w:val="center"/>
        <w:rPr>
          <w:rFonts w:ascii="Times New Roman" w:hAnsi="Times New Roman"/>
          <w:b/>
          <w:bCs/>
          <w:sz w:val="28"/>
          <w:szCs w:val="28"/>
        </w:rPr>
      </w:pPr>
      <w:r>
        <w:rPr>
          <w:noProof/>
        </w:rPr>
        <w:lastRenderedPageBreak/>
        <w:drawing>
          <wp:inline distT="0" distB="0" distL="0" distR="0" wp14:anchorId="69F86E6A" wp14:editId="29845CF8">
            <wp:extent cx="5040630" cy="6896100"/>
            <wp:effectExtent l="0" t="0" r="7620" b="0"/>
            <wp:docPr id="16102487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248722" name=""/>
                    <pic:cNvPicPr/>
                  </pic:nvPicPr>
                  <pic:blipFill>
                    <a:blip r:embed="rId9"/>
                    <a:stretch>
                      <a:fillRect/>
                    </a:stretch>
                  </pic:blipFill>
                  <pic:spPr>
                    <a:xfrm>
                      <a:off x="0" y="0"/>
                      <a:ext cx="5040630" cy="6896100"/>
                    </a:xfrm>
                    <a:prstGeom prst="rect">
                      <a:avLst/>
                    </a:prstGeom>
                  </pic:spPr>
                </pic:pic>
              </a:graphicData>
            </a:graphic>
          </wp:inline>
        </w:drawing>
      </w:r>
    </w:p>
    <w:p w14:paraId="5B4D3086" w14:textId="77777777" w:rsidR="00946614" w:rsidRDefault="00946614" w:rsidP="002727A7">
      <w:pPr>
        <w:spacing w:line="480" w:lineRule="auto"/>
        <w:jc w:val="center"/>
        <w:rPr>
          <w:rFonts w:ascii="Times New Roman" w:hAnsi="Times New Roman"/>
          <w:b/>
          <w:bCs/>
          <w:sz w:val="28"/>
          <w:szCs w:val="28"/>
        </w:rPr>
      </w:pPr>
    </w:p>
    <w:p w14:paraId="57FCA8E4" w14:textId="77777777" w:rsidR="00946614" w:rsidRDefault="00946614" w:rsidP="002727A7">
      <w:pPr>
        <w:spacing w:line="480" w:lineRule="auto"/>
        <w:jc w:val="center"/>
        <w:rPr>
          <w:rFonts w:ascii="Times New Roman" w:hAnsi="Times New Roman"/>
          <w:b/>
          <w:bCs/>
          <w:sz w:val="28"/>
          <w:szCs w:val="28"/>
        </w:rPr>
      </w:pPr>
    </w:p>
    <w:p w14:paraId="6A2F79D1" w14:textId="0C951DCC" w:rsidR="00946614" w:rsidRDefault="00946614" w:rsidP="002727A7">
      <w:pPr>
        <w:spacing w:line="480" w:lineRule="auto"/>
        <w:jc w:val="center"/>
        <w:rPr>
          <w:rFonts w:ascii="Times New Roman" w:hAnsi="Times New Roman"/>
          <w:b/>
          <w:bCs/>
          <w:sz w:val="28"/>
          <w:szCs w:val="28"/>
        </w:rPr>
      </w:pPr>
      <w:r>
        <w:rPr>
          <w:noProof/>
        </w:rPr>
        <w:lastRenderedPageBreak/>
        <w:drawing>
          <wp:inline distT="0" distB="0" distL="0" distR="0" wp14:anchorId="4FA4D76D" wp14:editId="0751703F">
            <wp:extent cx="5040630" cy="7659370"/>
            <wp:effectExtent l="0" t="0" r="7620" b="0"/>
            <wp:docPr id="18406151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615178" name=""/>
                    <pic:cNvPicPr/>
                  </pic:nvPicPr>
                  <pic:blipFill>
                    <a:blip r:embed="rId10"/>
                    <a:stretch>
                      <a:fillRect/>
                    </a:stretch>
                  </pic:blipFill>
                  <pic:spPr>
                    <a:xfrm>
                      <a:off x="0" y="0"/>
                      <a:ext cx="5040630" cy="7659370"/>
                    </a:xfrm>
                    <a:prstGeom prst="rect">
                      <a:avLst/>
                    </a:prstGeom>
                  </pic:spPr>
                </pic:pic>
              </a:graphicData>
            </a:graphic>
          </wp:inline>
        </w:drawing>
      </w:r>
    </w:p>
    <w:p w14:paraId="7F858A53" w14:textId="12E805B4" w:rsidR="002727A7" w:rsidRDefault="002727A7" w:rsidP="002727A7">
      <w:pPr>
        <w:spacing w:line="480" w:lineRule="auto"/>
        <w:jc w:val="center"/>
        <w:rPr>
          <w:rFonts w:ascii="Times New Roman" w:hAnsi="Times New Roman"/>
          <w:b/>
          <w:bCs/>
          <w:sz w:val="28"/>
          <w:szCs w:val="28"/>
        </w:rPr>
      </w:pPr>
      <w:r w:rsidRPr="002727A7">
        <w:rPr>
          <w:rFonts w:ascii="Times New Roman" w:hAnsi="Times New Roman"/>
          <w:b/>
          <w:bCs/>
          <w:sz w:val="28"/>
          <w:szCs w:val="28"/>
        </w:rPr>
        <w:lastRenderedPageBreak/>
        <w:t>LEMBAR MOTTO</w:t>
      </w:r>
    </w:p>
    <w:p w14:paraId="15355648" w14:textId="44B76DBE" w:rsidR="002727A7" w:rsidRPr="002727A7" w:rsidRDefault="002727A7" w:rsidP="002727A7">
      <w:pPr>
        <w:jc w:val="center"/>
        <w:rPr>
          <w:rFonts w:ascii="Times New Roman" w:hAnsi="Times New Roman"/>
          <w:sz w:val="24"/>
          <w:szCs w:val="24"/>
        </w:rPr>
      </w:pPr>
      <w:r w:rsidRPr="002727A7">
        <w:rPr>
          <w:rFonts w:ascii="Times New Roman" w:hAnsi="Times New Roman"/>
          <w:b/>
          <w:bCs/>
          <w:sz w:val="24"/>
          <w:szCs w:val="24"/>
        </w:rPr>
        <w:t>“</w:t>
      </w:r>
      <w:r w:rsidRPr="002727A7">
        <w:rPr>
          <w:rFonts w:ascii="Times New Roman" w:hAnsi="Times New Roman"/>
          <w:sz w:val="24"/>
          <w:szCs w:val="24"/>
        </w:rPr>
        <w:t>Hatiku tenang karena mengetahui bahwa apa yang melewatkanku tidak akan pernah menjadi takdirku, dan apa yang ditakdirkan untuk ku tidak akan pernah melewatkanku”</w:t>
      </w:r>
    </w:p>
    <w:p w14:paraId="4B3F6CF6" w14:textId="13E8C448" w:rsidR="002727A7" w:rsidRDefault="002727A7" w:rsidP="002727A7">
      <w:pPr>
        <w:spacing w:line="480" w:lineRule="auto"/>
        <w:jc w:val="center"/>
        <w:rPr>
          <w:rFonts w:ascii="Times New Roman" w:hAnsi="Times New Roman"/>
          <w:b/>
          <w:bCs/>
          <w:sz w:val="28"/>
          <w:szCs w:val="28"/>
        </w:rPr>
      </w:pPr>
      <w:r>
        <w:rPr>
          <w:rFonts w:ascii="Times New Roman" w:hAnsi="Times New Roman"/>
          <w:b/>
          <w:bCs/>
          <w:sz w:val="28"/>
          <w:szCs w:val="28"/>
        </w:rPr>
        <w:t>(Umar Bin Khattab)</w:t>
      </w:r>
    </w:p>
    <w:p w14:paraId="25BFC4E1" w14:textId="77777777" w:rsidR="002727A7" w:rsidRDefault="002727A7" w:rsidP="002727A7">
      <w:pPr>
        <w:spacing w:line="480" w:lineRule="auto"/>
        <w:jc w:val="center"/>
        <w:rPr>
          <w:rFonts w:ascii="Times New Roman" w:hAnsi="Times New Roman"/>
          <w:b/>
          <w:bCs/>
          <w:sz w:val="28"/>
          <w:szCs w:val="28"/>
        </w:rPr>
      </w:pPr>
    </w:p>
    <w:p w14:paraId="6CD24EFD" w14:textId="77777777" w:rsidR="00401C49" w:rsidRDefault="00401C49" w:rsidP="002727A7">
      <w:pPr>
        <w:spacing w:line="480" w:lineRule="auto"/>
        <w:jc w:val="center"/>
        <w:rPr>
          <w:rFonts w:ascii="Times New Roman" w:hAnsi="Times New Roman"/>
          <w:b/>
          <w:bCs/>
          <w:sz w:val="28"/>
          <w:szCs w:val="28"/>
        </w:rPr>
      </w:pPr>
    </w:p>
    <w:p w14:paraId="1EDFB6CE" w14:textId="4B2A7DD0" w:rsidR="002727A7" w:rsidRPr="002727A7" w:rsidRDefault="002727A7" w:rsidP="002727A7">
      <w:pPr>
        <w:jc w:val="center"/>
        <w:rPr>
          <w:rFonts w:ascii="Times New Roman" w:hAnsi="Times New Roman"/>
          <w:sz w:val="24"/>
          <w:szCs w:val="24"/>
        </w:rPr>
      </w:pPr>
      <w:r w:rsidRPr="002727A7">
        <w:rPr>
          <w:rFonts w:ascii="Times New Roman" w:hAnsi="Times New Roman"/>
          <w:b/>
          <w:bCs/>
          <w:sz w:val="24"/>
          <w:szCs w:val="24"/>
        </w:rPr>
        <w:t>“</w:t>
      </w:r>
      <w:r>
        <w:rPr>
          <w:rFonts w:ascii="Times New Roman" w:hAnsi="Times New Roman"/>
          <w:sz w:val="24"/>
          <w:szCs w:val="24"/>
        </w:rPr>
        <w:t>Nasib memang diserahkan kepada manusia untuk di garap, tetapi takdir harus ditanda tanda tangani diatas materai dan tidak boleh digugat kalau nanti terjadi apa-apa, baik atau buruk</w:t>
      </w:r>
      <w:r w:rsidRPr="002727A7">
        <w:rPr>
          <w:rFonts w:ascii="Times New Roman" w:hAnsi="Times New Roman"/>
          <w:sz w:val="24"/>
          <w:szCs w:val="24"/>
        </w:rPr>
        <w:t>”</w:t>
      </w:r>
    </w:p>
    <w:p w14:paraId="0774AE84" w14:textId="0BA01BB1" w:rsidR="002727A7" w:rsidRDefault="002727A7" w:rsidP="002727A7">
      <w:pPr>
        <w:spacing w:line="480" w:lineRule="auto"/>
        <w:jc w:val="center"/>
        <w:rPr>
          <w:rFonts w:ascii="Times New Roman" w:hAnsi="Times New Roman"/>
          <w:b/>
          <w:bCs/>
          <w:sz w:val="28"/>
          <w:szCs w:val="28"/>
        </w:rPr>
      </w:pPr>
      <w:r>
        <w:rPr>
          <w:rFonts w:ascii="Times New Roman" w:hAnsi="Times New Roman"/>
          <w:b/>
          <w:bCs/>
          <w:sz w:val="28"/>
          <w:szCs w:val="28"/>
        </w:rPr>
        <w:t>(Prof. Dr. Sapardi Djoko Damono)</w:t>
      </w:r>
    </w:p>
    <w:p w14:paraId="45A9BEC6" w14:textId="77777777" w:rsidR="002727A7" w:rsidRDefault="002727A7" w:rsidP="002727A7">
      <w:pPr>
        <w:spacing w:line="480" w:lineRule="auto"/>
        <w:jc w:val="center"/>
        <w:rPr>
          <w:rFonts w:ascii="Times New Roman" w:hAnsi="Times New Roman"/>
          <w:b/>
          <w:bCs/>
          <w:sz w:val="28"/>
          <w:szCs w:val="28"/>
        </w:rPr>
      </w:pPr>
    </w:p>
    <w:p w14:paraId="4F8CF617" w14:textId="77777777" w:rsidR="00401C49" w:rsidRDefault="00401C49" w:rsidP="002727A7">
      <w:pPr>
        <w:spacing w:line="480" w:lineRule="auto"/>
        <w:jc w:val="center"/>
        <w:rPr>
          <w:rFonts w:ascii="Times New Roman" w:hAnsi="Times New Roman"/>
          <w:b/>
          <w:bCs/>
          <w:sz w:val="28"/>
          <w:szCs w:val="28"/>
        </w:rPr>
      </w:pPr>
    </w:p>
    <w:p w14:paraId="2D1C59CD" w14:textId="5208697C" w:rsidR="002727A7" w:rsidRPr="002727A7" w:rsidRDefault="002727A7" w:rsidP="002727A7">
      <w:pPr>
        <w:jc w:val="center"/>
        <w:rPr>
          <w:rFonts w:ascii="Times New Roman" w:hAnsi="Times New Roman"/>
          <w:sz w:val="24"/>
          <w:szCs w:val="24"/>
        </w:rPr>
      </w:pPr>
      <w:r w:rsidRPr="002727A7">
        <w:rPr>
          <w:rFonts w:ascii="Times New Roman" w:hAnsi="Times New Roman"/>
          <w:b/>
          <w:bCs/>
          <w:sz w:val="24"/>
          <w:szCs w:val="24"/>
        </w:rPr>
        <w:t>“</w:t>
      </w:r>
      <w:r>
        <w:rPr>
          <w:rFonts w:ascii="Times New Roman" w:hAnsi="Times New Roman"/>
          <w:sz w:val="24"/>
          <w:szCs w:val="24"/>
        </w:rPr>
        <w:t>Perbanyak bersyukur, kurangi mengeluh, buka mata, jembarkan telinga, perluas hati. Sadari kamu ada pada sekarang, bukan kemarin atau besok, nikmati setiap momen dalam hidup, berpetuanglah</w:t>
      </w:r>
      <w:r w:rsidRPr="002727A7">
        <w:rPr>
          <w:rFonts w:ascii="Times New Roman" w:hAnsi="Times New Roman"/>
          <w:sz w:val="24"/>
          <w:szCs w:val="24"/>
        </w:rPr>
        <w:t>”</w:t>
      </w:r>
    </w:p>
    <w:p w14:paraId="33ADE1B1" w14:textId="56933DBE" w:rsidR="002727A7" w:rsidRDefault="002727A7" w:rsidP="002727A7">
      <w:pPr>
        <w:spacing w:line="480" w:lineRule="auto"/>
        <w:jc w:val="center"/>
        <w:rPr>
          <w:rFonts w:ascii="Times New Roman" w:hAnsi="Times New Roman"/>
          <w:b/>
          <w:bCs/>
          <w:sz w:val="28"/>
          <w:szCs w:val="28"/>
        </w:rPr>
      </w:pPr>
      <w:r>
        <w:rPr>
          <w:rFonts w:ascii="Times New Roman" w:hAnsi="Times New Roman"/>
          <w:b/>
          <w:bCs/>
          <w:sz w:val="28"/>
          <w:szCs w:val="28"/>
        </w:rPr>
        <w:t>(</w:t>
      </w:r>
      <w:r w:rsidR="00401C49">
        <w:rPr>
          <w:rFonts w:ascii="Times New Roman" w:hAnsi="Times New Roman"/>
          <w:b/>
          <w:bCs/>
          <w:sz w:val="28"/>
          <w:szCs w:val="28"/>
        </w:rPr>
        <w:t>Ayu Estiningtyas</w:t>
      </w:r>
      <w:r>
        <w:rPr>
          <w:rFonts w:ascii="Times New Roman" w:hAnsi="Times New Roman"/>
          <w:b/>
          <w:bCs/>
          <w:sz w:val="28"/>
          <w:szCs w:val="28"/>
        </w:rPr>
        <w:t>)</w:t>
      </w:r>
    </w:p>
    <w:p w14:paraId="0F14D42C" w14:textId="77777777" w:rsidR="002727A7" w:rsidRDefault="002727A7" w:rsidP="002727A7">
      <w:pPr>
        <w:spacing w:line="480" w:lineRule="auto"/>
        <w:jc w:val="center"/>
        <w:rPr>
          <w:rFonts w:ascii="Times New Roman" w:hAnsi="Times New Roman"/>
          <w:b/>
          <w:bCs/>
          <w:sz w:val="28"/>
          <w:szCs w:val="28"/>
        </w:rPr>
      </w:pPr>
    </w:p>
    <w:p w14:paraId="54B0D4C7" w14:textId="77777777" w:rsidR="002727A7" w:rsidRDefault="002727A7" w:rsidP="002727A7">
      <w:pPr>
        <w:spacing w:line="480" w:lineRule="auto"/>
        <w:jc w:val="center"/>
        <w:rPr>
          <w:rFonts w:ascii="Times New Roman" w:hAnsi="Times New Roman"/>
          <w:b/>
          <w:bCs/>
          <w:sz w:val="28"/>
          <w:szCs w:val="28"/>
        </w:rPr>
      </w:pPr>
    </w:p>
    <w:p w14:paraId="20F60363" w14:textId="77777777" w:rsidR="002727A7" w:rsidRPr="002727A7" w:rsidRDefault="002727A7" w:rsidP="002727A7">
      <w:pPr>
        <w:spacing w:line="480" w:lineRule="auto"/>
        <w:jc w:val="center"/>
        <w:rPr>
          <w:rFonts w:ascii="Times New Roman" w:hAnsi="Times New Roman"/>
          <w:b/>
          <w:sz w:val="28"/>
          <w:szCs w:val="28"/>
        </w:rPr>
      </w:pPr>
    </w:p>
    <w:p w14:paraId="1CF1C38A" w14:textId="77777777" w:rsidR="002727A7" w:rsidRDefault="002727A7" w:rsidP="007C6B80">
      <w:pPr>
        <w:jc w:val="center"/>
        <w:rPr>
          <w:rFonts w:ascii="Times New Roman" w:hAnsi="Times New Roman"/>
          <w:b/>
          <w:sz w:val="24"/>
          <w:szCs w:val="24"/>
          <w:lang w:val="sv-SE"/>
        </w:rPr>
      </w:pPr>
    </w:p>
    <w:p w14:paraId="2966CDBC" w14:textId="77777777" w:rsidR="00946614" w:rsidRDefault="00946614" w:rsidP="007C6B80">
      <w:pPr>
        <w:jc w:val="center"/>
        <w:rPr>
          <w:rFonts w:ascii="Times New Roman" w:hAnsi="Times New Roman"/>
          <w:b/>
          <w:sz w:val="24"/>
          <w:szCs w:val="24"/>
          <w:lang w:val="sv-SE"/>
        </w:rPr>
      </w:pPr>
    </w:p>
    <w:p w14:paraId="6923FC70" w14:textId="77777777" w:rsidR="00946614" w:rsidRDefault="00946614" w:rsidP="007C6B80">
      <w:pPr>
        <w:jc w:val="center"/>
        <w:rPr>
          <w:rFonts w:ascii="Times New Roman" w:hAnsi="Times New Roman"/>
          <w:b/>
          <w:sz w:val="24"/>
          <w:szCs w:val="24"/>
          <w:lang w:val="sv-SE"/>
        </w:rPr>
      </w:pPr>
    </w:p>
    <w:p w14:paraId="00292118" w14:textId="77777777" w:rsidR="00946614" w:rsidRDefault="00946614" w:rsidP="007C6B80">
      <w:pPr>
        <w:jc w:val="center"/>
        <w:rPr>
          <w:rFonts w:ascii="Times New Roman" w:hAnsi="Times New Roman"/>
          <w:b/>
          <w:sz w:val="24"/>
          <w:szCs w:val="24"/>
          <w:lang w:val="sv-SE"/>
        </w:rPr>
      </w:pPr>
    </w:p>
    <w:p w14:paraId="5637C5E0" w14:textId="77777777" w:rsidR="00C53B9B" w:rsidRDefault="00C53B9B" w:rsidP="007C6B80">
      <w:pPr>
        <w:jc w:val="center"/>
        <w:rPr>
          <w:rFonts w:ascii="Times New Roman" w:hAnsi="Times New Roman"/>
          <w:b/>
          <w:sz w:val="24"/>
          <w:szCs w:val="24"/>
          <w:lang w:val="sv-SE"/>
        </w:rPr>
      </w:pPr>
    </w:p>
    <w:p w14:paraId="37C99EC2" w14:textId="77777777" w:rsidR="00C53B9B" w:rsidRDefault="00C53B9B" w:rsidP="007C6B80">
      <w:pPr>
        <w:jc w:val="center"/>
        <w:rPr>
          <w:rFonts w:ascii="Times New Roman" w:hAnsi="Times New Roman"/>
          <w:b/>
          <w:sz w:val="24"/>
          <w:szCs w:val="24"/>
          <w:lang w:val="sv-SE"/>
        </w:rPr>
      </w:pPr>
    </w:p>
    <w:p w14:paraId="784610F4" w14:textId="77777777" w:rsidR="00946614" w:rsidRPr="00401C49" w:rsidRDefault="00946614" w:rsidP="007C6B80">
      <w:pPr>
        <w:jc w:val="center"/>
        <w:rPr>
          <w:rFonts w:ascii="Times New Roman" w:hAnsi="Times New Roman"/>
          <w:b/>
          <w:sz w:val="24"/>
          <w:szCs w:val="24"/>
          <w:lang w:val="sv-SE"/>
        </w:rPr>
      </w:pPr>
    </w:p>
    <w:p w14:paraId="19E1DA79" w14:textId="77777777" w:rsidR="00401C49" w:rsidRPr="00401C49" w:rsidRDefault="00401C49" w:rsidP="00401C49">
      <w:pPr>
        <w:jc w:val="center"/>
        <w:rPr>
          <w:rFonts w:ascii="Times New Roman" w:hAnsi="Times New Roman"/>
          <w:b/>
          <w:sz w:val="28"/>
          <w:szCs w:val="28"/>
        </w:rPr>
      </w:pPr>
      <w:r w:rsidRPr="00401C49">
        <w:rPr>
          <w:rFonts w:ascii="Times New Roman" w:hAnsi="Times New Roman"/>
          <w:b/>
          <w:sz w:val="28"/>
          <w:szCs w:val="28"/>
        </w:rPr>
        <w:t>SKRIPSI</w:t>
      </w:r>
    </w:p>
    <w:p w14:paraId="088718F8" w14:textId="77777777" w:rsidR="00401C49" w:rsidRPr="00401C49" w:rsidRDefault="00401C49" w:rsidP="00401C49">
      <w:pPr>
        <w:jc w:val="center"/>
        <w:rPr>
          <w:rFonts w:ascii="Times New Roman" w:hAnsi="Times New Roman"/>
          <w:b/>
          <w:sz w:val="24"/>
          <w:szCs w:val="24"/>
        </w:rPr>
      </w:pPr>
    </w:p>
    <w:p w14:paraId="41D5A0BC" w14:textId="77777777" w:rsidR="00401C49" w:rsidRPr="00401C49" w:rsidRDefault="00401C49" w:rsidP="00401C49">
      <w:pPr>
        <w:spacing w:after="0" w:line="240" w:lineRule="auto"/>
        <w:jc w:val="center"/>
        <w:rPr>
          <w:rFonts w:ascii="Times New Roman" w:hAnsi="Times New Roman"/>
          <w:sz w:val="24"/>
          <w:szCs w:val="24"/>
        </w:rPr>
      </w:pPr>
      <w:r w:rsidRPr="00401C49">
        <w:rPr>
          <w:rFonts w:ascii="Times New Roman" w:hAnsi="Times New Roman"/>
          <w:sz w:val="24"/>
          <w:szCs w:val="24"/>
        </w:rPr>
        <w:t xml:space="preserve">Diajukan Untuk Memenuhi Salah Satu Syarat </w:t>
      </w:r>
    </w:p>
    <w:p w14:paraId="3B842071" w14:textId="1178D635" w:rsidR="00401C49" w:rsidRPr="00401C49" w:rsidRDefault="00401C49" w:rsidP="00401C49">
      <w:pPr>
        <w:spacing w:line="240" w:lineRule="auto"/>
        <w:jc w:val="center"/>
        <w:rPr>
          <w:rFonts w:ascii="Times New Roman" w:hAnsi="Times New Roman"/>
          <w:sz w:val="24"/>
          <w:szCs w:val="24"/>
        </w:rPr>
      </w:pPr>
      <w:r w:rsidRPr="00401C49">
        <w:rPr>
          <w:rFonts w:ascii="Times New Roman" w:hAnsi="Times New Roman"/>
          <w:sz w:val="24"/>
          <w:szCs w:val="24"/>
        </w:rPr>
        <w:t>Memperoleh Gelar Sarjana</w:t>
      </w:r>
      <w:r w:rsidR="00D7243F">
        <w:rPr>
          <w:rFonts w:ascii="Times New Roman" w:hAnsi="Times New Roman"/>
          <w:sz w:val="24"/>
          <w:szCs w:val="24"/>
        </w:rPr>
        <w:t xml:space="preserve"> Aku</w:t>
      </w:r>
      <w:r w:rsidR="005D0347">
        <w:rPr>
          <w:rFonts w:ascii="Times New Roman" w:hAnsi="Times New Roman"/>
          <w:sz w:val="24"/>
          <w:szCs w:val="24"/>
        </w:rPr>
        <w:t>n</w:t>
      </w:r>
      <w:r w:rsidR="00D7243F">
        <w:rPr>
          <w:rFonts w:ascii="Times New Roman" w:hAnsi="Times New Roman"/>
          <w:sz w:val="24"/>
          <w:szCs w:val="24"/>
        </w:rPr>
        <w:t>tansi</w:t>
      </w:r>
    </w:p>
    <w:p w14:paraId="1DBE727E" w14:textId="77777777" w:rsidR="002727A7" w:rsidRDefault="002727A7" w:rsidP="007C6B80">
      <w:pPr>
        <w:jc w:val="center"/>
        <w:rPr>
          <w:rFonts w:ascii="Times New Roman" w:hAnsi="Times New Roman"/>
          <w:b/>
          <w:sz w:val="24"/>
          <w:szCs w:val="24"/>
          <w:lang w:val="sv-SE"/>
        </w:rPr>
      </w:pPr>
    </w:p>
    <w:p w14:paraId="2CB790E1" w14:textId="77777777" w:rsidR="002727A7" w:rsidRDefault="002727A7" w:rsidP="007C6B80">
      <w:pPr>
        <w:jc w:val="center"/>
        <w:rPr>
          <w:rFonts w:ascii="Times New Roman" w:hAnsi="Times New Roman"/>
          <w:b/>
          <w:sz w:val="24"/>
          <w:szCs w:val="24"/>
          <w:lang w:val="sv-SE"/>
        </w:rPr>
      </w:pPr>
    </w:p>
    <w:p w14:paraId="714C72C0" w14:textId="77777777" w:rsidR="002727A7" w:rsidRDefault="002727A7" w:rsidP="007C6B80">
      <w:pPr>
        <w:jc w:val="center"/>
        <w:rPr>
          <w:rFonts w:ascii="Times New Roman" w:hAnsi="Times New Roman"/>
          <w:b/>
          <w:sz w:val="24"/>
          <w:szCs w:val="24"/>
          <w:lang w:val="sv-SE"/>
        </w:rPr>
      </w:pPr>
    </w:p>
    <w:p w14:paraId="2066AE68" w14:textId="77777777" w:rsidR="002727A7" w:rsidRDefault="002727A7" w:rsidP="007C6B80">
      <w:pPr>
        <w:jc w:val="center"/>
        <w:rPr>
          <w:rFonts w:ascii="Times New Roman" w:hAnsi="Times New Roman"/>
          <w:b/>
          <w:sz w:val="24"/>
          <w:szCs w:val="24"/>
          <w:lang w:val="sv-SE"/>
        </w:rPr>
      </w:pPr>
    </w:p>
    <w:p w14:paraId="3A672035" w14:textId="77777777" w:rsidR="002727A7" w:rsidRDefault="002727A7" w:rsidP="007C6B80">
      <w:pPr>
        <w:jc w:val="center"/>
        <w:rPr>
          <w:rFonts w:ascii="Times New Roman" w:hAnsi="Times New Roman"/>
          <w:b/>
          <w:sz w:val="24"/>
          <w:szCs w:val="24"/>
          <w:lang w:val="sv-SE"/>
        </w:rPr>
      </w:pPr>
    </w:p>
    <w:p w14:paraId="63897E36" w14:textId="77777777" w:rsidR="002727A7" w:rsidRDefault="002727A7" w:rsidP="007C6B80">
      <w:pPr>
        <w:jc w:val="center"/>
        <w:rPr>
          <w:rFonts w:ascii="Times New Roman" w:hAnsi="Times New Roman"/>
          <w:b/>
          <w:sz w:val="24"/>
          <w:szCs w:val="24"/>
          <w:lang w:val="sv-SE"/>
        </w:rPr>
      </w:pPr>
    </w:p>
    <w:p w14:paraId="3A1AA26D" w14:textId="77777777" w:rsidR="002727A7" w:rsidRDefault="002727A7" w:rsidP="007C6B80">
      <w:pPr>
        <w:jc w:val="center"/>
        <w:rPr>
          <w:rFonts w:ascii="Times New Roman" w:hAnsi="Times New Roman"/>
          <w:b/>
          <w:sz w:val="24"/>
          <w:szCs w:val="24"/>
          <w:lang w:val="sv-SE"/>
        </w:rPr>
      </w:pPr>
    </w:p>
    <w:p w14:paraId="6CD3A649" w14:textId="77777777" w:rsidR="002727A7" w:rsidRDefault="002727A7" w:rsidP="007C6B80">
      <w:pPr>
        <w:jc w:val="center"/>
        <w:rPr>
          <w:rFonts w:ascii="Times New Roman" w:hAnsi="Times New Roman"/>
          <w:b/>
          <w:sz w:val="24"/>
          <w:szCs w:val="24"/>
          <w:lang w:val="sv-SE"/>
        </w:rPr>
      </w:pPr>
    </w:p>
    <w:p w14:paraId="0A509DC2" w14:textId="77777777" w:rsidR="002727A7" w:rsidRDefault="002727A7" w:rsidP="007C6B80">
      <w:pPr>
        <w:jc w:val="center"/>
        <w:rPr>
          <w:rFonts w:ascii="Times New Roman" w:hAnsi="Times New Roman"/>
          <w:b/>
          <w:sz w:val="24"/>
          <w:szCs w:val="24"/>
          <w:lang w:val="sv-SE"/>
        </w:rPr>
      </w:pPr>
    </w:p>
    <w:p w14:paraId="6E5446DA" w14:textId="77777777" w:rsidR="002727A7" w:rsidRDefault="002727A7" w:rsidP="007C6B80">
      <w:pPr>
        <w:jc w:val="center"/>
        <w:rPr>
          <w:rFonts w:ascii="Times New Roman" w:hAnsi="Times New Roman"/>
          <w:b/>
          <w:sz w:val="24"/>
          <w:szCs w:val="24"/>
          <w:lang w:val="sv-SE"/>
        </w:rPr>
      </w:pPr>
    </w:p>
    <w:p w14:paraId="50FA31BD" w14:textId="77777777" w:rsidR="002727A7" w:rsidRDefault="002727A7" w:rsidP="007C6B80">
      <w:pPr>
        <w:jc w:val="center"/>
        <w:rPr>
          <w:rFonts w:ascii="Times New Roman" w:hAnsi="Times New Roman"/>
          <w:b/>
          <w:sz w:val="24"/>
          <w:szCs w:val="24"/>
          <w:lang w:val="sv-SE"/>
        </w:rPr>
      </w:pPr>
    </w:p>
    <w:p w14:paraId="709C0543" w14:textId="77777777" w:rsidR="002727A7" w:rsidRDefault="002727A7" w:rsidP="007C6B80">
      <w:pPr>
        <w:jc w:val="center"/>
        <w:rPr>
          <w:rFonts w:ascii="Times New Roman" w:hAnsi="Times New Roman"/>
          <w:b/>
          <w:sz w:val="24"/>
          <w:szCs w:val="24"/>
          <w:lang w:val="sv-SE"/>
        </w:rPr>
      </w:pPr>
    </w:p>
    <w:p w14:paraId="31E2A40B" w14:textId="77777777" w:rsidR="002727A7" w:rsidRDefault="002727A7" w:rsidP="007C6B80">
      <w:pPr>
        <w:jc w:val="center"/>
        <w:rPr>
          <w:rFonts w:ascii="Times New Roman" w:hAnsi="Times New Roman"/>
          <w:b/>
          <w:sz w:val="24"/>
          <w:szCs w:val="24"/>
          <w:lang w:val="sv-SE"/>
        </w:rPr>
      </w:pPr>
    </w:p>
    <w:p w14:paraId="185336FB" w14:textId="77777777" w:rsidR="002727A7" w:rsidRDefault="002727A7" w:rsidP="007C6B80">
      <w:pPr>
        <w:jc w:val="center"/>
        <w:rPr>
          <w:rFonts w:ascii="Times New Roman" w:hAnsi="Times New Roman"/>
          <w:b/>
          <w:sz w:val="24"/>
          <w:szCs w:val="24"/>
          <w:lang w:val="sv-SE"/>
        </w:rPr>
      </w:pPr>
    </w:p>
    <w:p w14:paraId="55720C94" w14:textId="77777777" w:rsidR="00401C49" w:rsidRPr="00401C49" w:rsidRDefault="00401C49" w:rsidP="00401C49">
      <w:pPr>
        <w:pStyle w:val="Heading1"/>
        <w:jc w:val="center"/>
        <w:rPr>
          <w:rFonts w:ascii="Times New Roman" w:hAnsi="Times New Roman"/>
          <w:color w:val="auto"/>
        </w:rPr>
      </w:pPr>
      <w:r w:rsidRPr="00401C49">
        <w:rPr>
          <w:rFonts w:ascii="Times New Roman" w:hAnsi="Times New Roman"/>
          <w:color w:val="auto"/>
        </w:rPr>
        <w:lastRenderedPageBreak/>
        <w:t>LEMBAR PENGAKUAN</w:t>
      </w:r>
    </w:p>
    <w:p w14:paraId="6FE9ADC6" w14:textId="77777777" w:rsidR="00401C49" w:rsidRPr="00401C49" w:rsidRDefault="00401C49" w:rsidP="00401C49"/>
    <w:p w14:paraId="13597298" w14:textId="3D3FE2DD" w:rsidR="00401C49" w:rsidRPr="00401C49" w:rsidRDefault="00401C49" w:rsidP="00401C49">
      <w:pPr>
        <w:pStyle w:val="ListParagraph"/>
        <w:ind w:left="218"/>
        <w:jc w:val="both"/>
        <w:rPr>
          <w:rFonts w:ascii="Times New Roman" w:eastAsia="Times New Roman" w:hAnsi="Times New Roman"/>
          <w:bCs/>
          <w:sz w:val="24"/>
          <w:szCs w:val="24"/>
        </w:rPr>
      </w:pPr>
      <w:r w:rsidRPr="00401C49">
        <w:rPr>
          <w:rFonts w:ascii="Times New Roman" w:eastAsia="Times New Roman" w:hAnsi="Times New Roman"/>
          <w:bCs/>
          <w:sz w:val="24"/>
          <w:szCs w:val="24"/>
        </w:rPr>
        <w:t>“Saya akui karya ilmiah adalah hasil kerja saya sendiri kecuali kutipan dan ringkasan yang masing-masing telah saya jelaskan sumbernya</w:t>
      </w:r>
      <w:r>
        <w:rPr>
          <w:rFonts w:ascii="Times New Roman" w:eastAsia="Times New Roman" w:hAnsi="Times New Roman"/>
          <w:bCs/>
          <w:sz w:val="24"/>
          <w:szCs w:val="24"/>
        </w:rPr>
        <w:t>”</w:t>
      </w:r>
    </w:p>
    <w:p w14:paraId="698DE91D" w14:textId="457F0D32" w:rsidR="00401C49" w:rsidRPr="00401C49" w:rsidRDefault="00401C49" w:rsidP="00401C49">
      <w:pPr>
        <w:pStyle w:val="ListParagraph"/>
        <w:ind w:left="218"/>
        <w:jc w:val="both"/>
        <w:rPr>
          <w:rFonts w:ascii="Times New Roman" w:eastAsia="Times New Roman" w:hAnsi="Times New Roman"/>
          <w:bCs/>
          <w:sz w:val="24"/>
          <w:szCs w:val="24"/>
        </w:rPr>
      </w:pPr>
    </w:p>
    <w:p w14:paraId="0434EAB6" w14:textId="56EF01A4" w:rsidR="00401C49" w:rsidRPr="00401C49" w:rsidRDefault="001E395F" w:rsidP="00401C49">
      <w:pPr>
        <w:pStyle w:val="ListParagraph"/>
        <w:ind w:left="218"/>
        <w:jc w:val="both"/>
        <w:rPr>
          <w:rFonts w:ascii="Times New Roman" w:eastAsia="Times New Roman" w:hAnsi="Times New Roman"/>
          <w:bCs/>
          <w:sz w:val="24"/>
          <w:szCs w:val="24"/>
        </w:rPr>
      </w:pPr>
      <w:r>
        <w:rPr>
          <w:noProof/>
        </w:rPr>
        <w:drawing>
          <wp:anchor distT="0" distB="0" distL="114300" distR="114300" simplePos="0" relativeHeight="251648000" behindDoc="0" locked="0" layoutInCell="1" allowOverlap="1" wp14:anchorId="50BC4928" wp14:editId="09145AA3">
            <wp:simplePos x="0" y="0"/>
            <wp:positionH relativeFrom="column">
              <wp:posOffset>2352233</wp:posOffset>
            </wp:positionH>
            <wp:positionV relativeFrom="paragraph">
              <wp:posOffset>203835</wp:posOffset>
            </wp:positionV>
            <wp:extent cx="1247547" cy="833728"/>
            <wp:effectExtent l="0" t="0" r="0" b="5080"/>
            <wp:wrapNone/>
            <wp:docPr id="16412622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262299" name=""/>
                    <pic:cNvPicPr/>
                  </pic:nvPicPr>
                  <pic:blipFill rotWithShape="1">
                    <a:blip r:embed="rId11" cstate="print">
                      <a:biLevel thresh="50000"/>
                      <a:extLst>
                        <a:ext uri="{28A0092B-C50C-407E-A947-70E740481C1C}">
                          <a14:useLocalDpi xmlns:a14="http://schemas.microsoft.com/office/drawing/2010/main" val="0"/>
                        </a:ext>
                      </a:extLst>
                    </a:blip>
                    <a:srcRect l="7986" t="13985" r="8460" b="27359"/>
                    <a:stretch/>
                  </pic:blipFill>
                  <pic:spPr bwMode="auto">
                    <a:xfrm>
                      <a:off x="0" y="0"/>
                      <a:ext cx="1247547" cy="83372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D1CEE2D" w14:textId="5634E5F3" w:rsidR="00401C49" w:rsidRPr="00401C49" w:rsidRDefault="00401C49" w:rsidP="00401C49">
      <w:pPr>
        <w:pStyle w:val="ListParagraph"/>
        <w:ind w:left="218"/>
        <w:jc w:val="both"/>
        <w:rPr>
          <w:rFonts w:ascii="Times New Roman" w:eastAsia="Times New Roman" w:hAnsi="Times New Roman"/>
          <w:bCs/>
          <w:sz w:val="24"/>
          <w:szCs w:val="24"/>
        </w:rPr>
      </w:pPr>
    </w:p>
    <w:p w14:paraId="59EA3F0A" w14:textId="642071FC" w:rsidR="00401C49" w:rsidRPr="00401C49" w:rsidRDefault="00401C49" w:rsidP="00401C49">
      <w:pPr>
        <w:spacing w:line="480" w:lineRule="auto"/>
        <w:ind w:left="720" w:firstLine="720"/>
        <w:jc w:val="both"/>
        <w:rPr>
          <w:rFonts w:ascii="Times New Roman" w:eastAsia="Times New Roman" w:hAnsi="Times New Roman"/>
          <w:bCs/>
          <w:sz w:val="24"/>
          <w:szCs w:val="24"/>
        </w:rPr>
      </w:pPr>
      <w:r w:rsidRPr="00401C49">
        <w:rPr>
          <w:rFonts w:ascii="Times New Roman" w:eastAsia="Times New Roman" w:hAnsi="Times New Roman"/>
          <w:bCs/>
          <w:sz w:val="24"/>
          <w:szCs w:val="24"/>
        </w:rPr>
        <w:t>Tanda Tangan</w:t>
      </w:r>
      <w:r w:rsidRPr="00401C49">
        <w:rPr>
          <w:rFonts w:ascii="Times New Roman" w:eastAsia="Times New Roman" w:hAnsi="Times New Roman"/>
          <w:bCs/>
          <w:sz w:val="24"/>
          <w:szCs w:val="24"/>
        </w:rPr>
        <w:tab/>
      </w:r>
      <w:r w:rsidRPr="00401C49">
        <w:rPr>
          <w:rFonts w:ascii="Times New Roman" w:eastAsia="Times New Roman" w:hAnsi="Times New Roman"/>
          <w:bCs/>
          <w:sz w:val="24"/>
          <w:szCs w:val="24"/>
        </w:rPr>
        <w:tab/>
        <w:t>:</w:t>
      </w:r>
      <w:r w:rsidR="00C53B9B">
        <w:rPr>
          <w:rFonts w:ascii="Times New Roman" w:eastAsia="Times New Roman" w:hAnsi="Times New Roman"/>
          <w:bCs/>
          <w:sz w:val="24"/>
          <w:szCs w:val="24"/>
        </w:rPr>
        <w:t xml:space="preserve"> </w:t>
      </w:r>
    </w:p>
    <w:p w14:paraId="0A8144DE" w14:textId="4FFE1F9B" w:rsidR="00401C49" w:rsidRPr="00401C49" w:rsidRDefault="00401C49" w:rsidP="00401C49">
      <w:pPr>
        <w:spacing w:line="480" w:lineRule="auto"/>
        <w:ind w:left="720" w:firstLine="720"/>
        <w:jc w:val="both"/>
        <w:rPr>
          <w:rFonts w:ascii="Times New Roman" w:eastAsia="Times New Roman" w:hAnsi="Times New Roman"/>
          <w:bCs/>
          <w:sz w:val="24"/>
          <w:szCs w:val="24"/>
        </w:rPr>
      </w:pPr>
      <w:r w:rsidRPr="00401C49">
        <w:rPr>
          <w:rFonts w:ascii="Times New Roman" w:eastAsia="Times New Roman" w:hAnsi="Times New Roman"/>
          <w:bCs/>
          <w:sz w:val="24"/>
          <w:szCs w:val="24"/>
        </w:rPr>
        <w:t>Nim</w:t>
      </w:r>
      <w:r w:rsidRPr="00401C49">
        <w:rPr>
          <w:rFonts w:ascii="Times New Roman" w:eastAsia="Times New Roman" w:hAnsi="Times New Roman"/>
          <w:bCs/>
          <w:sz w:val="24"/>
          <w:szCs w:val="24"/>
        </w:rPr>
        <w:tab/>
      </w:r>
      <w:r w:rsidRPr="00401C49">
        <w:rPr>
          <w:rFonts w:ascii="Times New Roman" w:eastAsia="Times New Roman" w:hAnsi="Times New Roman"/>
          <w:bCs/>
          <w:sz w:val="24"/>
          <w:szCs w:val="24"/>
        </w:rPr>
        <w:tab/>
      </w:r>
      <w:r w:rsidRPr="00401C49">
        <w:rPr>
          <w:rFonts w:ascii="Times New Roman" w:eastAsia="Times New Roman" w:hAnsi="Times New Roman"/>
          <w:bCs/>
          <w:sz w:val="24"/>
          <w:szCs w:val="24"/>
        </w:rPr>
        <w:tab/>
        <w:t>: 1</w:t>
      </w:r>
      <w:r w:rsidR="001E395F">
        <w:rPr>
          <w:rFonts w:ascii="Times New Roman" w:eastAsia="Times New Roman" w:hAnsi="Times New Roman"/>
          <w:bCs/>
          <w:sz w:val="24"/>
          <w:szCs w:val="24"/>
        </w:rPr>
        <w:t>9</w:t>
      </w:r>
      <w:r w:rsidRPr="00401C49">
        <w:rPr>
          <w:rFonts w:ascii="Times New Roman" w:eastAsia="Times New Roman" w:hAnsi="Times New Roman"/>
          <w:bCs/>
          <w:sz w:val="24"/>
          <w:szCs w:val="24"/>
        </w:rPr>
        <w:t>4</w:t>
      </w:r>
      <w:r w:rsidR="001E395F">
        <w:rPr>
          <w:rFonts w:ascii="Times New Roman" w:eastAsia="Times New Roman" w:hAnsi="Times New Roman"/>
          <w:bCs/>
          <w:sz w:val="24"/>
          <w:szCs w:val="24"/>
        </w:rPr>
        <w:t>3</w:t>
      </w:r>
      <w:r w:rsidRPr="00401C49">
        <w:rPr>
          <w:rFonts w:ascii="Times New Roman" w:eastAsia="Times New Roman" w:hAnsi="Times New Roman"/>
          <w:bCs/>
          <w:sz w:val="24"/>
          <w:szCs w:val="24"/>
        </w:rPr>
        <w:t>00003</w:t>
      </w:r>
      <w:r w:rsidR="001E395F">
        <w:rPr>
          <w:rFonts w:ascii="Times New Roman" w:eastAsia="Times New Roman" w:hAnsi="Times New Roman"/>
          <w:bCs/>
          <w:sz w:val="24"/>
          <w:szCs w:val="24"/>
        </w:rPr>
        <w:t>4</w:t>
      </w:r>
    </w:p>
    <w:p w14:paraId="1C3BB126" w14:textId="6D5313FA" w:rsidR="00401C49" w:rsidRPr="00401C49" w:rsidRDefault="00401C49" w:rsidP="00401C49">
      <w:pPr>
        <w:spacing w:line="480" w:lineRule="auto"/>
        <w:ind w:left="720" w:firstLine="720"/>
        <w:jc w:val="both"/>
        <w:rPr>
          <w:rFonts w:ascii="Times New Roman" w:eastAsia="Times New Roman" w:hAnsi="Times New Roman"/>
          <w:bCs/>
          <w:sz w:val="24"/>
          <w:szCs w:val="24"/>
        </w:rPr>
      </w:pPr>
      <w:r w:rsidRPr="00401C49">
        <w:rPr>
          <w:rFonts w:ascii="Times New Roman" w:eastAsia="Times New Roman" w:hAnsi="Times New Roman"/>
          <w:bCs/>
          <w:sz w:val="24"/>
          <w:szCs w:val="24"/>
        </w:rPr>
        <w:t>Nama Penulis</w:t>
      </w:r>
      <w:r w:rsidRPr="00401C49">
        <w:rPr>
          <w:rFonts w:ascii="Times New Roman" w:eastAsia="Times New Roman" w:hAnsi="Times New Roman"/>
          <w:bCs/>
          <w:sz w:val="24"/>
          <w:szCs w:val="24"/>
        </w:rPr>
        <w:tab/>
      </w:r>
      <w:r w:rsidRPr="00401C49">
        <w:rPr>
          <w:rFonts w:ascii="Times New Roman" w:eastAsia="Times New Roman" w:hAnsi="Times New Roman"/>
          <w:bCs/>
          <w:sz w:val="24"/>
          <w:szCs w:val="24"/>
        </w:rPr>
        <w:tab/>
        <w:t xml:space="preserve">: </w:t>
      </w:r>
      <w:r w:rsidR="001E395F">
        <w:rPr>
          <w:rFonts w:ascii="Times New Roman" w:eastAsia="Times New Roman" w:hAnsi="Times New Roman"/>
          <w:bCs/>
          <w:sz w:val="24"/>
          <w:szCs w:val="24"/>
        </w:rPr>
        <w:t>Dini Artika</w:t>
      </w:r>
    </w:p>
    <w:p w14:paraId="3907B0A2" w14:textId="2D19BA85" w:rsidR="00401C49" w:rsidRPr="00401C49" w:rsidRDefault="00401C49" w:rsidP="00401C49">
      <w:pPr>
        <w:spacing w:line="480" w:lineRule="auto"/>
        <w:ind w:left="720" w:firstLine="720"/>
        <w:jc w:val="both"/>
        <w:rPr>
          <w:rFonts w:ascii="Times New Roman" w:eastAsia="Times New Roman" w:hAnsi="Times New Roman"/>
          <w:bCs/>
          <w:sz w:val="24"/>
          <w:szCs w:val="24"/>
        </w:rPr>
      </w:pPr>
      <w:r w:rsidRPr="00401C49">
        <w:rPr>
          <w:rFonts w:ascii="Times New Roman" w:eastAsia="Times New Roman" w:hAnsi="Times New Roman"/>
          <w:bCs/>
          <w:sz w:val="24"/>
          <w:szCs w:val="24"/>
        </w:rPr>
        <w:t>Tanggal</w:t>
      </w:r>
      <w:r w:rsidRPr="00401C49">
        <w:rPr>
          <w:rFonts w:ascii="Times New Roman" w:eastAsia="Times New Roman" w:hAnsi="Times New Roman"/>
          <w:bCs/>
          <w:sz w:val="24"/>
          <w:szCs w:val="24"/>
        </w:rPr>
        <w:tab/>
      </w:r>
      <w:r w:rsidRPr="00401C49">
        <w:rPr>
          <w:rFonts w:ascii="Times New Roman" w:eastAsia="Times New Roman" w:hAnsi="Times New Roman"/>
          <w:bCs/>
          <w:sz w:val="24"/>
          <w:szCs w:val="24"/>
        </w:rPr>
        <w:tab/>
        <w:t xml:space="preserve">: </w:t>
      </w:r>
      <w:r w:rsidR="001E395F">
        <w:rPr>
          <w:rFonts w:ascii="Times New Roman" w:eastAsia="Times New Roman" w:hAnsi="Times New Roman"/>
          <w:bCs/>
          <w:sz w:val="24"/>
          <w:szCs w:val="24"/>
        </w:rPr>
        <w:t>12 September 2023</w:t>
      </w:r>
    </w:p>
    <w:p w14:paraId="46C597F6" w14:textId="77777777" w:rsidR="002727A7" w:rsidRDefault="002727A7" w:rsidP="007C6B80">
      <w:pPr>
        <w:jc w:val="center"/>
        <w:rPr>
          <w:rFonts w:ascii="Times New Roman" w:hAnsi="Times New Roman"/>
          <w:b/>
          <w:sz w:val="24"/>
          <w:szCs w:val="24"/>
          <w:lang w:val="sv-SE"/>
        </w:rPr>
      </w:pPr>
    </w:p>
    <w:p w14:paraId="28964EAE" w14:textId="77777777" w:rsidR="00401C49" w:rsidRDefault="00401C49" w:rsidP="007C6B80">
      <w:pPr>
        <w:jc w:val="center"/>
        <w:rPr>
          <w:rFonts w:ascii="Times New Roman" w:hAnsi="Times New Roman"/>
          <w:b/>
          <w:sz w:val="24"/>
          <w:szCs w:val="24"/>
          <w:lang w:val="sv-SE"/>
        </w:rPr>
      </w:pPr>
    </w:p>
    <w:p w14:paraId="43D81F7A" w14:textId="77777777" w:rsidR="00401C49" w:rsidRDefault="00401C49" w:rsidP="007C6B80">
      <w:pPr>
        <w:jc w:val="center"/>
        <w:rPr>
          <w:rFonts w:ascii="Times New Roman" w:hAnsi="Times New Roman"/>
          <w:b/>
          <w:sz w:val="24"/>
          <w:szCs w:val="24"/>
          <w:lang w:val="sv-SE"/>
        </w:rPr>
      </w:pPr>
    </w:p>
    <w:p w14:paraId="08C54A49" w14:textId="77777777" w:rsidR="00401C49" w:rsidRDefault="00401C49" w:rsidP="007C6B80">
      <w:pPr>
        <w:jc w:val="center"/>
        <w:rPr>
          <w:rFonts w:ascii="Times New Roman" w:hAnsi="Times New Roman"/>
          <w:b/>
          <w:sz w:val="24"/>
          <w:szCs w:val="24"/>
          <w:lang w:val="sv-SE"/>
        </w:rPr>
      </w:pPr>
    </w:p>
    <w:p w14:paraId="36EBA925" w14:textId="77777777" w:rsidR="00401C49" w:rsidRDefault="00401C49" w:rsidP="007C6B80">
      <w:pPr>
        <w:jc w:val="center"/>
        <w:rPr>
          <w:rFonts w:ascii="Times New Roman" w:hAnsi="Times New Roman"/>
          <w:b/>
          <w:sz w:val="24"/>
          <w:szCs w:val="24"/>
          <w:lang w:val="sv-SE"/>
        </w:rPr>
      </w:pPr>
    </w:p>
    <w:p w14:paraId="5B0A3AED" w14:textId="77777777" w:rsidR="00401C49" w:rsidRDefault="00401C49" w:rsidP="007C6B80">
      <w:pPr>
        <w:jc w:val="center"/>
        <w:rPr>
          <w:rFonts w:ascii="Times New Roman" w:hAnsi="Times New Roman"/>
          <w:b/>
          <w:sz w:val="24"/>
          <w:szCs w:val="24"/>
          <w:lang w:val="sv-SE"/>
        </w:rPr>
      </w:pPr>
    </w:p>
    <w:p w14:paraId="7852F161" w14:textId="77777777" w:rsidR="00401C49" w:rsidRDefault="00401C49" w:rsidP="007C6B80">
      <w:pPr>
        <w:jc w:val="center"/>
        <w:rPr>
          <w:rFonts w:ascii="Times New Roman" w:hAnsi="Times New Roman"/>
          <w:b/>
          <w:sz w:val="24"/>
          <w:szCs w:val="24"/>
          <w:lang w:val="sv-SE"/>
        </w:rPr>
      </w:pPr>
    </w:p>
    <w:p w14:paraId="10274BDD" w14:textId="77777777" w:rsidR="00401C49" w:rsidRDefault="00401C49" w:rsidP="007C6B80">
      <w:pPr>
        <w:jc w:val="center"/>
        <w:rPr>
          <w:rFonts w:ascii="Times New Roman" w:hAnsi="Times New Roman"/>
          <w:b/>
          <w:sz w:val="24"/>
          <w:szCs w:val="24"/>
          <w:lang w:val="sv-SE"/>
        </w:rPr>
      </w:pPr>
    </w:p>
    <w:p w14:paraId="7146D564" w14:textId="77777777" w:rsidR="00401C49" w:rsidRDefault="00401C49" w:rsidP="007C6B80">
      <w:pPr>
        <w:jc w:val="center"/>
        <w:rPr>
          <w:rFonts w:ascii="Times New Roman" w:hAnsi="Times New Roman"/>
          <w:b/>
          <w:sz w:val="24"/>
          <w:szCs w:val="24"/>
          <w:lang w:val="sv-SE"/>
        </w:rPr>
      </w:pPr>
    </w:p>
    <w:p w14:paraId="437AD19A" w14:textId="77777777" w:rsidR="00401C49" w:rsidRDefault="00401C49" w:rsidP="007C6B80">
      <w:pPr>
        <w:jc w:val="center"/>
        <w:rPr>
          <w:rFonts w:ascii="Times New Roman" w:hAnsi="Times New Roman"/>
          <w:b/>
          <w:sz w:val="24"/>
          <w:szCs w:val="24"/>
          <w:lang w:val="sv-SE"/>
        </w:rPr>
      </w:pPr>
    </w:p>
    <w:p w14:paraId="64C7AFAE" w14:textId="77777777" w:rsidR="00401C49" w:rsidRDefault="00401C49" w:rsidP="007C6B80">
      <w:pPr>
        <w:jc w:val="center"/>
        <w:rPr>
          <w:rFonts w:ascii="Times New Roman" w:hAnsi="Times New Roman"/>
          <w:b/>
          <w:sz w:val="24"/>
          <w:szCs w:val="24"/>
          <w:lang w:val="sv-SE"/>
        </w:rPr>
      </w:pPr>
    </w:p>
    <w:p w14:paraId="5E7E9755" w14:textId="77777777" w:rsidR="00401C49" w:rsidRDefault="00401C49" w:rsidP="007C6B80">
      <w:pPr>
        <w:jc w:val="center"/>
        <w:rPr>
          <w:rFonts w:ascii="Times New Roman" w:hAnsi="Times New Roman"/>
          <w:b/>
          <w:sz w:val="24"/>
          <w:szCs w:val="24"/>
          <w:lang w:val="sv-SE"/>
        </w:rPr>
      </w:pPr>
    </w:p>
    <w:p w14:paraId="3C402D3C" w14:textId="77777777" w:rsidR="00401C49" w:rsidRPr="00401C49" w:rsidRDefault="00401C49" w:rsidP="00401C49">
      <w:pPr>
        <w:pStyle w:val="Heading1"/>
        <w:spacing w:before="0" w:line="480" w:lineRule="auto"/>
        <w:jc w:val="center"/>
        <w:rPr>
          <w:rFonts w:ascii="Times New Roman" w:hAnsi="Times New Roman"/>
          <w:color w:val="auto"/>
        </w:rPr>
      </w:pPr>
      <w:r w:rsidRPr="00401C49">
        <w:rPr>
          <w:rFonts w:ascii="Times New Roman" w:hAnsi="Times New Roman"/>
          <w:color w:val="auto"/>
        </w:rPr>
        <w:lastRenderedPageBreak/>
        <w:t>LEMBAR DEDIKASI</w:t>
      </w:r>
    </w:p>
    <w:p w14:paraId="05142B2C" w14:textId="0584D45C" w:rsidR="00401C49" w:rsidRPr="00401C49" w:rsidRDefault="00401C49" w:rsidP="00401C49">
      <w:pPr>
        <w:pStyle w:val="Heading1"/>
        <w:spacing w:before="0" w:line="360" w:lineRule="auto"/>
        <w:ind w:firstLine="567"/>
        <w:jc w:val="both"/>
        <w:rPr>
          <w:rFonts w:ascii="Times New Roman" w:hAnsi="Times New Roman"/>
          <w:b w:val="0"/>
          <w:color w:val="auto"/>
          <w:sz w:val="24"/>
          <w:szCs w:val="24"/>
        </w:rPr>
      </w:pPr>
      <w:r w:rsidRPr="00401C49">
        <w:rPr>
          <w:rFonts w:ascii="Times New Roman" w:hAnsi="Times New Roman"/>
          <w:b w:val="0"/>
          <w:color w:val="auto"/>
          <w:sz w:val="24"/>
          <w:szCs w:val="24"/>
        </w:rPr>
        <w:t>Sujud syukur Saya Panjatkan Kehadirat Tuhan Yang Maha Esa, Tuhan Yang Maha Agung dan Maha Tinggi, atas takdirMU saya bias menjadi pribadi yang berfikir, berilmu, beriman dan bersabar. Semoga keberhasilan ini menjadi satu langkah awal untuk menjadi masa depanku, dalam meraih cita-cita.</w:t>
      </w:r>
    </w:p>
    <w:p w14:paraId="71C8D853" w14:textId="77777777" w:rsidR="00401C49" w:rsidRPr="00401C49" w:rsidRDefault="00401C49" w:rsidP="00401C49">
      <w:pPr>
        <w:spacing w:after="0" w:line="360" w:lineRule="auto"/>
        <w:ind w:firstLine="567"/>
        <w:jc w:val="both"/>
        <w:rPr>
          <w:rFonts w:ascii="Times New Roman" w:hAnsi="Times New Roman"/>
          <w:sz w:val="24"/>
          <w:szCs w:val="24"/>
        </w:rPr>
      </w:pPr>
      <w:r w:rsidRPr="00401C49">
        <w:rPr>
          <w:rFonts w:ascii="Times New Roman" w:hAnsi="Times New Roman"/>
          <w:sz w:val="24"/>
          <w:szCs w:val="24"/>
        </w:rPr>
        <w:t>Dengan ini saya dedikasikan karya ini untuk, Bapak dan Ibu tercinta saya. Terima kasih atas kasih sayang yang berlimpah dari mulai saya lahir, atas limpahan doa yang tak berkesudahan. Serta segala kebaikan yang telah Bapak Ibu lakukan terhadap saya hingga sampai saat ini. Skripsi ini saya persembahkan untuk Bapak dan Ibu yang telah mengisi dunia saya dengan begitu banyak kebahagiaan sehingga seumur hidup tidak cukup untuk menikmati semuanya. Terimah kasih atas semua cinta yang telah Bapak Ibu berikan kepada saya.</w:t>
      </w:r>
    </w:p>
    <w:p w14:paraId="411FE1D6" w14:textId="2976DF40" w:rsidR="00401C49" w:rsidRPr="00401C49" w:rsidRDefault="00401C49" w:rsidP="00401C49">
      <w:pPr>
        <w:spacing w:after="0" w:line="360" w:lineRule="auto"/>
        <w:ind w:firstLine="567"/>
        <w:jc w:val="both"/>
        <w:rPr>
          <w:rFonts w:ascii="Times New Roman" w:hAnsi="Times New Roman"/>
          <w:sz w:val="24"/>
          <w:szCs w:val="24"/>
        </w:rPr>
      </w:pPr>
      <w:r w:rsidRPr="00401C49">
        <w:rPr>
          <w:rFonts w:ascii="Times New Roman" w:hAnsi="Times New Roman"/>
          <w:sz w:val="24"/>
          <w:szCs w:val="24"/>
        </w:rPr>
        <w:t xml:space="preserve">Terima kasih juga yang tak terhingga untuk </w:t>
      </w:r>
      <w:r>
        <w:rPr>
          <w:rFonts w:ascii="Times New Roman" w:hAnsi="Times New Roman"/>
          <w:sz w:val="24"/>
          <w:szCs w:val="24"/>
        </w:rPr>
        <w:t>Ibu Siti Aisyah M.Ak</w:t>
      </w:r>
      <w:r w:rsidRPr="00401C49">
        <w:rPr>
          <w:rFonts w:ascii="Times New Roman" w:hAnsi="Times New Roman"/>
          <w:sz w:val="24"/>
          <w:szCs w:val="24"/>
        </w:rPr>
        <w:t xml:space="preserve"> selaku pembimbing saya yang selalu memberikan saya arahan dan motivasi agar terselesaikannya skripsi saya ini dengan tepat waktu, dan terima kasih juga buat beliau atas kesabaran yang luar biasa kiranya beliau dan keluarga mendapatkan kebaikan yang amat berlimpah, serta untuk semua pihak yang mendukung keberhasilan skripsi saya yang tidak bisa sebutkan satu persatu.</w:t>
      </w:r>
    </w:p>
    <w:p w14:paraId="7F27A7FA" w14:textId="3CC8B310" w:rsidR="00401C49" w:rsidRPr="00401C49" w:rsidRDefault="00401C49" w:rsidP="00401C49">
      <w:pPr>
        <w:spacing w:after="0" w:line="360" w:lineRule="auto"/>
        <w:ind w:firstLine="567"/>
        <w:jc w:val="both"/>
        <w:rPr>
          <w:rFonts w:ascii="Times New Roman" w:hAnsi="Times New Roman"/>
          <w:sz w:val="24"/>
          <w:szCs w:val="24"/>
        </w:rPr>
      </w:pPr>
      <w:r w:rsidRPr="00401C49">
        <w:rPr>
          <w:rFonts w:ascii="Times New Roman" w:hAnsi="Times New Roman"/>
          <w:sz w:val="24"/>
          <w:szCs w:val="24"/>
        </w:rPr>
        <w:t xml:space="preserve">Ucapan terima kasih ini saya persembahkan juga untuk seluruh teman-teman saya di Program Studi </w:t>
      </w:r>
      <w:r>
        <w:rPr>
          <w:rFonts w:ascii="Times New Roman" w:hAnsi="Times New Roman"/>
          <w:sz w:val="24"/>
          <w:szCs w:val="24"/>
        </w:rPr>
        <w:t>Akutansi</w:t>
      </w:r>
      <w:r w:rsidRPr="00401C49">
        <w:rPr>
          <w:rFonts w:ascii="Times New Roman" w:hAnsi="Times New Roman"/>
          <w:sz w:val="24"/>
          <w:szCs w:val="24"/>
        </w:rPr>
        <w:t xml:space="preserve"> tanpa inspirasi, dorongan, dan dukungan yang kalian berikan kepada saya, saya mungkin bukan apa-apa saat ini. Skripsi ini saya persembahkan untuk teman dan sahabat saya yang selalu ada disisi saya. Saya bahkan tidak bisa menjelaskan betapa bersyukurnya saya memiliki kalian dalam hidup saya</w:t>
      </w:r>
      <w:r>
        <w:rPr>
          <w:rFonts w:ascii="Times New Roman" w:hAnsi="Times New Roman"/>
          <w:sz w:val="24"/>
          <w:szCs w:val="24"/>
        </w:rPr>
        <w:t>.</w:t>
      </w:r>
    </w:p>
    <w:p w14:paraId="2F642ED6" w14:textId="77777777" w:rsidR="00401C49" w:rsidRPr="00401C49" w:rsidRDefault="00401C49" w:rsidP="00401C49">
      <w:pPr>
        <w:spacing w:line="360" w:lineRule="auto"/>
        <w:jc w:val="both"/>
        <w:rPr>
          <w:rFonts w:ascii="Times New Roman" w:hAnsi="Times New Roman"/>
          <w:sz w:val="24"/>
          <w:szCs w:val="24"/>
        </w:rPr>
      </w:pPr>
      <w:r w:rsidRPr="00401C49">
        <w:rPr>
          <w:rFonts w:ascii="Times New Roman" w:eastAsia="Times New Roman" w:hAnsi="Times New Roman"/>
          <w:bCs/>
          <w:sz w:val="24"/>
          <w:szCs w:val="24"/>
        </w:rPr>
        <w:tab/>
        <w:t>Saya menyadari bahwa hasil karya skripsi ini jauh dari kata sempurna, tetapi saya harap isinya tetap memberi manfaat sebagai ilmu dan pengetahuan bagi para pembacanya</w:t>
      </w:r>
    </w:p>
    <w:p w14:paraId="0DA1494B" w14:textId="77777777" w:rsidR="002727A7" w:rsidRDefault="002727A7" w:rsidP="00401C49">
      <w:pPr>
        <w:rPr>
          <w:b/>
          <w:sz w:val="28"/>
          <w:szCs w:val="28"/>
        </w:rPr>
      </w:pPr>
    </w:p>
    <w:p w14:paraId="2543EC29" w14:textId="77777777" w:rsidR="00401C49" w:rsidRDefault="00401C49" w:rsidP="00401C49">
      <w:pPr>
        <w:rPr>
          <w:rFonts w:ascii="Times New Roman" w:hAnsi="Times New Roman"/>
          <w:b/>
          <w:sz w:val="24"/>
          <w:szCs w:val="24"/>
          <w:lang w:val="sv-SE"/>
        </w:rPr>
      </w:pPr>
    </w:p>
    <w:p w14:paraId="7BC8EEC6" w14:textId="48415687" w:rsidR="007C6B80" w:rsidRDefault="007C6B80" w:rsidP="007C6B80">
      <w:pPr>
        <w:jc w:val="center"/>
        <w:rPr>
          <w:rFonts w:ascii="Times New Roman" w:hAnsi="Times New Roman"/>
          <w:b/>
          <w:sz w:val="24"/>
          <w:szCs w:val="24"/>
          <w:lang w:val="sv-SE"/>
        </w:rPr>
      </w:pPr>
      <w:r w:rsidRPr="00BD0A9A">
        <w:rPr>
          <w:rFonts w:ascii="Times New Roman" w:hAnsi="Times New Roman"/>
          <w:b/>
          <w:sz w:val="24"/>
          <w:szCs w:val="24"/>
          <w:lang w:val="sv-SE"/>
        </w:rPr>
        <w:lastRenderedPageBreak/>
        <w:t>ABSTRAK</w:t>
      </w:r>
    </w:p>
    <w:p w14:paraId="6E13D140" w14:textId="5015CD4D" w:rsidR="00CF0758" w:rsidRPr="005D0347" w:rsidRDefault="007C6B80" w:rsidP="005D0347">
      <w:pPr>
        <w:spacing w:before="120" w:after="0" w:line="240" w:lineRule="auto"/>
        <w:ind w:firstLine="567"/>
        <w:jc w:val="both"/>
        <w:rPr>
          <w:rFonts w:ascii="Times New Roman" w:hAnsi="Times New Roman"/>
          <w:noProof/>
          <w:lang w:val="id-ID"/>
        </w:rPr>
      </w:pPr>
      <w:r w:rsidRPr="007F5F88">
        <w:rPr>
          <w:rFonts w:ascii="Times New Roman" w:hAnsi="Times New Roman"/>
          <w:noProof/>
          <w:lang w:val="id-ID"/>
        </w:rPr>
        <w:t xml:space="preserve">Penelitian ini bertujuan untuk mengetahui </w:t>
      </w:r>
      <w:r w:rsidRPr="00BD0A9A">
        <w:rPr>
          <w:rFonts w:ascii="Times New Roman" w:hAnsi="Times New Roman"/>
          <w:lang w:val="sv-SE"/>
        </w:rPr>
        <w:t xml:space="preserve">Pengaruh </w:t>
      </w:r>
      <w:r w:rsidRPr="00A15114">
        <w:rPr>
          <w:rFonts w:ascii="Times New Roman" w:hAnsi="Times New Roman"/>
          <w:i/>
          <w:iCs/>
        </w:rPr>
        <w:t>E-f</w:t>
      </w:r>
      <w:r w:rsidR="00A15114" w:rsidRPr="00A15114">
        <w:rPr>
          <w:rFonts w:ascii="Times New Roman" w:hAnsi="Times New Roman"/>
          <w:i/>
          <w:iCs/>
        </w:rPr>
        <w:t>i</w:t>
      </w:r>
      <w:r w:rsidRPr="00A15114">
        <w:rPr>
          <w:rFonts w:ascii="Times New Roman" w:hAnsi="Times New Roman"/>
          <w:i/>
          <w:iCs/>
        </w:rPr>
        <w:t>ling</w:t>
      </w:r>
      <w:r>
        <w:rPr>
          <w:rFonts w:ascii="Times New Roman" w:hAnsi="Times New Roman"/>
        </w:rPr>
        <w:t xml:space="preserve">, </w:t>
      </w:r>
      <w:r w:rsidRPr="00A15114">
        <w:rPr>
          <w:rFonts w:ascii="Times New Roman" w:hAnsi="Times New Roman"/>
          <w:i/>
          <w:iCs/>
        </w:rPr>
        <w:t>Account Representative</w:t>
      </w:r>
      <w:r>
        <w:rPr>
          <w:rFonts w:ascii="Times New Roman" w:hAnsi="Times New Roman"/>
        </w:rPr>
        <w:t xml:space="preserve"> dan Pemahaman Wajin Pajak Terhadap </w:t>
      </w:r>
      <w:r w:rsidR="00190DE0">
        <w:rPr>
          <w:rFonts w:ascii="Times New Roman" w:hAnsi="Times New Roman"/>
        </w:rPr>
        <w:t xml:space="preserve">Kepatuhan Membayar Pajak Pada KPP Pratama Medan Timur. </w:t>
      </w:r>
      <w:r w:rsidRPr="007F5F88">
        <w:rPr>
          <w:rFonts w:ascii="Times New Roman" w:hAnsi="Times New Roman"/>
          <w:b/>
          <w:lang w:val="id-ID"/>
        </w:rPr>
        <w:t xml:space="preserve"> </w:t>
      </w:r>
      <w:r w:rsidRPr="007F5F88">
        <w:rPr>
          <w:rFonts w:ascii="Times New Roman" w:hAnsi="Times New Roman"/>
          <w:noProof/>
          <w:lang w:val="id-ID"/>
        </w:rPr>
        <w:t>Metode penelitian ini menggunakan metode kuantitaf dengan teknik pengambilan data yang digunakan dalam penelitian ini adalah</w:t>
      </w:r>
      <w:r w:rsidRPr="007F5F88">
        <w:rPr>
          <w:rFonts w:ascii="Times New Roman" w:hAnsi="Times New Roman"/>
          <w:noProof/>
        </w:rPr>
        <w:t xml:space="preserve"> kuesioner. </w:t>
      </w:r>
      <w:r w:rsidRPr="007F5F88">
        <w:rPr>
          <w:rFonts w:ascii="Times New Roman" w:hAnsi="Times New Roman"/>
        </w:rPr>
        <w:t xml:space="preserve">Populasi yang digunakan adalah </w:t>
      </w:r>
      <w:r w:rsidR="00190DE0">
        <w:rPr>
          <w:rFonts w:ascii="Times New Roman" w:hAnsi="Times New Roman"/>
        </w:rPr>
        <w:t>jumlah wajib pajak pada KPP Pratama Medan Timur</w:t>
      </w:r>
      <w:r w:rsidRPr="007F5F88">
        <w:rPr>
          <w:rFonts w:ascii="Times New Roman" w:hAnsi="Times New Roman"/>
        </w:rPr>
        <w:t>, dengan jumlah</w:t>
      </w:r>
      <w:r w:rsidRPr="007F5F88">
        <w:rPr>
          <w:rFonts w:ascii="Times New Roman" w:hAnsi="Times New Roman"/>
          <w:lang w:val="id-ID"/>
        </w:rPr>
        <w:t xml:space="preserve"> sampel</w:t>
      </w:r>
      <w:r w:rsidRPr="007F5F88">
        <w:rPr>
          <w:rFonts w:ascii="Times New Roman" w:hAnsi="Times New Roman"/>
        </w:rPr>
        <w:t xml:space="preserve"> </w:t>
      </w:r>
      <w:r w:rsidR="00190DE0">
        <w:rPr>
          <w:rFonts w:ascii="Times New Roman" w:hAnsi="Times New Roman"/>
        </w:rPr>
        <w:t>100</w:t>
      </w:r>
      <w:r w:rsidRPr="007F5F88">
        <w:rPr>
          <w:rFonts w:ascii="Times New Roman" w:hAnsi="Times New Roman"/>
          <w:lang w:val="id-ID"/>
        </w:rPr>
        <w:t xml:space="preserve"> responden</w:t>
      </w:r>
      <w:r w:rsidR="005D0347">
        <w:rPr>
          <w:rFonts w:ascii="Times New Roman" w:hAnsi="Times New Roman"/>
          <w:noProof/>
        </w:rPr>
        <w:t xml:space="preserve">. </w:t>
      </w:r>
      <w:r w:rsidRPr="007F5F88">
        <w:rPr>
          <w:rFonts w:ascii="Times New Roman" w:hAnsi="Times New Roman"/>
          <w:noProof/>
        </w:rPr>
        <w:t>Pengolahan data menggunakan perangkat lunak SPSS Versi 2</w:t>
      </w:r>
      <w:r w:rsidRPr="007F5F88">
        <w:rPr>
          <w:rFonts w:ascii="Times New Roman" w:hAnsi="Times New Roman"/>
          <w:noProof/>
          <w:lang w:val="id-ID"/>
        </w:rPr>
        <w:t>5</w:t>
      </w:r>
      <w:r w:rsidRPr="007F5F88">
        <w:rPr>
          <w:rFonts w:ascii="Times New Roman" w:hAnsi="Times New Roman"/>
          <w:noProof/>
        </w:rPr>
        <w:t>, dengan analisis deskriptif, analisis regresi berganda dan pengujian hipotesis</w:t>
      </w:r>
      <w:r w:rsidRPr="007F5F88">
        <w:rPr>
          <w:rFonts w:ascii="Times New Roman" w:hAnsi="Times New Roman"/>
          <w:noProof/>
          <w:lang w:val="id-ID"/>
        </w:rPr>
        <w:t xml:space="preserve"> serta koefisien determinasi.</w:t>
      </w:r>
      <w:r w:rsidR="005D0347">
        <w:rPr>
          <w:rFonts w:ascii="Times New Roman" w:hAnsi="Times New Roman"/>
          <w:noProof/>
        </w:rPr>
        <w:t xml:space="preserve"> </w:t>
      </w:r>
      <w:r w:rsidR="00CF0758" w:rsidRPr="00CF0758">
        <w:rPr>
          <w:rFonts w:ascii="Times New Roman" w:hAnsi="Times New Roman"/>
          <w:noProof/>
        </w:rPr>
        <w:t>Dari</w:t>
      </w:r>
      <w:r w:rsidR="00CF0758">
        <w:rPr>
          <w:rFonts w:ascii="Times New Roman" w:hAnsi="Times New Roman"/>
          <w:noProof/>
        </w:rPr>
        <w:t xml:space="preserve"> hasil uji parsial</w:t>
      </w:r>
      <w:r w:rsidR="00CF0758" w:rsidRPr="00CF0758">
        <w:rPr>
          <w:rFonts w:ascii="Times New Roman" w:hAnsi="Times New Roman"/>
          <w:noProof/>
        </w:rPr>
        <w:t xml:space="preserve"> dapat dilihat </w:t>
      </w:r>
      <w:r w:rsidR="005D0347">
        <w:rPr>
          <w:rFonts w:ascii="Times New Roman" w:hAnsi="Times New Roman"/>
          <w:noProof/>
        </w:rPr>
        <w:t xml:space="preserve">bahwa </w:t>
      </w:r>
      <w:r w:rsidR="00CF0758" w:rsidRPr="00CF0758">
        <w:rPr>
          <w:rFonts w:ascii="Times New Roman" w:hAnsi="Times New Roman"/>
          <w:noProof/>
        </w:rPr>
        <w:t xml:space="preserve">dapat disimpulkan secara parsial </w:t>
      </w:r>
      <w:r w:rsidR="00A15114" w:rsidRPr="00A15114">
        <w:rPr>
          <w:rFonts w:ascii="Times New Roman" w:hAnsi="Times New Roman"/>
          <w:i/>
          <w:iCs/>
          <w:noProof/>
        </w:rPr>
        <w:t>E</w:t>
      </w:r>
      <w:r w:rsidR="00CF0758" w:rsidRPr="00CF0758">
        <w:rPr>
          <w:rFonts w:ascii="Times New Roman" w:hAnsi="Times New Roman"/>
          <w:i/>
          <w:iCs/>
          <w:noProof/>
        </w:rPr>
        <w:t>-f</w:t>
      </w:r>
      <w:r w:rsidR="00A15114">
        <w:rPr>
          <w:rFonts w:ascii="Times New Roman" w:hAnsi="Times New Roman"/>
          <w:i/>
          <w:iCs/>
          <w:noProof/>
        </w:rPr>
        <w:t>i</w:t>
      </w:r>
      <w:r w:rsidR="00CF0758" w:rsidRPr="00CF0758">
        <w:rPr>
          <w:rFonts w:ascii="Times New Roman" w:hAnsi="Times New Roman"/>
          <w:i/>
          <w:iCs/>
          <w:noProof/>
        </w:rPr>
        <w:t>ling</w:t>
      </w:r>
      <w:r w:rsidR="00CF0758" w:rsidRPr="00CF0758">
        <w:rPr>
          <w:rFonts w:ascii="Times New Roman" w:hAnsi="Times New Roman"/>
          <w:noProof/>
        </w:rPr>
        <w:t xml:space="preserve"> tidak mempunyai pengaruh yang signifikan terhadap kepatuhan membayar pajak H2 diterima yang berarti secara parsial </w:t>
      </w:r>
      <w:r w:rsidR="00CF0758" w:rsidRPr="00CF0758">
        <w:rPr>
          <w:rFonts w:ascii="Times New Roman" w:hAnsi="Times New Roman"/>
          <w:i/>
          <w:iCs/>
          <w:noProof/>
        </w:rPr>
        <w:t xml:space="preserve">account respresentative </w:t>
      </w:r>
      <w:r w:rsidR="00CF0758" w:rsidRPr="00CF0758">
        <w:rPr>
          <w:rFonts w:ascii="Times New Roman" w:hAnsi="Times New Roman"/>
          <w:noProof/>
        </w:rPr>
        <w:t xml:space="preserve">mempunyai pengaruh yang signifikan terhadap kepatuhan membayar pajak </w:t>
      </w:r>
      <w:r w:rsidR="005D0347">
        <w:rPr>
          <w:rFonts w:ascii="Times New Roman" w:hAnsi="Times New Roman"/>
          <w:noProof/>
        </w:rPr>
        <w:t>dan</w:t>
      </w:r>
      <w:r w:rsidR="00CF0758" w:rsidRPr="00CF0758">
        <w:rPr>
          <w:rFonts w:ascii="Times New Roman" w:hAnsi="Times New Roman"/>
          <w:noProof/>
        </w:rPr>
        <w:t xml:space="preserve"> H3 ditolak yang berarti secara parsial pemahaman wajib pajak tidak</w:t>
      </w:r>
      <w:r w:rsidR="00CF0758" w:rsidRPr="00CF0758">
        <w:rPr>
          <w:rFonts w:ascii="Times New Roman" w:hAnsi="Times New Roman"/>
          <w:i/>
          <w:iCs/>
          <w:noProof/>
        </w:rPr>
        <w:t xml:space="preserve"> </w:t>
      </w:r>
      <w:r w:rsidR="00CF0758" w:rsidRPr="00CF0758">
        <w:rPr>
          <w:rFonts w:ascii="Times New Roman" w:hAnsi="Times New Roman"/>
          <w:noProof/>
        </w:rPr>
        <w:t>mempunyai pengaruh yang signifikan terhadap kepatuhan membayar pajak</w:t>
      </w:r>
      <w:r w:rsidR="005D0347">
        <w:rPr>
          <w:rFonts w:ascii="Times New Roman" w:hAnsi="Times New Roman"/>
          <w:noProof/>
        </w:rPr>
        <w:t xml:space="preserve">. </w:t>
      </w:r>
      <w:r w:rsidR="00CF0758">
        <w:rPr>
          <w:rFonts w:ascii="Times New Roman" w:eastAsia="Times New Roman" w:hAnsi="Times New Roman"/>
        </w:rPr>
        <w:t>Dari hasil uji simultan secara bersam</w:t>
      </w:r>
      <w:r w:rsidR="005D0347">
        <w:rPr>
          <w:rFonts w:ascii="Times New Roman" w:eastAsia="Times New Roman" w:hAnsi="Times New Roman"/>
        </w:rPr>
        <w:t>a</w:t>
      </w:r>
      <w:r w:rsidR="00CF0758">
        <w:rPr>
          <w:rFonts w:ascii="Times New Roman" w:eastAsia="Times New Roman" w:hAnsi="Times New Roman"/>
        </w:rPr>
        <w:t>-sama variabel e-feling, account representative dan pemahaman wajib pajak berpengaruh kepatuhan membayar pajak pada KPP Pratama Medan Timur.</w:t>
      </w:r>
    </w:p>
    <w:p w14:paraId="238D7085" w14:textId="77777777" w:rsidR="00CF0758" w:rsidRDefault="00CF0758" w:rsidP="00CF0758">
      <w:pPr>
        <w:spacing w:after="0" w:line="240" w:lineRule="auto"/>
        <w:ind w:firstLine="567"/>
        <w:jc w:val="both"/>
        <w:rPr>
          <w:rFonts w:ascii="Times New Roman" w:eastAsia="Times New Roman" w:hAnsi="Times New Roman"/>
        </w:rPr>
      </w:pPr>
    </w:p>
    <w:p w14:paraId="338BEBB6" w14:textId="39A568BA" w:rsidR="00CF0758" w:rsidRPr="00CF0758" w:rsidRDefault="00CF0758" w:rsidP="005D0347">
      <w:pPr>
        <w:spacing w:after="0" w:line="240" w:lineRule="auto"/>
        <w:jc w:val="both"/>
        <w:rPr>
          <w:rFonts w:ascii="Times New Roman" w:eastAsia="Times New Roman" w:hAnsi="Times New Roman"/>
          <w:b/>
          <w:bCs/>
        </w:rPr>
      </w:pPr>
      <w:r w:rsidRPr="00CF0758">
        <w:rPr>
          <w:rFonts w:ascii="Times New Roman" w:eastAsia="Times New Roman" w:hAnsi="Times New Roman"/>
          <w:b/>
          <w:bCs/>
        </w:rPr>
        <w:t xml:space="preserve">Kata Kunci : </w:t>
      </w:r>
      <w:r w:rsidRPr="00CF0758">
        <w:rPr>
          <w:rFonts w:ascii="Times New Roman" w:eastAsia="Times New Roman" w:hAnsi="Times New Roman"/>
          <w:b/>
          <w:bCs/>
          <w:i/>
          <w:iCs/>
        </w:rPr>
        <w:t>E-F</w:t>
      </w:r>
      <w:r w:rsidR="00A15114">
        <w:rPr>
          <w:rFonts w:ascii="Times New Roman" w:eastAsia="Times New Roman" w:hAnsi="Times New Roman"/>
          <w:b/>
          <w:bCs/>
          <w:i/>
          <w:iCs/>
        </w:rPr>
        <w:t>i</w:t>
      </w:r>
      <w:r w:rsidRPr="00CF0758">
        <w:rPr>
          <w:rFonts w:ascii="Times New Roman" w:eastAsia="Times New Roman" w:hAnsi="Times New Roman"/>
          <w:b/>
          <w:bCs/>
          <w:i/>
          <w:iCs/>
        </w:rPr>
        <w:t>ling</w:t>
      </w:r>
      <w:r w:rsidRPr="00CF0758">
        <w:rPr>
          <w:rFonts w:ascii="Times New Roman" w:eastAsia="Times New Roman" w:hAnsi="Times New Roman"/>
          <w:b/>
          <w:bCs/>
        </w:rPr>
        <w:t xml:space="preserve">, </w:t>
      </w:r>
      <w:r w:rsidRPr="00CF0758">
        <w:rPr>
          <w:rFonts w:ascii="Times New Roman" w:eastAsia="Times New Roman" w:hAnsi="Times New Roman"/>
          <w:b/>
          <w:bCs/>
          <w:i/>
          <w:iCs/>
        </w:rPr>
        <w:t>Account Respresentative</w:t>
      </w:r>
      <w:r w:rsidRPr="00CF0758">
        <w:rPr>
          <w:rFonts w:ascii="Times New Roman" w:eastAsia="Times New Roman" w:hAnsi="Times New Roman"/>
          <w:b/>
          <w:bCs/>
        </w:rPr>
        <w:t>, Pemahaman Wajib Pajak dan Kepatuhan Membayar Pajak.</w:t>
      </w:r>
    </w:p>
    <w:p w14:paraId="032CAF91" w14:textId="0CB2848B" w:rsidR="00190DE0" w:rsidRPr="007F5F88" w:rsidRDefault="00190DE0" w:rsidP="007C6B80">
      <w:pPr>
        <w:spacing w:before="120" w:after="0" w:line="240" w:lineRule="auto"/>
        <w:jc w:val="both"/>
        <w:rPr>
          <w:rFonts w:ascii="Times New Roman" w:hAnsi="Times New Roman"/>
          <w:b/>
          <w:lang w:val="id-ID"/>
        </w:rPr>
      </w:pPr>
    </w:p>
    <w:p w14:paraId="6887F033" w14:textId="77777777" w:rsidR="007C6B80" w:rsidRPr="00BD0A9A" w:rsidRDefault="007C6B80" w:rsidP="007C6B80">
      <w:pPr>
        <w:jc w:val="center"/>
        <w:rPr>
          <w:rFonts w:ascii="Times New Roman" w:hAnsi="Times New Roman"/>
          <w:b/>
          <w:sz w:val="24"/>
          <w:szCs w:val="24"/>
          <w:lang w:val="sv-SE"/>
        </w:rPr>
      </w:pPr>
    </w:p>
    <w:p w14:paraId="08E0286F" w14:textId="77777777" w:rsidR="007C6B80" w:rsidRDefault="007C6B80" w:rsidP="00E946CE">
      <w:pPr>
        <w:jc w:val="center"/>
        <w:rPr>
          <w:rFonts w:ascii="Times New Roman" w:hAnsi="Times New Roman"/>
          <w:b/>
          <w:bCs/>
          <w:sz w:val="28"/>
          <w:szCs w:val="28"/>
          <w:lang w:val="id-ID"/>
        </w:rPr>
      </w:pPr>
    </w:p>
    <w:p w14:paraId="1C6ED95B" w14:textId="77777777" w:rsidR="007C6B80" w:rsidRDefault="007C6B80" w:rsidP="00E946CE">
      <w:pPr>
        <w:jc w:val="center"/>
        <w:rPr>
          <w:rFonts w:ascii="Times New Roman" w:hAnsi="Times New Roman"/>
          <w:b/>
          <w:bCs/>
          <w:sz w:val="28"/>
          <w:szCs w:val="28"/>
          <w:lang w:val="id-ID"/>
        </w:rPr>
      </w:pPr>
    </w:p>
    <w:p w14:paraId="6D88AEDE" w14:textId="77777777" w:rsidR="007C6B80" w:rsidRDefault="007C6B80" w:rsidP="00E946CE">
      <w:pPr>
        <w:jc w:val="center"/>
        <w:rPr>
          <w:rFonts w:ascii="Times New Roman" w:hAnsi="Times New Roman"/>
          <w:b/>
          <w:bCs/>
          <w:sz w:val="28"/>
          <w:szCs w:val="28"/>
          <w:lang w:val="id-ID"/>
        </w:rPr>
      </w:pPr>
    </w:p>
    <w:p w14:paraId="14144C5C" w14:textId="77777777" w:rsidR="007C6B80" w:rsidRDefault="007C6B80" w:rsidP="00E946CE">
      <w:pPr>
        <w:jc w:val="center"/>
        <w:rPr>
          <w:rFonts w:ascii="Times New Roman" w:hAnsi="Times New Roman"/>
          <w:b/>
          <w:bCs/>
          <w:sz w:val="28"/>
          <w:szCs w:val="28"/>
          <w:lang w:val="id-ID"/>
        </w:rPr>
      </w:pPr>
    </w:p>
    <w:p w14:paraId="56619FCE" w14:textId="77777777" w:rsidR="007C6B80" w:rsidRDefault="007C6B80" w:rsidP="00E946CE">
      <w:pPr>
        <w:jc w:val="center"/>
        <w:rPr>
          <w:rFonts w:ascii="Times New Roman" w:hAnsi="Times New Roman"/>
          <w:b/>
          <w:bCs/>
          <w:sz w:val="28"/>
          <w:szCs w:val="28"/>
          <w:lang w:val="id-ID"/>
        </w:rPr>
      </w:pPr>
    </w:p>
    <w:p w14:paraId="7C44DA52" w14:textId="77777777" w:rsidR="007C6B80" w:rsidRDefault="007C6B80" w:rsidP="00E946CE">
      <w:pPr>
        <w:jc w:val="center"/>
        <w:rPr>
          <w:rFonts w:ascii="Times New Roman" w:hAnsi="Times New Roman"/>
          <w:b/>
          <w:bCs/>
          <w:sz w:val="28"/>
          <w:szCs w:val="28"/>
          <w:lang w:val="id-ID"/>
        </w:rPr>
      </w:pPr>
    </w:p>
    <w:p w14:paraId="3F11A9DA" w14:textId="77777777" w:rsidR="007C6B80" w:rsidRDefault="007C6B80" w:rsidP="00E946CE">
      <w:pPr>
        <w:jc w:val="center"/>
        <w:rPr>
          <w:rFonts w:ascii="Times New Roman" w:hAnsi="Times New Roman"/>
          <w:b/>
          <w:bCs/>
          <w:sz w:val="28"/>
          <w:szCs w:val="28"/>
          <w:lang w:val="id-ID"/>
        </w:rPr>
      </w:pPr>
    </w:p>
    <w:p w14:paraId="58C0E987" w14:textId="77777777" w:rsidR="005D0347" w:rsidRDefault="005D0347" w:rsidP="00E946CE">
      <w:pPr>
        <w:jc w:val="center"/>
        <w:rPr>
          <w:rFonts w:ascii="Times New Roman" w:hAnsi="Times New Roman"/>
          <w:b/>
          <w:bCs/>
          <w:sz w:val="28"/>
          <w:szCs w:val="28"/>
          <w:lang w:val="id-ID"/>
        </w:rPr>
      </w:pPr>
    </w:p>
    <w:p w14:paraId="51818674" w14:textId="77777777" w:rsidR="005D0347" w:rsidRDefault="005D0347" w:rsidP="00E946CE">
      <w:pPr>
        <w:jc w:val="center"/>
        <w:rPr>
          <w:rFonts w:ascii="Times New Roman" w:hAnsi="Times New Roman"/>
          <w:b/>
          <w:bCs/>
          <w:sz w:val="28"/>
          <w:szCs w:val="28"/>
          <w:lang w:val="id-ID"/>
        </w:rPr>
      </w:pPr>
    </w:p>
    <w:p w14:paraId="0CC93A41" w14:textId="77777777" w:rsidR="005D0347" w:rsidRDefault="005D0347" w:rsidP="00E946CE">
      <w:pPr>
        <w:jc w:val="center"/>
        <w:rPr>
          <w:rFonts w:ascii="Times New Roman" w:hAnsi="Times New Roman"/>
          <w:b/>
          <w:bCs/>
          <w:sz w:val="28"/>
          <w:szCs w:val="28"/>
          <w:lang w:val="id-ID"/>
        </w:rPr>
      </w:pPr>
    </w:p>
    <w:p w14:paraId="252FEDA7" w14:textId="77777777" w:rsidR="005D0347" w:rsidRDefault="005D0347" w:rsidP="00E946CE">
      <w:pPr>
        <w:jc w:val="center"/>
        <w:rPr>
          <w:rFonts w:ascii="Times New Roman" w:hAnsi="Times New Roman"/>
          <w:b/>
          <w:bCs/>
          <w:sz w:val="28"/>
          <w:szCs w:val="28"/>
          <w:lang w:val="id-ID"/>
        </w:rPr>
      </w:pPr>
    </w:p>
    <w:p w14:paraId="7B9DA5D9" w14:textId="77777777" w:rsidR="005D0347" w:rsidRDefault="005D0347" w:rsidP="00E946CE">
      <w:pPr>
        <w:jc w:val="center"/>
        <w:rPr>
          <w:rFonts w:ascii="Times New Roman" w:hAnsi="Times New Roman"/>
          <w:b/>
          <w:bCs/>
          <w:sz w:val="28"/>
          <w:szCs w:val="28"/>
          <w:lang w:val="id-ID"/>
        </w:rPr>
      </w:pPr>
    </w:p>
    <w:p w14:paraId="0BBF78D7" w14:textId="36DE2C64" w:rsidR="00CF0758" w:rsidRPr="00CF0758" w:rsidRDefault="00CF0758" w:rsidP="00401C49">
      <w:pPr>
        <w:jc w:val="center"/>
        <w:rPr>
          <w:rFonts w:ascii="Times New Roman" w:hAnsi="Times New Roman"/>
          <w:b/>
          <w:i/>
          <w:iCs/>
          <w:sz w:val="24"/>
          <w:szCs w:val="24"/>
          <w:lang w:val="sv-SE"/>
        </w:rPr>
      </w:pPr>
      <w:r w:rsidRPr="00CF0758">
        <w:rPr>
          <w:rFonts w:ascii="Times New Roman" w:hAnsi="Times New Roman"/>
          <w:b/>
          <w:i/>
          <w:iCs/>
          <w:sz w:val="24"/>
          <w:szCs w:val="24"/>
          <w:lang w:val="sv-SE"/>
        </w:rPr>
        <w:lastRenderedPageBreak/>
        <w:t>ABSTRAC</w:t>
      </w:r>
      <w:r w:rsidR="005D0347">
        <w:rPr>
          <w:rFonts w:ascii="Times New Roman" w:hAnsi="Times New Roman"/>
          <w:b/>
          <w:i/>
          <w:iCs/>
          <w:sz w:val="24"/>
          <w:szCs w:val="24"/>
          <w:lang w:val="sv-SE"/>
        </w:rPr>
        <w:t>T</w:t>
      </w:r>
    </w:p>
    <w:p w14:paraId="0C4A185D" w14:textId="77777777" w:rsidR="005D0347" w:rsidRPr="005D0347" w:rsidRDefault="005D0347" w:rsidP="005D0347">
      <w:pPr>
        <w:ind w:firstLine="567"/>
        <w:jc w:val="both"/>
        <w:rPr>
          <w:rFonts w:ascii="Times New Roman" w:hAnsi="Times New Roman"/>
          <w:i/>
          <w:iCs/>
          <w:lang w:val="id-ID"/>
        </w:rPr>
      </w:pPr>
      <w:r w:rsidRPr="005D0347">
        <w:rPr>
          <w:rFonts w:ascii="Times New Roman" w:hAnsi="Times New Roman"/>
          <w:i/>
          <w:iCs/>
          <w:lang w:val="id-ID"/>
        </w:rPr>
        <w:t>This research aims to determine the influence of E-filing, Account Representative and Taxpayer Understanding of Compliance with Tax Payments at KPP Pratama Medan Timur. This research method uses a quantitative method with the data collection technique used in this research is a questionnaire. The population used is the number of taxpayers at the East Medan Pratama KPP, with a sample size of 100 respondents. Data processing uses SPSS Version 25 software, with descriptive analysis, multiple regression analysis and hypothesis testing and coefficient of determination. From the results of the partial test it can be seen that it can be concluded that partially E-filing does not have a significant influence on compliance with paying taxes. H2 is accepted, which means that partially the representative account has a significant influence on compliance with paying taxes and H3 is rejected, which means that partially the understanding of taxpayers is not has a significant influence on compliance with paying taxes. From the results of the simultaneous test, the variables e-feling, account representative and understanding of taxpayers influence compliance with paying taxes at KPP Pratama Medan Timur.</w:t>
      </w:r>
    </w:p>
    <w:p w14:paraId="60CD3A64" w14:textId="130AD1D2" w:rsidR="007C6B80" w:rsidRPr="002727A7" w:rsidRDefault="00CF0758" w:rsidP="005D0347">
      <w:pPr>
        <w:jc w:val="both"/>
        <w:rPr>
          <w:rFonts w:ascii="Times New Roman" w:hAnsi="Times New Roman"/>
          <w:b/>
          <w:bCs/>
          <w:lang w:val="id-ID"/>
        </w:rPr>
      </w:pPr>
      <w:r w:rsidRPr="002727A7">
        <w:rPr>
          <w:rFonts w:ascii="Times New Roman" w:hAnsi="Times New Roman"/>
          <w:b/>
          <w:bCs/>
          <w:i/>
          <w:iCs/>
          <w:lang w:val="id-ID"/>
        </w:rPr>
        <w:t>Keywords:</w:t>
      </w:r>
      <w:r w:rsidRPr="002727A7">
        <w:rPr>
          <w:rFonts w:ascii="Times New Roman" w:hAnsi="Times New Roman"/>
          <w:b/>
          <w:bCs/>
          <w:lang w:val="id-ID"/>
        </w:rPr>
        <w:t xml:space="preserve"> </w:t>
      </w:r>
      <w:r w:rsidRPr="002727A7">
        <w:rPr>
          <w:rFonts w:ascii="Times New Roman" w:hAnsi="Times New Roman"/>
          <w:b/>
          <w:bCs/>
          <w:i/>
          <w:iCs/>
          <w:lang w:val="id-ID"/>
        </w:rPr>
        <w:t>E-F</w:t>
      </w:r>
      <w:r w:rsidR="00A15114">
        <w:rPr>
          <w:rFonts w:ascii="Times New Roman" w:hAnsi="Times New Roman"/>
          <w:b/>
          <w:bCs/>
          <w:i/>
          <w:iCs/>
        </w:rPr>
        <w:t>i</w:t>
      </w:r>
      <w:r w:rsidRPr="002727A7">
        <w:rPr>
          <w:rFonts w:ascii="Times New Roman" w:hAnsi="Times New Roman"/>
          <w:b/>
          <w:bCs/>
          <w:i/>
          <w:iCs/>
          <w:lang w:val="id-ID"/>
        </w:rPr>
        <w:t>ling, Account Representative, Taxpayer Understanding and Tax Paying Compliance.</w:t>
      </w:r>
    </w:p>
    <w:p w14:paraId="61D440B0" w14:textId="77777777" w:rsidR="007C6B80" w:rsidRDefault="007C6B80" w:rsidP="00E946CE">
      <w:pPr>
        <w:jc w:val="center"/>
        <w:rPr>
          <w:rFonts w:ascii="Times New Roman" w:hAnsi="Times New Roman"/>
          <w:b/>
          <w:bCs/>
          <w:sz w:val="28"/>
          <w:szCs w:val="28"/>
          <w:lang w:val="id-ID"/>
        </w:rPr>
      </w:pPr>
    </w:p>
    <w:p w14:paraId="0ECF0D12" w14:textId="77777777" w:rsidR="007C6B80" w:rsidRDefault="007C6B80" w:rsidP="00E946CE">
      <w:pPr>
        <w:jc w:val="center"/>
        <w:rPr>
          <w:rFonts w:ascii="Times New Roman" w:hAnsi="Times New Roman"/>
          <w:b/>
          <w:bCs/>
          <w:sz w:val="28"/>
          <w:szCs w:val="28"/>
          <w:lang w:val="id-ID"/>
        </w:rPr>
      </w:pPr>
    </w:p>
    <w:p w14:paraId="698EE724" w14:textId="77777777" w:rsidR="007C6B80" w:rsidRDefault="007C6B80" w:rsidP="00E946CE">
      <w:pPr>
        <w:jc w:val="center"/>
        <w:rPr>
          <w:rFonts w:ascii="Times New Roman" w:hAnsi="Times New Roman"/>
          <w:b/>
          <w:bCs/>
          <w:sz w:val="28"/>
          <w:szCs w:val="28"/>
          <w:lang w:val="id-ID"/>
        </w:rPr>
      </w:pPr>
    </w:p>
    <w:p w14:paraId="61D6E1A0" w14:textId="77777777" w:rsidR="007C6B80" w:rsidRDefault="007C6B80" w:rsidP="00E946CE">
      <w:pPr>
        <w:jc w:val="center"/>
        <w:rPr>
          <w:rFonts w:ascii="Times New Roman" w:hAnsi="Times New Roman"/>
          <w:b/>
          <w:bCs/>
          <w:sz w:val="28"/>
          <w:szCs w:val="28"/>
          <w:lang w:val="id-ID"/>
        </w:rPr>
      </w:pPr>
    </w:p>
    <w:p w14:paraId="479AB8A8" w14:textId="77777777" w:rsidR="007C6B80" w:rsidRDefault="007C6B80" w:rsidP="00E946CE">
      <w:pPr>
        <w:jc w:val="center"/>
        <w:rPr>
          <w:rFonts w:ascii="Times New Roman" w:hAnsi="Times New Roman"/>
          <w:b/>
          <w:bCs/>
          <w:sz w:val="28"/>
          <w:szCs w:val="28"/>
          <w:lang w:val="id-ID"/>
        </w:rPr>
      </w:pPr>
    </w:p>
    <w:p w14:paraId="45EE2F1A" w14:textId="77777777" w:rsidR="007C6B80" w:rsidRDefault="007C6B80" w:rsidP="00401C49">
      <w:pPr>
        <w:rPr>
          <w:rFonts w:ascii="Times New Roman" w:hAnsi="Times New Roman"/>
          <w:b/>
          <w:bCs/>
          <w:sz w:val="28"/>
          <w:szCs w:val="28"/>
          <w:lang w:val="id-ID"/>
        </w:rPr>
      </w:pPr>
    </w:p>
    <w:p w14:paraId="6205BC52" w14:textId="77777777" w:rsidR="00401C49" w:rsidRDefault="00401C49" w:rsidP="00401C49">
      <w:pPr>
        <w:rPr>
          <w:rFonts w:ascii="Times New Roman" w:hAnsi="Times New Roman"/>
          <w:b/>
          <w:bCs/>
          <w:sz w:val="28"/>
          <w:szCs w:val="28"/>
          <w:lang w:val="id-ID"/>
        </w:rPr>
      </w:pPr>
    </w:p>
    <w:p w14:paraId="225E63FF" w14:textId="77777777" w:rsidR="00401C49" w:rsidRDefault="00401C49" w:rsidP="00E946CE">
      <w:pPr>
        <w:jc w:val="center"/>
        <w:rPr>
          <w:rFonts w:ascii="Times New Roman" w:hAnsi="Times New Roman"/>
          <w:b/>
          <w:bCs/>
          <w:sz w:val="28"/>
          <w:szCs w:val="28"/>
          <w:lang w:val="id-ID"/>
        </w:rPr>
        <w:sectPr w:rsidR="00401C49" w:rsidSect="00401C49">
          <w:headerReference w:type="first" r:id="rId12"/>
          <w:pgSz w:w="11907" w:h="16839" w:code="9"/>
          <w:pgMar w:top="2268" w:right="1701" w:bottom="1701" w:left="2268" w:header="720" w:footer="720" w:gutter="0"/>
          <w:pgNumType w:fmt="lowerRoman" w:start="1"/>
          <w:cols w:space="720"/>
          <w:titlePg/>
          <w:docGrid w:linePitch="360"/>
        </w:sectPr>
      </w:pPr>
    </w:p>
    <w:p w14:paraId="7DD372D8" w14:textId="45E38EE8" w:rsidR="00E946CE" w:rsidRPr="00AD3709" w:rsidRDefault="00E946CE" w:rsidP="00E946CE">
      <w:pPr>
        <w:jc w:val="center"/>
        <w:rPr>
          <w:rFonts w:ascii="Times New Roman" w:hAnsi="Times New Roman"/>
          <w:b/>
          <w:bCs/>
          <w:sz w:val="28"/>
          <w:szCs w:val="28"/>
          <w:lang w:val="id-ID"/>
        </w:rPr>
      </w:pPr>
      <w:r w:rsidRPr="00AD3709">
        <w:rPr>
          <w:rFonts w:ascii="Times New Roman" w:hAnsi="Times New Roman"/>
          <w:b/>
          <w:bCs/>
          <w:sz w:val="28"/>
          <w:szCs w:val="28"/>
          <w:lang w:val="id-ID"/>
        </w:rPr>
        <w:lastRenderedPageBreak/>
        <w:t>KATA PENGANTAR</w:t>
      </w:r>
    </w:p>
    <w:p w14:paraId="33E9D6D5" w14:textId="34C7144B" w:rsidR="00E946CE" w:rsidRPr="00057D6E" w:rsidRDefault="00062B5B" w:rsidP="00E946CE">
      <w:pPr>
        <w:jc w:val="center"/>
        <w:rPr>
          <w:rFonts w:ascii="Times New Roman" w:hAnsi="Times New Roman"/>
          <w:b/>
          <w:bCs/>
          <w:sz w:val="24"/>
          <w:szCs w:val="24"/>
          <w:lang w:val="id-ID"/>
        </w:rPr>
      </w:pPr>
      <w:r w:rsidRPr="003F1CDD">
        <w:rPr>
          <w:rFonts w:ascii="Times New Roman" w:hAnsi="Times New Roman"/>
          <w:b/>
          <w:noProof/>
          <w:sz w:val="24"/>
          <w:szCs w:val="24"/>
        </w:rPr>
        <w:drawing>
          <wp:inline distT="0" distB="0" distL="0" distR="0" wp14:anchorId="54625B4F" wp14:editId="5C55CC46">
            <wp:extent cx="2869565" cy="681990"/>
            <wp:effectExtent l="0" t="0" r="0" b="0"/>
            <wp:docPr id="2"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69565" cy="681990"/>
                    </a:xfrm>
                    <a:prstGeom prst="rect">
                      <a:avLst/>
                    </a:prstGeom>
                    <a:noFill/>
                    <a:ln>
                      <a:noFill/>
                    </a:ln>
                  </pic:spPr>
                </pic:pic>
              </a:graphicData>
            </a:graphic>
          </wp:inline>
        </w:drawing>
      </w:r>
    </w:p>
    <w:p w14:paraId="2FDA4542" w14:textId="77777777" w:rsidR="00E946CE" w:rsidRPr="00057D6E" w:rsidRDefault="00E946CE" w:rsidP="00062B5B">
      <w:pPr>
        <w:rPr>
          <w:rFonts w:ascii="Times New Roman" w:hAnsi="Times New Roman"/>
          <w:b/>
          <w:bCs/>
          <w:sz w:val="24"/>
          <w:szCs w:val="24"/>
          <w:lang w:val="id-ID"/>
        </w:rPr>
      </w:pPr>
    </w:p>
    <w:p w14:paraId="639FBD48" w14:textId="3D8D8B71" w:rsidR="00E946CE" w:rsidRPr="00057D6E" w:rsidRDefault="00E946CE" w:rsidP="00E946CE">
      <w:pPr>
        <w:spacing w:after="0" w:line="480" w:lineRule="auto"/>
        <w:jc w:val="both"/>
        <w:rPr>
          <w:rFonts w:ascii="Times New Roman" w:hAnsi="Times New Roman"/>
          <w:b/>
          <w:bCs/>
          <w:sz w:val="24"/>
          <w:szCs w:val="24"/>
          <w:lang w:val="id-ID"/>
        </w:rPr>
      </w:pPr>
      <w:r w:rsidRPr="00057D6E">
        <w:rPr>
          <w:rFonts w:ascii="Times New Roman" w:hAnsi="Times New Roman"/>
          <w:b/>
          <w:bCs/>
          <w:sz w:val="24"/>
          <w:szCs w:val="24"/>
          <w:lang w:val="id-ID"/>
        </w:rPr>
        <w:tab/>
      </w:r>
      <w:r w:rsidRPr="00057D6E">
        <w:rPr>
          <w:rFonts w:ascii="Times New Roman" w:hAnsi="Times New Roman"/>
          <w:sz w:val="24"/>
          <w:szCs w:val="24"/>
          <w:lang w:val="id-ID"/>
        </w:rPr>
        <w:t>Alhamdulillahirobbil’alamin, puji dan syukur penulis panjatkan kepada allah SWT yang telah memberikan rahmet dan hidayah-Nya sehingga penulis dapat menyelesaikan skripsi dengan judul “</w:t>
      </w:r>
      <w:r w:rsidRPr="00057D6E">
        <w:rPr>
          <w:rFonts w:ascii="Times New Roman" w:hAnsi="Times New Roman"/>
          <w:b/>
          <w:bCs/>
          <w:sz w:val="24"/>
          <w:szCs w:val="24"/>
          <w:lang w:val="id-ID"/>
        </w:rPr>
        <w:t xml:space="preserve">Pengaruh </w:t>
      </w:r>
      <w:r>
        <w:rPr>
          <w:rFonts w:ascii="Times New Roman" w:hAnsi="Times New Roman"/>
          <w:b/>
          <w:bCs/>
          <w:sz w:val="24"/>
          <w:szCs w:val="24"/>
        </w:rPr>
        <w:t xml:space="preserve">Penerapan </w:t>
      </w:r>
      <w:r w:rsidRPr="00573C22">
        <w:rPr>
          <w:rFonts w:ascii="Times New Roman" w:hAnsi="Times New Roman"/>
          <w:b/>
          <w:bCs/>
          <w:i/>
          <w:sz w:val="24"/>
          <w:szCs w:val="24"/>
        </w:rPr>
        <w:t>E-Filing</w:t>
      </w:r>
      <w:r>
        <w:rPr>
          <w:rFonts w:ascii="Times New Roman" w:hAnsi="Times New Roman"/>
          <w:b/>
          <w:bCs/>
          <w:sz w:val="24"/>
          <w:szCs w:val="24"/>
        </w:rPr>
        <w:t xml:space="preserve">, </w:t>
      </w:r>
      <w:r w:rsidRPr="00573C22">
        <w:rPr>
          <w:rFonts w:ascii="Times New Roman" w:hAnsi="Times New Roman"/>
          <w:b/>
          <w:bCs/>
          <w:i/>
          <w:sz w:val="24"/>
          <w:szCs w:val="24"/>
        </w:rPr>
        <w:t>Account Representative</w:t>
      </w:r>
      <w:r w:rsidR="00573C22">
        <w:rPr>
          <w:rFonts w:ascii="Times New Roman" w:hAnsi="Times New Roman"/>
          <w:b/>
          <w:bCs/>
          <w:i/>
          <w:sz w:val="24"/>
          <w:szCs w:val="24"/>
        </w:rPr>
        <w:t>,</w:t>
      </w:r>
      <w:r>
        <w:rPr>
          <w:rFonts w:ascii="Times New Roman" w:hAnsi="Times New Roman"/>
          <w:b/>
          <w:bCs/>
          <w:sz w:val="24"/>
          <w:szCs w:val="24"/>
        </w:rPr>
        <w:t xml:space="preserve"> dan Pemahaman Wajib Pajak Terhadap Kepatuhan Membayar Pajak Orang Pribadi Di KPP Pratama Medan Timur</w:t>
      </w:r>
      <w:r w:rsidRPr="00057D6E">
        <w:rPr>
          <w:rFonts w:ascii="Times New Roman" w:hAnsi="Times New Roman"/>
          <w:sz w:val="24"/>
          <w:szCs w:val="24"/>
          <w:lang w:val="id-ID"/>
        </w:rPr>
        <w:t>”.</w:t>
      </w:r>
    </w:p>
    <w:p w14:paraId="022D57DD" w14:textId="77777777" w:rsidR="00E946CE" w:rsidRPr="00057D6E" w:rsidRDefault="00E946CE" w:rsidP="00E946CE">
      <w:pPr>
        <w:spacing w:after="0" w:line="480" w:lineRule="auto"/>
        <w:jc w:val="both"/>
        <w:rPr>
          <w:rFonts w:ascii="Times New Roman" w:hAnsi="Times New Roman"/>
          <w:sz w:val="24"/>
          <w:szCs w:val="24"/>
          <w:lang w:val="id-ID"/>
        </w:rPr>
      </w:pPr>
      <w:r w:rsidRPr="00057D6E">
        <w:rPr>
          <w:rFonts w:ascii="Times New Roman" w:hAnsi="Times New Roman"/>
          <w:sz w:val="24"/>
          <w:szCs w:val="24"/>
          <w:lang w:val="id-ID"/>
        </w:rPr>
        <w:tab/>
        <w:t xml:space="preserve">Adapun penulisan skripsi ini guna memenuhi sebagian persyaratan untuk memperoleh gelar sarjana  program studi </w:t>
      </w:r>
      <w:r>
        <w:rPr>
          <w:rFonts w:ascii="Times New Roman" w:hAnsi="Times New Roman"/>
          <w:sz w:val="24"/>
          <w:szCs w:val="24"/>
        </w:rPr>
        <w:t xml:space="preserve">Akuntansi </w:t>
      </w:r>
      <w:r w:rsidRPr="00057D6E">
        <w:rPr>
          <w:rFonts w:ascii="Times New Roman" w:hAnsi="Times New Roman"/>
          <w:sz w:val="24"/>
          <w:szCs w:val="24"/>
          <w:lang w:val="id-ID"/>
        </w:rPr>
        <w:t>pada Fakultas Ekonomi dan Bisnis Universitas Potensi Utama.</w:t>
      </w:r>
    </w:p>
    <w:p w14:paraId="2090718F" w14:textId="77777777" w:rsidR="00E946CE" w:rsidRPr="00057D6E" w:rsidRDefault="00E946CE" w:rsidP="00E946CE">
      <w:pPr>
        <w:spacing w:after="0" w:line="480" w:lineRule="auto"/>
        <w:jc w:val="both"/>
        <w:rPr>
          <w:rFonts w:ascii="Times New Roman" w:hAnsi="Times New Roman"/>
          <w:sz w:val="24"/>
          <w:szCs w:val="24"/>
          <w:lang w:val="id-ID"/>
        </w:rPr>
      </w:pPr>
      <w:r w:rsidRPr="00057D6E">
        <w:rPr>
          <w:rFonts w:ascii="Times New Roman" w:hAnsi="Times New Roman"/>
          <w:sz w:val="24"/>
          <w:szCs w:val="24"/>
          <w:lang w:val="id-ID"/>
        </w:rPr>
        <w:tab/>
        <w:t>Selama proses menyusun skripsi ini penulis telah banyak mendapatkan bimbingan maupun bantuan dari berbagai pihak. Pada kesempatan ini penulis mengucapkan terima kasih kepada :</w:t>
      </w:r>
    </w:p>
    <w:p w14:paraId="60613E3C" w14:textId="46F8242B" w:rsidR="00E946CE" w:rsidRPr="00057D6E" w:rsidRDefault="00E946CE" w:rsidP="00EC7494">
      <w:pPr>
        <w:pStyle w:val="ListParagraph"/>
        <w:numPr>
          <w:ilvl w:val="0"/>
          <w:numId w:val="43"/>
        </w:numPr>
        <w:spacing w:after="0" w:line="480" w:lineRule="auto"/>
        <w:jc w:val="both"/>
        <w:rPr>
          <w:rFonts w:ascii="Times New Roman" w:hAnsi="Times New Roman"/>
          <w:sz w:val="24"/>
          <w:szCs w:val="24"/>
          <w:lang w:val="id-ID"/>
        </w:rPr>
      </w:pPr>
      <w:r w:rsidRPr="001C02E6">
        <w:rPr>
          <w:rFonts w:ascii="Times New Roman" w:hAnsi="Times New Roman"/>
          <w:sz w:val="24"/>
          <w:szCs w:val="24"/>
        </w:rPr>
        <w:t>Ibu</w:t>
      </w:r>
      <w:r w:rsidRPr="001C02E6">
        <w:rPr>
          <w:rFonts w:ascii="Times New Roman" w:hAnsi="Times New Roman"/>
          <w:sz w:val="24"/>
          <w:szCs w:val="24"/>
          <w:lang w:val="id-ID"/>
        </w:rPr>
        <w:t xml:space="preserve"> </w:t>
      </w:r>
      <w:r w:rsidRPr="001C02E6">
        <w:rPr>
          <w:rFonts w:ascii="Times New Roman" w:hAnsi="Times New Roman"/>
          <w:sz w:val="24"/>
          <w:szCs w:val="24"/>
        </w:rPr>
        <w:t>Siti Aisyah,</w:t>
      </w:r>
      <w:r w:rsidR="00573C22">
        <w:rPr>
          <w:rFonts w:ascii="Times New Roman" w:hAnsi="Times New Roman"/>
          <w:sz w:val="24"/>
          <w:szCs w:val="24"/>
        </w:rPr>
        <w:t xml:space="preserve"> S.Pd.,</w:t>
      </w:r>
      <w:r w:rsidRPr="001C02E6">
        <w:rPr>
          <w:rFonts w:ascii="Times New Roman" w:hAnsi="Times New Roman"/>
          <w:sz w:val="24"/>
          <w:szCs w:val="24"/>
        </w:rPr>
        <w:t>M.Ak</w:t>
      </w:r>
      <w:r w:rsidRPr="00057D6E">
        <w:rPr>
          <w:rFonts w:ascii="Times New Roman" w:hAnsi="Times New Roman"/>
          <w:sz w:val="24"/>
          <w:szCs w:val="24"/>
          <w:lang w:val="id-ID"/>
        </w:rPr>
        <w:t>. selaku Dosen Pembimbing yang telah meluangkan waktunya untuk memberi arahan dan masukan yang berguna kepada penulis dalam penulisan skripsi ini hingga selesai.</w:t>
      </w:r>
    </w:p>
    <w:p w14:paraId="7FDBAF0F" w14:textId="5F9B9378" w:rsidR="00F05F87" w:rsidRPr="00F05F87" w:rsidRDefault="00F05F87" w:rsidP="00F05F87">
      <w:pPr>
        <w:pStyle w:val="ListParagraph"/>
        <w:numPr>
          <w:ilvl w:val="0"/>
          <w:numId w:val="43"/>
        </w:numPr>
        <w:spacing w:after="0" w:line="480" w:lineRule="auto"/>
        <w:jc w:val="both"/>
        <w:rPr>
          <w:rFonts w:ascii="Times New Roman" w:hAnsi="Times New Roman"/>
          <w:sz w:val="24"/>
          <w:szCs w:val="24"/>
          <w:lang w:val="id-ID"/>
        </w:rPr>
      </w:pPr>
      <w:r w:rsidRPr="00057D6E">
        <w:rPr>
          <w:rFonts w:ascii="Times New Roman" w:hAnsi="Times New Roman"/>
          <w:sz w:val="24"/>
          <w:szCs w:val="24"/>
          <w:lang w:val="id-ID"/>
        </w:rPr>
        <w:t xml:space="preserve">Ibu </w:t>
      </w:r>
      <w:r>
        <w:rPr>
          <w:rFonts w:ascii="Times New Roman" w:hAnsi="Times New Roman"/>
          <w:sz w:val="24"/>
          <w:szCs w:val="24"/>
        </w:rPr>
        <w:t>Emi Masyitah S.Pd.</w:t>
      </w:r>
      <w:r w:rsidRPr="00057D6E">
        <w:rPr>
          <w:rFonts w:ascii="Times New Roman" w:hAnsi="Times New Roman"/>
          <w:sz w:val="24"/>
          <w:szCs w:val="24"/>
          <w:lang w:val="id-ID"/>
        </w:rPr>
        <w:t>, M.</w:t>
      </w:r>
      <w:r>
        <w:rPr>
          <w:rFonts w:ascii="Times New Roman" w:hAnsi="Times New Roman"/>
          <w:sz w:val="24"/>
          <w:szCs w:val="24"/>
        </w:rPr>
        <w:t>Ak</w:t>
      </w:r>
      <w:r w:rsidRPr="00057D6E">
        <w:rPr>
          <w:rFonts w:ascii="Times New Roman" w:hAnsi="Times New Roman"/>
          <w:sz w:val="24"/>
          <w:szCs w:val="24"/>
          <w:lang w:val="id-ID"/>
        </w:rPr>
        <w:t>, selaku</w:t>
      </w:r>
      <w:r w:rsidR="009234F4">
        <w:rPr>
          <w:rFonts w:ascii="Times New Roman" w:hAnsi="Times New Roman"/>
          <w:sz w:val="24"/>
          <w:szCs w:val="24"/>
        </w:rPr>
        <w:t xml:space="preserve"> dosen</w:t>
      </w:r>
      <w:r w:rsidRPr="00057D6E">
        <w:rPr>
          <w:rFonts w:ascii="Times New Roman" w:hAnsi="Times New Roman"/>
          <w:sz w:val="24"/>
          <w:szCs w:val="24"/>
          <w:lang w:val="id-ID"/>
        </w:rPr>
        <w:t xml:space="preserve"> </w:t>
      </w:r>
      <w:r w:rsidR="00E7414C">
        <w:rPr>
          <w:rFonts w:ascii="Times New Roman" w:hAnsi="Times New Roman"/>
          <w:sz w:val="24"/>
          <w:szCs w:val="24"/>
        </w:rPr>
        <w:t>penguji sa</w:t>
      </w:r>
      <w:r w:rsidR="009234F4">
        <w:rPr>
          <w:rFonts w:ascii="Times New Roman" w:hAnsi="Times New Roman"/>
          <w:sz w:val="24"/>
          <w:szCs w:val="24"/>
        </w:rPr>
        <w:t>tu</w:t>
      </w:r>
      <w:r w:rsidR="00E7414C">
        <w:rPr>
          <w:rFonts w:ascii="Times New Roman" w:hAnsi="Times New Roman"/>
          <w:sz w:val="24"/>
          <w:szCs w:val="24"/>
        </w:rPr>
        <w:t xml:space="preserve"> dan Ibu Eka Purnama Sari S.E, M.M selaku dosen penguji</w:t>
      </w:r>
      <w:r w:rsidR="00E21095">
        <w:rPr>
          <w:rFonts w:ascii="Times New Roman" w:hAnsi="Times New Roman"/>
          <w:sz w:val="24"/>
          <w:szCs w:val="24"/>
        </w:rPr>
        <w:t xml:space="preserve"> dua.</w:t>
      </w:r>
    </w:p>
    <w:p w14:paraId="0D9D78FD" w14:textId="6F71E7EF" w:rsidR="00E946CE" w:rsidRPr="00057D6E" w:rsidRDefault="00E946CE" w:rsidP="00EC7494">
      <w:pPr>
        <w:pStyle w:val="ListParagraph"/>
        <w:numPr>
          <w:ilvl w:val="0"/>
          <w:numId w:val="43"/>
        </w:numPr>
        <w:spacing w:after="0" w:line="480" w:lineRule="auto"/>
        <w:jc w:val="both"/>
        <w:rPr>
          <w:rFonts w:ascii="Times New Roman" w:hAnsi="Times New Roman"/>
          <w:sz w:val="24"/>
          <w:szCs w:val="24"/>
          <w:lang w:val="id-ID"/>
        </w:rPr>
      </w:pPr>
      <w:r w:rsidRPr="00057D6E">
        <w:rPr>
          <w:rFonts w:ascii="Times New Roman" w:hAnsi="Times New Roman"/>
          <w:sz w:val="24"/>
          <w:szCs w:val="24"/>
          <w:lang w:val="id-ID"/>
        </w:rPr>
        <w:t>Ibu Hj. Nuriandy, BA, selaku Pembina Yayasan Potensi Utama Medan.</w:t>
      </w:r>
    </w:p>
    <w:p w14:paraId="6D3738AE" w14:textId="39B07709" w:rsidR="00E946CE" w:rsidRPr="00057D6E" w:rsidRDefault="00E946CE" w:rsidP="00EC7494">
      <w:pPr>
        <w:pStyle w:val="ListParagraph"/>
        <w:numPr>
          <w:ilvl w:val="0"/>
          <w:numId w:val="43"/>
        </w:numPr>
        <w:spacing w:after="0" w:line="480" w:lineRule="auto"/>
        <w:jc w:val="both"/>
        <w:rPr>
          <w:rFonts w:ascii="Times New Roman" w:hAnsi="Times New Roman"/>
          <w:sz w:val="24"/>
          <w:szCs w:val="24"/>
          <w:lang w:val="id-ID"/>
        </w:rPr>
      </w:pPr>
      <w:r w:rsidRPr="00057D6E">
        <w:rPr>
          <w:rFonts w:ascii="Times New Roman" w:hAnsi="Times New Roman"/>
          <w:sz w:val="24"/>
          <w:szCs w:val="24"/>
          <w:lang w:val="id-ID"/>
        </w:rPr>
        <w:t xml:space="preserve">Bapak </w:t>
      </w:r>
      <w:r w:rsidR="00C9729F">
        <w:rPr>
          <w:rFonts w:ascii="Times New Roman" w:hAnsi="Times New Roman"/>
          <w:sz w:val="24"/>
          <w:szCs w:val="24"/>
        </w:rPr>
        <w:t xml:space="preserve">Dr. </w:t>
      </w:r>
      <w:r w:rsidRPr="00057D6E">
        <w:rPr>
          <w:rFonts w:ascii="Times New Roman" w:hAnsi="Times New Roman"/>
          <w:sz w:val="24"/>
          <w:szCs w:val="24"/>
          <w:lang w:val="id-ID"/>
        </w:rPr>
        <w:t>H. Bob Subhan Riza, ST, M.Kom, selaku Ketua Yayasan Potensi Utama Medan.</w:t>
      </w:r>
    </w:p>
    <w:p w14:paraId="7A8662F1" w14:textId="77777777" w:rsidR="00E946CE" w:rsidRPr="00057D6E" w:rsidRDefault="00E946CE" w:rsidP="00EC7494">
      <w:pPr>
        <w:pStyle w:val="ListParagraph"/>
        <w:numPr>
          <w:ilvl w:val="0"/>
          <w:numId w:val="43"/>
        </w:numPr>
        <w:spacing w:after="0" w:line="480" w:lineRule="auto"/>
        <w:jc w:val="both"/>
        <w:rPr>
          <w:rFonts w:ascii="Times New Roman" w:hAnsi="Times New Roman"/>
          <w:sz w:val="24"/>
          <w:szCs w:val="24"/>
          <w:lang w:val="id-ID"/>
        </w:rPr>
      </w:pPr>
      <w:r w:rsidRPr="00057D6E">
        <w:rPr>
          <w:rFonts w:ascii="Times New Roman" w:hAnsi="Times New Roman"/>
          <w:sz w:val="24"/>
          <w:szCs w:val="24"/>
          <w:lang w:val="id-ID"/>
        </w:rPr>
        <w:lastRenderedPageBreak/>
        <w:t>Ibu Dr. Rika Rosnelly, S.Kom., M.Kom, selaku Rektor Universitas Potensi Utama.</w:t>
      </w:r>
    </w:p>
    <w:p w14:paraId="108EC1F2" w14:textId="59B32E38" w:rsidR="00E946CE" w:rsidRPr="00057D6E" w:rsidRDefault="00E946CE" w:rsidP="00EC7494">
      <w:pPr>
        <w:pStyle w:val="ListParagraph"/>
        <w:numPr>
          <w:ilvl w:val="0"/>
          <w:numId w:val="43"/>
        </w:numPr>
        <w:spacing w:after="0" w:line="480" w:lineRule="auto"/>
        <w:jc w:val="both"/>
        <w:rPr>
          <w:rFonts w:ascii="Times New Roman" w:hAnsi="Times New Roman"/>
          <w:sz w:val="24"/>
          <w:szCs w:val="24"/>
          <w:lang w:val="id-ID"/>
        </w:rPr>
      </w:pPr>
      <w:r w:rsidRPr="00057D6E">
        <w:rPr>
          <w:rFonts w:ascii="Times New Roman" w:hAnsi="Times New Roman"/>
          <w:sz w:val="24"/>
          <w:szCs w:val="24"/>
          <w:lang w:val="id-ID"/>
        </w:rPr>
        <w:t xml:space="preserve">Ibu </w:t>
      </w:r>
      <w:r w:rsidR="00C9729F">
        <w:rPr>
          <w:rFonts w:ascii="Times New Roman" w:hAnsi="Times New Roman"/>
          <w:sz w:val="24"/>
          <w:szCs w:val="24"/>
        </w:rPr>
        <w:t>Dr.</w:t>
      </w:r>
      <w:r w:rsidRPr="00057D6E">
        <w:rPr>
          <w:rFonts w:ascii="Times New Roman" w:hAnsi="Times New Roman"/>
          <w:sz w:val="24"/>
          <w:szCs w:val="24"/>
          <w:lang w:val="id-ID"/>
        </w:rPr>
        <w:t>Lili Tanti, M.Kom, selaku Wakil Rektor I Universitas Potensi Utama.</w:t>
      </w:r>
    </w:p>
    <w:p w14:paraId="4FB32745" w14:textId="77777777" w:rsidR="00E946CE" w:rsidRPr="00057D6E" w:rsidRDefault="00E946CE" w:rsidP="00EC7494">
      <w:pPr>
        <w:pStyle w:val="ListParagraph"/>
        <w:numPr>
          <w:ilvl w:val="0"/>
          <w:numId w:val="43"/>
        </w:numPr>
        <w:spacing w:after="0" w:line="480" w:lineRule="auto"/>
        <w:jc w:val="both"/>
        <w:rPr>
          <w:rFonts w:ascii="Times New Roman" w:hAnsi="Times New Roman"/>
          <w:sz w:val="24"/>
          <w:szCs w:val="24"/>
          <w:lang w:val="id-ID"/>
        </w:rPr>
      </w:pPr>
      <w:r w:rsidRPr="00057D6E">
        <w:rPr>
          <w:rFonts w:ascii="Times New Roman" w:hAnsi="Times New Roman"/>
          <w:sz w:val="24"/>
          <w:szCs w:val="24"/>
          <w:lang w:val="id-ID"/>
        </w:rPr>
        <w:t>Bapak Alim Murtani, M.A, selaku Dekan Fakultas Ekonomi dan Bisnis Universitas Potensi Utama.</w:t>
      </w:r>
    </w:p>
    <w:p w14:paraId="26F67169" w14:textId="5A41B8C9" w:rsidR="00E946CE" w:rsidRPr="00057D6E" w:rsidRDefault="00E946CE" w:rsidP="00EC7494">
      <w:pPr>
        <w:pStyle w:val="ListParagraph"/>
        <w:numPr>
          <w:ilvl w:val="0"/>
          <w:numId w:val="43"/>
        </w:numPr>
        <w:spacing w:after="0" w:line="480" w:lineRule="auto"/>
        <w:jc w:val="both"/>
        <w:rPr>
          <w:rFonts w:ascii="Times New Roman" w:hAnsi="Times New Roman"/>
          <w:sz w:val="24"/>
          <w:szCs w:val="24"/>
          <w:lang w:val="id-ID"/>
        </w:rPr>
      </w:pPr>
      <w:r w:rsidRPr="00057D6E">
        <w:rPr>
          <w:rFonts w:ascii="Times New Roman" w:hAnsi="Times New Roman"/>
          <w:sz w:val="24"/>
          <w:szCs w:val="24"/>
          <w:lang w:val="id-ID"/>
        </w:rPr>
        <w:t xml:space="preserve">Ibu </w:t>
      </w:r>
      <w:r>
        <w:rPr>
          <w:rFonts w:ascii="Times New Roman" w:hAnsi="Times New Roman"/>
          <w:sz w:val="24"/>
          <w:szCs w:val="24"/>
        </w:rPr>
        <w:t>Emi Masyita</w:t>
      </w:r>
      <w:r w:rsidR="00573C22">
        <w:rPr>
          <w:rFonts w:ascii="Times New Roman" w:hAnsi="Times New Roman"/>
          <w:sz w:val="24"/>
          <w:szCs w:val="24"/>
        </w:rPr>
        <w:t>h</w:t>
      </w:r>
      <w:r>
        <w:rPr>
          <w:rFonts w:ascii="Times New Roman" w:hAnsi="Times New Roman"/>
          <w:sz w:val="24"/>
          <w:szCs w:val="24"/>
        </w:rPr>
        <w:t xml:space="preserve"> S.Pd.</w:t>
      </w:r>
      <w:r w:rsidRPr="00057D6E">
        <w:rPr>
          <w:rFonts w:ascii="Times New Roman" w:hAnsi="Times New Roman"/>
          <w:sz w:val="24"/>
          <w:szCs w:val="24"/>
          <w:lang w:val="id-ID"/>
        </w:rPr>
        <w:t>, M.</w:t>
      </w:r>
      <w:r>
        <w:rPr>
          <w:rFonts w:ascii="Times New Roman" w:hAnsi="Times New Roman"/>
          <w:sz w:val="24"/>
          <w:szCs w:val="24"/>
        </w:rPr>
        <w:t>Ak</w:t>
      </w:r>
      <w:r w:rsidRPr="00057D6E">
        <w:rPr>
          <w:rFonts w:ascii="Times New Roman" w:hAnsi="Times New Roman"/>
          <w:sz w:val="24"/>
          <w:szCs w:val="24"/>
          <w:lang w:val="id-ID"/>
        </w:rPr>
        <w:t xml:space="preserve">, selaku Ketua Program Studi </w:t>
      </w:r>
      <w:r>
        <w:rPr>
          <w:rFonts w:ascii="Times New Roman" w:hAnsi="Times New Roman"/>
          <w:sz w:val="24"/>
          <w:szCs w:val="24"/>
        </w:rPr>
        <w:t>Akutansi</w:t>
      </w:r>
      <w:r w:rsidRPr="00057D6E">
        <w:rPr>
          <w:rFonts w:ascii="Times New Roman" w:hAnsi="Times New Roman"/>
          <w:sz w:val="24"/>
          <w:szCs w:val="24"/>
          <w:lang w:val="id-ID"/>
        </w:rPr>
        <w:t xml:space="preserve"> Universitas Potensi Utama.</w:t>
      </w:r>
    </w:p>
    <w:p w14:paraId="57699FD6" w14:textId="389063BB" w:rsidR="00E946CE" w:rsidRPr="00057D6E" w:rsidRDefault="00E946CE" w:rsidP="00EC7494">
      <w:pPr>
        <w:pStyle w:val="ListParagraph"/>
        <w:numPr>
          <w:ilvl w:val="0"/>
          <w:numId w:val="43"/>
        </w:numPr>
        <w:spacing w:after="0" w:line="480" w:lineRule="auto"/>
        <w:jc w:val="both"/>
        <w:rPr>
          <w:rFonts w:ascii="Times New Roman" w:hAnsi="Times New Roman"/>
          <w:sz w:val="24"/>
          <w:szCs w:val="24"/>
          <w:lang w:val="id-ID"/>
        </w:rPr>
      </w:pPr>
      <w:r w:rsidRPr="00057D6E">
        <w:rPr>
          <w:rFonts w:ascii="Times New Roman" w:hAnsi="Times New Roman"/>
          <w:sz w:val="24"/>
          <w:szCs w:val="24"/>
          <w:lang w:val="id-ID"/>
        </w:rPr>
        <w:t>Kepada Orang Tua dan Keluarga penulis beserta</w:t>
      </w:r>
      <w:r>
        <w:rPr>
          <w:rFonts w:ascii="Times New Roman" w:hAnsi="Times New Roman"/>
          <w:sz w:val="24"/>
          <w:szCs w:val="24"/>
        </w:rPr>
        <w:t xml:space="preserve"> </w:t>
      </w:r>
      <w:r w:rsidRPr="00057D6E">
        <w:rPr>
          <w:rFonts w:ascii="Times New Roman" w:hAnsi="Times New Roman"/>
          <w:sz w:val="24"/>
          <w:szCs w:val="24"/>
          <w:lang w:val="id-ID"/>
        </w:rPr>
        <w:t>yang telah membimbing serta memberikan dorongan dan bantuan baik do’a maupun materil sehingga penulis dapat menyelesaikan laporan ini.</w:t>
      </w:r>
    </w:p>
    <w:p w14:paraId="0A25B4A7" w14:textId="3817E2EA" w:rsidR="00E946CE" w:rsidRPr="00057D6E" w:rsidRDefault="00E946CE" w:rsidP="00EC7494">
      <w:pPr>
        <w:pStyle w:val="ListParagraph"/>
        <w:numPr>
          <w:ilvl w:val="0"/>
          <w:numId w:val="43"/>
        </w:numPr>
        <w:spacing w:after="0" w:line="480" w:lineRule="auto"/>
        <w:jc w:val="both"/>
        <w:rPr>
          <w:rFonts w:ascii="Times New Roman" w:hAnsi="Times New Roman"/>
          <w:sz w:val="24"/>
          <w:szCs w:val="24"/>
          <w:lang w:val="id-ID"/>
        </w:rPr>
      </w:pPr>
      <w:r w:rsidRPr="00057D6E">
        <w:rPr>
          <w:rFonts w:ascii="Times New Roman" w:hAnsi="Times New Roman"/>
          <w:sz w:val="24"/>
          <w:szCs w:val="24"/>
          <w:lang w:val="id-ID"/>
        </w:rPr>
        <w:t>Kepada teman-teman seperjuangan khususnya</w:t>
      </w:r>
      <w:r w:rsidR="00573C22">
        <w:rPr>
          <w:rFonts w:ascii="Times New Roman" w:hAnsi="Times New Roman"/>
          <w:sz w:val="24"/>
          <w:szCs w:val="24"/>
        </w:rPr>
        <w:t xml:space="preserve"> kelas AK A Malam</w:t>
      </w:r>
      <w:r>
        <w:rPr>
          <w:rFonts w:ascii="Times New Roman" w:hAnsi="Times New Roman"/>
          <w:sz w:val="24"/>
          <w:szCs w:val="24"/>
        </w:rPr>
        <w:t xml:space="preserve"> </w:t>
      </w:r>
      <w:r w:rsidRPr="00057D6E">
        <w:rPr>
          <w:rFonts w:ascii="Times New Roman" w:hAnsi="Times New Roman"/>
          <w:sz w:val="24"/>
          <w:szCs w:val="24"/>
          <w:lang w:val="id-ID"/>
        </w:rPr>
        <w:t xml:space="preserve">Stambuk </w:t>
      </w:r>
      <w:r w:rsidR="00573C22">
        <w:rPr>
          <w:rFonts w:ascii="Times New Roman" w:hAnsi="Times New Roman"/>
          <w:sz w:val="24"/>
          <w:szCs w:val="24"/>
        </w:rPr>
        <w:t>2019</w:t>
      </w:r>
      <w:r w:rsidRPr="00057D6E">
        <w:rPr>
          <w:rFonts w:ascii="Times New Roman" w:hAnsi="Times New Roman"/>
          <w:sz w:val="24"/>
          <w:szCs w:val="24"/>
          <w:lang w:val="id-ID"/>
        </w:rPr>
        <w:t>, dan semua teman-teman seperjuangan di Universitas Potensi Utama yang sama-sama berjuang menyelesaikan skripsi ini.</w:t>
      </w:r>
    </w:p>
    <w:p w14:paraId="63903153" w14:textId="77777777" w:rsidR="00E946CE" w:rsidRPr="00057D6E" w:rsidRDefault="00E946CE" w:rsidP="00E946CE">
      <w:pPr>
        <w:spacing w:after="0" w:line="480" w:lineRule="auto"/>
        <w:jc w:val="both"/>
        <w:rPr>
          <w:rFonts w:ascii="Times New Roman" w:hAnsi="Times New Roman"/>
          <w:sz w:val="24"/>
          <w:szCs w:val="24"/>
          <w:lang w:val="id-ID"/>
        </w:rPr>
      </w:pPr>
      <w:r w:rsidRPr="00057D6E">
        <w:rPr>
          <w:rFonts w:ascii="Times New Roman" w:hAnsi="Times New Roman"/>
          <w:sz w:val="24"/>
          <w:szCs w:val="24"/>
          <w:lang w:val="id-ID"/>
        </w:rPr>
        <w:tab/>
        <w:t>Dalam penyusunan skripsi ini, penulis menyadari masih terdapat banyak kekurangan, oleh karena itu penulis mengharapkan kritik dan saran yang bersifat membangun untuk kesempurnaan skripsi ini agar lebih bermanfaat bagi penulis dan bagi kita semua.</w:t>
      </w:r>
    </w:p>
    <w:p w14:paraId="2DC12202" w14:textId="77777777" w:rsidR="00E946CE" w:rsidRPr="00057D6E" w:rsidRDefault="00E946CE" w:rsidP="00E946CE">
      <w:pPr>
        <w:rPr>
          <w:rFonts w:ascii="Times New Roman" w:hAnsi="Times New Roman"/>
          <w:sz w:val="24"/>
          <w:szCs w:val="24"/>
          <w:lang w:val="id-ID"/>
        </w:rPr>
      </w:pPr>
    </w:p>
    <w:p w14:paraId="65426CEF" w14:textId="33D68647" w:rsidR="00E946CE" w:rsidRPr="001C02E6" w:rsidRDefault="00573C22" w:rsidP="00E21095">
      <w:pPr>
        <w:ind w:left="7088" w:hanging="1843"/>
        <w:rPr>
          <w:rFonts w:ascii="Times New Roman" w:hAnsi="Times New Roman"/>
          <w:b/>
          <w:bCs/>
          <w:sz w:val="24"/>
          <w:szCs w:val="24"/>
        </w:rPr>
      </w:pPr>
      <w:r>
        <w:rPr>
          <w:rFonts w:ascii="Times New Roman" w:hAnsi="Times New Roman"/>
          <w:b/>
          <w:bCs/>
          <w:sz w:val="24"/>
          <w:szCs w:val="24"/>
          <w:lang w:val="id-ID"/>
        </w:rPr>
        <w:t xml:space="preserve">Medan, </w:t>
      </w:r>
      <w:r w:rsidR="00E21095">
        <w:rPr>
          <w:rFonts w:ascii="Times New Roman" w:hAnsi="Times New Roman"/>
          <w:b/>
          <w:bCs/>
          <w:sz w:val="24"/>
          <w:szCs w:val="24"/>
        </w:rPr>
        <w:t xml:space="preserve">Oktober </w:t>
      </w:r>
      <w:r w:rsidR="00E946CE" w:rsidRPr="001C02E6">
        <w:rPr>
          <w:rFonts w:ascii="Times New Roman" w:hAnsi="Times New Roman"/>
          <w:b/>
          <w:bCs/>
          <w:sz w:val="24"/>
          <w:szCs w:val="24"/>
          <w:lang w:val="id-ID"/>
        </w:rPr>
        <w:t>202</w:t>
      </w:r>
      <w:r w:rsidR="00E946CE" w:rsidRPr="001C02E6">
        <w:rPr>
          <w:rFonts w:ascii="Times New Roman" w:hAnsi="Times New Roman"/>
          <w:b/>
          <w:bCs/>
          <w:sz w:val="24"/>
          <w:szCs w:val="24"/>
        </w:rPr>
        <w:t>3</w:t>
      </w:r>
    </w:p>
    <w:p w14:paraId="4059EE3B" w14:textId="4169AE75" w:rsidR="00E946CE" w:rsidRPr="001C02E6" w:rsidRDefault="00E946CE" w:rsidP="00E946CE">
      <w:pPr>
        <w:rPr>
          <w:rFonts w:ascii="Times New Roman" w:hAnsi="Times New Roman"/>
          <w:b/>
          <w:bCs/>
          <w:sz w:val="24"/>
          <w:szCs w:val="24"/>
          <w:lang w:val="id-ID"/>
        </w:rPr>
      </w:pPr>
      <w:r w:rsidRPr="001C02E6">
        <w:rPr>
          <w:rFonts w:ascii="Times New Roman" w:hAnsi="Times New Roman"/>
          <w:b/>
          <w:bCs/>
          <w:sz w:val="24"/>
          <w:szCs w:val="24"/>
          <w:lang w:val="id-ID"/>
        </w:rPr>
        <w:tab/>
      </w:r>
      <w:r w:rsidRPr="001C02E6">
        <w:rPr>
          <w:rFonts w:ascii="Times New Roman" w:hAnsi="Times New Roman"/>
          <w:b/>
          <w:bCs/>
          <w:sz w:val="24"/>
          <w:szCs w:val="24"/>
          <w:lang w:val="id-ID"/>
        </w:rPr>
        <w:tab/>
      </w:r>
      <w:r w:rsidRPr="001C02E6">
        <w:rPr>
          <w:rFonts w:ascii="Times New Roman" w:hAnsi="Times New Roman"/>
          <w:b/>
          <w:bCs/>
          <w:sz w:val="24"/>
          <w:szCs w:val="24"/>
          <w:lang w:val="id-ID"/>
        </w:rPr>
        <w:tab/>
      </w:r>
      <w:r w:rsidRPr="001C02E6">
        <w:rPr>
          <w:rFonts w:ascii="Times New Roman" w:hAnsi="Times New Roman"/>
          <w:b/>
          <w:bCs/>
          <w:sz w:val="24"/>
          <w:szCs w:val="24"/>
          <w:lang w:val="id-ID"/>
        </w:rPr>
        <w:tab/>
      </w:r>
      <w:r w:rsidRPr="001C02E6">
        <w:rPr>
          <w:rFonts w:ascii="Times New Roman" w:hAnsi="Times New Roman"/>
          <w:b/>
          <w:bCs/>
          <w:sz w:val="24"/>
          <w:szCs w:val="24"/>
          <w:lang w:val="id-ID"/>
        </w:rPr>
        <w:tab/>
      </w:r>
      <w:r w:rsidRPr="001C02E6">
        <w:rPr>
          <w:rFonts w:ascii="Times New Roman" w:hAnsi="Times New Roman"/>
          <w:b/>
          <w:bCs/>
          <w:sz w:val="24"/>
          <w:szCs w:val="24"/>
          <w:lang w:val="id-ID"/>
        </w:rPr>
        <w:tab/>
      </w:r>
      <w:r w:rsidRPr="001C02E6">
        <w:rPr>
          <w:rFonts w:ascii="Times New Roman" w:hAnsi="Times New Roman"/>
          <w:b/>
          <w:bCs/>
          <w:sz w:val="24"/>
          <w:szCs w:val="24"/>
          <w:lang w:val="id-ID"/>
        </w:rPr>
        <w:tab/>
      </w:r>
      <w:r w:rsidR="00E21095">
        <w:rPr>
          <w:rFonts w:ascii="Times New Roman" w:hAnsi="Times New Roman"/>
          <w:b/>
          <w:bCs/>
          <w:sz w:val="24"/>
          <w:szCs w:val="24"/>
        </w:rPr>
        <w:t xml:space="preserve">    </w:t>
      </w:r>
      <w:r w:rsidRPr="001C02E6">
        <w:rPr>
          <w:rFonts w:ascii="Times New Roman" w:hAnsi="Times New Roman"/>
          <w:b/>
          <w:bCs/>
          <w:sz w:val="24"/>
          <w:szCs w:val="24"/>
          <w:lang w:val="id-ID"/>
        </w:rPr>
        <w:t>Penulis,</w:t>
      </w:r>
    </w:p>
    <w:p w14:paraId="55152C5E" w14:textId="77777777" w:rsidR="00E946CE" w:rsidRPr="00057D6E" w:rsidRDefault="00E946CE" w:rsidP="00E946CE">
      <w:pPr>
        <w:rPr>
          <w:rFonts w:ascii="Times New Roman" w:hAnsi="Times New Roman"/>
          <w:sz w:val="24"/>
          <w:szCs w:val="24"/>
          <w:lang w:val="id-ID"/>
        </w:rPr>
      </w:pPr>
    </w:p>
    <w:p w14:paraId="2853F14F" w14:textId="77777777" w:rsidR="00E946CE" w:rsidRPr="001C02E6" w:rsidRDefault="00E946CE" w:rsidP="00E21095">
      <w:pPr>
        <w:spacing w:after="0" w:line="240" w:lineRule="auto"/>
        <w:ind w:left="5040" w:firstLine="205"/>
        <w:rPr>
          <w:rFonts w:ascii="Times New Roman" w:hAnsi="Times New Roman"/>
          <w:b/>
          <w:bCs/>
        </w:rPr>
      </w:pPr>
      <w:r w:rsidRPr="001C02E6">
        <w:rPr>
          <w:rFonts w:ascii="Times New Roman" w:hAnsi="Times New Roman"/>
          <w:b/>
          <w:bCs/>
        </w:rPr>
        <w:t>Dini Artika</w:t>
      </w:r>
    </w:p>
    <w:p w14:paraId="375D3167" w14:textId="6834AD45" w:rsidR="00E946CE" w:rsidRPr="001C02E6" w:rsidRDefault="00E946CE" w:rsidP="00E21095">
      <w:pPr>
        <w:spacing w:after="0" w:line="240" w:lineRule="auto"/>
        <w:rPr>
          <w:rFonts w:ascii="Times New Roman" w:hAnsi="Times New Roman"/>
          <w:b/>
          <w:bCs/>
        </w:rPr>
      </w:pPr>
      <w:r w:rsidRPr="001C02E6">
        <w:rPr>
          <w:rFonts w:ascii="Times New Roman" w:hAnsi="Times New Roman"/>
          <w:b/>
          <w:bCs/>
        </w:rPr>
        <w:tab/>
      </w:r>
      <w:r w:rsidRPr="001C02E6">
        <w:rPr>
          <w:rFonts w:ascii="Times New Roman" w:hAnsi="Times New Roman"/>
          <w:b/>
          <w:bCs/>
        </w:rPr>
        <w:tab/>
      </w:r>
      <w:r w:rsidRPr="001C02E6">
        <w:rPr>
          <w:rFonts w:ascii="Times New Roman" w:hAnsi="Times New Roman"/>
          <w:b/>
          <w:bCs/>
        </w:rPr>
        <w:tab/>
      </w:r>
      <w:r w:rsidRPr="001C02E6">
        <w:rPr>
          <w:rFonts w:ascii="Times New Roman" w:hAnsi="Times New Roman"/>
          <w:b/>
          <w:bCs/>
        </w:rPr>
        <w:tab/>
      </w:r>
      <w:r w:rsidRPr="001C02E6">
        <w:rPr>
          <w:rFonts w:ascii="Times New Roman" w:hAnsi="Times New Roman"/>
          <w:b/>
          <w:bCs/>
        </w:rPr>
        <w:tab/>
      </w:r>
      <w:r w:rsidRPr="001C02E6">
        <w:rPr>
          <w:rFonts w:ascii="Times New Roman" w:hAnsi="Times New Roman"/>
          <w:b/>
          <w:bCs/>
        </w:rPr>
        <w:tab/>
      </w:r>
      <w:r w:rsidRPr="001C02E6">
        <w:rPr>
          <w:rFonts w:ascii="Times New Roman" w:hAnsi="Times New Roman"/>
          <w:b/>
          <w:bCs/>
        </w:rPr>
        <w:tab/>
      </w:r>
      <w:r w:rsidR="00E21095">
        <w:rPr>
          <w:rFonts w:ascii="Times New Roman" w:hAnsi="Times New Roman"/>
          <w:b/>
          <w:bCs/>
        </w:rPr>
        <w:t xml:space="preserve">    </w:t>
      </w:r>
      <w:r w:rsidRPr="001C02E6">
        <w:rPr>
          <w:rFonts w:ascii="Times New Roman" w:hAnsi="Times New Roman"/>
          <w:b/>
          <w:bCs/>
        </w:rPr>
        <w:t>1943000034</w:t>
      </w:r>
    </w:p>
    <w:p w14:paraId="0D3CFDC2" w14:textId="77777777" w:rsidR="00E946CE" w:rsidRPr="00057D6E" w:rsidRDefault="00E946CE" w:rsidP="00E946CE">
      <w:pPr>
        <w:rPr>
          <w:rFonts w:ascii="Times New Roman" w:hAnsi="Times New Roman"/>
          <w:b/>
          <w:bCs/>
          <w:sz w:val="24"/>
          <w:szCs w:val="24"/>
          <w:lang w:val="id-ID"/>
        </w:rPr>
      </w:pPr>
    </w:p>
    <w:p w14:paraId="0F75393F" w14:textId="3ED6D9AE" w:rsidR="00062B5B" w:rsidRPr="00F05F87" w:rsidRDefault="00E946CE" w:rsidP="00241446">
      <w:pPr>
        <w:pStyle w:val="msolistparagraph0"/>
        <w:tabs>
          <w:tab w:val="left" w:pos="709"/>
        </w:tabs>
        <w:spacing w:after="0" w:line="480" w:lineRule="auto"/>
        <w:ind w:left="0"/>
        <w:rPr>
          <w:rFonts w:ascii="Times New Roman" w:hAnsi="Times New Roman"/>
          <w:b/>
          <w:sz w:val="28"/>
          <w:szCs w:val="28"/>
          <w:lang w:val="id-ID"/>
        </w:rPr>
      </w:pPr>
      <w:r>
        <w:rPr>
          <w:rFonts w:ascii="Times New Roman" w:hAnsi="Times New Roman"/>
          <w:b/>
          <w:sz w:val="28"/>
          <w:szCs w:val="28"/>
          <w:lang w:val="id-ID"/>
        </w:rPr>
        <w:lastRenderedPageBreak/>
        <w:tab/>
      </w:r>
      <w:r>
        <w:rPr>
          <w:rFonts w:ascii="Times New Roman" w:hAnsi="Times New Roman"/>
          <w:b/>
          <w:sz w:val="28"/>
          <w:szCs w:val="28"/>
          <w:lang w:val="id-ID"/>
        </w:rPr>
        <w:tab/>
      </w:r>
      <w:r>
        <w:rPr>
          <w:rFonts w:ascii="Times New Roman" w:hAnsi="Times New Roman"/>
          <w:b/>
          <w:sz w:val="28"/>
          <w:szCs w:val="28"/>
          <w:lang w:val="id-ID"/>
        </w:rPr>
        <w:tab/>
      </w:r>
      <w:r>
        <w:rPr>
          <w:rFonts w:ascii="Times New Roman" w:hAnsi="Times New Roman"/>
          <w:b/>
          <w:sz w:val="28"/>
          <w:szCs w:val="28"/>
          <w:lang w:val="id-ID"/>
        </w:rPr>
        <w:tab/>
      </w:r>
    </w:p>
    <w:p w14:paraId="603762BF" w14:textId="77777777" w:rsidR="00EC420A" w:rsidRPr="00A509C1" w:rsidRDefault="00EC420A" w:rsidP="00EC420A">
      <w:pPr>
        <w:pStyle w:val="msolistparagraph0"/>
        <w:spacing w:after="0" w:line="480" w:lineRule="auto"/>
        <w:ind w:left="0"/>
        <w:jc w:val="center"/>
        <w:rPr>
          <w:rFonts w:ascii="Times New Roman" w:hAnsi="Times New Roman"/>
          <w:b/>
          <w:sz w:val="28"/>
          <w:szCs w:val="28"/>
          <w:lang w:val="sv-SE"/>
        </w:rPr>
      </w:pPr>
      <w:r w:rsidRPr="00A509C1">
        <w:rPr>
          <w:rFonts w:ascii="Times New Roman" w:hAnsi="Times New Roman"/>
          <w:b/>
          <w:sz w:val="28"/>
          <w:szCs w:val="28"/>
          <w:lang w:val="sv-SE"/>
        </w:rPr>
        <w:t>DAFTAR ISI</w:t>
      </w:r>
    </w:p>
    <w:p w14:paraId="47D42E46" w14:textId="77777777" w:rsidR="00EC420A" w:rsidRPr="00CE142C" w:rsidRDefault="00EC420A" w:rsidP="00EC420A">
      <w:pPr>
        <w:tabs>
          <w:tab w:val="left" w:pos="709"/>
        </w:tabs>
        <w:spacing w:after="0" w:line="480" w:lineRule="auto"/>
        <w:contextualSpacing/>
        <w:rPr>
          <w:rFonts w:ascii="Times New Roman" w:eastAsia="Times New Roman" w:hAnsi="Times New Roman"/>
          <w:b/>
          <w:sz w:val="24"/>
          <w:szCs w:val="24"/>
          <w:lang w:val="sv-SE" w:eastAsia="en-GB"/>
        </w:rPr>
      </w:pPr>
    </w:p>
    <w:p w14:paraId="32001B0F" w14:textId="77777777" w:rsidR="00EC420A" w:rsidRDefault="00EC420A" w:rsidP="00EC420A">
      <w:pPr>
        <w:tabs>
          <w:tab w:val="left" w:pos="709"/>
          <w:tab w:val="left" w:leader="dot" w:pos="7371"/>
          <w:tab w:val="right" w:pos="7920"/>
        </w:tabs>
        <w:spacing w:after="0" w:line="480" w:lineRule="auto"/>
        <w:contextualSpacing/>
        <w:rPr>
          <w:rFonts w:ascii="Times New Roman" w:eastAsia="Times New Roman" w:hAnsi="Times New Roman"/>
          <w:b/>
          <w:sz w:val="24"/>
          <w:szCs w:val="24"/>
          <w:lang w:val="id-ID" w:eastAsia="en-GB"/>
        </w:rPr>
      </w:pPr>
      <w:r>
        <w:rPr>
          <w:rFonts w:ascii="Times New Roman" w:eastAsia="Times New Roman" w:hAnsi="Times New Roman"/>
          <w:b/>
          <w:sz w:val="24"/>
          <w:szCs w:val="24"/>
          <w:lang w:val="id-ID" w:eastAsia="en-GB"/>
        </w:rPr>
        <w:t>KATA PENGANTAR</w:t>
      </w:r>
      <w:r>
        <w:rPr>
          <w:rFonts w:ascii="Times New Roman" w:eastAsia="Times New Roman" w:hAnsi="Times New Roman"/>
          <w:b/>
          <w:sz w:val="24"/>
          <w:szCs w:val="24"/>
          <w:lang w:val="id-ID" w:eastAsia="en-GB"/>
        </w:rPr>
        <w:tab/>
      </w:r>
      <w:r>
        <w:rPr>
          <w:rFonts w:ascii="Times New Roman" w:eastAsia="Times New Roman" w:hAnsi="Times New Roman"/>
          <w:b/>
          <w:sz w:val="24"/>
          <w:szCs w:val="24"/>
          <w:lang w:val="id-ID" w:eastAsia="en-GB"/>
        </w:rPr>
        <w:tab/>
        <w:t>i</w:t>
      </w:r>
    </w:p>
    <w:p w14:paraId="491AC9F1" w14:textId="77777777" w:rsidR="00EC420A" w:rsidRDefault="00EC420A" w:rsidP="00EC420A">
      <w:pPr>
        <w:tabs>
          <w:tab w:val="left" w:pos="709"/>
          <w:tab w:val="left" w:leader="dot" w:pos="7371"/>
          <w:tab w:val="right" w:pos="7920"/>
        </w:tabs>
        <w:spacing w:after="0" w:line="480" w:lineRule="auto"/>
        <w:contextualSpacing/>
        <w:rPr>
          <w:rFonts w:ascii="Times New Roman" w:eastAsia="Times New Roman" w:hAnsi="Times New Roman"/>
          <w:b/>
          <w:sz w:val="24"/>
          <w:szCs w:val="24"/>
          <w:lang w:val="af-ZA" w:eastAsia="en-GB"/>
        </w:rPr>
      </w:pPr>
      <w:r w:rsidRPr="00CE142C">
        <w:rPr>
          <w:rFonts w:ascii="Times New Roman" w:eastAsia="Times New Roman" w:hAnsi="Times New Roman"/>
          <w:b/>
          <w:sz w:val="24"/>
          <w:szCs w:val="24"/>
          <w:lang w:val="sv-SE" w:eastAsia="en-GB"/>
        </w:rPr>
        <w:t>DAFTAR ISI</w:t>
      </w:r>
      <w:r>
        <w:rPr>
          <w:rFonts w:ascii="Times New Roman" w:eastAsia="Times New Roman" w:hAnsi="Times New Roman"/>
          <w:b/>
          <w:sz w:val="24"/>
          <w:szCs w:val="24"/>
          <w:lang w:val="id-ID" w:eastAsia="en-GB"/>
        </w:rPr>
        <w:tab/>
      </w:r>
      <w:r>
        <w:rPr>
          <w:rFonts w:ascii="Times New Roman" w:eastAsia="Times New Roman" w:hAnsi="Times New Roman"/>
          <w:b/>
          <w:sz w:val="24"/>
          <w:szCs w:val="24"/>
          <w:lang w:val="id-ID" w:eastAsia="en-GB"/>
        </w:rPr>
        <w:tab/>
      </w:r>
      <w:r>
        <w:rPr>
          <w:rFonts w:ascii="Times New Roman" w:eastAsia="Times New Roman" w:hAnsi="Times New Roman"/>
          <w:b/>
          <w:sz w:val="24"/>
          <w:szCs w:val="24"/>
          <w:lang w:val="af-ZA" w:eastAsia="en-GB"/>
        </w:rPr>
        <w:t>iii</w:t>
      </w:r>
    </w:p>
    <w:p w14:paraId="23C204EF" w14:textId="77777777" w:rsidR="00EC420A" w:rsidRDefault="00EC420A" w:rsidP="00EC420A">
      <w:pPr>
        <w:tabs>
          <w:tab w:val="left" w:pos="709"/>
          <w:tab w:val="left" w:leader="dot" w:pos="7371"/>
          <w:tab w:val="right" w:pos="7920"/>
        </w:tabs>
        <w:spacing w:after="0" w:line="480" w:lineRule="auto"/>
        <w:contextualSpacing/>
        <w:rPr>
          <w:rFonts w:ascii="Times New Roman" w:eastAsia="Times New Roman" w:hAnsi="Times New Roman"/>
          <w:b/>
          <w:sz w:val="24"/>
          <w:szCs w:val="24"/>
          <w:lang w:val="af-ZA" w:eastAsia="en-GB"/>
        </w:rPr>
      </w:pPr>
      <w:r w:rsidRPr="00CE142C">
        <w:rPr>
          <w:rFonts w:ascii="Times New Roman" w:eastAsia="Times New Roman" w:hAnsi="Times New Roman"/>
          <w:b/>
          <w:sz w:val="24"/>
          <w:szCs w:val="24"/>
          <w:lang w:val="sv-SE" w:eastAsia="en-GB"/>
        </w:rPr>
        <w:t>DAFTAR TABEL</w:t>
      </w:r>
      <w:r>
        <w:rPr>
          <w:rFonts w:ascii="Times New Roman" w:eastAsia="Times New Roman" w:hAnsi="Times New Roman"/>
          <w:b/>
          <w:sz w:val="24"/>
          <w:szCs w:val="24"/>
          <w:lang w:val="id-ID" w:eastAsia="en-GB"/>
        </w:rPr>
        <w:tab/>
      </w:r>
      <w:r>
        <w:rPr>
          <w:rFonts w:ascii="Times New Roman" w:eastAsia="Times New Roman" w:hAnsi="Times New Roman"/>
          <w:b/>
          <w:sz w:val="24"/>
          <w:szCs w:val="24"/>
          <w:lang w:val="id-ID" w:eastAsia="en-GB"/>
        </w:rPr>
        <w:tab/>
      </w:r>
      <w:r>
        <w:rPr>
          <w:rFonts w:ascii="Times New Roman" w:eastAsia="Times New Roman" w:hAnsi="Times New Roman"/>
          <w:b/>
          <w:sz w:val="24"/>
          <w:szCs w:val="24"/>
          <w:lang w:val="af-ZA" w:eastAsia="en-GB"/>
        </w:rPr>
        <w:t>vi</w:t>
      </w:r>
    </w:p>
    <w:p w14:paraId="65440B41" w14:textId="4781F989" w:rsidR="00EC420A" w:rsidRPr="00EC420A" w:rsidRDefault="00EC420A" w:rsidP="00EC420A">
      <w:pPr>
        <w:tabs>
          <w:tab w:val="left" w:pos="709"/>
          <w:tab w:val="left" w:leader="dot" w:pos="7371"/>
          <w:tab w:val="right" w:pos="7920"/>
        </w:tabs>
        <w:spacing w:after="0" w:line="480" w:lineRule="auto"/>
        <w:contextualSpacing/>
        <w:rPr>
          <w:rFonts w:ascii="Times New Roman" w:eastAsia="Times New Roman" w:hAnsi="Times New Roman"/>
          <w:b/>
          <w:sz w:val="24"/>
          <w:szCs w:val="24"/>
          <w:lang w:eastAsia="en-GB"/>
        </w:rPr>
      </w:pPr>
      <w:r w:rsidRPr="00CE142C">
        <w:rPr>
          <w:rFonts w:ascii="Times New Roman" w:eastAsia="Times New Roman" w:hAnsi="Times New Roman"/>
          <w:b/>
          <w:sz w:val="24"/>
          <w:szCs w:val="24"/>
          <w:lang w:val="sv-SE" w:eastAsia="en-GB"/>
        </w:rPr>
        <w:t xml:space="preserve">DAFTAR GAMBAR </w:t>
      </w:r>
      <w:r>
        <w:rPr>
          <w:rFonts w:ascii="Times New Roman" w:eastAsia="Times New Roman" w:hAnsi="Times New Roman"/>
          <w:b/>
          <w:sz w:val="24"/>
          <w:szCs w:val="24"/>
          <w:lang w:val="id-ID" w:eastAsia="en-GB"/>
        </w:rPr>
        <w:tab/>
      </w:r>
      <w:r>
        <w:rPr>
          <w:rFonts w:ascii="Times New Roman" w:eastAsia="Times New Roman" w:hAnsi="Times New Roman"/>
          <w:b/>
          <w:sz w:val="24"/>
          <w:szCs w:val="24"/>
          <w:lang w:val="id-ID" w:eastAsia="en-GB"/>
        </w:rPr>
        <w:tab/>
      </w:r>
      <w:r>
        <w:rPr>
          <w:rFonts w:ascii="Times New Roman" w:eastAsia="Times New Roman" w:hAnsi="Times New Roman"/>
          <w:b/>
          <w:sz w:val="24"/>
          <w:szCs w:val="24"/>
          <w:lang w:eastAsia="en-GB"/>
        </w:rPr>
        <w:t>ix</w:t>
      </w:r>
    </w:p>
    <w:p w14:paraId="7E70B2EC" w14:textId="77777777" w:rsidR="00EC420A" w:rsidRDefault="00EC420A" w:rsidP="00EC420A">
      <w:pPr>
        <w:tabs>
          <w:tab w:val="left" w:pos="709"/>
          <w:tab w:val="left" w:leader="dot" w:pos="7371"/>
          <w:tab w:val="right" w:pos="7920"/>
        </w:tabs>
        <w:spacing w:after="0" w:line="480" w:lineRule="auto"/>
        <w:contextualSpacing/>
        <w:rPr>
          <w:rFonts w:ascii="Times New Roman" w:eastAsia="Times New Roman" w:hAnsi="Times New Roman"/>
          <w:b/>
          <w:sz w:val="24"/>
          <w:szCs w:val="24"/>
          <w:lang w:val="af-ZA" w:eastAsia="en-GB"/>
        </w:rPr>
      </w:pPr>
      <w:r w:rsidRPr="00CE142C">
        <w:rPr>
          <w:rFonts w:ascii="Times New Roman" w:eastAsia="Times New Roman" w:hAnsi="Times New Roman"/>
          <w:b/>
          <w:sz w:val="24"/>
          <w:szCs w:val="24"/>
          <w:lang w:val="sv-SE" w:eastAsia="en-GB"/>
        </w:rPr>
        <w:t>DAFTAR LAMPIRAN</w:t>
      </w:r>
    </w:p>
    <w:p w14:paraId="448D00AB" w14:textId="77777777" w:rsidR="00EC420A" w:rsidRPr="00D222D3" w:rsidRDefault="00EC420A" w:rsidP="00EC420A">
      <w:pPr>
        <w:tabs>
          <w:tab w:val="left" w:leader="dot" w:pos="7371"/>
          <w:tab w:val="right" w:pos="7920"/>
        </w:tabs>
        <w:spacing w:after="0" w:line="480" w:lineRule="auto"/>
        <w:ind w:left="1260" w:hanging="1260"/>
        <w:contextualSpacing/>
        <w:rPr>
          <w:rFonts w:ascii="Times New Roman" w:eastAsia="Times New Roman" w:hAnsi="Times New Roman"/>
          <w:b/>
          <w:sz w:val="24"/>
          <w:szCs w:val="24"/>
          <w:lang w:val="af-ZA" w:eastAsia="en-GB"/>
        </w:rPr>
      </w:pPr>
      <w:r w:rsidRPr="00D222D3">
        <w:rPr>
          <w:rFonts w:ascii="Times New Roman" w:eastAsia="Times New Roman" w:hAnsi="Times New Roman"/>
          <w:b/>
          <w:sz w:val="24"/>
          <w:szCs w:val="24"/>
          <w:lang w:val="af-ZA" w:eastAsia="en-GB"/>
        </w:rPr>
        <w:t xml:space="preserve">BAB I </w:t>
      </w:r>
      <w:r w:rsidRPr="00D222D3">
        <w:rPr>
          <w:rFonts w:ascii="Times New Roman" w:eastAsia="Times New Roman" w:hAnsi="Times New Roman"/>
          <w:b/>
          <w:sz w:val="24"/>
          <w:szCs w:val="24"/>
          <w:lang w:val="af-ZA" w:eastAsia="en-GB"/>
        </w:rPr>
        <w:tab/>
        <w:t>PENDAHULUAN</w:t>
      </w:r>
      <w:r w:rsidRPr="00D222D3">
        <w:rPr>
          <w:rFonts w:ascii="Times New Roman" w:eastAsia="Times New Roman" w:hAnsi="Times New Roman"/>
          <w:b/>
          <w:sz w:val="24"/>
          <w:szCs w:val="24"/>
          <w:lang w:val="af-ZA" w:eastAsia="en-GB"/>
        </w:rPr>
        <w:tab/>
      </w:r>
      <w:r w:rsidRPr="00D222D3">
        <w:rPr>
          <w:rFonts w:ascii="Times New Roman" w:eastAsia="Times New Roman" w:hAnsi="Times New Roman"/>
          <w:b/>
          <w:sz w:val="24"/>
          <w:szCs w:val="24"/>
          <w:lang w:val="af-ZA" w:eastAsia="en-GB"/>
        </w:rPr>
        <w:tab/>
        <w:t>1</w:t>
      </w:r>
    </w:p>
    <w:p w14:paraId="705F808D" w14:textId="77777777" w:rsidR="00EC420A" w:rsidRDefault="00EC420A" w:rsidP="00EC420A">
      <w:pPr>
        <w:tabs>
          <w:tab w:val="left" w:leader="dot" w:pos="7371"/>
          <w:tab w:val="right" w:pos="7920"/>
        </w:tabs>
        <w:spacing w:after="0" w:line="480" w:lineRule="auto"/>
        <w:ind w:left="1800" w:hanging="540"/>
        <w:contextualSpacing/>
        <w:rPr>
          <w:rFonts w:ascii="Times New Roman" w:eastAsia="Times New Roman" w:hAnsi="Times New Roman"/>
          <w:sz w:val="24"/>
          <w:szCs w:val="24"/>
          <w:lang w:val="af-ZA" w:eastAsia="en-GB"/>
        </w:rPr>
      </w:pPr>
      <w:r w:rsidRPr="00D222D3">
        <w:rPr>
          <w:rFonts w:ascii="Times New Roman" w:eastAsia="Times New Roman" w:hAnsi="Times New Roman"/>
          <w:sz w:val="24"/>
          <w:szCs w:val="24"/>
          <w:lang w:val="af-ZA" w:eastAsia="en-GB"/>
        </w:rPr>
        <w:t>1.1</w:t>
      </w:r>
      <w:r w:rsidRPr="00D222D3">
        <w:rPr>
          <w:rFonts w:ascii="Times New Roman" w:eastAsia="Times New Roman" w:hAnsi="Times New Roman"/>
          <w:sz w:val="24"/>
          <w:szCs w:val="24"/>
          <w:lang w:val="af-ZA" w:eastAsia="en-GB"/>
        </w:rPr>
        <w:tab/>
        <w:t>Latar Belakang</w:t>
      </w:r>
      <w:r w:rsidRPr="00D222D3">
        <w:rPr>
          <w:rFonts w:ascii="Times New Roman" w:eastAsia="Times New Roman" w:hAnsi="Times New Roman"/>
          <w:sz w:val="24"/>
          <w:szCs w:val="24"/>
          <w:lang w:val="af-ZA" w:eastAsia="en-GB"/>
        </w:rPr>
        <w:tab/>
      </w:r>
      <w:r w:rsidRPr="00D222D3">
        <w:rPr>
          <w:rFonts w:ascii="Times New Roman" w:eastAsia="Times New Roman" w:hAnsi="Times New Roman"/>
          <w:sz w:val="24"/>
          <w:szCs w:val="24"/>
          <w:lang w:val="af-ZA" w:eastAsia="en-GB"/>
        </w:rPr>
        <w:tab/>
        <w:t>1</w:t>
      </w:r>
    </w:p>
    <w:p w14:paraId="1AD398A9" w14:textId="77777777" w:rsidR="00EC420A" w:rsidRPr="00F54B06" w:rsidRDefault="00EC420A" w:rsidP="00EC420A">
      <w:pPr>
        <w:tabs>
          <w:tab w:val="left" w:leader="dot" w:pos="7371"/>
          <w:tab w:val="right" w:pos="7920"/>
        </w:tabs>
        <w:spacing w:after="0" w:line="480" w:lineRule="auto"/>
        <w:ind w:left="1800" w:hanging="540"/>
        <w:contextualSpacing/>
        <w:rPr>
          <w:rFonts w:ascii="Times New Roman" w:eastAsia="Times New Roman" w:hAnsi="Times New Roman"/>
          <w:sz w:val="24"/>
          <w:szCs w:val="24"/>
          <w:lang w:eastAsia="en-GB"/>
        </w:rPr>
      </w:pPr>
      <w:r>
        <w:rPr>
          <w:rFonts w:ascii="Times New Roman" w:eastAsia="Times New Roman" w:hAnsi="Times New Roman"/>
          <w:sz w:val="24"/>
          <w:szCs w:val="24"/>
          <w:lang w:val="af-ZA" w:eastAsia="en-GB"/>
        </w:rPr>
        <w:t>1.2</w:t>
      </w:r>
      <w:r>
        <w:rPr>
          <w:rFonts w:ascii="Times New Roman" w:eastAsia="Times New Roman" w:hAnsi="Times New Roman"/>
          <w:sz w:val="24"/>
          <w:szCs w:val="24"/>
          <w:lang w:val="af-ZA" w:eastAsia="en-GB"/>
        </w:rPr>
        <w:tab/>
        <w:t>Batasan Masalah</w:t>
      </w:r>
      <w:r>
        <w:rPr>
          <w:rFonts w:ascii="Times New Roman" w:eastAsia="Times New Roman" w:hAnsi="Times New Roman"/>
          <w:sz w:val="24"/>
          <w:szCs w:val="24"/>
          <w:lang w:val="af-ZA" w:eastAsia="en-GB"/>
        </w:rPr>
        <w:tab/>
      </w:r>
      <w:r>
        <w:rPr>
          <w:rFonts w:ascii="Times New Roman" w:eastAsia="Times New Roman" w:hAnsi="Times New Roman"/>
          <w:sz w:val="24"/>
          <w:szCs w:val="24"/>
          <w:lang w:val="af-ZA" w:eastAsia="en-GB"/>
        </w:rPr>
        <w:tab/>
        <w:t>1</w:t>
      </w:r>
      <w:r>
        <w:rPr>
          <w:rFonts w:ascii="Times New Roman" w:eastAsia="Times New Roman" w:hAnsi="Times New Roman"/>
          <w:sz w:val="24"/>
          <w:szCs w:val="24"/>
          <w:lang w:eastAsia="en-GB"/>
        </w:rPr>
        <w:t>1</w:t>
      </w:r>
    </w:p>
    <w:p w14:paraId="4294538D" w14:textId="77777777" w:rsidR="00EC420A" w:rsidRPr="001B4CE1" w:rsidRDefault="00EC420A" w:rsidP="00EC420A">
      <w:pPr>
        <w:tabs>
          <w:tab w:val="left" w:leader="dot" w:pos="7371"/>
          <w:tab w:val="right" w:pos="7920"/>
        </w:tabs>
        <w:spacing w:after="0" w:line="480" w:lineRule="auto"/>
        <w:ind w:left="1800" w:hanging="540"/>
        <w:contextualSpacing/>
        <w:rPr>
          <w:rFonts w:ascii="Times New Roman" w:eastAsia="Times New Roman" w:hAnsi="Times New Roman"/>
          <w:sz w:val="24"/>
          <w:szCs w:val="24"/>
          <w:lang w:eastAsia="en-GB"/>
        </w:rPr>
      </w:pPr>
      <w:r>
        <w:rPr>
          <w:rFonts w:ascii="Times New Roman" w:eastAsia="Times New Roman" w:hAnsi="Times New Roman"/>
          <w:sz w:val="24"/>
          <w:szCs w:val="24"/>
          <w:lang w:val="af-ZA" w:eastAsia="en-GB"/>
        </w:rPr>
        <w:t>1.3</w:t>
      </w:r>
      <w:r>
        <w:rPr>
          <w:rFonts w:ascii="Times New Roman" w:eastAsia="Times New Roman" w:hAnsi="Times New Roman"/>
          <w:sz w:val="24"/>
          <w:szCs w:val="24"/>
          <w:lang w:val="af-ZA" w:eastAsia="en-GB"/>
        </w:rPr>
        <w:tab/>
        <w:t>Identifikasi Masalah</w:t>
      </w:r>
      <w:r>
        <w:rPr>
          <w:rFonts w:ascii="Times New Roman" w:eastAsia="Times New Roman" w:hAnsi="Times New Roman"/>
          <w:sz w:val="24"/>
          <w:szCs w:val="24"/>
          <w:lang w:val="af-ZA" w:eastAsia="en-GB"/>
        </w:rPr>
        <w:tab/>
      </w:r>
      <w:r>
        <w:rPr>
          <w:rFonts w:ascii="Times New Roman" w:eastAsia="Times New Roman" w:hAnsi="Times New Roman"/>
          <w:sz w:val="24"/>
          <w:szCs w:val="24"/>
          <w:lang w:val="af-ZA" w:eastAsia="en-GB"/>
        </w:rPr>
        <w:tab/>
        <w:t>1</w:t>
      </w:r>
      <w:r>
        <w:rPr>
          <w:rFonts w:ascii="Times New Roman" w:eastAsia="Times New Roman" w:hAnsi="Times New Roman"/>
          <w:sz w:val="24"/>
          <w:szCs w:val="24"/>
          <w:lang w:eastAsia="en-GB"/>
        </w:rPr>
        <w:t>1</w:t>
      </w:r>
    </w:p>
    <w:p w14:paraId="4F561EFD" w14:textId="77777777" w:rsidR="00EC420A" w:rsidRPr="001B4CE1" w:rsidRDefault="00EC420A" w:rsidP="00EC420A">
      <w:pPr>
        <w:tabs>
          <w:tab w:val="left" w:leader="dot" w:pos="7371"/>
          <w:tab w:val="right" w:pos="7920"/>
        </w:tabs>
        <w:spacing w:after="0" w:line="480" w:lineRule="auto"/>
        <w:ind w:left="1800" w:hanging="540"/>
        <w:contextualSpacing/>
        <w:rPr>
          <w:rFonts w:ascii="Times New Roman" w:eastAsia="Times New Roman" w:hAnsi="Times New Roman"/>
          <w:sz w:val="24"/>
          <w:szCs w:val="24"/>
          <w:lang w:eastAsia="en-GB"/>
        </w:rPr>
      </w:pPr>
      <w:r w:rsidRPr="00D222D3">
        <w:rPr>
          <w:rFonts w:ascii="Times New Roman" w:eastAsia="Times New Roman" w:hAnsi="Times New Roman"/>
          <w:sz w:val="24"/>
          <w:szCs w:val="24"/>
          <w:lang w:val="af-ZA" w:eastAsia="en-GB"/>
        </w:rPr>
        <w:t>1.</w:t>
      </w:r>
      <w:r>
        <w:rPr>
          <w:rFonts w:ascii="Times New Roman" w:eastAsia="Times New Roman" w:hAnsi="Times New Roman"/>
          <w:sz w:val="24"/>
          <w:szCs w:val="24"/>
          <w:lang w:val="af-ZA" w:eastAsia="en-GB"/>
        </w:rPr>
        <w:t>4</w:t>
      </w:r>
      <w:r w:rsidRPr="00D222D3">
        <w:rPr>
          <w:rFonts w:ascii="Times New Roman" w:eastAsia="Times New Roman" w:hAnsi="Times New Roman"/>
          <w:sz w:val="24"/>
          <w:szCs w:val="24"/>
          <w:lang w:val="af-ZA" w:eastAsia="en-GB"/>
        </w:rPr>
        <w:tab/>
        <w:t>Rumusan Masalah</w:t>
      </w:r>
      <w:r w:rsidRPr="00D222D3">
        <w:rPr>
          <w:rFonts w:ascii="Times New Roman" w:eastAsia="Times New Roman" w:hAnsi="Times New Roman"/>
          <w:sz w:val="24"/>
          <w:szCs w:val="24"/>
          <w:lang w:val="af-ZA" w:eastAsia="en-GB"/>
        </w:rPr>
        <w:tab/>
      </w:r>
      <w:r w:rsidRPr="00D222D3">
        <w:rPr>
          <w:rFonts w:ascii="Times New Roman" w:eastAsia="Times New Roman" w:hAnsi="Times New Roman"/>
          <w:sz w:val="24"/>
          <w:szCs w:val="24"/>
          <w:lang w:val="af-ZA" w:eastAsia="en-GB"/>
        </w:rPr>
        <w:tab/>
      </w:r>
      <w:r>
        <w:rPr>
          <w:rFonts w:ascii="Times New Roman" w:eastAsia="Times New Roman" w:hAnsi="Times New Roman"/>
          <w:sz w:val="24"/>
          <w:szCs w:val="24"/>
          <w:lang w:val="af-ZA" w:eastAsia="en-GB"/>
        </w:rPr>
        <w:t>1</w:t>
      </w:r>
      <w:r>
        <w:rPr>
          <w:rFonts w:ascii="Times New Roman" w:eastAsia="Times New Roman" w:hAnsi="Times New Roman"/>
          <w:sz w:val="24"/>
          <w:szCs w:val="24"/>
          <w:lang w:eastAsia="en-GB"/>
        </w:rPr>
        <w:t>2</w:t>
      </w:r>
    </w:p>
    <w:p w14:paraId="35EFB6CA" w14:textId="77777777" w:rsidR="00EC420A" w:rsidRPr="001B4CE1" w:rsidRDefault="00EC420A" w:rsidP="00EC420A">
      <w:pPr>
        <w:tabs>
          <w:tab w:val="left" w:leader="dot" w:pos="7371"/>
          <w:tab w:val="right" w:pos="7920"/>
        </w:tabs>
        <w:spacing w:after="0" w:line="480" w:lineRule="auto"/>
        <w:ind w:left="1800" w:hanging="540"/>
        <w:contextualSpacing/>
        <w:rPr>
          <w:rFonts w:ascii="Times New Roman" w:eastAsia="Times New Roman" w:hAnsi="Times New Roman"/>
          <w:sz w:val="24"/>
          <w:szCs w:val="24"/>
          <w:lang w:eastAsia="en-GB"/>
        </w:rPr>
      </w:pPr>
      <w:r>
        <w:rPr>
          <w:rFonts w:ascii="Times New Roman" w:eastAsia="Times New Roman" w:hAnsi="Times New Roman"/>
          <w:sz w:val="24"/>
          <w:szCs w:val="24"/>
          <w:lang w:val="af-ZA" w:eastAsia="en-GB"/>
        </w:rPr>
        <w:t>1.</w:t>
      </w:r>
      <w:r>
        <w:rPr>
          <w:rFonts w:ascii="Times New Roman" w:eastAsia="Times New Roman" w:hAnsi="Times New Roman"/>
          <w:sz w:val="24"/>
          <w:szCs w:val="24"/>
          <w:lang w:eastAsia="en-GB"/>
        </w:rPr>
        <w:t>5</w:t>
      </w:r>
      <w:r>
        <w:rPr>
          <w:rFonts w:ascii="Times New Roman" w:eastAsia="Times New Roman" w:hAnsi="Times New Roman"/>
          <w:sz w:val="24"/>
          <w:szCs w:val="24"/>
          <w:lang w:val="af-ZA" w:eastAsia="en-GB"/>
        </w:rPr>
        <w:tab/>
        <w:t>Tujuan Penelitian</w:t>
      </w:r>
      <w:r>
        <w:rPr>
          <w:rFonts w:ascii="Times New Roman" w:eastAsia="Times New Roman" w:hAnsi="Times New Roman"/>
          <w:sz w:val="24"/>
          <w:szCs w:val="24"/>
          <w:lang w:val="af-ZA" w:eastAsia="en-GB"/>
        </w:rPr>
        <w:tab/>
      </w:r>
      <w:r>
        <w:rPr>
          <w:rFonts w:ascii="Times New Roman" w:eastAsia="Times New Roman" w:hAnsi="Times New Roman"/>
          <w:sz w:val="24"/>
          <w:szCs w:val="24"/>
          <w:lang w:val="af-ZA" w:eastAsia="en-GB"/>
        </w:rPr>
        <w:tab/>
        <w:t>1</w:t>
      </w:r>
      <w:r>
        <w:rPr>
          <w:rFonts w:ascii="Times New Roman" w:eastAsia="Times New Roman" w:hAnsi="Times New Roman"/>
          <w:sz w:val="24"/>
          <w:szCs w:val="24"/>
          <w:lang w:eastAsia="en-GB"/>
        </w:rPr>
        <w:t>2</w:t>
      </w:r>
    </w:p>
    <w:p w14:paraId="484425EB" w14:textId="77777777" w:rsidR="00EC420A" w:rsidRPr="001B4CE1" w:rsidRDefault="00EC420A" w:rsidP="00EC420A">
      <w:pPr>
        <w:tabs>
          <w:tab w:val="left" w:leader="dot" w:pos="7371"/>
          <w:tab w:val="right" w:pos="7920"/>
        </w:tabs>
        <w:spacing w:after="0" w:line="480" w:lineRule="auto"/>
        <w:ind w:left="1800" w:hanging="540"/>
        <w:contextualSpacing/>
        <w:rPr>
          <w:rFonts w:ascii="Times New Roman" w:eastAsia="Times New Roman" w:hAnsi="Times New Roman"/>
          <w:sz w:val="24"/>
          <w:szCs w:val="24"/>
          <w:lang w:eastAsia="en-GB"/>
        </w:rPr>
      </w:pPr>
      <w:r>
        <w:rPr>
          <w:rFonts w:ascii="Times New Roman" w:eastAsia="Times New Roman" w:hAnsi="Times New Roman"/>
          <w:sz w:val="24"/>
          <w:szCs w:val="24"/>
          <w:lang w:val="af-ZA" w:eastAsia="en-GB"/>
        </w:rPr>
        <w:t>1.</w:t>
      </w:r>
      <w:r>
        <w:rPr>
          <w:rFonts w:ascii="Times New Roman" w:eastAsia="Times New Roman" w:hAnsi="Times New Roman"/>
          <w:sz w:val="24"/>
          <w:szCs w:val="24"/>
          <w:lang w:eastAsia="en-GB"/>
        </w:rPr>
        <w:t>6</w:t>
      </w:r>
      <w:r w:rsidRPr="00D222D3">
        <w:rPr>
          <w:rFonts w:ascii="Times New Roman" w:eastAsia="Times New Roman" w:hAnsi="Times New Roman"/>
          <w:sz w:val="24"/>
          <w:szCs w:val="24"/>
          <w:lang w:val="af-ZA" w:eastAsia="en-GB"/>
        </w:rPr>
        <w:tab/>
        <w:t>Manfaat Penelitian</w:t>
      </w:r>
      <w:r w:rsidRPr="00D222D3">
        <w:rPr>
          <w:rFonts w:ascii="Times New Roman" w:eastAsia="Times New Roman" w:hAnsi="Times New Roman"/>
          <w:sz w:val="24"/>
          <w:szCs w:val="24"/>
          <w:lang w:val="af-ZA" w:eastAsia="en-GB"/>
        </w:rPr>
        <w:tab/>
      </w:r>
      <w:r>
        <w:rPr>
          <w:rFonts w:ascii="Times New Roman" w:eastAsia="Times New Roman" w:hAnsi="Times New Roman"/>
          <w:sz w:val="24"/>
          <w:szCs w:val="24"/>
          <w:lang w:val="af-ZA" w:eastAsia="en-GB"/>
        </w:rPr>
        <w:tab/>
      </w:r>
      <w:r>
        <w:rPr>
          <w:rFonts w:ascii="Times New Roman" w:eastAsia="Times New Roman" w:hAnsi="Times New Roman"/>
          <w:sz w:val="24"/>
          <w:szCs w:val="24"/>
          <w:lang w:val="id-ID" w:eastAsia="en-GB"/>
        </w:rPr>
        <w:t>1</w:t>
      </w:r>
      <w:r>
        <w:rPr>
          <w:rFonts w:ascii="Times New Roman" w:eastAsia="Times New Roman" w:hAnsi="Times New Roman"/>
          <w:sz w:val="24"/>
          <w:szCs w:val="24"/>
          <w:lang w:eastAsia="en-GB"/>
        </w:rPr>
        <w:t>3</w:t>
      </w:r>
    </w:p>
    <w:p w14:paraId="796F8D99" w14:textId="77777777" w:rsidR="00EC420A" w:rsidRPr="001B4CE1" w:rsidRDefault="00EC420A" w:rsidP="00EC420A">
      <w:pPr>
        <w:tabs>
          <w:tab w:val="left" w:leader="dot" w:pos="7371"/>
          <w:tab w:val="right" w:pos="7920"/>
        </w:tabs>
        <w:spacing w:after="0" w:line="480" w:lineRule="auto"/>
        <w:ind w:left="1260" w:hanging="1260"/>
        <w:contextualSpacing/>
        <w:rPr>
          <w:rFonts w:ascii="Times New Roman" w:eastAsia="Times New Roman" w:hAnsi="Times New Roman"/>
          <w:b/>
          <w:sz w:val="24"/>
          <w:szCs w:val="24"/>
          <w:lang w:eastAsia="en-GB"/>
        </w:rPr>
      </w:pPr>
      <w:r>
        <w:rPr>
          <w:rFonts w:ascii="Times New Roman" w:eastAsia="Times New Roman" w:hAnsi="Times New Roman"/>
          <w:b/>
          <w:sz w:val="24"/>
          <w:szCs w:val="24"/>
          <w:lang w:val="af-ZA" w:eastAsia="en-GB"/>
        </w:rPr>
        <w:t xml:space="preserve">BAB II </w:t>
      </w:r>
      <w:r>
        <w:rPr>
          <w:rFonts w:ascii="Times New Roman" w:eastAsia="Times New Roman" w:hAnsi="Times New Roman"/>
          <w:b/>
          <w:sz w:val="24"/>
          <w:szCs w:val="24"/>
          <w:lang w:val="af-ZA" w:eastAsia="en-GB"/>
        </w:rPr>
        <w:tab/>
        <w:t>LANDASAN TEORI</w:t>
      </w:r>
      <w:r>
        <w:rPr>
          <w:rFonts w:ascii="Times New Roman" w:eastAsia="Times New Roman" w:hAnsi="Times New Roman"/>
          <w:b/>
          <w:sz w:val="24"/>
          <w:szCs w:val="24"/>
          <w:lang w:val="af-ZA" w:eastAsia="en-GB"/>
        </w:rPr>
        <w:tab/>
      </w:r>
      <w:r>
        <w:rPr>
          <w:rFonts w:ascii="Times New Roman" w:eastAsia="Times New Roman" w:hAnsi="Times New Roman"/>
          <w:b/>
          <w:sz w:val="24"/>
          <w:szCs w:val="24"/>
          <w:lang w:val="af-ZA" w:eastAsia="en-GB"/>
        </w:rPr>
        <w:tab/>
      </w:r>
      <w:r>
        <w:rPr>
          <w:rFonts w:ascii="Times New Roman" w:eastAsia="Times New Roman" w:hAnsi="Times New Roman"/>
          <w:b/>
          <w:sz w:val="24"/>
          <w:szCs w:val="24"/>
          <w:lang w:val="id-ID" w:eastAsia="en-GB"/>
        </w:rPr>
        <w:t>1</w:t>
      </w:r>
      <w:r>
        <w:rPr>
          <w:rFonts w:ascii="Times New Roman" w:eastAsia="Times New Roman" w:hAnsi="Times New Roman"/>
          <w:b/>
          <w:sz w:val="24"/>
          <w:szCs w:val="24"/>
          <w:lang w:eastAsia="en-GB"/>
        </w:rPr>
        <w:t>4</w:t>
      </w:r>
    </w:p>
    <w:p w14:paraId="47980FA2" w14:textId="77777777" w:rsidR="00EC420A" w:rsidRPr="001B4CE1" w:rsidRDefault="00EC420A" w:rsidP="00EC420A">
      <w:pPr>
        <w:tabs>
          <w:tab w:val="left" w:leader="dot" w:pos="7371"/>
          <w:tab w:val="right" w:pos="7920"/>
        </w:tabs>
        <w:spacing w:after="0" w:line="480" w:lineRule="auto"/>
        <w:ind w:left="1800" w:hanging="540"/>
        <w:contextualSpacing/>
        <w:rPr>
          <w:rFonts w:ascii="Times New Roman" w:eastAsia="Times New Roman" w:hAnsi="Times New Roman"/>
          <w:sz w:val="24"/>
          <w:szCs w:val="24"/>
          <w:lang w:eastAsia="en-GB"/>
        </w:rPr>
      </w:pPr>
      <w:r>
        <w:rPr>
          <w:rFonts w:ascii="Times New Roman" w:eastAsia="Times New Roman" w:hAnsi="Times New Roman"/>
          <w:sz w:val="24"/>
          <w:szCs w:val="24"/>
          <w:lang w:val="af-ZA" w:eastAsia="en-GB"/>
        </w:rPr>
        <w:t>2.1</w:t>
      </w:r>
      <w:r>
        <w:rPr>
          <w:rFonts w:ascii="Times New Roman" w:eastAsia="Times New Roman" w:hAnsi="Times New Roman"/>
          <w:sz w:val="24"/>
          <w:szCs w:val="24"/>
          <w:lang w:val="af-ZA" w:eastAsia="en-GB"/>
        </w:rPr>
        <w:tab/>
        <w:t>Kajian Teoritis</w:t>
      </w:r>
      <w:r>
        <w:rPr>
          <w:rFonts w:ascii="Times New Roman" w:eastAsia="Times New Roman" w:hAnsi="Times New Roman"/>
          <w:sz w:val="24"/>
          <w:szCs w:val="24"/>
          <w:lang w:val="af-ZA" w:eastAsia="en-GB"/>
        </w:rPr>
        <w:tab/>
      </w:r>
      <w:r>
        <w:rPr>
          <w:rFonts w:ascii="Times New Roman" w:eastAsia="Times New Roman" w:hAnsi="Times New Roman"/>
          <w:sz w:val="24"/>
          <w:szCs w:val="24"/>
          <w:lang w:val="af-ZA" w:eastAsia="en-GB"/>
        </w:rPr>
        <w:tab/>
      </w:r>
      <w:r>
        <w:rPr>
          <w:rFonts w:ascii="Times New Roman" w:eastAsia="Times New Roman" w:hAnsi="Times New Roman"/>
          <w:sz w:val="24"/>
          <w:szCs w:val="24"/>
          <w:lang w:val="id-ID" w:eastAsia="en-GB"/>
        </w:rPr>
        <w:t>1</w:t>
      </w:r>
      <w:r>
        <w:rPr>
          <w:rFonts w:ascii="Times New Roman" w:eastAsia="Times New Roman" w:hAnsi="Times New Roman"/>
          <w:sz w:val="24"/>
          <w:szCs w:val="24"/>
          <w:lang w:eastAsia="en-GB"/>
        </w:rPr>
        <w:t>4</w:t>
      </w:r>
    </w:p>
    <w:p w14:paraId="2F9C86CE" w14:textId="77777777" w:rsidR="00EC420A" w:rsidRPr="001B4CE1" w:rsidRDefault="00EC420A" w:rsidP="00EC420A">
      <w:pPr>
        <w:tabs>
          <w:tab w:val="left" w:leader="dot" w:pos="7371"/>
          <w:tab w:val="right" w:pos="7920"/>
        </w:tabs>
        <w:spacing w:after="0" w:line="480" w:lineRule="auto"/>
        <w:ind w:left="1800" w:hanging="540"/>
        <w:contextualSpacing/>
        <w:rPr>
          <w:rFonts w:ascii="Times New Roman" w:eastAsia="Times New Roman" w:hAnsi="Times New Roman"/>
          <w:sz w:val="24"/>
          <w:szCs w:val="24"/>
          <w:lang w:eastAsia="en-GB"/>
        </w:rPr>
      </w:pPr>
      <w:r>
        <w:rPr>
          <w:rFonts w:ascii="Times New Roman" w:eastAsia="Times New Roman" w:hAnsi="Times New Roman"/>
          <w:sz w:val="24"/>
          <w:szCs w:val="24"/>
          <w:lang w:eastAsia="en-GB"/>
        </w:rPr>
        <w:t>2.1.1</w:t>
      </w:r>
      <w:r>
        <w:rPr>
          <w:rFonts w:ascii="Times New Roman" w:eastAsia="Times New Roman" w:hAnsi="Times New Roman"/>
          <w:sz w:val="24"/>
          <w:szCs w:val="24"/>
          <w:lang w:eastAsia="en-GB"/>
        </w:rPr>
        <w:tab/>
        <w:t>Teori Atribusi</w:t>
      </w:r>
      <w:r>
        <w:rPr>
          <w:rFonts w:ascii="Times New Roman" w:eastAsia="Times New Roman" w:hAnsi="Times New Roman"/>
          <w:sz w:val="24"/>
          <w:szCs w:val="24"/>
          <w:lang w:eastAsia="en-GB"/>
        </w:rPr>
        <w:tab/>
      </w:r>
      <w:r>
        <w:rPr>
          <w:rFonts w:ascii="Times New Roman" w:eastAsia="Times New Roman" w:hAnsi="Times New Roman"/>
          <w:sz w:val="24"/>
          <w:szCs w:val="24"/>
          <w:lang w:eastAsia="en-GB"/>
        </w:rPr>
        <w:tab/>
        <w:t>14</w:t>
      </w:r>
    </w:p>
    <w:p w14:paraId="22EC5538" w14:textId="77777777" w:rsidR="00EC420A" w:rsidRPr="001A44AB" w:rsidRDefault="00EC420A" w:rsidP="00EC420A">
      <w:pPr>
        <w:tabs>
          <w:tab w:val="left" w:leader="dot" w:pos="7371"/>
          <w:tab w:val="right" w:pos="7920"/>
        </w:tabs>
        <w:spacing w:after="0" w:line="480" w:lineRule="auto"/>
        <w:ind w:left="1843" w:hanging="567"/>
        <w:contextualSpacing/>
        <w:rPr>
          <w:rFonts w:ascii="Times New Roman" w:eastAsia="Times New Roman" w:hAnsi="Times New Roman"/>
          <w:sz w:val="24"/>
          <w:szCs w:val="24"/>
          <w:lang w:eastAsia="en-GB"/>
        </w:rPr>
      </w:pPr>
      <w:r w:rsidRPr="00D222D3">
        <w:rPr>
          <w:rFonts w:ascii="Times New Roman" w:eastAsia="Times New Roman" w:hAnsi="Times New Roman"/>
          <w:sz w:val="24"/>
          <w:szCs w:val="24"/>
          <w:lang w:val="af-ZA" w:eastAsia="en-GB"/>
        </w:rPr>
        <w:t>2.1.</w:t>
      </w:r>
      <w:r>
        <w:rPr>
          <w:rFonts w:ascii="Times New Roman" w:eastAsia="Times New Roman" w:hAnsi="Times New Roman"/>
          <w:sz w:val="24"/>
          <w:szCs w:val="24"/>
          <w:lang w:val="af-ZA" w:eastAsia="en-GB"/>
        </w:rPr>
        <w:t>2</w:t>
      </w:r>
      <w:r w:rsidRPr="00D222D3">
        <w:rPr>
          <w:rFonts w:ascii="Times New Roman" w:eastAsia="Times New Roman" w:hAnsi="Times New Roman"/>
          <w:sz w:val="24"/>
          <w:szCs w:val="24"/>
          <w:lang w:val="af-ZA" w:eastAsia="en-GB"/>
        </w:rPr>
        <w:tab/>
      </w:r>
      <w:r>
        <w:rPr>
          <w:rFonts w:ascii="Times New Roman" w:eastAsia="Times New Roman" w:hAnsi="Times New Roman"/>
          <w:sz w:val="24"/>
          <w:szCs w:val="24"/>
          <w:lang w:eastAsia="en-GB"/>
        </w:rPr>
        <w:t>Defenisi Pajak</w:t>
      </w:r>
      <w:r>
        <w:rPr>
          <w:rFonts w:ascii="Times New Roman" w:eastAsia="Times New Roman" w:hAnsi="Times New Roman"/>
          <w:sz w:val="24"/>
          <w:szCs w:val="24"/>
          <w:lang w:val="af-ZA" w:eastAsia="en-GB"/>
        </w:rPr>
        <w:t xml:space="preserve"> </w:t>
      </w:r>
      <w:r>
        <w:rPr>
          <w:rFonts w:ascii="Times New Roman" w:eastAsia="Times New Roman" w:hAnsi="Times New Roman"/>
          <w:sz w:val="24"/>
          <w:szCs w:val="24"/>
          <w:lang w:val="af-ZA" w:eastAsia="en-GB"/>
        </w:rPr>
        <w:tab/>
      </w:r>
      <w:r>
        <w:rPr>
          <w:rFonts w:ascii="Times New Roman" w:eastAsia="Times New Roman" w:hAnsi="Times New Roman"/>
          <w:sz w:val="24"/>
          <w:szCs w:val="24"/>
          <w:lang w:val="af-ZA" w:eastAsia="en-GB"/>
        </w:rPr>
        <w:tab/>
      </w:r>
      <w:r>
        <w:rPr>
          <w:rFonts w:ascii="Times New Roman" w:eastAsia="Times New Roman" w:hAnsi="Times New Roman"/>
          <w:sz w:val="24"/>
          <w:szCs w:val="24"/>
          <w:lang w:eastAsia="en-GB"/>
        </w:rPr>
        <w:t>15</w:t>
      </w:r>
    </w:p>
    <w:p w14:paraId="5F8E0AA7" w14:textId="77777777" w:rsidR="00EC420A" w:rsidRDefault="00EC420A" w:rsidP="00EC420A">
      <w:pPr>
        <w:tabs>
          <w:tab w:val="left" w:leader="dot" w:pos="7371"/>
          <w:tab w:val="right" w:pos="7920"/>
        </w:tabs>
        <w:spacing w:after="0" w:line="480" w:lineRule="auto"/>
        <w:ind w:left="2694" w:hanging="851"/>
        <w:contextualSpacing/>
        <w:rPr>
          <w:rFonts w:ascii="Times New Roman" w:eastAsia="Times New Roman" w:hAnsi="Times New Roman"/>
          <w:sz w:val="24"/>
          <w:szCs w:val="24"/>
          <w:lang w:eastAsia="en-GB"/>
        </w:rPr>
      </w:pPr>
      <w:r>
        <w:rPr>
          <w:rFonts w:ascii="Times New Roman" w:eastAsia="Times New Roman" w:hAnsi="Times New Roman"/>
          <w:sz w:val="24"/>
          <w:szCs w:val="24"/>
          <w:lang w:eastAsia="en-GB"/>
        </w:rPr>
        <w:t xml:space="preserve">2.1.2.1 </w:t>
      </w:r>
      <w:r>
        <w:rPr>
          <w:rFonts w:ascii="Times New Roman" w:eastAsia="Times New Roman" w:hAnsi="Times New Roman"/>
          <w:sz w:val="24"/>
          <w:szCs w:val="24"/>
          <w:lang w:eastAsia="en-GB"/>
        </w:rPr>
        <w:tab/>
      </w:r>
      <w:r>
        <w:rPr>
          <w:rFonts w:ascii="Times New Roman" w:hAnsi="Times New Roman"/>
          <w:sz w:val="24"/>
          <w:szCs w:val="24"/>
        </w:rPr>
        <w:t>Fungsi Pajak</w:t>
      </w:r>
      <w:r>
        <w:rPr>
          <w:rFonts w:ascii="Times New Roman" w:eastAsia="Times New Roman" w:hAnsi="Times New Roman"/>
          <w:sz w:val="24"/>
          <w:szCs w:val="24"/>
          <w:lang w:eastAsia="en-GB"/>
        </w:rPr>
        <w:tab/>
      </w:r>
      <w:r>
        <w:rPr>
          <w:rFonts w:ascii="Times New Roman" w:eastAsia="Times New Roman" w:hAnsi="Times New Roman"/>
          <w:sz w:val="24"/>
          <w:szCs w:val="24"/>
          <w:lang w:eastAsia="en-GB"/>
        </w:rPr>
        <w:tab/>
        <w:t>16</w:t>
      </w:r>
    </w:p>
    <w:p w14:paraId="673B832E" w14:textId="77777777" w:rsidR="00EC420A" w:rsidRDefault="00EC420A" w:rsidP="00EC420A">
      <w:pPr>
        <w:tabs>
          <w:tab w:val="left" w:leader="dot" w:pos="7371"/>
          <w:tab w:val="right" w:pos="7920"/>
        </w:tabs>
        <w:spacing w:after="0" w:line="480" w:lineRule="auto"/>
        <w:ind w:left="2694" w:hanging="851"/>
        <w:contextualSpacing/>
        <w:rPr>
          <w:rFonts w:ascii="Times New Roman" w:eastAsia="Times New Roman" w:hAnsi="Times New Roman"/>
          <w:sz w:val="24"/>
          <w:szCs w:val="24"/>
          <w:lang w:eastAsia="en-GB"/>
        </w:rPr>
      </w:pPr>
      <w:r>
        <w:rPr>
          <w:rFonts w:ascii="Times New Roman" w:eastAsia="Times New Roman" w:hAnsi="Times New Roman"/>
          <w:sz w:val="24"/>
          <w:szCs w:val="24"/>
          <w:lang w:eastAsia="en-GB"/>
        </w:rPr>
        <w:t>2.1.2.2</w:t>
      </w:r>
      <w:r>
        <w:rPr>
          <w:rFonts w:ascii="Times New Roman" w:eastAsia="Times New Roman" w:hAnsi="Times New Roman"/>
          <w:sz w:val="24"/>
          <w:szCs w:val="24"/>
          <w:lang w:eastAsia="en-GB"/>
        </w:rPr>
        <w:tab/>
        <w:t>Syarat Pemungutan Pajak</w:t>
      </w:r>
      <w:r>
        <w:rPr>
          <w:rFonts w:ascii="Times New Roman" w:eastAsia="Times New Roman" w:hAnsi="Times New Roman"/>
          <w:sz w:val="24"/>
          <w:szCs w:val="24"/>
          <w:lang w:eastAsia="en-GB"/>
        </w:rPr>
        <w:tab/>
      </w:r>
      <w:r>
        <w:rPr>
          <w:rFonts w:ascii="Times New Roman" w:eastAsia="Times New Roman" w:hAnsi="Times New Roman"/>
          <w:sz w:val="24"/>
          <w:szCs w:val="24"/>
          <w:lang w:eastAsia="en-GB"/>
        </w:rPr>
        <w:tab/>
        <w:t>17</w:t>
      </w:r>
    </w:p>
    <w:p w14:paraId="712465BB" w14:textId="77777777" w:rsidR="00EC420A" w:rsidRPr="001B4CE1" w:rsidRDefault="00EC420A" w:rsidP="00EC420A">
      <w:pPr>
        <w:tabs>
          <w:tab w:val="left" w:leader="dot" w:pos="7371"/>
          <w:tab w:val="right" w:pos="7920"/>
        </w:tabs>
        <w:spacing w:after="0" w:line="480" w:lineRule="auto"/>
        <w:ind w:left="2694" w:hanging="851"/>
        <w:contextualSpacing/>
        <w:rPr>
          <w:rFonts w:ascii="Times New Roman" w:eastAsia="Times New Roman" w:hAnsi="Times New Roman"/>
          <w:sz w:val="24"/>
          <w:szCs w:val="24"/>
          <w:lang w:eastAsia="en-GB"/>
        </w:rPr>
      </w:pPr>
      <w:r>
        <w:rPr>
          <w:rFonts w:ascii="Times New Roman" w:eastAsia="Times New Roman" w:hAnsi="Times New Roman"/>
          <w:sz w:val="24"/>
          <w:szCs w:val="24"/>
          <w:lang w:eastAsia="en-GB"/>
        </w:rPr>
        <w:t>2.1.2.3</w:t>
      </w:r>
      <w:r>
        <w:rPr>
          <w:rFonts w:ascii="Times New Roman" w:eastAsia="Times New Roman" w:hAnsi="Times New Roman"/>
          <w:sz w:val="24"/>
          <w:szCs w:val="24"/>
          <w:lang w:eastAsia="en-GB"/>
        </w:rPr>
        <w:tab/>
        <w:t>Pembagian Jenis Pajak</w:t>
      </w:r>
      <w:r>
        <w:rPr>
          <w:rFonts w:ascii="Times New Roman" w:eastAsia="Times New Roman" w:hAnsi="Times New Roman"/>
          <w:sz w:val="24"/>
          <w:szCs w:val="24"/>
          <w:lang w:eastAsia="en-GB"/>
        </w:rPr>
        <w:tab/>
      </w:r>
      <w:r>
        <w:rPr>
          <w:rFonts w:ascii="Times New Roman" w:eastAsia="Times New Roman" w:hAnsi="Times New Roman"/>
          <w:sz w:val="24"/>
          <w:szCs w:val="24"/>
          <w:lang w:eastAsia="en-GB"/>
        </w:rPr>
        <w:tab/>
        <w:t>18</w:t>
      </w:r>
    </w:p>
    <w:p w14:paraId="1C5FB7F6" w14:textId="77777777" w:rsidR="00EC420A" w:rsidRDefault="00EC420A" w:rsidP="00EC420A">
      <w:pPr>
        <w:tabs>
          <w:tab w:val="left" w:leader="dot" w:pos="7371"/>
          <w:tab w:val="right" w:pos="7920"/>
        </w:tabs>
        <w:spacing w:after="0" w:line="480" w:lineRule="auto"/>
        <w:ind w:left="1843" w:hanging="567"/>
        <w:contextualSpacing/>
        <w:rPr>
          <w:rFonts w:ascii="Times New Roman" w:eastAsia="Times New Roman" w:hAnsi="Times New Roman"/>
          <w:sz w:val="24"/>
          <w:szCs w:val="24"/>
          <w:lang w:eastAsia="en-GB"/>
        </w:rPr>
      </w:pPr>
      <w:r>
        <w:rPr>
          <w:rFonts w:ascii="Times New Roman" w:eastAsia="Times New Roman" w:hAnsi="Times New Roman"/>
          <w:sz w:val="24"/>
          <w:szCs w:val="24"/>
          <w:lang w:eastAsia="en-GB"/>
        </w:rPr>
        <w:t>2.1.3</w:t>
      </w:r>
      <w:r>
        <w:rPr>
          <w:rFonts w:ascii="Times New Roman" w:eastAsia="Times New Roman" w:hAnsi="Times New Roman"/>
          <w:sz w:val="24"/>
          <w:szCs w:val="24"/>
          <w:lang w:eastAsia="en-GB"/>
        </w:rPr>
        <w:tab/>
      </w:r>
      <w:r>
        <w:rPr>
          <w:rFonts w:ascii="Times New Roman" w:hAnsi="Times New Roman"/>
          <w:sz w:val="24"/>
          <w:szCs w:val="24"/>
        </w:rPr>
        <w:t>Kepatuhan Membayar Pajak Orang Pribadi</w:t>
      </w:r>
      <w:r>
        <w:rPr>
          <w:rFonts w:ascii="Times New Roman" w:eastAsia="Times New Roman" w:hAnsi="Times New Roman"/>
          <w:sz w:val="24"/>
          <w:szCs w:val="24"/>
          <w:lang w:eastAsia="en-GB"/>
        </w:rPr>
        <w:tab/>
      </w:r>
      <w:r>
        <w:rPr>
          <w:rFonts w:ascii="Times New Roman" w:eastAsia="Times New Roman" w:hAnsi="Times New Roman"/>
          <w:sz w:val="24"/>
          <w:szCs w:val="24"/>
          <w:lang w:eastAsia="en-GB"/>
        </w:rPr>
        <w:tab/>
        <w:t>19</w:t>
      </w:r>
    </w:p>
    <w:p w14:paraId="1F212A1E" w14:textId="77777777" w:rsidR="00EC420A" w:rsidRPr="00B368FA" w:rsidRDefault="00EC420A" w:rsidP="00EC420A">
      <w:pPr>
        <w:tabs>
          <w:tab w:val="left" w:leader="dot" w:pos="7371"/>
          <w:tab w:val="right" w:pos="7920"/>
        </w:tabs>
        <w:spacing w:after="0" w:line="480" w:lineRule="auto"/>
        <w:ind w:left="2694" w:hanging="851"/>
        <w:contextualSpacing/>
        <w:rPr>
          <w:rFonts w:ascii="Times New Roman" w:eastAsia="Times New Roman" w:hAnsi="Times New Roman"/>
          <w:sz w:val="24"/>
          <w:szCs w:val="24"/>
          <w:lang w:eastAsia="en-GB"/>
        </w:rPr>
      </w:pPr>
      <w:r>
        <w:rPr>
          <w:rFonts w:ascii="Times New Roman" w:eastAsia="Times New Roman" w:hAnsi="Times New Roman"/>
          <w:sz w:val="24"/>
          <w:szCs w:val="24"/>
          <w:lang w:eastAsia="en-GB"/>
        </w:rPr>
        <w:lastRenderedPageBreak/>
        <w:t>2.1.3.1</w:t>
      </w:r>
      <w:r>
        <w:rPr>
          <w:rFonts w:ascii="Times New Roman" w:eastAsia="Times New Roman" w:hAnsi="Times New Roman"/>
          <w:sz w:val="24"/>
          <w:szCs w:val="24"/>
          <w:lang w:eastAsia="en-GB"/>
        </w:rPr>
        <w:tab/>
        <w:t xml:space="preserve">Pengertian </w:t>
      </w:r>
      <w:r>
        <w:rPr>
          <w:rFonts w:ascii="Times New Roman" w:hAnsi="Times New Roman"/>
          <w:sz w:val="24"/>
          <w:szCs w:val="24"/>
        </w:rPr>
        <w:t>Kepatuhan Membayar Pajak</w:t>
      </w:r>
      <w:r>
        <w:rPr>
          <w:rFonts w:ascii="Times New Roman" w:eastAsia="Times New Roman" w:hAnsi="Times New Roman"/>
          <w:sz w:val="24"/>
          <w:szCs w:val="24"/>
          <w:lang w:eastAsia="en-GB"/>
        </w:rPr>
        <w:tab/>
      </w:r>
      <w:r>
        <w:rPr>
          <w:rFonts w:ascii="Times New Roman" w:eastAsia="Times New Roman" w:hAnsi="Times New Roman"/>
          <w:sz w:val="24"/>
          <w:szCs w:val="24"/>
          <w:lang w:eastAsia="en-GB"/>
        </w:rPr>
        <w:tab/>
        <w:t>19</w:t>
      </w:r>
    </w:p>
    <w:p w14:paraId="56597AE4" w14:textId="77777777" w:rsidR="00EC420A" w:rsidRPr="00B368FA" w:rsidRDefault="00EC420A" w:rsidP="00EC420A">
      <w:pPr>
        <w:tabs>
          <w:tab w:val="left" w:leader="dot" w:pos="7371"/>
          <w:tab w:val="right" w:pos="7920"/>
        </w:tabs>
        <w:spacing w:after="0" w:line="480" w:lineRule="auto"/>
        <w:ind w:left="2694" w:hanging="851"/>
        <w:contextualSpacing/>
        <w:rPr>
          <w:rFonts w:ascii="Times New Roman" w:eastAsia="Times New Roman" w:hAnsi="Times New Roman"/>
          <w:sz w:val="24"/>
          <w:szCs w:val="24"/>
          <w:lang w:eastAsia="en-GB"/>
        </w:rPr>
      </w:pPr>
      <w:r>
        <w:rPr>
          <w:rFonts w:ascii="Times New Roman" w:eastAsia="Times New Roman" w:hAnsi="Times New Roman"/>
          <w:sz w:val="24"/>
          <w:szCs w:val="24"/>
          <w:lang w:eastAsia="en-GB"/>
        </w:rPr>
        <w:t xml:space="preserve">2.1.3.2 </w:t>
      </w:r>
      <w:r>
        <w:rPr>
          <w:rFonts w:ascii="Times New Roman" w:eastAsia="Times New Roman" w:hAnsi="Times New Roman"/>
          <w:sz w:val="24"/>
          <w:szCs w:val="24"/>
          <w:lang w:eastAsia="en-GB"/>
        </w:rPr>
        <w:tab/>
      </w:r>
      <w:r>
        <w:rPr>
          <w:rFonts w:ascii="Times New Roman" w:hAnsi="Times New Roman"/>
          <w:sz w:val="24"/>
          <w:szCs w:val="24"/>
        </w:rPr>
        <w:t>Bentuk-Bentuk Kepatuhan Membayar Pajak</w:t>
      </w:r>
      <w:r>
        <w:rPr>
          <w:rFonts w:ascii="Times New Roman" w:eastAsia="Times New Roman" w:hAnsi="Times New Roman"/>
          <w:sz w:val="24"/>
          <w:szCs w:val="24"/>
          <w:lang w:eastAsia="en-GB"/>
        </w:rPr>
        <w:tab/>
      </w:r>
      <w:r>
        <w:rPr>
          <w:rFonts w:ascii="Times New Roman" w:eastAsia="Times New Roman" w:hAnsi="Times New Roman"/>
          <w:sz w:val="24"/>
          <w:szCs w:val="24"/>
          <w:lang w:eastAsia="en-GB"/>
        </w:rPr>
        <w:tab/>
      </w:r>
      <w:r>
        <w:rPr>
          <w:rFonts w:ascii="Times New Roman" w:eastAsia="Times New Roman" w:hAnsi="Times New Roman"/>
          <w:sz w:val="24"/>
          <w:szCs w:val="24"/>
          <w:lang w:val="id-ID" w:eastAsia="en-GB"/>
        </w:rPr>
        <w:t>2</w:t>
      </w:r>
      <w:r>
        <w:rPr>
          <w:rFonts w:ascii="Times New Roman" w:eastAsia="Times New Roman" w:hAnsi="Times New Roman"/>
          <w:sz w:val="24"/>
          <w:szCs w:val="24"/>
          <w:lang w:eastAsia="en-GB"/>
        </w:rPr>
        <w:t>1</w:t>
      </w:r>
    </w:p>
    <w:p w14:paraId="41CC6D4C" w14:textId="77777777" w:rsidR="00EC420A" w:rsidRPr="00B368FA" w:rsidRDefault="00EC420A" w:rsidP="00EC420A">
      <w:pPr>
        <w:tabs>
          <w:tab w:val="left" w:leader="dot" w:pos="7371"/>
          <w:tab w:val="right" w:pos="7920"/>
        </w:tabs>
        <w:spacing w:after="0" w:line="480" w:lineRule="auto"/>
        <w:ind w:left="2694" w:hanging="851"/>
        <w:contextualSpacing/>
        <w:rPr>
          <w:rFonts w:ascii="Times New Roman" w:eastAsia="Times New Roman" w:hAnsi="Times New Roman"/>
          <w:sz w:val="24"/>
          <w:szCs w:val="24"/>
          <w:lang w:eastAsia="en-GB"/>
        </w:rPr>
      </w:pPr>
      <w:r>
        <w:rPr>
          <w:rFonts w:ascii="Times New Roman" w:eastAsia="Times New Roman" w:hAnsi="Times New Roman"/>
          <w:sz w:val="24"/>
          <w:szCs w:val="24"/>
          <w:lang w:eastAsia="en-GB"/>
        </w:rPr>
        <w:t xml:space="preserve">2.1.3.3 </w:t>
      </w:r>
      <w:r>
        <w:rPr>
          <w:rFonts w:ascii="Times New Roman" w:eastAsia="Times New Roman" w:hAnsi="Times New Roman"/>
          <w:sz w:val="24"/>
          <w:szCs w:val="24"/>
          <w:lang w:eastAsia="en-GB"/>
        </w:rPr>
        <w:tab/>
      </w:r>
      <w:r>
        <w:rPr>
          <w:rFonts w:ascii="Times New Roman" w:hAnsi="Times New Roman"/>
          <w:sz w:val="24"/>
          <w:szCs w:val="24"/>
        </w:rPr>
        <w:t>Faktor Faktor Kepatuhan Membayar Pajak</w:t>
      </w:r>
      <w:r>
        <w:rPr>
          <w:rFonts w:ascii="Times New Roman" w:eastAsia="Times New Roman" w:hAnsi="Times New Roman"/>
          <w:sz w:val="24"/>
          <w:szCs w:val="24"/>
          <w:lang w:eastAsia="en-GB"/>
        </w:rPr>
        <w:tab/>
      </w:r>
      <w:r>
        <w:rPr>
          <w:rFonts w:ascii="Times New Roman" w:eastAsia="Times New Roman" w:hAnsi="Times New Roman"/>
          <w:sz w:val="24"/>
          <w:szCs w:val="24"/>
          <w:lang w:val="id-ID" w:eastAsia="en-GB"/>
        </w:rPr>
        <w:tab/>
      </w:r>
      <w:r>
        <w:rPr>
          <w:rFonts w:ascii="Times New Roman" w:eastAsia="Times New Roman" w:hAnsi="Times New Roman"/>
          <w:sz w:val="24"/>
          <w:szCs w:val="24"/>
          <w:lang w:eastAsia="en-GB"/>
        </w:rPr>
        <w:t>21</w:t>
      </w:r>
    </w:p>
    <w:p w14:paraId="5A89C8BC" w14:textId="77777777" w:rsidR="00EC420A" w:rsidRPr="00B368FA" w:rsidRDefault="00EC420A" w:rsidP="00EC420A">
      <w:pPr>
        <w:tabs>
          <w:tab w:val="left" w:leader="dot" w:pos="7371"/>
          <w:tab w:val="right" w:pos="7920"/>
        </w:tabs>
        <w:spacing w:after="0" w:line="480" w:lineRule="auto"/>
        <w:ind w:left="2694" w:hanging="851"/>
        <w:contextualSpacing/>
        <w:rPr>
          <w:rFonts w:ascii="Times New Roman" w:hAnsi="Times New Roman"/>
          <w:sz w:val="24"/>
          <w:szCs w:val="24"/>
        </w:rPr>
      </w:pPr>
      <w:r>
        <w:rPr>
          <w:rFonts w:ascii="Times New Roman" w:eastAsia="Times New Roman" w:hAnsi="Times New Roman"/>
          <w:sz w:val="24"/>
          <w:szCs w:val="24"/>
          <w:lang w:val="id-ID" w:eastAsia="en-GB"/>
        </w:rPr>
        <w:t>2.1.</w:t>
      </w:r>
      <w:r>
        <w:rPr>
          <w:rFonts w:ascii="Times New Roman" w:eastAsia="Times New Roman" w:hAnsi="Times New Roman"/>
          <w:sz w:val="24"/>
          <w:szCs w:val="24"/>
          <w:lang w:eastAsia="en-GB"/>
        </w:rPr>
        <w:t>3</w:t>
      </w:r>
      <w:r>
        <w:rPr>
          <w:rFonts w:ascii="Times New Roman" w:eastAsia="Times New Roman" w:hAnsi="Times New Roman"/>
          <w:sz w:val="24"/>
          <w:szCs w:val="24"/>
          <w:lang w:val="id-ID" w:eastAsia="en-GB"/>
        </w:rPr>
        <w:t>.4</w:t>
      </w:r>
      <w:r>
        <w:rPr>
          <w:rFonts w:ascii="Times New Roman" w:eastAsia="Times New Roman" w:hAnsi="Times New Roman"/>
          <w:sz w:val="24"/>
          <w:szCs w:val="24"/>
          <w:lang w:val="id-ID" w:eastAsia="en-GB"/>
        </w:rPr>
        <w:tab/>
      </w:r>
      <w:r>
        <w:rPr>
          <w:rFonts w:ascii="Times New Roman" w:eastAsia="Times New Roman" w:hAnsi="Times New Roman"/>
          <w:sz w:val="24"/>
          <w:szCs w:val="24"/>
          <w:lang w:eastAsia="en-GB"/>
        </w:rPr>
        <w:t xml:space="preserve">Indikator </w:t>
      </w:r>
      <w:r>
        <w:rPr>
          <w:rFonts w:ascii="Times New Roman" w:hAnsi="Times New Roman"/>
          <w:sz w:val="24"/>
          <w:szCs w:val="24"/>
        </w:rPr>
        <w:t>Kepatuhan Membayar Pajak</w:t>
      </w:r>
      <w:r>
        <w:rPr>
          <w:rFonts w:ascii="Times New Roman" w:hAnsi="Times New Roman"/>
          <w:sz w:val="24"/>
          <w:szCs w:val="24"/>
          <w:lang w:val="id-ID"/>
        </w:rPr>
        <w:tab/>
      </w:r>
      <w:r>
        <w:rPr>
          <w:rFonts w:ascii="Times New Roman" w:hAnsi="Times New Roman"/>
          <w:sz w:val="24"/>
          <w:szCs w:val="24"/>
          <w:lang w:val="id-ID"/>
        </w:rPr>
        <w:tab/>
      </w:r>
      <w:r>
        <w:rPr>
          <w:rFonts w:ascii="Times New Roman" w:hAnsi="Times New Roman"/>
          <w:sz w:val="24"/>
          <w:szCs w:val="24"/>
        </w:rPr>
        <w:t>23</w:t>
      </w:r>
    </w:p>
    <w:p w14:paraId="72E6C31D" w14:textId="77777777" w:rsidR="00EC420A" w:rsidRPr="001A44AB" w:rsidRDefault="00EC420A" w:rsidP="00EC420A">
      <w:pPr>
        <w:tabs>
          <w:tab w:val="left" w:leader="dot" w:pos="7371"/>
          <w:tab w:val="right" w:pos="7920"/>
        </w:tabs>
        <w:spacing w:after="0" w:line="480" w:lineRule="auto"/>
        <w:ind w:left="1985" w:hanging="567"/>
        <w:contextualSpacing/>
        <w:rPr>
          <w:rFonts w:ascii="Times New Roman" w:eastAsia="Times New Roman" w:hAnsi="Times New Roman"/>
          <w:sz w:val="24"/>
          <w:szCs w:val="24"/>
          <w:lang w:eastAsia="en-GB"/>
        </w:rPr>
      </w:pPr>
      <w:r>
        <w:rPr>
          <w:rFonts w:ascii="Times New Roman" w:eastAsia="Times New Roman" w:hAnsi="Times New Roman"/>
          <w:sz w:val="24"/>
          <w:szCs w:val="24"/>
          <w:lang w:eastAsia="en-GB"/>
        </w:rPr>
        <w:t>2.1.</w:t>
      </w:r>
      <w:r>
        <w:rPr>
          <w:rFonts w:ascii="Times New Roman" w:eastAsia="Times New Roman" w:hAnsi="Times New Roman"/>
          <w:sz w:val="24"/>
          <w:szCs w:val="24"/>
          <w:lang w:val="id-ID" w:eastAsia="en-GB"/>
        </w:rPr>
        <w:t>4</w:t>
      </w:r>
      <w:r>
        <w:rPr>
          <w:rFonts w:ascii="Times New Roman" w:eastAsia="Times New Roman" w:hAnsi="Times New Roman"/>
          <w:sz w:val="24"/>
          <w:szCs w:val="24"/>
          <w:lang w:eastAsia="en-GB"/>
        </w:rPr>
        <w:tab/>
      </w:r>
      <w:r w:rsidRPr="00B368FA">
        <w:rPr>
          <w:rFonts w:ascii="Times New Roman" w:hAnsi="Times New Roman"/>
          <w:i/>
          <w:iCs/>
          <w:sz w:val="24"/>
          <w:szCs w:val="24"/>
        </w:rPr>
        <w:t>E-Filing</w:t>
      </w:r>
      <w:r>
        <w:rPr>
          <w:rFonts w:ascii="Times New Roman" w:eastAsia="Times New Roman" w:hAnsi="Times New Roman"/>
          <w:sz w:val="24"/>
          <w:szCs w:val="24"/>
          <w:lang w:eastAsia="en-GB"/>
        </w:rPr>
        <w:tab/>
      </w:r>
      <w:r>
        <w:rPr>
          <w:rFonts w:ascii="Times New Roman" w:eastAsia="Times New Roman" w:hAnsi="Times New Roman"/>
          <w:sz w:val="24"/>
          <w:szCs w:val="24"/>
          <w:lang w:eastAsia="en-GB"/>
        </w:rPr>
        <w:tab/>
        <w:t>24</w:t>
      </w:r>
    </w:p>
    <w:p w14:paraId="19D8222E" w14:textId="77777777" w:rsidR="00EC420A" w:rsidRDefault="00EC420A" w:rsidP="00EC420A">
      <w:pPr>
        <w:tabs>
          <w:tab w:val="left" w:leader="dot" w:pos="7371"/>
          <w:tab w:val="right" w:pos="7920"/>
        </w:tabs>
        <w:spacing w:after="0" w:line="480" w:lineRule="auto"/>
        <w:ind w:left="2694" w:hanging="709"/>
        <w:contextualSpacing/>
        <w:rPr>
          <w:rFonts w:ascii="Times New Roman" w:eastAsia="Times New Roman" w:hAnsi="Times New Roman"/>
          <w:sz w:val="24"/>
          <w:szCs w:val="24"/>
          <w:lang w:val="es-US" w:eastAsia="en-GB"/>
        </w:rPr>
      </w:pPr>
      <w:r>
        <w:rPr>
          <w:rFonts w:ascii="Times New Roman" w:eastAsia="Times New Roman" w:hAnsi="Times New Roman"/>
          <w:sz w:val="24"/>
          <w:szCs w:val="24"/>
          <w:lang w:val="es-US" w:eastAsia="en-GB"/>
        </w:rPr>
        <w:t>2.1.</w:t>
      </w:r>
      <w:r>
        <w:rPr>
          <w:rFonts w:ascii="Times New Roman" w:eastAsia="Times New Roman" w:hAnsi="Times New Roman"/>
          <w:sz w:val="24"/>
          <w:szCs w:val="24"/>
          <w:lang w:val="id-ID" w:eastAsia="en-GB"/>
        </w:rPr>
        <w:t>4</w:t>
      </w:r>
      <w:r>
        <w:rPr>
          <w:rFonts w:ascii="Times New Roman" w:eastAsia="Times New Roman" w:hAnsi="Times New Roman"/>
          <w:sz w:val="24"/>
          <w:szCs w:val="24"/>
          <w:lang w:val="es-US" w:eastAsia="en-GB"/>
        </w:rPr>
        <w:t>.1</w:t>
      </w:r>
      <w:r>
        <w:rPr>
          <w:rFonts w:ascii="Times New Roman" w:eastAsia="Times New Roman" w:hAnsi="Times New Roman"/>
          <w:sz w:val="24"/>
          <w:szCs w:val="24"/>
          <w:lang w:val="es-US" w:eastAsia="en-GB"/>
        </w:rPr>
        <w:tab/>
        <w:t xml:space="preserve">Pengertian </w:t>
      </w:r>
      <w:r w:rsidRPr="00B368FA">
        <w:rPr>
          <w:rFonts w:ascii="Times New Roman" w:hAnsi="Times New Roman"/>
          <w:i/>
          <w:iCs/>
          <w:sz w:val="24"/>
          <w:szCs w:val="24"/>
        </w:rPr>
        <w:t>E-Filing</w:t>
      </w:r>
      <w:r>
        <w:rPr>
          <w:rFonts w:ascii="Times New Roman" w:eastAsia="Times New Roman" w:hAnsi="Times New Roman"/>
          <w:sz w:val="24"/>
          <w:szCs w:val="24"/>
          <w:lang w:val="es-US" w:eastAsia="en-GB"/>
        </w:rPr>
        <w:tab/>
      </w:r>
      <w:r>
        <w:rPr>
          <w:rFonts w:ascii="Times New Roman" w:eastAsia="Times New Roman" w:hAnsi="Times New Roman"/>
          <w:sz w:val="24"/>
          <w:szCs w:val="24"/>
          <w:lang w:val="es-US" w:eastAsia="en-GB"/>
        </w:rPr>
        <w:tab/>
        <w:t>24</w:t>
      </w:r>
    </w:p>
    <w:p w14:paraId="13A3EEE5" w14:textId="77777777" w:rsidR="00EC420A" w:rsidRDefault="00EC420A" w:rsidP="00EC420A">
      <w:pPr>
        <w:tabs>
          <w:tab w:val="left" w:leader="dot" w:pos="7371"/>
          <w:tab w:val="right" w:pos="7920"/>
        </w:tabs>
        <w:spacing w:after="0" w:line="480" w:lineRule="auto"/>
        <w:ind w:left="2694" w:hanging="709"/>
        <w:contextualSpacing/>
        <w:rPr>
          <w:rFonts w:ascii="Times New Roman" w:hAnsi="Times New Roman"/>
          <w:i/>
          <w:iCs/>
          <w:sz w:val="24"/>
          <w:szCs w:val="24"/>
        </w:rPr>
      </w:pPr>
      <w:r>
        <w:rPr>
          <w:rFonts w:ascii="Times New Roman" w:hAnsi="Times New Roman"/>
          <w:sz w:val="24"/>
          <w:szCs w:val="24"/>
        </w:rPr>
        <w:t>2.1.4.2</w:t>
      </w:r>
      <w:r>
        <w:rPr>
          <w:rFonts w:ascii="Times New Roman" w:hAnsi="Times New Roman"/>
          <w:sz w:val="24"/>
          <w:szCs w:val="24"/>
        </w:rPr>
        <w:tab/>
        <w:t xml:space="preserve">Tujuan Dan Manfaat </w:t>
      </w:r>
      <w:r w:rsidRPr="00B368FA">
        <w:rPr>
          <w:rFonts w:ascii="Times New Roman" w:hAnsi="Times New Roman"/>
          <w:i/>
          <w:iCs/>
          <w:sz w:val="24"/>
          <w:szCs w:val="24"/>
        </w:rPr>
        <w:t>E-Filing</w:t>
      </w:r>
      <w:r>
        <w:rPr>
          <w:rFonts w:ascii="Times New Roman" w:hAnsi="Times New Roman"/>
          <w:i/>
          <w:iCs/>
          <w:sz w:val="24"/>
          <w:szCs w:val="24"/>
        </w:rPr>
        <w:tab/>
      </w:r>
      <w:r>
        <w:rPr>
          <w:rFonts w:ascii="Times New Roman" w:hAnsi="Times New Roman"/>
          <w:i/>
          <w:iCs/>
          <w:sz w:val="24"/>
          <w:szCs w:val="24"/>
        </w:rPr>
        <w:tab/>
      </w:r>
      <w:r w:rsidRPr="00B368FA">
        <w:rPr>
          <w:rFonts w:ascii="Times New Roman" w:hAnsi="Times New Roman"/>
          <w:sz w:val="24"/>
          <w:szCs w:val="24"/>
        </w:rPr>
        <w:t>2</w:t>
      </w:r>
      <w:r>
        <w:rPr>
          <w:rFonts w:ascii="Times New Roman" w:hAnsi="Times New Roman"/>
          <w:sz w:val="24"/>
          <w:szCs w:val="24"/>
        </w:rPr>
        <w:t>6</w:t>
      </w:r>
    </w:p>
    <w:p w14:paraId="131072CE" w14:textId="77777777" w:rsidR="00EC420A" w:rsidRDefault="00EC420A" w:rsidP="00EC420A">
      <w:pPr>
        <w:tabs>
          <w:tab w:val="left" w:leader="dot" w:pos="7371"/>
          <w:tab w:val="right" w:pos="7920"/>
        </w:tabs>
        <w:spacing w:after="0" w:line="480" w:lineRule="auto"/>
        <w:ind w:left="2694" w:hanging="709"/>
        <w:contextualSpacing/>
        <w:rPr>
          <w:rFonts w:ascii="Times New Roman" w:hAnsi="Times New Roman"/>
          <w:sz w:val="24"/>
          <w:szCs w:val="24"/>
        </w:rPr>
      </w:pPr>
      <w:r>
        <w:rPr>
          <w:rFonts w:ascii="Times New Roman" w:eastAsia="Times New Roman" w:hAnsi="Times New Roman"/>
          <w:sz w:val="24"/>
          <w:szCs w:val="24"/>
          <w:lang w:eastAsia="en-GB"/>
        </w:rPr>
        <w:t>2.1.4.3</w:t>
      </w:r>
      <w:r>
        <w:rPr>
          <w:rFonts w:ascii="Times New Roman" w:eastAsia="Times New Roman" w:hAnsi="Times New Roman"/>
          <w:sz w:val="24"/>
          <w:szCs w:val="24"/>
          <w:lang w:eastAsia="en-GB"/>
        </w:rPr>
        <w:tab/>
        <w:t xml:space="preserve">Indikator </w:t>
      </w:r>
      <w:r w:rsidRPr="00B368FA">
        <w:rPr>
          <w:rFonts w:ascii="Times New Roman" w:hAnsi="Times New Roman"/>
          <w:i/>
          <w:iCs/>
          <w:sz w:val="24"/>
          <w:szCs w:val="24"/>
        </w:rPr>
        <w:t>E-Filing</w:t>
      </w:r>
      <w:r>
        <w:rPr>
          <w:rFonts w:ascii="Times New Roman" w:hAnsi="Times New Roman"/>
          <w:i/>
          <w:iCs/>
          <w:sz w:val="24"/>
          <w:szCs w:val="24"/>
        </w:rPr>
        <w:tab/>
      </w:r>
      <w:r>
        <w:rPr>
          <w:rFonts w:ascii="Times New Roman" w:hAnsi="Times New Roman"/>
          <w:i/>
          <w:iCs/>
          <w:sz w:val="24"/>
          <w:szCs w:val="24"/>
        </w:rPr>
        <w:tab/>
      </w:r>
      <w:r>
        <w:rPr>
          <w:rFonts w:ascii="Times New Roman" w:hAnsi="Times New Roman"/>
          <w:sz w:val="24"/>
          <w:szCs w:val="24"/>
        </w:rPr>
        <w:t>26</w:t>
      </w:r>
    </w:p>
    <w:p w14:paraId="7910F15E" w14:textId="77777777" w:rsidR="00EC420A" w:rsidRPr="00B368FA" w:rsidRDefault="00EC420A" w:rsidP="00EC420A">
      <w:pPr>
        <w:tabs>
          <w:tab w:val="left" w:leader="dot" w:pos="7371"/>
          <w:tab w:val="right" w:pos="7920"/>
        </w:tabs>
        <w:spacing w:after="0" w:line="480" w:lineRule="auto"/>
        <w:ind w:left="1985" w:hanging="567"/>
        <w:contextualSpacing/>
        <w:rPr>
          <w:rFonts w:ascii="Times New Roman" w:eastAsia="Times New Roman" w:hAnsi="Times New Roman"/>
          <w:sz w:val="24"/>
          <w:szCs w:val="24"/>
          <w:lang w:eastAsia="en-GB"/>
        </w:rPr>
      </w:pPr>
      <w:r>
        <w:rPr>
          <w:rFonts w:ascii="Times New Roman" w:eastAsia="Times New Roman" w:hAnsi="Times New Roman"/>
          <w:sz w:val="24"/>
          <w:szCs w:val="24"/>
          <w:lang w:eastAsia="en-GB"/>
        </w:rPr>
        <w:t>2.1.5</w:t>
      </w:r>
      <w:r>
        <w:rPr>
          <w:rFonts w:ascii="Times New Roman" w:eastAsia="Times New Roman" w:hAnsi="Times New Roman"/>
          <w:sz w:val="24"/>
          <w:szCs w:val="24"/>
          <w:lang w:eastAsia="en-GB"/>
        </w:rPr>
        <w:tab/>
      </w:r>
      <w:r>
        <w:rPr>
          <w:rFonts w:ascii="Times New Roman" w:hAnsi="Times New Roman"/>
          <w:i/>
          <w:iCs/>
          <w:sz w:val="24"/>
          <w:szCs w:val="24"/>
        </w:rPr>
        <w:t>Account Representative</w:t>
      </w:r>
      <w:r>
        <w:rPr>
          <w:rFonts w:ascii="Times New Roman" w:eastAsia="Times New Roman" w:hAnsi="Times New Roman"/>
          <w:sz w:val="24"/>
          <w:szCs w:val="24"/>
          <w:lang w:eastAsia="en-GB"/>
        </w:rPr>
        <w:tab/>
      </w:r>
      <w:r>
        <w:rPr>
          <w:rFonts w:ascii="Times New Roman" w:eastAsia="Times New Roman" w:hAnsi="Times New Roman"/>
          <w:sz w:val="24"/>
          <w:szCs w:val="24"/>
          <w:lang w:eastAsia="en-GB"/>
        </w:rPr>
        <w:tab/>
        <w:t>27</w:t>
      </w:r>
    </w:p>
    <w:p w14:paraId="1A08AD9E" w14:textId="77777777" w:rsidR="00EC420A" w:rsidRDefault="00EC420A" w:rsidP="00EC420A">
      <w:pPr>
        <w:tabs>
          <w:tab w:val="left" w:leader="dot" w:pos="7371"/>
          <w:tab w:val="right" w:pos="7920"/>
        </w:tabs>
        <w:spacing w:after="0" w:line="480" w:lineRule="auto"/>
        <w:ind w:left="2694" w:hanging="709"/>
        <w:contextualSpacing/>
        <w:rPr>
          <w:rFonts w:ascii="Times New Roman" w:eastAsia="Times New Roman" w:hAnsi="Times New Roman"/>
          <w:sz w:val="24"/>
          <w:szCs w:val="24"/>
          <w:lang w:val="es-US" w:eastAsia="en-GB"/>
        </w:rPr>
      </w:pPr>
      <w:r>
        <w:rPr>
          <w:rFonts w:ascii="Times New Roman" w:eastAsia="Times New Roman" w:hAnsi="Times New Roman"/>
          <w:sz w:val="24"/>
          <w:szCs w:val="24"/>
          <w:lang w:val="es-US" w:eastAsia="en-GB"/>
        </w:rPr>
        <w:t>2.1.</w:t>
      </w:r>
      <w:r>
        <w:rPr>
          <w:rFonts w:ascii="Times New Roman" w:eastAsia="Times New Roman" w:hAnsi="Times New Roman"/>
          <w:sz w:val="24"/>
          <w:szCs w:val="24"/>
          <w:lang w:eastAsia="en-GB"/>
        </w:rPr>
        <w:t>5</w:t>
      </w:r>
      <w:r>
        <w:rPr>
          <w:rFonts w:ascii="Times New Roman" w:eastAsia="Times New Roman" w:hAnsi="Times New Roman"/>
          <w:sz w:val="24"/>
          <w:szCs w:val="24"/>
          <w:lang w:val="es-US" w:eastAsia="en-GB"/>
        </w:rPr>
        <w:t>.1</w:t>
      </w:r>
      <w:r>
        <w:rPr>
          <w:rFonts w:ascii="Times New Roman" w:eastAsia="Times New Roman" w:hAnsi="Times New Roman"/>
          <w:sz w:val="24"/>
          <w:szCs w:val="24"/>
          <w:lang w:val="es-US" w:eastAsia="en-GB"/>
        </w:rPr>
        <w:tab/>
        <w:t xml:space="preserve">Pengertian </w:t>
      </w:r>
      <w:r>
        <w:rPr>
          <w:rFonts w:ascii="Times New Roman" w:hAnsi="Times New Roman"/>
          <w:i/>
          <w:iCs/>
          <w:sz w:val="24"/>
          <w:szCs w:val="24"/>
        </w:rPr>
        <w:t>Account Representative</w:t>
      </w:r>
      <w:r>
        <w:rPr>
          <w:rFonts w:ascii="Times New Roman" w:eastAsia="Times New Roman" w:hAnsi="Times New Roman"/>
          <w:sz w:val="24"/>
          <w:szCs w:val="24"/>
          <w:lang w:val="es-US" w:eastAsia="en-GB"/>
        </w:rPr>
        <w:tab/>
      </w:r>
      <w:r>
        <w:rPr>
          <w:rFonts w:ascii="Times New Roman" w:eastAsia="Times New Roman" w:hAnsi="Times New Roman"/>
          <w:sz w:val="24"/>
          <w:szCs w:val="24"/>
          <w:lang w:val="es-US" w:eastAsia="en-GB"/>
        </w:rPr>
        <w:tab/>
        <w:t>27</w:t>
      </w:r>
    </w:p>
    <w:p w14:paraId="59F953A6" w14:textId="77777777" w:rsidR="00EC420A" w:rsidRDefault="00EC420A" w:rsidP="00EC420A">
      <w:pPr>
        <w:tabs>
          <w:tab w:val="left" w:leader="dot" w:pos="7371"/>
          <w:tab w:val="right" w:pos="7920"/>
        </w:tabs>
        <w:spacing w:after="0" w:line="480" w:lineRule="auto"/>
        <w:ind w:left="2694" w:hanging="709"/>
        <w:contextualSpacing/>
        <w:rPr>
          <w:rFonts w:ascii="Times New Roman" w:hAnsi="Times New Roman"/>
          <w:sz w:val="24"/>
          <w:szCs w:val="24"/>
        </w:rPr>
      </w:pPr>
      <w:r>
        <w:rPr>
          <w:rFonts w:ascii="Times New Roman" w:eastAsia="Times New Roman" w:hAnsi="Times New Roman"/>
          <w:sz w:val="24"/>
          <w:szCs w:val="24"/>
          <w:lang w:val="es-US" w:eastAsia="en-GB"/>
        </w:rPr>
        <w:t>2.1.5.2</w:t>
      </w:r>
      <w:r>
        <w:rPr>
          <w:rFonts w:ascii="Times New Roman" w:eastAsia="Times New Roman" w:hAnsi="Times New Roman"/>
          <w:sz w:val="24"/>
          <w:szCs w:val="24"/>
          <w:lang w:val="es-US" w:eastAsia="en-GB"/>
        </w:rPr>
        <w:tab/>
        <w:t xml:space="preserve">Tugas Dan Fungsi </w:t>
      </w:r>
      <w:r>
        <w:rPr>
          <w:rFonts w:ascii="Times New Roman" w:hAnsi="Times New Roman"/>
          <w:i/>
          <w:iCs/>
          <w:sz w:val="24"/>
          <w:szCs w:val="24"/>
        </w:rPr>
        <w:t>Account Representative</w:t>
      </w:r>
      <w:r>
        <w:rPr>
          <w:rFonts w:ascii="Times New Roman" w:hAnsi="Times New Roman"/>
          <w:i/>
          <w:iCs/>
          <w:sz w:val="24"/>
          <w:szCs w:val="24"/>
        </w:rPr>
        <w:tab/>
      </w:r>
      <w:r>
        <w:rPr>
          <w:rFonts w:ascii="Times New Roman" w:hAnsi="Times New Roman"/>
          <w:i/>
          <w:iCs/>
          <w:sz w:val="24"/>
          <w:szCs w:val="24"/>
        </w:rPr>
        <w:tab/>
      </w:r>
      <w:r>
        <w:rPr>
          <w:rFonts w:ascii="Times New Roman" w:hAnsi="Times New Roman"/>
          <w:sz w:val="24"/>
          <w:szCs w:val="24"/>
        </w:rPr>
        <w:t>28</w:t>
      </w:r>
    </w:p>
    <w:p w14:paraId="4D0AEB8F" w14:textId="77777777" w:rsidR="00EC420A" w:rsidRDefault="00EC420A" w:rsidP="00EC420A">
      <w:pPr>
        <w:tabs>
          <w:tab w:val="left" w:leader="dot" w:pos="7371"/>
          <w:tab w:val="right" w:pos="7920"/>
        </w:tabs>
        <w:spacing w:after="0" w:line="480" w:lineRule="auto"/>
        <w:ind w:left="2694" w:hanging="709"/>
        <w:contextualSpacing/>
        <w:rPr>
          <w:rFonts w:ascii="Times New Roman" w:hAnsi="Times New Roman"/>
          <w:sz w:val="24"/>
          <w:szCs w:val="24"/>
        </w:rPr>
      </w:pPr>
      <w:r>
        <w:rPr>
          <w:rFonts w:ascii="Times New Roman" w:hAnsi="Times New Roman"/>
          <w:sz w:val="24"/>
          <w:szCs w:val="24"/>
        </w:rPr>
        <w:t>2.1.5.3</w:t>
      </w:r>
      <w:r>
        <w:rPr>
          <w:rFonts w:ascii="Times New Roman" w:hAnsi="Times New Roman"/>
          <w:sz w:val="24"/>
          <w:szCs w:val="24"/>
        </w:rPr>
        <w:tab/>
        <w:t xml:space="preserve">Indikator </w:t>
      </w:r>
      <w:r>
        <w:rPr>
          <w:rFonts w:ascii="Times New Roman" w:hAnsi="Times New Roman"/>
          <w:i/>
          <w:iCs/>
          <w:sz w:val="24"/>
          <w:szCs w:val="24"/>
        </w:rPr>
        <w:t>Account Representative</w:t>
      </w:r>
      <w:r>
        <w:rPr>
          <w:rFonts w:ascii="Times New Roman" w:hAnsi="Times New Roman"/>
          <w:i/>
          <w:iCs/>
          <w:sz w:val="24"/>
          <w:szCs w:val="24"/>
        </w:rPr>
        <w:tab/>
      </w:r>
      <w:r>
        <w:rPr>
          <w:rFonts w:ascii="Times New Roman" w:hAnsi="Times New Roman"/>
          <w:i/>
          <w:iCs/>
          <w:sz w:val="24"/>
          <w:szCs w:val="24"/>
        </w:rPr>
        <w:tab/>
      </w:r>
      <w:r>
        <w:rPr>
          <w:rFonts w:ascii="Times New Roman" w:hAnsi="Times New Roman"/>
          <w:sz w:val="24"/>
          <w:szCs w:val="24"/>
        </w:rPr>
        <w:t>29</w:t>
      </w:r>
    </w:p>
    <w:p w14:paraId="36FBA823" w14:textId="77777777" w:rsidR="00EC420A" w:rsidRPr="00B368FA" w:rsidRDefault="00EC420A" w:rsidP="00EC420A">
      <w:pPr>
        <w:tabs>
          <w:tab w:val="left" w:leader="dot" w:pos="7371"/>
          <w:tab w:val="right" w:pos="7920"/>
        </w:tabs>
        <w:spacing w:after="0" w:line="480" w:lineRule="auto"/>
        <w:ind w:left="1985" w:hanging="567"/>
        <w:contextualSpacing/>
        <w:rPr>
          <w:rFonts w:ascii="Times New Roman" w:eastAsia="Times New Roman" w:hAnsi="Times New Roman"/>
          <w:sz w:val="24"/>
          <w:szCs w:val="24"/>
          <w:lang w:eastAsia="en-GB"/>
        </w:rPr>
      </w:pPr>
      <w:r>
        <w:rPr>
          <w:rFonts w:ascii="Times New Roman" w:eastAsia="Times New Roman" w:hAnsi="Times New Roman"/>
          <w:sz w:val="24"/>
          <w:szCs w:val="24"/>
          <w:lang w:eastAsia="en-GB"/>
        </w:rPr>
        <w:t>2.1.6</w:t>
      </w:r>
      <w:r>
        <w:rPr>
          <w:rFonts w:ascii="Times New Roman" w:eastAsia="Times New Roman" w:hAnsi="Times New Roman"/>
          <w:sz w:val="24"/>
          <w:szCs w:val="24"/>
          <w:lang w:eastAsia="en-GB"/>
        </w:rPr>
        <w:tab/>
      </w:r>
      <w:r w:rsidRPr="00B368FA">
        <w:rPr>
          <w:rFonts w:ascii="Times New Roman" w:hAnsi="Times New Roman"/>
          <w:sz w:val="24"/>
          <w:szCs w:val="24"/>
        </w:rPr>
        <w:t>Pemahaman Wajib Pajak</w:t>
      </w:r>
      <w:r>
        <w:rPr>
          <w:rFonts w:ascii="Times New Roman" w:eastAsia="Times New Roman" w:hAnsi="Times New Roman"/>
          <w:sz w:val="24"/>
          <w:szCs w:val="24"/>
          <w:lang w:eastAsia="en-GB"/>
        </w:rPr>
        <w:tab/>
      </w:r>
      <w:r>
        <w:rPr>
          <w:rFonts w:ascii="Times New Roman" w:eastAsia="Times New Roman" w:hAnsi="Times New Roman"/>
          <w:sz w:val="24"/>
          <w:szCs w:val="24"/>
          <w:lang w:eastAsia="en-GB"/>
        </w:rPr>
        <w:tab/>
        <w:t>30</w:t>
      </w:r>
    </w:p>
    <w:p w14:paraId="6F6E22B9" w14:textId="77777777" w:rsidR="00EC420A" w:rsidRDefault="00EC420A" w:rsidP="00EC420A">
      <w:pPr>
        <w:tabs>
          <w:tab w:val="left" w:leader="dot" w:pos="7371"/>
          <w:tab w:val="right" w:pos="7920"/>
        </w:tabs>
        <w:spacing w:after="0" w:line="480" w:lineRule="auto"/>
        <w:ind w:left="2694" w:hanging="709"/>
        <w:contextualSpacing/>
        <w:rPr>
          <w:rFonts w:ascii="Times New Roman" w:eastAsia="Times New Roman" w:hAnsi="Times New Roman"/>
          <w:sz w:val="24"/>
          <w:szCs w:val="24"/>
          <w:lang w:val="es-US" w:eastAsia="en-GB"/>
        </w:rPr>
      </w:pPr>
      <w:r>
        <w:rPr>
          <w:rFonts w:ascii="Times New Roman" w:eastAsia="Times New Roman" w:hAnsi="Times New Roman"/>
          <w:sz w:val="24"/>
          <w:szCs w:val="24"/>
          <w:lang w:val="es-US" w:eastAsia="en-GB"/>
        </w:rPr>
        <w:t>2.1.</w:t>
      </w:r>
      <w:r>
        <w:rPr>
          <w:rFonts w:ascii="Times New Roman" w:eastAsia="Times New Roman" w:hAnsi="Times New Roman"/>
          <w:sz w:val="24"/>
          <w:szCs w:val="24"/>
          <w:lang w:eastAsia="en-GB"/>
        </w:rPr>
        <w:t>6</w:t>
      </w:r>
      <w:r>
        <w:rPr>
          <w:rFonts w:ascii="Times New Roman" w:eastAsia="Times New Roman" w:hAnsi="Times New Roman"/>
          <w:sz w:val="24"/>
          <w:szCs w:val="24"/>
          <w:lang w:val="es-US" w:eastAsia="en-GB"/>
        </w:rPr>
        <w:t>.1</w:t>
      </w:r>
      <w:r>
        <w:rPr>
          <w:rFonts w:ascii="Times New Roman" w:eastAsia="Times New Roman" w:hAnsi="Times New Roman"/>
          <w:sz w:val="24"/>
          <w:szCs w:val="24"/>
          <w:lang w:val="es-US" w:eastAsia="en-GB"/>
        </w:rPr>
        <w:tab/>
        <w:t xml:space="preserve">Pengertian </w:t>
      </w:r>
      <w:r w:rsidRPr="00B368FA">
        <w:rPr>
          <w:rFonts w:ascii="Times New Roman" w:hAnsi="Times New Roman"/>
          <w:sz w:val="24"/>
          <w:szCs w:val="24"/>
        </w:rPr>
        <w:t>Pemahaman Wajib Pajak</w:t>
      </w:r>
      <w:r>
        <w:rPr>
          <w:rFonts w:ascii="Times New Roman" w:eastAsia="Times New Roman" w:hAnsi="Times New Roman"/>
          <w:sz w:val="24"/>
          <w:szCs w:val="24"/>
          <w:lang w:val="es-US" w:eastAsia="en-GB"/>
        </w:rPr>
        <w:tab/>
      </w:r>
      <w:r>
        <w:rPr>
          <w:rFonts w:ascii="Times New Roman" w:eastAsia="Times New Roman" w:hAnsi="Times New Roman"/>
          <w:sz w:val="24"/>
          <w:szCs w:val="24"/>
          <w:lang w:val="es-US" w:eastAsia="en-GB"/>
        </w:rPr>
        <w:tab/>
        <w:t>30</w:t>
      </w:r>
    </w:p>
    <w:p w14:paraId="6F371581" w14:textId="77777777" w:rsidR="00EC420A" w:rsidRDefault="00EC420A" w:rsidP="00EC420A">
      <w:pPr>
        <w:tabs>
          <w:tab w:val="left" w:leader="dot" w:pos="7371"/>
          <w:tab w:val="right" w:pos="7920"/>
        </w:tabs>
        <w:spacing w:after="0" w:line="480" w:lineRule="auto"/>
        <w:ind w:left="2694" w:hanging="709"/>
        <w:contextualSpacing/>
        <w:rPr>
          <w:rFonts w:ascii="Times New Roman" w:hAnsi="Times New Roman"/>
          <w:sz w:val="24"/>
          <w:szCs w:val="24"/>
        </w:rPr>
      </w:pPr>
      <w:r>
        <w:rPr>
          <w:rFonts w:ascii="Times New Roman" w:hAnsi="Times New Roman"/>
          <w:sz w:val="24"/>
          <w:szCs w:val="24"/>
        </w:rPr>
        <w:t>2.1.6.2</w:t>
      </w:r>
      <w:r>
        <w:rPr>
          <w:rFonts w:ascii="Times New Roman" w:hAnsi="Times New Roman"/>
          <w:sz w:val="24"/>
          <w:szCs w:val="24"/>
        </w:rPr>
        <w:tab/>
        <w:t xml:space="preserve">Indikator </w:t>
      </w:r>
      <w:r w:rsidRPr="00B368FA">
        <w:rPr>
          <w:rFonts w:ascii="Times New Roman" w:hAnsi="Times New Roman"/>
          <w:sz w:val="24"/>
          <w:szCs w:val="24"/>
        </w:rPr>
        <w:t>Pemahaman Wajib Pajak</w:t>
      </w:r>
      <w:r>
        <w:rPr>
          <w:rFonts w:ascii="Times New Roman" w:hAnsi="Times New Roman"/>
          <w:i/>
          <w:iCs/>
          <w:sz w:val="24"/>
          <w:szCs w:val="24"/>
        </w:rPr>
        <w:tab/>
      </w:r>
      <w:r>
        <w:rPr>
          <w:rFonts w:ascii="Times New Roman" w:hAnsi="Times New Roman"/>
          <w:i/>
          <w:iCs/>
          <w:sz w:val="24"/>
          <w:szCs w:val="24"/>
        </w:rPr>
        <w:tab/>
      </w:r>
      <w:r>
        <w:rPr>
          <w:rFonts w:ascii="Times New Roman" w:hAnsi="Times New Roman"/>
          <w:sz w:val="24"/>
          <w:szCs w:val="24"/>
        </w:rPr>
        <w:t>31</w:t>
      </w:r>
    </w:p>
    <w:p w14:paraId="2F40F146" w14:textId="77777777" w:rsidR="00EC420A" w:rsidRPr="00B368FA" w:rsidRDefault="00EC420A" w:rsidP="00EC420A">
      <w:pPr>
        <w:tabs>
          <w:tab w:val="left" w:leader="dot" w:pos="7371"/>
          <w:tab w:val="right" w:pos="7920"/>
        </w:tabs>
        <w:spacing w:after="0" w:line="480" w:lineRule="auto"/>
        <w:ind w:left="1985" w:hanging="567"/>
        <w:contextualSpacing/>
        <w:rPr>
          <w:rFonts w:ascii="Times New Roman" w:eastAsia="Times New Roman" w:hAnsi="Times New Roman"/>
          <w:sz w:val="24"/>
          <w:szCs w:val="24"/>
          <w:lang w:eastAsia="en-GB"/>
        </w:rPr>
      </w:pPr>
      <w:r>
        <w:rPr>
          <w:rFonts w:ascii="Times New Roman" w:eastAsia="Times New Roman" w:hAnsi="Times New Roman"/>
          <w:sz w:val="24"/>
          <w:szCs w:val="24"/>
          <w:lang w:eastAsia="en-GB"/>
        </w:rPr>
        <w:t>2.1.7</w:t>
      </w:r>
      <w:r>
        <w:rPr>
          <w:rFonts w:ascii="Times New Roman" w:eastAsia="Times New Roman" w:hAnsi="Times New Roman"/>
          <w:sz w:val="24"/>
          <w:szCs w:val="24"/>
          <w:lang w:eastAsia="en-GB"/>
        </w:rPr>
        <w:tab/>
      </w:r>
      <w:r>
        <w:rPr>
          <w:rFonts w:ascii="Times New Roman" w:hAnsi="Times New Roman"/>
          <w:sz w:val="24"/>
          <w:szCs w:val="24"/>
        </w:rPr>
        <w:t>Pajak Penghasilan Pasal 21</w:t>
      </w:r>
      <w:r>
        <w:rPr>
          <w:rFonts w:ascii="Times New Roman" w:eastAsia="Times New Roman" w:hAnsi="Times New Roman"/>
          <w:sz w:val="24"/>
          <w:szCs w:val="24"/>
          <w:lang w:eastAsia="en-GB"/>
        </w:rPr>
        <w:tab/>
      </w:r>
      <w:r>
        <w:rPr>
          <w:rFonts w:ascii="Times New Roman" w:eastAsia="Times New Roman" w:hAnsi="Times New Roman"/>
          <w:sz w:val="24"/>
          <w:szCs w:val="24"/>
          <w:lang w:eastAsia="en-GB"/>
        </w:rPr>
        <w:tab/>
        <w:t>32</w:t>
      </w:r>
    </w:p>
    <w:p w14:paraId="6974C432" w14:textId="77777777" w:rsidR="00EC420A" w:rsidRDefault="00EC420A" w:rsidP="00EC420A">
      <w:pPr>
        <w:tabs>
          <w:tab w:val="left" w:leader="dot" w:pos="7371"/>
          <w:tab w:val="right" w:pos="7920"/>
        </w:tabs>
        <w:spacing w:after="0" w:line="480" w:lineRule="auto"/>
        <w:ind w:left="2694" w:hanging="709"/>
        <w:contextualSpacing/>
        <w:rPr>
          <w:rFonts w:ascii="Times New Roman" w:eastAsia="Times New Roman" w:hAnsi="Times New Roman"/>
          <w:sz w:val="24"/>
          <w:szCs w:val="24"/>
          <w:lang w:val="es-US" w:eastAsia="en-GB"/>
        </w:rPr>
      </w:pPr>
      <w:r>
        <w:rPr>
          <w:rFonts w:ascii="Times New Roman" w:eastAsia="Times New Roman" w:hAnsi="Times New Roman"/>
          <w:sz w:val="24"/>
          <w:szCs w:val="24"/>
          <w:lang w:val="es-US" w:eastAsia="en-GB"/>
        </w:rPr>
        <w:t>2.1.</w:t>
      </w:r>
      <w:r>
        <w:rPr>
          <w:rFonts w:ascii="Times New Roman" w:eastAsia="Times New Roman" w:hAnsi="Times New Roman"/>
          <w:sz w:val="24"/>
          <w:szCs w:val="24"/>
          <w:lang w:eastAsia="en-GB"/>
        </w:rPr>
        <w:t>7</w:t>
      </w:r>
      <w:r>
        <w:rPr>
          <w:rFonts w:ascii="Times New Roman" w:eastAsia="Times New Roman" w:hAnsi="Times New Roman"/>
          <w:sz w:val="24"/>
          <w:szCs w:val="24"/>
          <w:lang w:val="es-US" w:eastAsia="en-GB"/>
        </w:rPr>
        <w:t>.1</w:t>
      </w:r>
      <w:r>
        <w:rPr>
          <w:rFonts w:ascii="Times New Roman" w:eastAsia="Times New Roman" w:hAnsi="Times New Roman"/>
          <w:sz w:val="24"/>
          <w:szCs w:val="24"/>
          <w:lang w:val="es-US" w:eastAsia="en-GB"/>
        </w:rPr>
        <w:tab/>
        <w:t>Subjek PPh Pasal 21</w:t>
      </w:r>
      <w:r>
        <w:rPr>
          <w:rFonts w:ascii="Times New Roman" w:eastAsia="Times New Roman" w:hAnsi="Times New Roman"/>
          <w:sz w:val="24"/>
          <w:szCs w:val="24"/>
          <w:lang w:val="es-US" w:eastAsia="en-GB"/>
        </w:rPr>
        <w:tab/>
      </w:r>
      <w:r>
        <w:rPr>
          <w:rFonts w:ascii="Times New Roman" w:eastAsia="Times New Roman" w:hAnsi="Times New Roman"/>
          <w:sz w:val="24"/>
          <w:szCs w:val="24"/>
          <w:lang w:val="es-US" w:eastAsia="en-GB"/>
        </w:rPr>
        <w:tab/>
        <w:t>33</w:t>
      </w:r>
    </w:p>
    <w:p w14:paraId="3F97B417" w14:textId="77777777" w:rsidR="00EC420A" w:rsidRPr="00B368FA" w:rsidRDefault="00EC420A" w:rsidP="00EC420A">
      <w:pPr>
        <w:tabs>
          <w:tab w:val="left" w:leader="dot" w:pos="7371"/>
          <w:tab w:val="right" w:pos="7920"/>
        </w:tabs>
        <w:spacing w:after="0" w:line="480" w:lineRule="auto"/>
        <w:ind w:left="2694" w:hanging="709"/>
        <w:contextualSpacing/>
        <w:rPr>
          <w:rFonts w:ascii="Times New Roman" w:hAnsi="Times New Roman"/>
          <w:i/>
          <w:iCs/>
          <w:sz w:val="24"/>
          <w:szCs w:val="24"/>
        </w:rPr>
      </w:pPr>
      <w:r>
        <w:rPr>
          <w:rFonts w:ascii="Times New Roman" w:hAnsi="Times New Roman"/>
          <w:sz w:val="24"/>
          <w:szCs w:val="24"/>
        </w:rPr>
        <w:t>2.1.7.2</w:t>
      </w:r>
      <w:r>
        <w:rPr>
          <w:rFonts w:ascii="Times New Roman" w:hAnsi="Times New Roman"/>
          <w:sz w:val="24"/>
          <w:szCs w:val="24"/>
        </w:rPr>
        <w:tab/>
      </w:r>
      <w:r>
        <w:rPr>
          <w:rFonts w:ascii="Times New Roman" w:eastAsia="Times New Roman" w:hAnsi="Times New Roman"/>
          <w:sz w:val="24"/>
          <w:szCs w:val="24"/>
          <w:lang w:val="es-US" w:eastAsia="en-GB"/>
        </w:rPr>
        <w:t>Objek PPh Pasal 21</w:t>
      </w:r>
      <w:r>
        <w:rPr>
          <w:rFonts w:ascii="Times New Roman" w:hAnsi="Times New Roman"/>
          <w:i/>
          <w:iCs/>
          <w:sz w:val="24"/>
          <w:szCs w:val="24"/>
        </w:rPr>
        <w:tab/>
      </w:r>
      <w:r>
        <w:rPr>
          <w:rFonts w:ascii="Times New Roman" w:hAnsi="Times New Roman"/>
          <w:i/>
          <w:iCs/>
          <w:sz w:val="24"/>
          <w:szCs w:val="24"/>
        </w:rPr>
        <w:tab/>
      </w:r>
      <w:r>
        <w:rPr>
          <w:rFonts w:ascii="Times New Roman" w:hAnsi="Times New Roman"/>
          <w:sz w:val="24"/>
          <w:szCs w:val="24"/>
        </w:rPr>
        <w:t>33</w:t>
      </w:r>
    </w:p>
    <w:p w14:paraId="39E4AED9" w14:textId="77777777" w:rsidR="00EC420A" w:rsidRPr="00EB1768" w:rsidRDefault="00EC420A" w:rsidP="00EC420A">
      <w:pPr>
        <w:tabs>
          <w:tab w:val="left" w:leader="dot" w:pos="7371"/>
          <w:tab w:val="right" w:pos="7920"/>
        </w:tabs>
        <w:spacing w:after="0" w:line="480" w:lineRule="auto"/>
        <w:ind w:left="1800" w:hanging="540"/>
        <w:contextualSpacing/>
        <w:rPr>
          <w:rFonts w:ascii="Times New Roman" w:eastAsia="Times New Roman" w:hAnsi="Times New Roman"/>
          <w:sz w:val="24"/>
          <w:szCs w:val="24"/>
          <w:lang w:eastAsia="en-GB"/>
        </w:rPr>
      </w:pPr>
      <w:r>
        <w:rPr>
          <w:rFonts w:ascii="Times New Roman" w:eastAsia="Times New Roman" w:hAnsi="Times New Roman"/>
          <w:sz w:val="24"/>
          <w:szCs w:val="24"/>
          <w:lang w:val="es-US" w:eastAsia="en-GB"/>
        </w:rPr>
        <w:t>2.2</w:t>
      </w:r>
      <w:r>
        <w:rPr>
          <w:rFonts w:ascii="Times New Roman" w:eastAsia="Times New Roman" w:hAnsi="Times New Roman"/>
          <w:sz w:val="24"/>
          <w:szCs w:val="24"/>
          <w:lang w:val="es-US" w:eastAsia="en-GB"/>
        </w:rPr>
        <w:tab/>
        <w:t>Penelitian Terdahulu</w:t>
      </w:r>
      <w:r>
        <w:rPr>
          <w:rFonts w:ascii="Times New Roman" w:eastAsia="Times New Roman" w:hAnsi="Times New Roman"/>
          <w:sz w:val="24"/>
          <w:szCs w:val="24"/>
          <w:lang w:val="es-US" w:eastAsia="en-GB"/>
        </w:rPr>
        <w:tab/>
      </w:r>
      <w:r>
        <w:rPr>
          <w:rFonts w:ascii="Times New Roman" w:eastAsia="Times New Roman" w:hAnsi="Times New Roman"/>
          <w:sz w:val="24"/>
          <w:szCs w:val="24"/>
          <w:lang w:val="es-US" w:eastAsia="en-GB"/>
        </w:rPr>
        <w:tab/>
      </w:r>
      <w:r>
        <w:rPr>
          <w:rFonts w:ascii="Times New Roman" w:eastAsia="Times New Roman" w:hAnsi="Times New Roman"/>
          <w:sz w:val="24"/>
          <w:szCs w:val="24"/>
          <w:lang w:eastAsia="en-GB"/>
        </w:rPr>
        <w:t>34</w:t>
      </w:r>
    </w:p>
    <w:p w14:paraId="1514822B" w14:textId="77777777" w:rsidR="00EC420A" w:rsidRPr="00EB1768" w:rsidRDefault="00EC420A" w:rsidP="00EC420A">
      <w:pPr>
        <w:tabs>
          <w:tab w:val="left" w:leader="dot" w:pos="7371"/>
          <w:tab w:val="right" w:pos="7920"/>
        </w:tabs>
        <w:spacing w:after="0" w:line="480" w:lineRule="auto"/>
        <w:ind w:left="1800" w:hanging="540"/>
        <w:contextualSpacing/>
        <w:rPr>
          <w:rFonts w:ascii="Times New Roman" w:eastAsia="Times New Roman" w:hAnsi="Times New Roman"/>
          <w:sz w:val="24"/>
          <w:szCs w:val="24"/>
          <w:lang w:eastAsia="en-GB"/>
        </w:rPr>
      </w:pPr>
      <w:r>
        <w:rPr>
          <w:rFonts w:ascii="Times New Roman" w:eastAsia="Times New Roman" w:hAnsi="Times New Roman"/>
          <w:sz w:val="24"/>
          <w:szCs w:val="24"/>
          <w:lang w:eastAsia="en-GB"/>
        </w:rPr>
        <w:t>2.3</w:t>
      </w:r>
      <w:r>
        <w:rPr>
          <w:rFonts w:ascii="Times New Roman" w:eastAsia="Times New Roman" w:hAnsi="Times New Roman"/>
          <w:sz w:val="24"/>
          <w:szCs w:val="24"/>
          <w:lang w:eastAsia="en-GB"/>
        </w:rPr>
        <w:tab/>
        <w:t>Kerangka Konseptual</w:t>
      </w:r>
      <w:r>
        <w:rPr>
          <w:rFonts w:ascii="Times New Roman" w:eastAsia="Times New Roman" w:hAnsi="Times New Roman"/>
          <w:sz w:val="24"/>
          <w:szCs w:val="24"/>
          <w:lang w:eastAsia="en-GB"/>
        </w:rPr>
        <w:tab/>
      </w:r>
      <w:r>
        <w:rPr>
          <w:rFonts w:ascii="Times New Roman" w:eastAsia="Times New Roman" w:hAnsi="Times New Roman"/>
          <w:sz w:val="24"/>
          <w:szCs w:val="24"/>
          <w:lang w:eastAsia="en-GB"/>
        </w:rPr>
        <w:tab/>
        <w:t>37</w:t>
      </w:r>
    </w:p>
    <w:p w14:paraId="4ED25C19" w14:textId="77777777" w:rsidR="00EC420A" w:rsidRPr="00EB1768" w:rsidRDefault="00EC420A" w:rsidP="00EC420A">
      <w:pPr>
        <w:tabs>
          <w:tab w:val="left" w:leader="dot" w:pos="7371"/>
          <w:tab w:val="right" w:pos="7920"/>
        </w:tabs>
        <w:spacing w:after="0" w:line="480" w:lineRule="auto"/>
        <w:ind w:left="1800" w:hanging="540"/>
        <w:contextualSpacing/>
        <w:rPr>
          <w:rFonts w:ascii="Times New Roman" w:eastAsia="Times New Roman" w:hAnsi="Times New Roman"/>
          <w:sz w:val="24"/>
          <w:szCs w:val="24"/>
          <w:lang w:eastAsia="en-GB"/>
        </w:rPr>
      </w:pPr>
      <w:r>
        <w:rPr>
          <w:rFonts w:ascii="Times New Roman" w:eastAsia="Times New Roman" w:hAnsi="Times New Roman"/>
          <w:sz w:val="24"/>
          <w:szCs w:val="24"/>
          <w:lang w:eastAsia="en-GB"/>
        </w:rPr>
        <w:t>2.4</w:t>
      </w:r>
      <w:r>
        <w:rPr>
          <w:rFonts w:ascii="Times New Roman" w:eastAsia="Times New Roman" w:hAnsi="Times New Roman"/>
          <w:sz w:val="24"/>
          <w:szCs w:val="24"/>
          <w:lang w:eastAsia="en-GB"/>
        </w:rPr>
        <w:tab/>
        <w:t>Hipotesis Penelitian</w:t>
      </w:r>
      <w:r>
        <w:rPr>
          <w:rFonts w:ascii="Times New Roman" w:eastAsia="Times New Roman" w:hAnsi="Times New Roman"/>
          <w:sz w:val="24"/>
          <w:szCs w:val="24"/>
          <w:lang w:eastAsia="en-GB"/>
        </w:rPr>
        <w:tab/>
      </w:r>
      <w:r>
        <w:rPr>
          <w:rFonts w:ascii="Times New Roman" w:eastAsia="Times New Roman" w:hAnsi="Times New Roman"/>
          <w:sz w:val="24"/>
          <w:szCs w:val="24"/>
          <w:lang w:eastAsia="en-GB"/>
        </w:rPr>
        <w:tab/>
        <w:t>41</w:t>
      </w:r>
    </w:p>
    <w:p w14:paraId="772418ED" w14:textId="77777777" w:rsidR="00EC420A" w:rsidRPr="00EB1768" w:rsidRDefault="00EC420A" w:rsidP="00EC420A">
      <w:pPr>
        <w:tabs>
          <w:tab w:val="left" w:leader="dot" w:pos="7371"/>
          <w:tab w:val="right" w:pos="7920"/>
        </w:tabs>
        <w:spacing w:after="0" w:line="480" w:lineRule="auto"/>
        <w:ind w:left="1260" w:hanging="1260"/>
        <w:contextualSpacing/>
        <w:rPr>
          <w:rFonts w:ascii="Times New Roman" w:eastAsia="Times New Roman" w:hAnsi="Times New Roman"/>
          <w:b/>
          <w:sz w:val="24"/>
          <w:szCs w:val="24"/>
          <w:lang w:eastAsia="en-GB"/>
        </w:rPr>
      </w:pPr>
      <w:r>
        <w:rPr>
          <w:rFonts w:ascii="Times New Roman" w:eastAsia="Times New Roman" w:hAnsi="Times New Roman"/>
          <w:b/>
          <w:sz w:val="24"/>
          <w:szCs w:val="24"/>
          <w:lang w:eastAsia="en-GB"/>
        </w:rPr>
        <w:t xml:space="preserve">BAB III </w:t>
      </w:r>
      <w:r>
        <w:rPr>
          <w:rFonts w:ascii="Times New Roman" w:eastAsia="Times New Roman" w:hAnsi="Times New Roman"/>
          <w:b/>
          <w:sz w:val="24"/>
          <w:szCs w:val="24"/>
          <w:lang w:eastAsia="en-GB"/>
        </w:rPr>
        <w:tab/>
        <w:t>METODE PENELITIAN</w:t>
      </w:r>
      <w:r>
        <w:rPr>
          <w:rFonts w:ascii="Times New Roman" w:eastAsia="Times New Roman" w:hAnsi="Times New Roman"/>
          <w:b/>
          <w:sz w:val="24"/>
          <w:szCs w:val="24"/>
          <w:lang w:eastAsia="en-GB"/>
        </w:rPr>
        <w:tab/>
      </w:r>
      <w:r>
        <w:rPr>
          <w:rFonts w:ascii="Times New Roman" w:eastAsia="Times New Roman" w:hAnsi="Times New Roman"/>
          <w:b/>
          <w:sz w:val="24"/>
          <w:szCs w:val="24"/>
          <w:lang w:eastAsia="en-GB"/>
        </w:rPr>
        <w:tab/>
        <w:t>42</w:t>
      </w:r>
    </w:p>
    <w:p w14:paraId="3EDD20E0" w14:textId="77777777" w:rsidR="00EC420A" w:rsidRPr="00EB1768" w:rsidRDefault="00EC420A" w:rsidP="00EC420A">
      <w:pPr>
        <w:tabs>
          <w:tab w:val="left" w:pos="709"/>
          <w:tab w:val="left" w:leader="dot" w:pos="7371"/>
          <w:tab w:val="right" w:pos="7920"/>
        </w:tabs>
        <w:spacing w:after="0" w:line="480" w:lineRule="auto"/>
        <w:ind w:left="1800" w:hanging="540"/>
        <w:contextualSpacing/>
        <w:rPr>
          <w:rFonts w:ascii="Times New Roman" w:eastAsia="Times New Roman" w:hAnsi="Times New Roman"/>
          <w:sz w:val="24"/>
          <w:szCs w:val="24"/>
          <w:lang w:eastAsia="en-GB"/>
        </w:rPr>
      </w:pPr>
      <w:r>
        <w:rPr>
          <w:rFonts w:ascii="Times New Roman" w:eastAsia="Times New Roman" w:hAnsi="Times New Roman"/>
          <w:sz w:val="24"/>
          <w:szCs w:val="24"/>
          <w:lang w:eastAsia="en-GB"/>
        </w:rPr>
        <w:t>3.1</w:t>
      </w:r>
      <w:r>
        <w:rPr>
          <w:rFonts w:ascii="Times New Roman" w:eastAsia="Times New Roman" w:hAnsi="Times New Roman"/>
          <w:sz w:val="24"/>
          <w:szCs w:val="24"/>
          <w:lang w:eastAsia="en-GB"/>
        </w:rPr>
        <w:tab/>
        <w:t>Jenis dan Sumber Data</w:t>
      </w:r>
      <w:r>
        <w:rPr>
          <w:rFonts w:ascii="Times New Roman" w:eastAsia="Times New Roman" w:hAnsi="Times New Roman"/>
          <w:sz w:val="24"/>
          <w:szCs w:val="24"/>
          <w:lang w:eastAsia="en-GB"/>
        </w:rPr>
        <w:tab/>
      </w:r>
      <w:r>
        <w:rPr>
          <w:rFonts w:ascii="Times New Roman" w:eastAsia="Times New Roman" w:hAnsi="Times New Roman"/>
          <w:sz w:val="24"/>
          <w:szCs w:val="24"/>
          <w:lang w:eastAsia="en-GB"/>
        </w:rPr>
        <w:tab/>
        <w:t>42</w:t>
      </w:r>
    </w:p>
    <w:p w14:paraId="4443170E" w14:textId="77777777" w:rsidR="00EC420A" w:rsidRPr="00EB1768" w:rsidRDefault="00EC420A" w:rsidP="00EC420A">
      <w:pPr>
        <w:tabs>
          <w:tab w:val="left" w:leader="dot" w:pos="7371"/>
          <w:tab w:val="right" w:pos="7920"/>
        </w:tabs>
        <w:spacing w:after="0" w:line="480" w:lineRule="auto"/>
        <w:ind w:left="2520" w:hanging="720"/>
        <w:contextualSpacing/>
        <w:rPr>
          <w:rFonts w:ascii="Times New Roman" w:eastAsia="Times New Roman" w:hAnsi="Times New Roman"/>
          <w:sz w:val="24"/>
          <w:szCs w:val="24"/>
          <w:lang w:eastAsia="en-GB"/>
        </w:rPr>
      </w:pPr>
      <w:r>
        <w:rPr>
          <w:rFonts w:ascii="Times New Roman" w:eastAsia="Times New Roman" w:hAnsi="Times New Roman"/>
          <w:sz w:val="24"/>
          <w:szCs w:val="24"/>
          <w:lang w:eastAsia="en-GB"/>
        </w:rPr>
        <w:lastRenderedPageBreak/>
        <w:t xml:space="preserve">3.1.1 </w:t>
      </w:r>
      <w:r>
        <w:rPr>
          <w:rFonts w:ascii="Times New Roman" w:eastAsia="Times New Roman" w:hAnsi="Times New Roman"/>
          <w:sz w:val="24"/>
          <w:szCs w:val="24"/>
          <w:lang w:eastAsia="en-GB"/>
        </w:rPr>
        <w:tab/>
        <w:t>Jenis Penelitian.</w:t>
      </w:r>
      <w:r>
        <w:rPr>
          <w:rFonts w:ascii="Times New Roman" w:eastAsia="Times New Roman" w:hAnsi="Times New Roman"/>
          <w:sz w:val="24"/>
          <w:szCs w:val="24"/>
          <w:lang w:eastAsia="en-GB"/>
        </w:rPr>
        <w:tab/>
      </w:r>
      <w:r>
        <w:rPr>
          <w:rFonts w:ascii="Times New Roman" w:eastAsia="Times New Roman" w:hAnsi="Times New Roman"/>
          <w:sz w:val="24"/>
          <w:szCs w:val="24"/>
          <w:lang w:eastAsia="en-GB"/>
        </w:rPr>
        <w:tab/>
        <w:t>42</w:t>
      </w:r>
    </w:p>
    <w:p w14:paraId="5CD83A38" w14:textId="77777777" w:rsidR="00EC420A" w:rsidRPr="00EB1768" w:rsidRDefault="00EC420A" w:rsidP="00EC420A">
      <w:pPr>
        <w:tabs>
          <w:tab w:val="left" w:leader="dot" w:pos="7371"/>
          <w:tab w:val="right" w:pos="7920"/>
        </w:tabs>
        <w:spacing w:after="0" w:line="480" w:lineRule="auto"/>
        <w:ind w:left="2520" w:hanging="720"/>
        <w:contextualSpacing/>
        <w:rPr>
          <w:rFonts w:ascii="Times New Roman" w:eastAsia="Times New Roman" w:hAnsi="Times New Roman"/>
          <w:sz w:val="24"/>
          <w:szCs w:val="24"/>
          <w:lang w:eastAsia="en-GB"/>
        </w:rPr>
      </w:pPr>
      <w:r>
        <w:rPr>
          <w:rFonts w:ascii="Times New Roman" w:eastAsia="Times New Roman" w:hAnsi="Times New Roman"/>
          <w:sz w:val="24"/>
          <w:szCs w:val="24"/>
          <w:lang w:eastAsia="en-GB"/>
        </w:rPr>
        <w:t xml:space="preserve">3.1.2 </w:t>
      </w:r>
      <w:r>
        <w:rPr>
          <w:rFonts w:ascii="Times New Roman" w:eastAsia="Times New Roman" w:hAnsi="Times New Roman"/>
          <w:sz w:val="24"/>
          <w:szCs w:val="24"/>
          <w:lang w:eastAsia="en-GB"/>
        </w:rPr>
        <w:tab/>
        <w:t>Sumber Data</w:t>
      </w:r>
      <w:r>
        <w:rPr>
          <w:rFonts w:ascii="Times New Roman" w:eastAsia="Times New Roman" w:hAnsi="Times New Roman"/>
          <w:sz w:val="24"/>
          <w:szCs w:val="24"/>
          <w:lang w:eastAsia="en-GB"/>
        </w:rPr>
        <w:tab/>
      </w:r>
      <w:r>
        <w:rPr>
          <w:rFonts w:ascii="Times New Roman" w:eastAsia="Times New Roman" w:hAnsi="Times New Roman"/>
          <w:sz w:val="24"/>
          <w:szCs w:val="24"/>
          <w:lang w:eastAsia="en-GB"/>
        </w:rPr>
        <w:tab/>
        <w:t>42</w:t>
      </w:r>
    </w:p>
    <w:p w14:paraId="6E3E50C8" w14:textId="77777777" w:rsidR="00EC420A" w:rsidRPr="00EB1768" w:rsidRDefault="00EC420A" w:rsidP="00EC420A">
      <w:pPr>
        <w:tabs>
          <w:tab w:val="left" w:leader="dot" w:pos="7371"/>
          <w:tab w:val="right" w:pos="7920"/>
        </w:tabs>
        <w:spacing w:after="0" w:line="480" w:lineRule="auto"/>
        <w:ind w:left="1800" w:hanging="540"/>
        <w:contextualSpacing/>
        <w:rPr>
          <w:rFonts w:ascii="Times New Roman" w:eastAsia="Times New Roman" w:hAnsi="Times New Roman"/>
          <w:sz w:val="24"/>
          <w:szCs w:val="24"/>
          <w:lang w:eastAsia="en-GB"/>
        </w:rPr>
      </w:pPr>
      <w:r>
        <w:rPr>
          <w:rFonts w:ascii="Times New Roman" w:eastAsia="Times New Roman" w:hAnsi="Times New Roman"/>
          <w:sz w:val="24"/>
          <w:szCs w:val="24"/>
          <w:lang w:val="es-US" w:eastAsia="en-GB"/>
        </w:rPr>
        <w:t>3.2</w:t>
      </w:r>
      <w:r>
        <w:rPr>
          <w:rFonts w:ascii="Times New Roman" w:eastAsia="Times New Roman" w:hAnsi="Times New Roman"/>
          <w:sz w:val="24"/>
          <w:szCs w:val="24"/>
          <w:lang w:val="es-US" w:eastAsia="en-GB"/>
        </w:rPr>
        <w:tab/>
        <w:t>Lokasi dan Waktu Penelitian</w:t>
      </w:r>
      <w:r>
        <w:rPr>
          <w:rFonts w:ascii="Times New Roman" w:eastAsia="Times New Roman" w:hAnsi="Times New Roman"/>
          <w:sz w:val="24"/>
          <w:szCs w:val="24"/>
          <w:lang w:val="es-US" w:eastAsia="en-GB"/>
        </w:rPr>
        <w:tab/>
      </w:r>
      <w:r>
        <w:rPr>
          <w:rFonts w:ascii="Times New Roman" w:eastAsia="Times New Roman" w:hAnsi="Times New Roman"/>
          <w:sz w:val="24"/>
          <w:szCs w:val="24"/>
          <w:lang w:val="es-US" w:eastAsia="en-GB"/>
        </w:rPr>
        <w:tab/>
      </w:r>
      <w:r>
        <w:rPr>
          <w:rFonts w:ascii="Times New Roman" w:eastAsia="Times New Roman" w:hAnsi="Times New Roman"/>
          <w:sz w:val="24"/>
          <w:szCs w:val="24"/>
          <w:lang w:eastAsia="en-GB"/>
        </w:rPr>
        <w:t>43</w:t>
      </w:r>
    </w:p>
    <w:p w14:paraId="67ADEBB6" w14:textId="77777777" w:rsidR="00EC420A" w:rsidRPr="00EB1768" w:rsidRDefault="00EC420A" w:rsidP="00EC420A">
      <w:pPr>
        <w:tabs>
          <w:tab w:val="left" w:leader="dot" w:pos="7371"/>
          <w:tab w:val="right" w:pos="7920"/>
        </w:tabs>
        <w:spacing w:after="0" w:line="480" w:lineRule="auto"/>
        <w:ind w:left="1800" w:hanging="540"/>
        <w:contextualSpacing/>
        <w:rPr>
          <w:rFonts w:ascii="Times New Roman" w:eastAsia="Times New Roman" w:hAnsi="Times New Roman"/>
          <w:sz w:val="24"/>
          <w:szCs w:val="24"/>
          <w:lang w:eastAsia="en-GB"/>
        </w:rPr>
      </w:pPr>
      <w:r>
        <w:rPr>
          <w:rFonts w:ascii="Times New Roman" w:eastAsia="Times New Roman" w:hAnsi="Times New Roman"/>
          <w:sz w:val="24"/>
          <w:szCs w:val="24"/>
          <w:lang w:val="es-US" w:eastAsia="en-GB"/>
        </w:rPr>
        <w:t>3.3</w:t>
      </w:r>
      <w:r>
        <w:rPr>
          <w:rFonts w:ascii="Times New Roman" w:eastAsia="Times New Roman" w:hAnsi="Times New Roman"/>
          <w:sz w:val="24"/>
          <w:szCs w:val="24"/>
          <w:lang w:val="es-US" w:eastAsia="en-GB"/>
        </w:rPr>
        <w:tab/>
        <w:t>Populasi dan Sampel</w:t>
      </w:r>
      <w:r>
        <w:rPr>
          <w:rFonts w:ascii="Times New Roman" w:eastAsia="Times New Roman" w:hAnsi="Times New Roman"/>
          <w:sz w:val="24"/>
          <w:szCs w:val="24"/>
          <w:lang w:val="es-US" w:eastAsia="en-GB"/>
        </w:rPr>
        <w:tab/>
      </w:r>
      <w:r>
        <w:rPr>
          <w:rFonts w:ascii="Times New Roman" w:eastAsia="Times New Roman" w:hAnsi="Times New Roman"/>
          <w:sz w:val="24"/>
          <w:szCs w:val="24"/>
          <w:lang w:val="es-US" w:eastAsia="en-GB"/>
        </w:rPr>
        <w:tab/>
      </w:r>
      <w:r>
        <w:rPr>
          <w:rFonts w:ascii="Times New Roman" w:eastAsia="Times New Roman" w:hAnsi="Times New Roman"/>
          <w:sz w:val="24"/>
          <w:szCs w:val="24"/>
          <w:lang w:eastAsia="en-GB"/>
        </w:rPr>
        <w:t>44</w:t>
      </w:r>
    </w:p>
    <w:p w14:paraId="1638840E" w14:textId="77777777" w:rsidR="00EC420A" w:rsidRPr="00EB1768" w:rsidRDefault="00EC420A" w:rsidP="00EC420A">
      <w:pPr>
        <w:tabs>
          <w:tab w:val="left" w:leader="dot" w:pos="7371"/>
          <w:tab w:val="right" w:pos="7920"/>
        </w:tabs>
        <w:spacing w:after="0" w:line="480" w:lineRule="auto"/>
        <w:ind w:left="2520" w:hanging="720"/>
        <w:contextualSpacing/>
        <w:rPr>
          <w:rFonts w:ascii="Times New Roman" w:eastAsia="Times New Roman" w:hAnsi="Times New Roman"/>
          <w:sz w:val="24"/>
          <w:szCs w:val="24"/>
          <w:lang w:eastAsia="en-GB"/>
        </w:rPr>
      </w:pPr>
      <w:r>
        <w:rPr>
          <w:rFonts w:ascii="Times New Roman" w:eastAsia="Times New Roman" w:hAnsi="Times New Roman"/>
          <w:sz w:val="24"/>
          <w:szCs w:val="24"/>
          <w:lang w:val="es-US" w:eastAsia="en-GB"/>
        </w:rPr>
        <w:t xml:space="preserve">3.3.1 </w:t>
      </w:r>
      <w:r>
        <w:rPr>
          <w:rFonts w:ascii="Times New Roman" w:eastAsia="Times New Roman" w:hAnsi="Times New Roman"/>
          <w:sz w:val="24"/>
          <w:szCs w:val="24"/>
          <w:lang w:val="es-US" w:eastAsia="en-GB"/>
        </w:rPr>
        <w:tab/>
        <w:t>Populasi</w:t>
      </w:r>
      <w:r>
        <w:rPr>
          <w:rFonts w:ascii="Times New Roman" w:eastAsia="Times New Roman" w:hAnsi="Times New Roman"/>
          <w:sz w:val="24"/>
          <w:szCs w:val="24"/>
          <w:lang w:val="es-US" w:eastAsia="en-GB"/>
        </w:rPr>
        <w:tab/>
      </w:r>
      <w:r>
        <w:rPr>
          <w:rFonts w:ascii="Times New Roman" w:eastAsia="Times New Roman" w:hAnsi="Times New Roman"/>
          <w:sz w:val="24"/>
          <w:szCs w:val="24"/>
          <w:lang w:val="es-US" w:eastAsia="en-GB"/>
        </w:rPr>
        <w:tab/>
      </w:r>
      <w:r>
        <w:rPr>
          <w:rFonts w:ascii="Times New Roman" w:eastAsia="Times New Roman" w:hAnsi="Times New Roman"/>
          <w:sz w:val="24"/>
          <w:szCs w:val="24"/>
          <w:lang w:eastAsia="en-GB"/>
        </w:rPr>
        <w:t>44</w:t>
      </w:r>
    </w:p>
    <w:p w14:paraId="112EC5E3" w14:textId="77777777" w:rsidR="00EC420A" w:rsidRPr="00EB1768" w:rsidRDefault="00EC420A" w:rsidP="00EC420A">
      <w:pPr>
        <w:tabs>
          <w:tab w:val="left" w:leader="dot" w:pos="7371"/>
          <w:tab w:val="right" w:pos="7920"/>
        </w:tabs>
        <w:spacing w:after="0" w:line="480" w:lineRule="auto"/>
        <w:ind w:left="2520" w:hanging="720"/>
        <w:contextualSpacing/>
        <w:rPr>
          <w:rFonts w:ascii="Times New Roman" w:eastAsia="Times New Roman" w:hAnsi="Times New Roman"/>
          <w:sz w:val="24"/>
          <w:szCs w:val="24"/>
          <w:lang w:eastAsia="en-GB"/>
        </w:rPr>
      </w:pPr>
      <w:r>
        <w:rPr>
          <w:rFonts w:ascii="Times New Roman" w:eastAsia="Times New Roman" w:hAnsi="Times New Roman"/>
          <w:sz w:val="24"/>
          <w:szCs w:val="24"/>
          <w:lang w:val="es-US" w:eastAsia="en-GB"/>
        </w:rPr>
        <w:t xml:space="preserve">3.3.2 </w:t>
      </w:r>
      <w:r>
        <w:rPr>
          <w:rFonts w:ascii="Times New Roman" w:eastAsia="Times New Roman" w:hAnsi="Times New Roman"/>
          <w:sz w:val="24"/>
          <w:szCs w:val="24"/>
          <w:lang w:val="es-US" w:eastAsia="en-GB"/>
        </w:rPr>
        <w:tab/>
        <w:t>Sampel</w:t>
      </w:r>
      <w:r>
        <w:rPr>
          <w:rFonts w:ascii="Times New Roman" w:eastAsia="Times New Roman" w:hAnsi="Times New Roman"/>
          <w:sz w:val="24"/>
          <w:szCs w:val="24"/>
          <w:lang w:val="es-US" w:eastAsia="en-GB"/>
        </w:rPr>
        <w:tab/>
      </w:r>
      <w:r>
        <w:rPr>
          <w:rFonts w:ascii="Times New Roman" w:eastAsia="Times New Roman" w:hAnsi="Times New Roman"/>
          <w:sz w:val="24"/>
          <w:szCs w:val="24"/>
          <w:lang w:val="es-US" w:eastAsia="en-GB"/>
        </w:rPr>
        <w:tab/>
      </w:r>
      <w:r>
        <w:rPr>
          <w:rFonts w:ascii="Times New Roman" w:eastAsia="Times New Roman" w:hAnsi="Times New Roman"/>
          <w:sz w:val="24"/>
          <w:szCs w:val="24"/>
          <w:lang w:eastAsia="en-GB"/>
        </w:rPr>
        <w:t>45</w:t>
      </w:r>
    </w:p>
    <w:p w14:paraId="4A6A3CCD" w14:textId="77777777" w:rsidR="00EC420A" w:rsidRPr="00EB1768" w:rsidRDefault="00EC420A" w:rsidP="00EC420A">
      <w:pPr>
        <w:tabs>
          <w:tab w:val="left" w:leader="dot" w:pos="7371"/>
          <w:tab w:val="right" w:pos="7920"/>
        </w:tabs>
        <w:spacing w:after="0" w:line="480" w:lineRule="auto"/>
        <w:ind w:left="1800" w:hanging="540"/>
        <w:contextualSpacing/>
        <w:rPr>
          <w:rFonts w:ascii="Times New Roman" w:eastAsia="Times New Roman" w:hAnsi="Times New Roman"/>
          <w:sz w:val="24"/>
          <w:szCs w:val="24"/>
          <w:lang w:eastAsia="en-GB"/>
        </w:rPr>
      </w:pPr>
      <w:r>
        <w:rPr>
          <w:rFonts w:ascii="Times New Roman" w:eastAsia="Times New Roman" w:hAnsi="Times New Roman"/>
          <w:sz w:val="24"/>
          <w:szCs w:val="24"/>
          <w:lang w:val="es-US" w:eastAsia="en-GB"/>
        </w:rPr>
        <w:t>3.4</w:t>
      </w:r>
      <w:r>
        <w:rPr>
          <w:rFonts w:ascii="Times New Roman" w:eastAsia="Times New Roman" w:hAnsi="Times New Roman"/>
          <w:sz w:val="24"/>
          <w:szCs w:val="24"/>
          <w:lang w:val="es-US" w:eastAsia="en-GB"/>
        </w:rPr>
        <w:tab/>
        <w:t>Defenisi Operasional Variabel</w:t>
      </w:r>
      <w:r>
        <w:rPr>
          <w:rFonts w:ascii="Times New Roman" w:eastAsia="Times New Roman" w:hAnsi="Times New Roman"/>
          <w:sz w:val="24"/>
          <w:szCs w:val="24"/>
          <w:lang w:val="es-US" w:eastAsia="en-GB"/>
        </w:rPr>
        <w:tab/>
      </w:r>
      <w:r>
        <w:rPr>
          <w:rFonts w:ascii="Times New Roman" w:eastAsia="Times New Roman" w:hAnsi="Times New Roman"/>
          <w:sz w:val="24"/>
          <w:szCs w:val="24"/>
          <w:lang w:val="es-US" w:eastAsia="en-GB"/>
        </w:rPr>
        <w:tab/>
      </w:r>
      <w:r>
        <w:rPr>
          <w:rFonts w:ascii="Times New Roman" w:eastAsia="Times New Roman" w:hAnsi="Times New Roman"/>
          <w:sz w:val="24"/>
          <w:szCs w:val="24"/>
          <w:lang w:eastAsia="en-GB"/>
        </w:rPr>
        <w:t>46</w:t>
      </w:r>
    </w:p>
    <w:p w14:paraId="68AB6C2C" w14:textId="77777777" w:rsidR="00EC420A" w:rsidRPr="00EB1768" w:rsidRDefault="00EC420A" w:rsidP="00EC420A">
      <w:pPr>
        <w:tabs>
          <w:tab w:val="left" w:leader="dot" w:pos="7371"/>
          <w:tab w:val="right" w:pos="7920"/>
        </w:tabs>
        <w:spacing w:after="0" w:line="480" w:lineRule="auto"/>
        <w:ind w:left="1800" w:hanging="540"/>
        <w:contextualSpacing/>
        <w:rPr>
          <w:rFonts w:ascii="Times New Roman" w:eastAsia="Times New Roman" w:hAnsi="Times New Roman"/>
          <w:sz w:val="24"/>
          <w:szCs w:val="24"/>
          <w:lang w:eastAsia="en-GB"/>
        </w:rPr>
      </w:pPr>
      <w:r>
        <w:rPr>
          <w:rFonts w:ascii="Times New Roman" w:eastAsia="Times New Roman" w:hAnsi="Times New Roman"/>
          <w:sz w:val="24"/>
          <w:szCs w:val="24"/>
          <w:lang w:val="es-US" w:eastAsia="en-GB"/>
        </w:rPr>
        <w:t>3.5</w:t>
      </w:r>
      <w:r>
        <w:rPr>
          <w:rFonts w:ascii="Times New Roman" w:eastAsia="Times New Roman" w:hAnsi="Times New Roman"/>
          <w:sz w:val="24"/>
          <w:szCs w:val="24"/>
          <w:lang w:val="es-US" w:eastAsia="en-GB"/>
        </w:rPr>
        <w:tab/>
        <w:t>Teknik Pengumpulan Data</w:t>
      </w:r>
      <w:r>
        <w:rPr>
          <w:rFonts w:ascii="Times New Roman" w:eastAsia="Times New Roman" w:hAnsi="Times New Roman"/>
          <w:sz w:val="24"/>
          <w:szCs w:val="24"/>
          <w:lang w:val="es-US" w:eastAsia="en-GB"/>
        </w:rPr>
        <w:tab/>
      </w:r>
      <w:r>
        <w:rPr>
          <w:rFonts w:ascii="Times New Roman" w:eastAsia="Times New Roman" w:hAnsi="Times New Roman"/>
          <w:sz w:val="24"/>
          <w:szCs w:val="24"/>
          <w:lang w:val="es-US" w:eastAsia="en-GB"/>
        </w:rPr>
        <w:tab/>
      </w:r>
      <w:r>
        <w:rPr>
          <w:rFonts w:ascii="Times New Roman" w:eastAsia="Times New Roman" w:hAnsi="Times New Roman"/>
          <w:sz w:val="24"/>
          <w:szCs w:val="24"/>
          <w:lang w:eastAsia="en-GB"/>
        </w:rPr>
        <w:t>47</w:t>
      </w:r>
    </w:p>
    <w:p w14:paraId="1361BCD0" w14:textId="77777777" w:rsidR="00EC420A" w:rsidRPr="00EB1768" w:rsidRDefault="00EC420A" w:rsidP="00EC420A">
      <w:pPr>
        <w:tabs>
          <w:tab w:val="left" w:leader="dot" w:pos="7371"/>
          <w:tab w:val="right" w:pos="7920"/>
        </w:tabs>
        <w:spacing w:after="0" w:line="480" w:lineRule="auto"/>
        <w:ind w:left="1800" w:hanging="540"/>
        <w:contextualSpacing/>
        <w:rPr>
          <w:rFonts w:ascii="Times New Roman" w:eastAsia="Times New Roman" w:hAnsi="Times New Roman"/>
          <w:sz w:val="24"/>
          <w:szCs w:val="24"/>
          <w:lang w:eastAsia="en-GB"/>
        </w:rPr>
      </w:pPr>
      <w:r>
        <w:rPr>
          <w:rFonts w:ascii="Times New Roman" w:eastAsia="Times New Roman" w:hAnsi="Times New Roman"/>
          <w:sz w:val="24"/>
          <w:szCs w:val="24"/>
          <w:lang w:val="es-US" w:eastAsia="en-GB"/>
        </w:rPr>
        <w:t>3.6</w:t>
      </w:r>
      <w:r>
        <w:rPr>
          <w:rFonts w:ascii="Times New Roman" w:eastAsia="Times New Roman" w:hAnsi="Times New Roman"/>
          <w:sz w:val="24"/>
          <w:szCs w:val="24"/>
          <w:lang w:val="es-US" w:eastAsia="en-GB"/>
        </w:rPr>
        <w:tab/>
        <w:t>Uji Instrumen Penelitian</w:t>
      </w:r>
      <w:r>
        <w:rPr>
          <w:rFonts w:ascii="Times New Roman" w:eastAsia="Times New Roman" w:hAnsi="Times New Roman"/>
          <w:sz w:val="24"/>
          <w:szCs w:val="24"/>
          <w:lang w:val="es-US" w:eastAsia="en-GB"/>
        </w:rPr>
        <w:tab/>
      </w:r>
      <w:r>
        <w:rPr>
          <w:rFonts w:ascii="Times New Roman" w:eastAsia="Times New Roman" w:hAnsi="Times New Roman"/>
          <w:sz w:val="24"/>
          <w:szCs w:val="24"/>
          <w:lang w:val="es-US" w:eastAsia="en-GB"/>
        </w:rPr>
        <w:tab/>
      </w:r>
      <w:r>
        <w:rPr>
          <w:rFonts w:ascii="Times New Roman" w:eastAsia="Times New Roman" w:hAnsi="Times New Roman"/>
          <w:sz w:val="24"/>
          <w:szCs w:val="24"/>
          <w:lang w:eastAsia="en-GB"/>
        </w:rPr>
        <w:t>48</w:t>
      </w:r>
    </w:p>
    <w:p w14:paraId="27952F76" w14:textId="77777777" w:rsidR="00EC420A" w:rsidRPr="00EB1768" w:rsidRDefault="00EC420A" w:rsidP="00EC420A">
      <w:pPr>
        <w:tabs>
          <w:tab w:val="left" w:leader="dot" w:pos="7371"/>
          <w:tab w:val="right" w:pos="7920"/>
        </w:tabs>
        <w:spacing w:after="0" w:line="480" w:lineRule="auto"/>
        <w:ind w:left="2520" w:hanging="720"/>
        <w:contextualSpacing/>
        <w:rPr>
          <w:rFonts w:ascii="Times New Roman" w:eastAsia="Times New Roman" w:hAnsi="Times New Roman"/>
          <w:sz w:val="24"/>
          <w:szCs w:val="24"/>
          <w:lang w:eastAsia="en-GB"/>
        </w:rPr>
      </w:pPr>
      <w:r>
        <w:rPr>
          <w:rFonts w:ascii="Times New Roman" w:eastAsia="Times New Roman" w:hAnsi="Times New Roman"/>
          <w:sz w:val="24"/>
          <w:szCs w:val="24"/>
          <w:lang w:val="es-US" w:eastAsia="en-GB"/>
        </w:rPr>
        <w:t xml:space="preserve">3.6.1 </w:t>
      </w:r>
      <w:r>
        <w:rPr>
          <w:rFonts w:ascii="Times New Roman" w:eastAsia="Times New Roman" w:hAnsi="Times New Roman"/>
          <w:sz w:val="24"/>
          <w:szCs w:val="24"/>
          <w:lang w:val="es-US" w:eastAsia="en-GB"/>
        </w:rPr>
        <w:tab/>
        <w:t>Uji Validitas</w:t>
      </w:r>
      <w:r>
        <w:rPr>
          <w:rFonts w:ascii="Times New Roman" w:eastAsia="Times New Roman" w:hAnsi="Times New Roman"/>
          <w:sz w:val="24"/>
          <w:szCs w:val="24"/>
          <w:lang w:val="es-US" w:eastAsia="en-GB"/>
        </w:rPr>
        <w:tab/>
      </w:r>
      <w:r>
        <w:rPr>
          <w:rFonts w:ascii="Times New Roman" w:eastAsia="Times New Roman" w:hAnsi="Times New Roman"/>
          <w:sz w:val="24"/>
          <w:szCs w:val="24"/>
          <w:lang w:val="es-US" w:eastAsia="en-GB"/>
        </w:rPr>
        <w:tab/>
      </w:r>
      <w:r>
        <w:rPr>
          <w:rFonts w:ascii="Times New Roman" w:eastAsia="Times New Roman" w:hAnsi="Times New Roman"/>
          <w:sz w:val="24"/>
          <w:szCs w:val="24"/>
          <w:lang w:eastAsia="en-GB"/>
        </w:rPr>
        <w:t>48</w:t>
      </w:r>
    </w:p>
    <w:p w14:paraId="214A88AD" w14:textId="77777777" w:rsidR="00EC420A" w:rsidRPr="00EB1768" w:rsidRDefault="00EC420A" w:rsidP="00EC420A">
      <w:pPr>
        <w:tabs>
          <w:tab w:val="left" w:leader="dot" w:pos="7371"/>
          <w:tab w:val="right" w:pos="7920"/>
        </w:tabs>
        <w:spacing w:after="0" w:line="480" w:lineRule="auto"/>
        <w:ind w:left="2520" w:hanging="720"/>
        <w:contextualSpacing/>
        <w:rPr>
          <w:rFonts w:ascii="Times New Roman" w:eastAsia="Times New Roman" w:hAnsi="Times New Roman"/>
          <w:sz w:val="24"/>
          <w:szCs w:val="24"/>
          <w:lang w:eastAsia="en-GB"/>
        </w:rPr>
      </w:pPr>
      <w:r>
        <w:rPr>
          <w:rFonts w:ascii="Times New Roman" w:eastAsia="Times New Roman" w:hAnsi="Times New Roman"/>
          <w:sz w:val="24"/>
          <w:szCs w:val="24"/>
          <w:lang w:eastAsia="en-GB"/>
        </w:rPr>
        <w:t xml:space="preserve">3.6.2 </w:t>
      </w:r>
      <w:r>
        <w:rPr>
          <w:rFonts w:ascii="Times New Roman" w:eastAsia="Times New Roman" w:hAnsi="Times New Roman"/>
          <w:sz w:val="24"/>
          <w:szCs w:val="24"/>
          <w:lang w:eastAsia="en-GB"/>
        </w:rPr>
        <w:tab/>
        <w:t>Uji Reliabilitas</w:t>
      </w:r>
      <w:r>
        <w:rPr>
          <w:rFonts w:ascii="Times New Roman" w:eastAsia="Times New Roman" w:hAnsi="Times New Roman"/>
          <w:sz w:val="24"/>
          <w:szCs w:val="24"/>
          <w:lang w:eastAsia="en-GB"/>
        </w:rPr>
        <w:tab/>
      </w:r>
      <w:r>
        <w:rPr>
          <w:rFonts w:ascii="Times New Roman" w:eastAsia="Times New Roman" w:hAnsi="Times New Roman"/>
          <w:sz w:val="24"/>
          <w:szCs w:val="24"/>
          <w:lang w:eastAsia="en-GB"/>
        </w:rPr>
        <w:tab/>
        <w:t>50</w:t>
      </w:r>
    </w:p>
    <w:p w14:paraId="436A2146" w14:textId="77777777" w:rsidR="00EC420A" w:rsidRPr="00EB1768" w:rsidRDefault="00EC420A" w:rsidP="00EC420A">
      <w:pPr>
        <w:tabs>
          <w:tab w:val="left" w:leader="dot" w:pos="7371"/>
          <w:tab w:val="right" w:pos="7920"/>
        </w:tabs>
        <w:spacing w:after="0" w:line="480" w:lineRule="auto"/>
        <w:ind w:left="1800" w:hanging="540"/>
        <w:contextualSpacing/>
        <w:rPr>
          <w:rFonts w:ascii="Times New Roman" w:eastAsia="Times New Roman" w:hAnsi="Times New Roman"/>
          <w:sz w:val="24"/>
          <w:szCs w:val="24"/>
          <w:lang w:eastAsia="en-GB"/>
        </w:rPr>
      </w:pPr>
      <w:r>
        <w:rPr>
          <w:rFonts w:ascii="Times New Roman" w:eastAsia="Times New Roman" w:hAnsi="Times New Roman"/>
          <w:sz w:val="24"/>
          <w:szCs w:val="24"/>
          <w:lang w:eastAsia="en-GB"/>
        </w:rPr>
        <w:t>3.7</w:t>
      </w:r>
      <w:r>
        <w:rPr>
          <w:rFonts w:ascii="Times New Roman" w:eastAsia="Times New Roman" w:hAnsi="Times New Roman"/>
          <w:sz w:val="24"/>
          <w:szCs w:val="24"/>
          <w:lang w:eastAsia="en-GB"/>
        </w:rPr>
        <w:tab/>
        <w:t>Teknik Analisis Data</w:t>
      </w:r>
      <w:r>
        <w:rPr>
          <w:rFonts w:ascii="Times New Roman" w:eastAsia="Times New Roman" w:hAnsi="Times New Roman"/>
          <w:sz w:val="24"/>
          <w:szCs w:val="24"/>
          <w:lang w:eastAsia="en-GB"/>
        </w:rPr>
        <w:tab/>
      </w:r>
      <w:r>
        <w:rPr>
          <w:rFonts w:ascii="Times New Roman" w:eastAsia="Times New Roman" w:hAnsi="Times New Roman"/>
          <w:sz w:val="24"/>
          <w:szCs w:val="24"/>
          <w:lang w:eastAsia="en-GB"/>
        </w:rPr>
        <w:tab/>
        <w:t>53</w:t>
      </w:r>
    </w:p>
    <w:p w14:paraId="598B5EC2" w14:textId="77777777" w:rsidR="00EC420A" w:rsidRPr="00EB1768" w:rsidRDefault="00EC420A" w:rsidP="00EC420A">
      <w:pPr>
        <w:tabs>
          <w:tab w:val="left" w:pos="709"/>
          <w:tab w:val="left" w:leader="dot" w:pos="7371"/>
          <w:tab w:val="right" w:pos="7920"/>
        </w:tabs>
        <w:spacing w:after="0" w:line="480" w:lineRule="auto"/>
        <w:ind w:left="2520" w:hanging="720"/>
        <w:contextualSpacing/>
        <w:rPr>
          <w:rFonts w:ascii="Times New Roman" w:eastAsia="Times New Roman" w:hAnsi="Times New Roman"/>
          <w:sz w:val="24"/>
          <w:szCs w:val="24"/>
          <w:lang w:eastAsia="en-GB"/>
        </w:rPr>
      </w:pPr>
      <w:r>
        <w:rPr>
          <w:rFonts w:ascii="Times New Roman" w:eastAsia="Times New Roman" w:hAnsi="Times New Roman"/>
          <w:sz w:val="24"/>
          <w:szCs w:val="24"/>
          <w:lang w:eastAsia="en-GB"/>
        </w:rPr>
        <w:t xml:space="preserve">3.7.1 </w:t>
      </w:r>
      <w:r>
        <w:rPr>
          <w:rFonts w:ascii="Times New Roman" w:eastAsia="Times New Roman" w:hAnsi="Times New Roman"/>
          <w:sz w:val="24"/>
          <w:szCs w:val="24"/>
          <w:lang w:eastAsia="en-GB"/>
        </w:rPr>
        <w:tab/>
        <w:t>Analisis Deskriptif</w:t>
      </w:r>
      <w:r>
        <w:rPr>
          <w:rFonts w:ascii="Times New Roman" w:eastAsia="Times New Roman" w:hAnsi="Times New Roman"/>
          <w:sz w:val="24"/>
          <w:szCs w:val="24"/>
          <w:lang w:eastAsia="en-GB"/>
        </w:rPr>
        <w:tab/>
      </w:r>
      <w:r>
        <w:rPr>
          <w:rFonts w:ascii="Times New Roman" w:eastAsia="Times New Roman" w:hAnsi="Times New Roman"/>
          <w:sz w:val="24"/>
          <w:szCs w:val="24"/>
          <w:lang w:eastAsia="en-GB"/>
        </w:rPr>
        <w:tab/>
        <w:t>53</w:t>
      </w:r>
    </w:p>
    <w:p w14:paraId="52BF1AA2" w14:textId="77777777" w:rsidR="00EC420A" w:rsidRPr="00EB1768" w:rsidRDefault="00EC420A" w:rsidP="00EC420A">
      <w:pPr>
        <w:tabs>
          <w:tab w:val="left" w:pos="709"/>
          <w:tab w:val="left" w:leader="dot" w:pos="7371"/>
          <w:tab w:val="right" w:pos="7920"/>
        </w:tabs>
        <w:spacing w:after="0" w:line="480" w:lineRule="auto"/>
        <w:ind w:left="2520" w:hanging="720"/>
        <w:contextualSpacing/>
        <w:rPr>
          <w:rFonts w:ascii="Times New Roman" w:eastAsia="Times New Roman" w:hAnsi="Times New Roman"/>
          <w:sz w:val="24"/>
          <w:szCs w:val="24"/>
          <w:lang w:eastAsia="en-GB"/>
        </w:rPr>
      </w:pPr>
      <w:r>
        <w:rPr>
          <w:rFonts w:ascii="Times New Roman" w:eastAsia="Times New Roman" w:hAnsi="Times New Roman"/>
          <w:sz w:val="24"/>
          <w:szCs w:val="24"/>
          <w:lang w:eastAsia="en-GB"/>
        </w:rPr>
        <w:t xml:space="preserve">3.7.2 </w:t>
      </w:r>
      <w:r>
        <w:rPr>
          <w:rFonts w:ascii="Times New Roman" w:eastAsia="Times New Roman" w:hAnsi="Times New Roman"/>
          <w:sz w:val="24"/>
          <w:szCs w:val="24"/>
          <w:lang w:eastAsia="en-GB"/>
        </w:rPr>
        <w:tab/>
        <w:t>Asumsi Klasik</w:t>
      </w:r>
      <w:r>
        <w:rPr>
          <w:rFonts w:ascii="Times New Roman" w:eastAsia="Times New Roman" w:hAnsi="Times New Roman"/>
          <w:sz w:val="24"/>
          <w:szCs w:val="24"/>
          <w:lang w:eastAsia="en-GB"/>
        </w:rPr>
        <w:tab/>
      </w:r>
      <w:r>
        <w:rPr>
          <w:rFonts w:ascii="Times New Roman" w:eastAsia="Times New Roman" w:hAnsi="Times New Roman"/>
          <w:sz w:val="24"/>
          <w:szCs w:val="24"/>
          <w:lang w:eastAsia="en-GB"/>
        </w:rPr>
        <w:tab/>
        <w:t>53</w:t>
      </w:r>
    </w:p>
    <w:p w14:paraId="086D90BF" w14:textId="77777777" w:rsidR="00EC420A" w:rsidRDefault="00EC420A" w:rsidP="00EC420A">
      <w:pPr>
        <w:tabs>
          <w:tab w:val="left" w:pos="709"/>
          <w:tab w:val="left" w:leader="dot" w:pos="7371"/>
          <w:tab w:val="right" w:pos="7920"/>
        </w:tabs>
        <w:spacing w:after="0" w:line="480" w:lineRule="auto"/>
        <w:ind w:left="2520" w:hanging="720"/>
        <w:contextualSpacing/>
        <w:rPr>
          <w:rFonts w:ascii="Times New Roman" w:eastAsia="Times New Roman" w:hAnsi="Times New Roman"/>
          <w:sz w:val="24"/>
          <w:szCs w:val="24"/>
          <w:lang w:eastAsia="en-GB"/>
        </w:rPr>
      </w:pPr>
      <w:r w:rsidRPr="00C2311A">
        <w:rPr>
          <w:rFonts w:ascii="Times New Roman" w:eastAsia="Times New Roman" w:hAnsi="Times New Roman"/>
          <w:sz w:val="24"/>
          <w:szCs w:val="24"/>
          <w:lang w:eastAsia="en-GB"/>
        </w:rPr>
        <w:t>3.</w:t>
      </w:r>
      <w:r>
        <w:rPr>
          <w:rFonts w:ascii="Times New Roman" w:eastAsia="Times New Roman" w:hAnsi="Times New Roman"/>
          <w:sz w:val="24"/>
          <w:szCs w:val="24"/>
          <w:lang w:eastAsia="en-GB"/>
        </w:rPr>
        <w:t xml:space="preserve">7.3 </w:t>
      </w:r>
      <w:r>
        <w:rPr>
          <w:rFonts w:ascii="Times New Roman" w:eastAsia="Times New Roman" w:hAnsi="Times New Roman"/>
          <w:sz w:val="24"/>
          <w:szCs w:val="24"/>
          <w:lang w:eastAsia="en-GB"/>
        </w:rPr>
        <w:tab/>
        <w:t>Regresi Linear Berganda</w:t>
      </w:r>
      <w:r>
        <w:rPr>
          <w:rFonts w:ascii="Times New Roman" w:eastAsia="Times New Roman" w:hAnsi="Times New Roman"/>
          <w:sz w:val="24"/>
          <w:szCs w:val="24"/>
          <w:lang w:eastAsia="en-GB"/>
        </w:rPr>
        <w:tab/>
      </w:r>
      <w:r>
        <w:rPr>
          <w:rFonts w:ascii="Times New Roman" w:eastAsia="Times New Roman" w:hAnsi="Times New Roman"/>
          <w:sz w:val="24"/>
          <w:szCs w:val="24"/>
          <w:lang w:eastAsia="en-GB"/>
        </w:rPr>
        <w:tab/>
        <w:t>54</w:t>
      </w:r>
    </w:p>
    <w:p w14:paraId="6E56A555" w14:textId="77777777" w:rsidR="00EC420A" w:rsidRPr="00EB1768" w:rsidRDefault="00EC420A" w:rsidP="00EC420A">
      <w:pPr>
        <w:tabs>
          <w:tab w:val="left" w:pos="709"/>
          <w:tab w:val="left" w:leader="dot" w:pos="7371"/>
          <w:tab w:val="right" w:pos="7920"/>
        </w:tabs>
        <w:spacing w:after="0" w:line="480" w:lineRule="auto"/>
        <w:ind w:left="2520" w:hanging="720"/>
        <w:contextualSpacing/>
        <w:rPr>
          <w:rFonts w:ascii="Times New Roman" w:eastAsia="Times New Roman" w:hAnsi="Times New Roman"/>
          <w:sz w:val="24"/>
          <w:szCs w:val="24"/>
          <w:lang w:eastAsia="en-GB"/>
        </w:rPr>
      </w:pPr>
      <w:r>
        <w:rPr>
          <w:rFonts w:ascii="Times New Roman" w:eastAsia="Times New Roman" w:hAnsi="Times New Roman"/>
          <w:sz w:val="24"/>
          <w:szCs w:val="24"/>
          <w:lang w:eastAsia="en-GB"/>
        </w:rPr>
        <w:t>3.7.4</w:t>
      </w:r>
      <w:r>
        <w:rPr>
          <w:rFonts w:ascii="Times New Roman" w:eastAsia="Times New Roman" w:hAnsi="Times New Roman"/>
          <w:sz w:val="24"/>
          <w:szCs w:val="24"/>
          <w:lang w:eastAsia="en-GB"/>
        </w:rPr>
        <w:tab/>
        <w:t>Uji Hipotesis</w:t>
      </w:r>
      <w:r>
        <w:rPr>
          <w:rFonts w:ascii="Times New Roman" w:eastAsia="Times New Roman" w:hAnsi="Times New Roman"/>
          <w:sz w:val="24"/>
          <w:szCs w:val="24"/>
          <w:lang w:eastAsia="en-GB"/>
        </w:rPr>
        <w:tab/>
      </w:r>
      <w:r>
        <w:rPr>
          <w:rFonts w:ascii="Times New Roman" w:eastAsia="Times New Roman" w:hAnsi="Times New Roman"/>
          <w:sz w:val="24"/>
          <w:szCs w:val="24"/>
          <w:lang w:eastAsia="en-GB"/>
        </w:rPr>
        <w:tab/>
        <w:t>55</w:t>
      </w:r>
    </w:p>
    <w:p w14:paraId="0D11A5B1" w14:textId="77777777" w:rsidR="00EC420A" w:rsidRDefault="00EC420A" w:rsidP="00EC420A">
      <w:pPr>
        <w:tabs>
          <w:tab w:val="left" w:pos="709"/>
          <w:tab w:val="left" w:leader="dot" w:pos="7371"/>
          <w:tab w:val="right" w:pos="7920"/>
        </w:tabs>
        <w:spacing w:after="0" w:line="480" w:lineRule="auto"/>
        <w:ind w:left="2520" w:hanging="720"/>
        <w:contextualSpacing/>
        <w:rPr>
          <w:rFonts w:ascii="Times New Roman" w:eastAsia="Times New Roman" w:hAnsi="Times New Roman"/>
          <w:sz w:val="24"/>
          <w:szCs w:val="24"/>
          <w:lang w:eastAsia="en-GB"/>
        </w:rPr>
      </w:pPr>
      <w:r>
        <w:rPr>
          <w:rFonts w:ascii="Times New Roman" w:eastAsia="Times New Roman" w:hAnsi="Times New Roman"/>
          <w:sz w:val="24"/>
          <w:szCs w:val="24"/>
          <w:lang w:val="es-US" w:eastAsia="en-GB"/>
        </w:rPr>
        <w:t xml:space="preserve">3.7.5 </w:t>
      </w:r>
      <w:r>
        <w:rPr>
          <w:rFonts w:ascii="Times New Roman" w:eastAsia="Times New Roman" w:hAnsi="Times New Roman"/>
          <w:sz w:val="24"/>
          <w:szCs w:val="24"/>
          <w:lang w:val="es-US" w:eastAsia="en-GB"/>
        </w:rPr>
        <w:tab/>
        <w:t>Koefisien Determinasi</w:t>
      </w:r>
      <w:r>
        <w:rPr>
          <w:rFonts w:ascii="Times New Roman" w:eastAsia="Times New Roman" w:hAnsi="Times New Roman"/>
          <w:sz w:val="24"/>
          <w:szCs w:val="24"/>
          <w:lang w:val="es-US" w:eastAsia="en-GB"/>
        </w:rPr>
        <w:tab/>
      </w:r>
      <w:r>
        <w:rPr>
          <w:rFonts w:ascii="Times New Roman" w:eastAsia="Times New Roman" w:hAnsi="Times New Roman"/>
          <w:sz w:val="24"/>
          <w:szCs w:val="24"/>
          <w:lang w:val="es-US" w:eastAsia="en-GB"/>
        </w:rPr>
        <w:tab/>
      </w:r>
      <w:r>
        <w:rPr>
          <w:rFonts w:ascii="Times New Roman" w:eastAsia="Times New Roman" w:hAnsi="Times New Roman"/>
          <w:sz w:val="24"/>
          <w:szCs w:val="24"/>
          <w:lang w:eastAsia="en-GB"/>
        </w:rPr>
        <w:t>56</w:t>
      </w:r>
    </w:p>
    <w:p w14:paraId="790E3BDB" w14:textId="77777777" w:rsidR="00EC420A" w:rsidRPr="00EB1768" w:rsidRDefault="00EC420A" w:rsidP="00EC420A">
      <w:pPr>
        <w:tabs>
          <w:tab w:val="left" w:leader="dot" w:pos="7371"/>
          <w:tab w:val="right" w:pos="7920"/>
        </w:tabs>
        <w:spacing w:after="0" w:line="480" w:lineRule="auto"/>
        <w:ind w:left="1260" w:hanging="1260"/>
        <w:contextualSpacing/>
        <w:rPr>
          <w:rFonts w:ascii="Times New Roman" w:eastAsia="Times New Roman" w:hAnsi="Times New Roman"/>
          <w:b/>
          <w:sz w:val="24"/>
          <w:szCs w:val="24"/>
          <w:lang w:eastAsia="en-GB"/>
        </w:rPr>
      </w:pPr>
      <w:r>
        <w:rPr>
          <w:rFonts w:ascii="Times New Roman" w:eastAsia="Times New Roman" w:hAnsi="Times New Roman"/>
          <w:b/>
          <w:sz w:val="24"/>
          <w:szCs w:val="24"/>
          <w:lang w:eastAsia="en-GB"/>
        </w:rPr>
        <w:t>BAB IV</w:t>
      </w:r>
      <w:r>
        <w:rPr>
          <w:rFonts w:ascii="Times New Roman" w:eastAsia="Times New Roman" w:hAnsi="Times New Roman"/>
          <w:b/>
          <w:sz w:val="24"/>
          <w:szCs w:val="24"/>
          <w:lang w:eastAsia="en-GB"/>
        </w:rPr>
        <w:tab/>
        <w:t>HASIL DAN PEMBAHASAN</w:t>
      </w:r>
      <w:r>
        <w:rPr>
          <w:rFonts w:ascii="Times New Roman" w:eastAsia="Times New Roman" w:hAnsi="Times New Roman"/>
          <w:b/>
          <w:sz w:val="24"/>
          <w:szCs w:val="24"/>
          <w:lang w:eastAsia="en-GB"/>
        </w:rPr>
        <w:tab/>
      </w:r>
      <w:r>
        <w:rPr>
          <w:rFonts w:ascii="Times New Roman" w:eastAsia="Times New Roman" w:hAnsi="Times New Roman"/>
          <w:b/>
          <w:sz w:val="24"/>
          <w:szCs w:val="24"/>
          <w:lang w:eastAsia="en-GB"/>
        </w:rPr>
        <w:tab/>
        <w:t>58</w:t>
      </w:r>
    </w:p>
    <w:p w14:paraId="321B487B" w14:textId="77777777" w:rsidR="00EC420A" w:rsidRPr="00EB1768" w:rsidRDefault="00EC420A" w:rsidP="00EC420A">
      <w:pPr>
        <w:tabs>
          <w:tab w:val="left" w:pos="709"/>
          <w:tab w:val="left" w:leader="dot" w:pos="7371"/>
          <w:tab w:val="right" w:pos="7920"/>
        </w:tabs>
        <w:spacing w:after="0" w:line="480" w:lineRule="auto"/>
        <w:ind w:left="1800" w:hanging="540"/>
        <w:contextualSpacing/>
        <w:rPr>
          <w:rFonts w:ascii="Times New Roman" w:eastAsia="Times New Roman" w:hAnsi="Times New Roman"/>
          <w:sz w:val="24"/>
          <w:szCs w:val="24"/>
          <w:lang w:eastAsia="en-GB"/>
        </w:rPr>
      </w:pPr>
      <w:r>
        <w:rPr>
          <w:rFonts w:ascii="Times New Roman" w:eastAsia="Times New Roman" w:hAnsi="Times New Roman"/>
          <w:sz w:val="24"/>
          <w:szCs w:val="24"/>
          <w:lang w:eastAsia="en-GB"/>
        </w:rPr>
        <w:t>4.1</w:t>
      </w:r>
      <w:r>
        <w:rPr>
          <w:rFonts w:ascii="Times New Roman" w:eastAsia="Times New Roman" w:hAnsi="Times New Roman"/>
          <w:sz w:val="24"/>
          <w:szCs w:val="24"/>
          <w:lang w:eastAsia="en-GB"/>
        </w:rPr>
        <w:tab/>
        <w:t>Hasil Penelitian</w:t>
      </w:r>
      <w:r>
        <w:rPr>
          <w:rFonts w:ascii="Times New Roman" w:eastAsia="Times New Roman" w:hAnsi="Times New Roman"/>
          <w:sz w:val="24"/>
          <w:szCs w:val="24"/>
          <w:lang w:eastAsia="en-GB"/>
        </w:rPr>
        <w:tab/>
      </w:r>
      <w:r>
        <w:rPr>
          <w:rFonts w:ascii="Times New Roman" w:eastAsia="Times New Roman" w:hAnsi="Times New Roman"/>
          <w:sz w:val="24"/>
          <w:szCs w:val="24"/>
          <w:lang w:eastAsia="en-GB"/>
        </w:rPr>
        <w:tab/>
        <w:t>42</w:t>
      </w:r>
    </w:p>
    <w:p w14:paraId="5BB85D57" w14:textId="77777777" w:rsidR="00EC420A" w:rsidRDefault="00EC420A" w:rsidP="00EC420A">
      <w:pPr>
        <w:tabs>
          <w:tab w:val="left" w:leader="dot" w:pos="7371"/>
          <w:tab w:val="right" w:pos="7920"/>
        </w:tabs>
        <w:spacing w:after="0" w:line="480" w:lineRule="auto"/>
        <w:ind w:left="2520" w:hanging="720"/>
        <w:contextualSpacing/>
        <w:rPr>
          <w:rFonts w:ascii="Times New Roman" w:eastAsia="Times New Roman" w:hAnsi="Times New Roman"/>
          <w:sz w:val="24"/>
          <w:szCs w:val="24"/>
          <w:lang w:eastAsia="en-GB"/>
        </w:rPr>
      </w:pPr>
      <w:r>
        <w:rPr>
          <w:rFonts w:ascii="Times New Roman" w:eastAsia="Times New Roman" w:hAnsi="Times New Roman"/>
          <w:sz w:val="24"/>
          <w:szCs w:val="24"/>
          <w:lang w:eastAsia="en-GB"/>
        </w:rPr>
        <w:t xml:space="preserve">4.1.1 </w:t>
      </w:r>
      <w:r>
        <w:rPr>
          <w:rFonts w:ascii="Times New Roman" w:eastAsia="Times New Roman" w:hAnsi="Times New Roman"/>
          <w:sz w:val="24"/>
          <w:szCs w:val="24"/>
          <w:lang w:eastAsia="en-GB"/>
        </w:rPr>
        <w:tab/>
        <w:t>Deskripsi Objek Penelitian.</w:t>
      </w:r>
      <w:r>
        <w:rPr>
          <w:rFonts w:ascii="Times New Roman" w:eastAsia="Times New Roman" w:hAnsi="Times New Roman"/>
          <w:sz w:val="24"/>
          <w:szCs w:val="24"/>
          <w:lang w:eastAsia="en-GB"/>
        </w:rPr>
        <w:tab/>
      </w:r>
      <w:r>
        <w:rPr>
          <w:rFonts w:ascii="Times New Roman" w:eastAsia="Times New Roman" w:hAnsi="Times New Roman"/>
          <w:sz w:val="24"/>
          <w:szCs w:val="24"/>
          <w:lang w:eastAsia="en-GB"/>
        </w:rPr>
        <w:tab/>
        <w:t>42</w:t>
      </w:r>
    </w:p>
    <w:p w14:paraId="4AE1B775" w14:textId="77777777" w:rsidR="00EC420A" w:rsidRPr="00EB1768" w:rsidRDefault="00EC420A" w:rsidP="00EC420A">
      <w:pPr>
        <w:tabs>
          <w:tab w:val="left" w:leader="dot" w:pos="7371"/>
          <w:tab w:val="right" w:pos="7920"/>
        </w:tabs>
        <w:spacing w:after="0" w:line="480" w:lineRule="auto"/>
        <w:ind w:left="2520" w:hanging="720"/>
        <w:contextualSpacing/>
        <w:rPr>
          <w:rFonts w:ascii="Times New Roman" w:eastAsia="Times New Roman" w:hAnsi="Times New Roman"/>
          <w:sz w:val="24"/>
          <w:szCs w:val="24"/>
          <w:lang w:eastAsia="en-GB"/>
        </w:rPr>
      </w:pPr>
      <w:r>
        <w:rPr>
          <w:rFonts w:ascii="Times New Roman" w:eastAsia="Times New Roman" w:hAnsi="Times New Roman"/>
          <w:sz w:val="24"/>
          <w:szCs w:val="24"/>
          <w:lang w:eastAsia="en-GB"/>
        </w:rPr>
        <w:tab/>
        <w:t xml:space="preserve">4.1.1.1   Struktur Organisasi Dan Pembagian Tugas </w:t>
      </w:r>
      <w:r>
        <w:rPr>
          <w:rFonts w:ascii="Times New Roman" w:eastAsia="Times New Roman" w:hAnsi="Times New Roman"/>
          <w:sz w:val="24"/>
          <w:szCs w:val="24"/>
          <w:lang w:eastAsia="en-GB"/>
        </w:rPr>
        <w:tab/>
        <w:t>59</w:t>
      </w:r>
    </w:p>
    <w:p w14:paraId="5047F013" w14:textId="77777777" w:rsidR="00EC420A" w:rsidRDefault="00EC420A" w:rsidP="00EC420A">
      <w:pPr>
        <w:tabs>
          <w:tab w:val="left" w:leader="dot" w:pos="7371"/>
          <w:tab w:val="right" w:pos="7920"/>
        </w:tabs>
        <w:spacing w:after="0" w:line="480" w:lineRule="auto"/>
        <w:ind w:left="2520" w:hanging="720"/>
        <w:contextualSpacing/>
        <w:rPr>
          <w:rFonts w:ascii="Times New Roman" w:eastAsia="Times New Roman" w:hAnsi="Times New Roman"/>
          <w:sz w:val="24"/>
          <w:szCs w:val="24"/>
          <w:lang w:eastAsia="en-GB"/>
        </w:rPr>
      </w:pPr>
      <w:r>
        <w:rPr>
          <w:rFonts w:ascii="Times New Roman" w:eastAsia="Times New Roman" w:hAnsi="Times New Roman"/>
          <w:sz w:val="24"/>
          <w:szCs w:val="24"/>
          <w:lang w:eastAsia="en-GB"/>
        </w:rPr>
        <w:t xml:space="preserve">4.1.2 </w:t>
      </w:r>
      <w:r>
        <w:rPr>
          <w:rFonts w:ascii="Times New Roman" w:eastAsia="Times New Roman" w:hAnsi="Times New Roman"/>
          <w:sz w:val="24"/>
          <w:szCs w:val="24"/>
          <w:lang w:eastAsia="en-GB"/>
        </w:rPr>
        <w:tab/>
        <w:t>Karakteristik Responden.</w:t>
      </w:r>
      <w:r>
        <w:rPr>
          <w:rFonts w:ascii="Times New Roman" w:eastAsia="Times New Roman" w:hAnsi="Times New Roman"/>
          <w:sz w:val="24"/>
          <w:szCs w:val="24"/>
          <w:lang w:eastAsia="en-GB"/>
        </w:rPr>
        <w:tab/>
      </w:r>
      <w:r>
        <w:rPr>
          <w:rFonts w:ascii="Times New Roman" w:eastAsia="Times New Roman" w:hAnsi="Times New Roman"/>
          <w:sz w:val="24"/>
          <w:szCs w:val="24"/>
          <w:lang w:eastAsia="en-GB"/>
        </w:rPr>
        <w:tab/>
        <w:t>62</w:t>
      </w:r>
    </w:p>
    <w:p w14:paraId="72D1EA4E" w14:textId="77777777" w:rsidR="00EC420A" w:rsidRDefault="00EC420A" w:rsidP="00EC420A">
      <w:pPr>
        <w:tabs>
          <w:tab w:val="left" w:leader="dot" w:pos="7371"/>
          <w:tab w:val="right" w:pos="7920"/>
        </w:tabs>
        <w:spacing w:after="0" w:line="480" w:lineRule="auto"/>
        <w:ind w:left="2520" w:hanging="720"/>
        <w:contextualSpacing/>
        <w:rPr>
          <w:rFonts w:ascii="Times New Roman" w:eastAsia="Times New Roman" w:hAnsi="Times New Roman"/>
          <w:sz w:val="24"/>
          <w:szCs w:val="24"/>
          <w:lang w:eastAsia="en-GB"/>
        </w:rPr>
      </w:pPr>
      <w:r>
        <w:rPr>
          <w:rFonts w:ascii="Times New Roman" w:eastAsia="Times New Roman" w:hAnsi="Times New Roman"/>
          <w:sz w:val="24"/>
          <w:szCs w:val="24"/>
          <w:lang w:eastAsia="en-GB"/>
        </w:rPr>
        <w:tab/>
        <w:t>4.1.2.1   Uraian Karakateristik Responden</w:t>
      </w:r>
      <w:r>
        <w:rPr>
          <w:rFonts w:ascii="Times New Roman" w:eastAsia="Times New Roman" w:hAnsi="Times New Roman"/>
          <w:sz w:val="24"/>
          <w:szCs w:val="24"/>
          <w:lang w:eastAsia="en-GB"/>
        </w:rPr>
        <w:tab/>
      </w:r>
      <w:r>
        <w:rPr>
          <w:rFonts w:ascii="Times New Roman" w:eastAsia="Times New Roman" w:hAnsi="Times New Roman"/>
          <w:sz w:val="24"/>
          <w:szCs w:val="24"/>
          <w:lang w:eastAsia="en-GB"/>
        </w:rPr>
        <w:tab/>
        <w:t>62</w:t>
      </w:r>
    </w:p>
    <w:p w14:paraId="7A16B7A1" w14:textId="77777777" w:rsidR="00EC420A" w:rsidRDefault="00EC420A" w:rsidP="00EC420A">
      <w:pPr>
        <w:tabs>
          <w:tab w:val="left" w:leader="dot" w:pos="7371"/>
          <w:tab w:val="right" w:pos="7920"/>
        </w:tabs>
        <w:spacing w:after="0" w:line="480" w:lineRule="auto"/>
        <w:ind w:left="2520" w:hanging="720"/>
        <w:contextualSpacing/>
        <w:rPr>
          <w:rFonts w:ascii="Times New Roman" w:eastAsia="Times New Roman" w:hAnsi="Times New Roman"/>
          <w:sz w:val="24"/>
          <w:szCs w:val="24"/>
          <w:lang w:eastAsia="en-GB"/>
        </w:rPr>
      </w:pPr>
      <w:r>
        <w:rPr>
          <w:rFonts w:ascii="Times New Roman" w:eastAsia="Times New Roman" w:hAnsi="Times New Roman"/>
          <w:sz w:val="24"/>
          <w:szCs w:val="24"/>
          <w:lang w:eastAsia="en-GB"/>
        </w:rPr>
        <w:lastRenderedPageBreak/>
        <w:t xml:space="preserve">4.1.3 </w:t>
      </w:r>
      <w:r>
        <w:rPr>
          <w:rFonts w:ascii="Times New Roman" w:eastAsia="Times New Roman" w:hAnsi="Times New Roman"/>
          <w:sz w:val="24"/>
          <w:szCs w:val="24"/>
          <w:lang w:eastAsia="en-GB"/>
        </w:rPr>
        <w:tab/>
        <w:t>Uji Statistik Deskriptif.</w:t>
      </w:r>
      <w:r>
        <w:rPr>
          <w:rFonts w:ascii="Times New Roman" w:eastAsia="Times New Roman" w:hAnsi="Times New Roman"/>
          <w:sz w:val="24"/>
          <w:szCs w:val="24"/>
          <w:lang w:eastAsia="en-GB"/>
        </w:rPr>
        <w:tab/>
      </w:r>
      <w:r>
        <w:rPr>
          <w:rFonts w:ascii="Times New Roman" w:eastAsia="Times New Roman" w:hAnsi="Times New Roman"/>
          <w:sz w:val="24"/>
          <w:szCs w:val="24"/>
          <w:lang w:eastAsia="en-GB"/>
        </w:rPr>
        <w:tab/>
        <w:t>63</w:t>
      </w:r>
    </w:p>
    <w:p w14:paraId="548FA116" w14:textId="77777777" w:rsidR="00EC420A" w:rsidRDefault="00EC420A" w:rsidP="00EC420A">
      <w:pPr>
        <w:tabs>
          <w:tab w:val="left" w:leader="dot" w:pos="7371"/>
          <w:tab w:val="right" w:pos="7920"/>
        </w:tabs>
        <w:spacing w:after="0" w:line="480" w:lineRule="auto"/>
        <w:ind w:left="2520" w:hanging="720"/>
        <w:contextualSpacing/>
        <w:rPr>
          <w:rFonts w:ascii="Times New Roman" w:eastAsia="Times New Roman" w:hAnsi="Times New Roman"/>
          <w:sz w:val="24"/>
          <w:szCs w:val="24"/>
          <w:lang w:eastAsia="en-GB"/>
        </w:rPr>
      </w:pPr>
      <w:r>
        <w:rPr>
          <w:rFonts w:ascii="Times New Roman" w:eastAsia="Times New Roman" w:hAnsi="Times New Roman"/>
          <w:sz w:val="24"/>
          <w:szCs w:val="24"/>
          <w:lang w:eastAsia="en-GB"/>
        </w:rPr>
        <w:tab/>
        <w:t xml:space="preserve">4.1.3.1   Uji Statistik Deskriptif </w:t>
      </w:r>
      <w:r w:rsidRPr="00BC2634">
        <w:rPr>
          <w:rFonts w:ascii="Times New Roman" w:eastAsia="Times New Roman" w:hAnsi="Times New Roman"/>
          <w:i/>
          <w:iCs/>
          <w:sz w:val="24"/>
          <w:szCs w:val="24"/>
          <w:lang w:eastAsia="en-GB"/>
        </w:rPr>
        <w:t>E-Feling</w:t>
      </w:r>
      <w:r>
        <w:rPr>
          <w:rFonts w:ascii="Times New Roman" w:eastAsia="Times New Roman" w:hAnsi="Times New Roman"/>
          <w:sz w:val="24"/>
          <w:szCs w:val="24"/>
          <w:lang w:eastAsia="en-GB"/>
        </w:rPr>
        <w:tab/>
      </w:r>
      <w:r>
        <w:rPr>
          <w:rFonts w:ascii="Times New Roman" w:eastAsia="Times New Roman" w:hAnsi="Times New Roman"/>
          <w:sz w:val="24"/>
          <w:szCs w:val="24"/>
          <w:lang w:eastAsia="en-GB"/>
        </w:rPr>
        <w:tab/>
        <w:t>63</w:t>
      </w:r>
    </w:p>
    <w:p w14:paraId="25239DBD" w14:textId="77777777" w:rsidR="00EC420A" w:rsidRDefault="00EC420A" w:rsidP="00EC420A">
      <w:pPr>
        <w:tabs>
          <w:tab w:val="left" w:leader="dot" w:pos="7371"/>
          <w:tab w:val="right" w:pos="7920"/>
        </w:tabs>
        <w:spacing w:after="0" w:line="480" w:lineRule="auto"/>
        <w:ind w:left="2520" w:hanging="720"/>
        <w:contextualSpacing/>
        <w:rPr>
          <w:rFonts w:ascii="Times New Roman" w:eastAsia="Times New Roman" w:hAnsi="Times New Roman"/>
          <w:sz w:val="24"/>
          <w:szCs w:val="24"/>
          <w:lang w:eastAsia="en-GB"/>
        </w:rPr>
      </w:pPr>
      <w:r>
        <w:rPr>
          <w:rFonts w:ascii="Times New Roman" w:eastAsia="Times New Roman" w:hAnsi="Times New Roman"/>
          <w:sz w:val="24"/>
          <w:szCs w:val="24"/>
          <w:lang w:eastAsia="en-GB"/>
        </w:rPr>
        <w:tab/>
        <w:t xml:space="preserve">4.1.3.2   Uji Statistik Deskriptif </w:t>
      </w:r>
      <w:r>
        <w:rPr>
          <w:rFonts w:ascii="Times New Roman" w:eastAsia="Times New Roman" w:hAnsi="Times New Roman"/>
          <w:i/>
          <w:iCs/>
          <w:sz w:val="24"/>
          <w:szCs w:val="24"/>
          <w:lang w:eastAsia="en-GB"/>
        </w:rPr>
        <w:t xml:space="preserve">Account Representasi </w:t>
      </w:r>
      <w:r>
        <w:rPr>
          <w:rFonts w:ascii="Times New Roman" w:eastAsia="Times New Roman" w:hAnsi="Times New Roman"/>
          <w:sz w:val="24"/>
          <w:szCs w:val="24"/>
          <w:lang w:eastAsia="en-GB"/>
        </w:rPr>
        <w:tab/>
      </w:r>
      <w:r>
        <w:rPr>
          <w:rFonts w:ascii="Times New Roman" w:eastAsia="Times New Roman" w:hAnsi="Times New Roman"/>
          <w:sz w:val="24"/>
          <w:szCs w:val="24"/>
          <w:lang w:eastAsia="en-GB"/>
        </w:rPr>
        <w:tab/>
      </w:r>
      <w:r>
        <w:rPr>
          <w:rFonts w:ascii="Times New Roman" w:eastAsia="Times New Roman" w:hAnsi="Times New Roman"/>
          <w:sz w:val="24"/>
          <w:szCs w:val="24"/>
          <w:lang w:eastAsia="en-GB"/>
        </w:rPr>
        <w:tab/>
        <w:t>65</w:t>
      </w:r>
    </w:p>
    <w:p w14:paraId="62671FD8" w14:textId="77777777" w:rsidR="00EC420A" w:rsidRDefault="00EC420A" w:rsidP="00EC420A">
      <w:pPr>
        <w:tabs>
          <w:tab w:val="left" w:leader="dot" w:pos="7371"/>
          <w:tab w:val="right" w:pos="7920"/>
        </w:tabs>
        <w:spacing w:after="0" w:line="480" w:lineRule="auto"/>
        <w:ind w:left="2520" w:hanging="720"/>
        <w:contextualSpacing/>
        <w:rPr>
          <w:rFonts w:ascii="Times New Roman" w:eastAsia="Times New Roman" w:hAnsi="Times New Roman"/>
          <w:sz w:val="24"/>
          <w:szCs w:val="24"/>
          <w:lang w:eastAsia="en-GB"/>
        </w:rPr>
      </w:pPr>
      <w:r>
        <w:rPr>
          <w:rFonts w:ascii="Times New Roman" w:eastAsia="Times New Roman" w:hAnsi="Times New Roman"/>
          <w:sz w:val="24"/>
          <w:szCs w:val="24"/>
          <w:lang w:eastAsia="en-GB"/>
        </w:rPr>
        <w:tab/>
        <w:t xml:space="preserve">4.1.3.3   Uji Statistik Deskriptif </w:t>
      </w:r>
      <w:r w:rsidRPr="00BC2634">
        <w:rPr>
          <w:rFonts w:ascii="Times New Roman" w:eastAsia="Times New Roman" w:hAnsi="Times New Roman"/>
          <w:sz w:val="24"/>
          <w:szCs w:val="24"/>
          <w:lang w:eastAsia="en-GB"/>
        </w:rPr>
        <w:t>Pemahaman Wajib Pajak</w:t>
      </w:r>
      <w:r>
        <w:rPr>
          <w:rFonts w:ascii="Times New Roman" w:eastAsia="Times New Roman" w:hAnsi="Times New Roman"/>
          <w:sz w:val="24"/>
          <w:szCs w:val="24"/>
          <w:lang w:eastAsia="en-GB"/>
        </w:rPr>
        <w:tab/>
      </w:r>
      <w:r>
        <w:rPr>
          <w:rFonts w:ascii="Times New Roman" w:eastAsia="Times New Roman" w:hAnsi="Times New Roman"/>
          <w:sz w:val="24"/>
          <w:szCs w:val="24"/>
          <w:lang w:eastAsia="en-GB"/>
        </w:rPr>
        <w:tab/>
        <w:t>67</w:t>
      </w:r>
    </w:p>
    <w:p w14:paraId="293D868C" w14:textId="77777777" w:rsidR="00EC420A" w:rsidRDefault="00EC420A" w:rsidP="00EC420A">
      <w:pPr>
        <w:tabs>
          <w:tab w:val="left" w:leader="dot" w:pos="7371"/>
          <w:tab w:val="right" w:pos="7920"/>
        </w:tabs>
        <w:spacing w:after="0" w:line="480" w:lineRule="auto"/>
        <w:ind w:left="2520" w:hanging="720"/>
        <w:contextualSpacing/>
        <w:rPr>
          <w:rFonts w:ascii="Times New Roman" w:eastAsia="Times New Roman" w:hAnsi="Times New Roman"/>
          <w:sz w:val="24"/>
          <w:szCs w:val="24"/>
          <w:lang w:eastAsia="en-GB"/>
        </w:rPr>
      </w:pPr>
      <w:r>
        <w:rPr>
          <w:rFonts w:ascii="Times New Roman" w:eastAsia="Times New Roman" w:hAnsi="Times New Roman"/>
          <w:sz w:val="24"/>
          <w:szCs w:val="24"/>
          <w:lang w:eastAsia="en-GB"/>
        </w:rPr>
        <w:tab/>
        <w:t>4.1.3.3   Uji Statistik Deskriptif Kepatuhan Membayar Pajak</w:t>
      </w:r>
      <w:r>
        <w:rPr>
          <w:rFonts w:ascii="Times New Roman" w:eastAsia="Times New Roman" w:hAnsi="Times New Roman"/>
          <w:sz w:val="24"/>
          <w:szCs w:val="24"/>
          <w:lang w:eastAsia="en-GB"/>
        </w:rPr>
        <w:tab/>
      </w:r>
      <w:r>
        <w:rPr>
          <w:rFonts w:ascii="Times New Roman" w:eastAsia="Times New Roman" w:hAnsi="Times New Roman"/>
          <w:sz w:val="24"/>
          <w:szCs w:val="24"/>
          <w:lang w:eastAsia="en-GB"/>
        </w:rPr>
        <w:tab/>
        <w:t>69</w:t>
      </w:r>
    </w:p>
    <w:p w14:paraId="385F83F9" w14:textId="77777777" w:rsidR="00EC420A" w:rsidRDefault="00EC420A" w:rsidP="00EC420A">
      <w:pPr>
        <w:tabs>
          <w:tab w:val="left" w:leader="dot" w:pos="7371"/>
          <w:tab w:val="right" w:pos="7920"/>
        </w:tabs>
        <w:spacing w:after="0" w:line="480" w:lineRule="auto"/>
        <w:ind w:left="2520" w:hanging="720"/>
        <w:contextualSpacing/>
        <w:rPr>
          <w:rFonts w:ascii="Times New Roman" w:eastAsia="Times New Roman" w:hAnsi="Times New Roman"/>
          <w:sz w:val="24"/>
          <w:szCs w:val="24"/>
          <w:lang w:eastAsia="en-GB"/>
        </w:rPr>
      </w:pPr>
      <w:r>
        <w:rPr>
          <w:rFonts w:ascii="Times New Roman" w:eastAsia="Times New Roman" w:hAnsi="Times New Roman"/>
          <w:sz w:val="24"/>
          <w:szCs w:val="24"/>
          <w:lang w:eastAsia="en-GB"/>
        </w:rPr>
        <w:t>4.1.4</w:t>
      </w:r>
      <w:r>
        <w:rPr>
          <w:rFonts w:ascii="Times New Roman" w:eastAsia="Times New Roman" w:hAnsi="Times New Roman"/>
          <w:sz w:val="24"/>
          <w:szCs w:val="24"/>
          <w:lang w:eastAsia="en-GB"/>
        </w:rPr>
        <w:tab/>
        <w:t>Uji Asumsi Klasik.</w:t>
      </w:r>
      <w:r>
        <w:rPr>
          <w:rFonts w:ascii="Times New Roman" w:eastAsia="Times New Roman" w:hAnsi="Times New Roman"/>
          <w:sz w:val="24"/>
          <w:szCs w:val="24"/>
          <w:lang w:eastAsia="en-GB"/>
        </w:rPr>
        <w:tab/>
      </w:r>
      <w:r>
        <w:rPr>
          <w:rFonts w:ascii="Times New Roman" w:eastAsia="Times New Roman" w:hAnsi="Times New Roman"/>
          <w:sz w:val="24"/>
          <w:szCs w:val="24"/>
          <w:lang w:eastAsia="en-GB"/>
        </w:rPr>
        <w:tab/>
        <w:t>71</w:t>
      </w:r>
    </w:p>
    <w:p w14:paraId="4356BC80" w14:textId="77777777" w:rsidR="00EC420A" w:rsidRDefault="00EC420A" w:rsidP="00EC420A">
      <w:pPr>
        <w:tabs>
          <w:tab w:val="left" w:leader="dot" w:pos="7371"/>
          <w:tab w:val="right" w:pos="7920"/>
        </w:tabs>
        <w:spacing w:after="0" w:line="480" w:lineRule="auto"/>
        <w:ind w:left="2520" w:hanging="720"/>
        <w:contextualSpacing/>
        <w:rPr>
          <w:rFonts w:ascii="Times New Roman" w:eastAsia="Times New Roman" w:hAnsi="Times New Roman"/>
          <w:sz w:val="24"/>
          <w:szCs w:val="24"/>
          <w:lang w:eastAsia="en-GB"/>
        </w:rPr>
      </w:pPr>
      <w:r>
        <w:rPr>
          <w:rFonts w:ascii="Times New Roman" w:eastAsia="Times New Roman" w:hAnsi="Times New Roman"/>
          <w:sz w:val="24"/>
          <w:szCs w:val="24"/>
          <w:lang w:eastAsia="en-GB"/>
        </w:rPr>
        <w:tab/>
        <w:t>4.1.4.1   Uji Normalitas</w:t>
      </w:r>
      <w:r>
        <w:rPr>
          <w:rFonts w:ascii="Times New Roman" w:eastAsia="Times New Roman" w:hAnsi="Times New Roman"/>
          <w:sz w:val="24"/>
          <w:szCs w:val="24"/>
          <w:lang w:eastAsia="en-GB"/>
        </w:rPr>
        <w:tab/>
      </w:r>
      <w:r>
        <w:rPr>
          <w:rFonts w:ascii="Times New Roman" w:eastAsia="Times New Roman" w:hAnsi="Times New Roman"/>
          <w:sz w:val="24"/>
          <w:szCs w:val="24"/>
          <w:lang w:eastAsia="en-GB"/>
        </w:rPr>
        <w:tab/>
        <w:t>71</w:t>
      </w:r>
    </w:p>
    <w:p w14:paraId="718A5A8E" w14:textId="77777777" w:rsidR="00EC420A" w:rsidRDefault="00EC420A" w:rsidP="00EC420A">
      <w:pPr>
        <w:tabs>
          <w:tab w:val="left" w:leader="dot" w:pos="7371"/>
          <w:tab w:val="right" w:pos="7920"/>
        </w:tabs>
        <w:spacing w:after="0" w:line="480" w:lineRule="auto"/>
        <w:ind w:left="2520" w:hanging="720"/>
        <w:contextualSpacing/>
        <w:rPr>
          <w:rFonts w:ascii="Times New Roman" w:eastAsia="Times New Roman" w:hAnsi="Times New Roman"/>
          <w:sz w:val="24"/>
          <w:szCs w:val="24"/>
          <w:lang w:eastAsia="en-GB"/>
        </w:rPr>
      </w:pPr>
      <w:r>
        <w:rPr>
          <w:rFonts w:ascii="Times New Roman" w:eastAsia="Times New Roman" w:hAnsi="Times New Roman"/>
          <w:sz w:val="24"/>
          <w:szCs w:val="24"/>
          <w:lang w:eastAsia="en-GB"/>
        </w:rPr>
        <w:tab/>
        <w:t>4.1.4.2   Uji Multikolinearitas</w:t>
      </w:r>
      <w:r>
        <w:rPr>
          <w:rFonts w:ascii="Times New Roman" w:eastAsia="Times New Roman" w:hAnsi="Times New Roman"/>
          <w:sz w:val="24"/>
          <w:szCs w:val="24"/>
          <w:lang w:eastAsia="en-GB"/>
        </w:rPr>
        <w:tab/>
      </w:r>
      <w:r>
        <w:rPr>
          <w:rFonts w:ascii="Times New Roman" w:eastAsia="Times New Roman" w:hAnsi="Times New Roman"/>
          <w:sz w:val="24"/>
          <w:szCs w:val="24"/>
          <w:lang w:eastAsia="en-GB"/>
        </w:rPr>
        <w:tab/>
        <w:t>72</w:t>
      </w:r>
    </w:p>
    <w:p w14:paraId="63C0F48B" w14:textId="77777777" w:rsidR="00EC420A" w:rsidRDefault="00EC420A" w:rsidP="00EC420A">
      <w:pPr>
        <w:tabs>
          <w:tab w:val="left" w:leader="dot" w:pos="7371"/>
          <w:tab w:val="right" w:pos="7920"/>
        </w:tabs>
        <w:spacing w:after="0" w:line="480" w:lineRule="auto"/>
        <w:ind w:left="2520" w:hanging="720"/>
        <w:contextualSpacing/>
        <w:rPr>
          <w:rFonts w:ascii="Times New Roman" w:eastAsia="Times New Roman" w:hAnsi="Times New Roman"/>
          <w:sz w:val="24"/>
          <w:szCs w:val="24"/>
          <w:lang w:eastAsia="en-GB"/>
        </w:rPr>
      </w:pPr>
      <w:r>
        <w:rPr>
          <w:rFonts w:ascii="Times New Roman" w:eastAsia="Times New Roman" w:hAnsi="Times New Roman"/>
          <w:sz w:val="24"/>
          <w:szCs w:val="24"/>
          <w:lang w:eastAsia="en-GB"/>
        </w:rPr>
        <w:tab/>
        <w:t>4.1.4.3   Uji Hetereokedastisitas</w:t>
      </w:r>
      <w:r>
        <w:rPr>
          <w:rFonts w:ascii="Times New Roman" w:eastAsia="Times New Roman" w:hAnsi="Times New Roman"/>
          <w:sz w:val="24"/>
          <w:szCs w:val="24"/>
          <w:lang w:eastAsia="en-GB"/>
        </w:rPr>
        <w:tab/>
      </w:r>
      <w:r>
        <w:rPr>
          <w:rFonts w:ascii="Times New Roman" w:eastAsia="Times New Roman" w:hAnsi="Times New Roman"/>
          <w:sz w:val="24"/>
          <w:szCs w:val="24"/>
          <w:lang w:eastAsia="en-GB"/>
        </w:rPr>
        <w:tab/>
        <w:t>74</w:t>
      </w:r>
    </w:p>
    <w:p w14:paraId="7C72552E" w14:textId="77777777" w:rsidR="00EC420A" w:rsidRDefault="00EC420A" w:rsidP="00EC420A">
      <w:pPr>
        <w:tabs>
          <w:tab w:val="left" w:leader="dot" w:pos="7371"/>
          <w:tab w:val="right" w:pos="7920"/>
        </w:tabs>
        <w:spacing w:after="0" w:line="480" w:lineRule="auto"/>
        <w:ind w:left="2520" w:hanging="720"/>
        <w:contextualSpacing/>
        <w:rPr>
          <w:rFonts w:ascii="Times New Roman" w:eastAsia="Times New Roman" w:hAnsi="Times New Roman"/>
          <w:sz w:val="24"/>
          <w:szCs w:val="24"/>
          <w:lang w:eastAsia="en-GB"/>
        </w:rPr>
      </w:pPr>
      <w:r>
        <w:rPr>
          <w:rFonts w:ascii="Times New Roman" w:eastAsia="Times New Roman" w:hAnsi="Times New Roman"/>
          <w:sz w:val="24"/>
          <w:szCs w:val="24"/>
          <w:lang w:eastAsia="en-GB"/>
        </w:rPr>
        <w:t>4.1.5</w:t>
      </w:r>
      <w:r>
        <w:rPr>
          <w:rFonts w:ascii="Times New Roman" w:eastAsia="Times New Roman" w:hAnsi="Times New Roman"/>
          <w:sz w:val="24"/>
          <w:szCs w:val="24"/>
          <w:lang w:eastAsia="en-GB"/>
        </w:rPr>
        <w:tab/>
        <w:t>Uji Regresi Linear Berganda.</w:t>
      </w:r>
      <w:r>
        <w:rPr>
          <w:rFonts w:ascii="Times New Roman" w:eastAsia="Times New Roman" w:hAnsi="Times New Roman"/>
          <w:sz w:val="24"/>
          <w:szCs w:val="24"/>
          <w:lang w:eastAsia="en-GB"/>
        </w:rPr>
        <w:tab/>
      </w:r>
      <w:r>
        <w:rPr>
          <w:rFonts w:ascii="Times New Roman" w:eastAsia="Times New Roman" w:hAnsi="Times New Roman"/>
          <w:sz w:val="24"/>
          <w:szCs w:val="24"/>
          <w:lang w:eastAsia="en-GB"/>
        </w:rPr>
        <w:tab/>
        <w:t>75</w:t>
      </w:r>
    </w:p>
    <w:p w14:paraId="493ABA00" w14:textId="77777777" w:rsidR="00EC420A" w:rsidRDefault="00EC420A" w:rsidP="00EC420A">
      <w:pPr>
        <w:tabs>
          <w:tab w:val="left" w:leader="dot" w:pos="7371"/>
          <w:tab w:val="right" w:pos="7920"/>
        </w:tabs>
        <w:spacing w:after="0" w:line="480" w:lineRule="auto"/>
        <w:ind w:left="2520" w:hanging="720"/>
        <w:contextualSpacing/>
        <w:rPr>
          <w:rFonts w:ascii="Times New Roman" w:eastAsia="Times New Roman" w:hAnsi="Times New Roman"/>
          <w:sz w:val="24"/>
          <w:szCs w:val="24"/>
          <w:lang w:eastAsia="en-GB"/>
        </w:rPr>
      </w:pPr>
      <w:r>
        <w:rPr>
          <w:rFonts w:ascii="Times New Roman" w:eastAsia="Times New Roman" w:hAnsi="Times New Roman"/>
          <w:sz w:val="24"/>
          <w:szCs w:val="24"/>
          <w:lang w:eastAsia="en-GB"/>
        </w:rPr>
        <w:t>4.1.6</w:t>
      </w:r>
      <w:r>
        <w:rPr>
          <w:rFonts w:ascii="Times New Roman" w:eastAsia="Times New Roman" w:hAnsi="Times New Roman"/>
          <w:sz w:val="24"/>
          <w:szCs w:val="24"/>
          <w:lang w:eastAsia="en-GB"/>
        </w:rPr>
        <w:tab/>
        <w:t>Uji Hipotesis .</w:t>
      </w:r>
      <w:r>
        <w:rPr>
          <w:rFonts w:ascii="Times New Roman" w:eastAsia="Times New Roman" w:hAnsi="Times New Roman"/>
          <w:sz w:val="24"/>
          <w:szCs w:val="24"/>
          <w:lang w:eastAsia="en-GB"/>
        </w:rPr>
        <w:tab/>
      </w:r>
      <w:r>
        <w:rPr>
          <w:rFonts w:ascii="Times New Roman" w:eastAsia="Times New Roman" w:hAnsi="Times New Roman"/>
          <w:sz w:val="24"/>
          <w:szCs w:val="24"/>
          <w:lang w:eastAsia="en-GB"/>
        </w:rPr>
        <w:tab/>
        <w:t>77</w:t>
      </w:r>
    </w:p>
    <w:p w14:paraId="6CFE683D" w14:textId="77777777" w:rsidR="00EC420A" w:rsidRDefault="00EC420A" w:rsidP="00EC420A">
      <w:pPr>
        <w:tabs>
          <w:tab w:val="left" w:leader="dot" w:pos="7371"/>
          <w:tab w:val="right" w:pos="7920"/>
        </w:tabs>
        <w:spacing w:after="0" w:line="480" w:lineRule="auto"/>
        <w:ind w:left="2520" w:hanging="720"/>
        <w:contextualSpacing/>
        <w:rPr>
          <w:rFonts w:ascii="Times New Roman" w:eastAsia="Times New Roman" w:hAnsi="Times New Roman"/>
          <w:sz w:val="24"/>
          <w:szCs w:val="24"/>
          <w:lang w:eastAsia="en-GB"/>
        </w:rPr>
      </w:pPr>
      <w:r>
        <w:rPr>
          <w:rFonts w:ascii="Times New Roman" w:eastAsia="Times New Roman" w:hAnsi="Times New Roman"/>
          <w:sz w:val="24"/>
          <w:szCs w:val="24"/>
          <w:lang w:eastAsia="en-GB"/>
        </w:rPr>
        <w:tab/>
        <w:t xml:space="preserve">4.1.6.1   Uji Parsial </w:t>
      </w:r>
      <w:r>
        <w:rPr>
          <w:rFonts w:ascii="Times New Roman" w:eastAsia="Times New Roman" w:hAnsi="Times New Roman"/>
          <w:sz w:val="24"/>
          <w:szCs w:val="24"/>
          <w:lang w:eastAsia="en-GB"/>
        </w:rPr>
        <w:tab/>
      </w:r>
      <w:r>
        <w:rPr>
          <w:rFonts w:ascii="Times New Roman" w:eastAsia="Times New Roman" w:hAnsi="Times New Roman"/>
          <w:sz w:val="24"/>
          <w:szCs w:val="24"/>
          <w:lang w:eastAsia="en-GB"/>
        </w:rPr>
        <w:tab/>
        <w:t>77</w:t>
      </w:r>
    </w:p>
    <w:p w14:paraId="76F1EEFB" w14:textId="77777777" w:rsidR="00EC420A" w:rsidRDefault="00EC420A" w:rsidP="00EC420A">
      <w:pPr>
        <w:tabs>
          <w:tab w:val="left" w:leader="dot" w:pos="7371"/>
          <w:tab w:val="right" w:pos="7920"/>
        </w:tabs>
        <w:spacing w:after="0" w:line="480" w:lineRule="auto"/>
        <w:ind w:left="2520" w:hanging="720"/>
        <w:contextualSpacing/>
        <w:rPr>
          <w:rFonts w:ascii="Times New Roman" w:eastAsia="Times New Roman" w:hAnsi="Times New Roman"/>
          <w:sz w:val="24"/>
          <w:szCs w:val="24"/>
          <w:lang w:eastAsia="en-GB"/>
        </w:rPr>
      </w:pPr>
      <w:r>
        <w:rPr>
          <w:rFonts w:ascii="Times New Roman" w:eastAsia="Times New Roman" w:hAnsi="Times New Roman"/>
          <w:sz w:val="24"/>
          <w:szCs w:val="24"/>
          <w:lang w:eastAsia="en-GB"/>
        </w:rPr>
        <w:tab/>
        <w:t xml:space="preserve">4.1.6.2   Uji Simultan </w:t>
      </w:r>
      <w:r>
        <w:rPr>
          <w:rFonts w:ascii="Times New Roman" w:eastAsia="Times New Roman" w:hAnsi="Times New Roman"/>
          <w:sz w:val="24"/>
          <w:szCs w:val="24"/>
          <w:lang w:eastAsia="en-GB"/>
        </w:rPr>
        <w:tab/>
      </w:r>
      <w:r>
        <w:rPr>
          <w:rFonts w:ascii="Times New Roman" w:eastAsia="Times New Roman" w:hAnsi="Times New Roman"/>
          <w:sz w:val="24"/>
          <w:szCs w:val="24"/>
          <w:lang w:eastAsia="en-GB"/>
        </w:rPr>
        <w:tab/>
        <w:t>79</w:t>
      </w:r>
    </w:p>
    <w:p w14:paraId="3A6A1915" w14:textId="77777777" w:rsidR="00EC420A" w:rsidRDefault="00EC420A" w:rsidP="00EC420A">
      <w:pPr>
        <w:tabs>
          <w:tab w:val="left" w:leader="dot" w:pos="7371"/>
          <w:tab w:val="right" w:pos="7920"/>
        </w:tabs>
        <w:spacing w:after="0" w:line="480" w:lineRule="auto"/>
        <w:ind w:left="2520" w:hanging="720"/>
        <w:contextualSpacing/>
        <w:rPr>
          <w:rFonts w:ascii="Times New Roman" w:eastAsia="Times New Roman" w:hAnsi="Times New Roman"/>
          <w:sz w:val="24"/>
          <w:szCs w:val="24"/>
          <w:lang w:eastAsia="en-GB"/>
        </w:rPr>
      </w:pPr>
      <w:r>
        <w:rPr>
          <w:rFonts w:ascii="Times New Roman" w:eastAsia="Times New Roman" w:hAnsi="Times New Roman"/>
          <w:sz w:val="24"/>
          <w:szCs w:val="24"/>
          <w:lang w:eastAsia="en-GB"/>
        </w:rPr>
        <w:tab/>
        <w:t xml:space="preserve">4.1.6.3    Uji Simultan </w:t>
      </w:r>
      <w:r>
        <w:rPr>
          <w:rFonts w:ascii="Times New Roman" w:eastAsia="Times New Roman" w:hAnsi="Times New Roman"/>
          <w:sz w:val="24"/>
          <w:szCs w:val="24"/>
          <w:lang w:eastAsia="en-GB"/>
        </w:rPr>
        <w:tab/>
      </w:r>
      <w:r>
        <w:rPr>
          <w:rFonts w:ascii="Times New Roman" w:eastAsia="Times New Roman" w:hAnsi="Times New Roman"/>
          <w:sz w:val="24"/>
          <w:szCs w:val="24"/>
          <w:lang w:eastAsia="en-GB"/>
        </w:rPr>
        <w:tab/>
        <w:t>80</w:t>
      </w:r>
    </w:p>
    <w:p w14:paraId="135104E3" w14:textId="77777777" w:rsidR="00EC420A" w:rsidRDefault="00EC420A" w:rsidP="00EC420A">
      <w:pPr>
        <w:tabs>
          <w:tab w:val="left" w:leader="dot" w:pos="7371"/>
          <w:tab w:val="right" w:pos="7920"/>
        </w:tabs>
        <w:spacing w:after="0" w:line="480" w:lineRule="auto"/>
        <w:ind w:left="2520" w:hanging="720"/>
        <w:contextualSpacing/>
        <w:rPr>
          <w:rFonts w:ascii="Times New Roman" w:eastAsia="Times New Roman" w:hAnsi="Times New Roman"/>
          <w:sz w:val="24"/>
          <w:szCs w:val="24"/>
          <w:lang w:eastAsia="en-GB"/>
        </w:rPr>
      </w:pPr>
      <w:r>
        <w:rPr>
          <w:rFonts w:ascii="Times New Roman" w:eastAsia="Times New Roman" w:hAnsi="Times New Roman"/>
          <w:sz w:val="24"/>
          <w:szCs w:val="24"/>
          <w:lang w:eastAsia="en-GB"/>
        </w:rPr>
        <w:t>4.2</w:t>
      </w:r>
      <w:r>
        <w:rPr>
          <w:rFonts w:ascii="Times New Roman" w:eastAsia="Times New Roman" w:hAnsi="Times New Roman"/>
          <w:sz w:val="24"/>
          <w:szCs w:val="24"/>
          <w:lang w:eastAsia="en-GB"/>
        </w:rPr>
        <w:tab/>
        <w:t>Pembahasan  .</w:t>
      </w:r>
      <w:r>
        <w:rPr>
          <w:rFonts w:ascii="Times New Roman" w:eastAsia="Times New Roman" w:hAnsi="Times New Roman"/>
          <w:sz w:val="24"/>
          <w:szCs w:val="24"/>
          <w:lang w:eastAsia="en-GB"/>
        </w:rPr>
        <w:tab/>
      </w:r>
      <w:r>
        <w:rPr>
          <w:rFonts w:ascii="Times New Roman" w:eastAsia="Times New Roman" w:hAnsi="Times New Roman"/>
          <w:sz w:val="24"/>
          <w:szCs w:val="24"/>
          <w:lang w:eastAsia="en-GB"/>
        </w:rPr>
        <w:tab/>
        <w:t>80</w:t>
      </w:r>
    </w:p>
    <w:p w14:paraId="26352C2B" w14:textId="77777777" w:rsidR="00EC420A" w:rsidRPr="00EB1768" w:rsidRDefault="00EC420A" w:rsidP="00EC420A">
      <w:pPr>
        <w:tabs>
          <w:tab w:val="left" w:leader="dot" w:pos="7371"/>
          <w:tab w:val="right" w:pos="7920"/>
        </w:tabs>
        <w:spacing w:after="0" w:line="480" w:lineRule="auto"/>
        <w:ind w:left="1260" w:hanging="1260"/>
        <w:contextualSpacing/>
        <w:rPr>
          <w:rFonts w:ascii="Times New Roman" w:eastAsia="Times New Roman" w:hAnsi="Times New Roman"/>
          <w:b/>
          <w:sz w:val="24"/>
          <w:szCs w:val="24"/>
          <w:lang w:eastAsia="en-GB"/>
        </w:rPr>
      </w:pPr>
      <w:r>
        <w:rPr>
          <w:rFonts w:ascii="Times New Roman" w:eastAsia="Times New Roman" w:hAnsi="Times New Roman"/>
          <w:b/>
          <w:sz w:val="24"/>
          <w:szCs w:val="24"/>
          <w:lang w:eastAsia="en-GB"/>
        </w:rPr>
        <w:t>BAB V</w:t>
      </w:r>
      <w:r>
        <w:rPr>
          <w:rFonts w:ascii="Times New Roman" w:eastAsia="Times New Roman" w:hAnsi="Times New Roman"/>
          <w:b/>
          <w:sz w:val="24"/>
          <w:szCs w:val="24"/>
          <w:lang w:eastAsia="en-GB"/>
        </w:rPr>
        <w:tab/>
        <w:t>KESIMPULAN DAN SARAN</w:t>
      </w:r>
      <w:r>
        <w:rPr>
          <w:rFonts w:ascii="Times New Roman" w:eastAsia="Times New Roman" w:hAnsi="Times New Roman"/>
          <w:b/>
          <w:sz w:val="24"/>
          <w:szCs w:val="24"/>
          <w:lang w:eastAsia="en-GB"/>
        </w:rPr>
        <w:tab/>
      </w:r>
      <w:r>
        <w:rPr>
          <w:rFonts w:ascii="Times New Roman" w:eastAsia="Times New Roman" w:hAnsi="Times New Roman"/>
          <w:b/>
          <w:sz w:val="24"/>
          <w:szCs w:val="24"/>
          <w:lang w:eastAsia="en-GB"/>
        </w:rPr>
        <w:tab/>
        <w:t>86</w:t>
      </w:r>
    </w:p>
    <w:p w14:paraId="60EC2DD5" w14:textId="77777777" w:rsidR="00EC420A" w:rsidRDefault="00EC420A" w:rsidP="00EC420A">
      <w:pPr>
        <w:tabs>
          <w:tab w:val="left" w:pos="709"/>
          <w:tab w:val="left" w:leader="dot" w:pos="7371"/>
          <w:tab w:val="right" w:pos="7920"/>
        </w:tabs>
        <w:spacing w:after="0" w:line="480" w:lineRule="auto"/>
        <w:ind w:left="1800" w:hanging="540"/>
        <w:contextualSpacing/>
        <w:rPr>
          <w:rFonts w:ascii="Times New Roman" w:eastAsia="Times New Roman" w:hAnsi="Times New Roman"/>
          <w:sz w:val="24"/>
          <w:szCs w:val="24"/>
          <w:lang w:eastAsia="en-GB"/>
        </w:rPr>
      </w:pPr>
      <w:r>
        <w:rPr>
          <w:rFonts w:ascii="Times New Roman" w:eastAsia="Times New Roman" w:hAnsi="Times New Roman"/>
          <w:sz w:val="24"/>
          <w:szCs w:val="24"/>
          <w:lang w:eastAsia="en-GB"/>
        </w:rPr>
        <w:t>5.1</w:t>
      </w:r>
      <w:r>
        <w:rPr>
          <w:rFonts w:ascii="Times New Roman" w:eastAsia="Times New Roman" w:hAnsi="Times New Roman"/>
          <w:sz w:val="24"/>
          <w:szCs w:val="24"/>
          <w:lang w:eastAsia="en-GB"/>
        </w:rPr>
        <w:tab/>
        <w:t xml:space="preserve">Kesimpulan </w:t>
      </w:r>
      <w:r>
        <w:rPr>
          <w:rFonts w:ascii="Times New Roman" w:eastAsia="Times New Roman" w:hAnsi="Times New Roman"/>
          <w:sz w:val="24"/>
          <w:szCs w:val="24"/>
          <w:lang w:eastAsia="en-GB"/>
        </w:rPr>
        <w:tab/>
      </w:r>
      <w:r>
        <w:rPr>
          <w:rFonts w:ascii="Times New Roman" w:eastAsia="Times New Roman" w:hAnsi="Times New Roman"/>
          <w:sz w:val="24"/>
          <w:szCs w:val="24"/>
          <w:lang w:eastAsia="en-GB"/>
        </w:rPr>
        <w:tab/>
        <w:t>86</w:t>
      </w:r>
    </w:p>
    <w:p w14:paraId="2D134FEB" w14:textId="0E569114" w:rsidR="00EC420A" w:rsidRPr="00EB1768" w:rsidRDefault="00EC420A" w:rsidP="00E21095">
      <w:pPr>
        <w:tabs>
          <w:tab w:val="left" w:pos="709"/>
          <w:tab w:val="left" w:leader="dot" w:pos="7371"/>
          <w:tab w:val="right" w:pos="7920"/>
        </w:tabs>
        <w:spacing w:after="0" w:line="480" w:lineRule="auto"/>
        <w:ind w:left="1800" w:hanging="540"/>
        <w:contextualSpacing/>
        <w:rPr>
          <w:rFonts w:ascii="Times New Roman" w:eastAsia="Times New Roman" w:hAnsi="Times New Roman"/>
          <w:sz w:val="24"/>
          <w:szCs w:val="24"/>
          <w:lang w:eastAsia="en-GB"/>
        </w:rPr>
      </w:pPr>
      <w:r>
        <w:rPr>
          <w:rFonts w:ascii="Times New Roman" w:eastAsia="Times New Roman" w:hAnsi="Times New Roman"/>
          <w:sz w:val="24"/>
          <w:szCs w:val="24"/>
          <w:lang w:eastAsia="en-GB"/>
        </w:rPr>
        <w:t>5.2</w:t>
      </w:r>
      <w:r>
        <w:rPr>
          <w:rFonts w:ascii="Times New Roman" w:eastAsia="Times New Roman" w:hAnsi="Times New Roman"/>
          <w:sz w:val="24"/>
          <w:szCs w:val="24"/>
          <w:lang w:eastAsia="en-GB"/>
        </w:rPr>
        <w:tab/>
        <w:t xml:space="preserve">Kesimpulan </w:t>
      </w:r>
      <w:r>
        <w:rPr>
          <w:rFonts w:ascii="Times New Roman" w:eastAsia="Times New Roman" w:hAnsi="Times New Roman"/>
          <w:sz w:val="24"/>
          <w:szCs w:val="24"/>
          <w:lang w:eastAsia="en-GB"/>
        </w:rPr>
        <w:tab/>
      </w:r>
      <w:r>
        <w:rPr>
          <w:rFonts w:ascii="Times New Roman" w:eastAsia="Times New Roman" w:hAnsi="Times New Roman"/>
          <w:sz w:val="24"/>
          <w:szCs w:val="24"/>
          <w:lang w:eastAsia="en-GB"/>
        </w:rPr>
        <w:tab/>
        <w:t>87</w:t>
      </w:r>
    </w:p>
    <w:p w14:paraId="58EDAB8F" w14:textId="77777777" w:rsidR="00EC420A" w:rsidRDefault="00EC420A" w:rsidP="00EC420A">
      <w:pPr>
        <w:pStyle w:val="NoSpacing"/>
        <w:tabs>
          <w:tab w:val="left" w:pos="1134"/>
          <w:tab w:val="left" w:pos="1701"/>
          <w:tab w:val="left" w:leader="dot" w:pos="7513"/>
          <w:tab w:val="right" w:pos="7797"/>
        </w:tabs>
        <w:spacing w:line="480" w:lineRule="auto"/>
        <w:rPr>
          <w:rFonts w:ascii="Times New Roman" w:hAnsi="Times New Roman"/>
          <w:b/>
          <w:sz w:val="24"/>
          <w:szCs w:val="24"/>
          <w:lang w:val="id-ID"/>
        </w:rPr>
      </w:pPr>
      <w:r>
        <w:rPr>
          <w:rFonts w:ascii="Times New Roman" w:hAnsi="Times New Roman"/>
          <w:b/>
          <w:sz w:val="24"/>
          <w:szCs w:val="24"/>
          <w:lang w:val="es-US"/>
        </w:rPr>
        <w:t>DAFTAR PUSTAKA</w:t>
      </w:r>
    </w:p>
    <w:p w14:paraId="30DB67D7" w14:textId="77777777" w:rsidR="00EC420A" w:rsidRPr="004B67E1" w:rsidRDefault="00EC420A" w:rsidP="00EC420A">
      <w:pPr>
        <w:spacing w:line="480" w:lineRule="auto"/>
        <w:rPr>
          <w:rFonts w:ascii="Times New Roman" w:hAnsi="Times New Roman"/>
          <w:b/>
          <w:sz w:val="24"/>
          <w:szCs w:val="24"/>
          <w:lang w:val="es-US"/>
        </w:rPr>
        <w:sectPr w:rsidR="00EC420A" w:rsidRPr="004B67E1" w:rsidSect="00401C49">
          <w:footerReference w:type="default" r:id="rId14"/>
          <w:footerReference w:type="first" r:id="rId15"/>
          <w:pgSz w:w="11907" w:h="16839" w:code="9"/>
          <w:pgMar w:top="2268" w:right="1701" w:bottom="1701" w:left="2268" w:header="720" w:footer="720" w:gutter="0"/>
          <w:pgNumType w:fmt="lowerRoman" w:start="1"/>
          <w:cols w:space="720"/>
          <w:titlePg/>
          <w:docGrid w:linePitch="360"/>
        </w:sectPr>
      </w:pPr>
      <w:r>
        <w:rPr>
          <w:rFonts w:ascii="Times New Roman" w:hAnsi="Times New Roman"/>
          <w:b/>
          <w:sz w:val="24"/>
          <w:szCs w:val="24"/>
          <w:lang w:val="es-US"/>
        </w:rPr>
        <w:t>LAMPIRAN</w:t>
      </w:r>
    </w:p>
    <w:p w14:paraId="578B2DF2" w14:textId="2A086630" w:rsidR="00EC420A" w:rsidRPr="00E21095" w:rsidRDefault="00EC420A" w:rsidP="00EC420A">
      <w:pPr>
        <w:tabs>
          <w:tab w:val="left" w:pos="709"/>
        </w:tabs>
        <w:spacing w:after="0" w:line="480" w:lineRule="auto"/>
        <w:contextualSpacing/>
        <w:rPr>
          <w:rFonts w:ascii="Times New Roman" w:eastAsia="Times New Roman" w:hAnsi="Times New Roman"/>
          <w:b/>
          <w:sz w:val="28"/>
          <w:szCs w:val="28"/>
          <w:lang w:eastAsia="en-GB"/>
        </w:rPr>
      </w:pPr>
      <w:r>
        <w:rPr>
          <w:rFonts w:ascii="Times New Roman" w:eastAsia="Times New Roman" w:hAnsi="Times New Roman"/>
          <w:b/>
          <w:sz w:val="24"/>
          <w:szCs w:val="24"/>
          <w:lang w:val="es-US" w:eastAsia="en-GB"/>
        </w:rPr>
        <w:lastRenderedPageBreak/>
        <w:tab/>
      </w:r>
      <w:r>
        <w:rPr>
          <w:rFonts w:ascii="Times New Roman" w:eastAsia="Times New Roman" w:hAnsi="Times New Roman"/>
          <w:b/>
          <w:sz w:val="24"/>
          <w:szCs w:val="24"/>
          <w:lang w:val="es-US" w:eastAsia="en-GB"/>
        </w:rPr>
        <w:tab/>
      </w:r>
      <w:r>
        <w:rPr>
          <w:rFonts w:ascii="Times New Roman" w:eastAsia="Times New Roman" w:hAnsi="Times New Roman"/>
          <w:b/>
          <w:sz w:val="24"/>
          <w:szCs w:val="24"/>
          <w:lang w:val="es-US" w:eastAsia="en-GB"/>
        </w:rPr>
        <w:tab/>
      </w:r>
      <w:r>
        <w:rPr>
          <w:rFonts w:ascii="Times New Roman" w:eastAsia="Times New Roman" w:hAnsi="Times New Roman"/>
          <w:b/>
          <w:sz w:val="24"/>
          <w:szCs w:val="24"/>
          <w:lang w:val="es-US" w:eastAsia="en-GB"/>
        </w:rPr>
        <w:tab/>
      </w:r>
      <w:r w:rsidRPr="00A509C1">
        <w:rPr>
          <w:rFonts w:ascii="Times New Roman" w:eastAsia="Times New Roman" w:hAnsi="Times New Roman"/>
          <w:b/>
          <w:sz w:val="28"/>
          <w:szCs w:val="28"/>
          <w:lang w:val="es-US" w:eastAsia="en-GB"/>
        </w:rPr>
        <w:tab/>
      </w:r>
      <w:r w:rsidRPr="00A509C1">
        <w:rPr>
          <w:rFonts w:ascii="Times New Roman" w:eastAsia="Times New Roman" w:hAnsi="Times New Roman"/>
          <w:b/>
          <w:sz w:val="28"/>
          <w:szCs w:val="28"/>
          <w:lang w:eastAsia="en-GB"/>
        </w:rPr>
        <w:t>DAFTAR TABEL</w:t>
      </w:r>
    </w:p>
    <w:p w14:paraId="116E7076" w14:textId="77777777" w:rsidR="00EC420A" w:rsidRPr="001C02E6" w:rsidRDefault="00EC420A" w:rsidP="00EC420A">
      <w:pPr>
        <w:tabs>
          <w:tab w:val="left" w:leader="dot" w:pos="7371"/>
          <w:tab w:val="right" w:pos="7920"/>
        </w:tabs>
        <w:spacing w:after="0" w:line="480" w:lineRule="auto"/>
        <w:ind w:left="1080" w:hanging="1080"/>
        <w:contextualSpacing/>
        <w:rPr>
          <w:rFonts w:ascii="Times New Roman" w:eastAsia="Times New Roman" w:hAnsi="Times New Roman"/>
          <w:sz w:val="24"/>
          <w:szCs w:val="24"/>
          <w:lang w:eastAsia="en-GB"/>
        </w:rPr>
      </w:pPr>
      <w:r w:rsidRPr="00E57CBB">
        <w:rPr>
          <w:rFonts w:ascii="Times New Roman" w:eastAsia="Times New Roman" w:hAnsi="Times New Roman"/>
          <w:sz w:val="24"/>
          <w:szCs w:val="24"/>
          <w:lang w:eastAsia="en-GB"/>
        </w:rPr>
        <w:t>Tabel 1.1</w:t>
      </w:r>
      <w:r w:rsidRPr="00E57CBB">
        <w:rPr>
          <w:rFonts w:ascii="Times New Roman" w:eastAsia="Times New Roman" w:hAnsi="Times New Roman"/>
          <w:sz w:val="24"/>
          <w:szCs w:val="24"/>
          <w:lang w:eastAsia="en-GB"/>
        </w:rPr>
        <w:tab/>
      </w:r>
      <w:r>
        <w:rPr>
          <w:rFonts w:ascii="Times New Roman" w:eastAsia="Times New Roman" w:hAnsi="Times New Roman"/>
          <w:sz w:val="24"/>
          <w:szCs w:val="24"/>
          <w:lang w:eastAsia="en-GB"/>
        </w:rPr>
        <w:t>Jumlah Wajib Pajak Penghasilan Pasal 21</w:t>
      </w:r>
      <w:r>
        <w:rPr>
          <w:rFonts w:ascii="Times New Roman" w:eastAsia="Times New Roman" w:hAnsi="Times New Roman"/>
          <w:sz w:val="24"/>
          <w:szCs w:val="24"/>
          <w:lang w:eastAsia="en-GB"/>
        </w:rPr>
        <w:tab/>
      </w:r>
      <w:r>
        <w:rPr>
          <w:rFonts w:ascii="Times New Roman" w:eastAsia="Times New Roman" w:hAnsi="Times New Roman"/>
          <w:sz w:val="24"/>
          <w:szCs w:val="24"/>
          <w:lang w:eastAsia="en-GB"/>
        </w:rPr>
        <w:tab/>
        <w:t>5</w:t>
      </w:r>
    </w:p>
    <w:p w14:paraId="54DD26A6" w14:textId="77777777" w:rsidR="00EC420A" w:rsidRPr="001C02E6" w:rsidRDefault="00EC420A" w:rsidP="00EC420A">
      <w:pPr>
        <w:tabs>
          <w:tab w:val="left" w:leader="dot" w:pos="7371"/>
          <w:tab w:val="right" w:pos="7920"/>
        </w:tabs>
        <w:spacing w:after="0" w:line="480" w:lineRule="auto"/>
        <w:ind w:left="1080" w:hanging="1080"/>
        <w:contextualSpacing/>
        <w:rPr>
          <w:rFonts w:ascii="Times New Roman" w:eastAsia="Times New Roman" w:hAnsi="Times New Roman"/>
          <w:sz w:val="24"/>
          <w:szCs w:val="24"/>
          <w:lang w:eastAsia="en-GB"/>
        </w:rPr>
      </w:pPr>
      <w:r w:rsidRPr="00E57CBB">
        <w:rPr>
          <w:rFonts w:ascii="Times New Roman" w:eastAsia="Times New Roman" w:hAnsi="Times New Roman"/>
          <w:sz w:val="24"/>
          <w:szCs w:val="24"/>
          <w:lang w:val="es-US" w:eastAsia="en-GB"/>
        </w:rPr>
        <w:t>Ta</w:t>
      </w:r>
      <w:r>
        <w:rPr>
          <w:rFonts w:ascii="Times New Roman" w:eastAsia="Times New Roman" w:hAnsi="Times New Roman"/>
          <w:sz w:val="24"/>
          <w:szCs w:val="24"/>
          <w:lang w:val="es-US" w:eastAsia="en-GB"/>
        </w:rPr>
        <w:t>bel 1.2</w:t>
      </w:r>
      <w:r>
        <w:rPr>
          <w:rFonts w:ascii="Times New Roman" w:eastAsia="Times New Roman" w:hAnsi="Times New Roman"/>
          <w:sz w:val="24"/>
          <w:szCs w:val="24"/>
          <w:lang w:val="es-US" w:eastAsia="en-GB"/>
        </w:rPr>
        <w:tab/>
      </w:r>
      <w:r>
        <w:rPr>
          <w:rFonts w:ascii="Times New Roman" w:eastAsia="Times New Roman" w:hAnsi="Times New Roman"/>
          <w:sz w:val="24"/>
          <w:szCs w:val="24"/>
          <w:lang w:eastAsia="en-GB"/>
        </w:rPr>
        <w:t>Wajib Pajak Yang Terdaftar</w:t>
      </w:r>
      <w:r>
        <w:rPr>
          <w:rFonts w:ascii="Times New Roman" w:eastAsia="Times New Roman" w:hAnsi="Times New Roman"/>
          <w:sz w:val="24"/>
          <w:szCs w:val="24"/>
          <w:lang w:val="es-US" w:eastAsia="en-GB"/>
        </w:rPr>
        <w:tab/>
      </w:r>
      <w:r>
        <w:rPr>
          <w:rFonts w:ascii="Times New Roman" w:eastAsia="Times New Roman" w:hAnsi="Times New Roman"/>
          <w:sz w:val="24"/>
          <w:szCs w:val="24"/>
          <w:lang w:val="es-US" w:eastAsia="en-GB"/>
        </w:rPr>
        <w:tab/>
      </w:r>
      <w:r>
        <w:rPr>
          <w:rFonts w:ascii="Times New Roman" w:eastAsia="Times New Roman" w:hAnsi="Times New Roman"/>
          <w:sz w:val="24"/>
          <w:szCs w:val="24"/>
          <w:lang w:eastAsia="en-GB"/>
        </w:rPr>
        <w:t>6</w:t>
      </w:r>
    </w:p>
    <w:p w14:paraId="43208898" w14:textId="77777777" w:rsidR="00EC420A" w:rsidRDefault="00EC420A" w:rsidP="00EC420A">
      <w:pPr>
        <w:tabs>
          <w:tab w:val="left" w:leader="dot" w:pos="7371"/>
          <w:tab w:val="right" w:pos="7920"/>
        </w:tabs>
        <w:spacing w:after="0" w:line="480" w:lineRule="auto"/>
        <w:ind w:left="1080" w:hanging="1080"/>
        <w:contextualSpacing/>
        <w:rPr>
          <w:rFonts w:ascii="Times New Roman" w:eastAsia="Times New Roman" w:hAnsi="Times New Roman"/>
          <w:sz w:val="24"/>
          <w:szCs w:val="24"/>
          <w:lang w:val="es-US" w:eastAsia="en-GB"/>
        </w:rPr>
      </w:pPr>
      <w:r>
        <w:rPr>
          <w:rFonts w:ascii="Times New Roman" w:eastAsia="Times New Roman" w:hAnsi="Times New Roman"/>
          <w:sz w:val="24"/>
          <w:szCs w:val="24"/>
          <w:lang w:val="es-US" w:eastAsia="en-GB"/>
        </w:rPr>
        <w:t>Tabel 1.3</w:t>
      </w:r>
      <w:r w:rsidRPr="00D222D3">
        <w:rPr>
          <w:rFonts w:ascii="Times New Roman" w:eastAsia="Times New Roman" w:hAnsi="Times New Roman"/>
          <w:sz w:val="24"/>
          <w:szCs w:val="24"/>
          <w:lang w:val="es-US" w:eastAsia="en-GB"/>
        </w:rPr>
        <w:tab/>
      </w:r>
      <w:r>
        <w:rPr>
          <w:rFonts w:ascii="Times New Roman" w:eastAsia="Times New Roman" w:hAnsi="Times New Roman"/>
          <w:sz w:val="24"/>
          <w:szCs w:val="24"/>
          <w:lang w:val="es-US" w:eastAsia="en-GB"/>
        </w:rPr>
        <w:t xml:space="preserve">Jumlah Wajib Pajak Yang Terdaftar </w:t>
      </w:r>
      <w:r w:rsidRPr="001C02E6">
        <w:rPr>
          <w:rFonts w:ascii="Times New Roman" w:eastAsia="Times New Roman" w:hAnsi="Times New Roman"/>
          <w:i/>
          <w:iCs/>
          <w:sz w:val="24"/>
          <w:szCs w:val="24"/>
          <w:lang w:val="es-US" w:eastAsia="en-GB"/>
        </w:rPr>
        <w:t>E-Filing</w:t>
      </w:r>
      <w:r>
        <w:rPr>
          <w:rFonts w:ascii="Times New Roman" w:eastAsia="Times New Roman" w:hAnsi="Times New Roman"/>
          <w:sz w:val="24"/>
          <w:szCs w:val="24"/>
          <w:lang w:val="es-US" w:eastAsia="en-GB"/>
        </w:rPr>
        <w:tab/>
      </w:r>
      <w:r>
        <w:rPr>
          <w:rFonts w:ascii="Times New Roman" w:eastAsia="Times New Roman" w:hAnsi="Times New Roman"/>
          <w:sz w:val="24"/>
          <w:szCs w:val="24"/>
          <w:lang w:val="es-US" w:eastAsia="en-GB"/>
        </w:rPr>
        <w:tab/>
        <w:t>8</w:t>
      </w:r>
    </w:p>
    <w:p w14:paraId="52250456" w14:textId="77777777" w:rsidR="00EC420A" w:rsidRPr="00EB1768" w:rsidRDefault="00EC420A" w:rsidP="00EC420A">
      <w:pPr>
        <w:tabs>
          <w:tab w:val="left" w:leader="dot" w:pos="7371"/>
          <w:tab w:val="right" w:pos="7920"/>
        </w:tabs>
        <w:spacing w:after="0" w:line="480" w:lineRule="auto"/>
        <w:ind w:left="1080" w:hanging="1080"/>
        <w:contextualSpacing/>
        <w:rPr>
          <w:rFonts w:ascii="Times New Roman" w:eastAsia="Times New Roman" w:hAnsi="Times New Roman"/>
          <w:sz w:val="24"/>
          <w:szCs w:val="24"/>
          <w:lang w:eastAsia="en-GB"/>
        </w:rPr>
      </w:pPr>
      <w:r w:rsidRPr="00E57CBB">
        <w:rPr>
          <w:rFonts w:ascii="Times New Roman" w:eastAsia="Times New Roman" w:hAnsi="Times New Roman"/>
          <w:sz w:val="24"/>
          <w:szCs w:val="24"/>
          <w:lang w:eastAsia="en-GB"/>
        </w:rPr>
        <w:t>Tabel 2.</w:t>
      </w:r>
      <w:r>
        <w:rPr>
          <w:rFonts w:ascii="Times New Roman" w:eastAsia="Times New Roman" w:hAnsi="Times New Roman"/>
          <w:sz w:val="24"/>
          <w:szCs w:val="24"/>
          <w:lang w:eastAsia="en-GB"/>
        </w:rPr>
        <w:t xml:space="preserve">1 </w:t>
      </w:r>
      <w:r>
        <w:rPr>
          <w:rFonts w:ascii="Times New Roman" w:eastAsia="Times New Roman" w:hAnsi="Times New Roman"/>
          <w:sz w:val="24"/>
          <w:szCs w:val="24"/>
          <w:lang w:eastAsia="en-GB"/>
        </w:rPr>
        <w:tab/>
        <w:t>Data Penelitian Terdahulu</w:t>
      </w:r>
      <w:r>
        <w:rPr>
          <w:rFonts w:ascii="Times New Roman" w:eastAsia="Times New Roman" w:hAnsi="Times New Roman"/>
          <w:sz w:val="24"/>
          <w:szCs w:val="24"/>
          <w:lang w:eastAsia="en-GB"/>
        </w:rPr>
        <w:tab/>
      </w:r>
      <w:r>
        <w:rPr>
          <w:rFonts w:ascii="Times New Roman" w:eastAsia="Times New Roman" w:hAnsi="Times New Roman"/>
          <w:sz w:val="24"/>
          <w:szCs w:val="24"/>
          <w:lang w:eastAsia="en-GB"/>
        </w:rPr>
        <w:tab/>
        <w:t>35</w:t>
      </w:r>
    </w:p>
    <w:p w14:paraId="71243E44" w14:textId="77777777" w:rsidR="00EC420A" w:rsidRPr="00EB1768" w:rsidRDefault="00EC420A" w:rsidP="00EC420A">
      <w:pPr>
        <w:tabs>
          <w:tab w:val="left" w:leader="dot" w:pos="7371"/>
          <w:tab w:val="right" w:pos="7920"/>
        </w:tabs>
        <w:spacing w:after="0" w:line="480" w:lineRule="auto"/>
        <w:ind w:left="1080" w:hanging="1080"/>
        <w:contextualSpacing/>
        <w:rPr>
          <w:rFonts w:ascii="Times New Roman" w:eastAsia="Times New Roman" w:hAnsi="Times New Roman"/>
          <w:sz w:val="24"/>
          <w:szCs w:val="24"/>
          <w:lang w:eastAsia="en-GB"/>
        </w:rPr>
      </w:pPr>
      <w:r w:rsidRPr="00C2311A">
        <w:rPr>
          <w:rFonts w:ascii="Times New Roman" w:eastAsia="Times New Roman" w:hAnsi="Times New Roman"/>
          <w:sz w:val="24"/>
          <w:szCs w:val="24"/>
          <w:lang w:eastAsia="en-GB"/>
        </w:rPr>
        <w:t>Tabe</w:t>
      </w:r>
      <w:r>
        <w:rPr>
          <w:rFonts w:ascii="Times New Roman" w:eastAsia="Times New Roman" w:hAnsi="Times New Roman"/>
          <w:sz w:val="24"/>
          <w:szCs w:val="24"/>
          <w:lang w:eastAsia="en-GB"/>
        </w:rPr>
        <w:t>l 3.1</w:t>
      </w:r>
      <w:r>
        <w:rPr>
          <w:rFonts w:ascii="Times New Roman" w:eastAsia="Times New Roman" w:hAnsi="Times New Roman"/>
          <w:sz w:val="24"/>
          <w:szCs w:val="24"/>
          <w:lang w:eastAsia="en-GB"/>
        </w:rPr>
        <w:tab/>
        <w:t>Tabel Waktu Penelitian</w:t>
      </w:r>
      <w:r>
        <w:rPr>
          <w:rFonts w:ascii="Times New Roman" w:eastAsia="Times New Roman" w:hAnsi="Times New Roman"/>
          <w:sz w:val="24"/>
          <w:szCs w:val="24"/>
          <w:lang w:eastAsia="en-GB"/>
        </w:rPr>
        <w:tab/>
      </w:r>
      <w:r>
        <w:rPr>
          <w:rFonts w:ascii="Times New Roman" w:eastAsia="Times New Roman" w:hAnsi="Times New Roman"/>
          <w:sz w:val="24"/>
          <w:szCs w:val="24"/>
          <w:lang w:eastAsia="en-GB"/>
        </w:rPr>
        <w:tab/>
        <w:t>44</w:t>
      </w:r>
    </w:p>
    <w:p w14:paraId="1675AD8B" w14:textId="77777777" w:rsidR="00EC420A" w:rsidRPr="00EB1768" w:rsidRDefault="00EC420A" w:rsidP="00EC420A">
      <w:pPr>
        <w:tabs>
          <w:tab w:val="left" w:leader="dot" w:pos="7371"/>
          <w:tab w:val="right" w:pos="7920"/>
        </w:tabs>
        <w:spacing w:after="0" w:line="480" w:lineRule="auto"/>
        <w:ind w:left="1080" w:hanging="1080"/>
        <w:contextualSpacing/>
        <w:rPr>
          <w:rFonts w:ascii="Times New Roman" w:eastAsia="Times New Roman" w:hAnsi="Times New Roman"/>
          <w:sz w:val="24"/>
          <w:szCs w:val="24"/>
          <w:lang w:eastAsia="en-GB"/>
        </w:rPr>
      </w:pPr>
      <w:r>
        <w:rPr>
          <w:rFonts w:ascii="Times New Roman" w:eastAsia="Times New Roman" w:hAnsi="Times New Roman"/>
          <w:sz w:val="24"/>
          <w:szCs w:val="24"/>
          <w:lang w:val="es-US" w:eastAsia="en-GB"/>
        </w:rPr>
        <w:t>Tabel 3.</w:t>
      </w:r>
      <w:r>
        <w:rPr>
          <w:rFonts w:ascii="Times New Roman" w:eastAsia="Times New Roman" w:hAnsi="Times New Roman"/>
          <w:sz w:val="24"/>
          <w:szCs w:val="24"/>
          <w:lang w:val="id-ID" w:eastAsia="en-GB"/>
        </w:rPr>
        <w:t>2</w:t>
      </w:r>
      <w:r w:rsidRPr="00C2311A">
        <w:rPr>
          <w:rFonts w:ascii="Times New Roman" w:eastAsia="Times New Roman" w:hAnsi="Times New Roman"/>
          <w:sz w:val="24"/>
          <w:szCs w:val="24"/>
          <w:lang w:val="es-US" w:eastAsia="en-GB"/>
        </w:rPr>
        <w:tab/>
        <w:t>D</w:t>
      </w:r>
      <w:r>
        <w:rPr>
          <w:rFonts w:ascii="Times New Roman" w:eastAsia="Times New Roman" w:hAnsi="Times New Roman"/>
          <w:sz w:val="24"/>
          <w:szCs w:val="24"/>
          <w:lang w:val="es-US" w:eastAsia="en-GB"/>
        </w:rPr>
        <w:t>efenisi Operasional Variabel</w:t>
      </w:r>
      <w:r>
        <w:rPr>
          <w:rFonts w:ascii="Times New Roman" w:eastAsia="Times New Roman" w:hAnsi="Times New Roman"/>
          <w:sz w:val="24"/>
          <w:szCs w:val="24"/>
          <w:lang w:val="es-US" w:eastAsia="en-GB"/>
        </w:rPr>
        <w:tab/>
      </w:r>
      <w:r>
        <w:rPr>
          <w:rFonts w:ascii="Times New Roman" w:eastAsia="Times New Roman" w:hAnsi="Times New Roman"/>
          <w:sz w:val="24"/>
          <w:szCs w:val="24"/>
          <w:lang w:val="es-US" w:eastAsia="en-GB"/>
        </w:rPr>
        <w:tab/>
      </w:r>
      <w:r>
        <w:rPr>
          <w:rFonts w:ascii="Times New Roman" w:eastAsia="Times New Roman" w:hAnsi="Times New Roman"/>
          <w:sz w:val="24"/>
          <w:szCs w:val="24"/>
          <w:lang w:eastAsia="en-GB"/>
        </w:rPr>
        <w:t>46</w:t>
      </w:r>
    </w:p>
    <w:p w14:paraId="3B8F6445" w14:textId="77777777" w:rsidR="00EC420A" w:rsidRDefault="00EC420A" w:rsidP="00EC420A">
      <w:pPr>
        <w:tabs>
          <w:tab w:val="left" w:leader="dot" w:pos="7371"/>
          <w:tab w:val="right" w:pos="7920"/>
        </w:tabs>
        <w:spacing w:after="0" w:line="480" w:lineRule="auto"/>
        <w:ind w:left="1080" w:hanging="1080"/>
        <w:contextualSpacing/>
        <w:rPr>
          <w:rFonts w:ascii="Times New Roman" w:eastAsia="Times New Roman" w:hAnsi="Times New Roman"/>
          <w:sz w:val="24"/>
          <w:szCs w:val="24"/>
          <w:lang w:eastAsia="en-GB"/>
        </w:rPr>
      </w:pPr>
      <w:r>
        <w:rPr>
          <w:rFonts w:ascii="Times New Roman" w:eastAsia="Times New Roman" w:hAnsi="Times New Roman"/>
          <w:sz w:val="24"/>
          <w:szCs w:val="24"/>
          <w:lang w:val="es-US" w:eastAsia="en-GB"/>
        </w:rPr>
        <w:t>Tabel 3.</w:t>
      </w:r>
      <w:r>
        <w:rPr>
          <w:rFonts w:ascii="Times New Roman" w:eastAsia="Times New Roman" w:hAnsi="Times New Roman"/>
          <w:sz w:val="24"/>
          <w:szCs w:val="24"/>
          <w:lang w:val="id-ID" w:eastAsia="en-GB"/>
        </w:rPr>
        <w:t>3</w:t>
      </w:r>
      <w:r w:rsidRPr="00C2311A">
        <w:rPr>
          <w:rFonts w:ascii="Times New Roman" w:eastAsia="Times New Roman" w:hAnsi="Times New Roman"/>
          <w:sz w:val="24"/>
          <w:szCs w:val="24"/>
          <w:lang w:val="es-US" w:eastAsia="en-GB"/>
        </w:rPr>
        <w:tab/>
        <w:t>T</w:t>
      </w:r>
      <w:r>
        <w:rPr>
          <w:rFonts w:ascii="Times New Roman" w:eastAsia="Times New Roman" w:hAnsi="Times New Roman"/>
          <w:sz w:val="24"/>
          <w:szCs w:val="24"/>
          <w:lang w:val="es-US" w:eastAsia="en-GB"/>
        </w:rPr>
        <w:t>abel Skala Likert</w:t>
      </w:r>
      <w:r>
        <w:rPr>
          <w:rFonts w:ascii="Times New Roman" w:eastAsia="Times New Roman" w:hAnsi="Times New Roman"/>
          <w:sz w:val="24"/>
          <w:szCs w:val="24"/>
          <w:lang w:val="es-US" w:eastAsia="en-GB"/>
        </w:rPr>
        <w:tab/>
      </w:r>
      <w:r>
        <w:rPr>
          <w:rFonts w:ascii="Times New Roman" w:eastAsia="Times New Roman" w:hAnsi="Times New Roman"/>
          <w:sz w:val="24"/>
          <w:szCs w:val="24"/>
          <w:lang w:val="es-US" w:eastAsia="en-GB"/>
        </w:rPr>
        <w:tab/>
      </w:r>
      <w:r>
        <w:rPr>
          <w:rFonts w:ascii="Times New Roman" w:eastAsia="Times New Roman" w:hAnsi="Times New Roman"/>
          <w:sz w:val="24"/>
          <w:szCs w:val="24"/>
          <w:lang w:eastAsia="en-GB"/>
        </w:rPr>
        <w:t>48</w:t>
      </w:r>
    </w:p>
    <w:p w14:paraId="07067C71" w14:textId="77777777" w:rsidR="00EC420A" w:rsidRDefault="00EC420A" w:rsidP="00EC420A">
      <w:pPr>
        <w:tabs>
          <w:tab w:val="left" w:leader="dot" w:pos="7371"/>
          <w:tab w:val="right" w:pos="7920"/>
        </w:tabs>
        <w:spacing w:after="0" w:line="480" w:lineRule="auto"/>
        <w:ind w:left="1080" w:hanging="1080"/>
        <w:contextualSpacing/>
        <w:rPr>
          <w:rFonts w:ascii="Times New Roman" w:eastAsia="Times New Roman" w:hAnsi="Times New Roman"/>
          <w:sz w:val="24"/>
          <w:szCs w:val="24"/>
          <w:lang w:eastAsia="en-GB"/>
        </w:rPr>
      </w:pPr>
      <w:r>
        <w:rPr>
          <w:rFonts w:ascii="Times New Roman" w:eastAsia="Times New Roman" w:hAnsi="Times New Roman"/>
          <w:sz w:val="24"/>
          <w:szCs w:val="24"/>
          <w:lang w:val="es-US" w:eastAsia="en-GB"/>
        </w:rPr>
        <w:t>Tabel 3.</w:t>
      </w:r>
      <w:r>
        <w:rPr>
          <w:rFonts w:ascii="Times New Roman" w:eastAsia="Times New Roman" w:hAnsi="Times New Roman"/>
          <w:sz w:val="24"/>
          <w:szCs w:val="24"/>
          <w:lang w:eastAsia="en-GB"/>
        </w:rPr>
        <w:t>4</w:t>
      </w:r>
      <w:r w:rsidRPr="00C2311A">
        <w:rPr>
          <w:rFonts w:ascii="Times New Roman" w:eastAsia="Times New Roman" w:hAnsi="Times New Roman"/>
          <w:sz w:val="24"/>
          <w:szCs w:val="24"/>
          <w:lang w:val="es-US" w:eastAsia="en-GB"/>
        </w:rPr>
        <w:tab/>
      </w:r>
      <w:r>
        <w:rPr>
          <w:rFonts w:ascii="Times New Roman" w:eastAsia="Times New Roman" w:hAnsi="Times New Roman"/>
          <w:sz w:val="24"/>
          <w:szCs w:val="24"/>
          <w:lang w:val="es-US" w:eastAsia="en-GB"/>
        </w:rPr>
        <w:t xml:space="preserve">Hasil Uji Validitas </w:t>
      </w:r>
      <w:r w:rsidRPr="00887352">
        <w:rPr>
          <w:rFonts w:ascii="Times New Roman" w:eastAsia="Times New Roman" w:hAnsi="Times New Roman"/>
          <w:i/>
          <w:iCs/>
          <w:sz w:val="24"/>
          <w:szCs w:val="24"/>
          <w:lang w:val="es-US" w:eastAsia="en-GB"/>
        </w:rPr>
        <w:t>E-Feling</w:t>
      </w:r>
      <w:r>
        <w:rPr>
          <w:rFonts w:ascii="Times New Roman" w:eastAsia="Times New Roman" w:hAnsi="Times New Roman"/>
          <w:sz w:val="24"/>
          <w:szCs w:val="24"/>
          <w:lang w:val="es-US" w:eastAsia="en-GB"/>
        </w:rPr>
        <w:t xml:space="preserve"> </w:t>
      </w:r>
      <w:r>
        <w:rPr>
          <w:rFonts w:ascii="Times New Roman" w:eastAsia="Times New Roman" w:hAnsi="Times New Roman"/>
          <w:sz w:val="24"/>
          <w:szCs w:val="24"/>
          <w:lang w:val="es-US" w:eastAsia="en-GB"/>
        </w:rPr>
        <w:tab/>
      </w:r>
      <w:r>
        <w:rPr>
          <w:rFonts w:ascii="Times New Roman" w:eastAsia="Times New Roman" w:hAnsi="Times New Roman"/>
          <w:sz w:val="24"/>
          <w:szCs w:val="24"/>
          <w:lang w:val="es-US" w:eastAsia="en-GB"/>
        </w:rPr>
        <w:tab/>
      </w:r>
      <w:r>
        <w:rPr>
          <w:rFonts w:ascii="Times New Roman" w:eastAsia="Times New Roman" w:hAnsi="Times New Roman"/>
          <w:sz w:val="24"/>
          <w:szCs w:val="24"/>
          <w:lang w:eastAsia="en-GB"/>
        </w:rPr>
        <w:t>49</w:t>
      </w:r>
    </w:p>
    <w:p w14:paraId="1EE0B892" w14:textId="77777777" w:rsidR="00EC420A" w:rsidRDefault="00EC420A" w:rsidP="00EC420A">
      <w:pPr>
        <w:tabs>
          <w:tab w:val="left" w:leader="dot" w:pos="7371"/>
          <w:tab w:val="right" w:pos="7920"/>
        </w:tabs>
        <w:spacing w:after="0" w:line="480" w:lineRule="auto"/>
        <w:ind w:left="1080" w:hanging="1080"/>
        <w:contextualSpacing/>
        <w:rPr>
          <w:rFonts w:ascii="Times New Roman" w:eastAsia="Times New Roman" w:hAnsi="Times New Roman"/>
          <w:sz w:val="24"/>
          <w:szCs w:val="24"/>
          <w:lang w:eastAsia="en-GB"/>
        </w:rPr>
      </w:pPr>
      <w:r>
        <w:rPr>
          <w:rFonts w:ascii="Times New Roman" w:eastAsia="Times New Roman" w:hAnsi="Times New Roman"/>
          <w:sz w:val="24"/>
          <w:szCs w:val="24"/>
          <w:lang w:val="es-US" w:eastAsia="en-GB"/>
        </w:rPr>
        <w:t>Tabel 3.</w:t>
      </w:r>
      <w:r>
        <w:rPr>
          <w:rFonts w:ascii="Times New Roman" w:eastAsia="Times New Roman" w:hAnsi="Times New Roman"/>
          <w:sz w:val="24"/>
          <w:szCs w:val="24"/>
          <w:lang w:eastAsia="en-GB"/>
        </w:rPr>
        <w:t>5</w:t>
      </w:r>
      <w:r w:rsidRPr="00C2311A">
        <w:rPr>
          <w:rFonts w:ascii="Times New Roman" w:eastAsia="Times New Roman" w:hAnsi="Times New Roman"/>
          <w:sz w:val="24"/>
          <w:szCs w:val="24"/>
          <w:lang w:val="es-US" w:eastAsia="en-GB"/>
        </w:rPr>
        <w:tab/>
      </w:r>
      <w:r>
        <w:rPr>
          <w:rFonts w:ascii="Times New Roman" w:eastAsia="Times New Roman" w:hAnsi="Times New Roman"/>
          <w:sz w:val="24"/>
          <w:szCs w:val="24"/>
          <w:lang w:val="es-US" w:eastAsia="en-GB"/>
        </w:rPr>
        <w:t xml:space="preserve">Hasil Uji Validitas </w:t>
      </w:r>
      <w:r w:rsidRPr="00887352">
        <w:rPr>
          <w:rFonts w:ascii="Times New Roman" w:eastAsia="Times New Roman" w:hAnsi="Times New Roman"/>
          <w:i/>
          <w:iCs/>
          <w:sz w:val="24"/>
          <w:szCs w:val="24"/>
          <w:lang w:val="es-US" w:eastAsia="en-GB"/>
        </w:rPr>
        <w:t>Account Representa</w:t>
      </w:r>
      <w:r>
        <w:rPr>
          <w:rFonts w:ascii="Times New Roman" w:eastAsia="Times New Roman" w:hAnsi="Times New Roman"/>
          <w:i/>
          <w:iCs/>
          <w:sz w:val="24"/>
          <w:szCs w:val="24"/>
          <w:lang w:val="es-US" w:eastAsia="en-GB"/>
        </w:rPr>
        <w:t>tive</w:t>
      </w:r>
      <w:r>
        <w:rPr>
          <w:rFonts w:ascii="Times New Roman" w:eastAsia="Times New Roman" w:hAnsi="Times New Roman"/>
          <w:sz w:val="24"/>
          <w:szCs w:val="24"/>
          <w:lang w:val="es-US" w:eastAsia="en-GB"/>
        </w:rPr>
        <w:tab/>
      </w:r>
      <w:r>
        <w:rPr>
          <w:rFonts w:ascii="Times New Roman" w:eastAsia="Times New Roman" w:hAnsi="Times New Roman"/>
          <w:sz w:val="24"/>
          <w:szCs w:val="24"/>
          <w:lang w:val="es-US" w:eastAsia="en-GB"/>
        </w:rPr>
        <w:tab/>
      </w:r>
      <w:r>
        <w:rPr>
          <w:rFonts w:ascii="Times New Roman" w:eastAsia="Times New Roman" w:hAnsi="Times New Roman"/>
          <w:sz w:val="24"/>
          <w:szCs w:val="24"/>
          <w:lang w:eastAsia="en-GB"/>
        </w:rPr>
        <w:t>49</w:t>
      </w:r>
    </w:p>
    <w:p w14:paraId="2E157163" w14:textId="77777777" w:rsidR="00EC420A" w:rsidRDefault="00EC420A" w:rsidP="00EC420A">
      <w:pPr>
        <w:tabs>
          <w:tab w:val="left" w:leader="dot" w:pos="7371"/>
          <w:tab w:val="right" w:pos="7920"/>
        </w:tabs>
        <w:spacing w:after="0" w:line="480" w:lineRule="auto"/>
        <w:ind w:left="1080" w:hanging="1080"/>
        <w:contextualSpacing/>
        <w:rPr>
          <w:rFonts w:ascii="Times New Roman" w:eastAsia="Times New Roman" w:hAnsi="Times New Roman"/>
          <w:sz w:val="24"/>
          <w:szCs w:val="24"/>
          <w:lang w:eastAsia="en-GB"/>
        </w:rPr>
      </w:pPr>
      <w:r>
        <w:rPr>
          <w:rFonts w:ascii="Times New Roman" w:eastAsia="Times New Roman" w:hAnsi="Times New Roman"/>
          <w:sz w:val="24"/>
          <w:szCs w:val="24"/>
          <w:lang w:val="es-US" w:eastAsia="en-GB"/>
        </w:rPr>
        <w:t>Tabel 3.</w:t>
      </w:r>
      <w:r>
        <w:rPr>
          <w:rFonts w:ascii="Times New Roman" w:eastAsia="Times New Roman" w:hAnsi="Times New Roman"/>
          <w:sz w:val="24"/>
          <w:szCs w:val="24"/>
          <w:lang w:eastAsia="en-GB"/>
        </w:rPr>
        <w:t>6</w:t>
      </w:r>
      <w:r w:rsidRPr="00C2311A">
        <w:rPr>
          <w:rFonts w:ascii="Times New Roman" w:eastAsia="Times New Roman" w:hAnsi="Times New Roman"/>
          <w:sz w:val="24"/>
          <w:szCs w:val="24"/>
          <w:lang w:val="es-US" w:eastAsia="en-GB"/>
        </w:rPr>
        <w:tab/>
      </w:r>
      <w:r>
        <w:rPr>
          <w:rFonts w:ascii="Times New Roman" w:eastAsia="Times New Roman" w:hAnsi="Times New Roman"/>
          <w:sz w:val="24"/>
          <w:szCs w:val="24"/>
          <w:lang w:val="es-US" w:eastAsia="en-GB"/>
        </w:rPr>
        <w:t xml:space="preserve">Hasil Uji Validitas Pemahaman Wajib </w:t>
      </w:r>
      <w:r>
        <w:rPr>
          <w:rFonts w:ascii="Times New Roman" w:eastAsia="Times New Roman" w:hAnsi="Times New Roman"/>
          <w:sz w:val="24"/>
          <w:szCs w:val="24"/>
          <w:lang w:val="es-US" w:eastAsia="en-GB"/>
        </w:rPr>
        <w:tab/>
      </w:r>
      <w:r>
        <w:rPr>
          <w:rFonts w:ascii="Times New Roman" w:eastAsia="Times New Roman" w:hAnsi="Times New Roman"/>
          <w:sz w:val="24"/>
          <w:szCs w:val="24"/>
          <w:lang w:val="es-US" w:eastAsia="en-GB"/>
        </w:rPr>
        <w:tab/>
      </w:r>
      <w:r>
        <w:rPr>
          <w:rFonts w:ascii="Times New Roman" w:eastAsia="Times New Roman" w:hAnsi="Times New Roman"/>
          <w:sz w:val="24"/>
          <w:szCs w:val="24"/>
          <w:lang w:eastAsia="en-GB"/>
        </w:rPr>
        <w:t>49</w:t>
      </w:r>
    </w:p>
    <w:p w14:paraId="07ABAD39" w14:textId="77777777" w:rsidR="00EC420A" w:rsidRDefault="00EC420A" w:rsidP="00EC420A">
      <w:pPr>
        <w:tabs>
          <w:tab w:val="left" w:leader="dot" w:pos="7371"/>
          <w:tab w:val="right" w:pos="7920"/>
        </w:tabs>
        <w:spacing w:after="0" w:line="480" w:lineRule="auto"/>
        <w:ind w:left="1080" w:hanging="1080"/>
        <w:contextualSpacing/>
        <w:rPr>
          <w:rFonts w:ascii="Times New Roman" w:eastAsia="Times New Roman" w:hAnsi="Times New Roman"/>
          <w:sz w:val="24"/>
          <w:szCs w:val="24"/>
          <w:lang w:eastAsia="en-GB"/>
        </w:rPr>
      </w:pPr>
      <w:r>
        <w:rPr>
          <w:rFonts w:ascii="Times New Roman" w:eastAsia="Times New Roman" w:hAnsi="Times New Roman"/>
          <w:sz w:val="24"/>
          <w:szCs w:val="24"/>
          <w:lang w:val="es-US" w:eastAsia="en-GB"/>
        </w:rPr>
        <w:t>Tabel 3.</w:t>
      </w:r>
      <w:r>
        <w:rPr>
          <w:rFonts w:ascii="Times New Roman" w:eastAsia="Times New Roman" w:hAnsi="Times New Roman"/>
          <w:sz w:val="24"/>
          <w:szCs w:val="24"/>
          <w:lang w:eastAsia="en-GB"/>
        </w:rPr>
        <w:t>7</w:t>
      </w:r>
      <w:r w:rsidRPr="00C2311A">
        <w:rPr>
          <w:rFonts w:ascii="Times New Roman" w:eastAsia="Times New Roman" w:hAnsi="Times New Roman"/>
          <w:sz w:val="24"/>
          <w:szCs w:val="24"/>
          <w:lang w:val="es-US" w:eastAsia="en-GB"/>
        </w:rPr>
        <w:tab/>
      </w:r>
      <w:r>
        <w:rPr>
          <w:rFonts w:ascii="Times New Roman" w:eastAsia="Times New Roman" w:hAnsi="Times New Roman"/>
          <w:sz w:val="24"/>
          <w:szCs w:val="24"/>
          <w:lang w:val="es-US" w:eastAsia="en-GB"/>
        </w:rPr>
        <w:t xml:space="preserve">Hasil Uji Validitas Kepatuhan Membayar Pajak </w:t>
      </w:r>
      <w:r>
        <w:rPr>
          <w:rFonts w:ascii="Times New Roman" w:eastAsia="Times New Roman" w:hAnsi="Times New Roman"/>
          <w:sz w:val="24"/>
          <w:szCs w:val="24"/>
          <w:lang w:val="es-US" w:eastAsia="en-GB"/>
        </w:rPr>
        <w:tab/>
      </w:r>
      <w:r>
        <w:rPr>
          <w:rFonts w:ascii="Times New Roman" w:eastAsia="Times New Roman" w:hAnsi="Times New Roman"/>
          <w:sz w:val="24"/>
          <w:szCs w:val="24"/>
          <w:lang w:val="es-US" w:eastAsia="en-GB"/>
        </w:rPr>
        <w:tab/>
      </w:r>
      <w:r>
        <w:rPr>
          <w:rFonts w:ascii="Times New Roman" w:eastAsia="Times New Roman" w:hAnsi="Times New Roman"/>
          <w:sz w:val="24"/>
          <w:szCs w:val="24"/>
          <w:lang w:eastAsia="en-GB"/>
        </w:rPr>
        <w:t>50</w:t>
      </w:r>
    </w:p>
    <w:p w14:paraId="60211768" w14:textId="77777777" w:rsidR="00EC420A" w:rsidRDefault="00EC420A" w:rsidP="00EC420A">
      <w:pPr>
        <w:tabs>
          <w:tab w:val="left" w:leader="dot" w:pos="7371"/>
          <w:tab w:val="right" w:pos="7920"/>
        </w:tabs>
        <w:spacing w:after="0" w:line="480" w:lineRule="auto"/>
        <w:ind w:left="1080" w:hanging="1080"/>
        <w:contextualSpacing/>
        <w:rPr>
          <w:rFonts w:ascii="Times New Roman" w:eastAsia="Times New Roman" w:hAnsi="Times New Roman"/>
          <w:sz w:val="24"/>
          <w:szCs w:val="24"/>
          <w:lang w:eastAsia="en-GB"/>
        </w:rPr>
      </w:pPr>
      <w:r>
        <w:rPr>
          <w:rFonts w:ascii="Times New Roman" w:eastAsia="Times New Roman" w:hAnsi="Times New Roman"/>
          <w:sz w:val="24"/>
          <w:szCs w:val="24"/>
          <w:lang w:val="es-US" w:eastAsia="en-GB"/>
        </w:rPr>
        <w:t>Tabel 3.</w:t>
      </w:r>
      <w:r>
        <w:rPr>
          <w:rFonts w:ascii="Times New Roman" w:eastAsia="Times New Roman" w:hAnsi="Times New Roman"/>
          <w:sz w:val="24"/>
          <w:szCs w:val="24"/>
          <w:lang w:eastAsia="en-GB"/>
        </w:rPr>
        <w:t>8</w:t>
      </w:r>
      <w:r w:rsidRPr="00C2311A">
        <w:rPr>
          <w:rFonts w:ascii="Times New Roman" w:eastAsia="Times New Roman" w:hAnsi="Times New Roman"/>
          <w:sz w:val="24"/>
          <w:szCs w:val="24"/>
          <w:lang w:val="es-US" w:eastAsia="en-GB"/>
        </w:rPr>
        <w:tab/>
      </w:r>
      <w:r>
        <w:rPr>
          <w:rFonts w:ascii="Times New Roman" w:eastAsia="Times New Roman" w:hAnsi="Times New Roman"/>
          <w:sz w:val="24"/>
          <w:szCs w:val="24"/>
          <w:lang w:val="es-US" w:eastAsia="en-GB"/>
        </w:rPr>
        <w:t xml:space="preserve">Hasil Uji Reabilitas </w:t>
      </w:r>
      <w:r w:rsidRPr="00887352">
        <w:rPr>
          <w:rFonts w:ascii="Times New Roman" w:eastAsia="Times New Roman" w:hAnsi="Times New Roman"/>
          <w:i/>
          <w:iCs/>
          <w:sz w:val="24"/>
          <w:szCs w:val="24"/>
          <w:lang w:val="es-US" w:eastAsia="en-GB"/>
        </w:rPr>
        <w:t>E-Feling</w:t>
      </w:r>
      <w:r>
        <w:rPr>
          <w:rFonts w:ascii="Times New Roman" w:eastAsia="Times New Roman" w:hAnsi="Times New Roman"/>
          <w:sz w:val="24"/>
          <w:szCs w:val="24"/>
          <w:lang w:val="es-US" w:eastAsia="en-GB"/>
        </w:rPr>
        <w:t xml:space="preserve"> </w:t>
      </w:r>
      <w:r>
        <w:rPr>
          <w:rFonts w:ascii="Times New Roman" w:eastAsia="Times New Roman" w:hAnsi="Times New Roman"/>
          <w:sz w:val="24"/>
          <w:szCs w:val="24"/>
          <w:lang w:val="es-US" w:eastAsia="en-GB"/>
        </w:rPr>
        <w:tab/>
      </w:r>
      <w:r>
        <w:rPr>
          <w:rFonts w:ascii="Times New Roman" w:eastAsia="Times New Roman" w:hAnsi="Times New Roman"/>
          <w:sz w:val="24"/>
          <w:szCs w:val="24"/>
          <w:lang w:val="es-US" w:eastAsia="en-GB"/>
        </w:rPr>
        <w:tab/>
      </w:r>
      <w:r>
        <w:rPr>
          <w:rFonts w:ascii="Times New Roman" w:eastAsia="Times New Roman" w:hAnsi="Times New Roman"/>
          <w:sz w:val="24"/>
          <w:szCs w:val="24"/>
          <w:lang w:eastAsia="en-GB"/>
        </w:rPr>
        <w:t>51</w:t>
      </w:r>
    </w:p>
    <w:p w14:paraId="708BD75B" w14:textId="77777777" w:rsidR="00EC420A" w:rsidRDefault="00EC420A" w:rsidP="00EC420A">
      <w:pPr>
        <w:tabs>
          <w:tab w:val="left" w:leader="dot" w:pos="7371"/>
          <w:tab w:val="right" w:pos="7920"/>
        </w:tabs>
        <w:spacing w:after="0" w:line="480" w:lineRule="auto"/>
        <w:ind w:left="1080" w:hanging="1080"/>
        <w:contextualSpacing/>
        <w:rPr>
          <w:rFonts w:ascii="Times New Roman" w:eastAsia="Times New Roman" w:hAnsi="Times New Roman"/>
          <w:sz w:val="24"/>
          <w:szCs w:val="24"/>
          <w:lang w:eastAsia="en-GB"/>
        </w:rPr>
      </w:pPr>
      <w:r>
        <w:rPr>
          <w:rFonts w:ascii="Times New Roman" w:eastAsia="Times New Roman" w:hAnsi="Times New Roman"/>
          <w:sz w:val="24"/>
          <w:szCs w:val="24"/>
          <w:lang w:val="es-US" w:eastAsia="en-GB"/>
        </w:rPr>
        <w:t>Tabel 3.</w:t>
      </w:r>
      <w:r>
        <w:rPr>
          <w:rFonts w:ascii="Times New Roman" w:eastAsia="Times New Roman" w:hAnsi="Times New Roman"/>
          <w:sz w:val="24"/>
          <w:szCs w:val="24"/>
          <w:lang w:eastAsia="en-GB"/>
        </w:rPr>
        <w:t>9</w:t>
      </w:r>
      <w:r w:rsidRPr="00C2311A">
        <w:rPr>
          <w:rFonts w:ascii="Times New Roman" w:eastAsia="Times New Roman" w:hAnsi="Times New Roman"/>
          <w:sz w:val="24"/>
          <w:szCs w:val="24"/>
          <w:lang w:val="es-US" w:eastAsia="en-GB"/>
        </w:rPr>
        <w:tab/>
      </w:r>
      <w:r>
        <w:rPr>
          <w:rFonts w:ascii="Times New Roman" w:eastAsia="Times New Roman" w:hAnsi="Times New Roman"/>
          <w:sz w:val="24"/>
          <w:szCs w:val="24"/>
          <w:lang w:val="es-US" w:eastAsia="en-GB"/>
        </w:rPr>
        <w:t xml:space="preserve">Hasil Uji Reabilitas </w:t>
      </w:r>
      <w:r w:rsidRPr="00887352">
        <w:rPr>
          <w:rFonts w:ascii="Times New Roman" w:eastAsia="Times New Roman" w:hAnsi="Times New Roman"/>
          <w:i/>
          <w:iCs/>
          <w:sz w:val="24"/>
          <w:szCs w:val="24"/>
          <w:lang w:val="es-US" w:eastAsia="en-GB"/>
        </w:rPr>
        <w:t>Account Representa</w:t>
      </w:r>
      <w:r>
        <w:rPr>
          <w:rFonts w:ascii="Times New Roman" w:eastAsia="Times New Roman" w:hAnsi="Times New Roman"/>
          <w:i/>
          <w:iCs/>
          <w:sz w:val="24"/>
          <w:szCs w:val="24"/>
          <w:lang w:val="es-US" w:eastAsia="en-GB"/>
        </w:rPr>
        <w:t>tive</w:t>
      </w:r>
      <w:r>
        <w:rPr>
          <w:rFonts w:ascii="Times New Roman" w:eastAsia="Times New Roman" w:hAnsi="Times New Roman"/>
          <w:sz w:val="24"/>
          <w:szCs w:val="24"/>
          <w:lang w:val="es-US" w:eastAsia="en-GB"/>
        </w:rPr>
        <w:tab/>
      </w:r>
      <w:r>
        <w:rPr>
          <w:rFonts w:ascii="Times New Roman" w:eastAsia="Times New Roman" w:hAnsi="Times New Roman"/>
          <w:sz w:val="24"/>
          <w:szCs w:val="24"/>
          <w:lang w:val="es-US" w:eastAsia="en-GB"/>
        </w:rPr>
        <w:tab/>
      </w:r>
      <w:r>
        <w:rPr>
          <w:rFonts w:ascii="Times New Roman" w:eastAsia="Times New Roman" w:hAnsi="Times New Roman"/>
          <w:sz w:val="24"/>
          <w:szCs w:val="24"/>
          <w:lang w:eastAsia="en-GB"/>
        </w:rPr>
        <w:t>51</w:t>
      </w:r>
    </w:p>
    <w:p w14:paraId="3FD1B173" w14:textId="77777777" w:rsidR="00EC420A" w:rsidRDefault="00EC420A" w:rsidP="00EC420A">
      <w:pPr>
        <w:tabs>
          <w:tab w:val="left" w:leader="dot" w:pos="7371"/>
          <w:tab w:val="right" w:pos="7920"/>
        </w:tabs>
        <w:spacing w:after="0" w:line="480" w:lineRule="auto"/>
        <w:ind w:left="1080" w:hanging="1080"/>
        <w:contextualSpacing/>
        <w:rPr>
          <w:rFonts w:ascii="Times New Roman" w:eastAsia="Times New Roman" w:hAnsi="Times New Roman"/>
          <w:sz w:val="24"/>
          <w:szCs w:val="24"/>
          <w:lang w:eastAsia="en-GB"/>
        </w:rPr>
      </w:pPr>
      <w:r>
        <w:rPr>
          <w:rFonts w:ascii="Times New Roman" w:eastAsia="Times New Roman" w:hAnsi="Times New Roman"/>
          <w:sz w:val="24"/>
          <w:szCs w:val="24"/>
          <w:lang w:val="es-US" w:eastAsia="en-GB"/>
        </w:rPr>
        <w:t>Tabel 3.</w:t>
      </w:r>
      <w:r>
        <w:rPr>
          <w:rFonts w:ascii="Times New Roman" w:eastAsia="Times New Roman" w:hAnsi="Times New Roman"/>
          <w:sz w:val="24"/>
          <w:szCs w:val="24"/>
          <w:lang w:eastAsia="en-GB"/>
        </w:rPr>
        <w:t>10</w:t>
      </w:r>
      <w:r w:rsidRPr="00C2311A">
        <w:rPr>
          <w:rFonts w:ascii="Times New Roman" w:eastAsia="Times New Roman" w:hAnsi="Times New Roman"/>
          <w:sz w:val="24"/>
          <w:szCs w:val="24"/>
          <w:lang w:val="es-US" w:eastAsia="en-GB"/>
        </w:rPr>
        <w:tab/>
      </w:r>
      <w:r>
        <w:rPr>
          <w:rFonts w:ascii="Times New Roman" w:eastAsia="Times New Roman" w:hAnsi="Times New Roman"/>
          <w:sz w:val="24"/>
          <w:szCs w:val="24"/>
          <w:lang w:val="es-US" w:eastAsia="en-GB"/>
        </w:rPr>
        <w:t>Hasil Uji Reabilitas Pemahaman Wajib Pajak</w:t>
      </w:r>
      <w:r>
        <w:rPr>
          <w:rFonts w:ascii="Times New Roman" w:eastAsia="Times New Roman" w:hAnsi="Times New Roman"/>
          <w:sz w:val="24"/>
          <w:szCs w:val="24"/>
          <w:lang w:val="es-US" w:eastAsia="en-GB"/>
        </w:rPr>
        <w:tab/>
      </w:r>
      <w:r>
        <w:rPr>
          <w:rFonts w:ascii="Times New Roman" w:eastAsia="Times New Roman" w:hAnsi="Times New Roman"/>
          <w:sz w:val="24"/>
          <w:szCs w:val="24"/>
          <w:lang w:val="es-US" w:eastAsia="en-GB"/>
        </w:rPr>
        <w:tab/>
      </w:r>
      <w:r>
        <w:rPr>
          <w:rFonts w:ascii="Times New Roman" w:eastAsia="Times New Roman" w:hAnsi="Times New Roman"/>
          <w:sz w:val="24"/>
          <w:szCs w:val="24"/>
          <w:lang w:eastAsia="en-GB"/>
        </w:rPr>
        <w:t>52</w:t>
      </w:r>
    </w:p>
    <w:p w14:paraId="6A915820" w14:textId="77777777" w:rsidR="00EC420A" w:rsidRDefault="00EC420A" w:rsidP="00EC420A">
      <w:pPr>
        <w:tabs>
          <w:tab w:val="left" w:leader="dot" w:pos="7371"/>
          <w:tab w:val="right" w:pos="7920"/>
        </w:tabs>
        <w:spacing w:after="0" w:line="480" w:lineRule="auto"/>
        <w:ind w:left="1080" w:hanging="1080"/>
        <w:contextualSpacing/>
        <w:rPr>
          <w:rFonts w:ascii="Times New Roman" w:eastAsia="Times New Roman" w:hAnsi="Times New Roman"/>
          <w:sz w:val="24"/>
          <w:szCs w:val="24"/>
          <w:lang w:eastAsia="en-GB"/>
        </w:rPr>
      </w:pPr>
      <w:r>
        <w:rPr>
          <w:rFonts w:ascii="Times New Roman" w:eastAsia="Times New Roman" w:hAnsi="Times New Roman"/>
          <w:sz w:val="24"/>
          <w:szCs w:val="24"/>
          <w:lang w:val="es-US" w:eastAsia="en-GB"/>
        </w:rPr>
        <w:t>Tabel 3.</w:t>
      </w:r>
      <w:r>
        <w:rPr>
          <w:rFonts w:ascii="Times New Roman" w:eastAsia="Times New Roman" w:hAnsi="Times New Roman"/>
          <w:sz w:val="24"/>
          <w:szCs w:val="24"/>
          <w:lang w:eastAsia="en-GB"/>
        </w:rPr>
        <w:t>11</w:t>
      </w:r>
      <w:r w:rsidRPr="00C2311A">
        <w:rPr>
          <w:rFonts w:ascii="Times New Roman" w:eastAsia="Times New Roman" w:hAnsi="Times New Roman"/>
          <w:sz w:val="24"/>
          <w:szCs w:val="24"/>
          <w:lang w:val="es-US" w:eastAsia="en-GB"/>
        </w:rPr>
        <w:tab/>
      </w:r>
      <w:r>
        <w:rPr>
          <w:rFonts w:ascii="Times New Roman" w:eastAsia="Times New Roman" w:hAnsi="Times New Roman"/>
          <w:sz w:val="24"/>
          <w:szCs w:val="24"/>
          <w:lang w:val="es-US" w:eastAsia="en-GB"/>
        </w:rPr>
        <w:t>Hasil Uji Reabilitas Kepatuhan Membayar Pajak</w:t>
      </w:r>
      <w:r>
        <w:rPr>
          <w:rFonts w:ascii="Times New Roman" w:eastAsia="Times New Roman" w:hAnsi="Times New Roman"/>
          <w:sz w:val="24"/>
          <w:szCs w:val="24"/>
          <w:lang w:val="es-US" w:eastAsia="en-GB"/>
        </w:rPr>
        <w:tab/>
      </w:r>
      <w:r>
        <w:rPr>
          <w:rFonts w:ascii="Times New Roman" w:eastAsia="Times New Roman" w:hAnsi="Times New Roman"/>
          <w:sz w:val="24"/>
          <w:szCs w:val="24"/>
          <w:lang w:val="es-US" w:eastAsia="en-GB"/>
        </w:rPr>
        <w:tab/>
      </w:r>
      <w:r>
        <w:rPr>
          <w:rFonts w:ascii="Times New Roman" w:eastAsia="Times New Roman" w:hAnsi="Times New Roman"/>
          <w:sz w:val="24"/>
          <w:szCs w:val="24"/>
          <w:lang w:eastAsia="en-GB"/>
        </w:rPr>
        <w:t>52</w:t>
      </w:r>
    </w:p>
    <w:p w14:paraId="64EEAB2D" w14:textId="77777777" w:rsidR="00EC420A" w:rsidRDefault="00EC420A" w:rsidP="00EC420A">
      <w:pPr>
        <w:tabs>
          <w:tab w:val="left" w:leader="dot" w:pos="7371"/>
          <w:tab w:val="right" w:pos="7920"/>
        </w:tabs>
        <w:spacing w:after="0" w:line="480" w:lineRule="auto"/>
        <w:ind w:left="1080" w:hanging="1080"/>
        <w:contextualSpacing/>
        <w:rPr>
          <w:rFonts w:ascii="Times New Roman" w:eastAsia="Times New Roman" w:hAnsi="Times New Roman"/>
          <w:sz w:val="24"/>
          <w:szCs w:val="24"/>
          <w:lang w:eastAsia="en-GB"/>
        </w:rPr>
      </w:pPr>
      <w:r>
        <w:rPr>
          <w:rFonts w:ascii="Times New Roman" w:eastAsia="Times New Roman" w:hAnsi="Times New Roman"/>
          <w:sz w:val="24"/>
          <w:szCs w:val="24"/>
          <w:lang w:val="es-US" w:eastAsia="en-GB"/>
        </w:rPr>
        <w:t>Tabel 4.</w:t>
      </w:r>
      <w:r>
        <w:rPr>
          <w:rFonts w:ascii="Times New Roman" w:eastAsia="Times New Roman" w:hAnsi="Times New Roman"/>
          <w:sz w:val="24"/>
          <w:szCs w:val="24"/>
          <w:lang w:eastAsia="en-GB"/>
        </w:rPr>
        <w:t>1</w:t>
      </w:r>
      <w:r w:rsidRPr="00C2311A">
        <w:rPr>
          <w:rFonts w:ascii="Times New Roman" w:eastAsia="Times New Roman" w:hAnsi="Times New Roman"/>
          <w:sz w:val="24"/>
          <w:szCs w:val="24"/>
          <w:lang w:val="es-US" w:eastAsia="en-GB"/>
        </w:rPr>
        <w:tab/>
      </w:r>
      <w:r>
        <w:rPr>
          <w:rFonts w:ascii="Times New Roman" w:eastAsia="Times New Roman" w:hAnsi="Times New Roman"/>
          <w:sz w:val="24"/>
          <w:szCs w:val="24"/>
          <w:lang w:val="es-US" w:eastAsia="en-GB"/>
        </w:rPr>
        <w:t>Karakateristik Responden</w:t>
      </w:r>
      <w:r>
        <w:rPr>
          <w:rFonts w:ascii="Times New Roman" w:eastAsia="Times New Roman" w:hAnsi="Times New Roman"/>
          <w:sz w:val="24"/>
          <w:szCs w:val="24"/>
          <w:lang w:val="es-US" w:eastAsia="en-GB"/>
        </w:rPr>
        <w:tab/>
      </w:r>
      <w:r>
        <w:rPr>
          <w:rFonts w:ascii="Times New Roman" w:eastAsia="Times New Roman" w:hAnsi="Times New Roman"/>
          <w:sz w:val="24"/>
          <w:szCs w:val="24"/>
          <w:lang w:val="es-US" w:eastAsia="en-GB"/>
        </w:rPr>
        <w:tab/>
      </w:r>
      <w:r>
        <w:rPr>
          <w:rFonts w:ascii="Times New Roman" w:eastAsia="Times New Roman" w:hAnsi="Times New Roman"/>
          <w:sz w:val="24"/>
          <w:szCs w:val="24"/>
          <w:lang w:eastAsia="en-GB"/>
        </w:rPr>
        <w:t>62</w:t>
      </w:r>
    </w:p>
    <w:p w14:paraId="3329B83D" w14:textId="77777777" w:rsidR="00EC420A" w:rsidRDefault="00EC420A" w:rsidP="00EC420A">
      <w:pPr>
        <w:tabs>
          <w:tab w:val="left" w:leader="dot" w:pos="7371"/>
          <w:tab w:val="right" w:pos="7920"/>
        </w:tabs>
        <w:spacing w:after="0" w:line="480" w:lineRule="auto"/>
        <w:ind w:left="1080" w:hanging="1080"/>
        <w:contextualSpacing/>
        <w:rPr>
          <w:rFonts w:ascii="Times New Roman" w:eastAsia="Times New Roman" w:hAnsi="Times New Roman"/>
          <w:sz w:val="24"/>
          <w:szCs w:val="24"/>
          <w:lang w:eastAsia="en-GB"/>
        </w:rPr>
      </w:pPr>
      <w:r>
        <w:rPr>
          <w:rFonts w:ascii="Times New Roman" w:eastAsia="Times New Roman" w:hAnsi="Times New Roman"/>
          <w:sz w:val="24"/>
          <w:szCs w:val="24"/>
          <w:lang w:val="es-US" w:eastAsia="en-GB"/>
        </w:rPr>
        <w:t>Tabel 4.</w:t>
      </w:r>
      <w:r>
        <w:rPr>
          <w:rFonts w:ascii="Times New Roman" w:eastAsia="Times New Roman" w:hAnsi="Times New Roman"/>
          <w:sz w:val="24"/>
          <w:szCs w:val="24"/>
          <w:lang w:eastAsia="en-GB"/>
        </w:rPr>
        <w:t>2</w:t>
      </w:r>
      <w:r w:rsidRPr="00C2311A">
        <w:rPr>
          <w:rFonts w:ascii="Times New Roman" w:eastAsia="Times New Roman" w:hAnsi="Times New Roman"/>
          <w:sz w:val="24"/>
          <w:szCs w:val="24"/>
          <w:lang w:val="es-US" w:eastAsia="en-GB"/>
        </w:rPr>
        <w:tab/>
      </w:r>
      <w:r>
        <w:rPr>
          <w:rFonts w:ascii="Times New Roman" w:eastAsia="Times New Roman" w:hAnsi="Times New Roman"/>
          <w:sz w:val="24"/>
          <w:szCs w:val="24"/>
          <w:lang w:val="es-US" w:eastAsia="en-GB"/>
        </w:rPr>
        <w:t xml:space="preserve">Skor Angket Variabel </w:t>
      </w:r>
      <w:r w:rsidRPr="005F3A73">
        <w:rPr>
          <w:rFonts w:ascii="Times New Roman" w:eastAsia="Times New Roman" w:hAnsi="Times New Roman"/>
          <w:i/>
          <w:iCs/>
          <w:sz w:val="24"/>
          <w:szCs w:val="24"/>
          <w:lang w:val="es-US" w:eastAsia="en-GB"/>
        </w:rPr>
        <w:t>E-Feling</w:t>
      </w:r>
      <w:r>
        <w:rPr>
          <w:rFonts w:ascii="Times New Roman" w:eastAsia="Times New Roman" w:hAnsi="Times New Roman"/>
          <w:sz w:val="24"/>
          <w:szCs w:val="24"/>
          <w:lang w:val="es-US" w:eastAsia="en-GB"/>
        </w:rPr>
        <w:t xml:space="preserve"> </w:t>
      </w:r>
      <w:r>
        <w:rPr>
          <w:rFonts w:ascii="Times New Roman" w:eastAsia="Times New Roman" w:hAnsi="Times New Roman"/>
          <w:sz w:val="24"/>
          <w:szCs w:val="24"/>
          <w:lang w:val="es-US" w:eastAsia="en-GB"/>
        </w:rPr>
        <w:tab/>
      </w:r>
      <w:r>
        <w:rPr>
          <w:rFonts w:ascii="Times New Roman" w:eastAsia="Times New Roman" w:hAnsi="Times New Roman"/>
          <w:sz w:val="24"/>
          <w:szCs w:val="24"/>
          <w:lang w:val="es-US" w:eastAsia="en-GB"/>
        </w:rPr>
        <w:tab/>
      </w:r>
      <w:r>
        <w:rPr>
          <w:rFonts w:ascii="Times New Roman" w:eastAsia="Times New Roman" w:hAnsi="Times New Roman"/>
          <w:sz w:val="24"/>
          <w:szCs w:val="24"/>
          <w:lang w:eastAsia="en-GB"/>
        </w:rPr>
        <w:t>63</w:t>
      </w:r>
    </w:p>
    <w:p w14:paraId="628DBC4C" w14:textId="77777777" w:rsidR="00EC420A" w:rsidRDefault="00EC420A" w:rsidP="00EC420A">
      <w:pPr>
        <w:tabs>
          <w:tab w:val="left" w:leader="dot" w:pos="7371"/>
          <w:tab w:val="right" w:pos="7920"/>
        </w:tabs>
        <w:spacing w:after="0" w:line="480" w:lineRule="auto"/>
        <w:ind w:left="1080" w:hanging="1080"/>
        <w:contextualSpacing/>
        <w:rPr>
          <w:rFonts w:ascii="Times New Roman" w:eastAsia="Times New Roman" w:hAnsi="Times New Roman"/>
          <w:sz w:val="24"/>
          <w:szCs w:val="24"/>
          <w:lang w:eastAsia="en-GB"/>
        </w:rPr>
      </w:pPr>
      <w:r>
        <w:rPr>
          <w:rFonts w:ascii="Times New Roman" w:eastAsia="Times New Roman" w:hAnsi="Times New Roman"/>
          <w:sz w:val="24"/>
          <w:szCs w:val="24"/>
          <w:lang w:val="es-US" w:eastAsia="en-GB"/>
        </w:rPr>
        <w:t>Tabel 4.</w:t>
      </w:r>
      <w:r>
        <w:rPr>
          <w:rFonts w:ascii="Times New Roman" w:eastAsia="Times New Roman" w:hAnsi="Times New Roman"/>
          <w:sz w:val="24"/>
          <w:szCs w:val="24"/>
          <w:lang w:eastAsia="en-GB"/>
        </w:rPr>
        <w:t>3</w:t>
      </w:r>
      <w:r w:rsidRPr="00C2311A">
        <w:rPr>
          <w:rFonts w:ascii="Times New Roman" w:eastAsia="Times New Roman" w:hAnsi="Times New Roman"/>
          <w:sz w:val="24"/>
          <w:szCs w:val="24"/>
          <w:lang w:val="es-US" w:eastAsia="en-GB"/>
        </w:rPr>
        <w:tab/>
      </w:r>
      <w:r>
        <w:rPr>
          <w:rFonts w:ascii="Times New Roman" w:eastAsia="Times New Roman" w:hAnsi="Times New Roman"/>
          <w:sz w:val="24"/>
          <w:szCs w:val="24"/>
          <w:lang w:val="es-US" w:eastAsia="en-GB"/>
        </w:rPr>
        <w:t xml:space="preserve">Skor Angket Variabel </w:t>
      </w:r>
      <w:r>
        <w:rPr>
          <w:rFonts w:ascii="Times New Roman" w:eastAsia="Times New Roman" w:hAnsi="Times New Roman"/>
          <w:i/>
          <w:iCs/>
          <w:sz w:val="24"/>
          <w:szCs w:val="24"/>
          <w:lang w:val="es-US" w:eastAsia="en-GB"/>
        </w:rPr>
        <w:t>Account Representative</w:t>
      </w:r>
      <w:r>
        <w:rPr>
          <w:rFonts w:ascii="Times New Roman" w:eastAsia="Times New Roman" w:hAnsi="Times New Roman"/>
          <w:sz w:val="24"/>
          <w:szCs w:val="24"/>
          <w:lang w:val="es-US" w:eastAsia="en-GB"/>
        </w:rPr>
        <w:t xml:space="preserve"> </w:t>
      </w:r>
      <w:r>
        <w:rPr>
          <w:rFonts w:ascii="Times New Roman" w:eastAsia="Times New Roman" w:hAnsi="Times New Roman"/>
          <w:sz w:val="24"/>
          <w:szCs w:val="24"/>
          <w:lang w:val="es-US" w:eastAsia="en-GB"/>
        </w:rPr>
        <w:tab/>
      </w:r>
      <w:r>
        <w:rPr>
          <w:rFonts w:ascii="Times New Roman" w:eastAsia="Times New Roman" w:hAnsi="Times New Roman"/>
          <w:sz w:val="24"/>
          <w:szCs w:val="24"/>
          <w:lang w:val="es-US" w:eastAsia="en-GB"/>
        </w:rPr>
        <w:tab/>
      </w:r>
      <w:r>
        <w:rPr>
          <w:rFonts w:ascii="Times New Roman" w:eastAsia="Times New Roman" w:hAnsi="Times New Roman"/>
          <w:sz w:val="24"/>
          <w:szCs w:val="24"/>
          <w:lang w:eastAsia="en-GB"/>
        </w:rPr>
        <w:t>63</w:t>
      </w:r>
    </w:p>
    <w:p w14:paraId="727D9C07" w14:textId="77777777" w:rsidR="00EC420A" w:rsidRDefault="00EC420A" w:rsidP="00EC420A">
      <w:pPr>
        <w:tabs>
          <w:tab w:val="left" w:leader="dot" w:pos="7371"/>
          <w:tab w:val="right" w:pos="7920"/>
        </w:tabs>
        <w:spacing w:after="0" w:line="480" w:lineRule="auto"/>
        <w:ind w:left="1080" w:hanging="1080"/>
        <w:contextualSpacing/>
        <w:rPr>
          <w:rFonts w:ascii="Times New Roman" w:eastAsia="Times New Roman" w:hAnsi="Times New Roman"/>
          <w:sz w:val="24"/>
          <w:szCs w:val="24"/>
          <w:lang w:eastAsia="en-GB"/>
        </w:rPr>
      </w:pPr>
      <w:r>
        <w:rPr>
          <w:rFonts w:ascii="Times New Roman" w:eastAsia="Times New Roman" w:hAnsi="Times New Roman"/>
          <w:sz w:val="24"/>
          <w:szCs w:val="24"/>
          <w:lang w:val="es-US" w:eastAsia="en-GB"/>
        </w:rPr>
        <w:t>Tabel 4.</w:t>
      </w:r>
      <w:r>
        <w:rPr>
          <w:rFonts w:ascii="Times New Roman" w:eastAsia="Times New Roman" w:hAnsi="Times New Roman"/>
          <w:sz w:val="24"/>
          <w:szCs w:val="24"/>
          <w:lang w:eastAsia="en-GB"/>
        </w:rPr>
        <w:t>4</w:t>
      </w:r>
      <w:r w:rsidRPr="00C2311A">
        <w:rPr>
          <w:rFonts w:ascii="Times New Roman" w:eastAsia="Times New Roman" w:hAnsi="Times New Roman"/>
          <w:sz w:val="24"/>
          <w:szCs w:val="24"/>
          <w:lang w:val="es-US" w:eastAsia="en-GB"/>
        </w:rPr>
        <w:tab/>
      </w:r>
      <w:r>
        <w:rPr>
          <w:rFonts w:ascii="Times New Roman" w:eastAsia="Times New Roman" w:hAnsi="Times New Roman"/>
          <w:sz w:val="24"/>
          <w:szCs w:val="24"/>
          <w:lang w:val="es-US" w:eastAsia="en-GB"/>
        </w:rPr>
        <w:t>Skor Angket Variabel Pemahaman Wajib Pajak</w:t>
      </w:r>
      <w:r>
        <w:rPr>
          <w:rFonts w:ascii="Times New Roman" w:eastAsia="Times New Roman" w:hAnsi="Times New Roman"/>
          <w:sz w:val="24"/>
          <w:szCs w:val="24"/>
          <w:lang w:val="es-US" w:eastAsia="en-GB"/>
        </w:rPr>
        <w:tab/>
      </w:r>
      <w:r>
        <w:rPr>
          <w:rFonts w:ascii="Times New Roman" w:eastAsia="Times New Roman" w:hAnsi="Times New Roman"/>
          <w:sz w:val="24"/>
          <w:szCs w:val="24"/>
          <w:lang w:val="es-US" w:eastAsia="en-GB"/>
        </w:rPr>
        <w:tab/>
      </w:r>
      <w:r>
        <w:rPr>
          <w:rFonts w:ascii="Times New Roman" w:eastAsia="Times New Roman" w:hAnsi="Times New Roman"/>
          <w:sz w:val="24"/>
          <w:szCs w:val="24"/>
          <w:lang w:eastAsia="en-GB"/>
        </w:rPr>
        <w:t>67</w:t>
      </w:r>
    </w:p>
    <w:p w14:paraId="57D7B260" w14:textId="77777777" w:rsidR="00EC420A" w:rsidRDefault="00EC420A" w:rsidP="00EC420A">
      <w:pPr>
        <w:tabs>
          <w:tab w:val="left" w:leader="dot" w:pos="7371"/>
          <w:tab w:val="right" w:pos="7920"/>
        </w:tabs>
        <w:spacing w:after="0" w:line="480" w:lineRule="auto"/>
        <w:ind w:left="1080" w:hanging="1080"/>
        <w:contextualSpacing/>
        <w:rPr>
          <w:rFonts w:ascii="Times New Roman" w:eastAsia="Times New Roman" w:hAnsi="Times New Roman"/>
          <w:sz w:val="24"/>
          <w:szCs w:val="24"/>
          <w:lang w:eastAsia="en-GB"/>
        </w:rPr>
      </w:pPr>
      <w:r>
        <w:rPr>
          <w:rFonts w:ascii="Times New Roman" w:eastAsia="Times New Roman" w:hAnsi="Times New Roman"/>
          <w:sz w:val="24"/>
          <w:szCs w:val="24"/>
          <w:lang w:val="es-US" w:eastAsia="en-GB"/>
        </w:rPr>
        <w:t>Tabel 4.</w:t>
      </w:r>
      <w:r>
        <w:rPr>
          <w:rFonts w:ascii="Times New Roman" w:eastAsia="Times New Roman" w:hAnsi="Times New Roman"/>
          <w:sz w:val="24"/>
          <w:szCs w:val="24"/>
          <w:lang w:eastAsia="en-GB"/>
        </w:rPr>
        <w:t>5</w:t>
      </w:r>
      <w:r w:rsidRPr="00C2311A">
        <w:rPr>
          <w:rFonts w:ascii="Times New Roman" w:eastAsia="Times New Roman" w:hAnsi="Times New Roman"/>
          <w:sz w:val="24"/>
          <w:szCs w:val="24"/>
          <w:lang w:val="es-US" w:eastAsia="en-GB"/>
        </w:rPr>
        <w:tab/>
      </w:r>
      <w:r>
        <w:rPr>
          <w:rFonts w:ascii="Times New Roman" w:eastAsia="Times New Roman" w:hAnsi="Times New Roman"/>
          <w:sz w:val="24"/>
          <w:szCs w:val="24"/>
          <w:lang w:val="es-US" w:eastAsia="en-GB"/>
        </w:rPr>
        <w:t>Skor Angket Variabel Kepatuhan Membayar Pajak</w:t>
      </w:r>
      <w:r>
        <w:rPr>
          <w:rFonts w:ascii="Times New Roman" w:eastAsia="Times New Roman" w:hAnsi="Times New Roman"/>
          <w:sz w:val="24"/>
          <w:szCs w:val="24"/>
          <w:lang w:val="es-US" w:eastAsia="en-GB"/>
        </w:rPr>
        <w:tab/>
      </w:r>
      <w:r>
        <w:rPr>
          <w:rFonts w:ascii="Times New Roman" w:eastAsia="Times New Roman" w:hAnsi="Times New Roman"/>
          <w:sz w:val="24"/>
          <w:szCs w:val="24"/>
          <w:lang w:val="es-US" w:eastAsia="en-GB"/>
        </w:rPr>
        <w:tab/>
      </w:r>
      <w:r>
        <w:rPr>
          <w:rFonts w:ascii="Times New Roman" w:eastAsia="Times New Roman" w:hAnsi="Times New Roman"/>
          <w:sz w:val="24"/>
          <w:szCs w:val="24"/>
          <w:lang w:eastAsia="en-GB"/>
        </w:rPr>
        <w:t>69</w:t>
      </w:r>
    </w:p>
    <w:p w14:paraId="08E2F434" w14:textId="77777777" w:rsidR="00EC420A" w:rsidRDefault="00EC420A" w:rsidP="00EC420A">
      <w:pPr>
        <w:tabs>
          <w:tab w:val="left" w:leader="dot" w:pos="7371"/>
          <w:tab w:val="right" w:pos="7920"/>
        </w:tabs>
        <w:spacing w:after="0" w:line="480" w:lineRule="auto"/>
        <w:ind w:left="1080" w:hanging="1080"/>
        <w:contextualSpacing/>
        <w:rPr>
          <w:rFonts w:ascii="Times New Roman" w:eastAsia="Times New Roman" w:hAnsi="Times New Roman"/>
          <w:sz w:val="24"/>
          <w:szCs w:val="24"/>
          <w:lang w:eastAsia="en-GB"/>
        </w:rPr>
      </w:pPr>
      <w:r>
        <w:rPr>
          <w:rFonts w:ascii="Times New Roman" w:eastAsia="Times New Roman" w:hAnsi="Times New Roman"/>
          <w:sz w:val="24"/>
          <w:szCs w:val="24"/>
          <w:lang w:val="es-US" w:eastAsia="en-GB"/>
        </w:rPr>
        <w:t>Tabel 4.</w:t>
      </w:r>
      <w:r>
        <w:rPr>
          <w:rFonts w:ascii="Times New Roman" w:eastAsia="Times New Roman" w:hAnsi="Times New Roman"/>
          <w:sz w:val="24"/>
          <w:szCs w:val="24"/>
          <w:lang w:eastAsia="en-GB"/>
        </w:rPr>
        <w:t>6</w:t>
      </w:r>
      <w:r w:rsidRPr="00C2311A">
        <w:rPr>
          <w:rFonts w:ascii="Times New Roman" w:eastAsia="Times New Roman" w:hAnsi="Times New Roman"/>
          <w:sz w:val="24"/>
          <w:szCs w:val="24"/>
          <w:lang w:val="es-US" w:eastAsia="en-GB"/>
        </w:rPr>
        <w:tab/>
      </w:r>
      <w:r>
        <w:rPr>
          <w:rFonts w:ascii="Times New Roman" w:eastAsia="Times New Roman" w:hAnsi="Times New Roman"/>
          <w:sz w:val="24"/>
          <w:szCs w:val="24"/>
          <w:lang w:val="es-US" w:eastAsia="en-GB"/>
        </w:rPr>
        <w:t>Uji Kolmogorov Smirnov</w:t>
      </w:r>
      <w:r>
        <w:rPr>
          <w:rFonts w:ascii="Times New Roman" w:eastAsia="Times New Roman" w:hAnsi="Times New Roman"/>
          <w:sz w:val="24"/>
          <w:szCs w:val="24"/>
          <w:lang w:val="es-US" w:eastAsia="en-GB"/>
        </w:rPr>
        <w:tab/>
      </w:r>
      <w:r>
        <w:rPr>
          <w:rFonts w:ascii="Times New Roman" w:eastAsia="Times New Roman" w:hAnsi="Times New Roman"/>
          <w:sz w:val="24"/>
          <w:szCs w:val="24"/>
          <w:lang w:val="es-US" w:eastAsia="en-GB"/>
        </w:rPr>
        <w:tab/>
      </w:r>
      <w:r>
        <w:rPr>
          <w:rFonts w:ascii="Times New Roman" w:eastAsia="Times New Roman" w:hAnsi="Times New Roman"/>
          <w:sz w:val="24"/>
          <w:szCs w:val="24"/>
          <w:lang w:eastAsia="en-GB"/>
        </w:rPr>
        <w:t>72</w:t>
      </w:r>
    </w:p>
    <w:p w14:paraId="05BF34E1" w14:textId="77777777" w:rsidR="00EC420A" w:rsidRDefault="00EC420A" w:rsidP="00EC420A">
      <w:pPr>
        <w:tabs>
          <w:tab w:val="left" w:leader="dot" w:pos="7371"/>
          <w:tab w:val="right" w:pos="7920"/>
        </w:tabs>
        <w:spacing w:after="0" w:line="480" w:lineRule="auto"/>
        <w:ind w:left="1080" w:hanging="1080"/>
        <w:contextualSpacing/>
        <w:rPr>
          <w:rFonts w:ascii="Times New Roman" w:eastAsia="Times New Roman" w:hAnsi="Times New Roman"/>
          <w:sz w:val="24"/>
          <w:szCs w:val="24"/>
          <w:lang w:eastAsia="en-GB"/>
        </w:rPr>
      </w:pPr>
      <w:r>
        <w:rPr>
          <w:rFonts w:ascii="Times New Roman" w:eastAsia="Times New Roman" w:hAnsi="Times New Roman"/>
          <w:sz w:val="24"/>
          <w:szCs w:val="24"/>
          <w:lang w:val="es-US" w:eastAsia="en-GB"/>
        </w:rPr>
        <w:t>Tabel 4.</w:t>
      </w:r>
      <w:r>
        <w:rPr>
          <w:rFonts w:ascii="Times New Roman" w:eastAsia="Times New Roman" w:hAnsi="Times New Roman"/>
          <w:sz w:val="24"/>
          <w:szCs w:val="24"/>
          <w:lang w:eastAsia="en-GB"/>
        </w:rPr>
        <w:t>7</w:t>
      </w:r>
      <w:r w:rsidRPr="00C2311A">
        <w:rPr>
          <w:rFonts w:ascii="Times New Roman" w:eastAsia="Times New Roman" w:hAnsi="Times New Roman"/>
          <w:sz w:val="24"/>
          <w:szCs w:val="24"/>
          <w:lang w:val="es-US" w:eastAsia="en-GB"/>
        </w:rPr>
        <w:tab/>
      </w:r>
      <w:r>
        <w:rPr>
          <w:rFonts w:ascii="Times New Roman" w:eastAsia="Times New Roman" w:hAnsi="Times New Roman"/>
          <w:sz w:val="24"/>
          <w:szCs w:val="24"/>
          <w:lang w:val="es-US" w:eastAsia="en-GB"/>
        </w:rPr>
        <w:t>Uji Multikolinearitas</w:t>
      </w:r>
      <w:r>
        <w:rPr>
          <w:rFonts w:ascii="Times New Roman" w:eastAsia="Times New Roman" w:hAnsi="Times New Roman"/>
          <w:sz w:val="24"/>
          <w:szCs w:val="24"/>
          <w:lang w:val="es-US" w:eastAsia="en-GB"/>
        </w:rPr>
        <w:tab/>
      </w:r>
      <w:r>
        <w:rPr>
          <w:rFonts w:ascii="Times New Roman" w:eastAsia="Times New Roman" w:hAnsi="Times New Roman"/>
          <w:sz w:val="24"/>
          <w:szCs w:val="24"/>
          <w:lang w:val="es-US" w:eastAsia="en-GB"/>
        </w:rPr>
        <w:tab/>
      </w:r>
      <w:r>
        <w:rPr>
          <w:rFonts w:ascii="Times New Roman" w:eastAsia="Times New Roman" w:hAnsi="Times New Roman"/>
          <w:sz w:val="24"/>
          <w:szCs w:val="24"/>
          <w:lang w:eastAsia="en-GB"/>
        </w:rPr>
        <w:t>73</w:t>
      </w:r>
    </w:p>
    <w:p w14:paraId="135C41E1" w14:textId="77777777" w:rsidR="00EC420A" w:rsidRDefault="00EC420A" w:rsidP="00EC420A">
      <w:pPr>
        <w:tabs>
          <w:tab w:val="left" w:leader="dot" w:pos="7371"/>
          <w:tab w:val="right" w:pos="7920"/>
        </w:tabs>
        <w:spacing w:after="0" w:line="480" w:lineRule="auto"/>
        <w:ind w:left="1080" w:hanging="1080"/>
        <w:contextualSpacing/>
        <w:rPr>
          <w:rFonts w:ascii="Times New Roman" w:eastAsia="Times New Roman" w:hAnsi="Times New Roman"/>
          <w:sz w:val="24"/>
          <w:szCs w:val="24"/>
          <w:lang w:eastAsia="en-GB"/>
        </w:rPr>
      </w:pPr>
      <w:r>
        <w:rPr>
          <w:rFonts w:ascii="Times New Roman" w:eastAsia="Times New Roman" w:hAnsi="Times New Roman"/>
          <w:sz w:val="24"/>
          <w:szCs w:val="24"/>
          <w:lang w:val="es-US" w:eastAsia="en-GB"/>
        </w:rPr>
        <w:lastRenderedPageBreak/>
        <w:t>Tabel 4.</w:t>
      </w:r>
      <w:r>
        <w:rPr>
          <w:rFonts w:ascii="Times New Roman" w:eastAsia="Times New Roman" w:hAnsi="Times New Roman"/>
          <w:sz w:val="24"/>
          <w:szCs w:val="24"/>
          <w:lang w:eastAsia="en-GB"/>
        </w:rPr>
        <w:t>8</w:t>
      </w:r>
      <w:r w:rsidRPr="00C2311A">
        <w:rPr>
          <w:rFonts w:ascii="Times New Roman" w:eastAsia="Times New Roman" w:hAnsi="Times New Roman"/>
          <w:sz w:val="24"/>
          <w:szCs w:val="24"/>
          <w:lang w:val="es-US" w:eastAsia="en-GB"/>
        </w:rPr>
        <w:tab/>
      </w:r>
      <w:r>
        <w:rPr>
          <w:rFonts w:ascii="Times New Roman" w:eastAsia="Times New Roman" w:hAnsi="Times New Roman"/>
          <w:sz w:val="24"/>
          <w:szCs w:val="24"/>
          <w:lang w:val="es-US" w:eastAsia="en-GB"/>
        </w:rPr>
        <w:t>Uji Glejser</w:t>
      </w:r>
      <w:r>
        <w:rPr>
          <w:rFonts w:ascii="Times New Roman" w:eastAsia="Times New Roman" w:hAnsi="Times New Roman"/>
          <w:sz w:val="24"/>
          <w:szCs w:val="24"/>
          <w:lang w:val="es-US" w:eastAsia="en-GB"/>
        </w:rPr>
        <w:tab/>
      </w:r>
      <w:r>
        <w:rPr>
          <w:rFonts w:ascii="Times New Roman" w:eastAsia="Times New Roman" w:hAnsi="Times New Roman"/>
          <w:sz w:val="24"/>
          <w:szCs w:val="24"/>
          <w:lang w:val="es-US" w:eastAsia="en-GB"/>
        </w:rPr>
        <w:tab/>
      </w:r>
      <w:r>
        <w:rPr>
          <w:rFonts w:ascii="Times New Roman" w:eastAsia="Times New Roman" w:hAnsi="Times New Roman"/>
          <w:sz w:val="24"/>
          <w:szCs w:val="24"/>
          <w:lang w:eastAsia="en-GB"/>
        </w:rPr>
        <w:t>74</w:t>
      </w:r>
    </w:p>
    <w:p w14:paraId="555819AC" w14:textId="77777777" w:rsidR="00EC420A" w:rsidRDefault="00EC420A" w:rsidP="00EC420A">
      <w:pPr>
        <w:tabs>
          <w:tab w:val="left" w:leader="dot" w:pos="7371"/>
          <w:tab w:val="right" w:pos="7920"/>
        </w:tabs>
        <w:spacing w:after="0" w:line="480" w:lineRule="auto"/>
        <w:ind w:left="1080" w:hanging="1080"/>
        <w:contextualSpacing/>
        <w:rPr>
          <w:rFonts w:ascii="Times New Roman" w:eastAsia="Times New Roman" w:hAnsi="Times New Roman"/>
          <w:sz w:val="24"/>
          <w:szCs w:val="24"/>
          <w:lang w:eastAsia="en-GB"/>
        </w:rPr>
      </w:pPr>
      <w:r>
        <w:rPr>
          <w:rFonts w:ascii="Times New Roman" w:eastAsia="Times New Roman" w:hAnsi="Times New Roman"/>
          <w:sz w:val="24"/>
          <w:szCs w:val="24"/>
          <w:lang w:val="es-US" w:eastAsia="en-GB"/>
        </w:rPr>
        <w:t>Tabel 4.</w:t>
      </w:r>
      <w:r>
        <w:rPr>
          <w:rFonts w:ascii="Times New Roman" w:eastAsia="Times New Roman" w:hAnsi="Times New Roman"/>
          <w:sz w:val="24"/>
          <w:szCs w:val="24"/>
          <w:lang w:eastAsia="en-GB"/>
        </w:rPr>
        <w:t>9</w:t>
      </w:r>
      <w:r w:rsidRPr="00C2311A">
        <w:rPr>
          <w:rFonts w:ascii="Times New Roman" w:eastAsia="Times New Roman" w:hAnsi="Times New Roman"/>
          <w:sz w:val="24"/>
          <w:szCs w:val="24"/>
          <w:lang w:val="es-US" w:eastAsia="en-GB"/>
        </w:rPr>
        <w:tab/>
      </w:r>
      <w:r>
        <w:rPr>
          <w:rFonts w:ascii="Times New Roman" w:eastAsia="Times New Roman" w:hAnsi="Times New Roman"/>
          <w:sz w:val="24"/>
          <w:szCs w:val="24"/>
          <w:lang w:val="es-US" w:eastAsia="en-GB"/>
        </w:rPr>
        <w:t>Uji Regresi Linear Berganda</w:t>
      </w:r>
      <w:r>
        <w:rPr>
          <w:rFonts w:ascii="Times New Roman" w:eastAsia="Times New Roman" w:hAnsi="Times New Roman"/>
          <w:sz w:val="24"/>
          <w:szCs w:val="24"/>
          <w:lang w:val="es-US" w:eastAsia="en-GB"/>
        </w:rPr>
        <w:tab/>
      </w:r>
      <w:r>
        <w:rPr>
          <w:rFonts w:ascii="Times New Roman" w:eastAsia="Times New Roman" w:hAnsi="Times New Roman"/>
          <w:sz w:val="24"/>
          <w:szCs w:val="24"/>
          <w:lang w:val="es-US" w:eastAsia="en-GB"/>
        </w:rPr>
        <w:tab/>
      </w:r>
      <w:r>
        <w:rPr>
          <w:rFonts w:ascii="Times New Roman" w:eastAsia="Times New Roman" w:hAnsi="Times New Roman"/>
          <w:sz w:val="24"/>
          <w:szCs w:val="24"/>
          <w:lang w:eastAsia="en-GB"/>
        </w:rPr>
        <w:t>75</w:t>
      </w:r>
    </w:p>
    <w:p w14:paraId="2FDDB985" w14:textId="77777777" w:rsidR="00EC420A" w:rsidRDefault="00EC420A" w:rsidP="00EC420A">
      <w:pPr>
        <w:tabs>
          <w:tab w:val="left" w:leader="dot" w:pos="7371"/>
          <w:tab w:val="right" w:pos="7920"/>
        </w:tabs>
        <w:spacing w:after="0" w:line="480" w:lineRule="auto"/>
        <w:ind w:left="1080" w:hanging="1080"/>
        <w:contextualSpacing/>
        <w:rPr>
          <w:rFonts w:ascii="Times New Roman" w:eastAsia="Times New Roman" w:hAnsi="Times New Roman"/>
          <w:sz w:val="24"/>
          <w:szCs w:val="24"/>
          <w:lang w:eastAsia="en-GB"/>
        </w:rPr>
      </w:pPr>
      <w:r>
        <w:rPr>
          <w:rFonts w:ascii="Times New Roman" w:eastAsia="Times New Roman" w:hAnsi="Times New Roman"/>
          <w:sz w:val="24"/>
          <w:szCs w:val="24"/>
          <w:lang w:val="es-US" w:eastAsia="en-GB"/>
        </w:rPr>
        <w:t>Tabel 4.</w:t>
      </w:r>
      <w:r>
        <w:rPr>
          <w:rFonts w:ascii="Times New Roman" w:eastAsia="Times New Roman" w:hAnsi="Times New Roman"/>
          <w:sz w:val="24"/>
          <w:szCs w:val="24"/>
          <w:lang w:eastAsia="en-GB"/>
        </w:rPr>
        <w:t>10</w:t>
      </w:r>
      <w:r w:rsidRPr="00C2311A">
        <w:rPr>
          <w:rFonts w:ascii="Times New Roman" w:eastAsia="Times New Roman" w:hAnsi="Times New Roman"/>
          <w:sz w:val="24"/>
          <w:szCs w:val="24"/>
          <w:lang w:val="es-US" w:eastAsia="en-GB"/>
        </w:rPr>
        <w:tab/>
      </w:r>
      <w:r>
        <w:rPr>
          <w:rFonts w:ascii="Times New Roman" w:eastAsia="Times New Roman" w:hAnsi="Times New Roman"/>
          <w:sz w:val="24"/>
          <w:szCs w:val="24"/>
          <w:lang w:val="es-US" w:eastAsia="en-GB"/>
        </w:rPr>
        <w:t>Uji Parsial</w:t>
      </w:r>
      <w:r>
        <w:rPr>
          <w:rFonts w:ascii="Times New Roman" w:eastAsia="Times New Roman" w:hAnsi="Times New Roman"/>
          <w:sz w:val="24"/>
          <w:szCs w:val="24"/>
          <w:lang w:val="es-US" w:eastAsia="en-GB"/>
        </w:rPr>
        <w:tab/>
      </w:r>
      <w:r>
        <w:rPr>
          <w:rFonts w:ascii="Times New Roman" w:eastAsia="Times New Roman" w:hAnsi="Times New Roman"/>
          <w:sz w:val="24"/>
          <w:szCs w:val="24"/>
          <w:lang w:val="es-US" w:eastAsia="en-GB"/>
        </w:rPr>
        <w:tab/>
      </w:r>
      <w:r>
        <w:rPr>
          <w:rFonts w:ascii="Times New Roman" w:eastAsia="Times New Roman" w:hAnsi="Times New Roman"/>
          <w:sz w:val="24"/>
          <w:szCs w:val="24"/>
          <w:lang w:eastAsia="en-GB"/>
        </w:rPr>
        <w:t>77</w:t>
      </w:r>
    </w:p>
    <w:p w14:paraId="6822FB94" w14:textId="77777777" w:rsidR="00EC420A" w:rsidRDefault="00EC420A" w:rsidP="00EC420A">
      <w:pPr>
        <w:tabs>
          <w:tab w:val="left" w:leader="dot" w:pos="7371"/>
          <w:tab w:val="right" w:pos="7920"/>
        </w:tabs>
        <w:spacing w:after="0" w:line="480" w:lineRule="auto"/>
        <w:ind w:left="1080" w:hanging="1080"/>
        <w:contextualSpacing/>
        <w:rPr>
          <w:rFonts w:ascii="Times New Roman" w:eastAsia="Times New Roman" w:hAnsi="Times New Roman"/>
          <w:sz w:val="24"/>
          <w:szCs w:val="24"/>
          <w:lang w:eastAsia="en-GB"/>
        </w:rPr>
      </w:pPr>
      <w:r>
        <w:rPr>
          <w:rFonts w:ascii="Times New Roman" w:eastAsia="Times New Roman" w:hAnsi="Times New Roman"/>
          <w:sz w:val="24"/>
          <w:szCs w:val="24"/>
          <w:lang w:val="es-US" w:eastAsia="en-GB"/>
        </w:rPr>
        <w:t>Tabel 4.</w:t>
      </w:r>
      <w:r>
        <w:rPr>
          <w:rFonts w:ascii="Times New Roman" w:eastAsia="Times New Roman" w:hAnsi="Times New Roman"/>
          <w:sz w:val="24"/>
          <w:szCs w:val="24"/>
          <w:lang w:eastAsia="en-GB"/>
        </w:rPr>
        <w:t>11</w:t>
      </w:r>
      <w:r w:rsidRPr="00C2311A">
        <w:rPr>
          <w:rFonts w:ascii="Times New Roman" w:eastAsia="Times New Roman" w:hAnsi="Times New Roman"/>
          <w:sz w:val="24"/>
          <w:szCs w:val="24"/>
          <w:lang w:val="es-US" w:eastAsia="en-GB"/>
        </w:rPr>
        <w:tab/>
      </w:r>
      <w:r>
        <w:rPr>
          <w:rFonts w:ascii="Times New Roman" w:eastAsia="Times New Roman" w:hAnsi="Times New Roman"/>
          <w:sz w:val="24"/>
          <w:szCs w:val="24"/>
          <w:lang w:val="es-US" w:eastAsia="en-GB"/>
        </w:rPr>
        <w:t>Uji Simultan</w:t>
      </w:r>
      <w:r>
        <w:rPr>
          <w:rFonts w:ascii="Times New Roman" w:eastAsia="Times New Roman" w:hAnsi="Times New Roman"/>
          <w:sz w:val="24"/>
          <w:szCs w:val="24"/>
          <w:lang w:val="es-US" w:eastAsia="en-GB"/>
        </w:rPr>
        <w:tab/>
      </w:r>
      <w:r>
        <w:rPr>
          <w:rFonts w:ascii="Times New Roman" w:eastAsia="Times New Roman" w:hAnsi="Times New Roman"/>
          <w:sz w:val="24"/>
          <w:szCs w:val="24"/>
          <w:lang w:val="es-US" w:eastAsia="en-GB"/>
        </w:rPr>
        <w:tab/>
      </w:r>
      <w:r>
        <w:rPr>
          <w:rFonts w:ascii="Times New Roman" w:eastAsia="Times New Roman" w:hAnsi="Times New Roman"/>
          <w:sz w:val="24"/>
          <w:szCs w:val="24"/>
          <w:lang w:eastAsia="en-GB"/>
        </w:rPr>
        <w:t>79</w:t>
      </w:r>
    </w:p>
    <w:p w14:paraId="211A5BEC" w14:textId="77777777" w:rsidR="00EC420A" w:rsidRDefault="00EC420A" w:rsidP="00EC420A">
      <w:pPr>
        <w:tabs>
          <w:tab w:val="left" w:leader="dot" w:pos="7371"/>
          <w:tab w:val="right" w:pos="7920"/>
        </w:tabs>
        <w:spacing w:after="0" w:line="480" w:lineRule="auto"/>
        <w:ind w:left="1080" w:hanging="1080"/>
        <w:contextualSpacing/>
        <w:rPr>
          <w:rFonts w:ascii="Times New Roman" w:eastAsia="Times New Roman" w:hAnsi="Times New Roman"/>
          <w:sz w:val="24"/>
          <w:szCs w:val="24"/>
          <w:lang w:eastAsia="en-GB"/>
        </w:rPr>
      </w:pPr>
      <w:r>
        <w:rPr>
          <w:rFonts w:ascii="Times New Roman" w:eastAsia="Times New Roman" w:hAnsi="Times New Roman"/>
          <w:sz w:val="24"/>
          <w:szCs w:val="24"/>
          <w:lang w:val="es-US" w:eastAsia="en-GB"/>
        </w:rPr>
        <w:t>Tabel 4.</w:t>
      </w:r>
      <w:r>
        <w:rPr>
          <w:rFonts w:ascii="Times New Roman" w:eastAsia="Times New Roman" w:hAnsi="Times New Roman"/>
          <w:sz w:val="24"/>
          <w:szCs w:val="24"/>
          <w:lang w:eastAsia="en-GB"/>
        </w:rPr>
        <w:t>12</w:t>
      </w:r>
      <w:r w:rsidRPr="00C2311A">
        <w:rPr>
          <w:rFonts w:ascii="Times New Roman" w:eastAsia="Times New Roman" w:hAnsi="Times New Roman"/>
          <w:sz w:val="24"/>
          <w:szCs w:val="24"/>
          <w:lang w:val="es-US" w:eastAsia="en-GB"/>
        </w:rPr>
        <w:tab/>
      </w:r>
      <w:r>
        <w:rPr>
          <w:rFonts w:ascii="Times New Roman" w:eastAsia="Times New Roman" w:hAnsi="Times New Roman"/>
          <w:sz w:val="24"/>
          <w:szCs w:val="24"/>
          <w:lang w:val="es-US" w:eastAsia="en-GB"/>
        </w:rPr>
        <w:t>Uji Koefisien Determinasi</w:t>
      </w:r>
      <w:r>
        <w:rPr>
          <w:rFonts w:ascii="Times New Roman" w:eastAsia="Times New Roman" w:hAnsi="Times New Roman"/>
          <w:sz w:val="24"/>
          <w:szCs w:val="24"/>
          <w:lang w:val="es-US" w:eastAsia="en-GB"/>
        </w:rPr>
        <w:tab/>
      </w:r>
      <w:r>
        <w:rPr>
          <w:rFonts w:ascii="Times New Roman" w:eastAsia="Times New Roman" w:hAnsi="Times New Roman"/>
          <w:sz w:val="24"/>
          <w:szCs w:val="24"/>
          <w:lang w:val="es-US" w:eastAsia="en-GB"/>
        </w:rPr>
        <w:tab/>
      </w:r>
      <w:r>
        <w:rPr>
          <w:rFonts w:ascii="Times New Roman" w:eastAsia="Times New Roman" w:hAnsi="Times New Roman"/>
          <w:sz w:val="24"/>
          <w:szCs w:val="24"/>
          <w:lang w:eastAsia="en-GB"/>
        </w:rPr>
        <w:t>80</w:t>
      </w:r>
    </w:p>
    <w:p w14:paraId="0B452994" w14:textId="77777777" w:rsidR="00EC420A" w:rsidRDefault="00EC420A" w:rsidP="00EC420A">
      <w:pPr>
        <w:tabs>
          <w:tab w:val="left" w:leader="dot" w:pos="7371"/>
          <w:tab w:val="right" w:pos="7920"/>
        </w:tabs>
        <w:spacing w:after="0" w:line="480" w:lineRule="auto"/>
        <w:ind w:left="1080" w:hanging="1080"/>
        <w:contextualSpacing/>
        <w:rPr>
          <w:rFonts w:ascii="Times New Roman" w:eastAsia="Times New Roman" w:hAnsi="Times New Roman"/>
          <w:sz w:val="24"/>
          <w:szCs w:val="24"/>
          <w:lang w:eastAsia="en-GB"/>
        </w:rPr>
      </w:pPr>
    </w:p>
    <w:p w14:paraId="7758D91F" w14:textId="77777777" w:rsidR="00EC420A" w:rsidRDefault="00EC420A" w:rsidP="00EC420A">
      <w:pPr>
        <w:tabs>
          <w:tab w:val="left" w:leader="dot" w:pos="7371"/>
          <w:tab w:val="right" w:pos="7920"/>
        </w:tabs>
        <w:spacing w:after="0" w:line="480" w:lineRule="auto"/>
        <w:ind w:left="1080" w:hanging="1080"/>
        <w:contextualSpacing/>
        <w:rPr>
          <w:rFonts w:ascii="Times New Roman" w:eastAsia="Times New Roman" w:hAnsi="Times New Roman"/>
          <w:sz w:val="24"/>
          <w:szCs w:val="24"/>
          <w:lang w:eastAsia="en-GB"/>
        </w:rPr>
      </w:pPr>
    </w:p>
    <w:p w14:paraId="268E699B" w14:textId="77777777" w:rsidR="00EC420A" w:rsidRDefault="00EC420A" w:rsidP="00EC420A">
      <w:pPr>
        <w:tabs>
          <w:tab w:val="left" w:leader="dot" w:pos="7371"/>
          <w:tab w:val="right" w:pos="7920"/>
        </w:tabs>
        <w:spacing w:after="0" w:line="480" w:lineRule="auto"/>
        <w:ind w:left="1080" w:hanging="1080"/>
        <w:contextualSpacing/>
        <w:rPr>
          <w:rFonts w:ascii="Times New Roman" w:eastAsia="Times New Roman" w:hAnsi="Times New Roman"/>
          <w:sz w:val="24"/>
          <w:szCs w:val="24"/>
          <w:lang w:eastAsia="en-GB"/>
        </w:rPr>
      </w:pPr>
    </w:p>
    <w:p w14:paraId="40763627" w14:textId="77777777" w:rsidR="00EC420A" w:rsidRDefault="00EC420A" w:rsidP="00EC420A">
      <w:pPr>
        <w:tabs>
          <w:tab w:val="left" w:leader="dot" w:pos="7371"/>
          <w:tab w:val="right" w:pos="7920"/>
        </w:tabs>
        <w:spacing w:after="0" w:line="480" w:lineRule="auto"/>
        <w:ind w:left="1080" w:hanging="1080"/>
        <w:contextualSpacing/>
        <w:rPr>
          <w:rFonts w:ascii="Times New Roman" w:eastAsia="Times New Roman" w:hAnsi="Times New Roman"/>
          <w:sz w:val="24"/>
          <w:szCs w:val="24"/>
          <w:lang w:eastAsia="en-GB"/>
        </w:rPr>
      </w:pPr>
    </w:p>
    <w:p w14:paraId="12083DA7" w14:textId="77777777" w:rsidR="00EC420A" w:rsidRDefault="00EC420A" w:rsidP="00EC420A">
      <w:pPr>
        <w:tabs>
          <w:tab w:val="left" w:leader="dot" w:pos="7371"/>
          <w:tab w:val="right" w:pos="7920"/>
        </w:tabs>
        <w:spacing w:after="0" w:line="480" w:lineRule="auto"/>
        <w:ind w:left="1080" w:hanging="1080"/>
        <w:contextualSpacing/>
        <w:rPr>
          <w:rFonts w:ascii="Times New Roman" w:eastAsia="Times New Roman" w:hAnsi="Times New Roman"/>
          <w:sz w:val="24"/>
          <w:szCs w:val="24"/>
          <w:lang w:eastAsia="en-GB"/>
        </w:rPr>
      </w:pPr>
    </w:p>
    <w:p w14:paraId="6131EE15" w14:textId="77777777" w:rsidR="00EC420A" w:rsidRDefault="00EC420A" w:rsidP="00EC420A">
      <w:pPr>
        <w:tabs>
          <w:tab w:val="left" w:leader="dot" w:pos="7371"/>
          <w:tab w:val="right" w:pos="7920"/>
        </w:tabs>
        <w:spacing w:after="0" w:line="480" w:lineRule="auto"/>
        <w:ind w:left="1080" w:hanging="1080"/>
        <w:contextualSpacing/>
        <w:rPr>
          <w:rFonts w:ascii="Times New Roman" w:eastAsia="Times New Roman" w:hAnsi="Times New Roman"/>
          <w:sz w:val="24"/>
          <w:szCs w:val="24"/>
          <w:lang w:eastAsia="en-GB"/>
        </w:rPr>
      </w:pPr>
    </w:p>
    <w:p w14:paraId="5387813B" w14:textId="77777777" w:rsidR="00EC420A" w:rsidRDefault="00EC420A" w:rsidP="00EC420A">
      <w:pPr>
        <w:tabs>
          <w:tab w:val="left" w:leader="dot" w:pos="7371"/>
          <w:tab w:val="right" w:pos="7920"/>
        </w:tabs>
        <w:spacing w:after="0" w:line="480" w:lineRule="auto"/>
        <w:ind w:left="1080" w:hanging="1080"/>
        <w:contextualSpacing/>
        <w:rPr>
          <w:rFonts w:ascii="Times New Roman" w:eastAsia="Times New Roman" w:hAnsi="Times New Roman"/>
          <w:sz w:val="24"/>
          <w:szCs w:val="24"/>
          <w:lang w:eastAsia="en-GB"/>
        </w:rPr>
      </w:pPr>
    </w:p>
    <w:p w14:paraId="107599F7" w14:textId="77777777" w:rsidR="00EC420A" w:rsidRDefault="00EC420A" w:rsidP="00EC420A">
      <w:pPr>
        <w:tabs>
          <w:tab w:val="left" w:leader="dot" w:pos="7371"/>
          <w:tab w:val="right" w:pos="7920"/>
        </w:tabs>
        <w:spacing w:after="0" w:line="480" w:lineRule="auto"/>
        <w:ind w:left="1080" w:hanging="1080"/>
        <w:contextualSpacing/>
        <w:rPr>
          <w:rFonts w:ascii="Times New Roman" w:eastAsia="Times New Roman" w:hAnsi="Times New Roman"/>
          <w:sz w:val="24"/>
          <w:szCs w:val="24"/>
          <w:lang w:eastAsia="en-GB"/>
        </w:rPr>
      </w:pPr>
    </w:p>
    <w:p w14:paraId="0AA050EE" w14:textId="77777777" w:rsidR="00EC420A" w:rsidRDefault="00EC420A" w:rsidP="00EC420A">
      <w:pPr>
        <w:tabs>
          <w:tab w:val="left" w:leader="dot" w:pos="7371"/>
          <w:tab w:val="right" w:pos="7920"/>
        </w:tabs>
        <w:spacing w:after="0" w:line="480" w:lineRule="auto"/>
        <w:ind w:left="1080" w:hanging="1080"/>
        <w:contextualSpacing/>
        <w:rPr>
          <w:rFonts w:ascii="Times New Roman" w:eastAsia="Times New Roman" w:hAnsi="Times New Roman"/>
          <w:sz w:val="24"/>
          <w:szCs w:val="24"/>
          <w:lang w:eastAsia="en-GB"/>
        </w:rPr>
      </w:pPr>
    </w:p>
    <w:p w14:paraId="434D76C7" w14:textId="77777777" w:rsidR="00EC420A" w:rsidRDefault="00EC420A" w:rsidP="00EC420A">
      <w:pPr>
        <w:tabs>
          <w:tab w:val="left" w:leader="dot" w:pos="7371"/>
          <w:tab w:val="right" w:pos="7920"/>
        </w:tabs>
        <w:spacing w:after="0" w:line="480" w:lineRule="auto"/>
        <w:ind w:left="1080" w:hanging="1080"/>
        <w:contextualSpacing/>
        <w:rPr>
          <w:rFonts w:ascii="Times New Roman" w:eastAsia="Times New Roman" w:hAnsi="Times New Roman"/>
          <w:sz w:val="24"/>
          <w:szCs w:val="24"/>
          <w:lang w:eastAsia="en-GB"/>
        </w:rPr>
      </w:pPr>
    </w:p>
    <w:p w14:paraId="0DD2929A" w14:textId="77777777" w:rsidR="00EC420A" w:rsidRDefault="00EC420A" w:rsidP="00EC420A">
      <w:pPr>
        <w:tabs>
          <w:tab w:val="left" w:leader="dot" w:pos="7371"/>
          <w:tab w:val="right" w:pos="7920"/>
        </w:tabs>
        <w:spacing w:after="0" w:line="480" w:lineRule="auto"/>
        <w:ind w:left="1080" w:hanging="1080"/>
        <w:contextualSpacing/>
        <w:rPr>
          <w:rFonts w:ascii="Times New Roman" w:eastAsia="Times New Roman" w:hAnsi="Times New Roman"/>
          <w:sz w:val="24"/>
          <w:szCs w:val="24"/>
          <w:lang w:eastAsia="en-GB"/>
        </w:rPr>
      </w:pPr>
    </w:p>
    <w:p w14:paraId="624EDD68" w14:textId="77777777" w:rsidR="00EC420A" w:rsidRDefault="00EC420A" w:rsidP="00EC420A">
      <w:pPr>
        <w:tabs>
          <w:tab w:val="left" w:leader="dot" w:pos="7371"/>
          <w:tab w:val="right" w:pos="7920"/>
        </w:tabs>
        <w:spacing w:after="0" w:line="480" w:lineRule="auto"/>
        <w:ind w:left="1080" w:hanging="1080"/>
        <w:contextualSpacing/>
        <w:rPr>
          <w:rFonts w:ascii="Times New Roman" w:eastAsia="Times New Roman" w:hAnsi="Times New Roman"/>
          <w:sz w:val="24"/>
          <w:szCs w:val="24"/>
          <w:lang w:eastAsia="en-GB"/>
        </w:rPr>
      </w:pPr>
    </w:p>
    <w:p w14:paraId="0690D938" w14:textId="77777777" w:rsidR="00EC420A" w:rsidRPr="00EB1768" w:rsidRDefault="00EC420A" w:rsidP="00EC420A">
      <w:pPr>
        <w:tabs>
          <w:tab w:val="left" w:leader="dot" w:pos="7371"/>
          <w:tab w:val="right" w:pos="7920"/>
        </w:tabs>
        <w:spacing w:after="0" w:line="480" w:lineRule="auto"/>
        <w:ind w:left="1080" w:hanging="1080"/>
        <w:contextualSpacing/>
        <w:rPr>
          <w:rFonts w:ascii="Times New Roman" w:eastAsia="Times New Roman" w:hAnsi="Times New Roman"/>
          <w:sz w:val="24"/>
          <w:szCs w:val="24"/>
          <w:lang w:eastAsia="en-GB"/>
        </w:rPr>
      </w:pPr>
    </w:p>
    <w:p w14:paraId="7DE9E52C" w14:textId="77777777" w:rsidR="00EC420A" w:rsidRPr="00EB1768" w:rsidRDefault="00EC420A" w:rsidP="00EC420A">
      <w:pPr>
        <w:tabs>
          <w:tab w:val="left" w:leader="dot" w:pos="7371"/>
          <w:tab w:val="right" w:pos="7920"/>
        </w:tabs>
        <w:spacing w:after="0" w:line="480" w:lineRule="auto"/>
        <w:ind w:left="1080" w:hanging="1080"/>
        <w:contextualSpacing/>
        <w:rPr>
          <w:rFonts w:ascii="Times New Roman" w:eastAsia="Times New Roman" w:hAnsi="Times New Roman"/>
          <w:sz w:val="24"/>
          <w:szCs w:val="24"/>
          <w:lang w:eastAsia="en-GB"/>
        </w:rPr>
      </w:pPr>
    </w:p>
    <w:p w14:paraId="1109D328" w14:textId="77777777" w:rsidR="00EC420A" w:rsidRPr="00EB1768" w:rsidRDefault="00EC420A" w:rsidP="00EC420A">
      <w:pPr>
        <w:tabs>
          <w:tab w:val="left" w:leader="dot" w:pos="7371"/>
          <w:tab w:val="right" w:pos="7920"/>
        </w:tabs>
        <w:spacing w:after="0" w:line="480" w:lineRule="auto"/>
        <w:ind w:left="1080" w:hanging="1080"/>
        <w:contextualSpacing/>
        <w:rPr>
          <w:rFonts w:ascii="Times New Roman" w:eastAsia="Times New Roman" w:hAnsi="Times New Roman"/>
          <w:sz w:val="24"/>
          <w:szCs w:val="24"/>
          <w:lang w:eastAsia="en-GB"/>
        </w:rPr>
      </w:pPr>
    </w:p>
    <w:p w14:paraId="40F656E9" w14:textId="77777777" w:rsidR="00EC420A" w:rsidRDefault="00EC420A" w:rsidP="00EC420A">
      <w:pPr>
        <w:tabs>
          <w:tab w:val="left" w:leader="dot" w:pos="7371"/>
          <w:tab w:val="right" w:pos="7920"/>
        </w:tabs>
        <w:spacing w:after="0" w:line="480" w:lineRule="auto"/>
        <w:ind w:left="1080" w:hanging="1080"/>
        <w:contextualSpacing/>
        <w:rPr>
          <w:rFonts w:ascii="Times New Roman" w:eastAsia="Times New Roman" w:hAnsi="Times New Roman"/>
          <w:sz w:val="24"/>
          <w:szCs w:val="24"/>
          <w:lang w:eastAsia="en-GB"/>
        </w:rPr>
      </w:pPr>
    </w:p>
    <w:p w14:paraId="358091A7" w14:textId="77777777" w:rsidR="00E21095" w:rsidRPr="00EB1768" w:rsidRDefault="00E21095" w:rsidP="00EC420A">
      <w:pPr>
        <w:tabs>
          <w:tab w:val="left" w:leader="dot" w:pos="7371"/>
          <w:tab w:val="right" w:pos="7920"/>
        </w:tabs>
        <w:spacing w:after="0" w:line="480" w:lineRule="auto"/>
        <w:ind w:left="1080" w:hanging="1080"/>
        <w:contextualSpacing/>
        <w:rPr>
          <w:rFonts w:ascii="Times New Roman" w:eastAsia="Times New Roman" w:hAnsi="Times New Roman"/>
          <w:sz w:val="24"/>
          <w:szCs w:val="24"/>
          <w:lang w:eastAsia="en-GB"/>
        </w:rPr>
      </w:pPr>
    </w:p>
    <w:p w14:paraId="4570F705" w14:textId="77777777" w:rsidR="00EC420A" w:rsidRPr="00EB1768" w:rsidRDefault="00EC420A" w:rsidP="00EC420A">
      <w:pPr>
        <w:tabs>
          <w:tab w:val="left" w:leader="dot" w:pos="7371"/>
          <w:tab w:val="right" w:pos="7920"/>
        </w:tabs>
        <w:spacing w:after="0" w:line="480" w:lineRule="auto"/>
        <w:ind w:left="1080" w:hanging="1080"/>
        <w:contextualSpacing/>
        <w:rPr>
          <w:rFonts w:ascii="Times New Roman" w:eastAsia="Times New Roman" w:hAnsi="Times New Roman"/>
          <w:sz w:val="24"/>
          <w:szCs w:val="24"/>
          <w:lang w:eastAsia="en-GB"/>
        </w:rPr>
      </w:pPr>
    </w:p>
    <w:p w14:paraId="287D73C9" w14:textId="77777777" w:rsidR="00EC420A" w:rsidRPr="00F54B06" w:rsidRDefault="00EC420A" w:rsidP="00EC420A">
      <w:pPr>
        <w:tabs>
          <w:tab w:val="left" w:pos="284"/>
          <w:tab w:val="left" w:pos="709"/>
        </w:tabs>
        <w:spacing w:after="0" w:line="480" w:lineRule="auto"/>
        <w:contextualSpacing/>
        <w:jc w:val="center"/>
        <w:rPr>
          <w:rFonts w:ascii="Times New Roman" w:eastAsia="Times New Roman" w:hAnsi="Times New Roman"/>
          <w:b/>
          <w:sz w:val="28"/>
          <w:szCs w:val="28"/>
          <w:lang w:eastAsia="en-GB"/>
        </w:rPr>
      </w:pPr>
      <w:r w:rsidRPr="00A509C1">
        <w:rPr>
          <w:rFonts w:ascii="Times New Roman" w:eastAsia="Times New Roman" w:hAnsi="Times New Roman"/>
          <w:b/>
          <w:sz w:val="28"/>
          <w:szCs w:val="28"/>
          <w:lang w:eastAsia="en-GB"/>
        </w:rPr>
        <w:lastRenderedPageBreak/>
        <w:t>DAFTAR GAMBAR</w:t>
      </w:r>
    </w:p>
    <w:p w14:paraId="6FCF9ED0" w14:textId="77777777" w:rsidR="00EC420A" w:rsidRDefault="00EC420A" w:rsidP="00EC420A">
      <w:pPr>
        <w:tabs>
          <w:tab w:val="left" w:leader="dot" w:pos="7371"/>
          <w:tab w:val="right" w:pos="7920"/>
        </w:tabs>
        <w:spacing w:after="0" w:line="480" w:lineRule="auto"/>
        <w:ind w:left="1260" w:hanging="1260"/>
        <w:contextualSpacing/>
        <w:rPr>
          <w:rFonts w:ascii="Times New Roman" w:eastAsia="Times New Roman" w:hAnsi="Times New Roman"/>
          <w:sz w:val="24"/>
          <w:szCs w:val="24"/>
          <w:lang w:eastAsia="en-GB"/>
        </w:rPr>
      </w:pPr>
      <w:r>
        <w:rPr>
          <w:rFonts w:ascii="Times New Roman" w:eastAsia="Times New Roman" w:hAnsi="Times New Roman"/>
          <w:sz w:val="24"/>
          <w:szCs w:val="24"/>
          <w:lang w:eastAsia="en-GB"/>
        </w:rPr>
        <w:t>Gambar 1.1</w:t>
      </w:r>
      <w:r>
        <w:rPr>
          <w:rFonts w:ascii="Times New Roman" w:eastAsia="Times New Roman" w:hAnsi="Times New Roman"/>
          <w:sz w:val="24"/>
          <w:szCs w:val="24"/>
          <w:lang w:eastAsia="en-GB"/>
        </w:rPr>
        <w:tab/>
        <w:t xml:space="preserve">Grafik Wajib Pajak Yang Terdaftar Pada KPP Pratama </w:t>
      </w:r>
      <w:r>
        <w:rPr>
          <w:rFonts w:ascii="Times New Roman" w:eastAsia="Times New Roman" w:hAnsi="Times New Roman"/>
          <w:sz w:val="24"/>
          <w:szCs w:val="24"/>
          <w:lang w:eastAsia="en-GB"/>
        </w:rPr>
        <w:tab/>
      </w:r>
      <w:r>
        <w:rPr>
          <w:rFonts w:ascii="Times New Roman" w:eastAsia="Times New Roman" w:hAnsi="Times New Roman"/>
          <w:sz w:val="24"/>
          <w:szCs w:val="24"/>
          <w:lang w:eastAsia="en-GB"/>
        </w:rPr>
        <w:tab/>
        <w:t>6</w:t>
      </w:r>
    </w:p>
    <w:p w14:paraId="0B0C85A1" w14:textId="77777777" w:rsidR="00EC420A" w:rsidRDefault="00EC420A" w:rsidP="00EC420A">
      <w:pPr>
        <w:tabs>
          <w:tab w:val="left" w:leader="dot" w:pos="7371"/>
          <w:tab w:val="right" w:pos="7920"/>
        </w:tabs>
        <w:spacing w:after="0" w:line="480" w:lineRule="auto"/>
        <w:ind w:left="1260" w:hanging="1260"/>
        <w:contextualSpacing/>
        <w:rPr>
          <w:rFonts w:ascii="Times New Roman" w:eastAsia="Times New Roman" w:hAnsi="Times New Roman"/>
          <w:sz w:val="24"/>
          <w:szCs w:val="24"/>
          <w:lang w:eastAsia="en-GB"/>
        </w:rPr>
      </w:pPr>
      <w:r>
        <w:rPr>
          <w:rFonts w:ascii="Times New Roman" w:eastAsia="Times New Roman" w:hAnsi="Times New Roman"/>
          <w:sz w:val="24"/>
          <w:szCs w:val="24"/>
          <w:lang w:eastAsia="en-GB"/>
        </w:rPr>
        <w:t>Gambar 2.1</w:t>
      </w:r>
      <w:r>
        <w:rPr>
          <w:rFonts w:ascii="Times New Roman" w:eastAsia="Times New Roman" w:hAnsi="Times New Roman"/>
          <w:sz w:val="24"/>
          <w:szCs w:val="24"/>
          <w:lang w:eastAsia="en-GB"/>
        </w:rPr>
        <w:tab/>
        <w:t>Kerangka Konseptual</w:t>
      </w:r>
      <w:r>
        <w:rPr>
          <w:rFonts w:ascii="Times New Roman" w:eastAsia="Times New Roman" w:hAnsi="Times New Roman"/>
          <w:sz w:val="24"/>
          <w:szCs w:val="24"/>
          <w:lang w:eastAsia="en-GB"/>
        </w:rPr>
        <w:tab/>
      </w:r>
      <w:r>
        <w:rPr>
          <w:rFonts w:ascii="Times New Roman" w:eastAsia="Times New Roman" w:hAnsi="Times New Roman"/>
          <w:sz w:val="24"/>
          <w:szCs w:val="24"/>
          <w:lang w:eastAsia="en-GB"/>
        </w:rPr>
        <w:tab/>
        <w:t>40</w:t>
      </w:r>
    </w:p>
    <w:p w14:paraId="7A6F32E6" w14:textId="77777777" w:rsidR="00EC420A" w:rsidRDefault="00EC420A" w:rsidP="00EC420A">
      <w:pPr>
        <w:tabs>
          <w:tab w:val="left" w:leader="dot" w:pos="7371"/>
          <w:tab w:val="right" w:pos="7920"/>
        </w:tabs>
        <w:spacing w:after="0" w:line="480" w:lineRule="auto"/>
        <w:ind w:left="1260" w:hanging="1260"/>
        <w:contextualSpacing/>
        <w:rPr>
          <w:rFonts w:ascii="Times New Roman" w:eastAsia="Times New Roman" w:hAnsi="Times New Roman"/>
          <w:sz w:val="24"/>
          <w:szCs w:val="24"/>
          <w:lang w:eastAsia="en-GB"/>
        </w:rPr>
      </w:pPr>
      <w:r>
        <w:rPr>
          <w:rFonts w:ascii="Times New Roman" w:eastAsia="Times New Roman" w:hAnsi="Times New Roman"/>
          <w:sz w:val="24"/>
          <w:szCs w:val="24"/>
          <w:lang w:eastAsia="en-GB"/>
        </w:rPr>
        <w:t>Gambar 4.1</w:t>
      </w:r>
      <w:r>
        <w:rPr>
          <w:rFonts w:ascii="Times New Roman" w:eastAsia="Times New Roman" w:hAnsi="Times New Roman"/>
          <w:sz w:val="24"/>
          <w:szCs w:val="24"/>
          <w:lang w:eastAsia="en-GB"/>
        </w:rPr>
        <w:tab/>
        <w:t>Struktur Organisasi KPP Medan Timur</w:t>
      </w:r>
      <w:r>
        <w:rPr>
          <w:rFonts w:ascii="Times New Roman" w:eastAsia="Times New Roman" w:hAnsi="Times New Roman"/>
          <w:sz w:val="24"/>
          <w:szCs w:val="24"/>
          <w:lang w:eastAsia="en-GB"/>
        </w:rPr>
        <w:tab/>
      </w:r>
      <w:r>
        <w:rPr>
          <w:rFonts w:ascii="Times New Roman" w:eastAsia="Times New Roman" w:hAnsi="Times New Roman"/>
          <w:sz w:val="24"/>
          <w:szCs w:val="24"/>
          <w:lang w:eastAsia="en-GB"/>
        </w:rPr>
        <w:tab/>
        <w:t>59</w:t>
      </w:r>
    </w:p>
    <w:p w14:paraId="19C15482" w14:textId="77777777" w:rsidR="00EC420A" w:rsidRPr="00EB1768" w:rsidRDefault="00EC420A" w:rsidP="00EC420A">
      <w:pPr>
        <w:tabs>
          <w:tab w:val="left" w:leader="dot" w:pos="7371"/>
          <w:tab w:val="right" w:pos="7920"/>
        </w:tabs>
        <w:spacing w:after="0" w:line="480" w:lineRule="auto"/>
        <w:ind w:left="1080" w:hanging="1080"/>
        <w:contextualSpacing/>
        <w:rPr>
          <w:rFonts w:ascii="Times New Roman" w:eastAsia="Times New Roman" w:hAnsi="Times New Roman"/>
          <w:sz w:val="24"/>
          <w:szCs w:val="24"/>
          <w:lang w:eastAsia="en-GB"/>
        </w:rPr>
      </w:pPr>
    </w:p>
    <w:p w14:paraId="28D3C2F7" w14:textId="77777777" w:rsidR="00EC420A" w:rsidRPr="00C2311A" w:rsidRDefault="00EC420A" w:rsidP="00EC420A">
      <w:pPr>
        <w:tabs>
          <w:tab w:val="left" w:pos="1134"/>
          <w:tab w:val="left" w:leader="dot" w:pos="7371"/>
        </w:tabs>
        <w:spacing w:after="0" w:line="480" w:lineRule="auto"/>
        <w:ind w:left="1259" w:hanging="1259"/>
        <w:jc w:val="both"/>
        <w:rPr>
          <w:rFonts w:ascii="Times New Roman" w:hAnsi="Times New Roman"/>
          <w:sz w:val="24"/>
          <w:szCs w:val="24"/>
          <w:lang w:val="es-US"/>
        </w:rPr>
      </w:pPr>
    </w:p>
    <w:p w14:paraId="00F6827B" w14:textId="77777777" w:rsidR="00EC420A" w:rsidRPr="00C2311A" w:rsidRDefault="00EC420A" w:rsidP="00EC420A">
      <w:pPr>
        <w:tabs>
          <w:tab w:val="left" w:pos="3318"/>
        </w:tabs>
        <w:rPr>
          <w:rFonts w:ascii="Times New Roman" w:hAnsi="Times New Roman"/>
          <w:sz w:val="24"/>
          <w:szCs w:val="24"/>
          <w:lang w:val="es-US"/>
        </w:rPr>
        <w:sectPr w:rsidR="00EC420A" w:rsidRPr="00C2311A" w:rsidSect="00EC420A">
          <w:headerReference w:type="default" r:id="rId16"/>
          <w:footerReference w:type="default" r:id="rId17"/>
          <w:headerReference w:type="first" r:id="rId18"/>
          <w:footerReference w:type="first" r:id="rId19"/>
          <w:pgSz w:w="11907" w:h="16840" w:code="9"/>
          <w:pgMar w:top="2268" w:right="1701" w:bottom="1701" w:left="2268" w:header="720" w:footer="720" w:gutter="0"/>
          <w:pgNumType w:fmt="lowerRoman" w:start="7"/>
          <w:cols w:space="720"/>
          <w:docGrid w:linePitch="360"/>
        </w:sectPr>
      </w:pPr>
    </w:p>
    <w:p w14:paraId="7ECAF531" w14:textId="77777777" w:rsidR="00CC1308" w:rsidRPr="00DC4DFF" w:rsidRDefault="00CC1308" w:rsidP="00EC420A">
      <w:pPr>
        <w:spacing w:line="240" w:lineRule="auto"/>
        <w:jc w:val="center"/>
        <w:rPr>
          <w:rFonts w:ascii="Times New Roman" w:hAnsi="Times New Roman"/>
          <w:b/>
          <w:sz w:val="28"/>
          <w:szCs w:val="28"/>
          <w:lang w:val="sv-SE"/>
        </w:rPr>
      </w:pPr>
      <w:r w:rsidRPr="00DC4DFF">
        <w:rPr>
          <w:rFonts w:ascii="Times New Roman" w:hAnsi="Times New Roman"/>
          <w:b/>
          <w:sz w:val="28"/>
          <w:szCs w:val="28"/>
          <w:lang w:val="sv-SE"/>
        </w:rPr>
        <w:lastRenderedPageBreak/>
        <w:t>BAB I</w:t>
      </w:r>
    </w:p>
    <w:p w14:paraId="4B2D4872" w14:textId="77777777" w:rsidR="00CC1308" w:rsidRDefault="00CC1308" w:rsidP="00CC1308">
      <w:pPr>
        <w:spacing w:line="240" w:lineRule="auto"/>
        <w:jc w:val="center"/>
        <w:rPr>
          <w:rFonts w:ascii="Times New Roman" w:hAnsi="Times New Roman"/>
          <w:b/>
          <w:sz w:val="28"/>
          <w:szCs w:val="28"/>
        </w:rPr>
      </w:pPr>
      <w:r w:rsidRPr="00DC4DFF">
        <w:rPr>
          <w:rFonts w:ascii="Times New Roman" w:hAnsi="Times New Roman"/>
          <w:b/>
          <w:sz w:val="28"/>
          <w:szCs w:val="28"/>
        </w:rPr>
        <w:t>PENDAHULUAN</w:t>
      </w:r>
    </w:p>
    <w:p w14:paraId="234109C5" w14:textId="77777777" w:rsidR="00CC1308" w:rsidRPr="00CC1308" w:rsidRDefault="00CC1308" w:rsidP="00CC73E7">
      <w:pPr>
        <w:spacing w:after="0" w:line="240" w:lineRule="auto"/>
        <w:jc w:val="center"/>
        <w:rPr>
          <w:rFonts w:ascii="Times New Roman" w:hAnsi="Times New Roman"/>
          <w:b/>
          <w:sz w:val="28"/>
          <w:szCs w:val="28"/>
        </w:rPr>
      </w:pPr>
    </w:p>
    <w:p w14:paraId="11208191" w14:textId="77777777" w:rsidR="00CC1308" w:rsidRDefault="00CC1308" w:rsidP="00EC7494">
      <w:pPr>
        <w:pStyle w:val="ListParagraph"/>
        <w:numPr>
          <w:ilvl w:val="1"/>
          <w:numId w:val="5"/>
        </w:numPr>
        <w:spacing w:after="0" w:line="480" w:lineRule="auto"/>
        <w:ind w:left="567" w:hanging="567"/>
        <w:contextualSpacing w:val="0"/>
        <w:rPr>
          <w:rFonts w:ascii="Times New Roman" w:hAnsi="Times New Roman"/>
          <w:b/>
          <w:sz w:val="24"/>
          <w:szCs w:val="24"/>
        </w:rPr>
      </w:pPr>
      <w:r w:rsidRPr="00DC4DFF">
        <w:rPr>
          <w:rFonts w:ascii="Times New Roman" w:hAnsi="Times New Roman"/>
          <w:b/>
          <w:sz w:val="24"/>
          <w:szCs w:val="24"/>
        </w:rPr>
        <w:t>Latar Belakang Masalah</w:t>
      </w:r>
    </w:p>
    <w:p w14:paraId="27175797" w14:textId="77777777" w:rsidR="00573AA6" w:rsidRDefault="00B7558C" w:rsidP="00573AA6">
      <w:pPr>
        <w:pStyle w:val="ListParagraph"/>
        <w:spacing w:after="0" w:line="480" w:lineRule="auto"/>
        <w:ind w:left="567" w:firstLine="567"/>
        <w:contextualSpacing w:val="0"/>
        <w:jc w:val="both"/>
        <w:rPr>
          <w:rFonts w:ascii="Times New Roman" w:hAnsi="Times New Roman"/>
          <w:sz w:val="24"/>
          <w:szCs w:val="24"/>
        </w:rPr>
      </w:pPr>
      <w:r>
        <w:rPr>
          <w:rFonts w:ascii="Times New Roman" w:hAnsi="Times New Roman"/>
          <w:sz w:val="24"/>
          <w:szCs w:val="24"/>
        </w:rPr>
        <w:t xml:space="preserve">Pendapatan terbesar Negara </w:t>
      </w:r>
      <w:r w:rsidRPr="00B7558C">
        <w:rPr>
          <w:rFonts w:ascii="Times New Roman" w:hAnsi="Times New Roman"/>
          <w:sz w:val="24"/>
          <w:szCs w:val="24"/>
        </w:rPr>
        <w:t>berasal dari penerimaan pajak. Pajak merupakan pendapatan atau hasil yang diperoleh oleh suatu negara, dimana pajak secara signifikan dapat mempengaruhi kehidupan suatu negara, khususnya di dalam pelaksanaan pengembangan pembangunan nasional yang berlangsung secara terus menerus dan sebagai penyokong suatu perekonomian negara Indonesia yang merupakan sumber utama negara Indonesia untuk mendanai Anggaran Pendapatan dan Belanja Negara (APBN)</w:t>
      </w:r>
      <w:r>
        <w:rPr>
          <w:rFonts w:ascii="Times New Roman" w:hAnsi="Times New Roman"/>
          <w:sz w:val="24"/>
          <w:szCs w:val="24"/>
        </w:rPr>
        <w:t xml:space="preserve">. </w:t>
      </w:r>
    </w:p>
    <w:p w14:paraId="4588135F" w14:textId="77777777" w:rsidR="005C5F3A" w:rsidRPr="005C5F3A" w:rsidRDefault="00B7558C" w:rsidP="00B5142F">
      <w:pPr>
        <w:pStyle w:val="ListParagraph"/>
        <w:spacing w:after="0" w:line="480" w:lineRule="auto"/>
        <w:ind w:left="567" w:firstLine="567"/>
        <w:contextualSpacing w:val="0"/>
        <w:jc w:val="both"/>
        <w:rPr>
          <w:rFonts w:ascii="Times New Roman" w:hAnsi="Times New Roman"/>
          <w:sz w:val="24"/>
          <w:szCs w:val="24"/>
        </w:rPr>
      </w:pPr>
      <w:r w:rsidRPr="00B7558C">
        <w:rPr>
          <w:rFonts w:ascii="Times New Roman" w:hAnsi="Times New Roman"/>
          <w:sz w:val="24"/>
          <w:szCs w:val="24"/>
        </w:rPr>
        <w:t xml:space="preserve">Mengingat begitu besarnya peran penerimaan pajak untuk menjunjung kelangsungan hidup bernegara, sehingga pemerintah mengupayakan Direktorat Jenderal Pajak (DJP) sebagai selaku bentuk pengawasan terhadap wajib pajak dalam melaksanakan kewajiban perpajakannya hendaknya penerimaan pajak dapat meningkat setiap tahunnya. </w:t>
      </w:r>
      <w:r w:rsidR="005C5F3A" w:rsidRPr="005C5F3A">
        <w:rPr>
          <w:rFonts w:ascii="Times New Roman" w:hAnsi="Times New Roman"/>
          <w:sz w:val="24"/>
          <w:szCs w:val="24"/>
        </w:rPr>
        <w:t>Pajak merupakan kontribusi wajib pajak kepada warga negara yang terhutang oleh orang pribadi atau badan dan bersifat memaksa menurut Undang – undang dengan tidak mendapatkan imbalan secara langsung yang digunakan untuk keperluan negara bagi kemakmuran rakyat (Tri Sukma Melati Suci, 2019).</w:t>
      </w:r>
    </w:p>
    <w:p w14:paraId="105C0359" w14:textId="77777777" w:rsidR="008A5CFC" w:rsidRPr="00573AA6" w:rsidRDefault="008A5CFC" w:rsidP="00573AA6">
      <w:pPr>
        <w:pStyle w:val="ListParagraph"/>
        <w:spacing w:after="0" w:line="480" w:lineRule="auto"/>
        <w:ind w:left="567" w:firstLine="567"/>
        <w:contextualSpacing w:val="0"/>
        <w:jc w:val="both"/>
      </w:pPr>
      <w:r w:rsidRPr="00585340">
        <w:rPr>
          <w:rFonts w:ascii="Times New Roman" w:hAnsi="Times New Roman"/>
          <w:sz w:val="24"/>
          <w:szCs w:val="24"/>
        </w:rPr>
        <w:t>Dasar pemungutan pajak diatur dalam undang-undang 1945 amandemen pasal 23A “ pajak dan pungutan lain yang bersifat memaksa untuk keperluan negara diatur dengan Undang-undang”</w:t>
      </w:r>
      <w:r>
        <w:rPr>
          <w:rFonts w:ascii="Times New Roman" w:hAnsi="Times New Roman"/>
          <w:sz w:val="24"/>
          <w:szCs w:val="24"/>
        </w:rPr>
        <w:t xml:space="preserve"> </w:t>
      </w:r>
      <w:r w:rsidRPr="00585340">
        <w:rPr>
          <w:rFonts w:ascii="Times New Roman" w:hAnsi="Times New Roman"/>
          <w:sz w:val="24"/>
          <w:szCs w:val="24"/>
        </w:rPr>
        <w:t xml:space="preserve">(Direktorat Jendral </w:t>
      </w:r>
      <w:r w:rsidRPr="00585340">
        <w:rPr>
          <w:rFonts w:ascii="Times New Roman" w:hAnsi="Times New Roman"/>
          <w:sz w:val="24"/>
          <w:szCs w:val="24"/>
        </w:rPr>
        <w:lastRenderedPageBreak/>
        <w:t>Pajak 2016). Dimana pajak merupakan pungutan wajib yang harus dibayarkan oleh peserta wajib pajak</w:t>
      </w:r>
      <w:r>
        <w:t>.</w:t>
      </w:r>
      <w:r w:rsidR="00573AA6">
        <w:t xml:space="preserve"> </w:t>
      </w:r>
      <w:r w:rsidR="005C5F3A" w:rsidRPr="005C5F3A">
        <w:rPr>
          <w:rFonts w:ascii="Times New Roman" w:hAnsi="Times New Roman"/>
          <w:sz w:val="24"/>
          <w:szCs w:val="24"/>
        </w:rPr>
        <w:t>Pajak adalah salah satu sumber penerimaan Negara yang paling potensi bagi kelangsungan pembangunan Negara Indonesia karena penerimaan pajak meningkat seiring dengan meningkatkannya perekonomian dan taraf hidup suatu bangsa. Peranan pajak yang semakin besar dan penting dalam menyumbang penerimaan Negara dalam rangka membiayai pelaksanaan pembangunan nasional</w:t>
      </w:r>
      <w:r w:rsidR="005C5F3A">
        <w:rPr>
          <w:rFonts w:ascii="Times New Roman" w:hAnsi="Times New Roman"/>
          <w:sz w:val="24"/>
          <w:szCs w:val="24"/>
        </w:rPr>
        <w:t>.</w:t>
      </w:r>
    </w:p>
    <w:p w14:paraId="34F92D06" w14:textId="77777777" w:rsidR="005C5F3A" w:rsidRPr="005C5F3A" w:rsidRDefault="005C5F3A" w:rsidP="009B5ACF">
      <w:pPr>
        <w:pStyle w:val="ListParagraph"/>
        <w:spacing w:after="0" w:line="480" w:lineRule="auto"/>
        <w:ind w:left="567" w:firstLine="567"/>
        <w:contextualSpacing w:val="0"/>
        <w:jc w:val="both"/>
        <w:rPr>
          <w:rFonts w:ascii="Times New Roman" w:hAnsi="Times New Roman"/>
          <w:sz w:val="24"/>
          <w:szCs w:val="24"/>
        </w:rPr>
      </w:pPr>
      <w:r w:rsidRPr="005C5F3A">
        <w:rPr>
          <w:rFonts w:ascii="Times New Roman" w:hAnsi="Times New Roman"/>
          <w:sz w:val="24"/>
          <w:szCs w:val="24"/>
        </w:rPr>
        <w:t>Pajak memiliki peran yang sangat penting dalam perekonomian di indonesia. Berdasarkan data dari badan pusat statistik salah satu sumber penerimaan negara yang terbesar adalah berasal dari penerimaan pajak dari seluruh penerimaan negara. Pengumutan pajak di indonesia secara kelembagaan merupakan tanggung jawab dari Direktorat Jendral Pajak selaku pengelola pemungutan pajak pusat, namun secara keseluruhan pemungutan pajak di indonesia merupakan tanggung jawab bersama seluruh masyarakat terutama wajib pajak.</w:t>
      </w:r>
    </w:p>
    <w:p w14:paraId="564101CA" w14:textId="77777777" w:rsidR="00B7558C" w:rsidRDefault="00B7558C" w:rsidP="009B5ACF">
      <w:pPr>
        <w:pStyle w:val="ListParagraph"/>
        <w:spacing w:after="0" w:line="480" w:lineRule="auto"/>
        <w:ind w:left="567" w:firstLine="567"/>
        <w:contextualSpacing w:val="0"/>
        <w:jc w:val="both"/>
        <w:rPr>
          <w:rFonts w:ascii="Times New Roman" w:hAnsi="Times New Roman"/>
          <w:sz w:val="24"/>
          <w:szCs w:val="24"/>
        </w:rPr>
      </w:pPr>
      <w:r w:rsidRPr="00B7558C">
        <w:rPr>
          <w:rFonts w:ascii="Times New Roman" w:hAnsi="Times New Roman"/>
          <w:sz w:val="24"/>
          <w:szCs w:val="24"/>
        </w:rPr>
        <w:t xml:space="preserve">Direktorat Jenderal Pajak berusaha melaksanakan penerapan sistem pajak yang lebih modern untuk memudahkan wajib pajak menghitung dan melaporkan pajak. </w:t>
      </w:r>
      <w:r w:rsidRPr="008A5CFC">
        <w:rPr>
          <w:rFonts w:ascii="Times New Roman" w:hAnsi="Times New Roman"/>
          <w:i/>
          <w:iCs/>
          <w:sz w:val="24"/>
          <w:szCs w:val="24"/>
        </w:rPr>
        <w:t>Self assessment sytstem</w:t>
      </w:r>
      <w:r w:rsidRPr="00B7558C">
        <w:rPr>
          <w:rFonts w:ascii="Times New Roman" w:hAnsi="Times New Roman"/>
          <w:sz w:val="24"/>
          <w:szCs w:val="24"/>
        </w:rPr>
        <w:t xml:space="preserve"> merupakan system pemungutan pajak yang digunakan di Indonesia yang artinya wajib pajak diberikan wewenang dalam menentukan sendiri besarnya pajak yang terutang dengan menghitung pajak yang terutang dan melaporkan pajak yang terutang</w:t>
      </w:r>
      <w:r>
        <w:rPr>
          <w:rFonts w:ascii="Times New Roman" w:hAnsi="Times New Roman"/>
          <w:sz w:val="24"/>
          <w:szCs w:val="24"/>
        </w:rPr>
        <w:t>.</w:t>
      </w:r>
    </w:p>
    <w:p w14:paraId="16EE8E95" w14:textId="77777777" w:rsidR="00585340" w:rsidRDefault="00585340" w:rsidP="009B5ACF">
      <w:pPr>
        <w:pStyle w:val="ListParagraph"/>
        <w:spacing w:after="0" w:line="480" w:lineRule="auto"/>
        <w:ind w:left="567" w:firstLine="567"/>
        <w:contextualSpacing w:val="0"/>
        <w:jc w:val="both"/>
        <w:rPr>
          <w:rFonts w:ascii="Times New Roman" w:hAnsi="Times New Roman"/>
          <w:sz w:val="24"/>
          <w:szCs w:val="24"/>
        </w:rPr>
      </w:pPr>
      <w:r w:rsidRPr="00585340">
        <w:rPr>
          <w:rFonts w:ascii="Times New Roman" w:hAnsi="Times New Roman"/>
          <w:sz w:val="24"/>
          <w:szCs w:val="24"/>
        </w:rPr>
        <w:t xml:space="preserve">Semakin besar dorongan ketergantungan anggaran pembelanjaan Negara kepada pajak membuat petugas pajak kini gencar dalam melakukan </w:t>
      </w:r>
      <w:r w:rsidRPr="00585340">
        <w:rPr>
          <w:rFonts w:ascii="Times New Roman" w:hAnsi="Times New Roman"/>
          <w:sz w:val="24"/>
          <w:szCs w:val="24"/>
        </w:rPr>
        <w:lastRenderedPageBreak/>
        <w:t>inovasi sistem perpajakan yang bertujuan untuk memudahkan wajib pajak dalam melaksanakan kepatuhan pajak. Kepatuhan pajak dalam hal ini adalah ketaatan wajib pajak orang pribadi atau badan dalam melaporkan pajak tahunannya, Kepatuhan Wajib Pajak adalah salah satu faktor penting dalam sistem perpajakan modern dan yang paling utama dalam perpajakan dikarenakan apabila semua wajib pajak patuh serta memahami akan pajak, maka perekonomian Negara akan berjalan baik sebagaimana mestinya. Namun tidaklah mudah untuk diwujudkan, karena masyarakat belum patuh memenuhi kewajiban dalam hal mendaftar menjadi Wajib Pajak, membayar dan melaporkan kewajiban perpajakannya.</w:t>
      </w:r>
    </w:p>
    <w:p w14:paraId="58E0A8B1" w14:textId="77777777" w:rsidR="005C5F3A" w:rsidRDefault="005C5F3A" w:rsidP="00B5142F">
      <w:pPr>
        <w:pStyle w:val="ListParagraph"/>
        <w:spacing w:after="0" w:line="480" w:lineRule="auto"/>
        <w:ind w:left="567" w:firstLine="567"/>
        <w:contextualSpacing w:val="0"/>
        <w:jc w:val="both"/>
        <w:rPr>
          <w:rFonts w:ascii="Times New Roman" w:hAnsi="Times New Roman"/>
          <w:sz w:val="24"/>
          <w:szCs w:val="24"/>
        </w:rPr>
      </w:pPr>
      <w:r w:rsidRPr="00585340">
        <w:rPr>
          <w:rFonts w:ascii="Times New Roman" w:hAnsi="Times New Roman"/>
          <w:sz w:val="24"/>
          <w:szCs w:val="24"/>
        </w:rPr>
        <w:t>Pada penelitian sebelumnya mengatakan bahwa Tingkat kepatuhan wajib pajak Orang Pribadi dilansir hanya sebesar 59%, sedangkan dalam data Direktorat Jendral Pajak yang di kutip oleh peneliti sebelumnya pada tahun 2018 dimana data Direktorat Jendral Pajak Pusat mencatat sebanyak 3,1 Juta wajib pajak lembaga yang terdaftar. Meski demikian hanya 0,77 juta wajib pajak lembaga yang melaporkan SPT, dan hanya 0,32 juta yang membayar pajak. Berdasarkan data tersebut bisa disimpulkan bahwa tingkat kepatuhan pajak diindonesia tergolong rendah (Rini Ratna</w:t>
      </w:r>
      <w:r>
        <w:rPr>
          <w:rFonts w:ascii="Times New Roman" w:hAnsi="Times New Roman"/>
          <w:sz w:val="24"/>
          <w:szCs w:val="24"/>
        </w:rPr>
        <w:t xml:space="preserve">, </w:t>
      </w:r>
      <w:r w:rsidRPr="00585340">
        <w:rPr>
          <w:rFonts w:ascii="Times New Roman" w:hAnsi="Times New Roman"/>
          <w:sz w:val="24"/>
          <w:szCs w:val="24"/>
        </w:rPr>
        <w:t>2019).</w:t>
      </w:r>
    </w:p>
    <w:p w14:paraId="3DB481D7" w14:textId="5FB044F2" w:rsidR="00585340" w:rsidRDefault="00585340" w:rsidP="009B5ACF">
      <w:pPr>
        <w:pStyle w:val="ListParagraph"/>
        <w:spacing w:after="0" w:line="480" w:lineRule="auto"/>
        <w:ind w:left="567" w:firstLine="567"/>
        <w:contextualSpacing w:val="0"/>
        <w:jc w:val="both"/>
        <w:rPr>
          <w:rFonts w:ascii="Times New Roman" w:hAnsi="Times New Roman"/>
          <w:sz w:val="24"/>
          <w:szCs w:val="24"/>
        </w:rPr>
      </w:pPr>
      <w:r w:rsidRPr="00585340">
        <w:rPr>
          <w:rFonts w:ascii="Times New Roman" w:hAnsi="Times New Roman"/>
          <w:sz w:val="24"/>
          <w:szCs w:val="24"/>
        </w:rPr>
        <w:t>Ada beberapa faktor alasan yang menjadi pengaruh ketidak patuhan perpajakan, yaitu faktor internal dan faktor eksternal. Faktor internal adalah faktor yang ber</w:t>
      </w:r>
      <w:r w:rsidR="00305744">
        <w:rPr>
          <w:rFonts w:ascii="Times New Roman" w:hAnsi="Times New Roman"/>
          <w:sz w:val="24"/>
          <w:szCs w:val="24"/>
        </w:rPr>
        <w:t>a</w:t>
      </w:r>
      <w:r w:rsidRPr="00585340">
        <w:rPr>
          <w:rFonts w:ascii="Times New Roman" w:hAnsi="Times New Roman"/>
          <w:sz w:val="24"/>
          <w:szCs w:val="24"/>
        </w:rPr>
        <w:t>sal dari dalam diri wajib pajak itu sendiri dan berhubungan</w:t>
      </w:r>
      <w:r>
        <w:rPr>
          <w:rFonts w:ascii="Times New Roman" w:hAnsi="Times New Roman"/>
          <w:sz w:val="24"/>
          <w:szCs w:val="24"/>
        </w:rPr>
        <w:t xml:space="preserve"> </w:t>
      </w:r>
      <w:r w:rsidRPr="00585340">
        <w:rPr>
          <w:rFonts w:ascii="Times New Roman" w:hAnsi="Times New Roman"/>
          <w:sz w:val="24"/>
          <w:szCs w:val="24"/>
        </w:rPr>
        <w:t xml:space="preserve">dengan karakteristik individu yang menjadi pemicu dalam menjalankan kewajiban perpajakannya. Sedangkan faktor eksternal adalah faktor yang </w:t>
      </w:r>
      <w:r w:rsidRPr="00585340">
        <w:rPr>
          <w:rFonts w:ascii="Times New Roman" w:hAnsi="Times New Roman"/>
          <w:sz w:val="24"/>
          <w:szCs w:val="24"/>
        </w:rPr>
        <w:lastRenderedPageBreak/>
        <w:t>berasal dari luar diri wajib pajak, seperti situasi dan lingkungan disekitar wajib pajak. (Muhammad Nur:</w:t>
      </w:r>
      <w:r w:rsidR="00871D5E">
        <w:rPr>
          <w:rFonts w:ascii="Times New Roman" w:hAnsi="Times New Roman"/>
          <w:sz w:val="24"/>
          <w:szCs w:val="24"/>
        </w:rPr>
        <w:t xml:space="preserve"> </w:t>
      </w:r>
      <w:r w:rsidRPr="00585340">
        <w:rPr>
          <w:rFonts w:ascii="Times New Roman" w:hAnsi="Times New Roman"/>
          <w:sz w:val="24"/>
          <w:szCs w:val="24"/>
        </w:rPr>
        <w:t>2019)</w:t>
      </w:r>
      <w:r>
        <w:rPr>
          <w:rFonts w:ascii="Times New Roman" w:hAnsi="Times New Roman"/>
          <w:sz w:val="24"/>
          <w:szCs w:val="24"/>
        </w:rPr>
        <w:t>.</w:t>
      </w:r>
    </w:p>
    <w:p w14:paraId="50E5F264" w14:textId="77777777" w:rsidR="00585340" w:rsidRDefault="00585340" w:rsidP="009B5ACF">
      <w:pPr>
        <w:pStyle w:val="ListParagraph"/>
        <w:spacing w:after="0" w:line="480" w:lineRule="auto"/>
        <w:ind w:left="567" w:firstLine="567"/>
        <w:contextualSpacing w:val="0"/>
        <w:jc w:val="both"/>
        <w:rPr>
          <w:rFonts w:ascii="Times New Roman" w:hAnsi="Times New Roman"/>
          <w:sz w:val="24"/>
          <w:szCs w:val="24"/>
        </w:rPr>
      </w:pPr>
      <w:r w:rsidRPr="00585340">
        <w:rPr>
          <w:rFonts w:ascii="Times New Roman" w:hAnsi="Times New Roman"/>
          <w:sz w:val="24"/>
          <w:szCs w:val="24"/>
        </w:rPr>
        <w:t>Karna hal diatas tersebut pemerintah membuat sebuat terobosan berupa pemanfaatan teknologi yang diharapkan mampu memba</w:t>
      </w:r>
      <w:r>
        <w:rPr>
          <w:rFonts w:ascii="Times New Roman" w:hAnsi="Times New Roman"/>
          <w:sz w:val="24"/>
          <w:szCs w:val="24"/>
        </w:rPr>
        <w:t>n</w:t>
      </w:r>
      <w:r w:rsidRPr="00585340">
        <w:rPr>
          <w:rFonts w:ascii="Times New Roman" w:hAnsi="Times New Roman"/>
          <w:sz w:val="24"/>
          <w:szCs w:val="24"/>
        </w:rPr>
        <w:t>tu wajib pajak dalam menjalankan kewajiban pajaknya. Teknologi yang ada pada masa saat ini sangat sangat memotivasi DJP dalam membuat terobosan pelayanan yang memudah kan WPOP dalam melakukan kepatuhan pajak hal ini terbukti dengan reformasi kebijakan yang diwujudkan dalam amandemen Undang –</w:t>
      </w:r>
      <w:r>
        <w:rPr>
          <w:rFonts w:ascii="Times New Roman" w:hAnsi="Times New Roman"/>
          <w:sz w:val="24"/>
          <w:szCs w:val="24"/>
        </w:rPr>
        <w:t xml:space="preserve"> </w:t>
      </w:r>
      <w:r w:rsidRPr="00585340">
        <w:rPr>
          <w:rFonts w:ascii="Times New Roman" w:hAnsi="Times New Roman"/>
          <w:sz w:val="24"/>
          <w:szCs w:val="24"/>
        </w:rPr>
        <w:t>Undang Antara lain Undang – Undang Nomor 28 tahun 2007 tentang ketentuan umum dan tata cara perpajakan (KUP), Undang – Undang nomor 36 Tahun 2008 tentang Pajak Penghasilan (PPh), Undang – Undang 42 Tahun 2009 tentang Pajak Pertambahan Nilai (PPn) dan Pajak Penjualan Barang Mewah (PPn BM).</w:t>
      </w:r>
      <w:r>
        <w:rPr>
          <w:rFonts w:ascii="Times New Roman" w:hAnsi="Times New Roman"/>
          <w:sz w:val="24"/>
          <w:szCs w:val="24"/>
        </w:rPr>
        <w:t xml:space="preserve"> </w:t>
      </w:r>
    </w:p>
    <w:p w14:paraId="2090C5A4" w14:textId="77777777" w:rsidR="00585340" w:rsidRDefault="00585340" w:rsidP="009B5ACF">
      <w:pPr>
        <w:pStyle w:val="ListParagraph"/>
        <w:spacing w:after="0" w:line="480" w:lineRule="auto"/>
        <w:ind w:left="567" w:firstLine="567"/>
        <w:contextualSpacing w:val="0"/>
        <w:jc w:val="both"/>
        <w:rPr>
          <w:rFonts w:ascii="Times New Roman" w:hAnsi="Times New Roman"/>
          <w:sz w:val="24"/>
          <w:szCs w:val="24"/>
        </w:rPr>
      </w:pPr>
      <w:r w:rsidRPr="00585340">
        <w:rPr>
          <w:rFonts w:ascii="Times New Roman" w:hAnsi="Times New Roman"/>
          <w:sz w:val="24"/>
          <w:szCs w:val="24"/>
        </w:rPr>
        <w:t xml:space="preserve">Dimana dalam reformasi administrasi dilakukan berkaitan dengan organisasi, teknologi informasi dan sumber daya manusia (SDM), program dan sistem administrasi perpajakan modern diwujudkan Direktorat Jendral Pajak dalam bentuk menerapkan sistem pelayanan berbasis teknologi informasi seperti </w:t>
      </w:r>
      <w:r w:rsidR="00AC5772">
        <w:rPr>
          <w:rFonts w:ascii="Times New Roman" w:hAnsi="Times New Roman"/>
          <w:i/>
          <w:iCs/>
          <w:sz w:val="24"/>
          <w:szCs w:val="24"/>
        </w:rPr>
        <w:t>E-Fil</w:t>
      </w:r>
      <w:r w:rsidRPr="00585340">
        <w:rPr>
          <w:rFonts w:ascii="Times New Roman" w:hAnsi="Times New Roman"/>
          <w:i/>
          <w:iCs/>
          <w:sz w:val="24"/>
          <w:szCs w:val="24"/>
        </w:rPr>
        <w:t>ing</w:t>
      </w:r>
      <w:r w:rsidRPr="00585340">
        <w:rPr>
          <w:rFonts w:ascii="Times New Roman" w:hAnsi="Times New Roman"/>
          <w:sz w:val="24"/>
          <w:szCs w:val="24"/>
        </w:rPr>
        <w:t>.</w:t>
      </w:r>
      <w:r>
        <w:rPr>
          <w:rFonts w:ascii="Times New Roman" w:hAnsi="Times New Roman"/>
          <w:sz w:val="24"/>
          <w:szCs w:val="24"/>
        </w:rPr>
        <w:t xml:space="preserve"> </w:t>
      </w:r>
      <w:r w:rsidRPr="00585340">
        <w:rPr>
          <w:rFonts w:ascii="Times New Roman" w:hAnsi="Times New Roman"/>
          <w:i/>
          <w:iCs/>
          <w:sz w:val="24"/>
          <w:szCs w:val="24"/>
        </w:rPr>
        <w:t>Electronic Filing</w:t>
      </w:r>
      <w:r w:rsidRPr="00585340">
        <w:rPr>
          <w:rFonts w:ascii="Times New Roman" w:hAnsi="Times New Roman"/>
          <w:sz w:val="24"/>
          <w:szCs w:val="24"/>
        </w:rPr>
        <w:t xml:space="preserve"> merupakan suatu inovasi perubahan dalam penyampaian surat pemberitahuan (SPT) melalui sistem online yang real time kepada Direktorat Jenderal Pajak melalui internet pada website Direktorat Jenderal Pajak atau melalui Penyedia Jasa Aplikasi yang telah ditunjuk oleh Direktorat Jenderal Pajak. Dengan adanya </w:t>
      </w:r>
      <w:r w:rsidRPr="00585340">
        <w:rPr>
          <w:rFonts w:ascii="Times New Roman" w:hAnsi="Times New Roman"/>
          <w:i/>
          <w:iCs/>
          <w:sz w:val="24"/>
          <w:szCs w:val="24"/>
        </w:rPr>
        <w:t>Electronic Filing</w:t>
      </w:r>
      <w:r w:rsidRPr="00585340">
        <w:rPr>
          <w:rFonts w:ascii="Times New Roman" w:hAnsi="Times New Roman"/>
          <w:sz w:val="24"/>
          <w:szCs w:val="24"/>
        </w:rPr>
        <w:t xml:space="preserve">, diharapkan wajib pajak dapat dengan mudah dalam melaporkan SPT </w:t>
      </w:r>
      <w:r w:rsidRPr="00585340">
        <w:rPr>
          <w:rFonts w:ascii="Times New Roman" w:hAnsi="Times New Roman"/>
          <w:sz w:val="24"/>
          <w:szCs w:val="24"/>
        </w:rPr>
        <w:lastRenderedPageBreak/>
        <w:t>kapan saja dan pelaporan pajak dapat dilakukan tanpa melalui pihak lain dan tidak ada biaya apapun yang dikenakan atasnya.</w:t>
      </w:r>
      <w:r>
        <w:rPr>
          <w:rFonts w:ascii="Times New Roman" w:hAnsi="Times New Roman"/>
          <w:sz w:val="24"/>
          <w:szCs w:val="24"/>
        </w:rPr>
        <w:t xml:space="preserve"> </w:t>
      </w:r>
    </w:p>
    <w:p w14:paraId="6CFAD9DA" w14:textId="77777777" w:rsidR="00106FF3" w:rsidRPr="00E31EAE" w:rsidRDefault="00585340" w:rsidP="009F61E9">
      <w:pPr>
        <w:pStyle w:val="ListParagraph"/>
        <w:spacing w:after="0" w:line="480" w:lineRule="auto"/>
        <w:ind w:left="567" w:firstLine="567"/>
        <w:contextualSpacing w:val="0"/>
        <w:jc w:val="both"/>
        <w:rPr>
          <w:rFonts w:ascii="Times New Roman" w:hAnsi="Times New Roman"/>
          <w:sz w:val="24"/>
          <w:szCs w:val="24"/>
        </w:rPr>
      </w:pPr>
      <w:r w:rsidRPr="00585340">
        <w:rPr>
          <w:rFonts w:ascii="Times New Roman" w:hAnsi="Times New Roman"/>
          <w:sz w:val="24"/>
          <w:szCs w:val="24"/>
        </w:rPr>
        <w:t xml:space="preserve">Dari fenomena permasalahan hasil – hasil </w:t>
      </w:r>
      <w:r w:rsidR="005C5F3A">
        <w:rPr>
          <w:rFonts w:ascii="Times New Roman" w:hAnsi="Times New Roman"/>
          <w:sz w:val="24"/>
          <w:szCs w:val="24"/>
        </w:rPr>
        <w:t>p</w:t>
      </w:r>
      <w:r w:rsidRPr="00585340">
        <w:rPr>
          <w:rFonts w:ascii="Times New Roman" w:hAnsi="Times New Roman"/>
          <w:sz w:val="24"/>
          <w:szCs w:val="24"/>
        </w:rPr>
        <w:t>enelitian sebelumnya maka peneliti ingin melakukan penelit</w:t>
      </w:r>
      <w:r w:rsidR="00B13F7F">
        <w:rPr>
          <w:rFonts w:ascii="Times New Roman" w:hAnsi="Times New Roman"/>
          <w:sz w:val="24"/>
          <w:szCs w:val="24"/>
        </w:rPr>
        <w:t>ian pada KPP Pratama Medan Timur</w:t>
      </w:r>
      <w:r w:rsidRPr="00585340">
        <w:rPr>
          <w:rFonts w:ascii="Times New Roman" w:hAnsi="Times New Roman"/>
          <w:sz w:val="24"/>
          <w:szCs w:val="24"/>
        </w:rPr>
        <w:t xml:space="preserve"> yang beralamat di </w:t>
      </w:r>
      <w:r w:rsidR="00937A64" w:rsidRPr="00937A64">
        <w:rPr>
          <w:rFonts w:ascii="Times New Roman" w:hAnsi="Times New Roman"/>
          <w:sz w:val="24"/>
          <w:szCs w:val="24"/>
        </w:rPr>
        <w:t>Gedung Kanwil DJP Sumatera Utara I Lt. I dan Lt. IV, Jl. Suka Mulia No.17A, A U R, Kec. Medan Maimun, Kota Medan, Sumatera Utara 20151</w:t>
      </w:r>
      <w:r w:rsidR="00937A64">
        <w:t xml:space="preserve"> </w:t>
      </w:r>
      <w:r w:rsidRPr="00937A64">
        <w:t>untuk</w:t>
      </w:r>
      <w:r w:rsidRPr="00585340">
        <w:rPr>
          <w:rFonts w:ascii="Times New Roman" w:hAnsi="Times New Roman"/>
          <w:sz w:val="24"/>
          <w:szCs w:val="24"/>
        </w:rPr>
        <w:t xml:space="preserve"> meneliti Pengetahuan dan Pemahaman wajib Pajak Orang Pribadi dalam melaksanakan kepatuhan pajak yang berbasis teknologi.</w:t>
      </w:r>
      <w:r w:rsidR="009F61E9">
        <w:rPr>
          <w:rFonts w:ascii="Times New Roman" w:hAnsi="Times New Roman"/>
          <w:sz w:val="24"/>
          <w:szCs w:val="24"/>
        </w:rPr>
        <w:t xml:space="preserve"> </w:t>
      </w:r>
      <w:r w:rsidR="00937A64" w:rsidRPr="00937A64">
        <w:rPr>
          <w:rFonts w:ascii="Times New Roman" w:hAnsi="Times New Roman"/>
          <w:sz w:val="24"/>
          <w:szCs w:val="24"/>
        </w:rPr>
        <w:t xml:space="preserve">Data yang di terima oleh peneliti merupakan jumlah </w:t>
      </w:r>
      <w:r w:rsidR="00937A64">
        <w:rPr>
          <w:rFonts w:ascii="Times New Roman" w:hAnsi="Times New Roman"/>
          <w:sz w:val="24"/>
          <w:szCs w:val="24"/>
        </w:rPr>
        <w:t>t</w:t>
      </w:r>
      <w:r w:rsidR="00937A64" w:rsidRPr="00937A64">
        <w:rPr>
          <w:rFonts w:ascii="Times New Roman" w:hAnsi="Times New Roman"/>
          <w:sz w:val="24"/>
          <w:szCs w:val="24"/>
        </w:rPr>
        <w:t xml:space="preserve">arget penerimaan dan realisasi pajak yang ada pada KPP Pratama Medan </w:t>
      </w:r>
      <w:r w:rsidR="00937A64">
        <w:rPr>
          <w:rFonts w:ascii="Times New Roman" w:hAnsi="Times New Roman"/>
          <w:sz w:val="24"/>
          <w:szCs w:val="24"/>
        </w:rPr>
        <w:t>Timur</w:t>
      </w:r>
      <w:r w:rsidR="00937A64" w:rsidRPr="00937A64">
        <w:rPr>
          <w:rFonts w:ascii="Times New Roman" w:hAnsi="Times New Roman"/>
          <w:sz w:val="24"/>
          <w:szCs w:val="24"/>
        </w:rPr>
        <w:t xml:space="preserve"> adalah </w:t>
      </w:r>
      <w:r w:rsidR="00937A64">
        <w:rPr>
          <w:rFonts w:ascii="Times New Roman" w:hAnsi="Times New Roman"/>
          <w:sz w:val="24"/>
          <w:szCs w:val="24"/>
        </w:rPr>
        <w:t>s</w:t>
      </w:r>
      <w:r w:rsidR="00937A64" w:rsidRPr="00937A64">
        <w:rPr>
          <w:rFonts w:ascii="Times New Roman" w:hAnsi="Times New Roman"/>
          <w:sz w:val="24"/>
          <w:szCs w:val="24"/>
        </w:rPr>
        <w:t xml:space="preserve">ebagai </w:t>
      </w:r>
      <w:r w:rsidR="00937A64">
        <w:rPr>
          <w:rFonts w:ascii="Times New Roman" w:hAnsi="Times New Roman"/>
          <w:sz w:val="24"/>
          <w:szCs w:val="24"/>
        </w:rPr>
        <w:t>b</w:t>
      </w:r>
      <w:r w:rsidR="00937A64" w:rsidRPr="00937A64">
        <w:rPr>
          <w:rFonts w:ascii="Times New Roman" w:hAnsi="Times New Roman"/>
          <w:sz w:val="24"/>
          <w:szCs w:val="24"/>
        </w:rPr>
        <w:t>erikut</w:t>
      </w:r>
      <w:r w:rsidR="00E31EAE">
        <w:rPr>
          <w:rFonts w:ascii="Times New Roman" w:hAnsi="Times New Roman"/>
          <w:sz w:val="24"/>
          <w:szCs w:val="24"/>
        </w:rPr>
        <w:t>:</w:t>
      </w:r>
    </w:p>
    <w:p w14:paraId="6E845FA7" w14:textId="77777777" w:rsidR="00985B36" w:rsidRDefault="00937A64" w:rsidP="00C5597C">
      <w:pPr>
        <w:pStyle w:val="ListParagraph"/>
        <w:spacing w:after="0" w:line="240" w:lineRule="auto"/>
        <w:ind w:left="0" w:firstLine="567"/>
        <w:contextualSpacing w:val="0"/>
        <w:jc w:val="center"/>
        <w:rPr>
          <w:rFonts w:ascii="Times New Roman" w:hAnsi="Times New Roman"/>
          <w:b/>
          <w:bCs/>
          <w:sz w:val="24"/>
          <w:szCs w:val="24"/>
        </w:rPr>
      </w:pPr>
      <w:r w:rsidRPr="00937A64">
        <w:rPr>
          <w:rFonts w:ascii="Times New Roman" w:hAnsi="Times New Roman"/>
          <w:b/>
          <w:bCs/>
          <w:sz w:val="24"/>
          <w:szCs w:val="24"/>
        </w:rPr>
        <w:t xml:space="preserve">Tabel 1.1 </w:t>
      </w:r>
    </w:p>
    <w:p w14:paraId="67567364" w14:textId="5C788972" w:rsidR="00161365" w:rsidRDefault="00DA14E3" w:rsidP="00C5597C">
      <w:pPr>
        <w:pStyle w:val="ListParagraph"/>
        <w:spacing w:after="0" w:line="240" w:lineRule="auto"/>
        <w:ind w:left="0" w:firstLine="567"/>
        <w:contextualSpacing w:val="0"/>
        <w:jc w:val="center"/>
        <w:rPr>
          <w:rFonts w:ascii="Times New Roman" w:hAnsi="Times New Roman"/>
          <w:b/>
          <w:bCs/>
          <w:sz w:val="24"/>
          <w:szCs w:val="24"/>
        </w:rPr>
      </w:pPr>
      <w:r>
        <w:rPr>
          <w:rFonts w:ascii="Times New Roman" w:hAnsi="Times New Roman"/>
          <w:b/>
          <w:bCs/>
          <w:sz w:val="24"/>
          <w:szCs w:val="24"/>
        </w:rPr>
        <w:t>Jumlah Wajib Pajak Penghasilan Pasal 21 Yang Terdaftar Pada KPP Pratama Medan Timur</w:t>
      </w:r>
    </w:p>
    <w:tbl>
      <w:tblPr>
        <w:tblW w:w="8056" w:type="dxa"/>
        <w:tblInd w:w="1129" w:type="dxa"/>
        <w:tblLook w:val="04A0" w:firstRow="1" w:lastRow="0" w:firstColumn="1" w:lastColumn="0" w:noHBand="0" w:noVBand="1"/>
      </w:tblPr>
      <w:tblGrid>
        <w:gridCol w:w="897"/>
        <w:gridCol w:w="1997"/>
        <w:gridCol w:w="1830"/>
        <w:gridCol w:w="1309"/>
        <w:gridCol w:w="2023"/>
      </w:tblGrid>
      <w:tr w:rsidR="00D027E5" w:rsidRPr="00D027E5" w14:paraId="7DABA0BD" w14:textId="77777777" w:rsidTr="00D027E5">
        <w:trPr>
          <w:trHeight w:val="290"/>
        </w:trPr>
        <w:tc>
          <w:tcPr>
            <w:tcW w:w="897" w:type="dxa"/>
            <w:tcBorders>
              <w:top w:val="single" w:sz="4" w:space="0" w:color="auto"/>
              <w:left w:val="single" w:sz="4" w:space="0" w:color="auto"/>
              <w:bottom w:val="single" w:sz="4" w:space="0" w:color="auto"/>
              <w:right w:val="single" w:sz="4" w:space="0" w:color="auto"/>
            </w:tcBorders>
            <w:shd w:val="clear" w:color="auto" w:fill="auto"/>
            <w:noWrap/>
            <w:hideMark/>
          </w:tcPr>
          <w:p w14:paraId="3B4BE160" w14:textId="7F7789AB" w:rsidR="00D027E5" w:rsidRPr="00D027E5" w:rsidRDefault="00D027E5" w:rsidP="00D027E5">
            <w:pPr>
              <w:spacing w:after="0" w:line="240" w:lineRule="auto"/>
              <w:jc w:val="center"/>
              <w:rPr>
                <w:rFonts w:ascii="Times New Roman" w:eastAsia="Times New Roman" w:hAnsi="Times New Roman"/>
                <w:b/>
                <w:bCs/>
                <w:color w:val="000000"/>
                <w:sz w:val="24"/>
                <w:szCs w:val="24"/>
                <w:lang w:val="en-ID" w:eastAsia="en-ID"/>
              </w:rPr>
            </w:pPr>
            <w:r w:rsidRPr="00D027E5">
              <w:rPr>
                <w:rFonts w:ascii="Times New Roman" w:eastAsia="Times New Roman" w:hAnsi="Times New Roman"/>
                <w:b/>
                <w:bCs/>
                <w:color w:val="000000"/>
                <w:sz w:val="24"/>
                <w:szCs w:val="24"/>
                <w:lang w:val="en-ID" w:eastAsia="en-ID"/>
              </w:rPr>
              <w:t>Tahun</w:t>
            </w:r>
          </w:p>
        </w:tc>
        <w:tc>
          <w:tcPr>
            <w:tcW w:w="1997" w:type="dxa"/>
            <w:tcBorders>
              <w:top w:val="single" w:sz="4" w:space="0" w:color="auto"/>
              <w:left w:val="nil"/>
              <w:bottom w:val="single" w:sz="4" w:space="0" w:color="auto"/>
              <w:right w:val="single" w:sz="4" w:space="0" w:color="auto"/>
            </w:tcBorders>
            <w:shd w:val="clear" w:color="auto" w:fill="auto"/>
            <w:noWrap/>
            <w:vAlign w:val="bottom"/>
            <w:hideMark/>
          </w:tcPr>
          <w:p w14:paraId="6911ED0D" w14:textId="3C8299B3" w:rsidR="00D027E5" w:rsidRPr="00D027E5" w:rsidRDefault="00D027E5" w:rsidP="00D027E5">
            <w:pPr>
              <w:spacing w:after="0" w:line="240" w:lineRule="auto"/>
              <w:jc w:val="center"/>
              <w:rPr>
                <w:rFonts w:ascii="Times New Roman" w:eastAsia="Times New Roman" w:hAnsi="Times New Roman"/>
                <w:b/>
                <w:bCs/>
                <w:color w:val="000000"/>
                <w:sz w:val="24"/>
                <w:szCs w:val="24"/>
                <w:lang w:val="en-ID" w:eastAsia="en-ID"/>
              </w:rPr>
            </w:pPr>
            <w:r w:rsidRPr="00D027E5">
              <w:rPr>
                <w:rFonts w:ascii="Times New Roman" w:eastAsia="Times New Roman" w:hAnsi="Times New Roman"/>
                <w:b/>
                <w:bCs/>
                <w:color w:val="000000"/>
                <w:sz w:val="24"/>
                <w:szCs w:val="24"/>
                <w:lang w:val="en-ID" w:eastAsia="en-ID"/>
              </w:rPr>
              <w:t>Wajib Pajak Yang Terdaftar</w:t>
            </w:r>
          </w:p>
        </w:tc>
        <w:tc>
          <w:tcPr>
            <w:tcW w:w="1830" w:type="dxa"/>
            <w:tcBorders>
              <w:top w:val="single" w:sz="4" w:space="0" w:color="auto"/>
              <w:left w:val="nil"/>
              <w:bottom w:val="single" w:sz="4" w:space="0" w:color="auto"/>
              <w:right w:val="single" w:sz="4" w:space="0" w:color="auto"/>
            </w:tcBorders>
            <w:shd w:val="clear" w:color="auto" w:fill="auto"/>
            <w:noWrap/>
            <w:vAlign w:val="bottom"/>
            <w:hideMark/>
          </w:tcPr>
          <w:p w14:paraId="6FBFE901" w14:textId="6D267B48" w:rsidR="00D027E5" w:rsidRPr="00D027E5" w:rsidRDefault="00D027E5" w:rsidP="00D027E5">
            <w:pPr>
              <w:spacing w:after="0" w:line="240" w:lineRule="auto"/>
              <w:jc w:val="center"/>
              <w:rPr>
                <w:rFonts w:ascii="Times New Roman" w:eastAsia="Times New Roman" w:hAnsi="Times New Roman"/>
                <w:b/>
                <w:bCs/>
                <w:color w:val="000000"/>
                <w:sz w:val="24"/>
                <w:szCs w:val="24"/>
                <w:lang w:val="en-ID" w:eastAsia="en-ID"/>
              </w:rPr>
            </w:pPr>
            <w:r w:rsidRPr="00D027E5">
              <w:rPr>
                <w:rFonts w:ascii="Times New Roman" w:eastAsia="Times New Roman" w:hAnsi="Times New Roman"/>
                <w:b/>
                <w:bCs/>
                <w:color w:val="000000"/>
                <w:sz w:val="24"/>
                <w:szCs w:val="24"/>
                <w:lang w:val="en-ID" w:eastAsia="en-ID"/>
              </w:rPr>
              <w:t>Realisasi Yang Membayar</w:t>
            </w:r>
          </w:p>
        </w:tc>
        <w:tc>
          <w:tcPr>
            <w:tcW w:w="1309" w:type="dxa"/>
            <w:tcBorders>
              <w:top w:val="single" w:sz="4" w:space="0" w:color="auto"/>
              <w:left w:val="nil"/>
              <w:bottom w:val="single" w:sz="4" w:space="0" w:color="auto"/>
              <w:right w:val="single" w:sz="4" w:space="0" w:color="auto"/>
            </w:tcBorders>
            <w:shd w:val="clear" w:color="auto" w:fill="auto"/>
            <w:noWrap/>
            <w:hideMark/>
          </w:tcPr>
          <w:p w14:paraId="305AD109" w14:textId="570F063A" w:rsidR="00D027E5" w:rsidRPr="00D027E5" w:rsidRDefault="00D027E5" w:rsidP="00D027E5">
            <w:pPr>
              <w:spacing w:after="0" w:line="240" w:lineRule="auto"/>
              <w:jc w:val="center"/>
              <w:rPr>
                <w:rFonts w:ascii="Times New Roman" w:eastAsia="Times New Roman" w:hAnsi="Times New Roman"/>
                <w:b/>
                <w:bCs/>
                <w:color w:val="000000"/>
                <w:sz w:val="24"/>
                <w:szCs w:val="24"/>
                <w:lang w:val="en-ID" w:eastAsia="en-ID"/>
              </w:rPr>
            </w:pPr>
            <w:r w:rsidRPr="00D027E5">
              <w:rPr>
                <w:rFonts w:ascii="Times New Roman" w:eastAsia="Times New Roman" w:hAnsi="Times New Roman"/>
                <w:b/>
                <w:bCs/>
                <w:color w:val="000000"/>
                <w:sz w:val="24"/>
                <w:szCs w:val="24"/>
                <w:lang w:val="en-ID" w:eastAsia="en-ID"/>
              </w:rPr>
              <w:t>Persentase</w:t>
            </w:r>
          </w:p>
        </w:tc>
        <w:tc>
          <w:tcPr>
            <w:tcW w:w="2023" w:type="dxa"/>
            <w:tcBorders>
              <w:top w:val="nil"/>
              <w:left w:val="nil"/>
              <w:bottom w:val="nil"/>
              <w:right w:val="nil"/>
            </w:tcBorders>
            <w:shd w:val="clear" w:color="auto" w:fill="auto"/>
            <w:noWrap/>
            <w:vAlign w:val="bottom"/>
            <w:hideMark/>
          </w:tcPr>
          <w:p w14:paraId="271221E9" w14:textId="77777777" w:rsidR="00D027E5" w:rsidRPr="00D027E5" w:rsidRDefault="00D027E5" w:rsidP="00D027E5">
            <w:pPr>
              <w:spacing w:after="0" w:line="240" w:lineRule="auto"/>
              <w:rPr>
                <w:rFonts w:eastAsia="Times New Roman" w:cs="Calibri"/>
                <w:b/>
                <w:bCs/>
                <w:color w:val="000000"/>
                <w:lang w:val="en-ID" w:eastAsia="en-ID"/>
              </w:rPr>
            </w:pPr>
          </w:p>
        </w:tc>
      </w:tr>
      <w:tr w:rsidR="00D027E5" w:rsidRPr="00D027E5" w14:paraId="406E8160" w14:textId="77777777" w:rsidTr="00D027E5">
        <w:trPr>
          <w:trHeight w:val="290"/>
        </w:trPr>
        <w:tc>
          <w:tcPr>
            <w:tcW w:w="897" w:type="dxa"/>
            <w:tcBorders>
              <w:top w:val="nil"/>
              <w:left w:val="single" w:sz="4" w:space="0" w:color="auto"/>
              <w:bottom w:val="single" w:sz="4" w:space="0" w:color="auto"/>
              <w:right w:val="single" w:sz="4" w:space="0" w:color="auto"/>
            </w:tcBorders>
            <w:shd w:val="clear" w:color="auto" w:fill="auto"/>
            <w:noWrap/>
            <w:vAlign w:val="bottom"/>
            <w:hideMark/>
          </w:tcPr>
          <w:p w14:paraId="3C425C3C" w14:textId="77777777" w:rsidR="00D027E5" w:rsidRPr="00D027E5" w:rsidRDefault="00D027E5" w:rsidP="00D027E5">
            <w:pPr>
              <w:spacing w:after="0" w:line="240" w:lineRule="auto"/>
              <w:jc w:val="center"/>
              <w:rPr>
                <w:rFonts w:ascii="Times New Roman" w:eastAsia="Times New Roman" w:hAnsi="Times New Roman"/>
                <w:color w:val="000000"/>
                <w:sz w:val="24"/>
                <w:szCs w:val="24"/>
                <w:lang w:val="en-ID" w:eastAsia="en-ID"/>
              </w:rPr>
            </w:pPr>
            <w:r w:rsidRPr="00D027E5">
              <w:rPr>
                <w:rFonts w:ascii="Times New Roman" w:eastAsia="Times New Roman" w:hAnsi="Times New Roman"/>
                <w:color w:val="000000"/>
                <w:sz w:val="24"/>
                <w:szCs w:val="24"/>
                <w:lang w:val="en-ID" w:eastAsia="en-ID"/>
              </w:rPr>
              <w:t>2016</w:t>
            </w:r>
          </w:p>
        </w:tc>
        <w:tc>
          <w:tcPr>
            <w:tcW w:w="1997" w:type="dxa"/>
            <w:tcBorders>
              <w:top w:val="nil"/>
              <w:left w:val="nil"/>
              <w:bottom w:val="single" w:sz="4" w:space="0" w:color="auto"/>
              <w:right w:val="single" w:sz="4" w:space="0" w:color="auto"/>
            </w:tcBorders>
            <w:shd w:val="clear" w:color="auto" w:fill="auto"/>
            <w:noWrap/>
            <w:vAlign w:val="bottom"/>
            <w:hideMark/>
          </w:tcPr>
          <w:p w14:paraId="58D94116" w14:textId="77777777" w:rsidR="00D027E5" w:rsidRPr="00D027E5" w:rsidRDefault="00D027E5" w:rsidP="00D027E5">
            <w:pPr>
              <w:spacing w:after="0" w:line="240" w:lineRule="auto"/>
              <w:jc w:val="center"/>
              <w:rPr>
                <w:rFonts w:ascii="Times New Roman" w:eastAsia="Times New Roman" w:hAnsi="Times New Roman"/>
                <w:color w:val="000000"/>
                <w:sz w:val="24"/>
                <w:szCs w:val="24"/>
                <w:lang w:val="en-ID" w:eastAsia="en-ID"/>
              </w:rPr>
            </w:pPr>
            <w:r w:rsidRPr="00D027E5">
              <w:rPr>
                <w:rFonts w:ascii="Times New Roman" w:eastAsia="Times New Roman" w:hAnsi="Times New Roman"/>
                <w:color w:val="000000"/>
                <w:sz w:val="24"/>
                <w:szCs w:val="24"/>
                <w:lang w:val="en-ID" w:eastAsia="en-ID"/>
              </w:rPr>
              <w:t>111.619</w:t>
            </w:r>
          </w:p>
        </w:tc>
        <w:tc>
          <w:tcPr>
            <w:tcW w:w="1830" w:type="dxa"/>
            <w:tcBorders>
              <w:top w:val="nil"/>
              <w:left w:val="nil"/>
              <w:bottom w:val="single" w:sz="4" w:space="0" w:color="auto"/>
              <w:right w:val="single" w:sz="4" w:space="0" w:color="auto"/>
            </w:tcBorders>
            <w:shd w:val="clear" w:color="auto" w:fill="auto"/>
            <w:noWrap/>
            <w:vAlign w:val="bottom"/>
            <w:hideMark/>
          </w:tcPr>
          <w:p w14:paraId="21A2DA49" w14:textId="77777777" w:rsidR="00D027E5" w:rsidRPr="00D027E5" w:rsidRDefault="00D027E5" w:rsidP="00D027E5">
            <w:pPr>
              <w:spacing w:after="0" w:line="240" w:lineRule="auto"/>
              <w:jc w:val="center"/>
              <w:rPr>
                <w:rFonts w:ascii="Times New Roman" w:eastAsia="Times New Roman" w:hAnsi="Times New Roman"/>
                <w:color w:val="000000"/>
                <w:sz w:val="24"/>
                <w:szCs w:val="24"/>
                <w:lang w:val="en-ID" w:eastAsia="en-ID"/>
              </w:rPr>
            </w:pPr>
            <w:r w:rsidRPr="00D027E5">
              <w:rPr>
                <w:rFonts w:ascii="Times New Roman" w:eastAsia="Times New Roman" w:hAnsi="Times New Roman"/>
                <w:color w:val="000000"/>
                <w:sz w:val="24"/>
                <w:szCs w:val="24"/>
                <w:lang w:val="en-ID" w:eastAsia="en-ID"/>
              </w:rPr>
              <w:t>12.215</w:t>
            </w:r>
          </w:p>
        </w:tc>
        <w:tc>
          <w:tcPr>
            <w:tcW w:w="1309" w:type="dxa"/>
            <w:tcBorders>
              <w:top w:val="nil"/>
              <w:left w:val="nil"/>
              <w:bottom w:val="single" w:sz="4" w:space="0" w:color="auto"/>
              <w:right w:val="single" w:sz="4" w:space="0" w:color="auto"/>
            </w:tcBorders>
            <w:shd w:val="clear" w:color="auto" w:fill="auto"/>
            <w:noWrap/>
            <w:vAlign w:val="bottom"/>
            <w:hideMark/>
          </w:tcPr>
          <w:p w14:paraId="7F9CEE91" w14:textId="77777777" w:rsidR="00D027E5" w:rsidRPr="00D027E5" w:rsidRDefault="00D027E5" w:rsidP="00D027E5">
            <w:pPr>
              <w:spacing w:after="0" w:line="240" w:lineRule="auto"/>
              <w:jc w:val="right"/>
              <w:rPr>
                <w:rFonts w:ascii="Times New Roman" w:eastAsia="Times New Roman" w:hAnsi="Times New Roman"/>
                <w:color w:val="000000"/>
                <w:sz w:val="24"/>
                <w:szCs w:val="24"/>
                <w:lang w:val="en-ID" w:eastAsia="en-ID"/>
              </w:rPr>
            </w:pPr>
            <w:r w:rsidRPr="00D027E5">
              <w:rPr>
                <w:rFonts w:ascii="Times New Roman" w:eastAsia="Times New Roman" w:hAnsi="Times New Roman"/>
                <w:color w:val="000000"/>
                <w:sz w:val="24"/>
                <w:szCs w:val="24"/>
                <w:lang w:val="en-ID" w:eastAsia="en-ID"/>
              </w:rPr>
              <w:t>11%</w:t>
            </w:r>
          </w:p>
        </w:tc>
        <w:tc>
          <w:tcPr>
            <w:tcW w:w="2023" w:type="dxa"/>
            <w:tcBorders>
              <w:top w:val="nil"/>
              <w:left w:val="nil"/>
              <w:bottom w:val="nil"/>
              <w:right w:val="nil"/>
            </w:tcBorders>
            <w:shd w:val="clear" w:color="auto" w:fill="auto"/>
            <w:noWrap/>
            <w:vAlign w:val="bottom"/>
            <w:hideMark/>
          </w:tcPr>
          <w:p w14:paraId="42793EE4" w14:textId="77777777" w:rsidR="00D027E5" w:rsidRPr="00D027E5" w:rsidRDefault="00D027E5" w:rsidP="00D027E5">
            <w:pPr>
              <w:spacing w:after="0" w:line="240" w:lineRule="auto"/>
              <w:jc w:val="right"/>
              <w:rPr>
                <w:rFonts w:eastAsia="Times New Roman" w:cs="Calibri"/>
                <w:color w:val="000000"/>
                <w:lang w:val="en-ID" w:eastAsia="en-ID"/>
              </w:rPr>
            </w:pPr>
          </w:p>
        </w:tc>
      </w:tr>
      <w:tr w:rsidR="00D027E5" w:rsidRPr="00D027E5" w14:paraId="78136FCA" w14:textId="77777777" w:rsidTr="00D027E5">
        <w:trPr>
          <w:trHeight w:val="290"/>
        </w:trPr>
        <w:tc>
          <w:tcPr>
            <w:tcW w:w="897" w:type="dxa"/>
            <w:tcBorders>
              <w:top w:val="nil"/>
              <w:left w:val="single" w:sz="4" w:space="0" w:color="auto"/>
              <w:bottom w:val="single" w:sz="4" w:space="0" w:color="auto"/>
              <w:right w:val="single" w:sz="4" w:space="0" w:color="auto"/>
            </w:tcBorders>
            <w:shd w:val="clear" w:color="auto" w:fill="auto"/>
            <w:noWrap/>
            <w:vAlign w:val="bottom"/>
            <w:hideMark/>
          </w:tcPr>
          <w:p w14:paraId="6A6623D4" w14:textId="77777777" w:rsidR="00D027E5" w:rsidRPr="00D027E5" w:rsidRDefault="00D027E5" w:rsidP="00D027E5">
            <w:pPr>
              <w:spacing w:after="0" w:line="240" w:lineRule="auto"/>
              <w:jc w:val="center"/>
              <w:rPr>
                <w:rFonts w:ascii="Times New Roman" w:eastAsia="Times New Roman" w:hAnsi="Times New Roman"/>
                <w:color w:val="000000"/>
                <w:sz w:val="24"/>
                <w:szCs w:val="24"/>
                <w:lang w:val="en-ID" w:eastAsia="en-ID"/>
              </w:rPr>
            </w:pPr>
            <w:r w:rsidRPr="00D027E5">
              <w:rPr>
                <w:rFonts w:ascii="Times New Roman" w:eastAsia="Times New Roman" w:hAnsi="Times New Roman"/>
                <w:color w:val="000000"/>
                <w:sz w:val="24"/>
                <w:szCs w:val="24"/>
                <w:lang w:val="en-ID" w:eastAsia="en-ID"/>
              </w:rPr>
              <w:t>2017</w:t>
            </w:r>
          </w:p>
        </w:tc>
        <w:tc>
          <w:tcPr>
            <w:tcW w:w="1997" w:type="dxa"/>
            <w:tcBorders>
              <w:top w:val="nil"/>
              <w:left w:val="nil"/>
              <w:bottom w:val="single" w:sz="4" w:space="0" w:color="auto"/>
              <w:right w:val="single" w:sz="4" w:space="0" w:color="auto"/>
            </w:tcBorders>
            <w:shd w:val="clear" w:color="auto" w:fill="auto"/>
            <w:noWrap/>
            <w:vAlign w:val="bottom"/>
            <w:hideMark/>
          </w:tcPr>
          <w:p w14:paraId="6B7961B1" w14:textId="77777777" w:rsidR="00D027E5" w:rsidRPr="00D027E5" w:rsidRDefault="00D027E5" w:rsidP="00D027E5">
            <w:pPr>
              <w:spacing w:after="0" w:line="240" w:lineRule="auto"/>
              <w:jc w:val="center"/>
              <w:rPr>
                <w:rFonts w:ascii="Times New Roman" w:eastAsia="Times New Roman" w:hAnsi="Times New Roman"/>
                <w:color w:val="000000"/>
                <w:sz w:val="24"/>
                <w:szCs w:val="24"/>
                <w:lang w:val="en-ID" w:eastAsia="en-ID"/>
              </w:rPr>
            </w:pPr>
            <w:r w:rsidRPr="00D027E5">
              <w:rPr>
                <w:rFonts w:ascii="Times New Roman" w:eastAsia="Times New Roman" w:hAnsi="Times New Roman"/>
                <w:color w:val="000000"/>
                <w:sz w:val="24"/>
                <w:szCs w:val="24"/>
                <w:lang w:val="en-ID" w:eastAsia="en-ID"/>
              </w:rPr>
              <w:t>116.694</w:t>
            </w:r>
          </w:p>
        </w:tc>
        <w:tc>
          <w:tcPr>
            <w:tcW w:w="1830" w:type="dxa"/>
            <w:tcBorders>
              <w:top w:val="nil"/>
              <w:left w:val="nil"/>
              <w:bottom w:val="single" w:sz="4" w:space="0" w:color="auto"/>
              <w:right w:val="single" w:sz="4" w:space="0" w:color="auto"/>
            </w:tcBorders>
            <w:shd w:val="clear" w:color="auto" w:fill="auto"/>
            <w:noWrap/>
            <w:vAlign w:val="bottom"/>
            <w:hideMark/>
          </w:tcPr>
          <w:p w14:paraId="2AA5AFCC" w14:textId="77777777" w:rsidR="00D027E5" w:rsidRPr="00D027E5" w:rsidRDefault="00D027E5" w:rsidP="00D027E5">
            <w:pPr>
              <w:spacing w:after="0" w:line="240" w:lineRule="auto"/>
              <w:jc w:val="center"/>
              <w:rPr>
                <w:rFonts w:ascii="Times New Roman" w:eastAsia="Times New Roman" w:hAnsi="Times New Roman"/>
                <w:color w:val="000000"/>
                <w:sz w:val="24"/>
                <w:szCs w:val="24"/>
                <w:lang w:val="en-ID" w:eastAsia="en-ID"/>
              </w:rPr>
            </w:pPr>
            <w:r w:rsidRPr="00D027E5">
              <w:rPr>
                <w:rFonts w:ascii="Times New Roman" w:eastAsia="Times New Roman" w:hAnsi="Times New Roman"/>
                <w:color w:val="000000"/>
                <w:sz w:val="24"/>
                <w:szCs w:val="24"/>
                <w:lang w:val="en-ID" w:eastAsia="en-ID"/>
              </w:rPr>
              <w:t>12.619</w:t>
            </w:r>
          </w:p>
        </w:tc>
        <w:tc>
          <w:tcPr>
            <w:tcW w:w="1309" w:type="dxa"/>
            <w:tcBorders>
              <w:top w:val="nil"/>
              <w:left w:val="nil"/>
              <w:bottom w:val="single" w:sz="4" w:space="0" w:color="auto"/>
              <w:right w:val="single" w:sz="4" w:space="0" w:color="auto"/>
            </w:tcBorders>
            <w:shd w:val="clear" w:color="auto" w:fill="auto"/>
            <w:noWrap/>
            <w:vAlign w:val="bottom"/>
            <w:hideMark/>
          </w:tcPr>
          <w:p w14:paraId="3155FF8D" w14:textId="77777777" w:rsidR="00D027E5" w:rsidRPr="00D027E5" w:rsidRDefault="00D027E5" w:rsidP="00D027E5">
            <w:pPr>
              <w:spacing w:after="0" w:line="240" w:lineRule="auto"/>
              <w:jc w:val="right"/>
              <w:rPr>
                <w:rFonts w:ascii="Times New Roman" w:eastAsia="Times New Roman" w:hAnsi="Times New Roman"/>
                <w:color w:val="000000"/>
                <w:sz w:val="24"/>
                <w:szCs w:val="24"/>
                <w:lang w:val="en-ID" w:eastAsia="en-ID"/>
              </w:rPr>
            </w:pPr>
            <w:r w:rsidRPr="00D027E5">
              <w:rPr>
                <w:rFonts w:ascii="Times New Roman" w:eastAsia="Times New Roman" w:hAnsi="Times New Roman"/>
                <w:color w:val="000000"/>
                <w:sz w:val="24"/>
                <w:szCs w:val="24"/>
                <w:lang w:val="en-ID" w:eastAsia="en-ID"/>
              </w:rPr>
              <w:t>11%</w:t>
            </w:r>
          </w:p>
        </w:tc>
        <w:tc>
          <w:tcPr>
            <w:tcW w:w="2023" w:type="dxa"/>
            <w:tcBorders>
              <w:top w:val="nil"/>
              <w:left w:val="nil"/>
              <w:bottom w:val="nil"/>
              <w:right w:val="nil"/>
            </w:tcBorders>
            <w:shd w:val="clear" w:color="auto" w:fill="auto"/>
            <w:noWrap/>
            <w:vAlign w:val="bottom"/>
            <w:hideMark/>
          </w:tcPr>
          <w:p w14:paraId="4B3980EA" w14:textId="77777777" w:rsidR="00D027E5" w:rsidRPr="00D027E5" w:rsidRDefault="00D027E5" w:rsidP="00D027E5">
            <w:pPr>
              <w:spacing w:after="0" w:line="240" w:lineRule="auto"/>
              <w:jc w:val="right"/>
              <w:rPr>
                <w:rFonts w:eastAsia="Times New Roman" w:cs="Calibri"/>
                <w:color w:val="000000"/>
                <w:lang w:val="en-ID" w:eastAsia="en-ID"/>
              </w:rPr>
            </w:pPr>
          </w:p>
        </w:tc>
      </w:tr>
      <w:tr w:rsidR="00D027E5" w:rsidRPr="00D027E5" w14:paraId="56A23180" w14:textId="77777777" w:rsidTr="00D027E5">
        <w:trPr>
          <w:trHeight w:val="290"/>
        </w:trPr>
        <w:tc>
          <w:tcPr>
            <w:tcW w:w="897" w:type="dxa"/>
            <w:tcBorders>
              <w:top w:val="nil"/>
              <w:left w:val="single" w:sz="4" w:space="0" w:color="auto"/>
              <w:bottom w:val="single" w:sz="4" w:space="0" w:color="auto"/>
              <w:right w:val="single" w:sz="4" w:space="0" w:color="auto"/>
            </w:tcBorders>
            <w:shd w:val="clear" w:color="auto" w:fill="auto"/>
            <w:noWrap/>
            <w:vAlign w:val="bottom"/>
            <w:hideMark/>
          </w:tcPr>
          <w:p w14:paraId="1CB48FF9" w14:textId="77777777" w:rsidR="00D027E5" w:rsidRPr="00D027E5" w:rsidRDefault="00D027E5" w:rsidP="00D027E5">
            <w:pPr>
              <w:spacing w:after="0" w:line="240" w:lineRule="auto"/>
              <w:jc w:val="center"/>
              <w:rPr>
                <w:rFonts w:ascii="Times New Roman" w:eastAsia="Times New Roman" w:hAnsi="Times New Roman"/>
                <w:color w:val="000000"/>
                <w:sz w:val="24"/>
                <w:szCs w:val="24"/>
                <w:lang w:val="en-ID" w:eastAsia="en-ID"/>
              </w:rPr>
            </w:pPr>
            <w:r w:rsidRPr="00D027E5">
              <w:rPr>
                <w:rFonts w:ascii="Times New Roman" w:eastAsia="Times New Roman" w:hAnsi="Times New Roman"/>
                <w:color w:val="000000"/>
                <w:sz w:val="24"/>
                <w:szCs w:val="24"/>
                <w:lang w:val="en-ID" w:eastAsia="en-ID"/>
              </w:rPr>
              <w:t>2018</w:t>
            </w:r>
          </w:p>
        </w:tc>
        <w:tc>
          <w:tcPr>
            <w:tcW w:w="1997" w:type="dxa"/>
            <w:tcBorders>
              <w:top w:val="nil"/>
              <w:left w:val="nil"/>
              <w:bottom w:val="single" w:sz="4" w:space="0" w:color="auto"/>
              <w:right w:val="single" w:sz="4" w:space="0" w:color="auto"/>
            </w:tcBorders>
            <w:shd w:val="clear" w:color="auto" w:fill="auto"/>
            <w:noWrap/>
            <w:vAlign w:val="bottom"/>
            <w:hideMark/>
          </w:tcPr>
          <w:p w14:paraId="5603F309" w14:textId="77777777" w:rsidR="00D027E5" w:rsidRPr="00D027E5" w:rsidRDefault="00D027E5" w:rsidP="00D027E5">
            <w:pPr>
              <w:spacing w:after="0" w:line="240" w:lineRule="auto"/>
              <w:jc w:val="center"/>
              <w:rPr>
                <w:rFonts w:ascii="Times New Roman" w:eastAsia="Times New Roman" w:hAnsi="Times New Roman"/>
                <w:color w:val="000000"/>
                <w:sz w:val="24"/>
                <w:szCs w:val="24"/>
                <w:lang w:val="en-ID" w:eastAsia="en-ID"/>
              </w:rPr>
            </w:pPr>
            <w:r w:rsidRPr="00D027E5">
              <w:rPr>
                <w:rFonts w:ascii="Times New Roman" w:eastAsia="Times New Roman" w:hAnsi="Times New Roman"/>
                <w:color w:val="000000"/>
                <w:sz w:val="24"/>
                <w:szCs w:val="24"/>
                <w:lang w:val="en-ID" w:eastAsia="en-ID"/>
              </w:rPr>
              <w:t>123.157</w:t>
            </w:r>
          </w:p>
        </w:tc>
        <w:tc>
          <w:tcPr>
            <w:tcW w:w="1830" w:type="dxa"/>
            <w:tcBorders>
              <w:top w:val="nil"/>
              <w:left w:val="nil"/>
              <w:bottom w:val="single" w:sz="4" w:space="0" w:color="auto"/>
              <w:right w:val="single" w:sz="4" w:space="0" w:color="auto"/>
            </w:tcBorders>
            <w:shd w:val="clear" w:color="000000" w:fill="FFFFFF"/>
            <w:hideMark/>
          </w:tcPr>
          <w:p w14:paraId="708F8738" w14:textId="77777777" w:rsidR="00D027E5" w:rsidRPr="00D027E5" w:rsidRDefault="00D027E5" w:rsidP="00D027E5">
            <w:pPr>
              <w:spacing w:after="0" w:line="240" w:lineRule="auto"/>
              <w:jc w:val="center"/>
              <w:rPr>
                <w:rFonts w:ascii="Times New Roman" w:eastAsia="Times New Roman" w:hAnsi="Times New Roman"/>
                <w:color w:val="000000"/>
                <w:sz w:val="24"/>
                <w:szCs w:val="24"/>
                <w:lang w:val="en-ID" w:eastAsia="en-ID"/>
              </w:rPr>
            </w:pPr>
            <w:r w:rsidRPr="00D027E5">
              <w:rPr>
                <w:rFonts w:ascii="Times New Roman" w:eastAsia="Times New Roman" w:hAnsi="Times New Roman"/>
                <w:color w:val="000000"/>
                <w:sz w:val="24"/>
                <w:szCs w:val="24"/>
                <w:lang w:val="en-ID" w:eastAsia="en-ID"/>
              </w:rPr>
              <w:t>12.149</w:t>
            </w:r>
          </w:p>
        </w:tc>
        <w:tc>
          <w:tcPr>
            <w:tcW w:w="1309" w:type="dxa"/>
            <w:tcBorders>
              <w:top w:val="nil"/>
              <w:left w:val="nil"/>
              <w:bottom w:val="single" w:sz="4" w:space="0" w:color="auto"/>
              <w:right w:val="single" w:sz="4" w:space="0" w:color="auto"/>
            </w:tcBorders>
            <w:shd w:val="clear" w:color="auto" w:fill="auto"/>
            <w:noWrap/>
            <w:vAlign w:val="bottom"/>
            <w:hideMark/>
          </w:tcPr>
          <w:p w14:paraId="4D435F36" w14:textId="77777777" w:rsidR="00D027E5" w:rsidRPr="00D027E5" w:rsidRDefault="00D027E5" w:rsidP="00D027E5">
            <w:pPr>
              <w:spacing w:after="0" w:line="240" w:lineRule="auto"/>
              <w:jc w:val="right"/>
              <w:rPr>
                <w:rFonts w:ascii="Times New Roman" w:eastAsia="Times New Roman" w:hAnsi="Times New Roman"/>
                <w:color w:val="000000"/>
                <w:sz w:val="24"/>
                <w:szCs w:val="24"/>
                <w:lang w:val="en-ID" w:eastAsia="en-ID"/>
              </w:rPr>
            </w:pPr>
            <w:r w:rsidRPr="00D027E5">
              <w:rPr>
                <w:rFonts w:ascii="Times New Roman" w:eastAsia="Times New Roman" w:hAnsi="Times New Roman"/>
                <w:color w:val="000000"/>
                <w:sz w:val="24"/>
                <w:szCs w:val="24"/>
                <w:lang w:val="en-ID" w:eastAsia="en-ID"/>
              </w:rPr>
              <w:t>10%</w:t>
            </w:r>
          </w:p>
        </w:tc>
        <w:tc>
          <w:tcPr>
            <w:tcW w:w="2023" w:type="dxa"/>
            <w:tcBorders>
              <w:top w:val="nil"/>
              <w:left w:val="nil"/>
              <w:bottom w:val="nil"/>
              <w:right w:val="nil"/>
            </w:tcBorders>
            <w:shd w:val="clear" w:color="auto" w:fill="auto"/>
            <w:noWrap/>
            <w:vAlign w:val="bottom"/>
            <w:hideMark/>
          </w:tcPr>
          <w:p w14:paraId="2CA87BCD" w14:textId="77777777" w:rsidR="00D027E5" w:rsidRPr="00D027E5" w:rsidRDefault="00D027E5" w:rsidP="00D027E5">
            <w:pPr>
              <w:spacing w:after="0" w:line="240" w:lineRule="auto"/>
              <w:jc w:val="right"/>
              <w:rPr>
                <w:rFonts w:eastAsia="Times New Roman" w:cs="Calibri"/>
                <w:color w:val="000000"/>
                <w:lang w:val="en-ID" w:eastAsia="en-ID"/>
              </w:rPr>
            </w:pPr>
          </w:p>
        </w:tc>
      </w:tr>
      <w:tr w:rsidR="00D027E5" w:rsidRPr="00D027E5" w14:paraId="3332088B" w14:textId="77777777" w:rsidTr="00D027E5">
        <w:trPr>
          <w:trHeight w:val="290"/>
        </w:trPr>
        <w:tc>
          <w:tcPr>
            <w:tcW w:w="897" w:type="dxa"/>
            <w:tcBorders>
              <w:top w:val="nil"/>
              <w:left w:val="single" w:sz="4" w:space="0" w:color="auto"/>
              <w:bottom w:val="single" w:sz="4" w:space="0" w:color="auto"/>
              <w:right w:val="single" w:sz="4" w:space="0" w:color="auto"/>
            </w:tcBorders>
            <w:shd w:val="clear" w:color="auto" w:fill="auto"/>
            <w:noWrap/>
            <w:vAlign w:val="bottom"/>
            <w:hideMark/>
          </w:tcPr>
          <w:p w14:paraId="2751E706" w14:textId="77777777" w:rsidR="00D027E5" w:rsidRPr="00D027E5" w:rsidRDefault="00D027E5" w:rsidP="00D027E5">
            <w:pPr>
              <w:spacing w:after="0" w:line="240" w:lineRule="auto"/>
              <w:jc w:val="center"/>
              <w:rPr>
                <w:rFonts w:ascii="Times New Roman" w:eastAsia="Times New Roman" w:hAnsi="Times New Roman"/>
                <w:color w:val="000000"/>
                <w:sz w:val="24"/>
                <w:szCs w:val="24"/>
                <w:lang w:val="en-ID" w:eastAsia="en-ID"/>
              </w:rPr>
            </w:pPr>
            <w:r w:rsidRPr="00D027E5">
              <w:rPr>
                <w:rFonts w:ascii="Times New Roman" w:eastAsia="Times New Roman" w:hAnsi="Times New Roman"/>
                <w:color w:val="000000"/>
                <w:sz w:val="24"/>
                <w:szCs w:val="24"/>
                <w:lang w:val="en-ID" w:eastAsia="en-ID"/>
              </w:rPr>
              <w:t>2019</w:t>
            </w:r>
          </w:p>
        </w:tc>
        <w:tc>
          <w:tcPr>
            <w:tcW w:w="1997" w:type="dxa"/>
            <w:tcBorders>
              <w:top w:val="nil"/>
              <w:left w:val="nil"/>
              <w:bottom w:val="single" w:sz="4" w:space="0" w:color="auto"/>
              <w:right w:val="single" w:sz="4" w:space="0" w:color="auto"/>
            </w:tcBorders>
            <w:shd w:val="clear" w:color="auto" w:fill="auto"/>
            <w:noWrap/>
            <w:vAlign w:val="bottom"/>
            <w:hideMark/>
          </w:tcPr>
          <w:p w14:paraId="0C189DC3" w14:textId="77777777" w:rsidR="00D027E5" w:rsidRPr="00D027E5" w:rsidRDefault="00D027E5" w:rsidP="00D027E5">
            <w:pPr>
              <w:spacing w:after="0" w:line="240" w:lineRule="auto"/>
              <w:jc w:val="center"/>
              <w:rPr>
                <w:rFonts w:ascii="Times New Roman" w:eastAsia="Times New Roman" w:hAnsi="Times New Roman"/>
                <w:color w:val="000000"/>
                <w:sz w:val="24"/>
                <w:szCs w:val="24"/>
                <w:lang w:val="en-ID" w:eastAsia="en-ID"/>
              </w:rPr>
            </w:pPr>
            <w:r w:rsidRPr="00D027E5">
              <w:rPr>
                <w:rFonts w:ascii="Times New Roman" w:eastAsia="Times New Roman" w:hAnsi="Times New Roman"/>
                <w:color w:val="000000"/>
                <w:sz w:val="24"/>
                <w:szCs w:val="24"/>
                <w:lang w:val="en-ID" w:eastAsia="en-ID"/>
              </w:rPr>
              <w:t>130.037</w:t>
            </w:r>
          </w:p>
        </w:tc>
        <w:tc>
          <w:tcPr>
            <w:tcW w:w="1830" w:type="dxa"/>
            <w:tcBorders>
              <w:top w:val="nil"/>
              <w:left w:val="nil"/>
              <w:bottom w:val="single" w:sz="4" w:space="0" w:color="auto"/>
              <w:right w:val="single" w:sz="4" w:space="0" w:color="auto"/>
            </w:tcBorders>
            <w:shd w:val="clear" w:color="000000" w:fill="FFFFFF"/>
            <w:hideMark/>
          </w:tcPr>
          <w:p w14:paraId="2768E761" w14:textId="77777777" w:rsidR="00D027E5" w:rsidRPr="00D027E5" w:rsidRDefault="00D027E5" w:rsidP="00D027E5">
            <w:pPr>
              <w:spacing w:after="0" w:line="240" w:lineRule="auto"/>
              <w:jc w:val="center"/>
              <w:rPr>
                <w:rFonts w:ascii="Times New Roman" w:eastAsia="Times New Roman" w:hAnsi="Times New Roman"/>
                <w:color w:val="000000"/>
                <w:sz w:val="24"/>
                <w:szCs w:val="24"/>
                <w:lang w:val="en-ID" w:eastAsia="en-ID"/>
              </w:rPr>
            </w:pPr>
            <w:r w:rsidRPr="00D027E5">
              <w:rPr>
                <w:rFonts w:ascii="Times New Roman" w:eastAsia="Times New Roman" w:hAnsi="Times New Roman"/>
                <w:color w:val="000000"/>
                <w:sz w:val="24"/>
                <w:szCs w:val="24"/>
                <w:lang w:val="en-ID" w:eastAsia="en-ID"/>
              </w:rPr>
              <w:t>13.041</w:t>
            </w:r>
          </w:p>
        </w:tc>
        <w:tc>
          <w:tcPr>
            <w:tcW w:w="1309" w:type="dxa"/>
            <w:tcBorders>
              <w:top w:val="nil"/>
              <w:left w:val="nil"/>
              <w:bottom w:val="single" w:sz="4" w:space="0" w:color="auto"/>
              <w:right w:val="single" w:sz="4" w:space="0" w:color="auto"/>
            </w:tcBorders>
            <w:shd w:val="clear" w:color="auto" w:fill="auto"/>
            <w:noWrap/>
            <w:vAlign w:val="bottom"/>
            <w:hideMark/>
          </w:tcPr>
          <w:p w14:paraId="7E814E26" w14:textId="77777777" w:rsidR="00D027E5" w:rsidRPr="00D027E5" w:rsidRDefault="00D027E5" w:rsidP="00D027E5">
            <w:pPr>
              <w:spacing w:after="0" w:line="240" w:lineRule="auto"/>
              <w:jc w:val="right"/>
              <w:rPr>
                <w:rFonts w:ascii="Times New Roman" w:eastAsia="Times New Roman" w:hAnsi="Times New Roman"/>
                <w:color w:val="000000"/>
                <w:sz w:val="24"/>
                <w:szCs w:val="24"/>
                <w:lang w:val="en-ID" w:eastAsia="en-ID"/>
              </w:rPr>
            </w:pPr>
            <w:r w:rsidRPr="00D027E5">
              <w:rPr>
                <w:rFonts w:ascii="Times New Roman" w:eastAsia="Times New Roman" w:hAnsi="Times New Roman"/>
                <w:color w:val="000000"/>
                <w:sz w:val="24"/>
                <w:szCs w:val="24"/>
                <w:lang w:val="en-ID" w:eastAsia="en-ID"/>
              </w:rPr>
              <w:t>10%</w:t>
            </w:r>
          </w:p>
        </w:tc>
        <w:tc>
          <w:tcPr>
            <w:tcW w:w="2023" w:type="dxa"/>
            <w:tcBorders>
              <w:top w:val="nil"/>
              <w:left w:val="nil"/>
              <w:bottom w:val="nil"/>
              <w:right w:val="nil"/>
            </w:tcBorders>
            <w:shd w:val="clear" w:color="auto" w:fill="auto"/>
            <w:noWrap/>
            <w:vAlign w:val="bottom"/>
            <w:hideMark/>
          </w:tcPr>
          <w:p w14:paraId="41A006CF" w14:textId="77777777" w:rsidR="00D027E5" w:rsidRPr="00D027E5" w:rsidRDefault="00D027E5" w:rsidP="00D027E5">
            <w:pPr>
              <w:spacing w:after="0" w:line="240" w:lineRule="auto"/>
              <w:jc w:val="right"/>
              <w:rPr>
                <w:rFonts w:eastAsia="Times New Roman" w:cs="Calibri"/>
                <w:color w:val="000000"/>
                <w:lang w:val="en-ID" w:eastAsia="en-ID"/>
              </w:rPr>
            </w:pPr>
          </w:p>
        </w:tc>
      </w:tr>
      <w:tr w:rsidR="00D027E5" w:rsidRPr="00D027E5" w14:paraId="3BA364F5" w14:textId="77777777" w:rsidTr="00D027E5">
        <w:trPr>
          <w:trHeight w:val="290"/>
        </w:trPr>
        <w:tc>
          <w:tcPr>
            <w:tcW w:w="897" w:type="dxa"/>
            <w:tcBorders>
              <w:top w:val="nil"/>
              <w:left w:val="single" w:sz="4" w:space="0" w:color="auto"/>
              <w:bottom w:val="single" w:sz="4" w:space="0" w:color="auto"/>
              <w:right w:val="single" w:sz="4" w:space="0" w:color="auto"/>
            </w:tcBorders>
            <w:shd w:val="clear" w:color="auto" w:fill="auto"/>
            <w:noWrap/>
            <w:vAlign w:val="bottom"/>
            <w:hideMark/>
          </w:tcPr>
          <w:p w14:paraId="217E9211" w14:textId="77777777" w:rsidR="00D027E5" w:rsidRPr="00D027E5" w:rsidRDefault="00D027E5" w:rsidP="00D027E5">
            <w:pPr>
              <w:spacing w:after="0" w:line="240" w:lineRule="auto"/>
              <w:jc w:val="center"/>
              <w:rPr>
                <w:rFonts w:ascii="Times New Roman" w:eastAsia="Times New Roman" w:hAnsi="Times New Roman"/>
                <w:color w:val="000000"/>
                <w:sz w:val="24"/>
                <w:szCs w:val="24"/>
                <w:lang w:val="en-ID" w:eastAsia="en-ID"/>
              </w:rPr>
            </w:pPr>
            <w:r w:rsidRPr="00D027E5">
              <w:rPr>
                <w:rFonts w:ascii="Times New Roman" w:eastAsia="Times New Roman" w:hAnsi="Times New Roman"/>
                <w:color w:val="000000"/>
                <w:sz w:val="24"/>
                <w:szCs w:val="24"/>
                <w:lang w:val="en-ID" w:eastAsia="en-ID"/>
              </w:rPr>
              <w:t>2020</w:t>
            </w:r>
          </w:p>
        </w:tc>
        <w:tc>
          <w:tcPr>
            <w:tcW w:w="1997" w:type="dxa"/>
            <w:tcBorders>
              <w:top w:val="nil"/>
              <w:left w:val="nil"/>
              <w:bottom w:val="single" w:sz="4" w:space="0" w:color="auto"/>
              <w:right w:val="single" w:sz="4" w:space="0" w:color="auto"/>
            </w:tcBorders>
            <w:shd w:val="clear" w:color="auto" w:fill="auto"/>
            <w:noWrap/>
            <w:vAlign w:val="bottom"/>
            <w:hideMark/>
          </w:tcPr>
          <w:p w14:paraId="0FB65A4A" w14:textId="77777777" w:rsidR="00D027E5" w:rsidRPr="00D027E5" w:rsidRDefault="00D027E5" w:rsidP="00D027E5">
            <w:pPr>
              <w:spacing w:after="0" w:line="240" w:lineRule="auto"/>
              <w:jc w:val="center"/>
              <w:rPr>
                <w:rFonts w:ascii="Times New Roman" w:eastAsia="Times New Roman" w:hAnsi="Times New Roman"/>
                <w:color w:val="000000"/>
                <w:sz w:val="24"/>
                <w:szCs w:val="24"/>
                <w:lang w:val="en-ID" w:eastAsia="en-ID"/>
              </w:rPr>
            </w:pPr>
            <w:r w:rsidRPr="00D027E5">
              <w:rPr>
                <w:rFonts w:ascii="Times New Roman" w:eastAsia="Times New Roman" w:hAnsi="Times New Roman"/>
                <w:color w:val="000000"/>
                <w:sz w:val="24"/>
                <w:szCs w:val="24"/>
                <w:lang w:val="en-ID" w:eastAsia="en-ID"/>
              </w:rPr>
              <w:t>145.030</w:t>
            </w:r>
          </w:p>
        </w:tc>
        <w:tc>
          <w:tcPr>
            <w:tcW w:w="1830" w:type="dxa"/>
            <w:tcBorders>
              <w:top w:val="nil"/>
              <w:left w:val="nil"/>
              <w:bottom w:val="single" w:sz="4" w:space="0" w:color="auto"/>
              <w:right w:val="single" w:sz="4" w:space="0" w:color="auto"/>
            </w:tcBorders>
            <w:shd w:val="clear" w:color="auto" w:fill="auto"/>
            <w:noWrap/>
            <w:vAlign w:val="bottom"/>
            <w:hideMark/>
          </w:tcPr>
          <w:p w14:paraId="61B280A1" w14:textId="77777777" w:rsidR="00D027E5" w:rsidRPr="00D027E5" w:rsidRDefault="00D027E5" w:rsidP="00D027E5">
            <w:pPr>
              <w:spacing w:after="0" w:line="240" w:lineRule="auto"/>
              <w:jc w:val="center"/>
              <w:rPr>
                <w:rFonts w:ascii="Times New Roman" w:eastAsia="Times New Roman" w:hAnsi="Times New Roman"/>
                <w:color w:val="000000"/>
                <w:sz w:val="24"/>
                <w:szCs w:val="24"/>
                <w:lang w:val="en-ID" w:eastAsia="en-ID"/>
              </w:rPr>
            </w:pPr>
            <w:r w:rsidRPr="00D027E5">
              <w:rPr>
                <w:rFonts w:ascii="Times New Roman" w:eastAsia="Times New Roman" w:hAnsi="Times New Roman"/>
                <w:color w:val="000000"/>
                <w:sz w:val="24"/>
                <w:szCs w:val="24"/>
                <w:lang w:val="en-ID" w:eastAsia="en-ID"/>
              </w:rPr>
              <w:t>11.712</w:t>
            </w:r>
          </w:p>
        </w:tc>
        <w:tc>
          <w:tcPr>
            <w:tcW w:w="1309" w:type="dxa"/>
            <w:tcBorders>
              <w:top w:val="nil"/>
              <w:left w:val="nil"/>
              <w:bottom w:val="single" w:sz="4" w:space="0" w:color="auto"/>
              <w:right w:val="single" w:sz="4" w:space="0" w:color="auto"/>
            </w:tcBorders>
            <w:shd w:val="clear" w:color="auto" w:fill="auto"/>
            <w:noWrap/>
            <w:vAlign w:val="bottom"/>
            <w:hideMark/>
          </w:tcPr>
          <w:p w14:paraId="17FD7FBA" w14:textId="77777777" w:rsidR="00D027E5" w:rsidRPr="00D027E5" w:rsidRDefault="00D027E5" w:rsidP="00D027E5">
            <w:pPr>
              <w:spacing w:after="0" w:line="240" w:lineRule="auto"/>
              <w:jc w:val="right"/>
              <w:rPr>
                <w:rFonts w:ascii="Times New Roman" w:eastAsia="Times New Roman" w:hAnsi="Times New Roman"/>
                <w:color w:val="000000"/>
                <w:sz w:val="24"/>
                <w:szCs w:val="24"/>
                <w:lang w:val="en-ID" w:eastAsia="en-ID"/>
              </w:rPr>
            </w:pPr>
            <w:r w:rsidRPr="00D027E5">
              <w:rPr>
                <w:rFonts w:ascii="Times New Roman" w:eastAsia="Times New Roman" w:hAnsi="Times New Roman"/>
                <w:color w:val="000000"/>
                <w:sz w:val="24"/>
                <w:szCs w:val="24"/>
                <w:lang w:val="en-ID" w:eastAsia="en-ID"/>
              </w:rPr>
              <w:t>8%</w:t>
            </w:r>
          </w:p>
        </w:tc>
        <w:tc>
          <w:tcPr>
            <w:tcW w:w="2023" w:type="dxa"/>
            <w:tcBorders>
              <w:top w:val="nil"/>
              <w:left w:val="nil"/>
              <w:bottom w:val="nil"/>
              <w:right w:val="nil"/>
            </w:tcBorders>
            <w:shd w:val="clear" w:color="auto" w:fill="auto"/>
            <w:noWrap/>
            <w:vAlign w:val="bottom"/>
            <w:hideMark/>
          </w:tcPr>
          <w:p w14:paraId="7319B0E0" w14:textId="77777777" w:rsidR="00D027E5" w:rsidRPr="00D027E5" w:rsidRDefault="00D027E5" w:rsidP="00D027E5">
            <w:pPr>
              <w:spacing w:after="0" w:line="240" w:lineRule="auto"/>
              <w:jc w:val="right"/>
              <w:rPr>
                <w:rFonts w:eastAsia="Times New Roman" w:cs="Calibri"/>
                <w:color w:val="000000"/>
                <w:lang w:val="en-ID" w:eastAsia="en-ID"/>
              </w:rPr>
            </w:pPr>
          </w:p>
        </w:tc>
      </w:tr>
    </w:tbl>
    <w:p w14:paraId="6882DE80" w14:textId="77777777" w:rsidR="00161365" w:rsidRDefault="00C5597C" w:rsidP="00D027E5">
      <w:pPr>
        <w:pStyle w:val="ListParagraph"/>
        <w:spacing w:after="0" w:line="240" w:lineRule="auto"/>
        <w:ind w:left="1440" w:firstLine="720"/>
        <w:contextualSpacing w:val="0"/>
        <w:rPr>
          <w:rFonts w:ascii="Times New Roman" w:hAnsi="Times New Roman"/>
          <w:sz w:val="20"/>
          <w:szCs w:val="20"/>
        </w:rPr>
      </w:pPr>
      <w:r w:rsidRPr="00C5597C">
        <w:rPr>
          <w:rFonts w:ascii="Times New Roman" w:hAnsi="Times New Roman"/>
          <w:sz w:val="20"/>
          <w:szCs w:val="20"/>
        </w:rPr>
        <w:t>Sumber: Data KPP Pratama Medan Timur (Diolah)</w:t>
      </w:r>
    </w:p>
    <w:p w14:paraId="7F9ECEA1" w14:textId="77777777" w:rsidR="00C5597C" w:rsidRDefault="00C5597C" w:rsidP="00E31EAE">
      <w:pPr>
        <w:pStyle w:val="ListParagraph"/>
        <w:spacing w:after="0" w:line="240" w:lineRule="auto"/>
        <w:ind w:left="0"/>
        <w:contextualSpacing w:val="0"/>
        <w:rPr>
          <w:rFonts w:ascii="Times New Roman" w:hAnsi="Times New Roman"/>
          <w:sz w:val="20"/>
          <w:szCs w:val="20"/>
        </w:rPr>
      </w:pPr>
    </w:p>
    <w:p w14:paraId="2120DAAD" w14:textId="32BFC899" w:rsidR="00437E7E" w:rsidRDefault="00C8381F" w:rsidP="00D027E5">
      <w:pPr>
        <w:pStyle w:val="ListParagraph"/>
        <w:spacing w:after="0" w:line="480" w:lineRule="auto"/>
        <w:ind w:left="567" w:firstLine="567"/>
        <w:contextualSpacing w:val="0"/>
        <w:jc w:val="both"/>
        <w:rPr>
          <w:rFonts w:ascii="Times New Roman" w:hAnsi="Times New Roman"/>
          <w:sz w:val="24"/>
          <w:szCs w:val="24"/>
        </w:rPr>
      </w:pPr>
      <w:r w:rsidRPr="00C8381F">
        <w:rPr>
          <w:rFonts w:ascii="Times New Roman" w:hAnsi="Times New Roman"/>
          <w:sz w:val="24"/>
          <w:szCs w:val="24"/>
        </w:rPr>
        <w:t xml:space="preserve">Berdasarkan data tabel </w:t>
      </w:r>
      <w:r w:rsidR="00D027E5">
        <w:rPr>
          <w:rFonts w:ascii="Times New Roman" w:hAnsi="Times New Roman"/>
          <w:sz w:val="24"/>
          <w:szCs w:val="24"/>
        </w:rPr>
        <w:t>jumlah wajib pajak penghasilan pasal 21 dapat disimpulkan bahwa pada periode 2016-2020 jumlah persentase wajib pajak pada pajak penghasilan cenderung menurun mulai dari 10% hingga menurun sampai 8%. Hal ini terjadi karena kurangnya kesadaran wajib pajak dalam melaporkan pajak penghasilannya.</w:t>
      </w:r>
    </w:p>
    <w:p w14:paraId="6A58DCA4" w14:textId="77777777" w:rsidR="00D027E5" w:rsidRPr="00D027E5" w:rsidRDefault="00D027E5" w:rsidP="00D027E5">
      <w:pPr>
        <w:pStyle w:val="ListParagraph"/>
        <w:spacing w:after="0" w:line="480" w:lineRule="auto"/>
        <w:ind w:left="567" w:firstLine="567"/>
        <w:contextualSpacing w:val="0"/>
        <w:jc w:val="both"/>
        <w:rPr>
          <w:rFonts w:ascii="Times New Roman" w:hAnsi="Times New Roman"/>
          <w:sz w:val="24"/>
          <w:szCs w:val="24"/>
        </w:rPr>
      </w:pPr>
    </w:p>
    <w:p w14:paraId="1E96F123" w14:textId="77777777" w:rsidR="00985B36" w:rsidRDefault="00C8381F" w:rsidP="00761C77">
      <w:pPr>
        <w:pStyle w:val="ListParagraph"/>
        <w:spacing w:after="0" w:line="240" w:lineRule="auto"/>
        <w:ind w:left="0"/>
        <w:contextualSpacing w:val="0"/>
        <w:jc w:val="center"/>
        <w:rPr>
          <w:rFonts w:ascii="Times New Roman" w:hAnsi="Times New Roman"/>
          <w:b/>
          <w:bCs/>
          <w:sz w:val="24"/>
          <w:szCs w:val="24"/>
        </w:rPr>
      </w:pPr>
      <w:r w:rsidRPr="00937A64">
        <w:rPr>
          <w:rFonts w:ascii="Times New Roman" w:hAnsi="Times New Roman"/>
          <w:b/>
          <w:bCs/>
          <w:sz w:val="24"/>
          <w:szCs w:val="24"/>
        </w:rPr>
        <w:lastRenderedPageBreak/>
        <w:t>Tabel 1.</w:t>
      </w:r>
      <w:r>
        <w:rPr>
          <w:rFonts w:ascii="Times New Roman" w:hAnsi="Times New Roman"/>
          <w:b/>
          <w:bCs/>
          <w:sz w:val="24"/>
          <w:szCs w:val="24"/>
        </w:rPr>
        <w:t>2</w:t>
      </w:r>
      <w:r w:rsidRPr="00937A64">
        <w:rPr>
          <w:rFonts w:ascii="Times New Roman" w:hAnsi="Times New Roman"/>
          <w:b/>
          <w:bCs/>
          <w:sz w:val="24"/>
          <w:szCs w:val="24"/>
        </w:rPr>
        <w:t xml:space="preserve"> </w:t>
      </w:r>
    </w:p>
    <w:p w14:paraId="1FAD8291" w14:textId="7EE70D7B" w:rsidR="00985B36" w:rsidRPr="00C5597C" w:rsidRDefault="00C8381F" w:rsidP="00761C77">
      <w:pPr>
        <w:pStyle w:val="ListParagraph"/>
        <w:spacing w:after="0" w:line="240" w:lineRule="auto"/>
        <w:ind w:left="0"/>
        <w:contextualSpacing w:val="0"/>
        <w:jc w:val="center"/>
        <w:rPr>
          <w:rFonts w:ascii="Times New Roman" w:hAnsi="Times New Roman"/>
          <w:b/>
          <w:bCs/>
          <w:sz w:val="24"/>
          <w:szCs w:val="24"/>
        </w:rPr>
      </w:pPr>
      <w:r>
        <w:rPr>
          <w:rFonts w:ascii="Times New Roman" w:hAnsi="Times New Roman"/>
          <w:b/>
          <w:bCs/>
          <w:sz w:val="24"/>
          <w:szCs w:val="24"/>
        </w:rPr>
        <w:t>Wajib</w:t>
      </w:r>
      <w:r w:rsidRPr="00937A64">
        <w:rPr>
          <w:rFonts w:ascii="Times New Roman" w:hAnsi="Times New Roman"/>
          <w:b/>
          <w:bCs/>
          <w:sz w:val="24"/>
          <w:szCs w:val="24"/>
        </w:rPr>
        <w:t xml:space="preserve"> Pajak </w:t>
      </w:r>
      <w:r>
        <w:rPr>
          <w:rFonts w:ascii="Times New Roman" w:hAnsi="Times New Roman"/>
          <w:b/>
          <w:bCs/>
          <w:sz w:val="24"/>
          <w:szCs w:val="24"/>
        </w:rPr>
        <w:t>Yang Terdaftar Dan P</w:t>
      </w:r>
      <w:r w:rsidR="00C6489E">
        <w:rPr>
          <w:rFonts w:ascii="Times New Roman" w:hAnsi="Times New Roman"/>
          <w:b/>
          <w:bCs/>
          <w:sz w:val="24"/>
          <w:szCs w:val="24"/>
        </w:rPr>
        <w:t>ersentase</w:t>
      </w:r>
      <w:r>
        <w:rPr>
          <w:rFonts w:ascii="Times New Roman" w:hAnsi="Times New Roman"/>
          <w:b/>
          <w:bCs/>
          <w:sz w:val="24"/>
          <w:szCs w:val="24"/>
        </w:rPr>
        <w:t xml:space="preserve"> Kepatuhan</w:t>
      </w: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2134"/>
        <w:gridCol w:w="2035"/>
        <w:gridCol w:w="1218"/>
      </w:tblGrid>
      <w:tr w:rsidR="00C53960" w:rsidRPr="00237E1C" w14:paraId="38AA7429" w14:textId="77777777" w:rsidTr="00F418D9">
        <w:tc>
          <w:tcPr>
            <w:tcW w:w="850" w:type="dxa"/>
            <w:shd w:val="clear" w:color="auto" w:fill="auto"/>
          </w:tcPr>
          <w:p w14:paraId="5E76A6A7" w14:textId="77777777" w:rsidR="00C8381F" w:rsidRPr="00237E1C" w:rsidRDefault="00C8381F" w:rsidP="00237E1C">
            <w:pPr>
              <w:pStyle w:val="ListParagraph"/>
              <w:spacing w:after="0" w:line="240" w:lineRule="auto"/>
              <w:ind w:left="0"/>
              <w:contextualSpacing w:val="0"/>
              <w:jc w:val="center"/>
              <w:rPr>
                <w:rFonts w:ascii="Times New Roman" w:hAnsi="Times New Roman"/>
                <w:b/>
                <w:bCs/>
              </w:rPr>
            </w:pPr>
            <w:r w:rsidRPr="00237E1C">
              <w:rPr>
                <w:rFonts w:ascii="Times New Roman" w:hAnsi="Times New Roman"/>
                <w:b/>
                <w:bCs/>
              </w:rPr>
              <w:t>Tahun</w:t>
            </w:r>
          </w:p>
        </w:tc>
        <w:tc>
          <w:tcPr>
            <w:tcW w:w="2134" w:type="dxa"/>
            <w:shd w:val="clear" w:color="auto" w:fill="auto"/>
          </w:tcPr>
          <w:p w14:paraId="08E4346E" w14:textId="77777777" w:rsidR="00C8381F" w:rsidRPr="00237E1C" w:rsidRDefault="00C8381F" w:rsidP="00237E1C">
            <w:pPr>
              <w:pStyle w:val="ListParagraph"/>
              <w:spacing w:after="0" w:line="240" w:lineRule="auto"/>
              <w:ind w:left="0"/>
              <w:contextualSpacing w:val="0"/>
              <w:jc w:val="center"/>
              <w:rPr>
                <w:rFonts w:ascii="Times New Roman" w:hAnsi="Times New Roman"/>
                <w:b/>
                <w:bCs/>
              </w:rPr>
            </w:pPr>
            <w:r w:rsidRPr="00237E1C">
              <w:rPr>
                <w:rFonts w:ascii="Times New Roman" w:hAnsi="Times New Roman"/>
                <w:b/>
                <w:bCs/>
              </w:rPr>
              <w:t>WPOP Terdaftar</w:t>
            </w:r>
          </w:p>
        </w:tc>
        <w:tc>
          <w:tcPr>
            <w:tcW w:w="2035" w:type="dxa"/>
            <w:shd w:val="clear" w:color="auto" w:fill="auto"/>
          </w:tcPr>
          <w:p w14:paraId="35BC18AF" w14:textId="77777777" w:rsidR="00C8381F" w:rsidRPr="00237E1C" w:rsidRDefault="00C8381F" w:rsidP="00237E1C">
            <w:pPr>
              <w:pStyle w:val="ListParagraph"/>
              <w:spacing w:after="0" w:line="240" w:lineRule="auto"/>
              <w:ind w:left="0"/>
              <w:contextualSpacing w:val="0"/>
              <w:jc w:val="center"/>
              <w:rPr>
                <w:rFonts w:ascii="Times New Roman" w:hAnsi="Times New Roman"/>
                <w:b/>
                <w:bCs/>
              </w:rPr>
            </w:pPr>
            <w:r w:rsidRPr="00237E1C">
              <w:rPr>
                <w:rFonts w:ascii="Times New Roman" w:hAnsi="Times New Roman"/>
                <w:b/>
                <w:bCs/>
              </w:rPr>
              <w:t>WPOP yang melaporkan SPT</w:t>
            </w:r>
          </w:p>
        </w:tc>
        <w:tc>
          <w:tcPr>
            <w:tcW w:w="1218" w:type="dxa"/>
            <w:shd w:val="clear" w:color="auto" w:fill="auto"/>
          </w:tcPr>
          <w:p w14:paraId="0C0BB84F" w14:textId="2C65460A" w:rsidR="00C8381F" w:rsidRPr="00237E1C" w:rsidRDefault="00C8381F" w:rsidP="00237E1C">
            <w:pPr>
              <w:pStyle w:val="ListParagraph"/>
              <w:spacing w:after="0" w:line="240" w:lineRule="auto"/>
              <w:ind w:left="0"/>
              <w:contextualSpacing w:val="0"/>
              <w:jc w:val="center"/>
              <w:rPr>
                <w:rFonts w:ascii="Times New Roman" w:hAnsi="Times New Roman"/>
                <w:b/>
                <w:bCs/>
              </w:rPr>
            </w:pPr>
            <w:r w:rsidRPr="00237E1C">
              <w:rPr>
                <w:rFonts w:ascii="Times New Roman" w:hAnsi="Times New Roman"/>
                <w:b/>
                <w:bCs/>
              </w:rPr>
              <w:t>P</w:t>
            </w:r>
            <w:r w:rsidR="00C6489E">
              <w:rPr>
                <w:rFonts w:ascii="Times New Roman" w:hAnsi="Times New Roman"/>
                <w:b/>
                <w:bCs/>
              </w:rPr>
              <w:t>er</w:t>
            </w:r>
            <w:r w:rsidRPr="00237E1C">
              <w:rPr>
                <w:rFonts w:ascii="Times New Roman" w:hAnsi="Times New Roman"/>
                <w:b/>
                <w:bCs/>
              </w:rPr>
              <w:t>sentase</w:t>
            </w:r>
          </w:p>
        </w:tc>
      </w:tr>
      <w:tr w:rsidR="00C53960" w:rsidRPr="00237E1C" w14:paraId="68ED0819" w14:textId="77777777" w:rsidTr="00F418D9">
        <w:tc>
          <w:tcPr>
            <w:tcW w:w="850" w:type="dxa"/>
            <w:shd w:val="clear" w:color="auto" w:fill="auto"/>
          </w:tcPr>
          <w:p w14:paraId="7E370AFA" w14:textId="77777777" w:rsidR="00C8381F" w:rsidRPr="00E31EAE" w:rsidRDefault="00C8381F" w:rsidP="00237E1C">
            <w:pPr>
              <w:pStyle w:val="ListParagraph"/>
              <w:spacing w:after="0" w:line="240" w:lineRule="auto"/>
              <w:ind w:left="0"/>
              <w:contextualSpacing w:val="0"/>
              <w:jc w:val="both"/>
              <w:rPr>
                <w:rFonts w:ascii="Times New Roman" w:hAnsi="Times New Roman"/>
                <w:sz w:val="20"/>
                <w:szCs w:val="20"/>
              </w:rPr>
            </w:pPr>
            <w:r w:rsidRPr="00E31EAE">
              <w:rPr>
                <w:rFonts w:ascii="Times New Roman" w:hAnsi="Times New Roman"/>
                <w:sz w:val="20"/>
                <w:szCs w:val="20"/>
              </w:rPr>
              <w:t>2016</w:t>
            </w:r>
          </w:p>
        </w:tc>
        <w:tc>
          <w:tcPr>
            <w:tcW w:w="2134" w:type="dxa"/>
            <w:shd w:val="clear" w:color="auto" w:fill="auto"/>
          </w:tcPr>
          <w:p w14:paraId="20AD20F8" w14:textId="25C41711" w:rsidR="00C8381F" w:rsidRPr="00236318" w:rsidRDefault="00236318" w:rsidP="00236318">
            <w:pPr>
              <w:spacing w:after="0" w:line="240" w:lineRule="auto"/>
              <w:jc w:val="center"/>
              <w:rPr>
                <w:rFonts w:ascii="Times New Roman" w:hAnsi="Times New Roman"/>
                <w:color w:val="000000"/>
                <w:lang w:val="en-ID" w:eastAsia="en-ID"/>
              </w:rPr>
            </w:pPr>
            <w:r w:rsidRPr="00236318">
              <w:rPr>
                <w:rFonts w:ascii="Times New Roman" w:hAnsi="Times New Roman"/>
                <w:color w:val="000000"/>
              </w:rPr>
              <w:t>111.779</w:t>
            </w:r>
          </w:p>
        </w:tc>
        <w:tc>
          <w:tcPr>
            <w:tcW w:w="2035" w:type="dxa"/>
            <w:shd w:val="clear" w:color="auto" w:fill="auto"/>
          </w:tcPr>
          <w:p w14:paraId="2CD67F38" w14:textId="2AE444A5" w:rsidR="00C8381F" w:rsidRPr="00F22B19" w:rsidRDefault="00F22B19" w:rsidP="00F22B19">
            <w:pPr>
              <w:spacing w:after="0" w:line="240" w:lineRule="auto"/>
              <w:jc w:val="center"/>
              <w:rPr>
                <w:rFonts w:ascii="Times New Roman" w:hAnsi="Times New Roman"/>
                <w:color w:val="000000"/>
                <w:sz w:val="24"/>
                <w:szCs w:val="24"/>
                <w:lang w:val="en-ID" w:eastAsia="en-ID"/>
              </w:rPr>
            </w:pPr>
            <w:r w:rsidRPr="00F22B19">
              <w:rPr>
                <w:rFonts w:ascii="Times New Roman" w:hAnsi="Times New Roman"/>
                <w:color w:val="000000"/>
                <w:sz w:val="24"/>
                <w:szCs w:val="24"/>
              </w:rPr>
              <w:t>36.</w:t>
            </w:r>
            <w:r w:rsidR="00BE096D">
              <w:rPr>
                <w:rFonts w:ascii="Times New Roman" w:hAnsi="Times New Roman"/>
                <w:color w:val="000000"/>
                <w:sz w:val="24"/>
                <w:szCs w:val="24"/>
              </w:rPr>
              <w:t>653</w:t>
            </w:r>
          </w:p>
        </w:tc>
        <w:tc>
          <w:tcPr>
            <w:tcW w:w="1218" w:type="dxa"/>
            <w:shd w:val="clear" w:color="auto" w:fill="auto"/>
          </w:tcPr>
          <w:p w14:paraId="3BDB58DE" w14:textId="77777777" w:rsidR="00C8381F" w:rsidRPr="00F22B19" w:rsidRDefault="00F22B19" w:rsidP="00F22B19">
            <w:pPr>
              <w:spacing w:after="0" w:line="240" w:lineRule="auto"/>
              <w:jc w:val="center"/>
              <w:rPr>
                <w:rFonts w:ascii="Times New Roman" w:hAnsi="Times New Roman"/>
                <w:color w:val="000000"/>
                <w:sz w:val="24"/>
                <w:szCs w:val="24"/>
                <w:lang w:val="en-ID" w:eastAsia="en-ID"/>
              </w:rPr>
            </w:pPr>
            <w:r w:rsidRPr="00F22B19">
              <w:rPr>
                <w:rFonts w:ascii="Times New Roman" w:hAnsi="Times New Roman"/>
                <w:color w:val="000000"/>
                <w:sz w:val="24"/>
                <w:szCs w:val="24"/>
              </w:rPr>
              <w:t>32,79%</w:t>
            </w:r>
          </w:p>
        </w:tc>
      </w:tr>
      <w:tr w:rsidR="00C53960" w:rsidRPr="00237E1C" w14:paraId="56A164B1" w14:textId="77777777" w:rsidTr="00F418D9">
        <w:tc>
          <w:tcPr>
            <w:tcW w:w="850" w:type="dxa"/>
            <w:shd w:val="clear" w:color="auto" w:fill="auto"/>
          </w:tcPr>
          <w:p w14:paraId="685CA3E9" w14:textId="77777777" w:rsidR="00C8381F" w:rsidRPr="00E31EAE" w:rsidRDefault="00C8381F" w:rsidP="00237E1C">
            <w:pPr>
              <w:pStyle w:val="ListParagraph"/>
              <w:spacing w:after="0" w:line="240" w:lineRule="auto"/>
              <w:ind w:left="0"/>
              <w:contextualSpacing w:val="0"/>
              <w:jc w:val="both"/>
              <w:rPr>
                <w:rFonts w:ascii="Times New Roman" w:hAnsi="Times New Roman"/>
                <w:sz w:val="20"/>
                <w:szCs w:val="20"/>
              </w:rPr>
            </w:pPr>
            <w:r w:rsidRPr="00E31EAE">
              <w:rPr>
                <w:rFonts w:ascii="Times New Roman" w:hAnsi="Times New Roman"/>
                <w:sz w:val="20"/>
                <w:szCs w:val="20"/>
              </w:rPr>
              <w:t>2017</w:t>
            </w:r>
          </w:p>
        </w:tc>
        <w:tc>
          <w:tcPr>
            <w:tcW w:w="2134" w:type="dxa"/>
            <w:shd w:val="clear" w:color="auto" w:fill="auto"/>
          </w:tcPr>
          <w:p w14:paraId="45091303" w14:textId="08BC7D19" w:rsidR="00C8381F" w:rsidRPr="00236318" w:rsidRDefault="00236318" w:rsidP="00236318">
            <w:pPr>
              <w:spacing w:after="0" w:line="240" w:lineRule="auto"/>
              <w:jc w:val="center"/>
              <w:rPr>
                <w:rFonts w:ascii="Times New Roman" w:hAnsi="Times New Roman"/>
                <w:color w:val="000000"/>
                <w:lang w:val="en-ID" w:eastAsia="en-ID"/>
              </w:rPr>
            </w:pPr>
            <w:r w:rsidRPr="00236318">
              <w:rPr>
                <w:rFonts w:ascii="Times New Roman" w:hAnsi="Times New Roman"/>
                <w:color w:val="000000"/>
              </w:rPr>
              <w:t>116.857</w:t>
            </w:r>
          </w:p>
        </w:tc>
        <w:tc>
          <w:tcPr>
            <w:tcW w:w="2035" w:type="dxa"/>
            <w:shd w:val="clear" w:color="auto" w:fill="auto"/>
          </w:tcPr>
          <w:p w14:paraId="082B2D1D" w14:textId="72BB361B" w:rsidR="00C8381F" w:rsidRPr="00F22B19" w:rsidRDefault="00F22B19" w:rsidP="00F22B19">
            <w:pPr>
              <w:spacing w:after="0" w:line="240" w:lineRule="auto"/>
              <w:jc w:val="center"/>
              <w:rPr>
                <w:rFonts w:ascii="Times New Roman" w:hAnsi="Times New Roman"/>
                <w:color w:val="000000"/>
                <w:sz w:val="24"/>
                <w:szCs w:val="24"/>
                <w:lang w:val="en-ID" w:eastAsia="en-ID"/>
              </w:rPr>
            </w:pPr>
            <w:r w:rsidRPr="00F22B19">
              <w:rPr>
                <w:rFonts w:ascii="Times New Roman" w:hAnsi="Times New Roman"/>
                <w:color w:val="000000"/>
                <w:sz w:val="24"/>
                <w:szCs w:val="24"/>
              </w:rPr>
              <w:t>3</w:t>
            </w:r>
            <w:r w:rsidR="00236318">
              <w:rPr>
                <w:rFonts w:ascii="Times New Roman" w:hAnsi="Times New Roman"/>
                <w:color w:val="000000"/>
                <w:sz w:val="24"/>
                <w:szCs w:val="24"/>
              </w:rPr>
              <w:t>6</w:t>
            </w:r>
            <w:r w:rsidRPr="00F22B19">
              <w:rPr>
                <w:rFonts w:ascii="Times New Roman" w:hAnsi="Times New Roman"/>
                <w:color w:val="000000"/>
                <w:sz w:val="24"/>
                <w:szCs w:val="24"/>
              </w:rPr>
              <w:t>.</w:t>
            </w:r>
            <w:r w:rsidR="00BE096D">
              <w:rPr>
                <w:rFonts w:ascii="Times New Roman" w:hAnsi="Times New Roman"/>
                <w:color w:val="000000"/>
                <w:sz w:val="24"/>
                <w:szCs w:val="24"/>
              </w:rPr>
              <w:t>246</w:t>
            </w:r>
          </w:p>
        </w:tc>
        <w:tc>
          <w:tcPr>
            <w:tcW w:w="1218" w:type="dxa"/>
            <w:shd w:val="clear" w:color="auto" w:fill="auto"/>
          </w:tcPr>
          <w:p w14:paraId="7B6E6EE6" w14:textId="77777777" w:rsidR="00C8381F" w:rsidRPr="00F22B19" w:rsidRDefault="00F22B19" w:rsidP="00F22B19">
            <w:pPr>
              <w:spacing w:after="0" w:line="240" w:lineRule="auto"/>
              <w:jc w:val="center"/>
              <w:rPr>
                <w:rFonts w:ascii="Times New Roman" w:hAnsi="Times New Roman"/>
                <w:color w:val="000000"/>
                <w:sz w:val="24"/>
                <w:szCs w:val="24"/>
                <w:lang w:val="en-ID" w:eastAsia="en-ID"/>
              </w:rPr>
            </w:pPr>
            <w:r w:rsidRPr="00F22B19">
              <w:rPr>
                <w:rFonts w:ascii="Times New Roman" w:hAnsi="Times New Roman"/>
                <w:color w:val="000000"/>
                <w:sz w:val="24"/>
                <w:szCs w:val="24"/>
              </w:rPr>
              <w:t>31,02%</w:t>
            </w:r>
          </w:p>
        </w:tc>
      </w:tr>
      <w:tr w:rsidR="00C53960" w:rsidRPr="00237E1C" w14:paraId="4E3118AA" w14:textId="77777777" w:rsidTr="00F418D9">
        <w:tc>
          <w:tcPr>
            <w:tcW w:w="850" w:type="dxa"/>
            <w:shd w:val="clear" w:color="auto" w:fill="auto"/>
          </w:tcPr>
          <w:p w14:paraId="08A0ACF3" w14:textId="77777777" w:rsidR="00C8381F" w:rsidRPr="00E31EAE" w:rsidRDefault="00C8381F" w:rsidP="00237E1C">
            <w:pPr>
              <w:pStyle w:val="ListParagraph"/>
              <w:spacing w:after="0" w:line="240" w:lineRule="auto"/>
              <w:ind w:left="0"/>
              <w:contextualSpacing w:val="0"/>
              <w:jc w:val="both"/>
              <w:rPr>
                <w:rFonts w:ascii="Times New Roman" w:hAnsi="Times New Roman"/>
                <w:sz w:val="20"/>
                <w:szCs w:val="20"/>
              </w:rPr>
            </w:pPr>
            <w:r w:rsidRPr="00E31EAE">
              <w:rPr>
                <w:rFonts w:ascii="Times New Roman" w:hAnsi="Times New Roman"/>
                <w:sz w:val="20"/>
                <w:szCs w:val="20"/>
              </w:rPr>
              <w:t>2018</w:t>
            </w:r>
          </w:p>
        </w:tc>
        <w:tc>
          <w:tcPr>
            <w:tcW w:w="2134" w:type="dxa"/>
            <w:shd w:val="clear" w:color="auto" w:fill="auto"/>
          </w:tcPr>
          <w:p w14:paraId="1717A72B" w14:textId="5773DDD5" w:rsidR="00C8381F" w:rsidRPr="00236318" w:rsidRDefault="00236318" w:rsidP="00236318">
            <w:pPr>
              <w:spacing w:after="0" w:line="240" w:lineRule="auto"/>
              <w:jc w:val="center"/>
              <w:rPr>
                <w:rFonts w:ascii="Times New Roman" w:hAnsi="Times New Roman"/>
                <w:color w:val="000000"/>
                <w:lang w:val="en-ID" w:eastAsia="en-ID"/>
              </w:rPr>
            </w:pPr>
            <w:r w:rsidRPr="00236318">
              <w:rPr>
                <w:rFonts w:ascii="Times New Roman" w:hAnsi="Times New Roman"/>
                <w:color w:val="000000"/>
              </w:rPr>
              <w:t>123.319</w:t>
            </w:r>
          </w:p>
        </w:tc>
        <w:tc>
          <w:tcPr>
            <w:tcW w:w="2035" w:type="dxa"/>
            <w:shd w:val="clear" w:color="auto" w:fill="auto"/>
          </w:tcPr>
          <w:p w14:paraId="0174DBA4" w14:textId="0EF03AAF" w:rsidR="00C8381F" w:rsidRPr="00F22B19" w:rsidRDefault="00F22B19" w:rsidP="00F22B19">
            <w:pPr>
              <w:spacing w:after="0" w:line="240" w:lineRule="auto"/>
              <w:jc w:val="center"/>
              <w:rPr>
                <w:rFonts w:ascii="Times New Roman" w:hAnsi="Times New Roman"/>
                <w:color w:val="000000"/>
                <w:sz w:val="24"/>
                <w:szCs w:val="24"/>
                <w:lang w:val="en-ID" w:eastAsia="en-ID"/>
              </w:rPr>
            </w:pPr>
            <w:r w:rsidRPr="00F22B19">
              <w:rPr>
                <w:rFonts w:ascii="Times New Roman" w:hAnsi="Times New Roman"/>
                <w:color w:val="000000"/>
                <w:sz w:val="24"/>
                <w:szCs w:val="24"/>
              </w:rPr>
              <w:t>3</w:t>
            </w:r>
            <w:r w:rsidR="00236318">
              <w:rPr>
                <w:rFonts w:ascii="Times New Roman" w:hAnsi="Times New Roman"/>
                <w:color w:val="000000"/>
                <w:sz w:val="24"/>
                <w:szCs w:val="24"/>
              </w:rPr>
              <w:t>5</w:t>
            </w:r>
            <w:r w:rsidRPr="00F22B19">
              <w:rPr>
                <w:rFonts w:ascii="Times New Roman" w:hAnsi="Times New Roman"/>
                <w:color w:val="000000"/>
                <w:sz w:val="24"/>
                <w:szCs w:val="24"/>
              </w:rPr>
              <w:t>.</w:t>
            </w:r>
            <w:r w:rsidR="00BE096D">
              <w:rPr>
                <w:rFonts w:ascii="Times New Roman" w:hAnsi="Times New Roman"/>
                <w:color w:val="000000"/>
                <w:sz w:val="24"/>
                <w:szCs w:val="24"/>
              </w:rPr>
              <w:t>369</w:t>
            </w:r>
          </w:p>
        </w:tc>
        <w:tc>
          <w:tcPr>
            <w:tcW w:w="1218" w:type="dxa"/>
            <w:shd w:val="clear" w:color="auto" w:fill="auto"/>
          </w:tcPr>
          <w:p w14:paraId="7B1ACCD6" w14:textId="77777777" w:rsidR="00C8381F" w:rsidRPr="00F22B19" w:rsidRDefault="00F22B19" w:rsidP="00F22B19">
            <w:pPr>
              <w:spacing w:after="0" w:line="240" w:lineRule="auto"/>
              <w:jc w:val="center"/>
              <w:rPr>
                <w:rFonts w:ascii="Times New Roman" w:hAnsi="Times New Roman"/>
                <w:color w:val="000000"/>
                <w:sz w:val="24"/>
                <w:szCs w:val="24"/>
                <w:lang w:val="en-ID" w:eastAsia="en-ID"/>
              </w:rPr>
            </w:pPr>
            <w:r w:rsidRPr="00F22B19">
              <w:rPr>
                <w:rFonts w:ascii="Times New Roman" w:hAnsi="Times New Roman"/>
                <w:color w:val="000000"/>
                <w:sz w:val="24"/>
                <w:szCs w:val="24"/>
              </w:rPr>
              <w:t>28,68%</w:t>
            </w:r>
          </w:p>
        </w:tc>
      </w:tr>
      <w:tr w:rsidR="00C53960" w:rsidRPr="00237E1C" w14:paraId="3D0D62CF" w14:textId="77777777" w:rsidTr="00F418D9">
        <w:tc>
          <w:tcPr>
            <w:tcW w:w="850" w:type="dxa"/>
            <w:shd w:val="clear" w:color="auto" w:fill="auto"/>
          </w:tcPr>
          <w:p w14:paraId="4C8C1EEE" w14:textId="77777777" w:rsidR="00C8381F" w:rsidRPr="00E31EAE" w:rsidRDefault="00C8381F" w:rsidP="00237E1C">
            <w:pPr>
              <w:pStyle w:val="ListParagraph"/>
              <w:spacing w:after="0" w:line="240" w:lineRule="auto"/>
              <w:ind w:left="0"/>
              <w:contextualSpacing w:val="0"/>
              <w:jc w:val="both"/>
              <w:rPr>
                <w:rFonts w:ascii="Times New Roman" w:hAnsi="Times New Roman"/>
                <w:sz w:val="20"/>
                <w:szCs w:val="20"/>
              </w:rPr>
            </w:pPr>
            <w:r w:rsidRPr="00E31EAE">
              <w:rPr>
                <w:rFonts w:ascii="Times New Roman" w:hAnsi="Times New Roman"/>
                <w:sz w:val="20"/>
                <w:szCs w:val="20"/>
              </w:rPr>
              <w:t>2019</w:t>
            </w:r>
          </w:p>
        </w:tc>
        <w:tc>
          <w:tcPr>
            <w:tcW w:w="2134" w:type="dxa"/>
            <w:shd w:val="clear" w:color="auto" w:fill="auto"/>
          </w:tcPr>
          <w:p w14:paraId="368B5CE4" w14:textId="549DAA1B" w:rsidR="00C8381F" w:rsidRPr="00236318" w:rsidRDefault="00236318" w:rsidP="00236318">
            <w:pPr>
              <w:spacing w:after="0" w:line="240" w:lineRule="auto"/>
              <w:jc w:val="center"/>
              <w:rPr>
                <w:rFonts w:ascii="Times New Roman" w:hAnsi="Times New Roman"/>
                <w:color w:val="000000"/>
                <w:lang w:val="en-ID" w:eastAsia="en-ID"/>
              </w:rPr>
            </w:pPr>
            <w:r w:rsidRPr="00236318">
              <w:rPr>
                <w:rFonts w:ascii="Times New Roman" w:hAnsi="Times New Roman"/>
                <w:color w:val="000000"/>
              </w:rPr>
              <w:t>130.196</w:t>
            </w:r>
          </w:p>
        </w:tc>
        <w:tc>
          <w:tcPr>
            <w:tcW w:w="2035" w:type="dxa"/>
            <w:shd w:val="clear" w:color="auto" w:fill="auto"/>
          </w:tcPr>
          <w:p w14:paraId="1B7754CC" w14:textId="1B3AC29D" w:rsidR="00C8381F" w:rsidRPr="00F22B19" w:rsidRDefault="00C8381F" w:rsidP="007F2F7C">
            <w:pPr>
              <w:pStyle w:val="ListParagraph"/>
              <w:spacing w:after="0" w:line="240" w:lineRule="auto"/>
              <w:ind w:left="0"/>
              <w:contextualSpacing w:val="0"/>
              <w:jc w:val="center"/>
              <w:rPr>
                <w:rFonts w:ascii="Times New Roman" w:hAnsi="Times New Roman"/>
                <w:sz w:val="24"/>
                <w:szCs w:val="24"/>
              </w:rPr>
            </w:pPr>
            <w:r w:rsidRPr="00F22B19">
              <w:rPr>
                <w:rFonts w:ascii="Times New Roman" w:hAnsi="Times New Roman"/>
                <w:sz w:val="24"/>
                <w:szCs w:val="24"/>
              </w:rPr>
              <w:t>3</w:t>
            </w:r>
            <w:r w:rsidR="00236318">
              <w:rPr>
                <w:rFonts w:ascii="Times New Roman" w:hAnsi="Times New Roman"/>
                <w:sz w:val="24"/>
                <w:szCs w:val="24"/>
              </w:rPr>
              <w:t>7</w:t>
            </w:r>
            <w:r w:rsidRPr="00F22B19">
              <w:rPr>
                <w:rFonts w:ascii="Times New Roman" w:hAnsi="Times New Roman"/>
                <w:sz w:val="24"/>
                <w:szCs w:val="24"/>
              </w:rPr>
              <w:t>.</w:t>
            </w:r>
            <w:r w:rsidR="00BE096D">
              <w:rPr>
                <w:rFonts w:ascii="Times New Roman" w:hAnsi="Times New Roman"/>
                <w:sz w:val="24"/>
                <w:szCs w:val="24"/>
              </w:rPr>
              <w:t>918</w:t>
            </w:r>
          </w:p>
        </w:tc>
        <w:tc>
          <w:tcPr>
            <w:tcW w:w="1218" w:type="dxa"/>
            <w:shd w:val="clear" w:color="auto" w:fill="auto"/>
          </w:tcPr>
          <w:p w14:paraId="4BFCD1E7" w14:textId="77777777" w:rsidR="00C8381F" w:rsidRPr="00F22B19" w:rsidRDefault="00F22B19" w:rsidP="00F22B19">
            <w:pPr>
              <w:spacing w:after="0" w:line="240" w:lineRule="auto"/>
              <w:jc w:val="center"/>
              <w:rPr>
                <w:rFonts w:ascii="Times New Roman" w:hAnsi="Times New Roman"/>
                <w:color w:val="000000"/>
                <w:sz w:val="24"/>
                <w:szCs w:val="24"/>
                <w:lang w:val="en-ID" w:eastAsia="en-ID"/>
              </w:rPr>
            </w:pPr>
            <w:r w:rsidRPr="00F22B19">
              <w:rPr>
                <w:rFonts w:ascii="Times New Roman" w:hAnsi="Times New Roman"/>
                <w:color w:val="000000"/>
                <w:sz w:val="24"/>
                <w:szCs w:val="24"/>
              </w:rPr>
              <w:t>29,12%</w:t>
            </w:r>
          </w:p>
        </w:tc>
      </w:tr>
      <w:tr w:rsidR="00C53960" w:rsidRPr="00237E1C" w14:paraId="1C3FA8C8" w14:textId="77777777" w:rsidTr="00F418D9">
        <w:tc>
          <w:tcPr>
            <w:tcW w:w="850" w:type="dxa"/>
            <w:shd w:val="clear" w:color="auto" w:fill="auto"/>
          </w:tcPr>
          <w:p w14:paraId="45947B83" w14:textId="77777777" w:rsidR="00C8381F" w:rsidRPr="00E31EAE" w:rsidRDefault="00C8381F" w:rsidP="00237E1C">
            <w:pPr>
              <w:pStyle w:val="ListParagraph"/>
              <w:spacing w:after="0" w:line="240" w:lineRule="auto"/>
              <w:ind w:left="0"/>
              <w:contextualSpacing w:val="0"/>
              <w:jc w:val="both"/>
              <w:rPr>
                <w:rFonts w:ascii="Times New Roman" w:hAnsi="Times New Roman"/>
                <w:sz w:val="20"/>
                <w:szCs w:val="20"/>
              </w:rPr>
            </w:pPr>
            <w:r w:rsidRPr="00E31EAE">
              <w:rPr>
                <w:rFonts w:ascii="Times New Roman" w:hAnsi="Times New Roman"/>
                <w:sz w:val="20"/>
                <w:szCs w:val="20"/>
              </w:rPr>
              <w:t>2020</w:t>
            </w:r>
          </w:p>
        </w:tc>
        <w:tc>
          <w:tcPr>
            <w:tcW w:w="2134" w:type="dxa"/>
            <w:shd w:val="clear" w:color="auto" w:fill="auto"/>
          </w:tcPr>
          <w:p w14:paraId="6C532209" w14:textId="022FB31D" w:rsidR="00C8381F" w:rsidRPr="00236318" w:rsidRDefault="00236318" w:rsidP="00236318">
            <w:pPr>
              <w:spacing w:after="0" w:line="240" w:lineRule="auto"/>
              <w:jc w:val="center"/>
              <w:rPr>
                <w:rFonts w:ascii="Times New Roman" w:hAnsi="Times New Roman"/>
                <w:color w:val="000000"/>
                <w:lang w:val="en-ID" w:eastAsia="en-ID"/>
              </w:rPr>
            </w:pPr>
            <w:r w:rsidRPr="00236318">
              <w:rPr>
                <w:rFonts w:ascii="Times New Roman" w:hAnsi="Times New Roman"/>
                <w:color w:val="000000"/>
              </w:rPr>
              <w:t>145.195</w:t>
            </w:r>
          </w:p>
        </w:tc>
        <w:tc>
          <w:tcPr>
            <w:tcW w:w="2035" w:type="dxa"/>
            <w:shd w:val="clear" w:color="auto" w:fill="auto"/>
          </w:tcPr>
          <w:p w14:paraId="4C4D9E1E" w14:textId="77777777" w:rsidR="00C8381F" w:rsidRPr="00F22B19" w:rsidRDefault="00F22B19" w:rsidP="00F22B19">
            <w:pPr>
              <w:spacing w:after="0" w:line="240" w:lineRule="auto"/>
              <w:jc w:val="center"/>
              <w:rPr>
                <w:rFonts w:ascii="Times New Roman" w:hAnsi="Times New Roman"/>
                <w:color w:val="000000"/>
                <w:sz w:val="24"/>
                <w:szCs w:val="24"/>
                <w:lang w:val="en-ID" w:eastAsia="en-ID"/>
              </w:rPr>
            </w:pPr>
            <w:r w:rsidRPr="00F22B19">
              <w:rPr>
                <w:rFonts w:ascii="Times New Roman" w:hAnsi="Times New Roman"/>
                <w:color w:val="000000"/>
                <w:sz w:val="24"/>
                <w:szCs w:val="24"/>
              </w:rPr>
              <w:t>35.828</w:t>
            </w:r>
          </w:p>
        </w:tc>
        <w:tc>
          <w:tcPr>
            <w:tcW w:w="1218" w:type="dxa"/>
            <w:shd w:val="clear" w:color="auto" w:fill="auto"/>
          </w:tcPr>
          <w:p w14:paraId="58B7BFA3" w14:textId="77777777" w:rsidR="00C8381F" w:rsidRPr="00F22B19" w:rsidRDefault="00F22B19" w:rsidP="00F22B19">
            <w:pPr>
              <w:spacing w:after="0" w:line="240" w:lineRule="auto"/>
              <w:jc w:val="center"/>
              <w:rPr>
                <w:rFonts w:ascii="Times New Roman" w:hAnsi="Times New Roman"/>
                <w:color w:val="000000"/>
                <w:sz w:val="24"/>
                <w:szCs w:val="24"/>
                <w:lang w:val="en-ID" w:eastAsia="en-ID"/>
              </w:rPr>
            </w:pPr>
            <w:r w:rsidRPr="00F22B19">
              <w:rPr>
                <w:rFonts w:ascii="Times New Roman" w:hAnsi="Times New Roman"/>
                <w:color w:val="000000"/>
                <w:sz w:val="24"/>
                <w:szCs w:val="24"/>
              </w:rPr>
              <w:t>24,68%</w:t>
            </w:r>
          </w:p>
        </w:tc>
      </w:tr>
      <w:tr w:rsidR="00441A1D" w:rsidRPr="00237E1C" w14:paraId="39BF2A6D" w14:textId="77777777" w:rsidTr="00F418D9">
        <w:tc>
          <w:tcPr>
            <w:tcW w:w="5019" w:type="dxa"/>
            <w:gridSpan w:val="3"/>
            <w:shd w:val="clear" w:color="auto" w:fill="auto"/>
          </w:tcPr>
          <w:p w14:paraId="513ACEF5" w14:textId="77777777" w:rsidR="00441A1D" w:rsidRPr="00E31EAE" w:rsidRDefault="00441A1D" w:rsidP="00237E1C">
            <w:pPr>
              <w:pStyle w:val="ListParagraph"/>
              <w:spacing w:after="0" w:line="240" w:lineRule="auto"/>
              <w:ind w:left="0"/>
              <w:contextualSpacing w:val="0"/>
              <w:jc w:val="both"/>
              <w:rPr>
                <w:rFonts w:ascii="Times New Roman" w:hAnsi="Times New Roman"/>
                <w:b/>
                <w:bCs/>
                <w:sz w:val="20"/>
                <w:szCs w:val="20"/>
              </w:rPr>
            </w:pPr>
            <w:r w:rsidRPr="00E31EAE">
              <w:rPr>
                <w:rFonts w:ascii="Times New Roman" w:hAnsi="Times New Roman"/>
                <w:b/>
                <w:bCs/>
                <w:sz w:val="20"/>
                <w:szCs w:val="20"/>
              </w:rPr>
              <w:t xml:space="preserve">Jumlah Rata-Rata </w:t>
            </w:r>
          </w:p>
        </w:tc>
        <w:tc>
          <w:tcPr>
            <w:tcW w:w="1218" w:type="dxa"/>
            <w:shd w:val="clear" w:color="auto" w:fill="auto"/>
          </w:tcPr>
          <w:p w14:paraId="58225FB9" w14:textId="77777777" w:rsidR="00441A1D" w:rsidRPr="00F22B19" w:rsidRDefault="00F22B19" w:rsidP="00F22B19">
            <w:pPr>
              <w:pStyle w:val="ListParagraph"/>
              <w:spacing w:after="0" w:line="240" w:lineRule="auto"/>
              <w:ind w:left="0"/>
              <w:contextualSpacing w:val="0"/>
              <w:jc w:val="center"/>
              <w:rPr>
                <w:rFonts w:ascii="Times New Roman" w:hAnsi="Times New Roman"/>
                <w:sz w:val="24"/>
                <w:szCs w:val="24"/>
              </w:rPr>
            </w:pPr>
            <w:r w:rsidRPr="00F22B19">
              <w:rPr>
                <w:rFonts w:ascii="Times New Roman" w:hAnsi="Times New Roman"/>
                <w:sz w:val="24"/>
                <w:szCs w:val="24"/>
              </w:rPr>
              <w:t>29,25%</w:t>
            </w:r>
          </w:p>
        </w:tc>
      </w:tr>
    </w:tbl>
    <w:p w14:paraId="75CB78DA" w14:textId="77777777" w:rsidR="00C8381F" w:rsidRPr="00441A1D" w:rsidRDefault="00441A1D" w:rsidP="00F418D9">
      <w:pPr>
        <w:pStyle w:val="ListParagraph"/>
        <w:spacing w:after="0" w:line="480" w:lineRule="auto"/>
        <w:ind w:left="0" w:firstLine="567"/>
        <w:contextualSpacing w:val="0"/>
        <w:jc w:val="center"/>
        <w:rPr>
          <w:rFonts w:ascii="Times New Roman" w:hAnsi="Times New Roman"/>
          <w:sz w:val="20"/>
          <w:szCs w:val="20"/>
        </w:rPr>
      </w:pPr>
      <w:r w:rsidRPr="00441A1D">
        <w:rPr>
          <w:rFonts w:ascii="Times New Roman" w:hAnsi="Times New Roman"/>
          <w:sz w:val="20"/>
          <w:szCs w:val="20"/>
        </w:rPr>
        <w:t>Sumber : KPP Pratama Medan Timur</w:t>
      </w:r>
    </w:p>
    <w:p w14:paraId="19E83A8F" w14:textId="637DFA0F" w:rsidR="00C31D55" w:rsidRDefault="00D03FD2" w:rsidP="00F418D9">
      <w:pPr>
        <w:pStyle w:val="ListParagraph"/>
        <w:spacing w:after="0" w:line="240" w:lineRule="auto"/>
        <w:ind w:left="284" w:firstLine="567"/>
        <w:contextualSpacing w:val="0"/>
        <w:jc w:val="both"/>
        <w:rPr>
          <w:rFonts w:ascii="Times New Roman" w:hAnsi="Times New Roman"/>
          <w:sz w:val="24"/>
          <w:szCs w:val="24"/>
        </w:rPr>
      </w:pPr>
      <w:r w:rsidRPr="003F1CDD">
        <w:rPr>
          <w:rFonts w:ascii="Times New Roman" w:hAnsi="Times New Roman"/>
          <w:noProof/>
          <w:sz w:val="24"/>
          <w:szCs w:val="24"/>
        </w:rPr>
        <w:drawing>
          <wp:inline distT="0" distB="0" distL="0" distR="0" wp14:anchorId="5C5D92BE" wp14:editId="4A31B5A1">
            <wp:extent cx="4276725" cy="2567305"/>
            <wp:effectExtent l="0" t="0" r="0" b="0"/>
            <wp:docPr id="3"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D1B410F" w14:textId="77777777" w:rsidR="001337FF" w:rsidRDefault="00853A2A" w:rsidP="00301D3F">
      <w:pPr>
        <w:spacing w:after="0" w:line="240" w:lineRule="auto"/>
        <w:ind w:left="567"/>
        <w:jc w:val="center"/>
        <w:rPr>
          <w:rFonts w:ascii="Times New Roman" w:hAnsi="Times New Roman"/>
          <w:b/>
          <w:bCs/>
          <w:sz w:val="20"/>
          <w:szCs w:val="20"/>
        </w:rPr>
      </w:pPr>
      <w:r w:rsidRPr="00241446">
        <w:rPr>
          <w:rFonts w:ascii="Times New Roman" w:hAnsi="Times New Roman"/>
          <w:b/>
          <w:bCs/>
          <w:sz w:val="20"/>
          <w:szCs w:val="20"/>
        </w:rPr>
        <w:t xml:space="preserve">Gambar 2.1 </w:t>
      </w:r>
    </w:p>
    <w:p w14:paraId="199BD6BC" w14:textId="77777777" w:rsidR="00853A2A" w:rsidRPr="00241446" w:rsidRDefault="00853A2A" w:rsidP="00301D3F">
      <w:pPr>
        <w:spacing w:after="0" w:line="240" w:lineRule="auto"/>
        <w:ind w:left="426"/>
        <w:jc w:val="center"/>
        <w:rPr>
          <w:rFonts w:ascii="Times New Roman" w:hAnsi="Times New Roman"/>
          <w:b/>
          <w:bCs/>
          <w:sz w:val="20"/>
          <w:szCs w:val="20"/>
        </w:rPr>
      </w:pPr>
      <w:r w:rsidRPr="00241446">
        <w:rPr>
          <w:rFonts w:ascii="Times New Roman" w:hAnsi="Times New Roman"/>
          <w:b/>
          <w:bCs/>
          <w:sz w:val="20"/>
          <w:szCs w:val="20"/>
        </w:rPr>
        <w:t>Grafik Wajib Pajak KPP Pratama Medan Timur</w:t>
      </w:r>
    </w:p>
    <w:p w14:paraId="0A89AE8F" w14:textId="77777777" w:rsidR="00C31D55" w:rsidRDefault="00D2215B" w:rsidP="00301D3F">
      <w:pPr>
        <w:spacing w:after="0" w:line="240" w:lineRule="auto"/>
        <w:ind w:left="2835" w:firstLine="306"/>
        <w:jc w:val="both"/>
        <w:rPr>
          <w:rFonts w:ascii="Times New Roman" w:hAnsi="Times New Roman"/>
          <w:sz w:val="20"/>
          <w:szCs w:val="20"/>
        </w:rPr>
      </w:pPr>
      <w:r w:rsidRPr="00D2215B">
        <w:rPr>
          <w:rFonts w:ascii="Times New Roman" w:hAnsi="Times New Roman"/>
          <w:sz w:val="20"/>
          <w:szCs w:val="20"/>
        </w:rPr>
        <w:t>Sumber: Data Sekunder diolah</w:t>
      </w:r>
    </w:p>
    <w:p w14:paraId="5EFA69A2" w14:textId="77777777" w:rsidR="00853A2A" w:rsidRPr="00D2215B" w:rsidRDefault="00853A2A" w:rsidP="00853A2A">
      <w:pPr>
        <w:spacing w:after="0" w:line="240" w:lineRule="auto"/>
        <w:ind w:left="3294" w:firstLine="306"/>
        <w:jc w:val="both"/>
        <w:rPr>
          <w:rFonts w:ascii="Times New Roman" w:hAnsi="Times New Roman"/>
          <w:sz w:val="20"/>
          <w:szCs w:val="20"/>
        </w:rPr>
      </w:pPr>
    </w:p>
    <w:p w14:paraId="40F41991" w14:textId="5DB467B0" w:rsidR="000A4D37" w:rsidRDefault="00441A1D" w:rsidP="000A4D37">
      <w:pPr>
        <w:pStyle w:val="ListParagraph"/>
        <w:spacing w:after="0" w:line="480" w:lineRule="auto"/>
        <w:ind w:left="567" w:firstLine="567"/>
        <w:contextualSpacing w:val="0"/>
        <w:jc w:val="both"/>
        <w:rPr>
          <w:rFonts w:ascii="Times New Roman" w:hAnsi="Times New Roman"/>
          <w:sz w:val="24"/>
          <w:szCs w:val="24"/>
        </w:rPr>
      </w:pPr>
      <w:r w:rsidRPr="00441A1D">
        <w:rPr>
          <w:rFonts w:ascii="Times New Roman" w:hAnsi="Times New Roman"/>
          <w:sz w:val="24"/>
          <w:szCs w:val="24"/>
        </w:rPr>
        <w:t>Dari penjelasan tabel</w:t>
      </w:r>
      <w:r w:rsidR="00D2215B">
        <w:rPr>
          <w:rFonts w:ascii="Times New Roman" w:hAnsi="Times New Roman"/>
          <w:sz w:val="24"/>
          <w:szCs w:val="24"/>
        </w:rPr>
        <w:t xml:space="preserve"> dan grafik</w:t>
      </w:r>
      <w:r w:rsidRPr="00441A1D">
        <w:rPr>
          <w:rFonts w:ascii="Times New Roman" w:hAnsi="Times New Roman"/>
          <w:sz w:val="24"/>
          <w:szCs w:val="24"/>
        </w:rPr>
        <w:t xml:space="preserve"> diatas menunjukan</w:t>
      </w:r>
      <w:r w:rsidR="00D2215B">
        <w:rPr>
          <w:rFonts w:ascii="Times New Roman" w:hAnsi="Times New Roman"/>
          <w:sz w:val="24"/>
          <w:szCs w:val="24"/>
        </w:rPr>
        <w:t xml:space="preserve"> bahwa</w:t>
      </w:r>
      <w:r w:rsidRPr="00441A1D">
        <w:rPr>
          <w:rFonts w:ascii="Times New Roman" w:hAnsi="Times New Roman"/>
          <w:sz w:val="24"/>
          <w:szCs w:val="24"/>
        </w:rPr>
        <w:t xml:space="preserve">, </w:t>
      </w:r>
      <w:r w:rsidR="00F72A21">
        <w:rPr>
          <w:rFonts w:ascii="Times New Roman" w:hAnsi="Times New Roman"/>
          <w:sz w:val="24"/>
          <w:szCs w:val="24"/>
        </w:rPr>
        <w:t>secara keseluruhan jumlah wajib pajak yang terdaftar meningkat, n</w:t>
      </w:r>
      <w:r w:rsidR="000A4D37">
        <w:rPr>
          <w:rFonts w:ascii="Times New Roman" w:hAnsi="Times New Roman"/>
          <w:sz w:val="24"/>
          <w:szCs w:val="24"/>
        </w:rPr>
        <w:t>amun p</w:t>
      </w:r>
      <w:r w:rsidRPr="000A4D37">
        <w:rPr>
          <w:rFonts w:ascii="Times New Roman" w:hAnsi="Times New Roman"/>
          <w:sz w:val="24"/>
          <w:szCs w:val="24"/>
        </w:rPr>
        <w:t xml:space="preserve">ada tahun 2020 jumlah wajib pajak orang pribadi yang terdaftar sebanyak </w:t>
      </w:r>
      <w:r w:rsidR="00942204" w:rsidRPr="000A4D37">
        <w:rPr>
          <w:rFonts w:ascii="Times New Roman" w:hAnsi="Times New Roman"/>
          <w:color w:val="000000"/>
        </w:rPr>
        <w:t xml:space="preserve">145.195 </w:t>
      </w:r>
      <w:r w:rsidRPr="000A4D37">
        <w:rPr>
          <w:rFonts w:ascii="Times New Roman" w:hAnsi="Times New Roman"/>
          <w:sz w:val="24"/>
          <w:szCs w:val="24"/>
        </w:rPr>
        <w:t xml:space="preserve">orang, namun tingkat kepatuhan wajib pajak orang pribadi yang melaporkan SPT semakin menurun sebesar </w:t>
      </w:r>
      <w:r w:rsidR="00942204" w:rsidRPr="000A4D37">
        <w:rPr>
          <w:rFonts w:ascii="Times New Roman" w:hAnsi="Times New Roman"/>
          <w:color w:val="000000"/>
          <w:sz w:val="24"/>
          <w:szCs w:val="24"/>
        </w:rPr>
        <w:t xml:space="preserve">24,68% </w:t>
      </w:r>
      <w:r w:rsidR="001337FF" w:rsidRPr="000A4D37">
        <w:rPr>
          <w:rFonts w:ascii="Times New Roman" w:hAnsi="Times New Roman"/>
          <w:sz w:val="24"/>
          <w:szCs w:val="24"/>
        </w:rPr>
        <w:t>hal ini dikarenakan banyak wajib pajak yang mulai tidak patuh dalam melaporkan pajaknya</w:t>
      </w:r>
      <w:r w:rsidRPr="000A4D37">
        <w:rPr>
          <w:rFonts w:ascii="Times New Roman" w:hAnsi="Times New Roman"/>
          <w:sz w:val="24"/>
          <w:szCs w:val="24"/>
        </w:rPr>
        <w:t xml:space="preserve">. Jadi jumlah rata-rata presentase kepatuhan selama 5 tahun pada KPP Pratama Medan Timur sebesar </w:t>
      </w:r>
      <w:r w:rsidR="00942204" w:rsidRPr="000A4D37">
        <w:rPr>
          <w:rFonts w:ascii="Times New Roman" w:hAnsi="Times New Roman"/>
          <w:sz w:val="24"/>
          <w:szCs w:val="24"/>
        </w:rPr>
        <w:t xml:space="preserve">29,25%. </w:t>
      </w:r>
    </w:p>
    <w:p w14:paraId="43182DE3" w14:textId="3FF1F941" w:rsidR="00161365" w:rsidRPr="000A4D37" w:rsidRDefault="00441A1D" w:rsidP="000A4D37">
      <w:pPr>
        <w:pStyle w:val="ListParagraph"/>
        <w:spacing w:after="0" w:line="480" w:lineRule="auto"/>
        <w:ind w:left="567" w:firstLine="567"/>
        <w:contextualSpacing w:val="0"/>
        <w:jc w:val="both"/>
        <w:rPr>
          <w:rFonts w:ascii="Times New Roman" w:hAnsi="Times New Roman"/>
          <w:sz w:val="24"/>
          <w:szCs w:val="24"/>
        </w:rPr>
      </w:pPr>
      <w:r w:rsidRPr="000A4D37">
        <w:rPr>
          <w:rFonts w:ascii="Times New Roman" w:hAnsi="Times New Roman"/>
          <w:sz w:val="24"/>
          <w:szCs w:val="24"/>
        </w:rPr>
        <w:lastRenderedPageBreak/>
        <w:t>Hal ini membuktikan dari data yang diterima o</w:t>
      </w:r>
      <w:r w:rsidR="00CF1FC4" w:rsidRPr="000A4D37">
        <w:rPr>
          <w:rFonts w:ascii="Times New Roman" w:hAnsi="Times New Roman"/>
          <w:sz w:val="24"/>
          <w:szCs w:val="24"/>
        </w:rPr>
        <w:t>leh peneliti bahwa pada setiap 5</w:t>
      </w:r>
      <w:r w:rsidRPr="000A4D37">
        <w:rPr>
          <w:rFonts w:ascii="Times New Roman" w:hAnsi="Times New Roman"/>
          <w:sz w:val="24"/>
          <w:szCs w:val="24"/>
        </w:rPr>
        <w:t xml:space="preserve"> tahunnya jumlah wajib pajak orang pribadi pada KPP Pratama Medan Timur setiap tahunnya mengalami peningkatan, dibandingkan dengan jumlah wajib pajak yang terdaftar tingkat kepatuhan wajib pajak orang pribadi dalam membayarkan pajak setiap tahunnya mengalami penurunan dan tidak mencapai target.</w:t>
      </w:r>
    </w:p>
    <w:p w14:paraId="0AAEF85B" w14:textId="6CFABBDA" w:rsidR="00A87C12" w:rsidRDefault="00441A1D" w:rsidP="00062B5B">
      <w:pPr>
        <w:pStyle w:val="ListParagraph"/>
        <w:spacing w:after="0" w:line="480" w:lineRule="auto"/>
        <w:ind w:left="567" w:firstLine="567"/>
        <w:contextualSpacing w:val="0"/>
        <w:jc w:val="both"/>
        <w:rPr>
          <w:rFonts w:ascii="Times New Roman" w:hAnsi="Times New Roman"/>
          <w:sz w:val="24"/>
          <w:szCs w:val="24"/>
        </w:rPr>
      </w:pPr>
      <w:r w:rsidRPr="00441A1D">
        <w:rPr>
          <w:rFonts w:ascii="Times New Roman" w:hAnsi="Times New Roman"/>
          <w:sz w:val="24"/>
          <w:szCs w:val="24"/>
        </w:rPr>
        <w:t xml:space="preserve">Hasil pencatatan Direktorat Jendral Pusat Tingkat pelaporan (SPT) tahun 2020 mencapai 5,15 juta hingga maret 2021, dibandingkan dengan tahun sebelummnya tahun 2019 mencapai 6 juta, maka pelaporan (SPT) tahun 2020 mengalami penurunan dikutip </w:t>
      </w:r>
      <w:r w:rsidRPr="00844C9B">
        <w:rPr>
          <w:rFonts w:ascii="Times New Roman" w:hAnsi="Times New Roman"/>
          <w:sz w:val="24"/>
          <w:szCs w:val="24"/>
        </w:rPr>
        <w:t>(</w:t>
      </w:r>
      <w:hyperlink r:id="rId21" w:history="1">
        <w:r w:rsidR="001337FF" w:rsidRPr="00844C9B">
          <w:rPr>
            <w:rStyle w:val="Hyperlink"/>
            <w:rFonts w:ascii="Times New Roman" w:hAnsi="Times New Roman"/>
            <w:color w:val="auto"/>
            <w:sz w:val="24"/>
            <w:szCs w:val="24"/>
          </w:rPr>
          <w:t>www.liputan</w:t>
        </w:r>
      </w:hyperlink>
      <w:r w:rsidRPr="00844C9B">
        <w:rPr>
          <w:rFonts w:ascii="Times New Roman" w:hAnsi="Times New Roman"/>
          <w:sz w:val="24"/>
          <w:szCs w:val="24"/>
        </w:rPr>
        <w:t>6.com</w:t>
      </w:r>
      <w:r w:rsidRPr="00441A1D">
        <w:rPr>
          <w:rFonts w:ascii="Times New Roman" w:hAnsi="Times New Roman"/>
          <w:sz w:val="24"/>
          <w:szCs w:val="24"/>
        </w:rPr>
        <w:t xml:space="preserve">). Adapun fenomena yang terjadi, Tingkat kepatuhan wajib pajak di Sumatera Utara yang mengalami penurunan dimana posisi oktober 2020 sebesar 60,74 </w:t>
      </w:r>
      <w:r w:rsidR="00656816">
        <w:rPr>
          <w:rFonts w:ascii="Times New Roman" w:hAnsi="Times New Roman"/>
          <w:sz w:val="24"/>
          <w:szCs w:val="24"/>
        </w:rPr>
        <w:t>%</w:t>
      </w:r>
      <w:r w:rsidRPr="00441A1D">
        <w:rPr>
          <w:rFonts w:ascii="Times New Roman" w:hAnsi="Times New Roman"/>
          <w:sz w:val="24"/>
          <w:szCs w:val="24"/>
        </w:rPr>
        <w:t>, dibandingkan</w:t>
      </w:r>
      <w:r w:rsidR="002B7524">
        <w:rPr>
          <w:rFonts w:ascii="Times New Roman" w:hAnsi="Times New Roman"/>
          <w:sz w:val="24"/>
          <w:szCs w:val="24"/>
        </w:rPr>
        <w:t> </w:t>
      </w:r>
      <w:r w:rsidRPr="00441A1D">
        <w:rPr>
          <w:rFonts w:ascii="Times New Roman" w:hAnsi="Times New Roman"/>
          <w:sz w:val="24"/>
          <w:szCs w:val="24"/>
        </w:rPr>
        <w:t>posisi</w:t>
      </w:r>
      <w:r w:rsidR="002B7524">
        <w:rPr>
          <w:rFonts w:ascii="Times New Roman" w:hAnsi="Times New Roman"/>
          <w:sz w:val="24"/>
          <w:szCs w:val="24"/>
        </w:rPr>
        <w:t> </w:t>
      </w:r>
      <w:r w:rsidRPr="00441A1D">
        <w:rPr>
          <w:rFonts w:ascii="Times New Roman" w:hAnsi="Times New Roman"/>
          <w:sz w:val="24"/>
          <w:szCs w:val="24"/>
        </w:rPr>
        <w:t>tahun</w:t>
      </w:r>
      <w:r w:rsidR="002B7524">
        <w:rPr>
          <w:rFonts w:ascii="Times New Roman" w:hAnsi="Times New Roman"/>
          <w:sz w:val="24"/>
          <w:szCs w:val="24"/>
        </w:rPr>
        <w:t> </w:t>
      </w:r>
      <w:r w:rsidRPr="00441A1D">
        <w:rPr>
          <w:rFonts w:ascii="Times New Roman" w:hAnsi="Times New Roman"/>
          <w:sz w:val="24"/>
          <w:szCs w:val="24"/>
        </w:rPr>
        <w:t>2019</w:t>
      </w:r>
      <w:r w:rsidR="002B7524">
        <w:rPr>
          <w:rFonts w:ascii="Times New Roman" w:hAnsi="Times New Roman"/>
          <w:sz w:val="24"/>
          <w:szCs w:val="24"/>
        </w:rPr>
        <w:t> </w:t>
      </w:r>
      <w:r w:rsidRPr="00441A1D">
        <w:rPr>
          <w:rFonts w:ascii="Times New Roman" w:hAnsi="Times New Roman"/>
          <w:sz w:val="24"/>
          <w:szCs w:val="24"/>
        </w:rPr>
        <w:t>sebesar</w:t>
      </w:r>
      <w:r w:rsidR="002B7524">
        <w:rPr>
          <w:rFonts w:ascii="Times New Roman" w:hAnsi="Times New Roman"/>
          <w:sz w:val="24"/>
          <w:szCs w:val="24"/>
        </w:rPr>
        <w:t> </w:t>
      </w:r>
      <w:r w:rsidRPr="00441A1D">
        <w:rPr>
          <w:rFonts w:ascii="Times New Roman" w:hAnsi="Times New Roman"/>
          <w:sz w:val="24"/>
          <w:szCs w:val="24"/>
        </w:rPr>
        <w:t>73</w:t>
      </w:r>
      <w:r w:rsidR="0001021A">
        <w:rPr>
          <w:rFonts w:ascii="Times New Roman" w:hAnsi="Times New Roman"/>
          <w:sz w:val="24"/>
          <w:szCs w:val="24"/>
        </w:rPr>
        <w:t>%</w:t>
      </w:r>
      <w:r w:rsidR="002B7524">
        <w:rPr>
          <w:rFonts w:ascii="Times New Roman" w:hAnsi="Times New Roman"/>
          <w:sz w:val="24"/>
          <w:szCs w:val="24"/>
        </w:rPr>
        <w:t> </w:t>
      </w:r>
      <w:r w:rsidRPr="001905F2">
        <w:rPr>
          <w:rFonts w:ascii="Times New Roman" w:hAnsi="Times New Roman"/>
          <w:sz w:val="24"/>
          <w:szCs w:val="24"/>
        </w:rPr>
        <w:t>dikutip</w:t>
      </w:r>
      <w:r w:rsidR="002B7524" w:rsidRPr="001905F2">
        <w:rPr>
          <w:rFonts w:ascii="Times New Roman" w:hAnsi="Times New Roman"/>
          <w:sz w:val="24"/>
          <w:szCs w:val="24"/>
        </w:rPr>
        <w:t> </w:t>
      </w:r>
      <w:r w:rsidRPr="001905F2">
        <w:rPr>
          <w:rFonts w:ascii="Times New Roman" w:hAnsi="Times New Roman"/>
          <w:sz w:val="24"/>
          <w:szCs w:val="24"/>
        </w:rPr>
        <w:t>(</w:t>
      </w:r>
      <w:hyperlink r:id="rId22" w:history="1">
        <w:r w:rsidR="00AD3709" w:rsidRPr="001905F2">
          <w:rPr>
            <w:rStyle w:val="Hyperlink"/>
            <w:rFonts w:ascii="Times New Roman" w:hAnsi="Times New Roman"/>
            <w:color w:val="auto"/>
            <w:sz w:val="24"/>
            <w:szCs w:val="24"/>
          </w:rPr>
          <w:t>www.wartaekonomi.co.id</w:t>
        </w:r>
      </w:hyperlink>
      <w:r w:rsidRPr="00844C9B">
        <w:rPr>
          <w:rFonts w:ascii="Times New Roman" w:hAnsi="Times New Roman"/>
          <w:sz w:val="24"/>
          <w:szCs w:val="24"/>
        </w:rPr>
        <w:t>).</w:t>
      </w:r>
    </w:p>
    <w:p w14:paraId="4C1EAEE0" w14:textId="77777777" w:rsidR="00441A1D" w:rsidRPr="00527812" w:rsidRDefault="00527812" w:rsidP="009B5ACF">
      <w:pPr>
        <w:pStyle w:val="ListParagraph"/>
        <w:spacing w:after="0" w:line="480" w:lineRule="auto"/>
        <w:ind w:left="567" w:firstLine="567"/>
        <w:contextualSpacing w:val="0"/>
        <w:jc w:val="both"/>
        <w:rPr>
          <w:rFonts w:ascii="Times New Roman" w:hAnsi="Times New Roman"/>
          <w:b/>
          <w:bCs/>
          <w:sz w:val="24"/>
          <w:szCs w:val="24"/>
        </w:rPr>
      </w:pPr>
      <w:r w:rsidRPr="00527812">
        <w:rPr>
          <w:rFonts w:ascii="Times New Roman" w:hAnsi="Times New Roman"/>
          <w:sz w:val="24"/>
          <w:szCs w:val="24"/>
        </w:rPr>
        <w:t xml:space="preserve">Dengan melakukan reformasi perpajakan seperti memanfaatkan teknologi informasi dan komunikasi Melalui Keputusan Direktur Jenderal Pajak Nomor Kep-88/PJ/2004 pada bulan Mei tahun 2004 secara resmi diluncurkan produk </w:t>
      </w:r>
      <w:r w:rsidRPr="00527812">
        <w:rPr>
          <w:rFonts w:ascii="Times New Roman" w:hAnsi="Times New Roman"/>
          <w:i/>
          <w:iCs/>
          <w:sz w:val="24"/>
          <w:szCs w:val="24"/>
        </w:rPr>
        <w:t>E-Filing</w:t>
      </w:r>
      <w:r w:rsidRPr="00527812">
        <w:rPr>
          <w:rFonts w:ascii="Times New Roman" w:hAnsi="Times New Roman"/>
          <w:sz w:val="24"/>
          <w:szCs w:val="24"/>
        </w:rPr>
        <w:t xml:space="preserve"> atau </w:t>
      </w:r>
      <w:r w:rsidRPr="00527812">
        <w:rPr>
          <w:rFonts w:ascii="Times New Roman" w:hAnsi="Times New Roman"/>
          <w:i/>
          <w:iCs/>
          <w:sz w:val="24"/>
          <w:szCs w:val="24"/>
        </w:rPr>
        <w:t>Electronic Filing System</w:t>
      </w:r>
      <w:r w:rsidRPr="00527812">
        <w:rPr>
          <w:rFonts w:ascii="Times New Roman" w:hAnsi="Times New Roman"/>
          <w:sz w:val="24"/>
          <w:szCs w:val="24"/>
        </w:rPr>
        <w:t xml:space="preserve">. </w:t>
      </w:r>
      <w:r w:rsidRPr="00527812">
        <w:rPr>
          <w:rFonts w:ascii="Times New Roman" w:hAnsi="Times New Roman"/>
          <w:i/>
          <w:iCs/>
          <w:sz w:val="24"/>
          <w:szCs w:val="24"/>
        </w:rPr>
        <w:t>E-Filing</w:t>
      </w:r>
      <w:r w:rsidRPr="00527812">
        <w:rPr>
          <w:rFonts w:ascii="Times New Roman" w:hAnsi="Times New Roman"/>
          <w:sz w:val="24"/>
          <w:szCs w:val="24"/>
        </w:rPr>
        <w:t xml:space="preserve"> merupakan layanan pengisian dan penyampaian surat pemberitahuan wajib pajak yang dilakukan secara elektronik melalui sistem online yang real time kepada Direktorat Jenderal Pajak melalui internet pada website Direktorat Jenderal Pajak atau melalui penyedia jasa aplikasi yang telah ditunjuk oleh Direktorat Jenderal Pajak.</w:t>
      </w:r>
    </w:p>
    <w:p w14:paraId="50279F1E" w14:textId="77777777" w:rsidR="00585340" w:rsidRDefault="00527812" w:rsidP="009B5ACF">
      <w:pPr>
        <w:pStyle w:val="ListParagraph"/>
        <w:spacing w:after="0" w:line="480" w:lineRule="auto"/>
        <w:ind w:left="567" w:firstLine="567"/>
        <w:contextualSpacing w:val="0"/>
        <w:jc w:val="both"/>
        <w:rPr>
          <w:rFonts w:ascii="Times New Roman" w:hAnsi="Times New Roman"/>
          <w:sz w:val="24"/>
          <w:szCs w:val="24"/>
        </w:rPr>
      </w:pPr>
      <w:r w:rsidRPr="00527812">
        <w:rPr>
          <w:rFonts w:ascii="Times New Roman" w:hAnsi="Times New Roman"/>
          <w:sz w:val="24"/>
          <w:szCs w:val="24"/>
        </w:rPr>
        <w:lastRenderedPageBreak/>
        <w:t xml:space="preserve">Penggunaan </w:t>
      </w:r>
      <w:r w:rsidRPr="00527812">
        <w:rPr>
          <w:rFonts w:ascii="Times New Roman" w:hAnsi="Times New Roman"/>
          <w:i/>
          <w:iCs/>
          <w:sz w:val="24"/>
          <w:szCs w:val="24"/>
        </w:rPr>
        <w:t>E-Filing</w:t>
      </w:r>
      <w:r w:rsidRPr="00527812">
        <w:rPr>
          <w:rFonts w:ascii="Times New Roman" w:hAnsi="Times New Roman"/>
          <w:sz w:val="24"/>
          <w:szCs w:val="24"/>
        </w:rPr>
        <w:t xml:space="preserve"> dapat mengurangi beban proses administrasi laporan pajak menggunakan kertas. </w:t>
      </w:r>
      <w:r w:rsidRPr="00527812">
        <w:rPr>
          <w:rFonts w:ascii="Times New Roman" w:hAnsi="Times New Roman"/>
          <w:i/>
          <w:iCs/>
          <w:sz w:val="24"/>
          <w:szCs w:val="24"/>
        </w:rPr>
        <w:t>E-Fi</w:t>
      </w:r>
      <w:r w:rsidR="00CF0C70">
        <w:rPr>
          <w:rFonts w:ascii="Times New Roman" w:hAnsi="Times New Roman"/>
          <w:i/>
          <w:iCs/>
          <w:sz w:val="24"/>
          <w:szCs w:val="24"/>
        </w:rPr>
        <w:t>l</w:t>
      </w:r>
      <w:r w:rsidRPr="00527812">
        <w:rPr>
          <w:rFonts w:ascii="Times New Roman" w:hAnsi="Times New Roman"/>
          <w:i/>
          <w:iCs/>
          <w:sz w:val="24"/>
          <w:szCs w:val="24"/>
        </w:rPr>
        <w:t>ing</w:t>
      </w:r>
      <w:r w:rsidRPr="00527812">
        <w:rPr>
          <w:rFonts w:ascii="Times New Roman" w:hAnsi="Times New Roman"/>
          <w:sz w:val="24"/>
          <w:szCs w:val="24"/>
        </w:rPr>
        <w:t xml:space="preserve"> sangat bermanfaat bagi wajib pajak, dengan kemudahan yang telah tersedia Direktorat Jenderal Pajak mengharapkan semakin bertambah banyak wajib pajak yang patuh. Kepatuhan wajib pajak menjadi suatu capaian bagi Direktorat Jenderal Pajak dengan banyaknya wajib pajak yang patuh semakin bertambah pendapatan negara dari sektor pajak. Penyampaian SPT menggunakan </w:t>
      </w:r>
      <w:r w:rsidRPr="00527812">
        <w:rPr>
          <w:rFonts w:ascii="Times New Roman" w:hAnsi="Times New Roman"/>
          <w:i/>
          <w:iCs/>
          <w:sz w:val="24"/>
          <w:szCs w:val="24"/>
        </w:rPr>
        <w:t>E-Filing</w:t>
      </w:r>
      <w:r w:rsidRPr="00527812">
        <w:rPr>
          <w:rFonts w:ascii="Times New Roman" w:hAnsi="Times New Roman"/>
          <w:sz w:val="24"/>
          <w:szCs w:val="24"/>
        </w:rPr>
        <w:t xml:space="preserve"> juga di terapkan di Kantor Pelayanan Pajak Pratama Medan Timur. Berikut jumlah Wajib Pajak Orang Pribadi yang terdaftar dan jumlah Wajib Pajak Orang Pribadi yang telah menggunakan </w:t>
      </w:r>
      <w:r w:rsidRPr="00AC5772">
        <w:rPr>
          <w:rFonts w:ascii="Times New Roman" w:hAnsi="Times New Roman"/>
          <w:i/>
          <w:sz w:val="24"/>
          <w:szCs w:val="24"/>
        </w:rPr>
        <w:t>E-Filing</w:t>
      </w:r>
      <w:r w:rsidRPr="00527812">
        <w:rPr>
          <w:rFonts w:ascii="Times New Roman" w:hAnsi="Times New Roman"/>
          <w:sz w:val="24"/>
          <w:szCs w:val="24"/>
        </w:rPr>
        <w:t xml:space="preserve"> pada Kantor Pelayanan Pajak Pratama Medan Timur dapat di lihat pada tabel berikut ini:</w:t>
      </w:r>
    </w:p>
    <w:p w14:paraId="1B101047" w14:textId="327643BA" w:rsidR="00C33A80" w:rsidRDefault="00527812" w:rsidP="00F418D9">
      <w:pPr>
        <w:pStyle w:val="ListParagraph"/>
        <w:spacing w:after="0" w:line="240" w:lineRule="auto"/>
        <w:ind w:left="0"/>
        <w:contextualSpacing w:val="0"/>
        <w:jc w:val="center"/>
        <w:rPr>
          <w:rFonts w:ascii="Times New Roman" w:hAnsi="Times New Roman"/>
          <w:b/>
          <w:bCs/>
          <w:sz w:val="24"/>
          <w:szCs w:val="24"/>
        </w:rPr>
      </w:pPr>
      <w:r w:rsidRPr="00937A64">
        <w:rPr>
          <w:rFonts w:ascii="Times New Roman" w:hAnsi="Times New Roman"/>
          <w:b/>
          <w:bCs/>
          <w:sz w:val="24"/>
          <w:szCs w:val="24"/>
        </w:rPr>
        <w:t>Tabel 1.</w:t>
      </w:r>
      <w:r w:rsidR="00D06343">
        <w:rPr>
          <w:rFonts w:ascii="Times New Roman" w:hAnsi="Times New Roman"/>
          <w:b/>
          <w:bCs/>
          <w:sz w:val="24"/>
          <w:szCs w:val="24"/>
        </w:rPr>
        <w:t>3</w:t>
      </w:r>
    </w:p>
    <w:p w14:paraId="524D271E" w14:textId="29D87A29" w:rsidR="00527812" w:rsidRPr="00F72A21" w:rsidRDefault="00527812" w:rsidP="00F418D9">
      <w:pPr>
        <w:pStyle w:val="ListParagraph"/>
        <w:spacing w:after="0" w:line="240" w:lineRule="auto"/>
        <w:ind w:left="0"/>
        <w:contextualSpacing w:val="0"/>
        <w:jc w:val="center"/>
        <w:rPr>
          <w:rFonts w:ascii="Times New Roman" w:hAnsi="Times New Roman"/>
          <w:b/>
          <w:bCs/>
          <w:sz w:val="24"/>
          <w:szCs w:val="24"/>
        </w:rPr>
      </w:pPr>
      <w:r>
        <w:rPr>
          <w:rFonts w:ascii="Times New Roman" w:hAnsi="Times New Roman"/>
          <w:b/>
          <w:bCs/>
          <w:sz w:val="24"/>
          <w:szCs w:val="24"/>
        </w:rPr>
        <w:t xml:space="preserve">Jumlah Wajib Pajak Yang Terdaftar Menggunakan </w:t>
      </w:r>
      <w:r w:rsidRPr="00080488">
        <w:rPr>
          <w:rFonts w:ascii="Times New Roman" w:hAnsi="Times New Roman"/>
          <w:b/>
          <w:bCs/>
          <w:i/>
          <w:iCs/>
          <w:sz w:val="24"/>
          <w:szCs w:val="24"/>
        </w:rPr>
        <w:t>E-F</w:t>
      </w:r>
      <w:r w:rsidR="00AC5772" w:rsidRPr="00080488">
        <w:rPr>
          <w:rFonts w:ascii="Times New Roman" w:hAnsi="Times New Roman"/>
          <w:b/>
          <w:bCs/>
          <w:i/>
          <w:iCs/>
          <w:sz w:val="24"/>
          <w:szCs w:val="24"/>
        </w:rPr>
        <w:t>i</w:t>
      </w:r>
      <w:r w:rsidRPr="00080488">
        <w:rPr>
          <w:rFonts w:ascii="Times New Roman" w:hAnsi="Times New Roman"/>
          <w:b/>
          <w:bCs/>
          <w:i/>
          <w:iCs/>
          <w:sz w:val="24"/>
          <w:szCs w:val="24"/>
        </w:rPr>
        <w:t>ling</w:t>
      </w:r>
      <w:r w:rsidR="00F72A21">
        <w:rPr>
          <w:rFonts w:ascii="Times New Roman" w:hAnsi="Times New Roman"/>
          <w:b/>
          <w:bCs/>
          <w:i/>
          <w:iCs/>
          <w:sz w:val="24"/>
          <w:szCs w:val="24"/>
        </w:rPr>
        <w:t xml:space="preserve"> </w:t>
      </w:r>
      <w:r w:rsidR="00F72A21" w:rsidRPr="00F72A21">
        <w:rPr>
          <w:rFonts w:ascii="Times New Roman" w:hAnsi="Times New Roman"/>
          <w:b/>
          <w:bCs/>
          <w:sz w:val="24"/>
          <w:szCs w:val="24"/>
        </w:rPr>
        <w:t>Pada KPP Medan Timur</w:t>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1523"/>
        <w:gridCol w:w="3890"/>
      </w:tblGrid>
      <w:tr w:rsidR="00C53960" w:rsidRPr="00237E1C" w14:paraId="51FF5229" w14:textId="77777777" w:rsidTr="00315C3F">
        <w:tc>
          <w:tcPr>
            <w:tcW w:w="570" w:type="dxa"/>
            <w:shd w:val="clear" w:color="auto" w:fill="auto"/>
          </w:tcPr>
          <w:p w14:paraId="74E293FE" w14:textId="77777777" w:rsidR="00527812" w:rsidRPr="00237E1C" w:rsidRDefault="00527812" w:rsidP="00237E1C">
            <w:pPr>
              <w:pStyle w:val="ListParagraph"/>
              <w:spacing w:after="0" w:line="240" w:lineRule="auto"/>
              <w:ind w:left="0"/>
              <w:contextualSpacing w:val="0"/>
              <w:jc w:val="center"/>
              <w:rPr>
                <w:rFonts w:ascii="Times New Roman" w:hAnsi="Times New Roman"/>
                <w:sz w:val="24"/>
                <w:szCs w:val="24"/>
              </w:rPr>
            </w:pPr>
            <w:r w:rsidRPr="00237E1C">
              <w:rPr>
                <w:rFonts w:ascii="Times New Roman" w:hAnsi="Times New Roman"/>
                <w:sz w:val="24"/>
                <w:szCs w:val="24"/>
              </w:rPr>
              <w:t>No.</w:t>
            </w:r>
          </w:p>
        </w:tc>
        <w:tc>
          <w:tcPr>
            <w:tcW w:w="1523" w:type="dxa"/>
            <w:shd w:val="clear" w:color="auto" w:fill="auto"/>
          </w:tcPr>
          <w:p w14:paraId="33547F45" w14:textId="77777777" w:rsidR="00527812" w:rsidRPr="00237E1C" w:rsidRDefault="00527812" w:rsidP="00237E1C">
            <w:pPr>
              <w:pStyle w:val="ListParagraph"/>
              <w:spacing w:after="0" w:line="240" w:lineRule="auto"/>
              <w:ind w:left="0"/>
              <w:contextualSpacing w:val="0"/>
              <w:jc w:val="center"/>
              <w:rPr>
                <w:rFonts w:ascii="Times New Roman" w:hAnsi="Times New Roman"/>
                <w:sz w:val="24"/>
                <w:szCs w:val="24"/>
              </w:rPr>
            </w:pPr>
            <w:r w:rsidRPr="00237E1C">
              <w:rPr>
                <w:rFonts w:ascii="Times New Roman" w:hAnsi="Times New Roman"/>
                <w:sz w:val="24"/>
                <w:szCs w:val="24"/>
              </w:rPr>
              <w:t>Tahun</w:t>
            </w:r>
          </w:p>
        </w:tc>
        <w:tc>
          <w:tcPr>
            <w:tcW w:w="3890" w:type="dxa"/>
            <w:shd w:val="clear" w:color="auto" w:fill="auto"/>
          </w:tcPr>
          <w:p w14:paraId="4BA3479E" w14:textId="77777777" w:rsidR="00527812" w:rsidRPr="00237E1C" w:rsidRDefault="00527812" w:rsidP="00237E1C">
            <w:pPr>
              <w:pStyle w:val="ListParagraph"/>
              <w:spacing w:after="0" w:line="240" w:lineRule="auto"/>
              <w:ind w:left="0"/>
              <w:contextualSpacing w:val="0"/>
              <w:jc w:val="center"/>
              <w:rPr>
                <w:rFonts w:ascii="Times New Roman" w:hAnsi="Times New Roman"/>
                <w:sz w:val="24"/>
                <w:szCs w:val="24"/>
              </w:rPr>
            </w:pPr>
            <w:r w:rsidRPr="00237E1C">
              <w:rPr>
                <w:rFonts w:ascii="Times New Roman" w:hAnsi="Times New Roman"/>
                <w:sz w:val="24"/>
                <w:szCs w:val="24"/>
              </w:rPr>
              <w:t xml:space="preserve">Wajib Pajak Menggunakan </w:t>
            </w:r>
            <w:r w:rsidRPr="00315C3F">
              <w:rPr>
                <w:rFonts w:ascii="Times New Roman" w:hAnsi="Times New Roman"/>
                <w:i/>
                <w:iCs/>
                <w:sz w:val="24"/>
                <w:szCs w:val="24"/>
              </w:rPr>
              <w:t>E-Filling</w:t>
            </w:r>
          </w:p>
        </w:tc>
      </w:tr>
      <w:tr w:rsidR="00C53960" w:rsidRPr="00237E1C" w14:paraId="635C2621" w14:textId="77777777" w:rsidTr="00315C3F">
        <w:tc>
          <w:tcPr>
            <w:tcW w:w="570" w:type="dxa"/>
            <w:shd w:val="clear" w:color="auto" w:fill="auto"/>
          </w:tcPr>
          <w:p w14:paraId="4AFFDFF6" w14:textId="77777777" w:rsidR="00527812" w:rsidRPr="00F72A21" w:rsidRDefault="00527812" w:rsidP="00237E1C">
            <w:pPr>
              <w:pStyle w:val="ListParagraph"/>
              <w:spacing w:after="0" w:line="240" w:lineRule="auto"/>
              <w:ind w:left="0"/>
              <w:contextualSpacing w:val="0"/>
              <w:jc w:val="center"/>
              <w:rPr>
                <w:rFonts w:ascii="Times New Roman" w:hAnsi="Times New Roman"/>
                <w:sz w:val="24"/>
                <w:szCs w:val="24"/>
              </w:rPr>
            </w:pPr>
            <w:r w:rsidRPr="00F72A21">
              <w:rPr>
                <w:rFonts w:ascii="Times New Roman" w:hAnsi="Times New Roman"/>
                <w:sz w:val="24"/>
                <w:szCs w:val="24"/>
              </w:rPr>
              <w:t>1.</w:t>
            </w:r>
          </w:p>
        </w:tc>
        <w:tc>
          <w:tcPr>
            <w:tcW w:w="1523" w:type="dxa"/>
            <w:shd w:val="clear" w:color="auto" w:fill="auto"/>
          </w:tcPr>
          <w:p w14:paraId="553FBDE0" w14:textId="77777777" w:rsidR="00527812" w:rsidRPr="00F72A21" w:rsidRDefault="00527812" w:rsidP="00237E1C">
            <w:pPr>
              <w:pStyle w:val="ListParagraph"/>
              <w:spacing w:after="0" w:line="240" w:lineRule="auto"/>
              <w:ind w:left="0"/>
              <w:contextualSpacing w:val="0"/>
              <w:jc w:val="center"/>
              <w:rPr>
                <w:rFonts w:ascii="Times New Roman" w:hAnsi="Times New Roman"/>
                <w:sz w:val="24"/>
                <w:szCs w:val="24"/>
              </w:rPr>
            </w:pPr>
            <w:r w:rsidRPr="00F72A21">
              <w:rPr>
                <w:rFonts w:ascii="Times New Roman" w:hAnsi="Times New Roman"/>
                <w:sz w:val="24"/>
                <w:szCs w:val="24"/>
              </w:rPr>
              <w:t>201</w:t>
            </w:r>
            <w:r w:rsidR="00F22B19" w:rsidRPr="00F72A21">
              <w:rPr>
                <w:rFonts w:ascii="Times New Roman" w:hAnsi="Times New Roman"/>
                <w:sz w:val="24"/>
                <w:szCs w:val="24"/>
              </w:rPr>
              <w:t>6</w:t>
            </w:r>
          </w:p>
        </w:tc>
        <w:tc>
          <w:tcPr>
            <w:tcW w:w="3890" w:type="dxa"/>
            <w:shd w:val="clear" w:color="auto" w:fill="auto"/>
          </w:tcPr>
          <w:p w14:paraId="09642E98" w14:textId="77777777" w:rsidR="00527812" w:rsidRPr="00F72A21" w:rsidRDefault="00F22B19" w:rsidP="00F22B19">
            <w:pPr>
              <w:spacing w:after="0" w:line="240" w:lineRule="auto"/>
              <w:jc w:val="center"/>
              <w:rPr>
                <w:rFonts w:ascii="Times New Roman" w:hAnsi="Times New Roman"/>
                <w:color w:val="000000"/>
                <w:sz w:val="24"/>
                <w:szCs w:val="24"/>
                <w:lang w:val="en-ID" w:eastAsia="en-ID"/>
              </w:rPr>
            </w:pPr>
            <w:r w:rsidRPr="00F72A21">
              <w:rPr>
                <w:rFonts w:ascii="Times New Roman" w:hAnsi="Times New Roman"/>
                <w:color w:val="000000"/>
                <w:sz w:val="24"/>
                <w:szCs w:val="24"/>
              </w:rPr>
              <w:t>255</w:t>
            </w:r>
          </w:p>
        </w:tc>
      </w:tr>
      <w:tr w:rsidR="00C53960" w:rsidRPr="00237E1C" w14:paraId="4ED90F10" w14:textId="77777777" w:rsidTr="00315C3F">
        <w:tc>
          <w:tcPr>
            <w:tcW w:w="570" w:type="dxa"/>
            <w:shd w:val="clear" w:color="auto" w:fill="auto"/>
          </w:tcPr>
          <w:p w14:paraId="612FA092" w14:textId="77777777" w:rsidR="00527812" w:rsidRPr="00F72A21" w:rsidRDefault="00527812" w:rsidP="00237E1C">
            <w:pPr>
              <w:pStyle w:val="ListParagraph"/>
              <w:spacing w:after="0" w:line="240" w:lineRule="auto"/>
              <w:ind w:left="0"/>
              <w:contextualSpacing w:val="0"/>
              <w:jc w:val="center"/>
              <w:rPr>
                <w:rFonts w:ascii="Times New Roman" w:hAnsi="Times New Roman"/>
                <w:sz w:val="24"/>
                <w:szCs w:val="24"/>
              </w:rPr>
            </w:pPr>
            <w:r w:rsidRPr="00F72A21">
              <w:rPr>
                <w:rFonts w:ascii="Times New Roman" w:hAnsi="Times New Roman"/>
                <w:sz w:val="24"/>
                <w:szCs w:val="24"/>
              </w:rPr>
              <w:t>2.</w:t>
            </w:r>
          </w:p>
        </w:tc>
        <w:tc>
          <w:tcPr>
            <w:tcW w:w="1523" w:type="dxa"/>
            <w:shd w:val="clear" w:color="auto" w:fill="auto"/>
          </w:tcPr>
          <w:p w14:paraId="7B2FE00B" w14:textId="77777777" w:rsidR="00527812" w:rsidRPr="00F72A21" w:rsidRDefault="00527812" w:rsidP="00237E1C">
            <w:pPr>
              <w:pStyle w:val="ListParagraph"/>
              <w:spacing w:after="0" w:line="240" w:lineRule="auto"/>
              <w:ind w:left="0"/>
              <w:contextualSpacing w:val="0"/>
              <w:jc w:val="center"/>
              <w:rPr>
                <w:rFonts w:ascii="Times New Roman" w:hAnsi="Times New Roman"/>
                <w:sz w:val="24"/>
                <w:szCs w:val="24"/>
              </w:rPr>
            </w:pPr>
            <w:r w:rsidRPr="00F72A21">
              <w:rPr>
                <w:rFonts w:ascii="Times New Roman" w:hAnsi="Times New Roman"/>
                <w:sz w:val="24"/>
                <w:szCs w:val="24"/>
              </w:rPr>
              <w:t>20</w:t>
            </w:r>
            <w:r w:rsidR="00F22B19" w:rsidRPr="00F72A21">
              <w:rPr>
                <w:rFonts w:ascii="Times New Roman" w:hAnsi="Times New Roman"/>
                <w:sz w:val="24"/>
                <w:szCs w:val="24"/>
              </w:rPr>
              <w:t>17</w:t>
            </w:r>
          </w:p>
        </w:tc>
        <w:tc>
          <w:tcPr>
            <w:tcW w:w="3890" w:type="dxa"/>
            <w:shd w:val="clear" w:color="auto" w:fill="auto"/>
          </w:tcPr>
          <w:p w14:paraId="76B3127C" w14:textId="77777777" w:rsidR="00527812" w:rsidRPr="00F72A21" w:rsidRDefault="00F22B19" w:rsidP="00F22B19">
            <w:pPr>
              <w:spacing w:after="0" w:line="240" w:lineRule="auto"/>
              <w:jc w:val="center"/>
              <w:rPr>
                <w:rFonts w:ascii="Times New Roman" w:hAnsi="Times New Roman"/>
                <w:color w:val="000000"/>
                <w:sz w:val="24"/>
                <w:szCs w:val="24"/>
                <w:lang w:val="en-ID" w:eastAsia="en-ID"/>
              </w:rPr>
            </w:pPr>
            <w:r w:rsidRPr="00F72A21">
              <w:rPr>
                <w:rFonts w:ascii="Times New Roman" w:hAnsi="Times New Roman"/>
                <w:color w:val="000000"/>
                <w:sz w:val="24"/>
                <w:szCs w:val="24"/>
              </w:rPr>
              <w:t>22.416</w:t>
            </w:r>
          </w:p>
        </w:tc>
      </w:tr>
      <w:tr w:rsidR="00C53960" w:rsidRPr="00237E1C" w14:paraId="4EC5EA30" w14:textId="77777777" w:rsidTr="00315C3F">
        <w:tc>
          <w:tcPr>
            <w:tcW w:w="570" w:type="dxa"/>
            <w:shd w:val="clear" w:color="auto" w:fill="auto"/>
          </w:tcPr>
          <w:p w14:paraId="7823C7EE" w14:textId="77777777" w:rsidR="00527812" w:rsidRPr="00F72A21" w:rsidRDefault="00527812" w:rsidP="00237E1C">
            <w:pPr>
              <w:pStyle w:val="ListParagraph"/>
              <w:spacing w:after="0" w:line="240" w:lineRule="auto"/>
              <w:ind w:left="0"/>
              <w:contextualSpacing w:val="0"/>
              <w:jc w:val="center"/>
              <w:rPr>
                <w:rFonts w:ascii="Times New Roman" w:hAnsi="Times New Roman"/>
                <w:sz w:val="24"/>
                <w:szCs w:val="24"/>
              </w:rPr>
            </w:pPr>
            <w:r w:rsidRPr="00F72A21">
              <w:rPr>
                <w:rFonts w:ascii="Times New Roman" w:hAnsi="Times New Roman"/>
                <w:sz w:val="24"/>
                <w:szCs w:val="24"/>
              </w:rPr>
              <w:t>3.</w:t>
            </w:r>
          </w:p>
        </w:tc>
        <w:tc>
          <w:tcPr>
            <w:tcW w:w="1523" w:type="dxa"/>
            <w:shd w:val="clear" w:color="auto" w:fill="auto"/>
          </w:tcPr>
          <w:p w14:paraId="0FB9DD9D" w14:textId="77777777" w:rsidR="00527812" w:rsidRPr="00F72A21" w:rsidRDefault="00527812" w:rsidP="00237E1C">
            <w:pPr>
              <w:pStyle w:val="ListParagraph"/>
              <w:spacing w:after="0" w:line="240" w:lineRule="auto"/>
              <w:ind w:left="0"/>
              <w:contextualSpacing w:val="0"/>
              <w:jc w:val="center"/>
              <w:rPr>
                <w:rFonts w:ascii="Times New Roman" w:hAnsi="Times New Roman"/>
                <w:sz w:val="24"/>
                <w:szCs w:val="24"/>
              </w:rPr>
            </w:pPr>
            <w:r w:rsidRPr="00F72A21">
              <w:rPr>
                <w:rFonts w:ascii="Times New Roman" w:hAnsi="Times New Roman"/>
                <w:sz w:val="24"/>
                <w:szCs w:val="24"/>
              </w:rPr>
              <w:t>20</w:t>
            </w:r>
            <w:r w:rsidR="00F22B19" w:rsidRPr="00F72A21">
              <w:rPr>
                <w:rFonts w:ascii="Times New Roman" w:hAnsi="Times New Roman"/>
                <w:sz w:val="24"/>
                <w:szCs w:val="24"/>
              </w:rPr>
              <w:t>18</w:t>
            </w:r>
          </w:p>
        </w:tc>
        <w:tc>
          <w:tcPr>
            <w:tcW w:w="3890" w:type="dxa"/>
            <w:shd w:val="clear" w:color="auto" w:fill="auto"/>
          </w:tcPr>
          <w:p w14:paraId="68779617" w14:textId="77777777" w:rsidR="00527812" w:rsidRPr="00F72A21" w:rsidRDefault="00F22B19" w:rsidP="00F22B19">
            <w:pPr>
              <w:spacing w:after="0" w:line="240" w:lineRule="auto"/>
              <w:jc w:val="center"/>
              <w:rPr>
                <w:rFonts w:ascii="Times New Roman" w:hAnsi="Times New Roman"/>
                <w:color w:val="000000"/>
                <w:sz w:val="24"/>
                <w:szCs w:val="24"/>
                <w:lang w:val="en-ID" w:eastAsia="en-ID"/>
              </w:rPr>
            </w:pPr>
            <w:r w:rsidRPr="00F72A21">
              <w:rPr>
                <w:rFonts w:ascii="Times New Roman" w:hAnsi="Times New Roman"/>
                <w:color w:val="000000"/>
                <w:sz w:val="24"/>
                <w:szCs w:val="24"/>
              </w:rPr>
              <w:t>28.672</w:t>
            </w:r>
          </w:p>
        </w:tc>
      </w:tr>
      <w:tr w:rsidR="00F22B19" w:rsidRPr="00237E1C" w14:paraId="21AFBA28" w14:textId="77777777" w:rsidTr="00315C3F">
        <w:tc>
          <w:tcPr>
            <w:tcW w:w="570" w:type="dxa"/>
            <w:shd w:val="clear" w:color="auto" w:fill="auto"/>
          </w:tcPr>
          <w:p w14:paraId="19B61A9E" w14:textId="77777777" w:rsidR="00F22B19" w:rsidRPr="00F72A21" w:rsidRDefault="00F22B19" w:rsidP="00237E1C">
            <w:pPr>
              <w:pStyle w:val="ListParagraph"/>
              <w:spacing w:after="0" w:line="240" w:lineRule="auto"/>
              <w:ind w:left="0"/>
              <w:contextualSpacing w:val="0"/>
              <w:jc w:val="center"/>
              <w:rPr>
                <w:rFonts w:ascii="Times New Roman" w:hAnsi="Times New Roman"/>
                <w:sz w:val="24"/>
                <w:szCs w:val="24"/>
              </w:rPr>
            </w:pPr>
            <w:r w:rsidRPr="00F72A21">
              <w:rPr>
                <w:rFonts w:ascii="Times New Roman" w:hAnsi="Times New Roman"/>
                <w:sz w:val="24"/>
                <w:szCs w:val="24"/>
              </w:rPr>
              <w:t>4.</w:t>
            </w:r>
          </w:p>
        </w:tc>
        <w:tc>
          <w:tcPr>
            <w:tcW w:w="1523" w:type="dxa"/>
            <w:shd w:val="clear" w:color="auto" w:fill="auto"/>
          </w:tcPr>
          <w:p w14:paraId="7A27D771" w14:textId="77777777" w:rsidR="00F22B19" w:rsidRPr="00F72A21" w:rsidRDefault="00F22B19" w:rsidP="00237E1C">
            <w:pPr>
              <w:pStyle w:val="ListParagraph"/>
              <w:spacing w:after="0" w:line="240" w:lineRule="auto"/>
              <w:ind w:left="0"/>
              <w:contextualSpacing w:val="0"/>
              <w:jc w:val="center"/>
              <w:rPr>
                <w:rFonts w:ascii="Times New Roman" w:hAnsi="Times New Roman"/>
                <w:sz w:val="24"/>
                <w:szCs w:val="24"/>
              </w:rPr>
            </w:pPr>
            <w:r w:rsidRPr="00F72A21">
              <w:rPr>
                <w:rFonts w:ascii="Times New Roman" w:hAnsi="Times New Roman"/>
                <w:sz w:val="24"/>
                <w:szCs w:val="24"/>
              </w:rPr>
              <w:t>2019</w:t>
            </w:r>
          </w:p>
        </w:tc>
        <w:tc>
          <w:tcPr>
            <w:tcW w:w="3890" w:type="dxa"/>
            <w:shd w:val="clear" w:color="auto" w:fill="auto"/>
          </w:tcPr>
          <w:p w14:paraId="65810528" w14:textId="77777777" w:rsidR="00F22B19" w:rsidRPr="00F72A21" w:rsidRDefault="00F22B19" w:rsidP="00F22B19">
            <w:pPr>
              <w:spacing w:after="0" w:line="240" w:lineRule="auto"/>
              <w:jc w:val="center"/>
              <w:rPr>
                <w:rFonts w:ascii="Times New Roman" w:hAnsi="Times New Roman"/>
                <w:color w:val="000000"/>
                <w:sz w:val="24"/>
                <w:szCs w:val="24"/>
                <w:lang w:val="en-ID" w:eastAsia="en-ID"/>
              </w:rPr>
            </w:pPr>
            <w:r w:rsidRPr="00F72A21">
              <w:rPr>
                <w:rFonts w:ascii="Times New Roman" w:hAnsi="Times New Roman"/>
                <w:color w:val="000000"/>
                <w:sz w:val="24"/>
                <w:szCs w:val="24"/>
              </w:rPr>
              <w:t>36.338</w:t>
            </w:r>
          </w:p>
        </w:tc>
      </w:tr>
      <w:tr w:rsidR="00F22B19" w:rsidRPr="00237E1C" w14:paraId="5E0220C8" w14:textId="77777777" w:rsidTr="00315C3F">
        <w:tc>
          <w:tcPr>
            <w:tcW w:w="570" w:type="dxa"/>
            <w:shd w:val="clear" w:color="auto" w:fill="auto"/>
          </w:tcPr>
          <w:p w14:paraId="6D855636" w14:textId="77777777" w:rsidR="00F22B19" w:rsidRPr="00F72A21" w:rsidRDefault="00F22B19" w:rsidP="00237E1C">
            <w:pPr>
              <w:pStyle w:val="ListParagraph"/>
              <w:spacing w:after="0" w:line="240" w:lineRule="auto"/>
              <w:ind w:left="0"/>
              <w:contextualSpacing w:val="0"/>
              <w:jc w:val="center"/>
              <w:rPr>
                <w:rFonts w:ascii="Times New Roman" w:hAnsi="Times New Roman"/>
                <w:sz w:val="24"/>
                <w:szCs w:val="24"/>
              </w:rPr>
            </w:pPr>
            <w:r w:rsidRPr="00F72A21">
              <w:rPr>
                <w:rFonts w:ascii="Times New Roman" w:hAnsi="Times New Roman"/>
                <w:sz w:val="24"/>
                <w:szCs w:val="24"/>
              </w:rPr>
              <w:t>5.</w:t>
            </w:r>
          </w:p>
        </w:tc>
        <w:tc>
          <w:tcPr>
            <w:tcW w:w="1523" w:type="dxa"/>
            <w:shd w:val="clear" w:color="auto" w:fill="auto"/>
          </w:tcPr>
          <w:p w14:paraId="2F4952F9" w14:textId="77777777" w:rsidR="00F22B19" w:rsidRPr="00F72A21" w:rsidRDefault="00F22B19" w:rsidP="00237E1C">
            <w:pPr>
              <w:pStyle w:val="ListParagraph"/>
              <w:spacing w:after="0" w:line="240" w:lineRule="auto"/>
              <w:ind w:left="0"/>
              <w:contextualSpacing w:val="0"/>
              <w:jc w:val="center"/>
              <w:rPr>
                <w:rFonts w:ascii="Times New Roman" w:hAnsi="Times New Roman"/>
                <w:sz w:val="24"/>
                <w:szCs w:val="24"/>
              </w:rPr>
            </w:pPr>
            <w:r w:rsidRPr="00F72A21">
              <w:rPr>
                <w:rFonts w:ascii="Times New Roman" w:hAnsi="Times New Roman"/>
                <w:sz w:val="24"/>
                <w:szCs w:val="24"/>
              </w:rPr>
              <w:t>2020</w:t>
            </w:r>
          </w:p>
        </w:tc>
        <w:tc>
          <w:tcPr>
            <w:tcW w:w="3890" w:type="dxa"/>
            <w:shd w:val="clear" w:color="auto" w:fill="auto"/>
          </w:tcPr>
          <w:p w14:paraId="2B00EFF4" w14:textId="77777777" w:rsidR="00F22B19" w:rsidRPr="00F72A21" w:rsidRDefault="00F22B19" w:rsidP="00F22B19">
            <w:pPr>
              <w:spacing w:after="0" w:line="240" w:lineRule="auto"/>
              <w:jc w:val="center"/>
              <w:rPr>
                <w:rFonts w:ascii="Times New Roman" w:hAnsi="Times New Roman"/>
                <w:color w:val="000000"/>
                <w:sz w:val="24"/>
                <w:szCs w:val="24"/>
                <w:lang w:val="en-ID" w:eastAsia="en-ID"/>
              </w:rPr>
            </w:pPr>
            <w:r w:rsidRPr="00F72A21">
              <w:rPr>
                <w:rFonts w:ascii="Times New Roman" w:hAnsi="Times New Roman"/>
                <w:color w:val="000000"/>
                <w:sz w:val="24"/>
                <w:szCs w:val="24"/>
              </w:rPr>
              <w:t>35.649</w:t>
            </w:r>
          </w:p>
        </w:tc>
      </w:tr>
    </w:tbl>
    <w:p w14:paraId="12B07AE4" w14:textId="77777777" w:rsidR="00527812" w:rsidRDefault="00527812" w:rsidP="00F418D9">
      <w:pPr>
        <w:pStyle w:val="ListParagraph"/>
        <w:spacing w:after="0" w:line="240" w:lineRule="auto"/>
        <w:ind w:left="0" w:hanging="142"/>
        <w:contextualSpacing w:val="0"/>
        <w:jc w:val="center"/>
        <w:rPr>
          <w:rFonts w:ascii="Times New Roman" w:hAnsi="Times New Roman"/>
          <w:sz w:val="20"/>
          <w:szCs w:val="20"/>
        </w:rPr>
      </w:pPr>
      <w:r w:rsidRPr="00441A1D">
        <w:rPr>
          <w:rFonts w:ascii="Times New Roman" w:hAnsi="Times New Roman"/>
          <w:sz w:val="20"/>
          <w:szCs w:val="20"/>
        </w:rPr>
        <w:t>Sumber : KPP Pratama Medan Timur</w:t>
      </w:r>
    </w:p>
    <w:p w14:paraId="17673554" w14:textId="77777777" w:rsidR="00527812" w:rsidRPr="00527812" w:rsidRDefault="00527812" w:rsidP="00527812">
      <w:pPr>
        <w:pStyle w:val="ListParagraph"/>
        <w:spacing w:after="0" w:line="240" w:lineRule="auto"/>
        <w:ind w:left="0" w:hanging="142"/>
        <w:contextualSpacing w:val="0"/>
        <w:rPr>
          <w:rFonts w:ascii="Times New Roman" w:hAnsi="Times New Roman"/>
          <w:sz w:val="24"/>
          <w:szCs w:val="24"/>
        </w:rPr>
      </w:pPr>
    </w:p>
    <w:p w14:paraId="6D758957" w14:textId="2A13F172" w:rsidR="00A87C12" w:rsidRPr="00D027E5" w:rsidRDefault="00527812" w:rsidP="00062B5B">
      <w:pPr>
        <w:pStyle w:val="ListParagraph"/>
        <w:spacing w:after="0" w:line="480" w:lineRule="auto"/>
        <w:ind w:left="567" w:firstLine="567"/>
        <w:contextualSpacing w:val="0"/>
        <w:jc w:val="both"/>
        <w:rPr>
          <w:rFonts w:ascii="Times New Roman" w:hAnsi="Times New Roman"/>
          <w:sz w:val="24"/>
          <w:szCs w:val="24"/>
        </w:rPr>
      </w:pPr>
      <w:r w:rsidRPr="00527812">
        <w:rPr>
          <w:rFonts w:ascii="Times New Roman" w:hAnsi="Times New Roman"/>
          <w:sz w:val="24"/>
          <w:szCs w:val="24"/>
        </w:rPr>
        <w:t xml:space="preserve">Berdasarkan tabel </w:t>
      </w:r>
      <w:r w:rsidR="00315C3F">
        <w:rPr>
          <w:rFonts w:ascii="Times New Roman" w:hAnsi="Times New Roman"/>
          <w:sz w:val="24"/>
          <w:szCs w:val="24"/>
        </w:rPr>
        <w:t xml:space="preserve">jumlah wajib pajak yang terdaftar menggunakan </w:t>
      </w:r>
      <w:r w:rsidR="00315C3F" w:rsidRPr="00315C3F">
        <w:rPr>
          <w:rFonts w:ascii="Times New Roman" w:hAnsi="Times New Roman"/>
          <w:i/>
          <w:iCs/>
          <w:sz w:val="24"/>
          <w:szCs w:val="24"/>
        </w:rPr>
        <w:t>E-Felling</w:t>
      </w:r>
      <w:r w:rsidR="00315C3F">
        <w:rPr>
          <w:rFonts w:ascii="Times New Roman" w:hAnsi="Times New Roman"/>
          <w:i/>
          <w:iCs/>
          <w:sz w:val="24"/>
          <w:szCs w:val="24"/>
        </w:rPr>
        <w:t xml:space="preserve"> </w:t>
      </w:r>
      <w:r w:rsidR="00315C3F">
        <w:rPr>
          <w:rFonts w:ascii="Times New Roman" w:hAnsi="Times New Roman"/>
          <w:sz w:val="24"/>
          <w:szCs w:val="24"/>
        </w:rPr>
        <w:t>secara keseluruhan mengalami peningkatakan hanya saja proses peningkatakan yang terjadi secara tidak konsisten meningkat hal ini karena masih banyak wajib pajak yang melaporkan pajaknya masih menggunakan sistem manual.</w:t>
      </w:r>
      <w:r w:rsidR="00D027E5">
        <w:rPr>
          <w:rFonts w:ascii="Times New Roman" w:hAnsi="Times New Roman"/>
          <w:sz w:val="24"/>
          <w:szCs w:val="24"/>
        </w:rPr>
        <w:t xml:space="preserve"> </w:t>
      </w:r>
    </w:p>
    <w:p w14:paraId="46D59F45" w14:textId="77777777" w:rsidR="00527812" w:rsidRDefault="00527812" w:rsidP="009B5ACF">
      <w:pPr>
        <w:pStyle w:val="ListParagraph"/>
        <w:spacing w:after="0" w:line="480" w:lineRule="auto"/>
        <w:ind w:left="567" w:firstLine="567"/>
        <w:contextualSpacing w:val="0"/>
        <w:jc w:val="both"/>
        <w:rPr>
          <w:rFonts w:ascii="Times New Roman" w:hAnsi="Times New Roman"/>
          <w:sz w:val="24"/>
          <w:szCs w:val="24"/>
        </w:rPr>
      </w:pPr>
      <w:r w:rsidRPr="00527812">
        <w:rPr>
          <w:rFonts w:ascii="Times New Roman" w:hAnsi="Times New Roman"/>
          <w:sz w:val="24"/>
          <w:szCs w:val="24"/>
        </w:rPr>
        <w:t xml:space="preserve">Direktorat Jenderal Pajak atau melalui internet pada website Direktorat Jenderal Pajak atau melalui penyedia jasa aplikasi yang telah </w:t>
      </w:r>
      <w:r w:rsidRPr="00527812">
        <w:rPr>
          <w:rFonts w:ascii="Times New Roman" w:hAnsi="Times New Roman"/>
          <w:sz w:val="24"/>
          <w:szCs w:val="24"/>
        </w:rPr>
        <w:lastRenderedPageBreak/>
        <w:t>ditunjuk oleh Direktorat Jenderal Pajak (</w:t>
      </w:r>
      <w:r w:rsidRPr="00080488">
        <w:rPr>
          <w:rFonts w:ascii="Times New Roman" w:hAnsi="Times New Roman"/>
          <w:i/>
          <w:iCs/>
          <w:sz w:val="24"/>
          <w:szCs w:val="24"/>
        </w:rPr>
        <w:t>djponline.pajak.go.id</w:t>
      </w:r>
      <w:r w:rsidRPr="00527812">
        <w:rPr>
          <w:rFonts w:ascii="Times New Roman" w:hAnsi="Times New Roman"/>
          <w:sz w:val="24"/>
          <w:szCs w:val="24"/>
        </w:rPr>
        <w:t xml:space="preserve">) Dengan diterapkannya sistem </w:t>
      </w:r>
      <w:r w:rsidRPr="00080488">
        <w:rPr>
          <w:rFonts w:ascii="Times New Roman" w:hAnsi="Times New Roman"/>
          <w:i/>
          <w:iCs/>
          <w:sz w:val="24"/>
          <w:szCs w:val="24"/>
        </w:rPr>
        <w:t>e-filling</w:t>
      </w:r>
      <w:r w:rsidRPr="00527812">
        <w:rPr>
          <w:rFonts w:ascii="Times New Roman" w:hAnsi="Times New Roman"/>
          <w:sz w:val="24"/>
          <w:szCs w:val="24"/>
        </w:rPr>
        <w:t>, diharapkan dapat memberikan kenyamanan dan kemudahan bagi wajib pajak dalam mempersiapkan dan menyampaikan SPT karena dapat dikirimkan kapan saja dan dimana saja sehingga dapat meminimalkan biaya dan waktu yang digunakan Wajib Pajak untuk perhitungan, pengisian, dan penyampaian SPT.</w:t>
      </w:r>
    </w:p>
    <w:p w14:paraId="0C4BED9D" w14:textId="77777777" w:rsidR="00527812" w:rsidRDefault="00527812" w:rsidP="009B5ACF">
      <w:pPr>
        <w:pStyle w:val="ListParagraph"/>
        <w:spacing w:after="0" w:line="480" w:lineRule="auto"/>
        <w:ind w:left="567" w:firstLine="567"/>
        <w:contextualSpacing w:val="0"/>
        <w:jc w:val="both"/>
        <w:rPr>
          <w:rFonts w:ascii="Times New Roman" w:hAnsi="Times New Roman"/>
          <w:sz w:val="24"/>
          <w:szCs w:val="24"/>
        </w:rPr>
      </w:pPr>
      <w:r w:rsidRPr="00527812">
        <w:rPr>
          <w:rFonts w:ascii="Times New Roman" w:hAnsi="Times New Roman"/>
          <w:sz w:val="24"/>
          <w:szCs w:val="24"/>
        </w:rPr>
        <w:t xml:space="preserve">Dengan adanya pelaporan SPT tahunan dampaknya bahwa, sesuai dengan tujuan reformasi administrasi perpajakanya itu untuk meningkatkan kepatuhan </w:t>
      </w:r>
      <w:r w:rsidR="00080488">
        <w:rPr>
          <w:rFonts w:ascii="Times New Roman" w:hAnsi="Times New Roman"/>
          <w:sz w:val="24"/>
          <w:szCs w:val="24"/>
        </w:rPr>
        <w:t>membayar</w:t>
      </w:r>
      <w:r w:rsidRPr="00527812">
        <w:rPr>
          <w:rFonts w:ascii="Times New Roman" w:hAnsi="Times New Roman"/>
          <w:sz w:val="24"/>
          <w:szCs w:val="24"/>
        </w:rPr>
        <w:t xml:space="preserve"> </w:t>
      </w:r>
      <w:r w:rsidR="00080488">
        <w:rPr>
          <w:rFonts w:ascii="Times New Roman" w:hAnsi="Times New Roman"/>
          <w:sz w:val="24"/>
          <w:szCs w:val="24"/>
        </w:rPr>
        <w:t>p</w:t>
      </w:r>
      <w:r w:rsidRPr="00527812">
        <w:rPr>
          <w:rFonts w:ascii="Times New Roman" w:hAnsi="Times New Roman"/>
          <w:sz w:val="24"/>
          <w:szCs w:val="24"/>
        </w:rPr>
        <w:t xml:space="preserve">ajak sangat jelas bahwa tujuan dari pembentukan </w:t>
      </w:r>
      <w:r w:rsidRPr="00080488">
        <w:rPr>
          <w:rFonts w:ascii="Times New Roman" w:hAnsi="Times New Roman"/>
          <w:i/>
          <w:iCs/>
          <w:sz w:val="24"/>
          <w:szCs w:val="24"/>
        </w:rPr>
        <w:t>Account representative</w:t>
      </w:r>
      <w:r w:rsidRPr="00527812">
        <w:rPr>
          <w:rFonts w:ascii="Times New Roman" w:hAnsi="Times New Roman"/>
          <w:sz w:val="24"/>
          <w:szCs w:val="24"/>
        </w:rPr>
        <w:t xml:space="preserve"> (AR) adalah pemberian pelayanan untuk meningkatkan kepatuhan Wajib Pajak. </w:t>
      </w:r>
      <w:r w:rsidRPr="00527812">
        <w:rPr>
          <w:rFonts w:ascii="Times New Roman" w:hAnsi="Times New Roman"/>
          <w:i/>
          <w:iCs/>
          <w:sz w:val="24"/>
          <w:szCs w:val="24"/>
        </w:rPr>
        <w:t>Account representative</w:t>
      </w:r>
      <w:r w:rsidRPr="00527812">
        <w:rPr>
          <w:rFonts w:ascii="Times New Roman" w:hAnsi="Times New Roman"/>
          <w:sz w:val="24"/>
          <w:szCs w:val="24"/>
        </w:rPr>
        <w:t xml:space="preserve"> berada dibawah Seksi Pengawasan dan Konsultasi pada Kantor Pelayanan Pajak, dimana selain terdapat fungsi pengawasan juga terdapat fungsi pelayanan, sehingga </w:t>
      </w:r>
      <w:r w:rsidRPr="00527812">
        <w:rPr>
          <w:rFonts w:ascii="Times New Roman" w:hAnsi="Times New Roman"/>
          <w:i/>
          <w:iCs/>
          <w:sz w:val="24"/>
          <w:szCs w:val="24"/>
        </w:rPr>
        <w:t>Account representative</w:t>
      </w:r>
      <w:r w:rsidRPr="00527812">
        <w:rPr>
          <w:rFonts w:ascii="Times New Roman" w:hAnsi="Times New Roman"/>
          <w:sz w:val="24"/>
          <w:szCs w:val="24"/>
        </w:rPr>
        <w:t xml:space="preserve"> dituntut untuk memiliki kompetensi yang memadai dalam perpajakan serta pelayanan yang baik kepada Wajib Pajak. Fungsi pelayanan, konsultasi dan pengawasan terhadap Wajib Pajak lebih efektif karena dilakukan </w:t>
      </w:r>
      <w:r w:rsidRPr="004B243A">
        <w:rPr>
          <w:rFonts w:ascii="Times New Roman" w:hAnsi="Times New Roman"/>
          <w:i/>
          <w:iCs/>
          <w:sz w:val="24"/>
          <w:szCs w:val="24"/>
        </w:rPr>
        <w:t>Account representative</w:t>
      </w:r>
      <w:r w:rsidRPr="00527812">
        <w:rPr>
          <w:rFonts w:ascii="Times New Roman" w:hAnsi="Times New Roman"/>
          <w:sz w:val="24"/>
          <w:szCs w:val="24"/>
        </w:rPr>
        <w:t xml:space="preserve"> sebagai mediator khusus, sehingga proses pelaksanaan pekerjaan pelayanan, konsultasi, dan pengawasan menjadi lebih efektif dan efisien. Dengan </w:t>
      </w:r>
      <w:r w:rsidRPr="003157B2">
        <w:rPr>
          <w:rFonts w:ascii="Times New Roman" w:hAnsi="Times New Roman"/>
          <w:i/>
          <w:iCs/>
          <w:sz w:val="24"/>
          <w:szCs w:val="24"/>
        </w:rPr>
        <w:t>adanya Account representative</w:t>
      </w:r>
      <w:r w:rsidRPr="00527812">
        <w:rPr>
          <w:rFonts w:ascii="Times New Roman" w:hAnsi="Times New Roman"/>
          <w:sz w:val="24"/>
          <w:szCs w:val="24"/>
        </w:rPr>
        <w:t xml:space="preserve"> maka penanganan atas berbagai aspek perpajakan akan menjadi lebih tanggap dan terawasi.</w:t>
      </w:r>
    </w:p>
    <w:p w14:paraId="57E767D1" w14:textId="77777777" w:rsidR="0096721E" w:rsidRDefault="00527812" w:rsidP="004B243A">
      <w:pPr>
        <w:pStyle w:val="ListParagraph"/>
        <w:spacing w:after="0" w:line="480" w:lineRule="auto"/>
        <w:ind w:left="567" w:firstLine="567"/>
        <w:contextualSpacing w:val="0"/>
        <w:jc w:val="both"/>
        <w:rPr>
          <w:rFonts w:ascii="Times New Roman" w:hAnsi="Times New Roman"/>
          <w:sz w:val="24"/>
          <w:szCs w:val="24"/>
        </w:rPr>
      </w:pPr>
      <w:r w:rsidRPr="003157B2">
        <w:rPr>
          <w:rFonts w:ascii="Times New Roman" w:hAnsi="Times New Roman"/>
          <w:sz w:val="24"/>
          <w:szCs w:val="24"/>
        </w:rPr>
        <w:t xml:space="preserve">Richard (2018) mendefinisikan </w:t>
      </w:r>
      <w:r w:rsidRPr="003157B2">
        <w:rPr>
          <w:rFonts w:ascii="Times New Roman" w:hAnsi="Times New Roman"/>
          <w:i/>
          <w:iCs/>
          <w:sz w:val="24"/>
          <w:szCs w:val="24"/>
        </w:rPr>
        <w:t>Account representative</w:t>
      </w:r>
      <w:r w:rsidRPr="003157B2">
        <w:rPr>
          <w:rFonts w:ascii="Times New Roman" w:hAnsi="Times New Roman"/>
          <w:sz w:val="24"/>
          <w:szCs w:val="24"/>
        </w:rPr>
        <w:t xml:space="preserve"> adalah secara khusus petugas pajak dengan sebutan AR lebih fokus pada pekerjaan </w:t>
      </w:r>
      <w:r w:rsidRPr="003157B2">
        <w:rPr>
          <w:rFonts w:ascii="Times New Roman" w:hAnsi="Times New Roman"/>
          <w:sz w:val="24"/>
          <w:szCs w:val="24"/>
        </w:rPr>
        <w:lastRenderedPageBreak/>
        <w:t xml:space="preserve">menganalisa dan </w:t>
      </w:r>
      <w:r w:rsidR="003157B2" w:rsidRPr="003157B2">
        <w:rPr>
          <w:rFonts w:ascii="Times New Roman" w:hAnsi="Times New Roman"/>
          <w:sz w:val="24"/>
          <w:szCs w:val="24"/>
        </w:rPr>
        <w:t>memonitor kepatuhan pembayaran pajak setiap Wajib Pajak yang diawasinya (</w:t>
      </w:r>
      <w:r w:rsidR="003157B2" w:rsidRPr="003157B2">
        <w:rPr>
          <w:rFonts w:ascii="Times New Roman" w:hAnsi="Times New Roman"/>
          <w:i/>
          <w:iCs/>
          <w:sz w:val="24"/>
          <w:szCs w:val="24"/>
        </w:rPr>
        <w:t>semacam Tax Payer Profile/company profile</w:t>
      </w:r>
      <w:r w:rsidR="003157B2" w:rsidRPr="003157B2">
        <w:rPr>
          <w:rFonts w:ascii="Times New Roman" w:hAnsi="Times New Roman"/>
          <w:sz w:val="24"/>
          <w:szCs w:val="24"/>
        </w:rPr>
        <w:t xml:space="preserve">), membantu mempercepat proses permohonan surat keterangan yang diperlukan Wajib Pajak, memonitor penyelesaian pemeriksaan pajak dan proses keberatannya dan menjawab pertanyaan Wajib Pajak atas permasalahan perpajakan serta menginformasikan ketentuan perpajakan terbaru. Akan tetapi dalam kenyataannya, keinginan masyarakat untuk membayarkan pajak masih tergolong rendah. </w:t>
      </w:r>
    </w:p>
    <w:p w14:paraId="63869736" w14:textId="77777777" w:rsidR="00BE533A" w:rsidRPr="009B5ACF" w:rsidRDefault="003157B2" w:rsidP="00906F0A">
      <w:pPr>
        <w:pStyle w:val="ListParagraph"/>
        <w:spacing w:after="0" w:line="480" w:lineRule="auto"/>
        <w:ind w:left="567" w:firstLine="567"/>
        <w:contextualSpacing w:val="0"/>
        <w:jc w:val="both"/>
        <w:rPr>
          <w:rFonts w:ascii="Times New Roman" w:hAnsi="Times New Roman"/>
          <w:sz w:val="24"/>
          <w:szCs w:val="24"/>
        </w:rPr>
      </w:pPr>
      <w:r w:rsidRPr="003157B2">
        <w:rPr>
          <w:rFonts w:ascii="Times New Roman" w:hAnsi="Times New Roman"/>
          <w:sz w:val="24"/>
          <w:szCs w:val="24"/>
        </w:rPr>
        <w:t>Hal ini terjadi dikarenakan banyaknya Wajib Pajak yang belum sadar atas pemenuhan kewajiban perpajakannya, terbukti dengan masih banyaknya Wajib Pajak yang dikenakan sanksi atas keterlambatan penundaan pembayaran pajak, sehingga kepatuhan Wajib Pajak dalam penyampaian SPT masih rendah, selain itu Wajib Pajak tidak memanfaatkan teknologi yang berkembang saat ini.</w:t>
      </w:r>
      <w:r>
        <w:rPr>
          <w:rFonts w:ascii="Times New Roman" w:hAnsi="Times New Roman"/>
          <w:sz w:val="24"/>
          <w:szCs w:val="24"/>
        </w:rPr>
        <w:t xml:space="preserve"> </w:t>
      </w:r>
      <w:r w:rsidRPr="003157B2">
        <w:rPr>
          <w:rFonts w:ascii="Times New Roman" w:hAnsi="Times New Roman"/>
          <w:i/>
          <w:iCs/>
          <w:sz w:val="24"/>
          <w:szCs w:val="24"/>
        </w:rPr>
        <w:t>Account Representative</w:t>
      </w:r>
      <w:r w:rsidRPr="003157B2">
        <w:rPr>
          <w:rFonts w:ascii="Times New Roman" w:hAnsi="Times New Roman"/>
          <w:sz w:val="24"/>
          <w:szCs w:val="24"/>
        </w:rPr>
        <w:t xml:space="preserve"> diatur dalam Peraturan Menteri Keuangan Nomor 79/Pmk.01/2015 Tahun 2015 Tentang </w:t>
      </w:r>
      <w:r w:rsidRPr="003157B2">
        <w:rPr>
          <w:rFonts w:ascii="Times New Roman" w:hAnsi="Times New Roman"/>
          <w:i/>
          <w:iCs/>
          <w:sz w:val="24"/>
          <w:szCs w:val="24"/>
        </w:rPr>
        <w:t>Account Representative</w:t>
      </w:r>
      <w:r>
        <w:rPr>
          <w:rFonts w:ascii="Times New Roman" w:hAnsi="Times New Roman"/>
          <w:sz w:val="24"/>
          <w:szCs w:val="24"/>
        </w:rPr>
        <w:t xml:space="preserve"> </w:t>
      </w:r>
      <w:r w:rsidRPr="003157B2">
        <w:rPr>
          <w:rFonts w:ascii="Times New Roman" w:hAnsi="Times New Roman"/>
          <w:sz w:val="24"/>
          <w:szCs w:val="24"/>
        </w:rPr>
        <w:t>Pada Kantor Pelayanan Pajak. Kepatuhan Wajib Pajak memenuhi kewajiban perpajakannya akan meningkatkan penerimaan Negara dan pada gilirannya akan meningkatkan besarnya rasio pajak.</w:t>
      </w:r>
    </w:p>
    <w:p w14:paraId="560B6D44" w14:textId="599B43CF" w:rsidR="00844C9B" w:rsidRPr="00062B5B" w:rsidRDefault="003157B2" w:rsidP="00062B5B">
      <w:pPr>
        <w:pStyle w:val="ListParagraph"/>
        <w:spacing w:after="0" w:line="480" w:lineRule="auto"/>
        <w:ind w:left="567" w:firstLine="567"/>
        <w:contextualSpacing w:val="0"/>
        <w:jc w:val="both"/>
        <w:rPr>
          <w:rFonts w:ascii="Times New Roman" w:hAnsi="Times New Roman"/>
          <w:sz w:val="24"/>
          <w:szCs w:val="24"/>
        </w:rPr>
      </w:pPr>
      <w:r w:rsidRPr="003157B2">
        <w:rPr>
          <w:rFonts w:ascii="Times New Roman" w:hAnsi="Times New Roman"/>
          <w:sz w:val="24"/>
          <w:szCs w:val="24"/>
        </w:rPr>
        <w:t xml:space="preserve">Pemahaman wajib pajak adalah dimana proses wajib pajak mengetahui tentang perpajakan dan mengaplikasi pengetahuan itu untuk membayarkan pajaknya. </w:t>
      </w:r>
      <w:r>
        <w:rPr>
          <w:rFonts w:ascii="Times New Roman" w:hAnsi="Times New Roman"/>
          <w:sz w:val="24"/>
          <w:szCs w:val="24"/>
        </w:rPr>
        <w:t>P</w:t>
      </w:r>
      <w:r w:rsidRPr="003157B2">
        <w:rPr>
          <w:rFonts w:ascii="Times New Roman" w:hAnsi="Times New Roman"/>
          <w:sz w:val="24"/>
          <w:szCs w:val="24"/>
        </w:rPr>
        <w:t>emahaman wajib pajak menggambarkan kemampuan wajib untuk melaporkan dengan benar</w:t>
      </w:r>
      <w:r>
        <w:rPr>
          <w:rFonts w:ascii="Times New Roman" w:hAnsi="Times New Roman"/>
          <w:sz w:val="24"/>
          <w:szCs w:val="24"/>
        </w:rPr>
        <w:t xml:space="preserve"> </w:t>
      </w:r>
      <w:r w:rsidRPr="003157B2">
        <w:rPr>
          <w:rFonts w:ascii="Times New Roman" w:hAnsi="Times New Roman"/>
          <w:sz w:val="24"/>
          <w:szCs w:val="24"/>
        </w:rPr>
        <w:t>pajak</w:t>
      </w:r>
      <w:r>
        <w:rPr>
          <w:rFonts w:ascii="Times New Roman" w:hAnsi="Times New Roman"/>
          <w:sz w:val="24"/>
          <w:szCs w:val="24"/>
        </w:rPr>
        <w:t xml:space="preserve"> </w:t>
      </w:r>
      <w:r w:rsidRPr="003157B2">
        <w:rPr>
          <w:rFonts w:ascii="Times New Roman" w:hAnsi="Times New Roman"/>
          <w:sz w:val="24"/>
          <w:szCs w:val="24"/>
        </w:rPr>
        <w:t>penghasilanya.</w:t>
      </w:r>
      <w:r>
        <w:rPr>
          <w:rFonts w:ascii="Times New Roman" w:hAnsi="Times New Roman"/>
          <w:sz w:val="24"/>
          <w:szCs w:val="24"/>
        </w:rPr>
        <w:t xml:space="preserve"> </w:t>
      </w:r>
      <w:r w:rsidRPr="003157B2">
        <w:rPr>
          <w:rFonts w:ascii="Times New Roman" w:hAnsi="Times New Roman"/>
          <w:sz w:val="24"/>
          <w:szCs w:val="24"/>
        </w:rPr>
        <w:t xml:space="preserve">Pemahaman wajib berpengaruh positif terhadap kepatuhan wajib pajak </w:t>
      </w:r>
      <w:r w:rsidRPr="003157B2">
        <w:rPr>
          <w:rFonts w:ascii="Times New Roman" w:hAnsi="Times New Roman"/>
          <w:sz w:val="24"/>
          <w:szCs w:val="24"/>
        </w:rPr>
        <w:lastRenderedPageBreak/>
        <w:t>(Kadek Juniati Putri, 2017).</w:t>
      </w:r>
      <w:r w:rsidR="00062B5B">
        <w:rPr>
          <w:rFonts w:ascii="Times New Roman" w:hAnsi="Times New Roman"/>
          <w:sz w:val="24"/>
          <w:szCs w:val="24"/>
        </w:rPr>
        <w:t xml:space="preserve"> </w:t>
      </w:r>
      <w:r w:rsidRPr="00062B5B">
        <w:rPr>
          <w:rFonts w:ascii="Times New Roman" w:hAnsi="Times New Roman"/>
          <w:sz w:val="24"/>
          <w:szCs w:val="24"/>
        </w:rPr>
        <w:t>Pemahaman wajib pajak yaitu dimana wajib pajak patuh akan peraturan perpajakan dengan memahami dampak dari tindakan yang dilakukan oleh wajib pajak atas sikap wajib pajak itu sendiri. Pemahaman perpajakan itu sendiri berpengaruh positif terhadap kepatuhan wajib pajak</w:t>
      </w:r>
      <w:r w:rsidR="00315C3F" w:rsidRPr="00062B5B">
        <w:rPr>
          <w:rFonts w:ascii="Times New Roman" w:hAnsi="Times New Roman"/>
          <w:sz w:val="24"/>
          <w:szCs w:val="24"/>
        </w:rPr>
        <w:t>.</w:t>
      </w:r>
    </w:p>
    <w:p w14:paraId="2F2BD0BA" w14:textId="77777777" w:rsidR="00B7558C" w:rsidRPr="003C438F" w:rsidRDefault="003157B2" w:rsidP="009B5ACF">
      <w:pPr>
        <w:spacing w:after="0" w:line="480" w:lineRule="auto"/>
        <w:ind w:left="567" w:firstLine="567"/>
        <w:jc w:val="both"/>
        <w:rPr>
          <w:rFonts w:ascii="Times New Roman" w:hAnsi="Times New Roman"/>
          <w:sz w:val="24"/>
          <w:szCs w:val="24"/>
        </w:rPr>
      </w:pPr>
      <w:r>
        <w:rPr>
          <w:rFonts w:ascii="Times New Roman" w:hAnsi="Times New Roman"/>
          <w:sz w:val="24"/>
          <w:szCs w:val="24"/>
        </w:rPr>
        <w:t xml:space="preserve">Berdasarkan uraian fenomena diatas yang telah dijelaskan penulis maka penulis mengangkat judul mengenai </w:t>
      </w:r>
      <w:r w:rsidR="0077309C" w:rsidRPr="0077309C">
        <w:rPr>
          <w:rFonts w:ascii="Times New Roman" w:hAnsi="Times New Roman"/>
          <w:b/>
          <w:bCs/>
          <w:sz w:val="24"/>
          <w:szCs w:val="24"/>
        </w:rPr>
        <w:t>“</w:t>
      </w:r>
      <w:r w:rsidRPr="0077309C">
        <w:rPr>
          <w:rFonts w:ascii="Times New Roman" w:hAnsi="Times New Roman"/>
          <w:b/>
          <w:bCs/>
          <w:sz w:val="24"/>
          <w:szCs w:val="24"/>
        </w:rPr>
        <w:t xml:space="preserve">Pengaruh </w:t>
      </w:r>
      <w:r w:rsidRPr="0077309C">
        <w:rPr>
          <w:rFonts w:ascii="Times New Roman" w:hAnsi="Times New Roman"/>
          <w:b/>
          <w:bCs/>
          <w:i/>
          <w:iCs/>
          <w:sz w:val="24"/>
          <w:szCs w:val="24"/>
        </w:rPr>
        <w:t>E-Filling</w:t>
      </w:r>
      <w:r w:rsidRPr="0077309C">
        <w:rPr>
          <w:rFonts w:ascii="Times New Roman" w:hAnsi="Times New Roman"/>
          <w:b/>
          <w:bCs/>
          <w:sz w:val="24"/>
          <w:szCs w:val="24"/>
        </w:rPr>
        <w:t xml:space="preserve">, </w:t>
      </w:r>
      <w:r w:rsidRPr="0077309C">
        <w:rPr>
          <w:rFonts w:ascii="Times New Roman" w:hAnsi="Times New Roman"/>
          <w:b/>
          <w:bCs/>
          <w:i/>
          <w:iCs/>
          <w:sz w:val="24"/>
          <w:szCs w:val="24"/>
        </w:rPr>
        <w:t>Account Representati</w:t>
      </w:r>
      <w:r w:rsidR="00CF1223">
        <w:rPr>
          <w:rFonts w:ascii="Times New Roman" w:hAnsi="Times New Roman"/>
          <w:b/>
          <w:bCs/>
          <w:i/>
          <w:iCs/>
          <w:sz w:val="24"/>
          <w:szCs w:val="24"/>
        </w:rPr>
        <w:t>ve,</w:t>
      </w:r>
      <w:r w:rsidR="00CF1223">
        <w:rPr>
          <w:rFonts w:ascii="Times New Roman" w:hAnsi="Times New Roman"/>
          <w:b/>
          <w:bCs/>
          <w:sz w:val="24"/>
          <w:szCs w:val="24"/>
        </w:rPr>
        <w:t xml:space="preserve"> </w:t>
      </w:r>
      <w:r w:rsidRPr="0077309C">
        <w:rPr>
          <w:rFonts w:ascii="Times New Roman" w:hAnsi="Times New Roman"/>
          <w:b/>
          <w:bCs/>
          <w:sz w:val="24"/>
          <w:szCs w:val="24"/>
        </w:rPr>
        <w:t xml:space="preserve">Dan Pemahaman </w:t>
      </w:r>
      <w:r w:rsidRPr="0077309C">
        <w:rPr>
          <w:rFonts w:ascii="Times New Roman" w:hAnsi="Times New Roman"/>
          <w:b/>
          <w:bCs/>
          <w:sz w:val="24"/>
          <w:szCs w:val="24"/>
          <w:lang w:val="sv-SE"/>
        </w:rPr>
        <w:t>Wajib Pajak Terhadap Kepatuhan Membayar Pajak Orang Pribadi Di K</w:t>
      </w:r>
      <w:r w:rsidR="0077309C" w:rsidRPr="0077309C">
        <w:rPr>
          <w:rFonts w:ascii="Times New Roman" w:hAnsi="Times New Roman"/>
          <w:b/>
          <w:bCs/>
          <w:sz w:val="24"/>
          <w:szCs w:val="24"/>
          <w:lang w:val="sv-SE"/>
        </w:rPr>
        <w:t>PP</w:t>
      </w:r>
      <w:r w:rsidRPr="0077309C">
        <w:rPr>
          <w:rFonts w:ascii="Times New Roman" w:hAnsi="Times New Roman"/>
          <w:b/>
          <w:bCs/>
          <w:sz w:val="24"/>
          <w:szCs w:val="24"/>
          <w:lang w:val="sv-SE"/>
        </w:rPr>
        <w:t xml:space="preserve"> Pratama Medan Timur</w:t>
      </w:r>
      <w:r w:rsidR="0077309C" w:rsidRPr="0077309C">
        <w:rPr>
          <w:rFonts w:ascii="Times New Roman" w:hAnsi="Times New Roman"/>
          <w:b/>
          <w:bCs/>
          <w:sz w:val="24"/>
          <w:szCs w:val="24"/>
          <w:lang w:val="sv-SE"/>
        </w:rPr>
        <w:t>”</w:t>
      </w:r>
    </w:p>
    <w:p w14:paraId="259131E5" w14:textId="2F3663CC" w:rsidR="00D027E5" w:rsidRDefault="00D027E5" w:rsidP="00EC7494">
      <w:pPr>
        <w:pStyle w:val="ListParagraph"/>
        <w:numPr>
          <w:ilvl w:val="1"/>
          <w:numId w:val="5"/>
        </w:numPr>
        <w:spacing w:line="480" w:lineRule="auto"/>
        <w:ind w:left="426" w:hanging="426"/>
        <w:jc w:val="both"/>
        <w:rPr>
          <w:rFonts w:ascii="Times New Roman" w:hAnsi="Times New Roman"/>
          <w:b/>
          <w:sz w:val="24"/>
          <w:szCs w:val="24"/>
        </w:rPr>
      </w:pPr>
      <w:r>
        <w:rPr>
          <w:rFonts w:ascii="Times New Roman" w:hAnsi="Times New Roman"/>
          <w:b/>
          <w:sz w:val="24"/>
          <w:szCs w:val="24"/>
        </w:rPr>
        <w:t xml:space="preserve">Batasan Masalah </w:t>
      </w:r>
    </w:p>
    <w:p w14:paraId="001F28F8" w14:textId="59A23BB6" w:rsidR="00D027E5" w:rsidRPr="00D027E5" w:rsidRDefault="00D027E5" w:rsidP="00B02A46">
      <w:pPr>
        <w:pStyle w:val="ListParagraph"/>
        <w:spacing w:line="480" w:lineRule="auto"/>
        <w:ind w:left="426" w:right="107" w:firstLine="426"/>
        <w:jc w:val="both"/>
        <w:rPr>
          <w:rFonts w:ascii="Times New Roman" w:hAnsi="Times New Roman"/>
        </w:rPr>
      </w:pPr>
      <w:r w:rsidRPr="00D027E5">
        <w:rPr>
          <w:rFonts w:ascii="Times New Roman" w:hAnsi="Times New Roman"/>
        </w:rPr>
        <w:t xml:space="preserve">Berdasarkan </w:t>
      </w:r>
      <w:r w:rsidR="007372BF">
        <w:rPr>
          <w:rFonts w:ascii="Times New Roman" w:hAnsi="Times New Roman"/>
        </w:rPr>
        <w:t>latar belakang</w:t>
      </w:r>
      <w:r w:rsidRPr="00D027E5">
        <w:rPr>
          <w:rFonts w:ascii="Times New Roman" w:hAnsi="Times New Roman"/>
        </w:rPr>
        <w:t xml:space="preserve"> masalah diatas dan mengingat luasnya permasalahan yang ada maka penulis membatasi permasalahan hanya pada </w:t>
      </w:r>
      <w:r>
        <w:rPr>
          <w:rFonts w:ascii="Times New Roman" w:hAnsi="Times New Roman"/>
        </w:rPr>
        <w:t>wajib pajak orang pribadi yang melaporkan pajak pe</w:t>
      </w:r>
      <w:r w:rsidR="00B02A46">
        <w:rPr>
          <w:rFonts w:ascii="Times New Roman" w:hAnsi="Times New Roman"/>
        </w:rPr>
        <w:t>n</w:t>
      </w:r>
      <w:r>
        <w:rPr>
          <w:rFonts w:ascii="Times New Roman" w:hAnsi="Times New Roman"/>
        </w:rPr>
        <w:t>ghasilan</w:t>
      </w:r>
      <w:r w:rsidR="00B02A46">
        <w:rPr>
          <w:rFonts w:ascii="Times New Roman" w:hAnsi="Times New Roman"/>
        </w:rPr>
        <w:t xml:space="preserve"> pasal 21 setiap tahunnya.</w:t>
      </w:r>
    </w:p>
    <w:p w14:paraId="3EF34A89" w14:textId="2E4198D7" w:rsidR="00067580" w:rsidRPr="00D027E5" w:rsidRDefault="00067580" w:rsidP="00EC7494">
      <w:pPr>
        <w:pStyle w:val="ListParagraph"/>
        <w:numPr>
          <w:ilvl w:val="1"/>
          <w:numId w:val="5"/>
        </w:numPr>
        <w:spacing w:line="480" w:lineRule="auto"/>
        <w:ind w:left="426" w:hanging="426"/>
        <w:jc w:val="both"/>
        <w:rPr>
          <w:rFonts w:ascii="Times New Roman" w:hAnsi="Times New Roman"/>
          <w:b/>
          <w:sz w:val="24"/>
          <w:szCs w:val="24"/>
        </w:rPr>
      </w:pPr>
      <w:r w:rsidRPr="00D027E5">
        <w:rPr>
          <w:rFonts w:ascii="Times New Roman" w:hAnsi="Times New Roman"/>
          <w:b/>
          <w:sz w:val="24"/>
          <w:szCs w:val="24"/>
        </w:rPr>
        <w:t>Identifikasi Masalah</w:t>
      </w:r>
    </w:p>
    <w:p w14:paraId="167F30E1" w14:textId="77777777" w:rsidR="00067580" w:rsidRPr="00DC4DFF" w:rsidRDefault="00067580" w:rsidP="00D027E5">
      <w:pPr>
        <w:pStyle w:val="ListParagraph"/>
        <w:spacing w:after="0" w:line="480" w:lineRule="auto"/>
        <w:ind w:left="426" w:firstLine="720"/>
        <w:jc w:val="both"/>
        <w:rPr>
          <w:rFonts w:ascii="Times New Roman" w:hAnsi="Times New Roman"/>
          <w:sz w:val="24"/>
          <w:szCs w:val="24"/>
          <w:lang w:val="sv-SE"/>
        </w:rPr>
      </w:pPr>
      <w:r w:rsidRPr="00DC4DFF">
        <w:rPr>
          <w:rFonts w:ascii="Times New Roman" w:hAnsi="Times New Roman"/>
          <w:sz w:val="24"/>
          <w:szCs w:val="24"/>
          <w:lang w:val="sv-SE"/>
        </w:rPr>
        <w:t>Berdasarkan latar belakang diatas maka dapat disimpulkan identifikasi masalah dalam penelitin ini:.</w:t>
      </w:r>
    </w:p>
    <w:p w14:paraId="297EE1E6" w14:textId="77777777" w:rsidR="00B02A46" w:rsidRDefault="000B3F5B" w:rsidP="00B02A46">
      <w:pPr>
        <w:pStyle w:val="ListParagraph"/>
        <w:numPr>
          <w:ilvl w:val="0"/>
          <w:numId w:val="2"/>
        </w:numPr>
        <w:spacing w:after="0" w:line="480" w:lineRule="auto"/>
        <w:ind w:left="993" w:hanging="284"/>
        <w:jc w:val="both"/>
        <w:rPr>
          <w:rFonts w:ascii="Times New Roman" w:hAnsi="Times New Roman"/>
          <w:sz w:val="24"/>
          <w:szCs w:val="24"/>
          <w:lang w:val="sv-SE"/>
        </w:rPr>
      </w:pPr>
      <w:r>
        <w:rPr>
          <w:rFonts w:ascii="Times New Roman" w:hAnsi="Times New Roman"/>
          <w:sz w:val="24"/>
          <w:szCs w:val="24"/>
          <w:lang w:val="sv-SE"/>
        </w:rPr>
        <w:t xml:space="preserve">Masih ditemukannya </w:t>
      </w:r>
      <w:r w:rsidR="0077309C">
        <w:rPr>
          <w:rFonts w:ascii="Times New Roman" w:hAnsi="Times New Roman"/>
          <w:sz w:val="24"/>
          <w:szCs w:val="24"/>
          <w:lang w:val="sv-SE"/>
        </w:rPr>
        <w:t xml:space="preserve">wajib pajak yang masih belum menggunakan </w:t>
      </w:r>
      <w:r w:rsidR="0077309C" w:rsidRPr="00080488">
        <w:rPr>
          <w:rFonts w:ascii="Times New Roman" w:hAnsi="Times New Roman"/>
          <w:i/>
          <w:iCs/>
          <w:sz w:val="24"/>
          <w:szCs w:val="24"/>
          <w:lang w:val="sv-SE"/>
        </w:rPr>
        <w:t>E</w:t>
      </w:r>
      <w:r w:rsidR="00CA3263" w:rsidRPr="00080488">
        <w:rPr>
          <w:rFonts w:ascii="Times New Roman" w:hAnsi="Times New Roman"/>
          <w:i/>
          <w:iCs/>
          <w:sz w:val="24"/>
          <w:szCs w:val="24"/>
          <w:lang w:val="sv-SE"/>
        </w:rPr>
        <w:t>-Fi</w:t>
      </w:r>
      <w:r w:rsidR="0077309C" w:rsidRPr="00080488">
        <w:rPr>
          <w:rFonts w:ascii="Times New Roman" w:hAnsi="Times New Roman"/>
          <w:i/>
          <w:iCs/>
          <w:sz w:val="24"/>
          <w:szCs w:val="24"/>
          <w:lang w:val="sv-SE"/>
        </w:rPr>
        <w:t>ling</w:t>
      </w:r>
      <w:r w:rsidR="0077309C">
        <w:rPr>
          <w:rFonts w:ascii="Times New Roman" w:hAnsi="Times New Roman"/>
          <w:sz w:val="24"/>
          <w:szCs w:val="24"/>
          <w:lang w:val="sv-SE"/>
        </w:rPr>
        <w:t>.</w:t>
      </w:r>
    </w:p>
    <w:p w14:paraId="44F32A28" w14:textId="77777777" w:rsidR="00B02A46" w:rsidRDefault="00B97B1B" w:rsidP="00B02A46">
      <w:pPr>
        <w:pStyle w:val="ListParagraph"/>
        <w:numPr>
          <w:ilvl w:val="0"/>
          <w:numId w:val="2"/>
        </w:numPr>
        <w:spacing w:after="0" w:line="480" w:lineRule="auto"/>
        <w:ind w:left="993" w:hanging="284"/>
        <w:jc w:val="both"/>
        <w:rPr>
          <w:rFonts w:ascii="Times New Roman" w:hAnsi="Times New Roman"/>
          <w:sz w:val="24"/>
          <w:szCs w:val="24"/>
          <w:lang w:val="sv-SE"/>
        </w:rPr>
      </w:pPr>
      <w:r w:rsidRPr="00B02A46">
        <w:rPr>
          <w:rFonts w:ascii="Times New Roman" w:hAnsi="Times New Roman"/>
          <w:sz w:val="24"/>
          <w:szCs w:val="24"/>
          <w:lang w:val="sv-SE"/>
        </w:rPr>
        <w:t>Masih adanya petugas pelayanan pajak yang tidak paham Undang-Undang atau peraturan perpajakan.</w:t>
      </w:r>
    </w:p>
    <w:p w14:paraId="7CBD2D83" w14:textId="77777777" w:rsidR="00B02A46" w:rsidRPr="00B02A46" w:rsidRDefault="00B97B1B" w:rsidP="00B02A46">
      <w:pPr>
        <w:pStyle w:val="ListParagraph"/>
        <w:numPr>
          <w:ilvl w:val="0"/>
          <w:numId w:val="2"/>
        </w:numPr>
        <w:spacing w:after="0" w:line="480" w:lineRule="auto"/>
        <w:ind w:left="993" w:hanging="284"/>
        <w:jc w:val="both"/>
        <w:rPr>
          <w:rFonts w:ascii="Times New Roman" w:hAnsi="Times New Roman"/>
          <w:sz w:val="24"/>
          <w:szCs w:val="24"/>
          <w:lang w:val="sv-SE"/>
        </w:rPr>
      </w:pPr>
      <w:r w:rsidRPr="00B02A46">
        <w:rPr>
          <w:rFonts w:ascii="Times New Roman" w:hAnsi="Times New Roman"/>
          <w:sz w:val="24"/>
          <w:szCs w:val="24"/>
        </w:rPr>
        <w:t>Kurangnya pemahaman dan sosialisasi tentang pajak membuat wajib pajak tidak berkeinginan melaksanakan kewajibannya. Sehingga target yang ingin dicapai dalam kepatuhan wajib pajak melaporkan (SPT) Tahunan tidak terealisasi sesuai target.</w:t>
      </w:r>
    </w:p>
    <w:p w14:paraId="072FEEA4" w14:textId="0A90CF3F" w:rsidR="00315C3F" w:rsidRPr="00062B5B" w:rsidRDefault="00B97B1B" w:rsidP="00315C3F">
      <w:pPr>
        <w:pStyle w:val="ListParagraph"/>
        <w:numPr>
          <w:ilvl w:val="0"/>
          <w:numId w:val="2"/>
        </w:numPr>
        <w:spacing w:after="0" w:line="480" w:lineRule="auto"/>
        <w:ind w:left="993" w:hanging="284"/>
        <w:jc w:val="both"/>
        <w:rPr>
          <w:rFonts w:ascii="Times New Roman" w:hAnsi="Times New Roman"/>
          <w:sz w:val="24"/>
          <w:szCs w:val="24"/>
          <w:lang w:val="sv-SE"/>
        </w:rPr>
      </w:pPr>
      <w:r w:rsidRPr="00B02A46">
        <w:rPr>
          <w:rFonts w:ascii="Times New Roman" w:hAnsi="Times New Roman"/>
          <w:sz w:val="24"/>
          <w:szCs w:val="24"/>
        </w:rPr>
        <w:lastRenderedPageBreak/>
        <w:t xml:space="preserve">Kepatuhan wajib pajak dalam membayar pajaknya </w:t>
      </w:r>
      <w:r w:rsidR="00296B6A" w:rsidRPr="00B02A46">
        <w:rPr>
          <w:rFonts w:ascii="Times New Roman" w:hAnsi="Times New Roman"/>
          <w:sz w:val="24"/>
          <w:szCs w:val="24"/>
        </w:rPr>
        <w:t>cenderung berfluktuasi.</w:t>
      </w:r>
    </w:p>
    <w:p w14:paraId="02FEC5D2" w14:textId="50A9574E" w:rsidR="00067580" w:rsidRPr="00DC4DFF" w:rsidRDefault="00067580" w:rsidP="00B02A46">
      <w:pPr>
        <w:pStyle w:val="ListParagraph"/>
        <w:spacing w:after="0" w:line="480" w:lineRule="auto"/>
        <w:ind w:left="567" w:hanging="567"/>
        <w:contextualSpacing w:val="0"/>
        <w:jc w:val="both"/>
        <w:rPr>
          <w:rFonts w:ascii="Times New Roman" w:hAnsi="Times New Roman"/>
          <w:b/>
          <w:sz w:val="24"/>
          <w:szCs w:val="24"/>
          <w:lang w:val="sv-SE"/>
        </w:rPr>
      </w:pPr>
      <w:r w:rsidRPr="00DC4DFF">
        <w:rPr>
          <w:rFonts w:ascii="Times New Roman" w:hAnsi="Times New Roman"/>
          <w:b/>
          <w:sz w:val="24"/>
          <w:szCs w:val="24"/>
          <w:lang w:val="sv-SE"/>
        </w:rPr>
        <w:t>1.</w:t>
      </w:r>
      <w:r w:rsidR="00B02A46">
        <w:rPr>
          <w:rFonts w:ascii="Times New Roman" w:hAnsi="Times New Roman"/>
          <w:b/>
          <w:sz w:val="24"/>
          <w:szCs w:val="24"/>
          <w:lang w:val="sv-SE"/>
        </w:rPr>
        <w:t>4</w:t>
      </w:r>
      <w:r w:rsidR="002C5E36">
        <w:rPr>
          <w:rFonts w:ascii="Times New Roman" w:hAnsi="Times New Roman"/>
          <w:b/>
          <w:sz w:val="24"/>
          <w:szCs w:val="24"/>
          <w:lang w:val="sv-SE"/>
        </w:rPr>
        <w:t xml:space="preserve">   </w:t>
      </w:r>
      <w:r w:rsidRPr="00DC4DFF">
        <w:rPr>
          <w:rFonts w:ascii="Times New Roman" w:hAnsi="Times New Roman"/>
          <w:b/>
          <w:sz w:val="24"/>
          <w:szCs w:val="24"/>
          <w:lang w:val="sv-SE"/>
        </w:rPr>
        <w:t>Rumusan Masalah</w:t>
      </w:r>
    </w:p>
    <w:p w14:paraId="02F7BBDF" w14:textId="77777777" w:rsidR="00067580" w:rsidRPr="00DC4DFF" w:rsidRDefault="00067580" w:rsidP="00B02A46">
      <w:pPr>
        <w:pStyle w:val="ListParagraph"/>
        <w:spacing w:after="0" w:line="480" w:lineRule="auto"/>
        <w:ind w:left="426" w:firstLine="720"/>
        <w:jc w:val="both"/>
        <w:rPr>
          <w:rFonts w:ascii="Times New Roman" w:hAnsi="Times New Roman"/>
          <w:sz w:val="24"/>
          <w:szCs w:val="24"/>
          <w:lang w:val="sv-SE"/>
        </w:rPr>
      </w:pPr>
      <w:r w:rsidRPr="00DC4DFF">
        <w:rPr>
          <w:rFonts w:ascii="Times New Roman" w:hAnsi="Times New Roman"/>
          <w:sz w:val="24"/>
          <w:szCs w:val="24"/>
          <w:lang w:val="sv-SE"/>
        </w:rPr>
        <w:t>Berdasarkan latar belakang diatas maka dapat disimpulkan rumusan masalah dalam penelitin ini:.</w:t>
      </w:r>
    </w:p>
    <w:p w14:paraId="74EEFE6D" w14:textId="77777777" w:rsidR="005E1F9F" w:rsidRDefault="00067580" w:rsidP="005E1F9F">
      <w:pPr>
        <w:pStyle w:val="ListParagraph"/>
        <w:numPr>
          <w:ilvl w:val="0"/>
          <w:numId w:val="3"/>
        </w:numPr>
        <w:spacing w:line="480" w:lineRule="auto"/>
        <w:ind w:left="993" w:hanging="283"/>
        <w:jc w:val="both"/>
        <w:rPr>
          <w:rFonts w:ascii="Times New Roman" w:hAnsi="Times New Roman"/>
          <w:sz w:val="24"/>
          <w:szCs w:val="24"/>
          <w:lang w:val="sv-SE"/>
        </w:rPr>
      </w:pPr>
      <w:r w:rsidRPr="00DC4DFF">
        <w:rPr>
          <w:rFonts w:ascii="Times New Roman" w:hAnsi="Times New Roman"/>
          <w:sz w:val="24"/>
          <w:szCs w:val="24"/>
          <w:lang w:val="sv-SE"/>
        </w:rPr>
        <w:t xml:space="preserve">Apakah </w:t>
      </w:r>
      <w:r w:rsidR="00B97B1B" w:rsidRPr="00B97B1B">
        <w:rPr>
          <w:rFonts w:ascii="Times New Roman" w:hAnsi="Times New Roman"/>
          <w:i/>
          <w:iCs/>
          <w:sz w:val="24"/>
          <w:szCs w:val="24"/>
          <w:lang w:val="sv-SE"/>
        </w:rPr>
        <w:t>E-Filing</w:t>
      </w:r>
      <w:r w:rsidRPr="00DC4DFF">
        <w:rPr>
          <w:rFonts w:ascii="Times New Roman" w:hAnsi="Times New Roman"/>
          <w:sz w:val="24"/>
          <w:szCs w:val="24"/>
          <w:lang w:val="sv-SE"/>
        </w:rPr>
        <w:t xml:space="preserve"> berpengaruh terhadap </w:t>
      </w:r>
      <w:r w:rsidR="00396BDC">
        <w:rPr>
          <w:rFonts w:ascii="Times New Roman" w:hAnsi="Times New Roman"/>
          <w:sz w:val="24"/>
          <w:szCs w:val="24"/>
          <w:lang w:val="sv-SE"/>
        </w:rPr>
        <w:t>Kepatuhan Membayar</w:t>
      </w:r>
      <w:r w:rsidR="00B97B1B">
        <w:rPr>
          <w:rFonts w:ascii="Times New Roman" w:hAnsi="Times New Roman"/>
          <w:sz w:val="24"/>
          <w:szCs w:val="24"/>
          <w:lang w:val="sv-SE"/>
        </w:rPr>
        <w:t xml:space="preserve"> Pajak Orang Pribadi Pada KPP Pratama Medan Timur</w:t>
      </w:r>
      <w:r w:rsidR="005E1F9F">
        <w:rPr>
          <w:rFonts w:ascii="Times New Roman" w:hAnsi="Times New Roman"/>
          <w:sz w:val="24"/>
          <w:szCs w:val="24"/>
          <w:lang w:val="sv-SE"/>
        </w:rPr>
        <w:t>?</w:t>
      </w:r>
    </w:p>
    <w:p w14:paraId="0FA39714" w14:textId="77777777" w:rsidR="005E1F9F" w:rsidRDefault="00B97B1B" w:rsidP="005E1F9F">
      <w:pPr>
        <w:pStyle w:val="ListParagraph"/>
        <w:numPr>
          <w:ilvl w:val="0"/>
          <w:numId w:val="3"/>
        </w:numPr>
        <w:spacing w:line="480" w:lineRule="auto"/>
        <w:ind w:left="993" w:hanging="283"/>
        <w:jc w:val="both"/>
        <w:rPr>
          <w:rFonts w:ascii="Times New Roman" w:hAnsi="Times New Roman"/>
          <w:sz w:val="24"/>
          <w:szCs w:val="24"/>
          <w:lang w:val="sv-SE"/>
        </w:rPr>
      </w:pPr>
      <w:r w:rsidRPr="005E1F9F">
        <w:rPr>
          <w:rFonts w:ascii="Times New Roman" w:hAnsi="Times New Roman"/>
          <w:sz w:val="24"/>
          <w:szCs w:val="24"/>
          <w:lang w:val="sv-SE"/>
        </w:rPr>
        <w:t xml:space="preserve">Apakah </w:t>
      </w:r>
      <w:r w:rsidRPr="005E1F9F">
        <w:rPr>
          <w:rFonts w:ascii="Times New Roman" w:hAnsi="Times New Roman"/>
          <w:i/>
          <w:iCs/>
          <w:sz w:val="24"/>
          <w:szCs w:val="24"/>
          <w:lang w:val="sv-SE"/>
        </w:rPr>
        <w:t>Account Representative</w:t>
      </w:r>
      <w:r w:rsidRPr="005E1F9F">
        <w:rPr>
          <w:rFonts w:ascii="Times New Roman" w:hAnsi="Times New Roman"/>
          <w:sz w:val="24"/>
          <w:szCs w:val="24"/>
          <w:lang w:val="sv-SE"/>
        </w:rPr>
        <w:t xml:space="preserve"> berpengaruh terhadap Kepatuhan </w:t>
      </w:r>
      <w:r w:rsidR="00396BDC" w:rsidRPr="005E1F9F">
        <w:rPr>
          <w:rFonts w:ascii="Times New Roman" w:hAnsi="Times New Roman"/>
          <w:sz w:val="24"/>
          <w:szCs w:val="24"/>
          <w:lang w:val="sv-SE"/>
        </w:rPr>
        <w:t xml:space="preserve">Membayar </w:t>
      </w:r>
      <w:r w:rsidRPr="005E1F9F">
        <w:rPr>
          <w:rFonts w:ascii="Times New Roman" w:hAnsi="Times New Roman"/>
          <w:sz w:val="24"/>
          <w:szCs w:val="24"/>
          <w:lang w:val="sv-SE"/>
        </w:rPr>
        <w:t>Pajak Orang Pribadi Pada KPP Pratama Medan Timur?</w:t>
      </w:r>
    </w:p>
    <w:p w14:paraId="11E79370" w14:textId="77777777" w:rsidR="005E1F9F" w:rsidRDefault="00B97B1B" w:rsidP="005E1F9F">
      <w:pPr>
        <w:pStyle w:val="ListParagraph"/>
        <w:numPr>
          <w:ilvl w:val="0"/>
          <w:numId w:val="3"/>
        </w:numPr>
        <w:spacing w:line="480" w:lineRule="auto"/>
        <w:ind w:left="993" w:hanging="283"/>
        <w:jc w:val="both"/>
        <w:rPr>
          <w:rFonts w:ascii="Times New Roman" w:hAnsi="Times New Roman"/>
          <w:sz w:val="24"/>
          <w:szCs w:val="24"/>
          <w:lang w:val="sv-SE"/>
        </w:rPr>
      </w:pPr>
      <w:r w:rsidRPr="005E1F9F">
        <w:rPr>
          <w:rFonts w:ascii="Times New Roman" w:hAnsi="Times New Roman"/>
          <w:sz w:val="24"/>
          <w:szCs w:val="24"/>
          <w:lang w:val="sv-SE"/>
        </w:rPr>
        <w:t>Apakah Pemahaman Wajib Pajak berpengaruh terhadap Kepatuhan Wajib Pajak Orang Pribadi Pada KPP Pratama Medan Timur?</w:t>
      </w:r>
    </w:p>
    <w:p w14:paraId="0BF18CBF" w14:textId="4227F615" w:rsidR="00296B6A" w:rsidRPr="00315C3F" w:rsidRDefault="00B97B1B" w:rsidP="00315C3F">
      <w:pPr>
        <w:pStyle w:val="ListParagraph"/>
        <w:numPr>
          <w:ilvl w:val="0"/>
          <w:numId w:val="3"/>
        </w:numPr>
        <w:spacing w:line="480" w:lineRule="auto"/>
        <w:ind w:left="993" w:hanging="283"/>
        <w:jc w:val="both"/>
        <w:rPr>
          <w:rFonts w:ascii="Times New Roman" w:hAnsi="Times New Roman"/>
          <w:sz w:val="24"/>
          <w:szCs w:val="24"/>
          <w:lang w:val="sv-SE"/>
        </w:rPr>
      </w:pPr>
      <w:r w:rsidRPr="005E1F9F">
        <w:rPr>
          <w:rFonts w:ascii="Times New Roman" w:hAnsi="Times New Roman"/>
          <w:sz w:val="24"/>
          <w:szCs w:val="24"/>
          <w:lang w:val="sv-SE"/>
        </w:rPr>
        <w:t xml:space="preserve">Apakah </w:t>
      </w:r>
      <w:r w:rsidR="00CA3263" w:rsidRPr="005E1F9F">
        <w:rPr>
          <w:rFonts w:ascii="Times New Roman" w:hAnsi="Times New Roman"/>
          <w:i/>
          <w:iCs/>
          <w:sz w:val="24"/>
          <w:szCs w:val="24"/>
          <w:lang w:val="sv-SE"/>
        </w:rPr>
        <w:t>E-Fil</w:t>
      </w:r>
      <w:r w:rsidRPr="005E1F9F">
        <w:rPr>
          <w:rFonts w:ascii="Times New Roman" w:hAnsi="Times New Roman"/>
          <w:i/>
          <w:iCs/>
          <w:sz w:val="24"/>
          <w:szCs w:val="24"/>
          <w:lang w:val="sv-SE"/>
        </w:rPr>
        <w:t>ing</w:t>
      </w:r>
      <w:r w:rsidRPr="005E1F9F">
        <w:rPr>
          <w:rFonts w:ascii="Times New Roman" w:hAnsi="Times New Roman"/>
          <w:sz w:val="24"/>
          <w:szCs w:val="24"/>
          <w:lang w:val="sv-SE"/>
        </w:rPr>
        <w:t xml:space="preserve">,  </w:t>
      </w:r>
      <w:r w:rsidRPr="005E1F9F">
        <w:rPr>
          <w:rFonts w:ascii="Times New Roman" w:hAnsi="Times New Roman"/>
          <w:i/>
          <w:iCs/>
          <w:sz w:val="24"/>
          <w:szCs w:val="24"/>
          <w:lang w:val="sv-SE"/>
        </w:rPr>
        <w:t>Account Representativ</w:t>
      </w:r>
      <w:r w:rsidR="00CF1223" w:rsidRPr="005E1F9F">
        <w:rPr>
          <w:rFonts w:ascii="Times New Roman" w:hAnsi="Times New Roman"/>
          <w:i/>
          <w:iCs/>
          <w:sz w:val="24"/>
          <w:szCs w:val="24"/>
          <w:lang w:val="sv-SE"/>
        </w:rPr>
        <w:t>e</w:t>
      </w:r>
      <w:r w:rsidRPr="005E1F9F">
        <w:rPr>
          <w:rFonts w:ascii="Times New Roman" w:hAnsi="Times New Roman"/>
          <w:sz w:val="24"/>
          <w:szCs w:val="24"/>
          <w:lang w:val="sv-SE"/>
        </w:rPr>
        <w:t xml:space="preserve"> dan Pemahaman Wajib Pajak berpengaruh terhadap </w:t>
      </w:r>
      <w:r w:rsidR="00396BDC" w:rsidRPr="005E1F9F">
        <w:rPr>
          <w:rFonts w:ascii="Times New Roman" w:hAnsi="Times New Roman"/>
          <w:sz w:val="24"/>
          <w:szCs w:val="24"/>
          <w:lang w:val="sv-SE"/>
        </w:rPr>
        <w:t>Kepatuhan Membayar</w:t>
      </w:r>
      <w:r w:rsidRPr="005E1F9F">
        <w:rPr>
          <w:rFonts w:ascii="Times New Roman" w:hAnsi="Times New Roman"/>
          <w:sz w:val="24"/>
          <w:szCs w:val="24"/>
          <w:lang w:val="sv-SE"/>
        </w:rPr>
        <w:t xml:space="preserve"> Pajak Orang Pribadi Pada KPP Pratama Medan Timur?</w:t>
      </w:r>
    </w:p>
    <w:p w14:paraId="4CB13FCC" w14:textId="68671653" w:rsidR="00067580" w:rsidRPr="00B02A46" w:rsidRDefault="00B02A46" w:rsidP="00B02A46">
      <w:pPr>
        <w:spacing w:after="0" w:line="480" w:lineRule="auto"/>
        <w:jc w:val="both"/>
        <w:rPr>
          <w:rFonts w:ascii="Times New Roman" w:hAnsi="Times New Roman"/>
          <w:b/>
          <w:sz w:val="24"/>
          <w:szCs w:val="24"/>
        </w:rPr>
      </w:pPr>
      <w:r>
        <w:rPr>
          <w:rFonts w:ascii="Times New Roman" w:hAnsi="Times New Roman"/>
          <w:b/>
          <w:sz w:val="24"/>
          <w:szCs w:val="24"/>
        </w:rPr>
        <w:t>1.5</w:t>
      </w:r>
      <w:r>
        <w:rPr>
          <w:rFonts w:ascii="Times New Roman" w:hAnsi="Times New Roman"/>
          <w:b/>
          <w:sz w:val="24"/>
          <w:szCs w:val="24"/>
        </w:rPr>
        <w:tab/>
      </w:r>
      <w:r w:rsidR="00067580" w:rsidRPr="00B02A46">
        <w:rPr>
          <w:rFonts w:ascii="Times New Roman" w:hAnsi="Times New Roman"/>
          <w:b/>
          <w:sz w:val="24"/>
          <w:szCs w:val="24"/>
        </w:rPr>
        <w:t>Tujuan Penelitian</w:t>
      </w:r>
    </w:p>
    <w:p w14:paraId="46E948BB" w14:textId="77777777" w:rsidR="00067580" w:rsidRPr="00C8513C" w:rsidRDefault="00296B6A" w:rsidP="00B02A46">
      <w:pPr>
        <w:pStyle w:val="ListParagraph"/>
        <w:spacing w:line="480" w:lineRule="auto"/>
        <w:ind w:left="709" w:firstLine="425"/>
        <w:jc w:val="both"/>
        <w:rPr>
          <w:rFonts w:ascii="Times New Roman" w:hAnsi="Times New Roman"/>
          <w:sz w:val="24"/>
          <w:szCs w:val="24"/>
          <w:lang w:val="es-US"/>
        </w:rPr>
      </w:pPr>
      <w:r>
        <w:rPr>
          <w:rFonts w:ascii="Times New Roman" w:hAnsi="Times New Roman"/>
          <w:sz w:val="24"/>
          <w:szCs w:val="24"/>
          <w:lang w:val="es-US"/>
        </w:rPr>
        <w:t>Berdasarkan rumusan masalah diatas, maka di dapatkan tujuan penelitian ini antara lain:</w:t>
      </w:r>
    </w:p>
    <w:p w14:paraId="7E97FCAE" w14:textId="77777777" w:rsidR="005E1F9F" w:rsidRDefault="00B97B1B" w:rsidP="005E1F9F">
      <w:pPr>
        <w:pStyle w:val="ListParagraph"/>
        <w:numPr>
          <w:ilvl w:val="0"/>
          <w:numId w:val="1"/>
        </w:numPr>
        <w:spacing w:line="480" w:lineRule="auto"/>
        <w:ind w:left="1134" w:hanging="425"/>
        <w:jc w:val="both"/>
        <w:rPr>
          <w:rFonts w:ascii="Times New Roman" w:hAnsi="Times New Roman"/>
          <w:sz w:val="24"/>
          <w:szCs w:val="24"/>
        </w:rPr>
      </w:pPr>
      <w:r w:rsidRPr="00B97B1B">
        <w:rPr>
          <w:rFonts w:ascii="Times New Roman" w:hAnsi="Times New Roman"/>
          <w:sz w:val="24"/>
          <w:szCs w:val="24"/>
        </w:rPr>
        <w:t xml:space="preserve">Untuk menguji dan menganalisis pengaruh </w:t>
      </w:r>
      <w:r w:rsidRPr="00B97B1B">
        <w:rPr>
          <w:rFonts w:ascii="Times New Roman" w:hAnsi="Times New Roman"/>
          <w:i/>
          <w:iCs/>
          <w:sz w:val="24"/>
          <w:szCs w:val="24"/>
        </w:rPr>
        <w:t>E-Filling</w:t>
      </w:r>
      <w:r w:rsidRPr="00B97B1B">
        <w:rPr>
          <w:rFonts w:ascii="Times New Roman" w:hAnsi="Times New Roman"/>
          <w:sz w:val="24"/>
          <w:szCs w:val="24"/>
        </w:rPr>
        <w:t xml:space="preserve"> terhadap kepatuhan </w:t>
      </w:r>
      <w:r w:rsidR="00A7069D">
        <w:rPr>
          <w:rFonts w:ascii="Times New Roman" w:hAnsi="Times New Roman"/>
          <w:sz w:val="24"/>
          <w:szCs w:val="24"/>
        </w:rPr>
        <w:t>membayar</w:t>
      </w:r>
      <w:r w:rsidRPr="00B97B1B">
        <w:rPr>
          <w:rFonts w:ascii="Times New Roman" w:hAnsi="Times New Roman"/>
          <w:sz w:val="24"/>
          <w:szCs w:val="24"/>
        </w:rPr>
        <w:t xml:space="preserve"> pajak orang pribadi.</w:t>
      </w:r>
    </w:p>
    <w:p w14:paraId="27C59BBE" w14:textId="77777777" w:rsidR="005E1F9F" w:rsidRDefault="00B97B1B" w:rsidP="005E1F9F">
      <w:pPr>
        <w:pStyle w:val="ListParagraph"/>
        <w:numPr>
          <w:ilvl w:val="0"/>
          <w:numId w:val="1"/>
        </w:numPr>
        <w:spacing w:line="480" w:lineRule="auto"/>
        <w:ind w:left="1134" w:hanging="425"/>
        <w:jc w:val="both"/>
        <w:rPr>
          <w:rFonts w:ascii="Times New Roman" w:hAnsi="Times New Roman"/>
          <w:sz w:val="24"/>
          <w:szCs w:val="24"/>
        </w:rPr>
      </w:pPr>
      <w:r w:rsidRPr="005E1F9F">
        <w:rPr>
          <w:rFonts w:ascii="Times New Roman" w:hAnsi="Times New Roman"/>
          <w:sz w:val="24"/>
          <w:szCs w:val="24"/>
        </w:rPr>
        <w:t xml:space="preserve">Untuk menguji dan menganalisis pengaruh </w:t>
      </w:r>
      <w:r w:rsidRPr="005E1F9F">
        <w:rPr>
          <w:rFonts w:ascii="Times New Roman" w:hAnsi="Times New Roman"/>
          <w:i/>
          <w:iCs/>
          <w:sz w:val="24"/>
          <w:szCs w:val="24"/>
        </w:rPr>
        <w:t>Account Repres</w:t>
      </w:r>
      <w:r w:rsidR="00A7069D" w:rsidRPr="005E1F9F">
        <w:rPr>
          <w:rFonts w:ascii="Times New Roman" w:hAnsi="Times New Roman"/>
          <w:i/>
          <w:iCs/>
          <w:sz w:val="24"/>
          <w:szCs w:val="24"/>
        </w:rPr>
        <w:t>e</w:t>
      </w:r>
      <w:r w:rsidRPr="005E1F9F">
        <w:rPr>
          <w:rFonts w:ascii="Times New Roman" w:hAnsi="Times New Roman"/>
          <w:i/>
          <w:iCs/>
          <w:sz w:val="24"/>
          <w:szCs w:val="24"/>
        </w:rPr>
        <w:t>ntative</w:t>
      </w:r>
      <w:r w:rsidRPr="005E1F9F">
        <w:rPr>
          <w:rFonts w:ascii="Times New Roman" w:hAnsi="Times New Roman"/>
          <w:sz w:val="24"/>
          <w:szCs w:val="24"/>
        </w:rPr>
        <w:t xml:space="preserve"> terhadap kepatuhan </w:t>
      </w:r>
      <w:r w:rsidR="00A7069D" w:rsidRPr="005E1F9F">
        <w:rPr>
          <w:rFonts w:ascii="Times New Roman" w:hAnsi="Times New Roman"/>
          <w:sz w:val="24"/>
          <w:szCs w:val="24"/>
        </w:rPr>
        <w:t>membayar</w:t>
      </w:r>
      <w:r w:rsidRPr="005E1F9F">
        <w:rPr>
          <w:rFonts w:ascii="Times New Roman" w:hAnsi="Times New Roman"/>
          <w:sz w:val="24"/>
          <w:szCs w:val="24"/>
        </w:rPr>
        <w:t xml:space="preserve"> pajak orang pribadi.</w:t>
      </w:r>
    </w:p>
    <w:p w14:paraId="62F49DAA" w14:textId="77777777" w:rsidR="005E1F9F" w:rsidRDefault="00B97B1B" w:rsidP="005E1F9F">
      <w:pPr>
        <w:pStyle w:val="ListParagraph"/>
        <w:numPr>
          <w:ilvl w:val="0"/>
          <w:numId w:val="1"/>
        </w:numPr>
        <w:spacing w:line="480" w:lineRule="auto"/>
        <w:ind w:left="1134" w:hanging="425"/>
        <w:jc w:val="both"/>
        <w:rPr>
          <w:rFonts w:ascii="Times New Roman" w:hAnsi="Times New Roman"/>
          <w:sz w:val="24"/>
          <w:szCs w:val="24"/>
        </w:rPr>
      </w:pPr>
      <w:r w:rsidRPr="005E1F9F">
        <w:rPr>
          <w:rFonts w:ascii="Times New Roman" w:hAnsi="Times New Roman"/>
          <w:sz w:val="24"/>
          <w:szCs w:val="24"/>
        </w:rPr>
        <w:t xml:space="preserve">Untuk menguji dan menganalisis pengaruh Pemahaman Wajib Pajak terhadap kepatuhan </w:t>
      </w:r>
      <w:r w:rsidR="00A7069D" w:rsidRPr="005E1F9F">
        <w:rPr>
          <w:rFonts w:ascii="Times New Roman" w:hAnsi="Times New Roman"/>
          <w:sz w:val="24"/>
          <w:szCs w:val="24"/>
        </w:rPr>
        <w:t>membayar</w:t>
      </w:r>
      <w:r w:rsidRPr="005E1F9F">
        <w:rPr>
          <w:rFonts w:ascii="Times New Roman" w:hAnsi="Times New Roman"/>
          <w:sz w:val="24"/>
          <w:szCs w:val="24"/>
        </w:rPr>
        <w:t xml:space="preserve"> pajak orang pribadi.</w:t>
      </w:r>
    </w:p>
    <w:p w14:paraId="5D517433" w14:textId="77777777" w:rsidR="00067580" w:rsidRPr="005E1F9F" w:rsidRDefault="00B97B1B" w:rsidP="005E1F9F">
      <w:pPr>
        <w:pStyle w:val="ListParagraph"/>
        <w:numPr>
          <w:ilvl w:val="0"/>
          <w:numId w:val="1"/>
        </w:numPr>
        <w:spacing w:line="480" w:lineRule="auto"/>
        <w:ind w:left="1134" w:hanging="425"/>
        <w:jc w:val="both"/>
        <w:rPr>
          <w:rFonts w:ascii="Times New Roman" w:hAnsi="Times New Roman"/>
          <w:sz w:val="24"/>
          <w:szCs w:val="24"/>
        </w:rPr>
      </w:pPr>
      <w:r w:rsidRPr="005E1F9F">
        <w:rPr>
          <w:rFonts w:ascii="Times New Roman" w:hAnsi="Times New Roman"/>
          <w:sz w:val="24"/>
          <w:szCs w:val="24"/>
        </w:rPr>
        <w:lastRenderedPageBreak/>
        <w:t xml:space="preserve">Untuk menguji dan menganalisis secara simultan pengaruh </w:t>
      </w:r>
      <w:r w:rsidR="00CA3263" w:rsidRPr="005E1F9F">
        <w:rPr>
          <w:rFonts w:ascii="Times New Roman" w:hAnsi="Times New Roman"/>
          <w:i/>
          <w:sz w:val="24"/>
          <w:szCs w:val="24"/>
        </w:rPr>
        <w:t>E-Fi</w:t>
      </w:r>
      <w:r w:rsidRPr="005E1F9F">
        <w:rPr>
          <w:rFonts w:ascii="Times New Roman" w:hAnsi="Times New Roman"/>
          <w:i/>
          <w:sz w:val="24"/>
          <w:szCs w:val="24"/>
        </w:rPr>
        <w:t>ling</w:t>
      </w:r>
      <w:r w:rsidRPr="005E1F9F">
        <w:rPr>
          <w:rFonts w:ascii="Times New Roman" w:hAnsi="Times New Roman"/>
          <w:sz w:val="24"/>
          <w:szCs w:val="24"/>
        </w:rPr>
        <w:t xml:space="preserve">,  </w:t>
      </w:r>
      <w:r w:rsidR="00A7069D" w:rsidRPr="005E1F9F">
        <w:rPr>
          <w:rFonts w:ascii="Times New Roman" w:hAnsi="Times New Roman"/>
          <w:i/>
          <w:iCs/>
          <w:sz w:val="24"/>
          <w:szCs w:val="24"/>
        </w:rPr>
        <w:t>Account Represen</w:t>
      </w:r>
      <w:r w:rsidRPr="005E1F9F">
        <w:rPr>
          <w:rFonts w:ascii="Times New Roman" w:hAnsi="Times New Roman"/>
          <w:i/>
          <w:iCs/>
          <w:sz w:val="24"/>
          <w:szCs w:val="24"/>
        </w:rPr>
        <w:t>tative</w:t>
      </w:r>
      <w:r w:rsidRPr="005E1F9F">
        <w:rPr>
          <w:rFonts w:ascii="Times New Roman" w:hAnsi="Times New Roman"/>
          <w:sz w:val="24"/>
          <w:szCs w:val="24"/>
        </w:rPr>
        <w:t xml:space="preserve"> dan Pemahaman Wajib Pajak </w:t>
      </w:r>
      <w:r w:rsidR="00F937B3" w:rsidRPr="005E1F9F">
        <w:rPr>
          <w:rFonts w:ascii="Times New Roman" w:hAnsi="Times New Roman"/>
          <w:sz w:val="24"/>
          <w:szCs w:val="24"/>
        </w:rPr>
        <w:t>terhadap kepatuhan membayar pajak</w:t>
      </w:r>
      <w:r w:rsidRPr="005E1F9F">
        <w:rPr>
          <w:rFonts w:ascii="Times New Roman" w:hAnsi="Times New Roman"/>
          <w:sz w:val="24"/>
          <w:szCs w:val="24"/>
        </w:rPr>
        <w:t xml:space="preserve"> orang pribadi. </w:t>
      </w:r>
    </w:p>
    <w:p w14:paraId="18E3A285" w14:textId="77777777" w:rsidR="00DB6277" w:rsidRDefault="00DB6277" w:rsidP="00DB6277">
      <w:pPr>
        <w:tabs>
          <w:tab w:val="left" w:pos="567"/>
        </w:tabs>
        <w:spacing w:after="0" w:line="480" w:lineRule="auto"/>
        <w:jc w:val="both"/>
        <w:rPr>
          <w:rFonts w:ascii="Times New Roman" w:hAnsi="Times New Roman"/>
          <w:b/>
          <w:sz w:val="24"/>
          <w:szCs w:val="24"/>
        </w:rPr>
      </w:pPr>
      <w:r w:rsidRPr="00430065">
        <w:rPr>
          <w:rFonts w:ascii="Times New Roman" w:hAnsi="Times New Roman"/>
          <w:b/>
          <w:sz w:val="24"/>
          <w:szCs w:val="24"/>
        </w:rPr>
        <w:t>1.6</w:t>
      </w:r>
      <w:r w:rsidRPr="00430065">
        <w:rPr>
          <w:rFonts w:ascii="Times New Roman" w:hAnsi="Times New Roman"/>
          <w:b/>
          <w:sz w:val="24"/>
          <w:szCs w:val="24"/>
        </w:rPr>
        <w:tab/>
        <w:t>Manfaat</w:t>
      </w:r>
      <w:r>
        <w:rPr>
          <w:rFonts w:ascii="Times New Roman" w:hAnsi="Times New Roman"/>
          <w:b/>
          <w:sz w:val="24"/>
          <w:szCs w:val="24"/>
        </w:rPr>
        <w:t xml:space="preserve"> </w:t>
      </w:r>
      <w:r w:rsidRPr="00430065">
        <w:rPr>
          <w:rFonts w:ascii="Times New Roman" w:hAnsi="Times New Roman"/>
          <w:b/>
          <w:sz w:val="24"/>
          <w:szCs w:val="24"/>
        </w:rPr>
        <w:t>Penilitian</w:t>
      </w:r>
    </w:p>
    <w:p w14:paraId="6FDE818F" w14:textId="77777777" w:rsidR="00DB6277" w:rsidRDefault="005E1F9F" w:rsidP="005E1F9F">
      <w:pPr>
        <w:spacing w:after="0" w:line="480" w:lineRule="auto"/>
        <w:ind w:left="567" w:firstLine="567"/>
        <w:jc w:val="both"/>
        <w:rPr>
          <w:rFonts w:ascii="Times New Roman" w:hAnsi="Times New Roman"/>
          <w:sz w:val="24"/>
          <w:szCs w:val="24"/>
        </w:rPr>
      </w:pPr>
      <w:r>
        <w:rPr>
          <w:rFonts w:ascii="Times New Roman" w:hAnsi="Times New Roman"/>
          <w:sz w:val="24"/>
          <w:szCs w:val="24"/>
        </w:rPr>
        <w:t>Berdasarkan tujuan penelitian diatas makan diperoleh manfaat dari penelitian ini sebagai berikut:</w:t>
      </w:r>
    </w:p>
    <w:p w14:paraId="461D4276" w14:textId="77777777" w:rsidR="00DB6277" w:rsidRDefault="00B97B1B" w:rsidP="00EC7494">
      <w:pPr>
        <w:pStyle w:val="ListParagraph"/>
        <w:numPr>
          <w:ilvl w:val="0"/>
          <w:numId w:val="4"/>
        </w:numPr>
        <w:spacing w:after="0" w:line="480" w:lineRule="auto"/>
        <w:ind w:left="1134" w:hanging="426"/>
        <w:jc w:val="both"/>
        <w:rPr>
          <w:rFonts w:ascii="Times New Roman" w:hAnsi="Times New Roman"/>
          <w:sz w:val="24"/>
          <w:szCs w:val="24"/>
        </w:rPr>
      </w:pPr>
      <w:r>
        <w:rPr>
          <w:rFonts w:ascii="Times New Roman" w:hAnsi="Times New Roman"/>
          <w:sz w:val="24"/>
          <w:szCs w:val="24"/>
        </w:rPr>
        <w:t>Manfaat Teoritis</w:t>
      </w:r>
    </w:p>
    <w:p w14:paraId="6B8B77EA" w14:textId="77777777" w:rsidR="00B97B1B" w:rsidRPr="00B97B1B" w:rsidRDefault="00B97B1B" w:rsidP="005E1F9F">
      <w:pPr>
        <w:pStyle w:val="ListParagraph"/>
        <w:spacing w:after="0" w:line="480" w:lineRule="auto"/>
        <w:ind w:left="1134"/>
        <w:jc w:val="both"/>
        <w:rPr>
          <w:rFonts w:ascii="Times New Roman" w:hAnsi="Times New Roman"/>
          <w:sz w:val="24"/>
          <w:szCs w:val="24"/>
        </w:rPr>
      </w:pPr>
      <w:r w:rsidRPr="00B97B1B">
        <w:rPr>
          <w:rFonts w:ascii="Times New Roman" w:hAnsi="Times New Roman"/>
          <w:sz w:val="24"/>
          <w:szCs w:val="24"/>
        </w:rPr>
        <w:t>Penelitian ini dapat digunakan sebagai bahan referensi dan bahan informasi untuk memperoleh gambaran dan penelitian</w:t>
      </w:r>
      <w:r>
        <w:rPr>
          <w:rFonts w:ascii="Times New Roman" w:hAnsi="Times New Roman"/>
          <w:sz w:val="24"/>
          <w:szCs w:val="24"/>
        </w:rPr>
        <w:t xml:space="preserve"> </w:t>
      </w:r>
      <w:r w:rsidRPr="00B97B1B">
        <w:rPr>
          <w:rFonts w:ascii="Times New Roman" w:hAnsi="Times New Roman"/>
          <w:sz w:val="24"/>
          <w:szCs w:val="24"/>
        </w:rPr>
        <w:t xml:space="preserve">sejenisnya. </w:t>
      </w:r>
    </w:p>
    <w:p w14:paraId="60843E0C" w14:textId="77777777" w:rsidR="00DB6277" w:rsidRDefault="00B97B1B" w:rsidP="00EC7494">
      <w:pPr>
        <w:pStyle w:val="ListParagraph"/>
        <w:numPr>
          <w:ilvl w:val="0"/>
          <w:numId w:val="4"/>
        </w:numPr>
        <w:spacing w:after="0" w:line="480" w:lineRule="auto"/>
        <w:ind w:left="1134" w:hanging="426"/>
        <w:jc w:val="both"/>
        <w:rPr>
          <w:rFonts w:ascii="Times New Roman" w:hAnsi="Times New Roman"/>
          <w:sz w:val="24"/>
          <w:szCs w:val="24"/>
        </w:rPr>
      </w:pPr>
      <w:r>
        <w:rPr>
          <w:rFonts w:ascii="Times New Roman" w:hAnsi="Times New Roman"/>
          <w:sz w:val="24"/>
          <w:szCs w:val="24"/>
        </w:rPr>
        <w:t>Manfaat Bagi Praktisi</w:t>
      </w:r>
    </w:p>
    <w:p w14:paraId="4A4BD3AE" w14:textId="18936ED5" w:rsidR="005E1F9F" w:rsidRPr="00315C3F" w:rsidRDefault="00237E1C" w:rsidP="00315C3F">
      <w:pPr>
        <w:pStyle w:val="ListParagraph"/>
        <w:spacing w:after="0" w:line="480" w:lineRule="auto"/>
        <w:ind w:left="1134"/>
        <w:jc w:val="both"/>
        <w:rPr>
          <w:rFonts w:ascii="Times New Roman" w:hAnsi="Times New Roman"/>
          <w:sz w:val="24"/>
          <w:szCs w:val="24"/>
        </w:rPr>
      </w:pPr>
      <w:r w:rsidRPr="00237E1C">
        <w:rPr>
          <w:rFonts w:ascii="Times New Roman" w:hAnsi="Times New Roman"/>
          <w:sz w:val="24"/>
          <w:szCs w:val="24"/>
        </w:rPr>
        <w:t xml:space="preserve">Hasil penelitian ini dapat menjadi masukan atau sumbangan pemikiran dan informasi yang bermanfaat dan bersifat positif sebagai alat bantu dalam peningkatan kepatuhan wajib pajak dalam membayar pajak. </w:t>
      </w:r>
    </w:p>
    <w:p w14:paraId="5A04861D" w14:textId="77777777" w:rsidR="00237E1C" w:rsidRDefault="00237E1C" w:rsidP="00EC7494">
      <w:pPr>
        <w:pStyle w:val="ListParagraph"/>
        <w:numPr>
          <w:ilvl w:val="0"/>
          <w:numId w:val="4"/>
        </w:numPr>
        <w:spacing w:after="0" w:line="480" w:lineRule="auto"/>
        <w:ind w:left="1134" w:hanging="425"/>
        <w:jc w:val="both"/>
        <w:rPr>
          <w:rFonts w:ascii="Times New Roman" w:hAnsi="Times New Roman"/>
          <w:sz w:val="24"/>
          <w:szCs w:val="24"/>
        </w:rPr>
      </w:pPr>
      <w:r w:rsidRPr="00237E1C">
        <w:rPr>
          <w:rFonts w:ascii="Times New Roman" w:hAnsi="Times New Roman"/>
          <w:sz w:val="24"/>
          <w:szCs w:val="24"/>
        </w:rPr>
        <w:t>Manfaat Peneliti Selanjutnya</w:t>
      </w:r>
    </w:p>
    <w:p w14:paraId="7A99E072" w14:textId="77777777" w:rsidR="00237E1C" w:rsidRPr="00237E1C" w:rsidRDefault="00237E1C" w:rsidP="005E1F9F">
      <w:pPr>
        <w:pStyle w:val="ListParagraph"/>
        <w:spacing w:after="0" w:line="480" w:lineRule="auto"/>
        <w:ind w:left="1134"/>
        <w:jc w:val="both"/>
        <w:rPr>
          <w:rFonts w:ascii="Times New Roman" w:hAnsi="Times New Roman"/>
          <w:sz w:val="24"/>
          <w:szCs w:val="24"/>
        </w:rPr>
      </w:pPr>
      <w:r>
        <w:rPr>
          <w:rFonts w:ascii="Times New Roman" w:hAnsi="Times New Roman"/>
          <w:sz w:val="24"/>
          <w:szCs w:val="24"/>
        </w:rPr>
        <w:t>P</w:t>
      </w:r>
      <w:r w:rsidRPr="00237E1C">
        <w:rPr>
          <w:rFonts w:ascii="Times New Roman" w:hAnsi="Times New Roman"/>
          <w:sz w:val="24"/>
          <w:szCs w:val="24"/>
        </w:rPr>
        <w:t>enelitian ini diharapkan sebagai penambah wawasan pengalaman dan pengetahuan yang lebih luas bagi peneliti selanjutnya.</w:t>
      </w:r>
    </w:p>
    <w:p w14:paraId="7C44746A" w14:textId="77777777" w:rsidR="00EE578D" w:rsidRDefault="00EE578D" w:rsidP="00CF1223">
      <w:pPr>
        <w:spacing w:line="480" w:lineRule="auto"/>
        <w:rPr>
          <w:rFonts w:ascii="Times New Roman" w:hAnsi="Times New Roman"/>
          <w:i/>
          <w:sz w:val="24"/>
          <w:szCs w:val="24"/>
          <w:lang w:val="sv-SE"/>
        </w:rPr>
      </w:pPr>
    </w:p>
    <w:p w14:paraId="69330236" w14:textId="77777777" w:rsidR="00CF1223" w:rsidRDefault="00CF1223" w:rsidP="00CF1223">
      <w:pPr>
        <w:spacing w:line="480" w:lineRule="auto"/>
        <w:rPr>
          <w:rFonts w:ascii="Times New Roman" w:hAnsi="Times New Roman"/>
          <w:i/>
          <w:sz w:val="24"/>
          <w:szCs w:val="24"/>
          <w:lang w:val="sv-SE"/>
        </w:rPr>
      </w:pPr>
    </w:p>
    <w:p w14:paraId="64E8CD9F" w14:textId="77777777" w:rsidR="00A7069D" w:rsidRDefault="00A7069D" w:rsidP="00EE578D">
      <w:pPr>
        <w:spacing w:line="240" w:lineRule="auto"/>
        <w:ind w:left="2880" w:firstLine="720"/>
        <w:rPr>
          <w:rFonts w:ascii="Times New Roman" w:hAnsi="Times New Roman"/>
          <w:b/>
          <w:sz w:val="28"/>
          <w:szCs w:val="28"/>
          <w:lang w:val="sv-SE"/>
        </w:rPr>
      </w:pPr>
    </w:p>
    <w:p w14:paraId="52253E34" w14:textId="77777777" w:rsidR="001B4B6F" w:rsidRDefault="001B4B6F" w:rsidP="00EE578D">
      <w:pPr>
        <w:spacing w:line="240" w:lineRule="auto"/>
        <w:ind w:left="2880" w:firstLine="720"/>
        <w:rPr>
          <w:rFonts w:ascii="Times New Roman" w:hAnsi="Times New Roman"/>
          <w:b/>
          <w:sz w:val="28"/>
          <w:szCs w:val="28"/>
          <w:lang w:val="sv-SE"/>
        </w:rPr>
        <w:sectPr w:rsidR="001B4B6F" w:rsidSect="00D92466">
          <w:headerReference w:type="default" r:id="rId23"/>
          <w:footerReference w:type="default" r:id="rId24"/>
          <w:pgSz w:w="11907" w:h="16839" w:code="9"/>
          <w:pgMar w:top="2268" w:right="1701" w:bottom="1701" w:left="2268" w:header="720" w:footer="720" w:gutter="0"/>
          <w:pgNumType w:start="1"/>
          <w:cols w:space="720"/>
          <w:titlePg/>
          <w:docGrid w:linePitch="360"/>
        </w:sectPr>
      </w:pPr>
    </w:p>
    <w:p w14:paraId="79D02AE0" w14:textId="77777777" w:rsidR="00EE578D" w:rsidRPr="00EE578D" w:rsidRDefault="00EE578D" w:rsidP="00EE578D">
      <w:pPr>
        <w:spacing w:line="240" w:lineRule="auto"/>
        <w:ind w:left="2880" w:firstLine="720"/>
        <w:rPr>
          <w:rFonts w:ascii="Times New Roman" w:hAnsi="Times New Roman"/>
          <w:b/>
          <w:sz w:val="28"/>
          <w:szCs w:val="28"/>
          <w:lang w:val="sv-SE"/>
        </w:rPr>
      </w:pPr>
      <w:r w:rsidRPr="00EE578D">
        <w:rPr>
          <w:rFonts w:ascii="Times New Roman" w:hAnsi="Times New Roman"/>
          <w:b/>
          <w:sz w:val="28"/>
          <w:szCs w:val="28"/>
          <w:lang w:val="sv-SE"/>
        </w:rPr>
        <w:lastRenderedPageBreak/>
        <w:t>BAB II</w:t>
      </w:r>
    </w:p>
    <w:p w14:paraId="4209D959" w14:textId="77777777" w:rsidR="00EE578D" w:rsidRDefault="00EE578D" w:rsidP="00EE578D">
      <w:pPr>
        <w:spacing w:line="240" w:lineRule="auto"/>
        <w:jc w:val="center"/>
        <w:rPr>
          <w:rFonts w:ascii="Times New Roman" w:hAnsi="Times New Roman"/>
          <w:b/>
          <w:sz w:val="28"/>
          <w:szCs w:val="28"/>
          <w:lang w:val="sv-SE"/>
        </w:rPr>
      </w:pPr>
      <w:r w:rsidRPr="00EE578D">
        <w:rPr>
          <w:rFonts w:ascii="Times New Roman" w:hAnsi="Times New Roman"/>
          <w:b/>
          <w:sz w:val="28"/>
          <w:szCs w:val="28"/>
          <w:lang w:val="sv-SE"/>
        </w:rPr>
        <w:t>LANDASAN TEORI</w:t>
      </w:r>
    </w:p>
    <w:p w14:paraId="0EE3FC7C" w14:textId="77777777" w:rsidR="00EE578D" w:rsidRPr="00EE578D" w:rsidRDefault="00EE578D" w:rsidP="00EE578D">
      <w:pPr>
        <w:spacing w:line="240" w:lineRule="auto"/>
        <w:jc w:val="center"/>
        <w:rPr>
          <w:rFonts w:ascii="Times New Roman" w:hAnsi="Times New Roman"/>
          <w:b/>
          <w:sz w:val="28"/>
          <w:szCs w:val="28"/>
          <w:lang w:val="sv-SE"/>
        </w:rPr>
      </w:pPr>
    </w:p>
    <w:p w14:paraId="5B59C9A8" w14:textId="77777777" w:rsidR="00EE578D" w:rsidRDefault="00EE578D" w:rsidP="00EE578D">
      <w:pPr>
        <w:spacing w:line="240" w:lineRule="auto"/>
        <w:jc w:val="both"/>
        <w:rPr>
          <w:rFonts w:ascii="Times New Roman" w:hAnsi="Times New Roman"/>
          <w:b/>
          <w:sz w:val="24"/>
          <w:szCs w:val="24"/>
          <w:lang w:val="id-ID"/>
        </w:rPr>
      </w:pPr>
      <w:r>
        <w:rPr>
          <w:rFonts w:ascii="Times New Roman" w:hAnsi="Times New Roman"/>
          <w:b/>
          <w:sz w:val="24"/>
          <w:szCs w:val="24"/>
          <w:lang w:val="id-ID"/>
        </w:rPr>
        <w:t xml:space="preserve">2.1  </w:t>
      </w:r>
      <w:r w:rsidR="00684E38">
        <w:rPr>
          <w:rFonts w:ascii="Times New Roman" w:hAnsi="Times New Roman"/>
          <w:b/>
          <w:sz w:val="24"/>
          <w:szCs w:val="24"/>
        </w:rPr>
        <w:t xml:space="preserve">   </w:t>
      </w:r>
      <w:r w:rsidRPr="004941CF">
        <w:rPr>
          <w:rFonts w:ascii="Times New Roman" w:hAnsi="Times New Roman"/>
          <w:b/>
          <w:sz w:val="24"/>
          <w:szCs w:val="24"/>
          <w:lang w:val="id-ID"/>
        </w:rPr>
        <w:t>Kajian Teoritis</w:t>
      </w:r>
    </w:p>
    <w:p w14:paraId="1E9A1D1B" w14:textId="77777777" w:rsidR="0051498B" w:rsidRDefault="0051498B" w:rsidP="009F4E52">
      <w:pPr>
        <w:spacing w:line="240" w:lineRule="auto"/>
        <w:ind w:left="1134" w:hanging="567"/>
        <w:jc w:val="both"/>
        <w:rPr>
          <w:rFonts w:ascii="Times New Roman" w:hAnsi="Times New Roman"/>
          <w:b/>
          <w:sz w:val="24"/>
          <w:szCs w:val="24"/>
        </w:rPr>
      </w:pPr>
      <w:r>
        <w:rPr>
          <w:rFonts w:ascii="Times New Roman" w:hAnsi="Times New Roman"/>
          <w:b/>
          <w:sz w:val="24"/>
          <w:szCs w:val="24"/>
        </w:rPr>
        <w:t>2.1.1</w:t>
      </w:r>
      <w:r w:rsidR="009F4E52">
        <w:rPr>
          <w:rFonts w:ascii="Times New Roman" w:hAnsi="Times New Roman"/>
          <w:b/>
          <w:sz w:val="24"/>
          <w:szCs w:val="24"/>
        </w:rPr>
        <w:tab/>
      </w:r>
      <w:r>
        <w:rPr>
          <w:rFonts w:ascii="Times New Roman" w:hAnsi="Times New Roman"/>
          <w:b/>
          <w:sz w:val="24"/>
          <w:szCs w:val="24"/>
        </w:rPr>
        <w:t>Teori Atribusi</w:t>
      </w:r>
    </w:p>
    <w:p w14:paraId="195B5DF1" w14:textId="77777777" w:rsidR="0051498B" w:rsidRDefault="0051498B" w:rsidP="008C6361">
      <w:pPr>
        <w:spacing w:after="0" w:line="480" w:lineRule="auto"/>
        <w:ind w:left="1134" w:firstLine="567"/>
        <w:jc w:val="both"/>
        <w:rPr>
          <w:rFonts w:ascii="Times New Roman" w:hAnsi="Times New Roman"/>
          <w:sz w:val="24"/>
          <w:szCs w:val="24"/>
        </w:rPr>
      </w:pPr>
      <w:r w:rsidRPr="0051498B">
        <w:rPr>
          <w:rFonts w:ascii="Times New Roman" w:hAnsi="Times New Roman"/>
          <w:sz w:val="24"/>
          <w:szCs w:val="24"/>
        </w:rPr>
        <w:t xml:space="preserve">Kepatuhan </w:t>
      </w:r>
      <w:r w:rsidR="009F4E52">
        <w:rPr>
          <w:rFonts w:ascii="Times New Roman" w:hAnsi="Times New Roman"/>
          <w:sz w:val="24"/>
          <w:szCs w:val="24"/>
        </w:rPr>
        <w:t xml:space="preserve">wajib pajak </w:t>
      </w:r>
      <w:r>
        <w:rPr>
          <w:rFonts w:ascii="Times New Roman" w:hAnsi="Times New Roman"/>
          <w:sz w:val="24"/>
          <w:szCs w:val="24"/>
        </w:rPr>
        <w:t xml:space="preserve">dalam membayar pajak oleh </w:t>
      </w:r>
      <w:r w:rsidRPr="0051498B">
        <w:rPr>
          <w:rFonts w:ascii="Times New Roman" w:hAnsi="Times New Roman"/>
          <w:sz w:val="24"/>
          <w:szCs w:val="24"/>
        </w:rPr>
        <w:t>wajib pajak terkait dengan sikap wajib pajak dalam membuat penilaian terhadap pajak itu sendiri. Persepsi seseorang untuk membuat penilaian mengenai orang lain sangat dipengaruhi oleh kondisi internal maupun eksternal orang tersebut. Teori atribusi sangat relevan untuk menerangkan maksud tersebut. Perilaku yang disebabkan secara internal adalah perilaku yang diyakini berada di bawah kendali pribadi individu itu sendiri, sedangkan perilaku yang disebabkan secara eksternal adalah perilaku yang dipengaruhi dari luar, artinya individu akan terpaksa berperilaku karena situasi atau lingkungan. Penentuan faktor internal atau eksternal menurut Robbins</w:t>
      </w:r>
      <w:r>
        <w:rPr>
          <w:rFonts w:ascii="Times New Roman" w:hAnsi="Times New Roman"/>
          <w:sz w:val="24"/>
          <w:szCs w:val="24"/>
        </w:rPr>
        <w:t xml:space="preserve"> </w:t>
      </w:r>
      <w:r w:rsidRPr="0051498B">
        <w:rPr>
          <w:rFonts w:ascii="Times New Roman" w:hAnsi="Times New Roman"/>
          <w:sz w:val="24"/>
          <w:szCs w:val="24"/>
        </w:rPr>
        <w:t>(20</w:t>
      </w:r>
      <w:r>
        <w:rPr>
          <w:rFonts w:ascii="Times New Roman" w:hAnsi="Times New Roman"/>
          <w:sz w:val="24"/>
          <w:szCs w:val="24"/>
        </w:rPr>
        <w:t>19</w:t>
      </w:r>
      <w:r w:rsidRPr="0051498B">
        <w:rPr>
          <w:rFonts w:ascii="Times New Roman" w:hAnsi="Times New Roman"/>
          <w:sz w:val="24"/>
          <w:szCs w:val="24"/>
        </w:rPr>
        <w:t>) tergantung pada tiga faktor yaitu :</w:t>
      </w:r>
    </w:p>
    <w:p w14:paraId="612FA4D1" w14:textId="77777777" w:rsidR="0051498B" w:rsidRPr="0051498B" w:rsidRDefault="0051498B" w:rsidP="00EC7494">
      <w:pPr>
        <w:numPr>
          <w:ilvl w:val="0"/>
          <w:numId w:val="31"/>
        </w:numPr>
        <w:spacing w:after="0" w:line="480" w:lineRule="auto"/>
        <w:ind w:left="1418" w:hanging="284"/>
        <w:jc w:val="both"/>
        <w:rPr>
          <w:rFonts w:ascii="Times New Roman" w:hAnsi="Times New Roman"/>
          <w:b/>
          <w:sz w:val="24"/>
          <w:szCs w:val="24"/>
        </w:rPr>
      </w:pPr>
      <w:r w:rsidRPr="0051498B">
        <w:rPr>
          <w:rFonts w:ascii="Times New Roman" w:hAnsi="Times New Roman"/>
          <w:sz w:val="24"/>
          <w:szCs w:val="24"/>
        </w:rPr>
        <w:t xml:space="preserve">Kekhususan (Kesendirian atau </w:t>
      </w:r>
      <w:r w:rsidRPr="0051498B">
        <w:rPr>
          <w:rFonts w:ascii="Times New Roman" w:hAnsi="Times New Roman"/>
          <w:i/>
          <w:iCs/>
          <w:sz w:val="24"/>
          <w:szCs w:val="24"/>
        </w:rPr>
        <w:t>Distinctiveness</w:t>
      </w:r>
      <w:r w:rsidRPr="0051498B">
        <w:rPr>
          <w:rFonts w:ascii="Times New Roman" w:hAnsi="Times New Roman"/>
          <w:sz w:val="24"/>
          <w:szCs w:val="24"/>
        </w:rPr>
        <w:t>)</w:t>
      </w:r>
    </w:p>
    <w:p w14:paraId="7BD2BD97" w14:textId="77777777" w:rsidR="0051498B" w:rsidRDefault="0051498B" w:rsidP="009F4E52">
      <w:pPr>
        <w:spacing w:after="0" w:line="480" w:lineRule="auto"/>
        <w:ind w:left="1418"/>
        <w:jc w:val="both"/>
        <w:rPr>
          <w:rFonts w:ascii="Times New Roman" w:hAnsi="Times New Roman"/>
          <w:sz w:val="24"/>
          <w:szCs w:val="24"/>
        </w:rPr>
      </w:pPr>
      <w:r w:rsidRPr="0051498B">
        <w:rPr>
          <w:rFonts w:ascii="Times New Roman" w:hAnsi="Times New Roman"/>
          <w:sz w:val="24"/>
          <w:szCs w:val="24"/>
        </w:rPr>
        <w:t xml:space="preserve">Kekhususan artinya seseorang akan mempersepsikan perilaku individu lain secara berbeda-beda dalam situasi yang berlainan. Apabila perilaku seseorang dianggap suatu hal yang tidak biasa, maka individu lain yang bertindak sebagai pengamat akan memberikan atribusi eksternal terhadap perilaku tersebut. </w:t>
      </w:r>
      <w:r w:rsidRPr="0051498B">
        <w:rPr>
          <w:rFonts w:ascii="Times New Roman" w:hAnsi="Times New Roman"/>
          <w:sz w:val="24"/>
          <w:szCs w:val="24"/>
        </w:rPr>
        <w:lastRenderedPageBreak/>
        <w:t>Sebaliknya jika hal itu dianggap hal yang biasa, maka akan dinilai sebagai atribusi internal.</w:t>
      </w:r>
    </w:p>
    <w:p w14:paraId="5EC037A0" w14:textId="77777777" w:rsidR="0051498B" w:rsidRPr="0051498B" w:rsidRDefault="0051498B" w:rsidP="00EC7494">
      <w:pPr>
        <w:numPr>
          <w:ilvl w:val="0"/>
          <w:numId w:val="31"/>
        </w:numPr>
        <w:spacing w:after="0" w:line="480" w:lineRule="auto"/>
        <w:ind w:left="1418" w:hanging="357"/>
        <w:jc w:val="both"/>
        <w:rPr>
          <w:rFonts w:ascii="Times New Roman" w:hAnsi="Times New Roman"/>
          <w:b/>
          <w:sz w:val="24"/>
          <w:szCs w:val="24"/>
        </w:rPr>
      </w:pPr>
      <w:r w:rsidRPr="0051498B">
        <w:rPr>
          <w:rFonts w:ascii="Times New Roman" w:hAnsi="Times New Roman"/>
          <w:sz w:val="24"/>
          <w:szCs w:val="24"/>
        </w:rPr>
        <w:t>Konsensus</w:t>
      </w:r>
    </w:p>
    <w:p w14:paraId="0F22D303" w14:textId="77777777" w:rsidR="0051498B" w:rsidRDefault="0051498B" w:rsidP="009F4E52">
      <w:pPr>
        <w:spacing w:after="0" w:line="480" w:lineRule="auto"/>
        <w:ind w:left="1418"/>
        <w:jc w:val="both"/>
        <w:rPr>
          <w:rFonts w:ascii="Times New Roman" w:hAnsi="Times New Roman"/>
          <w:sz w:val="24"/>
          <w:szCs w:val="24"/>
        </w:rPr>
      </w:pPr>
      <w:r w:rsidRPr="0051498B">
        <w:rPr>
          <w:rFonts w:ascii="Times New Roman" w:hAnsi="Times New Roman"/>
          <w:sz w:val="24"/>
          <w:szCs w:val="24"/>
        </w:rPr>
        <w:t>Konsensus artinya jika semua orang mempunyai kesamaan pandangan dalam merespon perilaku seseorang jika dalam situasi yang sama. Apabila konsensusnya tinggi, maka termasuk atribusi eksternal. Sebaliknya jika konsensusnya rendah, maka termasuk atribusi internal</w:t>
      </w:r>
      <w:r>
        <w:rPr>
          <w:rFonts w:ascii="Times New Roman" w:hAnsi="Times New Roman"/>
          <w:sz w:val="24"/>
          <w:szCs w:val="24"/>
        </w:rPr>
        <w:t>.</w:t>
      </w:r>
    </w:p>
    <w:p w14:paraId="4605E46B" w14:textId="77777777" w:rsidR="0051498B" w:rsidRPr="0051498B" w:rsidRDefault="0051498B" w:rsidP="00EC7494">
      <w:pPr>
        <w:numPr>
          <w:ilvl w:val="0"/>
          <w:numId w:val="31"/>
        </w:numPr>
        <w:spacing w:after="0" w:line="480" w:lineRule="auto"/>
        <w:ind w:left="1418" w:hanging="357"/>
        <w:jc w:val="both"/>
        <w:rPr>
          <w:rFonts w:ascii="Times New Roman" w:hAnsi="Times New Roman"/>
          <w:b/>
          <w:sz w:val="24"/>
          <w:szCs w:val="24"/>
        </w:rPr>
      </w:pPr>
      <w:r w:rsidRPr="0051498B">
        <w:rPr>
          <w:rFonts w:ascii="Times New Roman" w:hAnsi="Times New Roman"/>
          <w:sz w:val="24"/>
          <w:szCs w:val="24"/>
        </w:rPr>
        <w:t>Konsistensi</w:t>
      </w:r>
    </w:p>
    <w:p w14:paraId="6B18BDE7" w14:textId="77777777" w:rsidR="0051498B" w:rsidRPr="0051498B" w:rsidRDefault="0051498B" w:rsidP="009F4E52">
      <w:pPr>
        <w:spacing w:line="480" w:lineRule="auto"/>
        <w:ind w:left="1418"/>
        <w:jc w:val="both"/>
        <w:rPr>
          <w:rFonts w:ascii="Times New Roman" w:hAnsi="Times New Roman"/>
          <w:b/>
          <w:sz w:val="24"/>
          <w:szCs w:val="24"/>
        </w:rPr>
      </w:pPr>
      <w:r w:rsidRPr="0051498B">
        <w:rPr>
          <w:rFonts w:ascii="Times New Roman" w:hAnsi="Times New Roman"/>
          <w:sz w:val="24"/>
          <w:szCs w:val="24"/>
        </w:rPr>
        <w:t>Konsistensi yaitu jika seseorang menilai perilaku-perilaku orang lain dengan respon sama dari waktu ke waktu. Semakin konsisten perilaku itu, orang akan menghubungkan hal tersebut dengan sebab-sebab internal, dan sebaliknya. Teori atribusi mengelompokkan dua hal yang dapat memutarbalikkan arti dari atribusi. Pertama, kekeliruan atribusi mendasar yaitu kecenderungan untuk meremehkan pengaruh faktor-faktor eksternal daripada faktor internalnya. Kedua, prasangka layanan dari seseorang cenderung menghubungkan kesuksesan karena akibat faktor-faktor internal, sedangkan kegagalannya dihubungkan dengan faktor-faktor eksternal.</w:t>
      </w:r>
    </w:p>
    <w:p w14:paraId="2F3A2960" w14:textId="77777777" w:rsidR="00EE578D" w:rsidRDefault="00EE578D" w:rsidP="00F418D9">
      <w:pPr>
        <w:pStyle w:val="ListParagraph"/>
        <w:spacing w:after="0" w:line="480" w:lineRule="auto"/>
        <w:ind w:left="1134" w:hanging="567"/>
        <w:jc w:val="both"/>
        <w:rPr>
          <w:rFonts w:ascii="Times New Roman" w:hAnsi="Times New Roman"/>
          <w:b/>
          <w:sz w:val="24"/>
          <w:szCs w:val="24"/>
        </w:rPr>
      </w:pPr>
      <w:r>
        <w:rPr>
          <w:rFonts w:ascii="Times New Roman" w:hAnsi="Times New Roman"/>
          <w:b/>
          <w:sz w:val="24"/>
          <w:szCs w:val="24"/>
          <w:lang w:val="id-ID"/>
        </w:rPr>
        <w:t>2.1.</w:t>
      </w:r>
      <w:r w:rsidR="0051498B">
        <w:rPr>
          <w:rFonts w:ascii="Times New Roman" w:hAnsi="Times New Roman"/>
          <w:b/>
          <w:sz w:val="24"/>
          <w:szCs w:val="24"/>
        </w:rPr>
        <w:t>2</w:t>
      </w:r>
      <w:r>
        <w:rPr>
          <w:rFonts w:ascii="Times New Roman" w:hAnsi="Times New Roman"/>
          <w:b/>
          <w:sz w:val="24"/>
          <w:szCs w:val="24"/>
          <w:lang w:val="id-ID"/>
        </w:rPr>
        <w:t xml:space="preserve">  </w:t>
      </w:r>
      <w:r w:rsidR="00684E38">
        <w:rPr>
          <w:rFonts w:ascii="Times New Roman" w:hAnsi="Times New Roman"/>
          <w:b/>
          <w:sz w:val="24"/>
          <w:szCs w:val="24"/>
        </w:rPr>
        <w:t>Defenisi Pajak</w:t>
      </w:r>
    </w:p>
    <w:p w14:paraId="6552156D" w14:textId="7F3571EA" w:rsidR="00684E38" w:rsidRDefault="00684E38" w:rsidP="00F418D9">
      <w:pPr>
        <w:pStyle w:val="ListParagraph"/>
        <w:spacing w:after="0" w:line="480" w:lineRule="auto"/>
        <w:ind w:left="1134" w:firstLine="567"/>
        <w:jc w:val="both"/>
        <w:rPr>
          <w:rFonts w:ascii="Times New Roman" w:hAnsi="Times New Roman"/>
          <w:sz w:val="24"/>
          <w:szCs w:val="24"/>
        </w:rPr>
      </w:pPr>
      <w:r w:rsidRPr="00684E38">
        <w:rPr>
          <w:rFonts w:ascii="Times New Roman" w:hAnsi="Times New Roman"/>
          <w:sz w:val="24"/>
          <w:szCs w:val="24"/>
        </w:rPr>
        <w:t xml:space="preserve">Pajak menurut Undang-Undang No. 16 Tahun 2009 mengemukakan tentang “Pajak adalah kontribusi wajib kepada negara </w:t>
      </w:r>
      <w:r w:rsidRPr="00684E38">
        <w:rPr>
          <w:rFonts w:ascii="Times New Roman" w:hAnsi="Times New Roman"/>
          <w:sz w:val="24"/>
          <w:szCs w:val="24"/>
        </w:rPr>
        <w:lastRenderedPageBreak/>
        <w:t>yang terutang oleh orang pribadi atau badan yang bersifat memaksa berdasarkan Undang-Undang, dengan tidak mendapatkan imbalan secara langsung dan digunakan untuk keperluan negara bagi sebesar-besarnya kemakmuran rakyat”. (Astuti, 2020).</w:t>
      </w:r>
      <w:r>
        <w:rPr>
          <w:rFonts w:ascii="Times New Roman" w:hAnsi="Times New Roman"/>
          <w:sz w:val="24"/>
          <w:szCs w:val="24"/>
        </w:rPr>
        <w:t xml:space="preserve"> </w:t>
      </w:r>
      <w:r w:rsidRPr="00684E38">
        <w:rPr>
          <w:rFonts w:ascii="Times New Roman" w:hAnsi="Times New Roman"/>
          <w:sz w:val="24"/>
          <w:szCs w:val="24"/>
        </w:rPr>
        <w:t>Pajak merupakan suatu iuran yang dikeluarkan oleh rakyat untuk Negara yang dapat dipaksakan dengan tujuan untuk kesejahteraan rakyat dan pembangunan negara dengan berdasarkan undang-undang yang berlaku</w:t>
      </w:r>
      <w:r w:rsidR="00315C3F">
        <w:rPr>
          <w:rFonts w:ascii="Times New Roman" w:hAnsi="Times New Roman"/>
          <w:sz w:val="24"/>
          <w:szCs w:val="24"/>
        </w:rPr>
        <w:t>.</w:t>
      </w:r>
    </w:p>
    <w:p w14:paraId="190CD05D" w14:textId="77777777" w:rsidR="00684E38" w:rsidRPr="00684E38" w:rsidRDefault="00684E38" w:rsidP="00F418D9">
      <w:pPr>
        <w:pStyle w:val="ListParagraph"/>
        <w:spacing w:after="0" w:line="480" w:lineRule="auto"/>
        <w:ind w:left="1134" w:firstLine="567"/>
        <w:jc w:val="both"/>
        <w:rPr>
          <w:rFonts w:ascii="Times New Roman" w:hAnsi="Times New Roman"/>
          <w:sz w:val="24"/>
          <w:szCs w:val="24"/>
        </w:rPr>
      </w:pPr>
      <w:r w:rsidRPr="00684E38">
        <w:rPr>
          <w:rFonts w:ascii="Times New Roman" w:hAnsi="Times New Roman"/>
          <w:sz w:val="24"/>
          <w:szCs w:val="24"/>
        </w:rPr>
        <w:t>Pemerintah mempunyai tugas untuk mensejahterakan rakyatnya, untuk itu dibutuhkan dana yang besar. Salah satu cara yang dapat digunakan oleh pemerintah untuk mendapatkan dana guna pembiayaan pengeluaran negara serta pembangunan negara. Pungutuan yang dimaksud dari masyarakat kepada negara yang dikenal saat ini adalah Pajak, istilah pajak tidak asing bagi masyaakat Indonesia. Kata pajak telah menjadi istilah baku dalam Bahasa baku Indonesia, Bahasa rakyat yang digunakan dalam kehidupan sehari-hari.</w:t>
      </w:r>
    </w:p>
    <w:p w14:paraId="1BA24A7E" w14:textId="77777777" w:rsidR="00EE578D" w:rsidRDefault="00EE578D" w:rsidP="00F418D9">
      <w:pPr>
        <w:pStyle w:val="ListParagraph"/>
        <w:spacing w:after="0" w:line="480" w:lineRule="auto"/>
        <w:ind w:left="1134" w:hanging="567"/>
        <w:jc w:val="both"/>
        <w:rPr>
          <w:rFonts w:ascii="Times New Roman" w:hAnsi="Times New Roman"/>
          <w:b/>
          <w:sz w:val="24"/>
          <w:szCs w:val="24"/>
        </w:rPr>
      </w:pPr>
      <w:r>
        <w:rPr>
          <w:rFonts w:ascii="Times New Roman" w:hAnsi="Times New Roman"/>
          <w:b/>
          <w:sz w:val="24"/>
          <w:szCs w:val="24"/>
        </w:rPr>
        <w:t>2.1.</w:t>
      </w:r>
      <w:r w:rsidR="0051498B">
        <w:rPr>
          <w:rFonts w:ascii="Times New Roman" w:hAnsi="Times New Roman"/>
          <w:b/>
          <w:sz w:val="24"/>
          <w:szCs w:val="24"/>
        </w:rPr>
        <w:t>2</w:t>
      </w:r>
      <w:r>
        <w:rPr>
          <w:rFonts w:ascii="Times New Roman" w:hAnsi="Times New Roman"/>
          <w:b/>
          <w:sz w:val="24"/>
          <w:szCs w:val="24"/>
        </w:rPr>
        <w:t>.</w:t>
      </w:r>
      <w:r>
        <w:rPr>
          <w:rFonts w:ascii="Times New Roman" w:hAnsi="Times New Roman"/>
          <w:b/>
          <w:sz w:val="24"/>
          <w:szCs w:val="24"/>
          <w:lang w:val="id-ID"/>
        </w:rPr>
        <w:t xml:space="preserve">1  </w:t>
      </w:r>
      <w:r w:rsidR="00684E38">
        <w:rPr>
          <w:rFonts w:ascii="Times New Roman" w:hAnsi="Times New Roman"/>
          <w:b/>
          <w:sz w:val="24"/>
          <w:szCs w:val="24"/>
        </w:rPr>
        <w:t>Fungsi Pajak</w:t>
      </w:r>
    </w:p>
    <w:p w14:paraId="3C107AEC" w14:textId="77777777" w:rsidR="00684E38" w:rsidRDefault="00684E38" w:rsidP="00F418D9">
      <w:pPr>
        <w:pStyle w:val="ListParagraph"/>
        <w:spacing w:after="0" w:line="480" w:lineRule="auto"/>
        <w:ind w:left="1418" w:firstLine="425"/>
        <w:jc w:val="both"/>
        <w:rPr>
          <w:rFonts w:ascii="Times New Roman" w:hAnsi="Times New Roman"/>
          <w:sz w:val="24"/>
          <w:szCs w:val="24"/>
        </w:rPr>
      </w:pPr>
      <w:r>
        <w:rPr>
          <w:rFonts w:ascii="Times New Roman" w:hAnsi="Times New Roman"/>
          <w:b/>
          <w:sz w:val="24"/>
          <w:szCs w:val="24"/>
        </w:rPr>
        <w:tab/>
      </w:r>
      <w:r w:rsidRPr="00684E38">
        <w:rPr>
          <w:rFonts w:ascii="Times New Roman" w:hAnsi="Times New Roman"/>
          <w:sz w:val="24"/>
          <w:szCs w:val="24"/>
        </w:rPr>
        <w:t>Adapun fungsi pajak menurut Resmi (Resmi 201</w:t>
      </w:r>
      <w:r>
        <w:rPr>
          <w:rFonts w:ascii="Times New Roman" w:hAnsi="Times New Roman"/>
          <w:sz w:val="24"/>
          <w:szCs w:val="24"/>
        </w:rPr>
        <w:t>8:112</w:t>
      </w:r>
      <w:r w:rsidRPr="00684E38">
        <w:rPr>
          <w:rFonts w:ascii="Times New Roman" w:hAnsi="Times New Roman"/>
          <w:sz w:val="24"/>
          <w:szCs w:val="24"/>
        </w:rPr>
        <w:t xml:space="preserve">) adalah sebagai berikut. </w:t>
      </w:r>
    </w:p>
    <w:p w14:paraId="5F487D95" w14:textId="77777777" w:rsidR="00F418D9" w:rsidRDefault="00684E38" w:rsidP="00EC7494">
      <w:pPr>
        <w:pStyle w:val="ListParagraph"/>
        <w:numPr>
          <w:ilvl w:val="0"/>
          <w:numId w:val="6"/>
        </w:numPr>
        <w:spacing w:after="0" w:line="480" w:lineRule="auto"/>
        <w:ind w:left="1843" w:hanging="284"/>
        <w:jc w:val="both"/>
        <w:rPr>
          <w:rFonts w:ascii="Times New Roman" w:hAnsi="Times New Roman"/>
          <w:b/>
          <w:sz w:val="24"/>
          <w:szCs w:val="24"/>
        </w:rPr>
      </w:pPr>
      <w:r w:rsidRPr="00684E38">
        <w:rPr>
          <w:rFonts w:ascii="Times New Roman" w:hAnsi="Times New Roman"/>
          <w:sz w:val="24"/>
          <w:szCs w:val="24"/>
        </w:rPr>
        <w:t xml:space="preserve">Fungsi </w:t>
      </w:r>
      <w:r w:rsidRPr="00684E38">
        <w:rPr>
          <w:rFonts w:ascii="Times New Roman" w:hAnsi="Times New Roman"/>
          <w:i/>
          <w:iCs/>
          <w:sz w:val="24"/>
          <w:szCs w:val="24"/>
        </w:rPr>
        <w:t>Budgetair</w:t>
      </w:r>
      <w:r w:rsidRPr="00684E38">
        <w:rPr>
          <w:rFonts w:ascii="Times New Roman" w:hAnsi="Times New Roman"/>
          <w:sz w:val="24"/>
          <w:szCs w:val="24"/>
        </w:rPr>
        <w:t xml:space="preserve"> (Sumber Keuangan Negara), Pajak memiliki fungsi budgetair, artinya Pajak sebagai salah satu sumber penerimaan pemerintah dengan menggunakan pajak sebagai </w:t>
      </w:r>
      <w:r w:rsidRPr="00684E38">
        <w:rPr>
          <w:rFonts w:ascii="Times New Roman" w:hAnsi="Times New Roman"/>
          <w:sz w:val="24"/>
          <w:szCs w:val="24"/>
        </w:rPr>
        <w:lastRenderedPageBreak/>
        <w:t>sumber pendapatan negara untuk membiayai biaya rutin maupun biaya pembangunan.</w:t>
      </w:r>
    </w:p>
    <w:p w14:paraId="7B06B2C3" w14:textId="77777777" w:rsidR="00684E38" w:rsidRPr="00F418D9" w:rsidRDefault="00684E38" w:rsidP="00EC7494">
      <w:pPr>
        <w:pStyle w:val="ListParagraph"/>
        <w:numPr>
          <w:ilvl w:val="0"/>
          <w:numId w:val="6"/>
        </w:numPr>
        <w:spacing w:after="0" w:line="480" w:lineRule="auto"/>
        <w:ind w:left="1843" w:hanging="284"/>
        <w:jc w:val="both"/>
        <w:rPr>
          <w:rFonts w:ascii="Times New Roman" w:hAnsi="Times New Roman"/>
          <w:b/>
          <w:sz w:val="24"/>
          <w:szCs w:val="24"/>
        </w:rPr>
      </w:pPr>
      <w:r w:rsidRPr="00F418D9">
        <w:rPr>
          <w:rFonts w:ascii="Times New Roman" w:hAnsi="Times New Roman"/>
          <w:sz w:val="24"/>
          <w:szCs w:val="24"/>
        </w:rPr>
        <w:t xml:space="preserve">Fungsi </w:t>
      </w:r>
      <w:r w:rsidRPr="00F418D9">
        <w:rPr>
          <w:rFonts w:ascii="Times New Roman" w:hAnsi="Times New Roman"/>
          <w:i/>
          <w:iCs/>
          <w:sz w:val="24"/>
          <w:szCs w:val="24"/>
        </w:rPr>
        <w:t>Regulerend</w:t>
      </w:r>
      <w:r w:rsidRPr="00F418D9">
        <w:rPr>
          <w:rFonts w:ascii="Times New Roman" w:hAnsi="Times New Roman"/>
          <w:sz w:val="24"/>
          <w:szCs w:val="24"/>
        </w:rPr>
        <w:t xml:space="preserve"> (Pengatur), pajak sebagai sarana untuk mengatur atau melaksanakan kebijakan pemerintah di bidang sosial dan ekonomi dan untuk mencapai tujuan tertentu di luar bidang keuangan.</w:t>
      </w:r>
    </w:p>
    <w:p w14:paraId="4B04E9C9" w14:textId="77777777" w:rsidR="00684E38" w:rsidRPr="00684E38" w:rsidRDefault="00684E38" w:rsidP="00F418D9">
      <w:pPr>
        <w:spacing w:after="0" w:line="480" w:lineRule="auto"/>
        <w:ind w:left="1134" w:hanging="567"/>
        <w:jc w:val="both"/>
        <w:rPr>
          <w:rFonts w:ascii="Times New Roman" w:hAnsi="Times New Roman"/>
          <w:b/>
          <w:bCs/>
          <w:sz w:val="24"/>
          <w:szCs w:val="24"/>
          <w:lang w:val="es-US"/>
        </w:rPr>
      </w:pPr>
      <w:r w:rsidRPr="00684E38">
        <w:rPr>
          <w:rFonts w:ascii="Times New Roman" w:hAnsi="Times New Roman"/>
          <w:b/>
          <w:bCs/>
          <w:sz w:val="24"/>
          <w:szCs w:val="24"/>
          <w:lang w:val="es-US"/>
        </w:rPr>
        <w:t>2.1.</w:t>
      </w:r>
      <w:r w:rsidR="0051498B">
        <w:rPr>
          <w:rFonts w:ascii="Times New Roman" w:hAnsi="Times New Roman"/>
          <w:b/>
          <w:bCs/>
          <w:sz w:val="24"/>
          <w:szCs w:val="24"/>
          <w:lang w:val="es-US"/>
        </w:rPr>
        <w:t>2</w:t>
      </w:r>
      <w:r w:rsidRPr="00684E38">
        <w:rPr>
          <w:rFonts w:ascii="Times New Roman" w:hAnsi="Times New Roman"/>
          <w:b/>
          <w:bCs/>
          <w:sz w:val="24"/>
          <w:szCs w:val="24"/>
          <w:lang w:val="es-US"/>
        </w:rPr>
        <w:t>.2</w:t>
      </w:r>
      <w:r w:rsidRPr="00684E38">
        <w:rPr>
          <w:rFonts w:ascii="Times New Roman" w:hAnsi="Times New Roman"/>
          <w:b/>
          <w:bCs/>
          <w:sz w:val="24"/>
          <w:szCs w:val="24"/>
          <w:lang w:val="es-US"/>
        </w:rPr>
        <w:tab/>
        <w:t>Syarat Pemungutan Pajak</w:t>
      </w:r>
    </w:p>
    <w:p w14:paraId="1689A31B" w14:textId="77777777" w:rsidR="00684E38" w:rsidRDefault="00684E38" w:rsidP="00F418D9">
      <w:pPr>
        <w:spacing w:after="0" w:line="480" w:lineRule="auto"/>
        <w:ind w:left="1418" w:firstLine="567"/>
        <w:jc w:val="both"/>
        <w:rPr>
          <w:rFonts w:ascii="Times New Roman" w:hAnsi="Times New Roman"/>
          <w:sz w:val="24"/>
          <w:szCs w:val="24"/>
        </w:rPr>
      </w:pPr>
      <w:r w:rsidRPr="00684E38">
        <w:rPr>
          <w:rFonts w:ascii="Times New Roman" w:hAnsi="Times New Roman"/>
          <w:sz w:val="24"/>
          <w:szCs w:val="24"/>
        </w:rPr>
        <w:t>Pemungutan pajak harus memenuhi standar berikut untuk menghindari hambatan:</w:t>
      </w:r>
    </w:p>
    <w:p w14:paraId="3943098B" w14:textId="77777777" w:rsidR="00F418D9" w:rsidRDefault="00684E38" w:rsidP="00EC7494">
      <w:pPr>
        <w:numPr>
          <w:ilvl w:val="0"/>
          <w:numId w:val="7"/>
        </w:numPr>
        <w:spacing w:after="0" w:line="480" w:lineRule="auto"/>
        <w:ind w:left="1701" w:hanging="425"/>
        <w:jc w:val="both"/>
        <w:rPr>
          <w:rFonts w:ascii="Times New Roman" w:hAnsi="Times New Roman"/>
          <w:sz w:val="24"/>
          <w:szCs w:val="24"/>
          <w:lang w:val="es-US"/>
        </w:rPr>
      </w:pPr>
      <w:r w:rsidRPr="00684E38">
        <w:rPr>
          <w:rFonts w:ascii="Times New Roman" w:hAnsi="Times New Roman"/>
          <w:sz w:val="24"/>
          <w:szCs w:val="24"/>
        </w:rPr>
        <w:t>Pemungutan pajak harus adil (</w:t>
      </w:r>
      <w:r w:rsidRPr="00684E38">
        <w:rPr>
          <w:rFonts w:ascii="Times New Roman" w:hAnsi="Times New Roman"/>
          <w:i/>
          <w:iCs/>
          <w:sz w:val="24"/>
          <w:szCs w:val="24"/>
        </w:rPr>
        <w:t>precondition of justice</w:t>
      </w:r>
      <w:r w:rsidRPr="00684E38">
        <w:rPr>
          <w:rFonts w:ascii="Times New Roman" w:hAnsi="Times New Roman"/>
          <w:sz w:val="24"/>
          <w:szCs w:val="24"/>
        </w:rPr>
        <w:t>) Penerapan hukum dan perpajakan harus adil untuk memenuhi tujuan hukum, yaitu mewujudkan keadilan. Keadilan legislatif secara umum, termasuk pemungutan pajak, dan keadilan sesuai dengan kapasitas masing-masing pihak. Ditegaskan Tepat Khususnya, dengan memberikan pilihan kepada Wajib Pajak untuk menolak, menunda pembayaran, dan mengajukan banding atas keputusan tersebut kepada Dewan Penasehat Pajak.</w:t>
      </w:r>
    </w:p>
    <w:p w14:paraId="5BD1DEF4" w14:textId="77777777" w:rsidR="00F418D9" w:rsidRDefault="00684E38" w:rsidP="00EC7494">
      <w:pPr>
        <w:numPr>
          <w:ilvl w:val="0"/>
          <w:numId w:val="7"/>
        </w:numPr>
        <w:spacing w:after="0" w:line="480" w:lineRule="auto"/>
        <w:ind w:left="1701" w:hanging="425"/>
        <w:jc w:val="both"/>
        <w:rPr>
          <w:rFonts w:ascii="Times New Roman" w:hAnsi="Times New Roman"/>
          <w:sz w:val="24"/>
          <w:szCs w:val="24"/>
          <w:lang w:val="es-US"/>
        </w:rPr>
      </w:pPr>
      <w:r w:rsidRPr="00F418D9">
        <w:rPr>
          <w:rFonts w:ascii="Times New Roman" w:hAnsi="Times New Roman"/>
          <w:sz w:val="24"/>
          <w:szCs w:val="24"/>
        </w:rPr>
        <w:t>Pemungutan pajak harus berdasarkan undang-undang (legal requirement). Di Indonesia, pajak diatur oleh Pasal 23 (2) UUD 1945. Hal ini memberikan jaminan hukum akan keadilan baik bagi negara maupun warga negaranya.</w:t>
      </w:r>
    </w:p>
    <w:p w14:paraId="1D631F18" w14:textId="77777777" w:rsidR="00F418D9" w:rsidRDefault="00684E38" w:rsidP="00EC7494">
      <w:pPr>
        <w:numPr>
          <w:ilvl w:val="0"/>
          <w:numId w:val="7"/>
        </w:numPr>
        <w:spacing w:after="0" w:line="480" w:lineRule="auto"/>
        <w:ind w:left="1701" w:hanging="425"/>
        <w:jc w:val="both"/>
        <w:rPr>
          <w:rFonts w:ascii="Times New Roman" w:hAnsi="Times New Roman"/>
          <w:sz w:val="24"/>
          <w:szCs w:val="24"/>
          <w:lang w:val="es-US"/>
        </w:rPr>
      </w:pPr>
      <w:r w:rsidRPr="00F418D9">
        <w:rPr>
          <w:rFonts w:ascii="Times New Roman" w:hAnsi="Times New Roman"/>
          <w:sz w:val="24"/>
          <w:szCs w:val="24"/>
        </w:rPr>
        <w:t xml:space="preserve">Tidak menghambat perekonomian (syarat ekonomis). Untuk mencegah penurunan ekonomi lokal, tidak ada pemungutan </w:t>
      </w:r>
      <w:r w:rsidRPr="00F418D9">
        <w:rPr>
          <w:rFonts w:ascii="Times New Roman" w:hAnsi="Times New Roman"/>
          <w:sz w:val="24"/>
          <w:szCs w:val="24"/>
        </w:rPr>
        <w:lastRenderedPageBreak/>
        <w:t>yang dapat menghalangi berjalannya industri dan perdagangan secara efisien.</w:t>
      </w:r>
    </w:p>
    <w:p w14:paraId="7EAC9722" w14:textId="77777777" w:rsidR="00F418D9" w:rsidRDefault="00684E38" w:rsidP="00EC7494">
      <w:pPr>
        <w:numPr>
          <w:ilvl w:val="0"/>
          <w:numId w:val="7"/>
        </w:numPr>
        <w:spacing w:after="0" w:line="480" w:lineRule="auto"/>
        <w:ind w:left="1701" w:hanging="425"/>
        <w:jc w:val="both"/>
        <w:rPr>
          <w:rFonts w:ascii="Times New Roman" w:hAnsi="Times New Roman"/>
          <w:sz w:val="24"/>
          <w:szCs w:val="24"/>
          <w:lang w:val="es-US"/>
        </w:rPr>
      </w:pPr>
      <w:r w:rsidRPr="00F418D9">
        <w:rPr>
          <w:rFonts w:ascii="Times New Roman" w:hAnsi="Times New Roman"/>
          <w:sz w:val="24"/>
          <w:szCs w:val="24"/>
        </w:rPr>
        <w:t>Pemungutan pajak harus efisien (syarat finansial), artinya biaya pemungutan pajak harus lebih kecil dari penerimaan yang dihasilkan dari pemungutan tersebut.</w:t>
      </w:r>
    </w:p>
    <w:p w14:paraId="3E2EF521" w14:textId="77777777" w:rsidR="00684E38" w:rsidRPr="00F418D9" w:rsidRDefault="00684E38" w:rsidP="00EC7494">
      <w:pPr>
        <w:numPr>
          <w:ilvl w:val="0"/>
          <w:numId w:val="7"/>
        </w:numPr>
        <w:spacing w:after="0" w:line="480" w:lineRule="auto"/>
        <w:ind w:left="1701" w:hanging="425"/>
        <w:jc w:val="both"/>
        <w:rPr>
          <w:rFonts w:ascii="Times New Roman" w:hAnsi="Times New Roman"/>
          <w:sz w:val="24"/>
          <w:szCs w:val="24"/>
          <w:lang w:val="es-US"/>
        </w:rPr>
      </w:pPr>
      <w:r w:rsidRPr="00F418D9">
        <w:rPr>
          <w:rFonts w:ascii="Times New Roman" w:hAnsi="Times New Roman"/>
          <w:sz w:val="24"/>
          <w:szCs w:val="24"/>
        </w:rPr>
        <w:t>Sistem pemungutan pajak harus sederhana, Sistem pemungutan yang sederhana akan membuat segalanya lebih sederhana dan mendorong orang untuk membayar pajak mereka. Undang-undang pajak baru telah memenuhi syarat ini.</w:t>
      </w:r>
    </w:p>
    <w:p w14:paraId="2A7EBD8B" w14:textId="77777777" w:rsidR="00684E38" w:rsidRPr="00684E38" w:rsidRDefault="00684E38" w:rsidP="00F418D9">
      <w:pPr>
        <w:spacing w:after="0" w:line="480" w:lineRule="auto"/>
        <w:ind w:left="1134" w:hanging="567"/>
        <w:jc w:val="both"/>
        <w:rPr>
          <w:rFonts w:ascii="Times New Roman" w:hAnsi="Times New Roman"/>
          <w:b/>
          <w:bCs/>
          <w:sz w:val="24"/>
          <w:szCs w:val="24"/>
          <w:lang w:val="es-US"/>
        </w:rPr>
      </w:pPr>
      <w:r w:rsidRPr="00684E38">
        <w:rPr>
          <w:rFonts w:ascii="Times New Roman" w:hAnsi="Times New Roman"/>
          <w:b/>
          <w:bCs/>
          <w:sz w:val="24"/>
          <w:szCs w:val="24"/>
          <w:lang w:val="es-US"/>
        </w:rPr>
        <w:t>2.1.</w:t>
      </w:r>
      <w:r w:rsidR="0051498B">
        <w:rPr>
          <w:rFonts w:ascii="Times New Roman" w:hAnsi="Times New Roman"/>
          <w:b/>
          <w:bCs/>
          <w:sz w:val="24"/>
          <w:szCs w:val="24"/>
          <w:lang w:val="es-US"/>
        </w:rPr>
        <w:t>2</w:t>
      </w:r>
      <w:r w:rsidRPr="00684E38">
        <w:rPr>
          <w:rFonts w:ascii="Times New Roman" w:hAnsi="Times New Roman"/>
          <w:b/>
          <w:bCs/>
          <w:sz w:val="24"/>
          <w:szCs w:val="24"/>
          <w:lang w:val="es-US"/>
        </w:rPr>
        <w:t>.</w:t>
      </w:r>
      <w:r>
        <w:rPr>
          <w:rFonts w:ascii="Times New Roman" w:hAnsi="Times New Roman"/>
          <w:b/>
          <w:bCs/>
          <w:sz w:val="24"/>
          <w:szCs w:val="24"/>
          <w:lang w:val="es-US"/>
        </w:rPr>
        <w:t>3</w:t>
      </w:r>
      <w:r w:rsidRPr="00684E38">
        <w:rPr>
          <w:rFonts w:ascii="Times New Roman" w:hAnsi="Times New Roman"/>
          <w:b/>
          <w:bCs/>
          <w:sz w:val="24"/>
          <w:szCs w:val="24"/>
          <w:lang w:val="es-US"/>
        </w:rPr>
        <w:tab/>
      </w:r>
      <w:r>
        <w:rPr>
          <w:rFonts w:ascii="Times New Roman" w:hAnsi="Times New Roman"/>
          <w:b/>
          <w:bCs/>
          <w:sz w:val="24"/>
          <w:szCs w:val="24"/>
          <w:lang w:val="es-US"/>
        </w:rPr>
        <w:t>Pembagian Jenis</w:t>
      </w:r>
      <w:r w:rsidRPr="00684E38">
        <w:rPr>
          <w:rFonts w:ascii="Times New Roman" w:hAnsi="Times New Roman"/>
          <w:b/>
          <w:bCs/>
          <w:sz w:val="24"/>
          <w:szCs w:val="24"/>
          <w:lang w:val="es-US"/>
        </w:rPr>
        <w:t xml:space="preserve"> Pajak</w:t>
      </w:r>
    </w:p>
    <w:p w14:paraId="5B3A4D12" w14:textId="77777777" w:rsidR="00684E38" w:rsidRDefault="00684E38" w:rsidP="00F418D9">
      <w:pPr>
        <w:spacing w:after="0" w:line="480" w:lineRule="auto"/>
        <w:ind w:left="1418" w:firstLine="567"/>
        <w:jc w:val="both"/>
        <w:rPr>
          <w:rFonts w:ascii="Times New Roman" w:hAnsi="Times New Roman"/>
          <w:sz w:val="24"/>
          <w:szCs w:val="24"/>
        </w:rPr>
      </w:pPr>
      <w:r w:rsidRPr="00684E38">
        <w:rPr>
          <w:rFonts w:ascii="Times New Roman" w:hAnsi="Times New Roman"/>
          <w:sz w:val="24"/>
          <w:szCs w:val="24"/>
        </w:rPr>
        <w:t>Pajak dapat dibagi menjadi beberapa jenis pajak, dan perbedaan tersebut memiliki fungsi yang berbeda-beda.</w:t>
      </w:r>
    </w:p>
    <w:p w14:paraId="66AB81A1" w14:textId="77777777" w:rsidR="00684E38" w:rsidRPr="00684E38" w:rsidRDefault="00684E38" w:rsidP="00EC7494">
      <w:pPr>
        <w:numPr>
          <w:ilvl w:val="0"/>
          <w:numId w:val="9"/>
        </w:numPr>
        <w:spacing w:after="0" w:line="480" w:lineRule="auto"/>
        <w:ind w:left="1843" w:hanging="425"/>
        <w:jc w:val="both"/>
        <w:rPr>
          <w:rFonts w:ascii="Times New Roman" w:hAnsi="Times New Roman"/>
          <w:sz w:val="28"/>
          <w:szCs w:val="28"/>
          <w:lang w:val="es-US"/>
        </w:rPr>
      </w:pPr>
      <w:r w:rsidRPr="00684E38">
        <w:rPr>
          <w:rFonts w:ascii="Times New Roman" w:hAnsi="Times New Roman"/>
          <w:sz w:val="24"/>
          <w:szCs w:val="24"/>
        </w:rPr>
        <w:t>Menurut Golongannya</w:t>
      </w:r>
    </w:p>
    <w:p w14:paraId="5C98F260" w14:textId="77777777" w:rsidR="00F418D9" w:rsidRDefault="00684E38" w:rsidP="00EC7494">
      <w:pPr>
        <w:numPr>
          <w:ilvl w:val="0"/>
          <w:numId w:val="8"/>
        </w:numPr>
        <w:spacing w:after="0" w:line="480" w:lineRule="auto"/>
        <w:ind w:left="1985" w:hanging="284"/>
        <w:jc w:val="both"/>
        <w:rPr>
          <w:rFonts w:ascii="Times New Roman" w:hAnsi="Times New Roman"/>
          <w:sz w:val="24"/>
          <w:szCs w:val="24"/>
          <w:lang w:val="es-US"/>
        </w:rPr>
      </w:pPr>
      <w:r w:rsidRPr="00684E38">
        <w:rPr>
          <w:rFonts w:ascii="Times New Roman" w:hAnsi="Times New Roman"/>
          <w:sz w:val="24"/>
          <w:szCs w:val="24"/>
        </w:rPr>
        <w:t>Pajak Langsung, yaitu pajak yang harus dipikul sendiri oleh Wajib Pajak dan tidak dapat dibebankan atau dilimpahkan kepada orang lain. Contoh: Pajak Penghasilan</w:t>
      </w:r>
      <w:r>
        <w:rPr>
          <w:rFonts w:ascii="Times New Roman" w:hAnsi="Times New Roman"/>
          <w:sz w:val="24"/>
          <w:szCs w:val="24"/>
        </w:rPr>
        <w:t>.</w:t>
      </w:r>
    </w:p>
    <w:p w14:paraId="72973480" w14:textId="77777777" w:rsidR="00684E38" w:rsidRPr="00F418D9" w:rsidRDefault="00684E38" w:rsidP="00EC7494">
      <w:pPr>
        <w:numPr>
          <w:ilvl w:val="0"/>
          <w:numId w:val="8"/>
        </w:numPr>
        <w:spacing w:after="0" w:line="480" w:lineRule="auto"/>
        <w:ind w:left="1985" w:hanging="284"/>
        <w:jc w:val="both"/>
        <w:rPr>
          <w:rFonts w:ascii="Times New Roman" w:hAnsi="Times New Roman"/>
          <w:sz w:val="24"/>
          <w:szCs w:val="24"/>
          <w:lang w:val="es-US"/>
        </w:rPr>
      </w:pPr>
      <w:r w:rsidRPr="00F418D9">
        <w:rPr>
          <w:rFonts w:ascii="Times New Roman" w:hAnsi="Times New Roman"/>
          <w:sz w:val="24"/>
          <w:szCs w:val="24"/>
        </w:rPr>
        <w:t xml:space="preserve">Pajak tidak Langsung, yaitu pajak yang pada akhirnya dapat </w:t>
      </w:r>
      <w:r w:rsidR="00D244A5" w:rsidRPr="00F418D9">
        <w:rPr>
          <w:rFonts w:ascii="Times New Roman" w:hAnsi="Times New Roman"/>
          <w:sz w:val="24"/>
          <w:szCs w:val="24"/>
        </w:rPr>
        <w:t>dibebankan atau dilimpahkan kepada orang lain. Contoh: Pajak Pertambahan Nilai.</w:t>
      </w:r>
    </w:p>
    <w:p w14:paraId="2DC5F45C" w14:textId="77777777" w:rsidR="00D244A5" w:rsidRDefault="00D244A5" w:rsidP="00EC7494">
      <w:pPr>
        <w:numPr>
          <w:ilvl w:val="0"/>
          <w:numId w:val="9"/>
        </w:numPr>
        <w:spacing w:after="0" w:line="480" w:lineRule="auto"/>
        <w:ind w:left="1843" w:hanging="425"/>
        <w:jc w:val="both"/>
        <w:rPr>
          <w:rFonts w:ascii="Times New Roman" w:hAnsi="Times New Roman"/>
          <w:sz w:val="24"/>
          <w:szCs w:val="24"/>
          <w:lang w:val="es-US"/>
        </w:rPr>
      </w:pPr>
      <w:r>
        <w:rPr>
          <w:rFonts w:ascii="Times New Roman" w:hAnsi="Times New Roman"/>
          <w:sz w:val="24"/>
          <w:szCs w:val="24"/>
          <w:lang w:val="es-US"/>
        </w:rPr>
        <w:t>Menurut Sifatnya</w:t>
      </w:r>
    </w:p>
    <w:p w14:paraId="1E3C2997" w14:textId="77777777" w:rsidR="00F418D9" w:rsidRDefault="00D244A5" w:rsidP="00EC7494">
      <w:pPr>
        <w:numPr>
          <w:ilvl w:val="0"/>
          <w:numId w:val="10"/>
        </w:numPr>
        <w:spacing w:after="0" w:line="480" w:lineRule="auto"/>
        <w:ind w:left="1985" w:hanging="284"/>
        <w:jc w:val="both"/>
        <w:rPr>
          <w:rFonts w:ascii="Times New Roman" w:hAnsi="Times New Roman"/>
          <w:sz w:val="24"/>
          <w:szCs w:val="24"/>
          <w:lang w:val="es-US"/>
        </w:rPr>
      </w:pPr>
      <w:r w:rsidRPr="00D244A5">
        <w:rPr>
          <w:rFonts w:ascii="Times New Roman" w:hAnsi="Times New Roman"/>
          <w:sz w:val="24"/>
          <w:szCs w:val="24"/>
        </w:rPr>
        <w:t>Pajak Subjektif, yaitu pajak yang berpangkal atau berdasarkan pada subjeknya, dalam arti memperhatikan keadaan diri Wajib Pajak. Contoh: Pajak Penghasilan</w:t>
      </w:r>
      <w:r>
        <w:rPr>
          <w:rFonts w:ascii="Times New Roman" w:hAnsi="Times New Roman"/>
          <w:sz w:val="24"/>
          <w:szCs w:val="24"/>
        </w:rPr>
        <w:t>.</w:t>
      </w:r>
    </w:p>
    <w:p w14:paraId="05145A3B" w14:textId="77777777" w:rsidR="00D244A5" w:rsidRPr="00F418D9" w:rsidRDefault="00D244A5" w:rsidP="00EC7494">
      <w:pPr>
        <w:numPr>
          <w:ilvl w:val="0"/>
          <w:numId w:val="10"/>
        </w:numPr>
        <w:spacing w:after="0" w:line="480" w:lineRule="auto"/>
        <w:ind w:left="1985" w:hanging="284"/>
        <w:jc w:val="both"/>
        <w:rPr>
          <w:rFonts w:ascii="Times New Roman" w:hAnsi="Times New Roman"/>
          <w:sz w:val="24"/>
          <w:szCs w:val="24"/>
          <w:lang w:val="es-US"/>
        </w:rPr>
      </w:pPr>
      <w:r w:rsidRPr="00F418D9">
        <w:rPr>
          <w:rFonts w:ascii="Times New Roman" w:hAnsi="Times New Roman"/>
          <w:sz w:val="24"/>
          <w:szCs w:val="24"/>
        </w:rPr>
        <w:lastRenderedPageBreak/>
        <w:t>Pajak Objektif, yaitu pajak yang berpangkal pada objeknya, tanpa memperhatikan keadaan diri Wajib Pajak. Contoh: Pajak Pertambahan Nilai dan Pajak Penjualan atas Barang Mewah.</w:t>
      </w:r>
    </w:p>
    <w:p w14:paraId="78D62AC6" w14:textId="77777777" w:rsidR="0048422A" w:rsidRDefault="0048422A" w:rsidP="00F418D9">
      <w:pPr>
        <w:spacing w:after="0" w:line="480" w:lineRule="auto"/>
        <w:ind w:left="1843" w:hanging="283"/>
        <w:jc w:val="both"/>
        <w:rPr>
          <w:rFonts w:ascii="Times New Roman" w:hAnsi="Times New Roman"/>
          <w:sz w:val="24"/>
          <w:szCs w:val="24"/>
        </w:rPr>
      </w:pPr>
      <w:r>
        <w:rPr>
          <w:rFonts w:ascii="Times New Roman" w:hAnsi="Times New Roman"/>
          <w:sz w:val="24"/>
          <w:szCs w:val="24"/>
        </w:rPr>
        <w:t>c.</w:t>
      </w:r>
      <w:r>
        <w:rPr>
          <w:rFonts w:ascii="Times New Roman" w:hAnsi="Times New Roman"/>
          <w:sz w:val="24"/>
          <w:szCs w:val="24"/>
        </w:rPr>
        <w:tab/>
      </w:r>
      <w:r w:rsidRPr="0048422A">
        <w:rPr>
          <w:rFonts w:ascii="Times New Roman" w:hAnsi="Times New Roman"/>
          <w:sz w:val="24"/>
          <w:szCs w:val="24"/>
        </w:rPr>
        <w:t>Menurut Lembaga Pemungutannya</w:t>
      </w:r>
    </w:p>
    <w:p w14:paraId="4B33E79D" w14:textId="77777777" w:rsidR="00F418D9" w:rsidRDefault="0048422A" w:rsidP="00EC7494">
      <w:pPr>
        <w:numPr>
          <w:ilvl w:val="0"/>
          <w:numId w:val="11"/>
        </w:numPr>
        <w:spacing w:after="0" w:line="480" w:lineRule="auto"/>
        <w:ind w:left="1985" w:hanging="284"/>
        <w:jc w:val="both"/>
        <w:rPr>
          <w:rFonts w:ascii="Times New Roman" w:hAnsi="Times New Roman"/>
          <w:sz w:val="24"/>
          <w:szCs w:val="24"/>
          <w:lang w:val="es-US"/>
        </w:rPr>
      </w:pPr>
      <w:r w:rsidRPr="0048422A">
        <w:rPr>
          <w:rFonts w:ascii="Times New Roman" w:hAnsi="Times New Roman"/>
          <w:sz w:val="24"/>
          <w:szCs w:val="24"/>
        </w:rPr>
        <w:t>Pajak Pusat, yaitu pajak yang dipungut oleh Pemerintah Pusat dan digunakan untuk membiayai rumah tangga negara. Contoh: Pajak Penghasilan, Pajak Pertambahan Nilai dan Pajak Penjualan atas Barang Mewah, Pajak Bumi dan Bangunan, dan Bea Materai.</w:t>
      </w:r>
    </w:p>
    <w:p w14:paraId="21494B47" w14:textId="77777777" w:rsidR="0048422A" w:rsidRPr="00F418D9" w:rsidRDefault="0048422A" w:rsidP="00EC7494">
      <w:pPr>
        <w:numPr>
          <w:ilvl w:val="0"/>
          <w:numId w:val="11"/>
        </w:numPr>
        <w:spacing w:after="0" w:line="480" w:lineRule="auto"/>
        <w:ind w:left="1985" w:hanging="284"/>
        <w:jc w:val="both"/>
        <w:rPr>
          <w:rFonts w:ascii="Times New Roman" w:hAnsi="Times New Roman"/>
          <w:sz w:val="24"/>
          <w:szCs w:val="24"/>
          <w:lang w:val="es-US"/>
        </w:rPr>
      </w:pPr>
      <w:r w:rsidRPr="00F418D9">
        <w:rPr>
          <w:rFonts w:ascii="Times New Roman" w:hAnsi="Times New Roman"/>
          <w:sz w:val="24"/>
          <w:szCs w:val="24"/>
        </w:rPr>
        <w:t>Pajak Daerah, yaitu pajak yang dipungut oleh Pemerintah Daerah dan digunakan untuk membiayai rumah tangga daerah.</w:t>
      </w:r>
    </w:p>
    <w:p w14:paraId="13D9A316" w14:textId="77777777" w:rsidR="00EE578D" w:rsidRPr="00426E74" w:rsidRDefault="00EE578D" w:rsidP="0048422A">
      <w:pPr>
        <w:spacing w:after="0" w:line="480" w:lineRule="auto"/>
        <w:jc w:val="both"/>
        <w:rPr>
          <w:rFonts w:ascii="Times New Roman" w:hAnsi="Times New Roman"/>
          <w:b/>
          <w:sz w:val="24"/>
          <w:szCs w:val="24"/>
          <w:lang w:val="id-ID"/>
        </w:rPr>
      </w:pPr>
      <w:r>
        <w:rPr>
          <w:rFonts w:ascii="Times New Roman" w:hAnsi="Times New Roman"/>
          <w:b/>
          <w:sz w:val="24"/>
          <w:szCs w:val="24"/>
          <w:lang w:val="id-ID"/>
        </w:rPr>
        <w:t>2.1.</w:t>
      </w:r>
      <w:r w:rsidR="0051498B">
        <w:rPr>
          <w:rFonts w:ascii="Times New Roman" w:hAnsi="Times New Roman"/>
          <w:b/>
          <w:sz w:val="24"/>
          <w:szCs w:val="24"/>
        </w:rPr>
        <w:t>3</w:t>
      </w:r>
      <w:r>
        <w:rPr>
          <w:rFonts w:ascii="Times New Roman" w:hAnsi="Times New Roman"/>
          <w:b/>
          <w:sz w:val="24"/>
          <w:szCs w:val="24"/>
          <w:lang w:val="id-ID"/>
        </w:rPr>
        <w:t xml:space="preserve"> </w:t>
      </w:r>
      <w:r w:rsidR="0048422A" w:rsidRPr="0048422A">
        <w:rPr>
          <w:rFonts w:ascii="Times New Roman" w:hAnsi="Times New Roman"/>
          <w:b/>
          <w:bCs/>
          <w:sz w:val="24"/>
          <w:szCs w:val="24"/>
        </w:rPr>
        <w:t xml:space="preserve">Kepatuhan </w:t>
      </w:r>
      <w:r w:rsidR="00A7069D">
        <w:rPr>
          <w:rFonts w:ascii="Times New Roman" w:hAnsi="Times New Roman"/>
          <w:b/>
          <w:bCs/>
          <w:sz w:val="24"/>
          <w:szCs w:val="24"/>
        </w:rPr>
        <w:t>Membayar</w:t>
      </w:r>
      <w:r w:rsidR="0048422A" w:rsidRPr="0048422A">
        <w:rPr>
          <w:rFonts w:ascii="Times New Roman" w:hAnsi="Times New Roman"/>
          <w:b/>
          <w:bCs/>
          <w:sz w:val="24"/>
          <w:szCs w:val="24"/>
        </w:rPr>
        <w:t xml:space="preserve"> Pajak Orang Pribadi</w:t>
      </w:r>
    </w:p>
    <w:p w14:paraId="1F5230A0" w14:textId="77777777" w:rsidR="00EE578D" w:rsidRDefault="00EE578D" w:rsidP="009F4E52">
      <w:pPr>
        <w:spacing w:after="0" w:line="480" w:lineRule="auto"/>
        <w:ind w:left="851" w:hanging="284"/>
        <w:jc w:val="both"/>
        <w:rPr>
          <w:rFonts w:ascii="Times New Roman" w:hAnsi="Times New Roman"/>
          <w:b/>
          <w:bCs/>
          <w:sz w:val="24"/>
          <w:szCs w:val="24"/>
        </w:rPr>
      </w:pPr>
      <w:r>
        <w:rPr>
          <w:rFonts w:ascii="Times New Roman" w:hAnsi="Times New Roman"/>
          <w:b/>
          <w:sz w:val="24"/>
          <w:szCs w:val="24"/>
          <w:lang w:val="id-ID"/>
        </w:rPr>
        <w:t>2.1.</w:t>
      </w:r>
      <w:r w:rsidR="0051498B">
        <w:rPr>
          <w:rFonts w:ascii="Times New Roman" w:hAnsi="Times New Roman"/>
          <w:b/>
          <w:sz w:val="24"/>
          <w:szCs w:val="24"/>
        </w:rPr>
        <w:t>3</w:t>
      </w:r>
      <w:r w:rsidRPr="00426E74">
        <w:rPr>
          <w:rFonts w:ascii="Times New Roman" w:hAnsi="Times New Roman"/>
          <w:b/>
          <w:sz w:val="24"/>
          <w:szCs w:val="24"/>
          <w:lang w:val="id-ID"/>
        </w:rPr>
        <w:t>.</w:t>
      </w:r>
      <w:r>
        <w:rPr>
          <w:rFonts w:ascii="Times New Roman" w:hAnsi="Times New Roman"/>
          <w:b/>
          <w:sz w:val="24"/>
          <w:szCs w:val="24"/>
          <w:lang w:val="id-ID"/>
        </w:rPr>
        <w:t xml:space="preserve">1  </w:t>
      </w:r>
      <w:r w:rsidRPr="00AE679F">
        <w:rPr>
          <w:rFonts w:ascii="Times New Roman" w:hAnsi="Times New Roman"/>
          <w:b/>
          <w:sz w:val="24"/>
          <w:szCs w:val="24"/>
          <w:lang w:val="id-ID"/>
        </w:rPr>
        <w:t xml:space="preserve">Pengertian </w:t>
      </w:r>
      <w:r w:rsidR="0048422A" w:rsidRPr="0048422A">
        <w:rPr>
          <w:rFonts w:ascii="Times New Roman" w:hAnsi="Times New Roman"/>
          <w:b/>
          <w:bCs/>
          <w:sz w:val="24"/>
          <w:szCs w:val="24"/>
        </w:rPr>
        <w:t xml:space="preserve">Kepatuhan </w:t>
      </w:r>
      <w:r w:rsidR="00A7069D">
        <w:rPr>
          <w:rFonts w:ascii="Times New Roman" w:hAnsi="Times New Roman"/>
          <w:b/>
          <w:bCs/>
          <w:sz w:val="24"/>
          <w:szCs w:val="24"/>
        </w:rPr>
        <w:t>Membayar</w:t>
      </w:r>
      <w:r w:rsidR="0048422A" w:rsidRPr="0048422A">
        <w:rPr>
          <w:rFonts w:ascii="Times New Roman" w:hAnsi="Times New Roman"/>
          <w:b/>
          <w:bCs/>
          <w:sz w:val="24"/>
          <w:szCs w:val="24"/>
        </w:rPr>
        <w:t xml:space="preserve"> Pajak</w:t>
      </w:r>
    </w:p>
    <w:p w14:paraId="2F20355B" w14:textId="77777777" w:rsidR="00325006" w:rsidRDefault="00325006" w:rsidP="00F418D9">
      <w:pPr>
        <w:spacing w:after="0" w:line="480" w:lineRule="auto"/>
        <w:ind w:left="1276" w:firstLine="425"/>
        <w:jc w:val="both"/>
        <w:rPr>
          <w:rFonts w:ascii="Times New Roman" w:hAnsi="Times New Roman"/>
          <w:sz w:val="24"/>
          <w:szCs w:val="24"/>
        </w:rPr>
      </w:pPr>
      <w:r w:rsidRPr="00325006">
        <w:rPr>
          <w:rFonts w:ascii="Times New Roman" w:hAnsi="Times New Roman"/>
          <w:sz w:val="24"/>
          <w:szCs w:val="24"/>
        </w:rPr>
        <w:t>Kepatuhan dapat diartikan sebagai suatu ketaatan dalam melaksanakan semua aturan yang sudah ditetapkan (Yusnidar</w:t>
      </w:r>
      <w:r>
        <w:rPr>
          <w:rFonts w:ascii="Times New Roman" w:hAnsi="Times New Roman"/>
          <w:sz w:val="24"/>
          <w:szCs w:val="24"/>
        </w:rPr>
        <w:t xml:space="preserve"> dkk </w:t>
      </w:r>
      <w:r w:rsidRPr="00325006">
        <w:rPr>
          <w:rFonts w:ascii="Times New Roman" w:hAnsi="Times New Roman"/>
          <w:sz w:val="24"/>
          <w:szCs w:val="24"/>
        </w:rPr>
        <w:t>201</w:t>
      </w:r>
      <w:r>
        <w:rPr>
          <w:rFonts w:ascii="Times New Roman" w:hAnsi="Times New Roman"/>
          <w:sz w:val="24"/>
          <w:szCs w:val="24"/>
        </w:rPr>
        <w:t>8</w:t>
      </w:r>
      <w:r w:rsidRPr="00325006">
        <w:rPr>
          <w:rFonts w:ascii="Times New Roman" w:hAnsi="Times New Roman"/>
          <w:sz w:val="24"/>
          <w:szCs w:val="24"/>
        </w:rPr>
        <w:t xml:space="preserve">). Sehingga kepatuhan </w:t>
      </w:r>
      <w:r>
        <w:rPr>
          <w:rFonts w:ascii="Times New Roman" w:hAnsi="Times New Roman"/>
          <w:sz w:val="24"/>
          <w:szCs w:val="24"/>
        </w:rPr>
        <w:t xml:space="preserve">membayar </w:t>
      </w:r>
      <w:r w:rsidRPr="00325006">
        <w:rPr>
          <w:rFonts w:ascii="Times New Roman" w:hAnsi="Times New Roman"/>
          <w:sz w:val="24"/>
          <w:szCs w:val="24"/>
        </w:rPr>
        <w:t xml:space="preserve">pajak dapat diartikan sebagai suatu keadaan dimana Wajib Pajak harus melaksanakan dan memenuhi semua hak dan kewajiban perpajakannya (Febriani </w:t>
      </w:r>
      <w:r>
        <w:rPr>
          <w:rFonts w:ascii="Times New Roman" w:hAnsi="Times New Roman"/>
          <w:sz w:val="24"/>
          <w:szCs w:val="24"/>
        </w:rPr>
        <w:t>dkk</w:t>
      </w:r>
      <w:r w:rsidRPr="00325006">
        <w:rPr>
          <w:rFonts w:ascii="Times New Roman" w:hAnsi="Times New Roman"/>
          <w:sz w:val="24"/>
          <w:szCs w:val="24"/>
        </w:rPr>
        <w:t>, 201</w:t>
      </w:r>
      <w:r>
        <w:rPr>
          <w:rFonts w:ascii="Times New Roman" w:hAnsi="Times New Roman"/>
          <w:sz w:val="24"/>
          <w:szCs w:val="24"/>
        </w:rPr>
        <w:t>9</w:t>
      </w:r>
      <w:r w:rsidRPr="00325006">
        <w:rPr>
          <w:rFonts w:ascii="Times New Roman" w:hAnsi="Times New Roman"/>
          <w:sz w:val="24"/>
          <w:szCs w:val="24"/>
        </w:rPr>
        <w:t>). Lebih lanjut Supriyati (201</w:t>
      </w:r>
      <w:r>
        <w:rPr>
          <w:rFonts w:ascii="Times New Roman" w:hAnsi="Times New Roman"/>
          <w:sz w:val="24"/>
          <w:szCs w:val="24"/>
        </w:rPr>
        <w:t>8</w:t>
      </w:r>
      <w:r w:rsidRPr="00325006">
        <w:rPr>
          <w:rFonts w:ascii="Times New Roman" w:hAnsi="Times New Roman"/>
          <w:sz w:val="24"/>
          <w:szCs w:val="24"/>
        </w:rPr>
        <w:t xml:space="preserve">) mendefinisikan kepatuhan </w:t>
      </w:r>
      <w:r>
        <w:rPr>
          <w:rFonts w:ascii="Times New Roman" w:hAnsi="Times New Roman"/>
          <w:sz w:val="24"/>
          <w:szCs w:val="24"/>
        </w:rPr>
        <w:t xml:space="preserve">membayar </w:t>
      </w:r>
      <w:r w:rsidRPr="00325006">
        <w:rPr>
          <w:rFonts w:ascii="Times New Roman" w:hAnsi="Times New Roman"/>
          <w:sz w:val="24"/>
          <w:szCs w:val="24"/>
        </w:rPr>
        <w:t xml:space="preserve">pajak sebagai suatu ketaatan Wajib Pajak dalam menjalankan ketentuan perpajakan yang telah diwajibkan dan </w:t>
      </w:r>
      <w:r w:rsidRPr="00325006">
        <w:rPr>
          <w:rFonts w:ascii="Times New Roman" w:hAnsi="Times New Roman"/>
          <w:sz w:val="24"/>
          <w:szCs w:val="24"/>
        </w:rPr>
        <w:lastRenderedPageBreak/>
        <w:t xml:space="preserve">dilaksanakan berdasarkan undang-undang perpajakan yang telah ditetapkan. Di sisi lain, kepatuhan </w:t>
      </w:r>
      <w:r>
        <w:rPr>
          <w:rFonts w:ascii="Times New Roman" w:hAnsi="Times New Roman"/>
          <w:sz w:val="24"/>
          <w:szCs w:val="24"/>
        </w:rPr>
        <w:t xml:space="preserve">membayar </w:t>
      </w:r>
      <w:r w:rsidRPr="00325006">
        <w:rPr>
          <w:rFonts w:ascii="Times New Roman" w:hAnsi="Times New Roman"/>
          <w:sz w:val="24"/>
          <w:szCs w:val="24"/>
        </w:rPr>
        <w:t>pajak juga dapat diartikan sebagai perilaku sukarela Wajib Pajak dalam hal melaporkan semua pendapatan lain yang diterimanya (Yew</w:t>
      </w:r>
      <w:r>
        <w:rPr>
          <w:rFonts w:ascii="Times New Roman" w:hAnsi="Times New Roman"/>
          <w:sz w:val="24"/>
          <w:szCs w:val="24"/>
        </w:rPr>
        <w:t xml:space="preserve"> dkk, </w:t>
      </w:r>
      <w:r w:rsidRPr="00325006">
        <w:rPr>
          <w:rFonts w:ascii="Times New Roman" w:hAnsi="Times New Roman"/>
          <w:sz w:val="24"/>
          <w:szCs w:val="24"/>
        </w:rPr>
        <w:t>201</w:t>
      </w:r>
      <w:r>
        <w:rPr>
          <w:rFonts w:ascii="Times New Roman" w:hAnsi="Times New Roman"/>
          <w:sz w:val="24"/>
          <w:szCs w:val="24"/>
        </w:rPr>
        <w:t>8</w:t>
      </w:r>
      <w:r w:rsidRPr="00325006">
        <w:rPr>
          <w:rFonts w:ascii="Times New Roman" w:hAnsi="Times New Roman"/>
          <w:sz w:val="24"/>
          <w:szCs w:val="24"/>
        </w:rPr>
        <w:t xml:space="preserve">). </w:t>
      </w:r>
    </w:p>
    <w:p w14:paraId="01ABA5A0" w14:textId="77777777" w:rsidR="00325006" w:rsidRDefault="00325006" w:rsidP="00F418D9">
      <w:pPr>
        <w:spacing w:after="0" w:line="480" w:lineRule="auto"/>
        <w:ind w:left="1276" w:firstLine="567"/>
        <w:jc w:val="both"/>
        <w:rPr>
          <w:rFonts w:ascii="Times New Roman" w:hAnsi="Times New Roman"/>
          <w:sz w:val="24"/>
          <w:szCs w:val="24"/>
        </w:rPr>
      </w:pPr>
      <w:r w:rsidRPr="00325006">
        <w:rPr>
          <w:rFonts w:ascii="Times New Roman" w:hAnsi="Times New Roman"/>
          <w:sz w:val="24"/>
          <w:szCs w:val="24"/>
        </w:rPr>
        <w:t>Terdapat tiga kriteria kepatuhan pajak yang ditetapkan oleh badan perpajakan Amerika Serikat (</w:t>
      </w:r>
      <w:r w:rsidRPr="00325006">
        <w:rPr>
          <w:rFonts w:ascii="Times New Roman" w:hAnsi="Times New Roman"/>
          <w:i/>
          <w:iCs/>
          <w:sz w:val="24"/>
          <w:szCs w:val="24"/>
        </w:rPr>
        <w:t>Internal Revenue Service</w:t>
      </w:r>
      <w:r w:rsidRPr="00325006">
        <w:rPr>
          <w:rFonts w:ascii="Times New Roman" w:hAnsi="Times New Roman"/>
          <w:sz w:val="24"/>
          <w:szCs w:val="24"/>
        </w:rPr>
        <w:t xml:space="preserve">) seperti yang diungkapkan oleh Brown </w:t>
      </w:r>
      <w:r>
        <w:rPr>
          <w:rFonts w:ascii="Times New Roman" w:hAnsi="Times New Roman"/>
          <w:sz w:val="24"/>
          <w:szCs w:val="24"/>
        </w:rPr>
        <w:t>dkk</w:t>
      </w:r>
      <w:r w:rsidRPr="00325006">
        <w:rPr>
          <w:rFonts w:ascii="Times New Roman" w:hAnsi="Times New Roman"/>
          <w:sz w:val="24"/>
          <w:szCs w:val="24"/>
        </w:rPr>
        <w:t xml:space="preserve"> (20</w:t>
      </w:r>
      <w:r>
        <w:rPr>
          <w:rFonts w:ascii="Times New Roman" w:hAnsi="Times New Roman"/>
          <w:sz w:val="24"/>
          <w:szCs w:val="24"/>
        </w:rPr>
        <w:t>18</w:t>
      </w:r>
      <w:r w:rsidRPr="00325006">
        <w:rPr>
          <w:rFonts w:ascii="Times New Roman" w:hAnsi="Times New Roman"/>
          <w:sz w:val="24"/>
          <w:szCs w:val="24"/>
        </w:rPr>
        <w:t>), yaitu sebagai berikut:</w:t>
      </w:r>
    </w:p>
    <w:p w14:paraId="30FD9C21" w14:textId="77777777" w:rsidR="00F418D9" w:rsidRDefault="00325006" w:rsidP="00EC7494">
      <w:pPr>
        <w:numPr>
          <w:ilvl w:val="0"/>
          <w:numId w:val="30"/>
        </w:numPr>
        <w:spacing w:after="0" w:line="480" w:lineRule="auto"/>
        <w:ind w:left="1701"/>
        <w:jc w:val="both"/>
        <w:rPr>
          <w:rFonts w:ascii="Times New Roman" w:hAnsi="Times New Roman"/>
          <w:b/>
          <w:bCs/>
          <w:sz w:val="24"/>
          <w:szCs w:val="24"/>
        </w:rPr>
      </w:pPr>
      <w:r w:rsidRPr="00325006">
        <w:rPr>
          <w:rFonts w:ascii="Times New Roman" w:hAnsi="Times New Roman"/>
          <w:sz w:val="24"/>
          <w:szCs w:val="24"/>
        </w:rPr>
        <w:t>Kepatuhan dalam penyampaian Surat Pemberitahuan (</w:t>
      </w:r>
      <w:r w:rsidRPr="00325006">
        <w:rPr>
          <w:rFonts w:ascii="Times New Roman" w:hAnsi="Times New Roman"/>
          <w:i/>
          <w:iCs/>
          <w:sz w:val="24"/>
          <w:szCs w:val="24"/>
        </w:rPr>
        <w:t>filing compliance</w:t>
      </w:r>
      <w:r w:rsidRPr="00325006">
        <w:rPr>
          <w:rFonts w:ascii="Times New Roman" w:hAnsi="Times New Roman"/>
          <w:sz w:val="24"/>
          <w:szCs w:val="24"/>
        </w:rPr>
        <w:t>), merupakan kepatuhan Wajib Pajak dalam menyampaikan Surat Pemberitahuan (SPT) dengan tepat waktu.</w:t>
      </w:r>
    </w:p>
    <w:p w14:paraId="0C5B6FE4" w14:textId="77777777" w:rsidR="00F418D9" w:rsidRDefault="00325006" w:rsidP="00EC7494">
      <w:pPr>
        <w:numPr>
          <w:ilvl w:val="0"/>
          <w:numId w:val="30"/>
        </w:numPr>
        <w:spacing w:after="0" w:line="480" w:lineRule="auto"/>
        <w:ind w:left="1701"/>
        <w:jc w:val="both"/>
        <w:rPr>
          <w:rFonts w:ascii="Times New Roman" w:hAnsi="Times New Roman"/>
          <w:b/>
          <w:bCs/>
          <w:sz w:val="24"/>
          <w:szCs w:val="24"/>
        </w:rPr>
      </w:pPr>
      <w:r w:rsidRPr="00F418D9">
        <w:rPr>
          <w:rFonts w:ascii="Times New Roman" w:hAnsi="Times New Roman"/>
          <w:sz w:val="24"/>
          <w:szCs w:val="24"/>
        </w:rPr>
        <w:t>Kepatuhan dalam pembayaran (</w:t>
      </w:r>
      <w:r w:rsidRPr="00F418D9">
        <w:rPr>
          <w:rFonts w:ascii="Times New Roman" w:hAnsi="Times New Roman"/>
          <w:i/>
          <w:iCs/>
          <w:sz w:val="24"/>
          <w:szCs w:val="24"/>
        </w:rPr>
        <w:t>payment compliance</w:t>
      </w:r>
      <w:r w:rsidRPr="00F418D9">
        <w:rPr>
          <w:rFonts w:ascii="Times New Roman" w:hAnsi="Times New Roman"/>
          <w:sz w:val="24"/>
          <w:szCs w:val="24"/>
        </w:rPr>
        <w:t>), merupakan kepatuhan Wajib Pajak dalam hal membayar pajak terutangnya dengan tepat waktu.</w:t>
      </w:r>
    </w:p>
    <w:p w14:paraId="2AE03667" w14:textId="77777777" w:rsidR="00325006" w:rsidRPr="00F418D9" w:rsidRDefault="00325006" w:rsidP="00EC7494">
      <w:pPr>
        <w:numPr>
          <w:ilvl w:val="0"/>
          <w:numId w:val="30"/>
        </w:numPr>
        <w:spacing w:after="0" w:line="480" w:lineRule="auto"/>
        <w:ind w:left="1701"/>
        <w:jc w:val="both"/>
        <w:rPr>
          <w:rFonts w:ascii="Times New Roman" w:hAnsi="Times New Roman"/>
          <w:b/>
          <w:bCs/>
          <w:sz w:val="24"/>
          <w:szCs w:val="24"/>
        </w:rPr>
      </w:pPr>
      <w:r w:rsidRPr="00F418D9">
        <w:rPr>
          <w:rFonts w:ascii="Times New Roman" w:hAnsi="Times New Roman"/>
          <w:sz w:val="24"/>
          <w:szCs w:val="24"/>
        </w:rPr>
        <w:t>Kepatuhan pelaporan pajak (</w:t>
      </w:r>
      <w:r w:rsidRPr="00F418D9">
        <w:rPr>
          <w:rFonts w:ascii="Times New Roman" w:hAnsi="Times New Roman"/>
          <w:i/>
          <w:iCs/>
          <w:sz w:val="24"/>
          <w:szCs w:val="24"/>
        </w:rPr>
        <w:t>reporting compliance</w:t>
      </w:r>
      <w:r w:rsidRPr="00F418D9">
        <w:rPr>
          <w:rFonts w:ascii="Times New Roman" w:hAnsi="Times New Roman"/>
          <w:sz w:val="24"/>
          <w:szCs w:val="24"/>
        </w:rPr>
        <w:t>), merupakan kepatuhan Wajib Pajak dalam melaporkan pajak terutangnya secara benar, lengkap dan jujur.</w:t>
      </w:r>
    </w:p>
    <w:p w14:paraId="7693C636" w14:textId="77777777" w:rsidR="00325006" w:rsidRDefault="004C5570" w:rsidP="00F418D9">
      <w:pPr>
        <w:spacing w:after="120" w:line="480" w:lineRule="auto"/>
        <w:ind w:left="1134" w:firstLine="567"/>
        <w:jc w:val="both"/>
        <w:rPr>
          <w:rFonts w:ascii="Times New Roman" w:hAnsi="Times New Roman"/>
          <w:b/>
          <w:bCs/>
          <w:sz w:val="24"/>
          <w:szCs w:val="24"/>
        </w:rPr>
      </w:pPr>
      <w:r w:rsidRPr="004C5570">
        <w:rPr>
          <w:rFonts w:ascii="Times New Roman" w:hAnsi="Times New Roman"/>
          <w:sz w:val="24"/>
          <w:szCs w:val="24"/>
        </w:rPr>
        <w:t>Kepatuhan Pajak dapat diukur berdasarkan dari pemahaman Wajib Pajak terhadap ketentuan peraturan undang-undang perpajakan dengan cara mengisi formulir Surat Pemberitahuan (SPT) dengan benar, lengkap, dan jelas, menghitung dengan benar jumlah pajak terutang, serta membayar dan melaporkan pajak terutang tepat waktu (Febriani dan Kusmuriyanto, 201</w:t>
      </w:r>
      <w:r>
        <w:rPr>
          <w:rFonts w:ascii="Times New Roman" w:hAnsi="Times New Roman"/>
          <w:sz w:val="24"/>
          <w:szCs w:val="24"/>
        </w:rPr>
        <w:t>8</w:t>
      </w:r>
      <w:r w:rsidRPr="004C5570">
        <w:rPr>
          <w:rFonts w:ascii="Times New Roman" w:hAnsi="Times New Roman"/>
          <w:sz w:val="24"/>
          <w:szCs w:val="24"/>
        </w:rPr>
        <w:t xml:space="preserve">). Indikator lain yang digunakan </w:t>
      </w:r>
      <w:r w:rsidRPr="004C5570">
        <w:rPr>
          <w:rFonts w:ascii="Times New Roman" w:hAnsi="Times New Roman"/>
          <w:sz w:val="24"/>
          <w:szCs w:val="24"/>
        </w:rPr>
        <w:lastRenderedPageBreak/>
        <w:t>dalam mengukur kepatuhan pajak Wajib Pajak Orang Pribadi adalah melaporkan seluruh penghasilan termasuk cash income dan outside income yang diperoleh (Torgler, Schaffner, dan Macintyre, 20</w:t>
      </w:r>
      <w:r>
        <w:rPr>
          <w:rFonts w:ascii="Times New Roman" w:hAnsi="Times New Roman"/>
          <w:sz w:val="24"/>
          <w:szCs w:val="24"/>
        </w:rPr>
        <w:t>19</w:t>
      </w:r>
      <w:r w:rsidRPr="004C5570">
        <w:rPr>
          <w:rFonts w:ascii="Times New Roman" w:hAnsi="Times New Roman"/>
          <w:sz w:val="24"/>
          <w:szCs w:val="24"/>
        </w:rPr>
        <w:t>).</w:t>
      </w:r>
    </w:p>
    <w:p w14:paraId="1E27F9AF" w14:textId="77777777" w:rsidR="00EE578D" w:rsidRDefault="00EE578D" w:rsidP="00F418D9">
      <w:pPr>
        <w:spacing w:after="0" w:line="480" w:lineRule="auto"/>
        <w:ind w:left="1134" w:hanging="567"/>
        <w:jc w:val="both"/>
        <w:rPr>
          <w:rFonts w:ascii="Times New Roman" w:hAnsi="Times New Roman"/>
          <w:b/>
          <w:sz w:val="24"/>
          <w:szCs w:val="24"/>
        </w:rPr>
      </w:pPr>
      <w:r>
        <w:rPr>
          <w:rFonts w:ascii="Times New Roman" w:hAnsi="Times New Roman"/>
          <w:b/>
          <w:sz w:val="24"/>
          <w:szCs w:val="24"/>
          <w:lang w:val="id-ID"/>
        </w:rPr>
        <w:t>2.1.</w:t>
      </w:r>
      <w:r w:rsidR="003E4D6E">
        <w:rPr>
          <w:rFonts w:ascii="Times New Roman" w:hAnsi="Times New Roman"/>
          <w:b/>
          <w:sz w:val="24"/>
          <w:szCs w:val="24"/>
        </w:rPr>
        <w:t>3</w:t>
      </w:r>
      <w:r>
        <w:rPr>
          <w:rFonts w:ascii="Times New Roman" w:hAnsi="Times New Roman"/>
          <w:b/>
          <w:sz w:val="24"/>
          <w:szCs w:val="24"/>
          <w:lang w:val="id-ID"/>
        </w:rPr>
        <w:t>.</w:t>
      </w:r>
      <w:r>
        <w:rPr>
          <w:rFonts w:ascii="Times New Roman" w:hAnsi="Times New Roman"/>
          <w:b/>
          <w:sz w:val="24"/>
          <w:szCs w:val="24"/>
        </w:rPr>
        <w:t>2</w:t>
      </w:r>
      <w:r>
        <w:rPr>
          <w:rFonts w:ascii="Times New Roman" w:hAnsi="Times New Roman"/>
          <w:b/>
          <w:sz w:val="24"/>
          <w:szCs w:val="24"/>
          <w:lang w:val="id-ID"/>
        </w:rPr>
        <w:t xml:space="preserve"> </w:t>
      </w:r>
      <w:r w:rsidR="0051498B">
        <w:rPr>
          <w:rFonts w:ascii="Times New Roman" w:hAnsi="Times New Roman"/>
          <w:b/>
          <w:sz w:val="24"/>
          <w:szCs w:val="24"/>
        </w:rPr>
        <w:t>Bentuk-Bentuk Kepatuhan Membayar Pajak</w:t>
      </w:r>
    </w:p>
    <w:p w14:paraId="7EA26FFC" w14:textId="77777777" w:rsidR="0051498B" w:rsidRDefault="0051498B" w:rsidP="00F418D9">
      <w:pPr>
        <w:spacing w:after="0" w:line="480" w:lineRule="auto"/>
        <w:ind w:left="1276" w:firstLine="567"/>
        <w:jc w:val="both"/>
        <w:rPr>
          <w:rFonts w:ascii="Times New Roman" w:hAnsi="Times New Roman"/>
          <w:sz w:val="24"/>
          <w:szCs w:val="24"/>
        </w:rPr>
      </w:pPr>
      <w:r w:rsidRPr="0051498B">
        <w:rPr>
          <w:rFonts w:ascii="Times New Roman" w:hAnsi="Times New Roman"/>
          <w:sz w:val="24"/>
          <w:szCs w:val="24"/>
        </w:rPr>
        <w:t xml:space="preserve">Secara umum kepatuhan </w:t>
      </w:r>
      <w:r>
        <w:rPr>
          <w:rFonts w:ascii="Times New Roman" w:hAnsi="Times New Roman"/>
          <w:sz w:val="24"/>
          <w:szCs w:val="24"/>
        </w:rPr>
        <w:t>membayar</w:t>
      </w:r>
      <w:r w:rsidRPr="0051498B">
        <w:rPr>
          <w:rFonts w:ascii="Times New Roman" w:hAnsi="Times New Roman"/>
          <w:sz w:val="24"/>
          <w:szCs w:val="24"/>
        </w:rPr>
        <w:t xml:space="preserve"> pajak dapat dibedakan menjadi 2 yaitu</w:t>
      </w:r>
      <w:r>
        <w:rPr>
          <w:rFonts w:ascii="Times New Roman" w:hAnsi="Times New Roman"/>
          <w:sz w:val="24"/>
          <w:szCs w:val="24"/>
        </w:rPr>
        <w:t>:</w:t>
      </w:r>
    </w:p>
    <w:p w14:paraId="38AF0657" w14:textId="77777777" w:rsidR="0051498B" w:rsidRPr="0051498B" w:rsidRDefault="0051498B" w:rsidP="00EC7494">
      <w:pPr>
        <w:numPr>
          <w:ilvl w:val="0"/>
          <w:numId w:val="32"/>
        </w:numPr>
        <w:spacing w:after="0" w:line="480" w:lineRule="auto"/>
        <w:ind w:left="1701"/>
        <w:jc w:val="both"/>
        <w:rPr>
          <w:rFonts w:ascii="Times New Roman" w:hAnsi="Times New Roman"/>
          <w:b/>
          <w:sz w:val="24"/>
          <w:szCs w:val="24"/>
        </w:rPr>
      </w:pPr>
      <w:r w:rsidRPr="0051498B">
        <w:rPr>
          <w:rFonts w:ascii="Times New Roman" w:hAnsi="Times New Roman"/>
          <w:sz w:val="24"/>
          <w:szCs w:val="24"/>
        </w:rPr>
        <w:t>Kepatuhan formal</w:t>
      </w:r>
    </w:p>
    <w:p w14:paraId="2D9311BF" w14:textId="77777777" w:rsidR="0048422A" w:rsidRDefault="0051498B" w:rsidP="00F418D9">
      <w:pPr>
        <w:spacing w:after="0" w:line="480" w:lineRule="auto"/>
        <w:ind w:left="1701"/>
        <w:jc w:val="both"/>
        <w:rPr>
          <w:rFonts w:ascii="Times New Roman" w:hAnsi="Times New Roman"/>
          <w:sz w:val="24"/>
          <w:szCs w:val="24"/>
        </w:rPr>
      </w:pPr>
      <w:r w:rsidRPr="0051498B">
        <w:rPr>
          <w:rFonts w:ascii="Times New Roman" w:hAnsi="Times New Roman"/>
          <w:sz w:val="24"/>
          <w:szCs w:val="24"/>
        </w:rPr>
        <w:t>Kepatuhan formal yaitu suatu keadaan dimana wajib pajak memenuhi kewajiban secara formal sesuai dengan ketentuan dalam Undang-Undang Perpajakan. Kepatuhan formal merefleksikan pemenuhan kewajiban penyetoran dan pelaporan pajak sesuai dengan jadwal yang telah ditentukan.</w:t>
      </w:r>
    </w:p>
    <w:p w14:paraId="7E1C9391" w14:textId="77777777" w:rsidR="0051498B" w:rsidRDefault="0051498B" w:rsidP="00EC7494">
      <w:pPr>
        <w:numPr>
          <w:ilvl w:val="0"/>
          <w:numId w:val="32"/>
        </w:numPr>
        <w:spacing w:after="0" w:line="480" w:lineRule="auto"/>
        <w:ind w:left="1701" w:hanging="425"/>
        <w:jc w:val="both"/>
        <w:rPr>
          <w:rFonts w:ascii="Times New Roman" w:hAnsi="Times New Roman"/>
          <w:sz w:val="24"/>
          <w:szCs w:val="24"/>
        </w:rPr>
      </w:pPr>
      <w:r w:rsidRPr="0051498B">
        <w:rPr>
          <w:rFonts w:ascii="Times New Roman" w:hAnsi="Times New Roman"/>
          <w:sz w:val="24"/>
          <w:szCs w:val="24"/>
        </w:rPr>
        <w:t>Kepatuhan material</w:t>
      </w:r>
    </w:p>
    <w:p w14:paraId="295610F2" w14:textId="77777777" w:rsidR="0048422A" w:rsidRPr="0051498B" w:rsidRDefault="0051498B" w:rsidP="00F418D9">
      <w:pPr>
        <w:spacing w:after="240" w:line="480" w:lineRule="auto"/>
        <w:ind w:left="1701"/>
        <w:jc w:val="both"/>
        <w:rPr>
          <w:rFonts w:ascii="Times New Roman" w:hAnsi="Times New Roman"/>
          <w:sz w:val="24"/>
          <w:szCs w:val="24"/>
        </w:rPr>
      </w:pPr>
      <w:r w:rsidRPr="0051498B">
        <w:rPr>
          <w:rFonts w:ascii="Times New Roman" w:hAnsi="Times New Roman"/>
          <w:sz w:val="24"/>
          <w:szCs w:val="24"/>
        </w:rPr>
        <w:t>Kepatuahan material lebih menekankan pada aspek substansinya yaitu jumlah pembayaran pajak telah sesuai dengan ketentuan. Dalam arti perhitungan dan penyetoran pajak telah benar (Siti Kurnia Rahayu, 201</w:t>
      </w:r>
      <w:r>
        <w:rPr>
          <w:rFonts w:ascii="Times New Roman" w:hAnsi="Times New Roman"/>
          <w:sz w:val="24"/>
          <w:szCs w:val="24"/>
        </w:rPr>
        <w:t>9</w:t>
      </w:r>
      <w:r w:rsidRPr="0051498B">
        <w:rPr>
          <w:rFonts w:ascii="Times New Roman" w:hAnsi="Times New Roman"/>
          <w:sz w:val="24"/>
          <w:szCs w:val="24"/>
        </w:rPr>
        <w:t>: 138).</w:t>
      </w:r>
    </w:p>
    <w:p w14:paraId="65D4E3B6" w14:textId="77777777" w:rsidR="00EE578D" w:rsidRDefault="00EE578D" w:rsidP="00F418D9">
      <w:pPr>
        <w:spacing w:after="0" w:line="480" w:lineRule="auto"/>
        <w:ind w:left="1560" w:hanging="709"/>
        <w:jc w:val="both"/>
        <w:rPr>
          <w:rFonts w:ascii="Times New Roman" w:hAnsi="Times New Roman"/>
          <w:b/>
          <w:bCs/>
          <w:sz w:val="24"/>
          <w:szCs w:val="24"/>
        </w:rPr>
      </w:pPr>
      <w:r>
        <w:rPr>
          <w:rFonts w:ascii="Times New Roman" w:hAnsi="Times New Roman"/>
          <w:b/>
          <w:sz w:val="24"/>
          <w:szCs w:val="24"/>
          <w:lang w:val="id-ID"/>
        </w:rPr>
        <w:t>2.1.</w:t>
      </w:r>
      <w:r w:rsidR="003E4D6E">
        <w:rPr>
          <w:rFonts w:ascii="Times New Roman" w:hAnsi="Times New Roman"/>
          <w:b/>
          <w:sz w:val="24"/>
          <w:szCs w:val="24"/>
        </w:rPr>
        <w:t>3</w:t>
      </w:r>
      <w:r>
        <w:rPr>
          <w:rFonts w:ascii="Times New Roman" w:hAnsi="Times New Roman"/>
          <w:b/>
          <w:sz w:val="24"/>
          <w:szCs w:val="24"/>
          <w:lang w:val="id-ID"/>
        </w:rPr>
        <w:t>.</w:t>
      </w:r>
      <w:r>
        <w:rPr>
          <w:rFonts w:ascii="Times New Roman" w:hAnsi="Times New Roman"/>
          <w:b/>
          <w:sz w:val="24"/>
          <w:szCs w:val="24"/>
        </w:rPr>
        <w:t>3</w:t>
      </w:r>
      <w:r>
        <w:rPr>
          <w:rFonts w:ascii="Times New Roman" w:hAnsi="Times New Roman"/>
          <w:b/>
          <w:sz w:val="24"/>
          <w:szCs w:val="24"/>
          <w:lang w:val="id-ID"/>
        </w:rPr>
        <w:t xml:space="preserve"> </w:t>
      </w:r>
      <w:r w:rsidR="0048422A" w:rsidRPr="0048422A">
        <w:rPr>
          <w:rFonts w:ascii="Times New Roman" w:hAnsi="Times New Roman"/>
          <w:b/>
          <w:bCs/>
          <w:sz w:val="24"/>
          <w:szCs w:val="24"/>
        </w:rPr>
        <w:t xml:space="preserve">Faktor – Faktor Yang Mempengaruhi Kepatuhan </w:t>
      </w:r>
      <w:r w:rsidR="003C36AD">
        <w:rPr>
          <w:rFonts w:ascii="Times New Roman" w:hAnsi="Times New Roman"/>
          <w:b/>
          <w:bCs/>
          <w:sz w:val="24"/>
          <w:szCs w:val="24"/>
        </w:rPr>
        <w:t>Membayar Pajak</w:t>
      </w:r>
    </w:p>
    <w:p w14:paraId="7535AD32" w14:textId="67168BBE" w:rsidR="00F418D9" w:rsidRDefault="0048422A" w:rsidP="00BF15F7">
      <w:pPr>
        <w:spacing w:after="0" w:line="480" w:lineRule="auto"/>
        <w:ind w:left="1560" w:firstLine="567"/>
        <w:jc w:val="both"/>
        <w:rPr>
          <w:rFonts w:ascii="Times New Roman" w:hAnsi="Times New Roman"/>
          <w:sz w:val="24"/>
          <w:szCs w:val="24"/>
        </w:rPr>
      </w:pPr>
      <w:r w:rsidRPr="0048422A">
        <w:rPr>
          <w:rFonts w:ascii="Times New Roman" w:hAnsi="Times New Roman"/>
          <w:sz w:val="24"/>
          <w:szCs w:val="24"/>
        </w:rPr>
        <w:t>Faktor-faktor yang dapat mempengaruhi kepatuhan Wajib Pajak Orang Pribadi antara lain adalah sebagai berikut :</w:t>
      </w:r>
    </w:p>
    <w:p w14:paraId="274254F8" w14:textId="77777777" w:rsidR="0048422A" w:rsidRPr="00000376" w:rsidRDefault="00B46E30" w:rsidP="00EC7494">
      <w:pPr>
        <w:numPr>
          <w:ilvl w:val="0"/>
          <w:numId w:val="12"/>
        </w:numPr>
        <w:spacing w:after="0" w:line="480" w:lineRule="auto"/>
        <w:ind w:left="1985" w:hanging="425"/>
        <w:jc w:val="both"/>
        <w:rPr>
          <w:rFonts w:ascii="Times New Roman" w:hAnsi="Times New Roman"/>
          <w:sz w:val="24"/>
          <w:szCs w:val="24"/>
        </w:rPr>
      </w:pPr>
      <w:r w:rsidRPr="00000376">
        <w:rPr>
          <w:rFonts w:ascii="Times New Roman" w:hAnsi="Times New Roman"/>
          <w:sz w:val="24"/>
          <w:szCs w:val="24"/>
        </w:rPr>
        <w:t xml:space="preserve">Penerapan Sistem </w:t>
      </w:r>
      <w:r w:rsidR="00CA3263" w:rsidRPr="00000376">
        <w:rPr>
          <w:rFonts w:ascii="Times New Roman" w:hAnsi="Times New Roman"/>
          <w:i/>
          <w:iCs/>
          <w:sz w:val="24"/>
          <w:szCs w:val="24"/>
        </w:rPr>
        <w:t>E-fi</w:t>
      </w:r>
      <w:r w:rsidRPr="00000376">
        <w:rPr>
          <w:rFonts w:ascii="Times New Roman" w:hAnsi="Times New Roman"/>
          <w:i/>
          <w:iCs/>
          <w:sz w:val="24"/>
          <w:szCs w:val="24"/>
        </w:rPr>
        <w:t>ling</w:t>
      </w:r>
    </w:p>
    <w:p w14:paraId="36C28709" w14:textId="77777777" w:rsidR="00B46E30" w:rsidRDefault="00CA3263" w:rsidP="00F418D9">
      <w:pPr>
        <w:spacing w:after="0" w:line="480" w:lineRule="auto"/>
        <w:ind w:left="1985"/>
        <w:jc w:val="both"/>
        <w:rPr>
          <w:rFonts w:ascii="Times New Roman" w:hAnsi="Times New Roman"/>
          <w:sz w:val="24"/>
          <w:szCs w:val="24"/>
        </w:rPr>
      </w:pPr>
      <w:r>
        <w:rPr>
          <w:rFonts w:ascii="Times New Roman" w:hAnsi="Times New Roman"/>
          <w:i/>
          <w:iCs/>
          <w:sz w:val="24"/>
          <w:szCs w:val="24"/>
        </w:rPr>
        <w:lastRenderedPageBreak/>
        <w:t>E-fil</w:t>
      </w:r>
      <w:r w:rsidR="00B46E30" w:rsidRPr="00B46E30">
        <w:rPr>
          <w:rFonts w:ascii="Times New Roman" w:hAnsi="Times New Roman"/>
          <w:i/>
          <w:iCs/>
          <w:sz w:val="24"/>
          <w:szCs w:val="24"/>
        </w:rPr>
        <w:t>ing</w:t>
      </w:r>
      <w:r w:rsidR="00B46E30" w:rsidRPr="00B46E30">
        <w:rPr>
          <w:rFonts w:ascii="Times New Roman" w:hAnsi="Times New Roman"/>
          <w:sz w:val="24"/>
          <w:szCs w:val="24"/>
        </w:rPr>
        <w:t xml:space="preserve"> merupakan layanan pengisian dan penyampaian Surat Pemberitahuan Wajib Pajak yang dilakukan secara elektronik melalui sistem online yang real time, Direktorat Jenderal Pajak atau melalui internet pada website Direktorat Jenderal Pajak atau melalui penyedia jasa aplikasi yang telah ditunjuk oleh Direktorat Jenderal Pajak. Dengan diterapkannya sistem </w:t>
      </w:r>
      <w:r>
        <w:rPr>
          <w:rFonts w:ascii="Times New Roman" w:hAnsi="Times New Roman"/>
          <w:i/>
          <w:iCs/>
          <w:sz w:val="24"/>
          <w:szCs w:val="24"/>
        </w:rPr>
        <w:t>e-fi</w:t>
      </w:r>
      <w:r w:rsidR="00B46E30" w:rsidRPr="00B46E30">
        <w:rPr>
          <w:rFonts w:ascii="Times New Roman" w:hAnsi="Times New Roman"/>
          <w:i/>
          <w:iCs/>
          <w:sz w:val="24"/>
          <w:szCs w:val="24"/>
        </w:rPr>
        <w:t>ling</w:t>
      </w:r>
      <w:r w:rsidR="00B46E30" w:rsidRPr="00B46E30">
        <w:rPr>
          <w:rFonts w:ascii="Times New Roman" w:hAnsi="Times New Roman"/>
          <w:sz w:val="24"/>
          <w:szCs w:val="24"/>
        </w:rPr>
        <w:t>, diharapkan dapat memberikan kenyamanan dan kemudahan bagi wajib pajak dalam mempersiapkan dan menyampaikan SPT karena dapat dikirimkan kapan saja dan dimana saja sehingga dapat meminimalkan biaya dan waktu yang digunakan Wajib Pajak untuk perhitungan, pengisian, dan penyampaian SPT.</w:t>
      </w:r>
    </w:p>
    <w:p w14:paraId="5FC32F0C" w14:textId="77777777" w:rsidR="00000376" w:rsidRDefault="00000376" w:rsidP="00EC7494">
      <w:pPr>
        <w:numPr>
          <w:ilvl w:val="0"/>
          <w:numId w:val="12"/>
        </w:numPr>
        <w:spacing w:after="0" w:line="480" w:lineRule="auto"/>
        <w:ind w:left="1985"/>
        <w:jc w:val="both"/>
        <w:rPr>
          <w:rFonts w:ascii="Times New Roman" w:hAnsi="Times New Roman"/>
          <w:sz w:val="24"/>
          <w:szCs w:val="24"/>
        </w:rPr>
      </w:pPr>
      <w:r w:rsidRPr="00000376">
        <w:rPr>
          <w:rFonts w:ascii="Times New Roman" w:hAnsi="Times New Roman"/>
          <w:sz w:val="24"/>
          <w:szCs w:val="24"/>
        </w:rPr>
        <w:t>Kualitas Pelayanan</w:t>
      </w:r>
    </w:p>
    <w:p w14:paraId="5DF0C3D6" w14:textId="77777777" w:rsidR="00000376" w:rsidRDefault="00000376" w:rsidP="00F418D9">
      <w:pPr>
        <w:spacing w:after="0" w:line="480" w:lineRule="auto"/>
        <w:ind w:left="1985"/>
        <w:jc w:val="both"/>
        <w:rPr>
          <w:rFonts w:ascii="Times New Roman" w:hAnsi="Times New Roman"/>
          <w:sz w:val="24"/>
          <w:szCs w:val="24"/>
        </w:rPr>
      </w:pPr>
      <w:r w:rsidRPr="00000376">
        <w:rPr>
          <w:rFonts w:ascii="Times New Roman" w:hAnsi="Times New Roman"/>
          <w:sz w:val="24"/>
          <w:szCs w:val="24"/>
        </w:rPr>
        <w:t xml:space="preserve">Kualitas pelayanan adalah seluruh pelayanan terbaik yang diberikan untuk tetap menjaga kepuasan bagi wajib pajak di kantor pelayanan pajak dan dilakukan berdasarkan undang-undang perpajakan (Susmita dan Supadmi, 2016). Berdasarkan Kemempan No 63 Tahun 2003 tentang Pedoman Umum Penyelenggaraan Pelayanan Publik mendefinisikan kualitas pelayanan yaitu kepastian prosedur, waktu, dan pembiayaan yang transparansi dan akuntabel yang harus dilaksanakan secara utuh oleh setiap instansi dan unit instansi </w:t>
      </w:r>
      <w:r w:rsidRPr="00000376">
        <w:rPr>
          <w:rFonts w:ascii="Times New Roman" w:hAnsi="Times New Roman"/>
          <w:sz w:val="24"/>
          <w:szCs w:val="24"/>
        </w:rPr>
        <w:lastRenderedPageBreak/>
        <w:t>pemerintah sesuai dengan tugas dan fungsinya secara menyeluruh.</w:t>
      </w:r>
    </w:p>
    <w:p w14:paraId="7895D8D5" w14:textId="77777777" w:rsidR="00000376" w:rsidRDefault="00000376" w:rsidP="00EC7494">
      <w:pPr>
        <w:numPr>
          <w:ilvl w:val="0"/>
          <w:numId w:val="12"/>
        </w:numPr>
        <w:spacing w:after="0" w:line="480" w:lineRule="auto"/>
        <w:ind w:left="1985" w:hanging="425"/>
        <w:jc w:val="both"/>
        <w:rPr>
          <w:rFonts w:ascii="Times New Roman" w:hAnsi="Times New Roman"/>
          <w:sz w:val="24"/>
          <w:szCs w:val="24"/>
        </w:rPr>
      </w:pPr>
      <w:r w:rsidRPr="00000376">
        <w:rPr>
          <w:rFonts w:ascii="Times New Roman" w:hAnsi="Times New Roman"/>
          <w:sz w:val="24"/>
          <w:szCs w:val="24"/>
        </w:rPr>
        <w:t>Sanksi Perpajakan</w:t>
      </w:r>
    </w:p>
    <w:p w14:paraId="27AC5965" w14:textId="77777777" w:rsidR="00000376" w:rsidRDefault="00000376" w:rsidP="00F418D9">
      <w:pPr>
        <w:spacing w:after="120" w:line="480" w:lineRule="auto"/>
        <w:ind w:left="1985"/>
        <w:jc w:val="both"/>
        <w:rPr>
          <w:rFonts w:ascii="Times New Roman" w:hAnsi="Times New Roman"/>
          <w:sz w:val="24"/>
          <w:szCs w:val="24"/>
        </w:rPr>
      </w:pPr>
      <w:r w:rsidRPr="00000376">
        <w:rPr>
          <w:rFonts w:ascii="Times New Roman" w:hAnsi="Times New Roman"/>
          <w:sz w:val="24"/>
          <w:szCs w:val="24"/>
        </w:rPr>
        <w:t>Sanksi adalah suatu tindakan berupa hukuman yan diberikan kepada orang yang melanggar peraturan. Peratuan atau Undang-undang merupakan rambu-rambu bagi seseorang untuk melakukan sesuatu mengenai apa yang harus dilakukan dan apa yang seharusnya tidak dilakukan. Sanksi diperlukan agar peraturan tidak dilanggar. Sanksi pajak merupakan jaminan bahwa ketentuan peraturan perundangundangan perpajakan (norma perpajakan) akan dituruti/ditaati/dipatuhi, dengan kata lain sanksi perpajakan merupakan alat pencegah agar wajib pajak tidak melanggar norma perpajakan</w:t>
      </w:r>
      <w:r>
        <w:rPr>
          <w:rFonts w:ascii="Times New Roman" w:hAnsi="Times New Roman"/>
          <w:sz w:val="24"/>
          <w:szCs w:val="24"/>
        </w:rPr>
        <w:t>.</w:t>
      </w:r>
    </w:p>
    <w:p w14:paraId="19EE2E77" w14:textId="77777777" w:rsidR="00000376" w:rsidRDefault="00000376" w:rsidP="00F418D9">
      <w:pPr>
        <w:spacing w:after="0" w:line="480" w:lineRule="auto"/>
        <w:ind w:left="1134" w:hanging="567"/>
        <w:jc w:val="both"/>
        <w:rPr>
          <w:rFonts w:ascii="Times New Roman" w:hAnsi="Times New Roman"/>
          <w:b/>
          <w:bCs/>
          <w:sz w:val="24"/>
          <w:szCs w:val="24"/>
        </w:rPr>
      </w:pPr>
      <w:r w:rsidRPr="00000376">
        <w:rPr>
          <w:rFonts w:ascii="Times New Roman" w:hAnsi="Times New Roman"/>
          <w:b/>
          <w:bCs/>
          <w:sz w:val="24"/>
          <w:szCs w:val="24"/>
        </w:rPr>
        <w:t>2.1.3.4</w:t>
      </w:r>
      <w:r w:rsidRPr="00000376">
        <w:rPr>
          <w:rFonts w:ascii="Times New Roman" w:hAnsi="Times New Roman"/>
          <w:b/>
          <w:bCs/>
          <w:sz w:val="24"/>
          <w:szCs w:val="24"/>
        </w:rPr>
        <w:tab/>
        <w:t>Indikator Ke</w:t>
      </w:r>
      <w:r w:rsidR="004A7CC6">
        <w:rPr>
          <w:rFonts w:ascii="Times New Roman" w:hAnsi="Times New Roman"/>
          <w:b/>
          <w:bCs/>
          <w:sz w:val="24"/>
          <w:szCs w:val="24"/>
        </w:rPr>
        <w:t>patuhan</w:t>
      </w:r>
      <w:r w:rsidRPr="00000376">
        <w:rPr>
          <w:rFonts w:ascii="Times New Roman" w:hAnsi="Times New Roman"/>
          <w:b/>
          <w:bCs/>
          <w:sz w:val="24"/>
          <w:szCs w:val="24"/>
        </w:rPr>
        <w:t xml:space="preserve"> Membayar Pajak</w:t>
      </w:r>
    </w:p>
    <w:p w14:paraId="61795C9A" w14:textId="77777777" w:rsidR="00000376" w:rsidRDefault="00000376" w:rsidP="00F418D9">
      <w:pPr>
        <w:spacing w:after="0" w:line="480" w:lineRule="auto"/>
        <w:ind w:left="1418" w:firstLine="567"/>
        <w:jc w:val="both"/>
        <w:rPr>
          <w:rFonts w:ascii="Times New Roman" w:hAnsi="Times New Roman"/>
          <w:sz w:val="24"/>
          <w:szCs w:val="24"/>
        </w:rPr>
      </w:pPr>
      <w:r w:rsidRPr="00000376">
        <w:rPr>
          <w:rFonts w:ascii="Times New Roman" w:hAnsi="Times New Roman"/>
          <w:sz w:val="24"/>
          <w:szCs w:val="24"/>
        </w:rPr>
        <w:t>Menurut Safri (201</w:t>
      </w:r>
      <w:r>
        <w:rPr>
          <w:rFonts w:ascii="Times New Roman" w:hAnsi="Times New Roman"/>
          <w:sz w:val="24"/>
          <w:szCs w:val="24"/>
        </w:rPr>
        <w:t>9</w:t>
      </w:r>
      <w:r w:rsidRPr="00000376">
        <w:rPr>
          <w:rFonts w:ascii="Times New Roman" w:hAnsi="Times New Roman"/>
          <w:sz w:val="24"/>
          <w:szCs w:val="24"/>
        </w:rPr>
        <w:t xml:space="preserve">), menyebutkan bahwa terdapat beberapa indikator dalam kesadaran </w:t>
      </w:r>
      <w:r>
        <w:rPr>
          <w:rFonts w:ascii="Times New Roman" w:hAnsi="Times New Roman"/>
          <w:sz w:val="24"/>
          <w:szCs w:val="24"/>
        </w:rPr>
        <w:t>dalam membayar</w:t>
      </w:r>
      <w:r w:rsidRPr="00000376">
        <w:rPr>
          <w:rFonts w:ascii="Times New Roman" w:hAnsi="Times New Roman"/>
          <w:sz w:val="24"/>
          <w:szCs w:val="24"/>
        </w:rPr>
        <w:t xml:space="preserve"> pajak adalah sebagai berikut :</w:t>
      </w:r>
    </w:p>
    <w:p w14:paraId="07E263D4" w14:textId="77777777" w:rsidR="00F418D9" w:rsidRDefault="00000376" w:rsidP="00EC7494">
      <w:pPr>
        <w:numPr>
          <w:ilvl w:val="0"/>
          <w:numId w:val="33"/>
        </w:numPr>
        <w:spacing w:after="0" w:line="480" w:lineRule="auto"/>
        <w:ind w:left="1843"/>
        <w:jc w:val="both"/>
        <w:rPr>
          <w:rFonts w:ascii="Times New Roman" w:hAnsi="Times New Roman"/>
          <w:b/>
          <w:bCs/>
          <w:sz w:val="24"/>
          <w:szCs w:val="24"/>
        </w:rPr>
      </w:pPr>
      <w:r w:rsidRPr="00000376">
        <w:rPr>
          <w:rFonts w:ascii="Times New Roman" w:hAnsi="Times New Roman"/>
          <w:sz w:val="24"/>
          <w:szCs w:val="24"/>
        </w:rPr>
        <w:t>Kesadaran adanya hak dan kewajiban pajak memenuhi kewajiban membayar pajak</w:t>
      </w:r>
      <w:r>
        <w:rPr>
          <w:rFonts w:ascii="Times New Roman" w:hAnsi="Times New Roman"/>
          <w:sz w:val="24"/>
          <w:szCs w:val="24"/>
        </w:rPr>
        <w:t>.</w:t>
      </w:r>
      <w:r>
        <w:rPr>
          <w:rFonts w:ascii="Times New Roman" w:hAnsi="Times New Roman"/>
          <w:b/>
          <w:bCs/>
          <w:sz w:val="24"/>
          <w:szCs w:val="24"/>
        </w:rPr>
        <w:t xml:space="preserve"> </w:t>
      </w:r>
      <w:r w:rsidRPr="00000376">
        <w:rPr>
          <w:rFonts w:ascii="Times New Roman" w:hAnsi="Times New Roman"/>
          <w:sz w:val="24"/>
          <w:szCs w:val="24"/>
        </w:rPr>
        <w:t>Adanya hak dan kewajiban pajak dapat mempermudah pemasukan keuangan negara. Kewajiban membayar pajak merupakan hal yang harus dilakukan oleh wajib pajak.</w:t>
      </w:r>
    </w:p>
    <w:p w14:paraId="131C745D" w14:textId="77777777" w:rsidR="00F418D9" w:rsidRDefault="00000376" w:rsidP="00EC7494">
      <w:pPr>
        <w:numPr>
          <w:ilvl w:val="0"/>
          <w:numId w:val="33"/>
        </w:numPr>
        <w:spacing w:after="0" w:line="480" w:lineRule="auto"/>
        <w:ind w:left="1843"/>
        <w:jc w:val="both"/>
        <w:rPr>
          <w:rFonts w:ascii="Times New Roman" w:hAnsi="Times New Roman"/>
          <w:b/>
          <w:bCs/>
          <w:sz w:val="24"/>
          <w:szCs w:val="24"/>
        </w:rPr>
      </w:pPr>
      <w:r w:rsidRPr="00F418D9">
        <w:rPr>
          <w:rFonts w:ascii="Times New Roman" w:hAnsi="Times New Roman"/>
          <w:sz w:val="24"/>
          <w:szCs w:val="24"/>
        </w:rPr>
        <w:lastRenderedPageBreak/>
        <w:t>Kepercayaan masyarakat dalam membayar pajak untuk pembiayaan negara dan daerah. Adanya kepercayaan masyarakat dalam melakukan kewajibannya untuk memenuhi keuangan negara sebagai bentuk pertanggungjawaban dalam membayar pajak.</w:t>
      </w:r>
    </w:p>
    <w:p w14:paraId="45A8DE0A" w14:textId="77777777" w:rsidR="00E97EC8" w:rsidRPr="00F418D9" w:rsidRDefault="00FF6284" w:rsidP="00EC7494">
      <w:pPr>
        <w:numPr>
          <w:ilvl w:val="0"/>
          <w:numId w:val="33"/>
        </w:numPr>
        <w:spacing w:after="0" w:line="480" w:lineRule="auto"/>
        <w:ind w:left="1843"/>
        <w:jc w:val="both"/>
        <w:rPr>
          <w:rFonts w:ascii="Times New Roman" w:hAnsi="Times New Roman"/>
          <w:b/>
          <w:bCs/>
          <w:sz w:val="24"/>
          <w:szCs w:val="24"/>
        </w:rPr>
      </w:pPr>
      <w:r w:rsidRPr="00F418D9">
        <w:rPr>
          <w:rFonts w:ascii="Times New Roman" w:hAnsi="Times New Roman"/>
          <w:sz w:val="24"/>
          <w:szCs w:val="24"/>
        </w:rPr>
        <w:t>Dorongan diri sendiri untuk membayar pajak secara sukarela. Dalam membayar pajak harus dilakukan dengan kesadaran wajib pajak sehingga, proses pembayaran dapat berjalan dengan baik. Apabila wajib pajak mempunyai dorongan untuk membayar pajak maka bentuk pertisipasi dari wajib pajak dapat menunjang keuangan negara.</w:t>
      </w:r>
    </w:p>
    <w:p w14:paraId="7A5AFFB2" w14:textId="77777777" w:rsidR="00000376" w:rsidRDefault="00000376" w:rsidP="00000376">
      <w:pPr>
        <w:spacing w:after="0" w:line="480" w:lineRule="auto"/>
        <w:jc w:val="both"/>
        <w:rPr>
          <w:rFonts w:ascii="Times New Roman" w:hAnsi="Times New Roman"/>
          <w:b/>
          <w:bCs/>
          <w:i/>
          <w:iCs/>
          <w:sz w:val="24"/>
          <w:szCs w:val="24"/>
        </w:rPr>
      </w:pPr>
      <w:r w:rsidRPr="00000376">
        <w:rPr>
          <w:rFonts w:ascii="Times New Roman" w:hAnsi="Times New Roman"/>
          <w:b/>
          <w:bCs/>
          <w:sz w:val="24"/>
          <w:szCs w:val="24"/>
        </w:rPr>
        <w:t>2.1.4</w:t>
      </w:r>
      <w:r w:rsidRPr="00000376">
        <w:rPr>
          <w:rFonts w:ascii="Times New Roman" w:hAnsi="Times New Roman"/>
          <w:b/>
          <w:bCs/>
          <w:sz w:val="24"/>
          <w:szCs w:val="24"/>
        </w:rPr>
        <w:tab/>
      </w:r>
      <w:r w:rsidRPr="00000376">
        <w:rPr>
          <w:rFonts w:ascii="Times New Roman" w:hAnsi="Times New Roman"/>
          <w:b/>
          <w:bCs/>
          <w:i/>
          <w:iCs/>
          <w:sz w:val="24"/>
          <w:szCs w:val="24"/>
        </w:rPr>
        <w:t>E-Filing</w:t>
      </w:r>
    </w:p>
    <w:p w14:paraId="1010363F" w14:textId="77777777" w:rsidR="00000376" w:rsidRDefault="00000376" w:rsidP="00E97EC8">
      <w:pPr>
        <w:spacing w:after="0" w:line="480" w:lineRule="auto"/>
        <w:ind w:left="567"/>
        <w:jc w:val="both"/>
        <w:rPr>
          <w:rFonts w:ascii="Times New Roman" w:hAnsi="Times New Roman"/>
          <w:b/>
          <w:bCs/>
          <w:sz w:val="24"/>
          <w:szCs w:val="24"/>
        </w:rPr>
      </w:pPr>
      <w:r>
        <w:rPr>
          <w:rFonts w:ascii="Times New Roman" w:hAnsi="Times New Roman"/>
          <w:b/>
          <w:bCs/>
          <w:sz w:val="24"/>
          <w:szCs w:val="24"/>
        </w:rPr>
        <w:t>2.1.4.1</w:t>
      </w:r>
      <w:r>
        <w:rPr>
          <w:rFonts w:ascii="Times New Roman" w:hAnsi="Times New Roman"/>
          <w:b/>
          <w:bCs/>
          <w:sz w:val="24"/>
          <w:szCs w:val="24"/>
        </w:rPr>
        <w:tab/>
        <w:t xml:space="preserve">Pengertian </w:t>
      </w:r>
      <w:r w:rsidRPr="00000376">
        <w:rPr>
          <w:rFonts w:ascii="Times New Roman" w:hAnsi="Times New Roman"/>
          <w:b/>
          <w:bCs/>
          <w:i/>
          <w:iCs/>
          <w:sz w:val="24"/>
          <w:szCs w:val="24"/>
        </w:rPr>
        <w:t>E-Filing</w:t>
      </w:r>
    </w:p>
    <w:p w14:paraId="58FDB5A0" w14:textId="3DD39CB3" w:rsidR="00000376" w:rsidRDefault="00BF15F7" w:rsidP="00742A24">
      <w:pPr>
        <w:spacing w:after="0" w:line="480" w:lineRule="auto"/>
        <w:ind w:left="1418" w:firstLine="567"/>
        <w:jc w:val="both"/>
        <w:rPr>
          <w:rFonts w:ascii="Times New Roman" w:hAnsi="Times New Roman"/>
          <w:sz w:val="24"/>
          <w:szCs w:val="24"/>
        </w:rPr>
      </w:pPr>
      <w:r w:rsidRPr="00BF15F7">
        <w:rPr>
          <w:rFonts w:ascii="Times New Roman" w:hAnsi="Times New Roman"/>
          <w:i/>
          <w:iCs/>
          <w:sz w:val="24"/>
          <w:szCs w:val="24"/>
        </w:rPr>
        <w:t>E-filing</w:t>
      </w:r>
      <w:r w:rsidRPr="00BF15F7">
        <w:rPr>
          <w:rFonts w:ascii="Times New Roman" w:hAnsi="Times New Roman"/>
          <w:sz w:val="24"/>
          <w:szCs w:val="24"/>
        </w:rPr>
        <w:t xml:space="preserve"> adalah suatu cara penyampaian SPT atau penyampaian Pemberitahuan Perpanjangan SPT Tahunan secara elektronik yang dilakukan secara on-line yang realtime melalui website Direktorat Jenderal Pajak</w:t>
      </w:r>
      <w:r w:rsidR="00FF6284" w:rsidRPr="00BF15F7">
        <w:rPr>
          <w:rFonts w:ascii="Times New Roman" w:hAnsi="Times New Roman"/>
          <w:sz w:val="24"/>
          <w:szCs w:val="24"/>
        </w:rPr>
        <w:t>.</w:t>
      </w:r>
      <w:r w:rsidR="00FF6284" w:rsidRPr="00FF6284">
        <w:rPr>
          <w:rFonts w:ascii="Times New Roman" w:hAnsi="Times New Roman"/>
          <w:sz w:val="24"/>
          <w:szCs w:val="24"/>
        </w:rPr>
        <w:t xml:space="preserve"> Hal tersebut memberikan banyak manfaat bagi wajib pajak diantaranya pelayanan yang lebih baik, terpadu, dan personal, melalui konsep </w:t>
      </w:r>
      <w:r w:rsidR="00FF6284" w:rsidRPr="00FF6284">
        <w:rPr>
          <w:rFonts w:ascii="Times New Roman" w:hAnsi="Times New Roman"/>
          <w:i/>
          <w:iCs/>
          <w:sz w:val="24"/>
          <w:szCs w:val="24"/>
        </w:rPr>
        <w:t>One Stop Service</w:t>
      </w:r>
      <w:r w:rsidR="00FF6284" w:rsidRPr="00FF6284">
        <w:rPr>
          <w:rFonts w:ascii="Times New Roman" w:hAnsi="Times New Roman"/>
          <w:sz w:val="24"/>
          <w:szCs w:val="24"/>
        </w:rPr>
        <w:t xml:space="preserve"> yang melayani seluruh jenis pajak, sumber daya manusia yang lebih profesional karena telah terdapat </w:t>
      </w:r>
      <w:r w:rsidR="00FF6284" w:rsidRPr="00FF6284">
        <w:rPr>
          <w:rFonts w:ascii="Times New Roman" w:hAnsi="Times New Roman"/>
          <w:i/>
          <w:iCs/>
          <w:sz w:val="24"/>
          <w:szCs w:val="24"/>
        </w:rPr>
        <w:t>Fit And Proper Test</w:t>
      </w:r>
      <w:r w:rsidR="00FF6284">
        <w:rPr>
          <w:rFonts w:ascii="Times New Roman" w:hAnsi="Times New Roman"/>
          <w:sz w:val="24"/>
          <w:szCs w:val="24"/>
        </w:rPr>
        <w:t xml:space="preserve"> </w:t>
      </w:r>
      <w:r w:rsidR="00FF6284" w:rsidRPr="00FF6284">
        <w:rPr>
          <w:rFonts w:ascii="Times New Roman" w:hAnsi="Times New Roman"/>
          <w:sz w:val="24"/>
          <w:szCs w:val="24"/>
        </w:rPr>
        <w:t xml:space="preserve">Dan </w:t>
      </w:r>
      <w:r w:rsidR="00FF6284" w:rsidRPr="00FF6284">
        <w:rPr>
          <w:rFonts w:ascii="Times New Roman" w:hAnsi="Times New Roman"/>
          <w:i/>
          <w:iCs/>
          <w:sz w:val="24"/>
          <w:szCs w:val="24"/>
        </w:rPr>
        <w:t>Competency Mapping</w:t>
      </w:r>
      <w:r w:rsidR="00FF6284" w:rsidRPr="00FF6284">
        <w:rPr>
          <w:rFonts w:ascii="Times New Roman" w:hAnsi="Times New Roman"/>
          <w:sz w:val="24"/>
          <w:szCs w:val="24"/>
        </w:rPr>
        <w:t xml:space="preserve">, pemeriksaan yang lebih terbuka dan profesional dengan konsep spesialisasi, adanya tenaga </w:t>
      </w:r>
      <w:r w:rsidR="00FF6284" w:rsidRPr="00FF6284">
        <w:rPr>
          <w:rFonts w:ascii="Times New Roman" w:hAnsi="Times New Roman"/>
          <w:i/>
          <w:iCs/>
          <w:sz w:val="24"/>
          <w:szCs w:val="24"/>
        </w:rPr>
        <w:t xml:space="preserve">Account </w:t>
      </w:r>
      <w:r w:rsidR="00FF6284" w:rsidRPr="00FF6284">
        <w:rPr>
          <w:rFonts w:ascii="Times New Roman" w:hAnsi="Times New Roman"/>
          <w:i/>
          <w:iCs/>
          <w:sz w:val="24"/>
          <w:szCs w:val="24"/>
        </w:rPr>
        <w:lastRenderedPageBreak/>
        <w:t>Representative</w:t>
      </w:r>
      <w:r w:rsidR="00FF6284" w:rsidRPr="00FF6284">
        <w:rPr>
          <w:rFonts w:ascii="Times New Roman" w:hAnsi="Times New Roman"/>
          <w:sz w:val="24"/>
          <w:szCs w:val="24"/>
        </w:rPr>
        <w:t xml:space="preserve"> (AR) yang bertugas membantu segala permasalahan wajib pajak dan pemanfaatan IT secara maksimal salah satunya melalui </w:t>
      </w:r>
      <w:r w:rsidR="00FF6284" w:rsidRPr="00FF6284">
        <w:rPr>
          <w:rFonts w:ascii="Times New Roman" w:hAnsi="Times New Roman"/>
          <w:i/>
          <w:iCs/>
          <w:sz w:val="24"/>
          <w:szCs w:val="24"/>
        </w:rPr>
        <w:t>E-Filing</w:t>
      </w:r>
      <w:r w:rsidR="00FF6284" w:rsidRPr="00FF6284">
        <w:rPr>
          <w:rFonts w:ascii="Times New Roman" w:hAnsi="Times New Roman"/>
          <w:sz w:val="24"/>
          <w:szCs w:val="24"/>
        </w:rPr>
        <w:t>.</w:t>
      </w:r>
    </w:p>
    <w:p w14:paraId="182D9172" w14:textId="77777777" w:rsidR="00FF6284" w:rsidRDefault="00FF6284" w:rsidP="00742A24">
      <w:pPr>
        <w:spacing w:after="0" w:line="480" w:lineRule="auto"/>
        <w:ind w:left="1418" w:firstLine="567"/>
        <w:jc w:val="both"/>
        <w:rPr>
          <w:rFonts w:ascii="Times New Roman" w:hAnsi="Times New Roman"/>
          <w:sz w:val="24"/>
          <w:szCs w:val="24"/>
        </w:rPr>
      </w:pPr>
      <w:r w:rsidRPr="00742A24">
        <w:rPr>
          <w:rFonts w:ascii="Times New Roman" w:hAnsi="Times New Roman"/>
          <w:sz w:val="24"/>
          <w:szCs w:val="24"/>
        </w:rPr>
        <w:t xml:space="preserve">Proses penggunaan </w:t>
      </w:r>
      <w:r w:rsidRPr="00742A24">
        <w:rPr>
          <w:rFonts w:ascii="Times New Roman" w:hAnsi="Times New Roman"/>
          <w:i/>
          <w:iCs/>
          <w:sz w:val="24"/>
          <w:szCs w:val="24"/>
        </w:rPr>
        <w:t>e-filing</w:t>
      </w:r>
      <w:r w:rsidRPr="00742A24">
        <w:rPr>
          <w:rFonts w:ascii="Times New Roman" w:hAnsi="Times New Roman"/>
          <w:sz w:val="24"/>
          <w:szCs w:val="24"/>
        </w:rPr>
        <w:t xml:space="preserve"> dibedakan menjadi 2 jenis yaitu </w:t>
      </w:r>
      <w:r w:rsidRPr="00742A24">
        <w:rPr>
          <w:rFonts w:ascii="Times New Roman" w:hAnsi="Times New Roman"/>
          <w:i/>
          <w:iCs/>
          <w:sz w:val="24"/>
          <w:szCs w:val="24"/>
        </w:rPr>
        <w:t>e-filing</w:t>
      </w:r>
      <w:r w:rsidRPr="00742A24">
        <w:rPr>
          <w:rFonts w:ascii="Times New Roman" w:hAnsi="Times New Roman"/>
          <w:sz w:val="24"/>
          <w:szCs w:val="24"/>
        </w:rPr>
        <w:t xml:space="preserve"> dial up dan </w:t>
      </w:r>
      <w:r w:rsidRPr="00742A24">
        <w:rPr>
          <w:rFonts w:ascii="Times New Roman" w:hAnsi="Times New Roman"/>
          <w:i/>
          <w:iCs/>
          <w:sz w:val="24"/>
          <w:szCs w:val="24"/>
        </w:rPr>
        <w:t>e-filing</w:t>
      </w:r>
      <w:r w:rsidRPr="00FF6284">
        <w:rPr>
          <w:rFonts w:ascii="Times New Roman" w:hAnsi="Times New Roman"/>
          <w:sz w:val="24"/>
          <w:szCs w:val="24"/>
        </w:rPr>
        <w:t xml:space="preserve"> melalui ASP. </w:t>
      </w:r>
      <w:r w:rsidRPr="00FF6284">
        <w:rPr>
          <w:rFonts w:ascii="Times New Roman" w:hAnsi="Times New Roman"/>
          <w:i/>
          <w:iCs/>
          <w:sz w:val="24"/>
          <w:szCs w:val="24"/>
        </w:rPr>
        <w:t>E-filing</w:t>
      </w:r>
      <w:r w:rsidRPr="00FF6284">
        <w:rPr>
          <w:rFonts w:ascii="Times New Roman" w:hAnsi="Times New Roman"/>
          <w:sz w:val="24"/>
          <w:szCs w:val="24"/>
        </w:rPr>
        <w:t xml:space="preserve"> </w:t>
      </w:r>
      <w:r w:rsidRPr="00FF6284">
        <w:rPr>
          <w:rFonts w:ascii="Times New Roman" w:hAnsi="Times New Roman"/>
          <w:i/>
          <w:iCs/>
          <w:sz w:val="24"/>
          <w:szCs w:val="24"/>
        </w:rPr>
        <w:t>dial up</w:t>
      </w:r>
      <w:r w:rsidRPr="00FF6284">
        <w:rPr>
          <w:rFonts w:ascii="Times New Roman" w:hAnsi="Times New Roman"/>
          <w:sz w:val="24"/>
          <w:szCs w:val="24"/>
        </w:rPr>
        <w:t xml:space="preserve"> adalah cara penyampaian SPT yang langsung terhubung dengan server di Direktorat Jendral pajak dengan melalui modem dari PC Wajib Pajak yang menyampaikan SPT nya, </w:t>
      </w:r>
      <w:r w:rsidRPr="00FF6284">
        <w:rPr>
          <w:rFonts w:ascii="Times New Roman" w:hAnsi="Times New Roman"/>
          <w:i/>
          <w:iCs/>
          <w:sz w:val="24"/>
          <w:szCs w:val="24"/>
        </w:rPr>
        <w:t>efiling Dial up</w:t>
      </w:r>
      <w:r w:rsidRPr="00FF6284">
        <w:rPr>
          <w:rFonts w:ascii="Times New Roman" w:hAnsi="Times New Roman"/>
          <w:sz w:val="24"/>
          <w:szCs w:val="24"/>
        </w:rPr>
        <w:t xml:space="preserve"> belum banyak digunakan dalam pelayanan kepada wajib pajak di KPP pratama. Sedangkan </w:t>
      </w:r>
      <w:r w:rsidRPr="00FF6284">
        <w:rPr>
          <w:rFonts w:ascii="Times New Roman" w:hAnsi="Times New Roman"/>
          <w:i/>
          <w:iCs/>
          <w:sz w:val="24"/>
          <w:szCs w:val="24"/>
        </w:rPr>
        <w:t>e-filing</w:t>
      </w:r>
      <w:r w:rsidRPr="00FF6284">
        <w:rPr>
          <w:rFonts w:ascii="Times New Roman" w:hAnsi="Times New Roman"/>
          <w:sz w:val="24"/>
          <w:szCs w:val="24"/>
        </w:rPr>
        <w:t xml:space="preserve"> melalui ASP terlebih dahulu, kemudian menginstal aplikasi E-SPT, melakukan penyampaian SPT secara online lalu cetak from induk SPT ke KPP.</w:t>
      </w:r>
    </w:p>
    <w:p w14:paraId="27317F7C" w14:textId="77777777" w:rsidR="00B51A2D" w:rsidRDefault="00B51A2D" w:rsidP="00742A24">
      <w:pPr>
        <w:spacing w:after="0" w:line="480" w:lineRule="auto"/>
        <w:ind w:left="1276" w:firstLine="709"/>
        <w:jc w:val="both"/>
        <w:rPr>
          <w:rFonts w:ascii="Times New Roman" w:hAnsi="Times New Roman"/>
          <w:sz w:val="24"/>
          <w:szCs w:val="24"/>
        </w:rPr>
      </w:pPr>
      <w:r w:rsidRPr="00B51A2D">
        <w:rPr>
          <w:rFonts w:ascii="Times New Roman" w:hAnsi="Times New Roman"/>
          <w:sz w:val="24"/>
          <w:szCs w:val="24"/>
        </w:rPr>
        <w:t>Menurut Setyana (201</w:t>
      </w:r>
      <w:r>
        <w:rPr>
          <w:rFonts w:ascii="Times New Roman" w:hAnsi="Times New Roman"/>
          <w:sz w:val="24"/>
          <w:szCs w:val="24"/>
        </w:rPr>
        <w:t>8</w:t>
      </w:r>
      <w:r w:rsidRPr="00B51A2D">
        <w:rPr>
          <w:rFonts w:ascii="Times New Roman" w:hAnsi="Times New Roman"/>
          <w:sz w:val="24"/>
          <w:szCs w:val="24"/>
        </w:rPr>
        <w:t xml:space="preserve">) mekanisme pelaporan </w:t>
      </w:r>
      <w:r w:rsidRPr="00B51A2D">
        <w:rPr>
          <w:rFonts w:ascii="Times New Roman" w:hAnsi="Times New Roman"/>
          <w:i/>
          <w:iCs/>
          <w:sz w:val="24"/>
          <w:szCs w:val="24"/>
        </w:rPr>
        <w:t>e-filing</w:t>
      </w:r>
      <w:r w:rsidRPr="00B51A2D">
        <w:rPr>
          <w:rFonts w:ascii="Times New Roman" w:hAnsi="Times New Roman"/>
          <w:sz w:val="24"/>
          <w:szCs w:val="24"/>
        </w:rPr>
        <w:t xml:space="preserve"> terdiri dari tiga tahapan. Ketiga tahapan tersebut meliputi :</w:t>
      </w:r>
    </w:p>
    <w:p w14:paraId="30F46CF3" w14:textId="77777777" w:rsidR="00742A24" w:rsidRDefault="00B51A2D" w:rsidP="00EC7494">
      <w:pPr>
        <w:numPr>
          <w:ilvl w:val="0"/>
          <w:numId w:val="34"/>
        </w:numPr>
        <w:spacing w:after="0" w:line="480" w:lineRule="auto"/>
        <w:ind w:left="1701" w:hanging="425"/>
        <w:jc w:val="both"/>
        <w:rPr>
          <w:rFonts w:ascii="Times New Roman" w:hAnsi="Times New Roman"/>
          <w:sz w:val="24"/>
          <w:szCs w:val="24"/>
        </w:rPr>
      </w:pPr>
      <w:r w:rsidRPr="00B51A2D">
        <w:rPr>
          <w:rFonts w:ascii="Times New Roman" w:hAnsi="Times New Roman"/>
          <w:sz w:val="24"/>
          <w:szCs w:val="24"/>
        </w:rPr>
        <w:t>Wajib pajak mengajukan permohonan e-FIN ke Kantor Pelayanan Pajak (KPP).</w:t>
      </w:r>
    </w:p>
    <w:p w14:paraId="2C0462E5" w14:textId="77777777" w:rsidR="00742A24" w:rsidRDefault="00B51A2D" w:rsidP="00EC7494">
      <w:pPr>
        <w:numPr>
          <w:ilvl w:val="0"/>
          <w:numId w:val="34"/>
        </w:numPr>
        <w:spacing w:after="0" w:line="480" w:lineRule="auto"/>
        <w:ind w:left="1701" w:hanging="425"/>
        <w:jc w:val="both"/>
        <w:rPr>
          <w:rFonts w:ascii="Times New Roman" w:hAnsi="Times New Roman"/>
          <w:sz w:val="24"/>
          <w:szCs w:val="24"/>
        </w:rPr>
      </w:pPr>
      <w:r w:rsidRPr="00742A24">
        <w:rPr>
          <w:rFonts w:ascii="Times New Roman" w:hAnsi="Times New Roman"/>
          <w:sz w:val="24"/>
          <w:szCs w:val="24"/>
        </w:rPr>
        <w:t>Wajib pajak melakukan pendaftaran sebagai wajib pajak wajib pajak e-filing di situs Dorektorat Jendral Pajak paling lambat 30 hari setelah terbitnya e-FIN.</w:t>
      </w:r>
    </w:p>
    <w:p w14:paraId="3F52C302" w14:textId="77777777" w:rsidR="00B51A2D" w:rsidRPr="00742A24" w:rsidRDefault="00B51A2D" w:rsidP="00EC7494">
      <w:pPr>
        <w:numPr>
          <w:ilvl w:val="0"/>
          <w:numId w:val="34"/>
        </w:numPr>
        <w:spacing w:after="0" w:line="480" w:lineRule="auto"/>
        <w:ind w:left="1701" w:hanging="425"/>
        <w:jc w:val="both"/>
        <w:rPr>
          <w:rFonts w:ascii="Times New Roman" w:hAnsi="Times New Roman"/>
          <w:sz w:val="24"/>
          <w:szCs w:val="24"/>
        </w:rPr>
      </w:pPr>
      <w:r w:rsidRPr="00742A24">
        <w:rPr>
          <w:rFonts w:ascii="Times New Roman" w:hAnsi="Times New Roman"/>
          <w:sz w:val="24"/>
          <w:szCs w:val="24"/>
        </w:rPr>
        <w:t>Wajib pajak menyampaikan SPT Tahunan secara elektronik melalui situs DJP dengan tahap sebagai berikut:</w:t>
      </w:r>
    </w:p>
    <w:p w14:paraId="14525662" w14:textId="77777777" w:rsidR="00477DED" w:rsidRDefault="00B51A2D" w:rsidP="00EC7494">
      <w:pPr>
        <w:numPr>
          <w:ilvl w:val="0"/>
          <w:numId w:val="35"/>
        </w:numPr>
        <w:spacing w:after="0" w:line="480" w:lineRule="auto"/>
        <w:ind w:left="2127" w:hanging="284"/>
        <w:jc w:val="both"/>
        <w:rPr>
          <w:rFonts w:ascii="Times New Roman" w:hAnsi="Times New Roman"/>
          <w:b/>
          <w:bCs/>
          <w:sz w:val="24"/>
          <w:szCs w:val="24"/>
        </w:rPr>
      </w:pPr>
      <w:r w:rsidRPr="00B51A2D">
        <w:rPr>
          <w:rFonts w:ascii="Times New Roman" w:hAnsi="Times New Roman"/>
          <w:sz w:val="24"/>
          <w:szCs w:val="24"/>
        </w:rPr>
        <w:t>Mengisi e-SPT pada aplikasi e-filing di situs DJP</w:t>
      </w:r>
      <w:r>
        <w:rPr>
          <w:rFonts w:ascii="Times New Roman" w:hAnsi="Times New Roman"/>
          <w:sz w:val="24"/>
          <w:szCs w:val="24"/>
        </w:rPr>
        <w:t>.</w:t>
      </w:r>
    </w:p>
    <w:p w14:paraId="72880CAF" w14:textId="77777777" w:rsidR="00477DED" w:rsidRDefault="00B51A2D" w:rsidP="00EC7494">
      <w:pPr>
        <w:numPr>
          <w:ilvl w:val="0"/>
          <w:numId w:val="35"/>
        </w:numPr>
        <w:spacing w:after="0" w:line="480" w:lineRule="auto"/>
        <w:ind w:left="2127" w:hanging="284"/>
        <w:jc w:val="both"/>
        <w:rPr>
          <w:rFonts w:ascii="Times New Roman" w:hAnsi="Times New Roman"/>
          <w:b/>
          <w:bCs/>
          <w:sz w:val="24"/>
          <w:szCs w:val="24"/>
        </w:rPr>
      </w:pPr>
      <w:r w:rsidRPr="00477DED">
        <w:rPr>
          <w:rFonts w:ascii="Times New Roman" w:hAnsi="Times New Roman"/>
          <w:sz w:val="24"/>
          <w:szCs w:val="24"/>
        </w:rPr>
        <w:lastRenderedPageBreak/>
        <w:t>Meminta kode verivikasi pengiriman e-SPT yang akan dikirim melalui email masing-masing wajib pajak.</w:t>
      </w:r>
    </w:p>
    <w:p w14:paraId="4CF43B76" w14:textId="77777777" w:rsidR="00477DED" w:rsidRDefault="00B51A2D" w:rsidP="00EC7494">
      <w:pPr>
        <w:numPr>
          <w:ilvl w:val="0"/>
          <w:numId w:val="35"/>
        </w:numPr>
        <w:spacing w:after="0" w:line="480" w:lineRule="auto"/>
        <w:ind w:left="2127" w:hanging="284"/>
        <w:jc w:val="both"/>
        <w:rPr>
          <w:rFonts w:ascii="Times New Roman" w:hAnsi="Times New Roman"/>
          <w:b/>
          <w:bCs/>
          <w:sz w:val="24"/>
          <w:szCs w:val="24"/>
        </w:rPr>
      </w:pPr>
      <w:r w:rsidRPr="00477DED">
        <w:rPr>
          <w:rFonts w:ascii="Times New Roman" w:hAnsi="Times New Roman"/>
          <w:sz w:val="24"/>
          <w:szCs w:val="24"/>
        </w:rPr>
        <w:t>Mengirim SPT secara online dengan mengisikan kode verifikasi.</w:t>
      </w:r>
    </w:p>
    <w:p w14:paraId="7931B093" w14:textId="243A2D8B" w:rsidR="00477DED" w:rsidRPr="00477DED" w:rsidRDefault="00B51A2D" w:rsidP="00EC7494">
      <w:pPr>
        <w:numPr>
          <w:ilvl w:val="0"/>
          <w:numId w:val="35"/>
        </w:numPr>
        <w:spacing w:after="0" w:line="480" w:lineRule="auto"/>
        <w:ind w:left="2127" w:hanging="284"/>
        <w:jc w:val="both"/>
        <w:rPr>
          <w:rFonts w:ascii="Times New Roman" w:hAnsi="Times New Roman"/>
          <w:b/>
          <w:bCs/>
          <w:sz w:val="24"/>
          <w:szCs w:val="24"/>
        </w:rPr>
      </w:pPr>
      <w:r w:rsidRPr="00477DED">
        <w:rPr>
          <w:rFonts w:ascii="Times New Roman" w:hAnsi="Times New Roman"/>
          <w:sz w:val="24"/>
          <w:szCs w:val="24"/>
        </w:rPr>
        <w:t>Menerima notifikasi status e-SPT dan bukti penerimaan elektronik yang akan diberikan kepada wajib pajak melalui email.</w:t>
      </w:r>
    </w:p>
    <w:p w14:paraId="16552EF1" w14:textId="77777777" w:rsidR="00B51A2D" w:rsidRDefault="00B51A2D" w:rsidP="00742A24">
      <w:pPr>
        <w:spacing w:after="0" w:line="480" w:lineRule="auto"/>
        <w:ind w:left="1134" w:hanging="567"/>
        <w:jc w:val="both"/>
        <w:rPr>
          <w:rFonts w:ascii="Times New Roman" w:hAnsi="Times New Roman"/>
          <w:b/>
          <w:bCs/>
          <w:sz w:val="24"/>
          <w:szCs w:val="24"/>
        </w:rPr>
      </w:pPr>
      <w:r>
        <w:rPr>
          <w:rFonts w:ascii="Times New Roman" w:hAnsi="Times New Roman"/>
          <w:b/>
          <w:bCs/>
          <w:sz w:val="24"/>
          <w:szCs w:val="24"/>
        </w:rPr>
        <w:t>2.1.4.</w:t>
      </w:r>
      <w:r w:rsidR="00241446">
        <w:rPr>
          <w:rFonts w:ascii="Times New Roman" w:hAnsi="Times New Roman"/>
          <w:b/>
          <w:bCs/>
          <w:sz w:val="24"/>
          <w:szCs w:val="24"/>
        </w:rPr>
        <w:t>2</w:t>
      </w:r>
      <w:r>
        <w:rPr>
          <w:rFonts w:ascii="Times New Roman" w:hAnsi="Times New Roman"/>
          <w:b/>
          <w:bCs/>
          <w:sz w:val="24"/>
          <w:szCs w:val="24"/>
        </w:rPr>
        <w:tab/>
        <w:t xml:space="preserve">Tujuan Dan Manfaat  </w:t>
      </w:r>
      <w:r w:rsidRPr="00000376">
        <w:rPr>
          <w:rFonts w:ascii="Times New Roman" w:hAnsi="Times New Roman"/>
          <w:b/>
          <w:bCs/>
          <w:i/>
          <w:iCs/>
          <w:sz w:val="24"/>
          <w:szCs w:val="24"/>
        </w:rPr>
        <w:t>E-Filing</w:t>
      </w:r>
    </w:p>
    <w:p w14:paraId="5CF681DB" w14:textId="77777777" w:rsidR="00B51A2D" w:rsidRDefault="00B51A2D" w:rsidP="00742A24">
      <w:pPr>
        <w:spacing w:after="0" w:line="480" w:lineRule="auto"/>
        <w:ind w:left="1418" w:firstLine="567"/>
        <w:jc w:val="both"/>
        <w:rPr>
          <w:rFonts w:ascii="Times New Roman" w:hAnsi="Times New Roman"/>
          <w:sz w:val="24"/>
          <w:szCs w:val="24"/>
        </w:rPr>
      </w:pPr>
      <w:r w:rsidRPr="00B51A2D">
        <w:rPr>
          <w:rFonts w:ascii="Times New Roman" w:hAnsi="Times New Roman"/>
          <w:sz w:val="24"/>
          <w:szCs w:val="24"/>
        </w:rPr>
        <w:t>Tujuan layanan e-filling adalah untuk memberikan fasilitas pelaporan atau penyampaian SPT secara elektronik kepada wajib pajak. Wajib pajak baik orang pribadi maupun badan dapat melakukan dimana saja dan kapan saja, tidak tergantung pada jam kerja. Tentunya ini akan dapat membantu wajib pajak guna menghemat biaya serta mengurangi waktu yang dibutuhkan untuk melaporkan atau menyampaikan SPT secara benar dan tepat waktu ke kantor pajak.</w:t>
      </w:r>
    </w:p>
    <w:p w14:paraId="7BAEB8BE" w14:textId="66F1F7BF" w:rsidR="00742A24" w:rsidRDefault="00B51A2D" w:rsidP="00477DED">
      <w:pPr>
        <w:spacing w:after="120" w:line="480" w:lineRule="auto"/>
        <w:ind w:left="1418" w:firstLine="567"/>
        <w:jc w:val="both"/>
        <w:rPr>
          <w:rFonts w:ascii="Times New Roman" w:hAnsi="Times New Roman"/>
          <w:sz w:val="24"/>
          <w:szCs w:val="24"/>
        </w:rPr>
      </w:pPr>
      <w:r w:rsidRPr="00B51A2D">
        <w:rPr>
          <w:rFonts w:ascii="Times New Roman" w:hAnsi="Times New Roman"/>
          <w:sz w:val="24"/>
          <w:szCs w:val="24"/>
        </w:rPr>
        <w:t xml:space="preserve">Kantor pajak juga akan menerima laporan SPT dengan lebih cepat dan kegiatan administrasi tentunya akan lebih ramping. Layanan </w:t>
      </w:r>
      <w:r w:rsidRPr="00B51A2D">
        <w:rPr>
          <w:rFonts w:ascii="Times New Roman" w:hAnsi="Times New Roman"/>
          <w:i/>
          <w:iCs/>
          <w:sz w:val="24"/>
          <w:szCs w:val="24"/>
        </w:rPr>
        <w:t>e-filing</w:t>
      </w:r>
      <w:r w:rsidRPr="00B51A2D">
        <w:rPr>
          <w:rFonts w:ascii="Times New Roman" w:hAnsi="Times New Roman"/>
          <w:sz w:val="24"/>
          <w:szCs w:val="24"/>
        </w:rPr>
        <w:t xml:space="preserve"> ini dapat diakses kapan saja dan dimana saja, sehingga penyampaian SPT melalui </w:t>
      </w:r>
      <w:r w:rsidRPr="00B51A2D">
        <w:rPr>
          <w:rFonts w:ascii="Times New Roman" w:hAnsi="Times New Roman"/>
          <w:i/>
          <w:iCs/>
          <w:sz w:val="24"/>
          <w:szCs w:val="24"/>
        </w:rPr>
        <w:t>e-filing</w:t>
      </w:r>
      <w:r w:rsidRPr="00B51A2D">
        <w:rPr>
          <w:rFonts w:ascii="Times New Roman" w:hAnsi="Times New Roman"/>
          <w:sz w:val="24"/>
          <w:szCs w:val="24"/>
        </w:rPr>
        <w:t xml:space="preserve"> akan lebih efisien dan efektif karena dapat dilakukan setiap saat selama 24 jam (S. P. Dewi &amp; Susanti, 2019).</w:t>
      </w:r>
    </w:p>
    <w:p w14:paraId="7F68E382" w14:textId="77777777" w:rsidR="006B5BDA" w:rsidRDefault="006B5BDA" w:rsidP="00477DED">
      <w:pPr>
        <w:spacing w:after="120" w:line="480" w:lineRule="auto"/>
        <w:ind w:left="1418" w:firstLine="567"/>
        <w:jc w:val="both"/>
        <w:rPr>
          <w:rFonts w:ascii="Times New Roman" w:hAnsi="Times New Roman"/>
          <w:sz w:val="24"/>
          <w:szCs w:val="24"/>
        </w:rPr>
      </w:pPr>
    </w:p>
    <w:p w14:paraId="78F25006" w14:textId="77777777" w:rsidR="00B51A2D" w:rsidRDefault="00B51A2D" w:rsidP="00742A24">
      <w:pPr>
        <w:spacing w:after="0" w:line="480" w:lineRule="auto"/>
        <w:ind w:left="1134" w:hanging="567"/>
        <w:jc w:val="both"/>
        <w:rPr>
          <w:rFonts w:ascii="Times New Roman" w:hAnsi="Times New Roman"/>
          <w:b/>
          <w:bCs/>
          <w:sz w:val="24"/>
          <w:szCs w:val="24"/>
        </w:rPr>
      </w:pPr>
      <w:r>
        <w:rPr>
          <w:rFonts w:ascii="Times New Roman" w:hAnsi="Times New Roman"/>
          <w:b/>
          <w:bCs/>
          <w:sz w:val="24"/>
          <w:szCs w:val="24"/>
        </w:rPr>
        <w:lastRenderedPageBreak/>
        <w:t>2.1.4.</w:t>
      </w:r>
      <w:r w:rsidR="004A7CC6">
        <w:rPr>
          <w:rFonts w:ascii="Times New Roman" w:hAnsi="Times New Roman"/>
          <w:b/>
          <w:bCs/>
          <w:sz w:val="24"/>
          <w:szCs w:val="24"/>
        </w:rPr>
        <w:t>4</w:t>
      </w:r>
      <w:r>
        <w:rPr>
          <w:rFonts w:ascii="Times New Roman" w:hAnsi="Times New Roman"/>
          <w:b/>
          <w:bCs/>
          <w:sz w:val="24"/>
          <w:szCs w:val="24"/>
        </w:rPr>
        <w:tab/>
      </w:r>
      <w:r w:rsidR="006E3FAD">
        <w:rPr>
          <w:rFonts w:ascii="Times New Roman" w:hAnsi="Times New Roman"/>
          <w:b/>
          <w:bCs/>
          <w:sz w:val="24"/>
          <w:szCs w:val="24"/>
        </w:rPr>
        <w:t>Indikator</w:t>
      </w:r>
      <w:r>
        <w:rPr>
          <w:rFonts w:ascii="Times New Roman" w:hAnsi="Times New Roman"/>
          <w:b/>
          <w:bCs/>
          <w:sz w:val="24"/>
          <w:szCs w:val="24"/>
        </w:rPr>
        <w:t xml:space="preserve">  </w:t>
      </w:r>
      <w:r w:rsidRPr="00000376">
        <w:rPr>
          <w:rFonts w:ascii="Times New Roman" w:hAnsi="Times New Roman"/>
          <w:b/>
          <w:bCs/>
          <w:i/>
          <w:iCs/>
          <w:sz w:val="24"/>
          <w:szCs w:val="24"/>
        </w:rPr>
        <w:t>E-Filing</w:t>
      </w:r>
    </w:p>
    <w:p w14:paraId="02F4F1E4" w14:textId="77777777" w:rsidR="006E3FAD" w:rsidRDefault="00B51A2D" w:rsidP="00742A24">
      <w:pPr>
        <w:spacing w:after="0" w:line="480" w:lineRule="auto"/>
        <w:ind w:left="1276"/>
        <w:jc w:val="both"/>
        <w:rPr>
          <w:rFonts w:ascii="Times New Roman" w:hAnsi="Times New Roman"/>
          <w:sz w:val="24"/>
          <w:szCs w:val="24"/>
        </w:rPr>
      </w:pPr>
      <w:r>
        <w:rPr>
          <w:rFonts w:ascii="Times New Roman" w:hAnsi="Times New Roman"/>
          <w:b/>
          <w:bCs/>
          <w:sz w:val="24"/>
          <w:szCs w:val="24"/>
        </w:rPr>
        <w:tab/>
      </w:r>
      <w:r w:rsidR="006E3FAD" w:rsidRPr="006E3FAD">
        <w:rPr>
          <w:rFonts w:ascii="Times New Roman" w:hAnsi="Times New Roman"/>
          <w:sz w:val="24"/>
          <w:szCs w:val="24"/>
        </w:rPr>
        <w:t>Menurut Rahayu (201</w:t>
      </w:r>
      <w:r w:rsidR="006E3FAD">
        <w:rPr>
          <w:rFonts w:ascii="Times New Roman" w:hAnsi="Times New Roman"/>
          <w:sz w:val="24"/>
          <w:szCs w:val="24"/>
        </w:rPr>
        <w:t>9</w:t>
      </w:r>
      <w:r w:rsidR="006E3FAD" w:rsidRPr="006E3FAD">
        <w:rPr>
          <w:rFonts w:ascii="Times New Roman" w:hAnsi="Times New Roman"/>
          <w:sz w:val="24"/>
          <w:szCs w:val="24"/>
        </w:rPr>
        <w:t xml:space="preserve">), indikator penerapan sistem </w:t>
      </w:r>
      <w:r w:rsidR="006E3FAD" w:rsidRPr="006E3FAD">
        <w:rPr>
          <w:rFonts w:ascii="Times New Roman" w:hAnsi="Times New Roman"/>
          <w:i/>
          <w:iCs/>
          <w:sz w:val="24"/>
          <w:szCs w:val="24"/>
        </w:rPr>
        <w:t>e-filing</w:t>
      </w:r>
      <w:r w:rsidR="006E3FAD" w:rsidRPr="006E3FAD">
        <w:rPr>
          <w:rFonts w:ascii="Times New Roman" w:hAnsi="Times New Roman"/>
          <w:sz w:val="24"/>
          <w:szCs w:val="24"/>
        </w:rPr>
        <w:t xml:space="preserve">, yaitu: </w:t>
      </w:r>
    </w:p>
    <w:p w14:paraId="2310B969" w14:textId="77777777" w:rsidR="00477DED" w:rsidRPr="00477DED" w:rsidRDefault="006E3FAD" w:rsidP="00EC7494">
      <w:pPr>
        <w:pStyle w:val="ListParagraph"/>
        <w:numPr>
          <w:ilvl w:val="0"/>
          <w:numId w:val="36"/>
        </w:numPr>
        <w:spacing w:after="0" w:line="480" w:lineRule="auto"/>
        <w:ind w:left="1701"/>
        <w:jc w:val="both"/>
        <w:rPr>
          <w:rFonts w:ascii="Times New Roman" w:hAnsi="Times New Roman"/>
          <w:b/>
          <w:bCs/>
          <w:sz w:val="24"/>
          <w:szCs w:val="24"/>
        </w:rPr>
      </w:pPr>
      <w:r w:rsidRPr="00477DED">
        <w:rPr>
          <w:rFonts w:ascii="Times New Roman" w:hAnsi="Times New Roman"/>
          <w:sz w:val="24"/>
          <w:szCs w:val="24"/>
        </w:rPr>
        <w:t xml:space="preserve">Pengoperasian </w:t>
      </w:r>
      <w:r w:rsidRPr="00477DED">
        <w:rPr>
          <w:rFonts w:ascii="Times New Roman" w:hAnsi="Times New Roman"/>
          <w:i/>
          <w:iCs/>
          <w:sz w:val="24"/>
          <w:szCs w:val="24"/>
        </w:rPr>
        <w:t>e-filing</w:t>
      </w:r>
      <w:r w:rsidRPr="00477DED">
        <w:rPr>
          <w:rFonts w:ascii="Times New Roman" w:hAnsi="Times New Roman"/>
          <w:sz w:val="24"/>
          <w:szCs w:val="24"/>
        </w:rPr>
        <w:t xml:space="preserve"> dilakukan secara mudah.</w:t>
      </w:r>
    </w:p>
    <w:p w14:paraId="15DF8CC5" w14:textId="77777777" w:rsidR="00477DED" w:rsidRPr="00477DED" w:rsidRDefault="006E3FAD" w:rsidP="00EC7494">
      <w:pPr>
        <w:pStyle w:val="ListParagraph"/>
        <w:numPr>
          <w:ilvl w:val="0"/>
          <w:numId w:val="36"/>
        </w:numPr>
        <w:spacing w:after="0" w:line="480" w:lineRule="auto"/>
        <w:ind w:left="1701"/>
        <w:jc w:val="both"/>
        <w:rPr>
          <w:rFonts w:ascii="Times New Roman" w:hAnsi="Times New Roman"/>
          <w:b/>
          <w:bCs/>
          <w:sz w:val="24"/>
          <w:szCs w:val="24"/>
        </w:rPr>
      </w:pPr>
      <w:r w:rsidRPr="00477DED">
        <w:rPr>
          <w:rFonts w:ascii="Times New Roman" w:hAnsi="Times New Roman"/>
          <w:i/>
          <w:iCs/>
          <w:sz w:val="24"/>
          <w:szCs w:val="24"/>
        </w:rPr>
        <w:t>E-filing</w:t>
      </w:r>
      <w:r w:rsidRPr="00477DED">
        <w:rPr>
          <w:rFonts w:ascii="Times New Roman" w:hAnsi="Times New Roman"/>
          <w:sz w:val="24"/>
          <w:szCs w:val="24"/>
        </w:rPr>
        <w:t xml:space="preserve"> memberikan kemudahan dalam pelaporan SPT.</w:t>
      </w:r>
    </w:p>
    <w:p w14:paraId="189C503C" w14:textId="3D4B8950" w:rsidR="006E3FAD" w:rsidRPr="00477DED" w:rsidRDefault="006E3FAD" w:rsidP="00EC7494">
      <w:pPr>
        <w:pStyle w:val="ListParagraph"/>
        <w:numPr>
          <w:ilvl w:val="0"/>
          <w:numId w:val="36"/>
        </w:numPr>
        <w:spacing w:after="0" w:line="480" w:lineRule="auto"/>
        <w:ind w:left="1701"/>
        <w:jc w:val="both"/>
        <w:rPr>
          <w:rFonts w:ascii="Times New Roman" w:hAnsi="Times New Roman"/>
          <w:b/>
          <w:bCs/>
          <w:sz w:val="24"/>
          <w:szCs w:val="24"/>
        </w:rPr>
      </w:pPr>
      <w:r w:rsidRPr="00477DED">
        <w:rPr>
          <w:rFonts w:ascii="Times New Roman" w:hAnsi="Times New Roman"/>
          <w:sz w:val="24"/>
          <w:szCs w:val="24"/>
        </w:rPr>
        <w:t xml:space="preserve">Menggunakan </w:t>
      </w:r>
      <w:r w:rsidRPr="00477DED">
        <w:rPr>
          <w:rFonts w:ascii="Times New Roman" w:hAnsi="Times New Roman"/>
          <w:i/>
          <w:iCs/>
          <w:sz w:val="24"/>
          <w:szCs w:val="24"/>
        </w:rPr>
        <w:t>e-filing</w:t>
      </w:r>
      <w:r w:rsidRPr="00477DED">
        <w:rPr>
          <w:rFonts w:ascii="Times New Roman" w:hAnsi="Times New Roman"/>
          <w:sz w:val="24"/>
          <w:szCs w:val="24"/>
        </w:rPr>
        <w:t xml:space="preserve"> dalam pelaporan SPT Tahunan lebih efektif karena penyampaian SPT dilakukan secara cepat dan tepat.</w:t>
      </w:r>
    </w:p>
    <w:p w14:paraId="3FBED50E" w14:textId="77777777" w:rsidR="006E3FAD" w:rsidRDefault="006E3FAD" w:rsidP="00742A24">
      <w:pPr>
        <w:spacing w:after="0" w:line="480" w:lineRule="auto"/>
        <w:ind w:left="1276" w:firstLine="567"/>
        <w:jc w:val="both"/>
        <w:rPr>
          <w:rFonts w:ascii="Times New Roman" w:hAnsi="Times New Roman"/>
          <w:sz w:val="24"/>
          <w:szCs w:val="24"/>
        </w:rPr>
      </w:pPr>
      <w:r w:rsidRPr="006E3FAD">
        <w:rPr>
          <w:rFonts w:ascii="Times New Roman" w:hAnsi="Times New Roman"/>
          <w:sz w:val="24"/>
          <w:szCs w:val="24"/>
        </w:rPr>
        <w:t xml:space="preserve">Pelaporan SPT menggunakan </w:t>
      </w:r>
      <w:r w:rsidRPr="006E3FAD">
        <w:rPr>
          <w:rFonts w:ascii="Times New Roman" w:hAnsi="Times New Roman"/>
          <w:i/>
          <w:iCs/>
          <w:sz w:val="24"/>
          <w:szCs w:val="24"/>
        </w:rPr>
        <w:t>e-filing</w:t>
      </w:r>
      <w:r w:rsidRPr="006E3FAD">
        <w:rPr>
          <w:rFonts w:ascii="Times New Roman" w:hAnsi="Times New Roman"/>
          <w:sz w:val="24"/>
          <w:szCs w:val="24"/>
        </w:rPr>
        <w:t xml:space="preserve"> lebih ekonomis daripada manual. Pada penelitian Tasmilah (2021), indikator-indikator penerapan sistem </w:t>
      </w:r>
      <w:r w:rsidRPr="00477DED">
        <w:rPr>
          <w:rFonts w:ascii="Times New Roman" w:hAnsi="Times New Roman"/>
          <w:i/>
          <w:iCs/>
          <w:sz w:val="24"/>
          <w:szCs w:val="24"/>
        </w:rPr>
        <w:t>e-filing</w:t>
      </w:r>
      <w:r w:rsidRPr="006E3FAD">
        <w:rPr>
          <w:rFonts w:ascii="Times New Roman" w:hAnsi="Times New Roman"/>
          <w:sz w:val="24"/>
          <w:szCs w:val="24"/>
        </w:rPr>
        <w:t xml:space="preserve"> sebagai berikut:</w:t>
      </w:r>
    </w:p>
    <w:p w14:paraId="170049F6" w14:textId="77777777" w:rsidR="00742A24" w:rsidRDefault="006E3FAD" w:rsidP="00EC7494">
      <w:pPr>
        <w:numPr>
          <w:ilvl w:val="0"/>
          <w:numId w:val="37"/>
        </w:numPr>
        <w:spacing w:after="0" w:line="480" w:lineRule="auto"/>
        <w:ind w:left="1560" w:hanging="283"/>
        <w:jc w:val="both"/>
        <w:rPr>
          <w:rFonts w:ascii="Times New Roman" w:hAnsi="Times New Roman"/>
          <w:b/>
          <w:bCs/>
          <w:sz w:val="24"/>
          <w:szCs w:val="24"/>
        </w:rPr>
      </w:pPr>
      <w:r w:rsidRPr="006E3FAD">
        <w:rPr>
          <w:rFonts w:ascii="Times New Roman" w:hAnsi="Times New Roman"/>
          <w:sz w:val="24"/>
          <w:szCs w:val="24"/>
        </w:rPr>
        <w:t>Kemudahan penggunaan sistem e</w:t>
      </w:r>
      <w:r w:rsidRPr="006E3FAD">
        <w:rPr>
          <w:rFonts w:ascii="Times New Roman" w:hAnsi="Times New Roman"/>
          <w:i/>
          <w:iCs/>
          <w:sz w:val="24"/>
          <w:szCs w:val="24"/>
        </w:rPr>
        <w:t>-filing</w:t>
      </w:r>
      <w:r>
        <w:rPr>
          <w:rFonts w:ascii="Times New Roman" w:hAnsi="Times New Roman"/>
          <w:sz w:val="24"/>
          <w:szCs w:val="24"/>
        </w:rPr>
        <w:t>.</w:t>
      </w:r>
    </w:p>
    <w:p w14:paraId="01222DF9" w14:textId="77777777" w:rsidR="00742A24" w:rsidRPr="00742A24" w:rsidRDefault="006E3FAD" w:rsidP="00EC7494">
      <w:pPr>
        <w:numPr>
          <w:ilvl w:val="0"/>
          <w:numId w:val="37"/>
        </w:numPr>
        <w:spacing w:after="0" w:line="480" w:lineRule="auto"/>
        <w:ind w:left="1560" w:hanging="283"/>
        <w:jc w:val="both"/>
        <w:rPr>
          <w:rFonts w:ascii="Times New Roman" w:hAnsi="Times New Roman"/>
          <w:b/>
          <w:bCs/>
          <w:sz w:val="24"/>
          <w:szCs w:val="24"/>
        </w:rPr>
      </w:pPr>
      <w:r w:rsidRPr="00742A24">
        <w:rPr>
          <w:rFonts w:ascii="Times New Roman" w:hAnsi="Times New Roman"/>
          <w:sz w:val="24"/>
          <w:szCs w:val="24"/>
        </w:rPr>
        <w:t xml:space="preserve">Dengan adanya </w:t>
      </w:r>
      <w:r w:rsidRPr="00742A24">
        <w:rPr>
          <w:rFonts w:ascii="Times New Roman" w:hAnsi="Times New Roman"/>
          <w:i/>
          <w:iCs/>
          <w:sz w:val="24"/>
          <w:szCs w:val="24"/>
        </w:rPr>
        <w:t>e-filing</w:t>
      </w:r>
      <w:r w:rsidRPr="00742A24">
        <w:rPr>
          <w:rFonts w:ascii="Times New Roman" w:hAnsi="Times New Roman"/>
          <w:sz w:val="24"/>
          <w:szCs w:val="24"/>
        </w:rPr>
        <w:t>, pelaporan SPT dapat dilakukan secara mudah</w:t>
      </w:r>
      <w:r w:rsidR="00742A24">
        <w:rPr>
          <w:rFonts w:ascii="Times New Roman" w:hAnsi="Times New Roman"/>
          <w:sz w:val="24"/>
          <w:szCs w:val="24"/>
        </w:rPr>
        <w:t>.</w:t>
      </w:r>
    </w:p>
    <w:p w14:paraId="174A6780" w14:textId="77777777" w:rsidR="00742A24" w:rsidRDefault="006E3FAD" w:rsidP="00EC7494">
      <w:pPr>
        <w:numPr>
          <w:ilvl w:val="0"/>
          <w:numId w:val="37"/>
        </w:numPr>
        <w:spacing w:after="0" w:line="480" w:lineRule="auto"/>
        <w:ind w:left="1560" w:hanging="283"/>
        <w:jc w:val="both"/>
        <w:rPr>
          <w:rFonts w:ascii="Times New Roman" w:hAnsi="Times New Roman"/>
          <w:b/>
          <w:bCs/>
          <w:sz w:val="24"/>
          <w:szCs w:val="24"/>
        </w:rPr>
      </w:pPr>
      <w:r w:rsidRPr="00742A24">
        <w:rPr>
          <w:rFonts w:ascii="Times New Roman" w:hAnsi="Times New Roman"/>
          <w:i/>
          <w:iCs/>
          <w:sz w:val="24"/>
          <w:szCs w:val="24"/>
        </w:rPr>
        <w:t>E-filing</w:t>
      </w:r>
      <w:r w:rsidRPr="00742A24">
        <w:rPr>
          <w:rFonts w:ascii="Times New Roman" w:hAnsi="Times New Roman"/>
          <w:sz w:val="24"/>
          <w:szCs w:val="24"/>
        </w:rPr>
        <w:t xml:space="preserve"> lebih ekonomis daripada pelaporan SPT secara manual.</w:t>
      </w:r>
    </w:p>
    <w:p w14:paraId="1C715C44" w14:textId="77777777" w:rsidR="00742A24" w:rsidRDefault="006E3FAD" w:rsidP="00EC7494">
      <w:pPr>
        <w:numPr>
          <w:ilvl w:val="0"/>
          <w:numId w:val="37"/>
        </w:numPr>
        <w:spacing w:after="0" w:line="480" w:lineRule="auto"/>
        <w:ind w:left="1560" w:hanging="283"/>
        <w:jc w:val="both"/>
        <w:rPr>
          <w:rFonts w:ascii="Times New Roman" w:hAnsi="Times New Roman"/>
          <w:b/>
          <w:bCs/>
          <w:sz w:val="24"/>
          <w:szCs w:val="24"/>
        </w:rPr>
      </w:pPr>
      <w:r w:rsidRPr="00742A24">
        <w:rPr>
          <w:rFonts w:ascii="Times New Roman" w:hAnsi="Times New Roman"/>
          <w:sz w:val="24"/>
          <w:szCs w:val="24"/>
        </w:rPr>
        <w:t>Pelaporan SPT dilakukan secara cepat dan kapan saja.</w:t>
      </w:r>
    </w:p>
    <w:p w14:paraId="43ED559C" w14:textId="77777777" w:rsidR="00742A24" w:rsidRDefault="006E3FAD" w:rsidP="00EC7494">
      <w:pPr>
        <w:numPr>
          <w:ilvl w:val="0"/>
          <w:numId w:val="37"/>
        </w:numPr>
        <w:spacing w:after="0" w:line="480" w:lineRule="auto"/>
        <w:ind w:left="1560" w:hanging="283"/>
        <w:jc w:val="both"/>
        <w:rPr>
          <w:rFonts w:ascii="Times New Roman" w:hAnsi="Times New Roman"/>
          <w:b/>
          <w:bCs/>
          <w:sz w:val="24"/>
          <w:szCs w:val="24"/>
        </w:rPr>
      </w:pPr>
      <w:r w:rsidRPr="00742A24">
        <w:rPr>
          <w:rFonts w:ascii="Times New Roman" w:hAnsi="Times New Roman"/>
          <w:sz w:val="24"/>
          <w:szCs w:val="24"/>
        </w:rPr>
        <w:t>Perhitungan secara tepat.</w:t>
      </w:r>
    </w:p>
    <w:p w14:paraId="02FA2D03" w14:textId="77777777" w:rsidR="00742A24" w:rsidRDefault="006E3FAD" w:rsidP="00EC7494">
      <w:pPr>
        <w:numPr>
          <w:ilvl w:val="0"/>
          <w:numId w:val="37"/>
        </w:numPr>
        <w:spacing w:after="0" w:line="480" w:lineRule="auto"/>
        <w:ind w:left="1560" w:hanging="283"/>
        <w:jc w:val="both"/>
        <w:rPr>
          <w:rFonts w:ascii="Times New Roman" w:hAnsi="Times New Roman"/>
          <w:b/>
          <w:bCs/>
          <w:sz w:val="24"/>
          <w:szCs w:val="24"/>
        </w:rPr>
      </w:pPr>
      <w:r w:rsidRPr="00742A24">
        <w:rPr>
          <w:rFonts w:ascii="Times New Roman" w:hAnsi="Times New Roman"/>
          <w:sz w:val="24"/>
          <w:szCs w:val="24"/>
        </w:rPr>
        <w:t>Data yang disampaikan selalu lengkap.</w:t>
      </w:r>
    </w:p>
    <w:p w14:paraId="529D741A" w14:textId="77777777" w:rsidR="00241446" w:rsidRPr="00742A24" w:rsidRDefault="006E3FAD" w:rsidP="00EC7494">
      <w:pPr>
        <w:numPr>
          <w:ilvl w:val="0"/>
          <w:numId w:val="37"/>
        </w:numPr>
        <w:spacing w:after="0" w:line="480" w:lineRule="auto"/>
        <w:ind w:left="1560" w:hanging="283"/>
        <w:jc w:val="both"/>
        <w:rPr>
          <w:rFonts w:ascii="Times New Roman" w:hAnsi="Times New Roman"/>
          <w:b/>
          <w:bCs/>
          <w:sz w:val="24"/>
          <w:szCs w:val="24"/>
        </w:rPr>
      </w:pPr>
      <w:r w:rsidRPr="00742A24">
        <w:rPr>
          <w:rFonts w:ascii="Times New Roman" w:hAnsi="Times New Roman"/>
          <w:sz w:val="24"/>
          <w:szCs w:val="24"/>
        </w:rPr>
        <w:t>Tidak menggunakan kertas.</w:t>
      </w:r>
    </w:p>
    <w:p w14:paraId="7D7BE322" w14:textId="77777777" w:rsidR="00B46E30" w:rsidRDefault="006E3FAD" w:rsidP="006E3FAD">
      <w:pPr>
        <w:spacing w:after="0" w:line="480" w:lineRule="auto"/>
        <w:jc w:val="both"/>
        <w:rPr>
          <w:rFonts w:ascii="Times New Roman" w:hAnsi="Times New Roman"/>
          <w:b/>
          <w:bCs/>
          <w:i/>
          <w:iCs/>
          <w:sz w:val="24"/>
          <w:szCs w:val="24"/>
        </w:rPr>
      </w:pPr>
      <w:r w:rsidRPr="006E3FAD">
        <w:rPr>
          <w:rFonts w:ascii="Times New Roman" w:hAnsi="Times New Roman"/>
          <w:b/>
          <w:bCs/>
          <w:sz w:val="24"/>
          <w:szCs w:val="24"/>
        </w:rPr>
        <w:t>2.1.5</w:t>
      </w:r>
      <w:r>
        <w:rPr>
          <w:rFonts w:ascii="Times New Roman" w:hAnsi="Times New Roman"/>
          <w:b/>
          <w:bCs/>
          <w:i/>
          <w:iCs/>
          <w:sz w:val="24"/>
          <w:szCs w:val="24"/>
        </w:rPr>
        <w:tab/>
      </w:r>
      <w:r w:rsidR="00B46E30" w:rsidRPr="00B46E30">
        <w:rPr>
          <w:rFonts w:ascii="Times New Roman" w:hAnsi="Times New Roman"/>
          <w:b/>
          <w:bCs/>
          <w:i/>
          <w:iCs/>
          <w:sz w:val="24"/>
          <w:szCs w:val="24"/>
        </w:rPr>
        <w:t>Account Representative</w:t>
      </w:r>
    </w:p>
    <w:p w14:paraId="14C59075" w14:textId="77777777" w:rsidR="006E3FAD" w:rsidRDefault="006E3FAD" w:rsidP="00F07F88">
      <w:pPr>
        <w:spacing w:after="0" w:line="480" w:lineRule="auto"/>
        <w:ind w:left="709"/>
        <w:jc w:val="both"/>
        <w:rPr>
          <w:rFonts w:ascii="Times New Roman" w:hAnsi="Times New Roman"/>
          <w:b/>
          <w:bCs/>
          <w:i/>
          <w:iCs/>
          <w:sz w:val="24"/>
          <w:szCs w:val="24"/>
        </w:rPr>
      </w:pPr>
      <w:r w:rsidRPr="006E3FAD">
        <w:rPr>
          <w:rFonts w:ascii="Times New Roman" w:hAnsi="Times New Roman"/>
          <w:b/>
          <w:bCs/>
          <w:sz w:val="24"/>
          <w:szCs w:val="24"/>
        </w:rPr>
        <w:t>2.1.5.1</w:t>
      </w:r>
      <w:r w:rsidRPr="006E3FAD">
        <w:rPr>
          <w:rFonts w:ascii="Times New Roman" w:hAnsi="Times New Roman"/>
          <w:b/>
          <w:bCs/>
          <w:sz w:val="24"/>
          <w:szCs w:val="24"/>
        </w:rPr>
        <w:tab/>
        <w:t>Pengertian</w:t>
      </w:r>
      <w:r>
        <w:rPr>
          <w:rFonts w:ascii="Times New Roman" w:hAnsi="Times New Roman"/>
          <w:b/>
          <w:bCs/>
          <w:i/>
          <w:iCs/>
          <w:sz w:val="24"/>
          <w:szCs w:val="24"/>
        </w:rPr>
        <w:t xml:space="preserve"> </w:t>
      </w:r>
      <w:r w:rsidRPr="00B46E30">
        <w:rPr>
          <w:rFonts w:ascii="Times New Roman" w:hAnsi="Times New Roman"/>
          <w:b/>
          <w:bCs/>
          <w:i/>
          <w:iCs/>
          <w:sz w:val="24"/>
          <w:szCs w:val="24"/>
        </w:rPr>
        <w:t>Account Representative</w:t>
      </w:r>
    </w:p>
    <w:p w14:paraId="7A438AC7" w14:textId="77777777" w:rsidR="00B46E30" w:rsidRDefault="00B46E30" w:rsidP="00742A24">
      <w:pPr>
        <w:spacing w:after="0" w:line="480" w:lineRule="auto"/>
        <w:ind w:left="1418" w:firstLine="567"/>
        <w:jc w:val="both"/>
        <w:rPr>
          <w:rFonts w:ascii="Times New Roman" w:hAnsi="Times New Roman"/>
          <w:sz w:val="24"/>
          <w:szCs w:val="24"/>
        </w:rPr>
      </w:pPr>
      <w:r w:rsidRPr="00B46E30">
        <w:rPr>
          <w:rFonts w:ascii="Times New Roman" w:hAnsi="Times New Roman"/>
          <w:i/>
          <w:iCs/>
          <w:sz w:val="24"/>
          <w:szCs w:val="24"/>
        </w:rPr>
        <w:t>Account representative</w:t>
      </w:r>
      <w:r w:rsidRPr="00B46E30">
        <w:rPr>
          <w:rFonts w:ascii="Times New Roman" w:hAnsi="Times New Roman"/>
          <w:sz w:val="24"/>
          <w:szCs w:val="24"/>
        </w:rPr>
        <w:t xml:space="preserve"> (AR) adalah secara khusus petugas pajak dengan sebutan AR lebih fokus pada pekerjaan menganalisis dan memonitor kepatuhan pembayaran pajak setiap Wajib Pajak </w:t>
      </w:r>
      <w:r w:rsidRPr="00B46E30">
        <w:rPr>
          <w:rFonts w:ascii="Times New Roman" w:hAnsi="Times New Roman"/>
          <w:sz w:val="24"/>
          <w:szCs w:val="24"/>
        </w:rPr>
        <w:lastRenderedPageBreak/>
        <w:t>yang diawasinya (</w:t>
      </w:r>
      <w:r w:rsidRPr="00B46E30">
        <w:rPr>
          <w:rFonts w:ascii="Times New Roman" w:hAnsi="Times New Roman"/>
          <w:i/>
          <w:iCs/>
          <w:sz w:val="24"/>
          <w:szCs w:val="24"/>
        </w:rPr>
        <w:t>Tax Payer Profile/company profile</w:t>
      </w:r>
      <w:r w:rsidRPr="00B46E30">
        <w:rPr>
          <w:rFonts w:ascii="Times New Roman" w:hAnsi="Times New Roman"/>
          <w:sz w:val="24"/>
          <w:szCs w:val="24"/>
        </w:rPr>
        <w:t>), membantu mempercepat proses permohonan surat keterangan yang diperlukan Wajib Pajak, memonitor penyelesaian pemeriksaan pajak dan proses keberatannya dan menjawab pertanyaan Wajib Pajak atas permasalahan perpajakan serta menginformasikan ketentuan perpajakan terbaru.</w:t>
      </w:r>
    </w:p>
    <w:p w14:paraId="0C2FEFEE" w14:textId="77777777" w:rsidR="006E3FAD" w:rsidRDefault="0007075D" w:rsidP="00742A24">
      <w:pPr>
        <w:spacing w:after="0" w:line="480" w:lineRule="auto"/>
        <w:ind w:left="1418" w:firstLine="567"/>
        <w:jc w:val="both"/>
        <w:rPr>
          <w:rFonts w:ascii="Times New Roman" w:hAnsi="Times New Roman"/>
          <w:sz w:val="24"/>
          <w:szCs w:val="24"/>
        </w:rPr>
      </w:pPr>
      <w:r w:rsidRPr="0007075D">
        <w:rPr>
          <w:rFonts w:ascii="Times New Roman" w:hAnsi="Times New Roman"/>
          <w:sz w:val="24"/>
          <w:szCs w:val="24"/>
        </w:rPr>
        <w:t xml:space="preserve">Menurut pengertian </w:t>
      </w:r>
      <w:r w:rsidRPr="0007075D">
        <w:rPr>
          <w:rFonts w:ascii="Times New Roman" w:hAnsi="Times New Roman"/>
          <w:i/>
          <w:iCs/>
          <w:sz w:val="24"/>
          <w:szCs w:val="24"/>
        </w:rPr>
        <w:t>Account Representative</w:t>
      </w:r>
      <w:r w:rsidRPr="0007075D">
        <w:rPr>
          <w:rFonts w:ascii="Times New Roman" w:hAnsi="Times New Roman"/>
          <w:sz w:val="24"/>
          <w:szCs w:val="24"/>
        </w:rPr>
        <w:t xml:space="preserve"> (AR) di lingkungan Direktorat jendral Pajak adalah</w:t>
      </w:r>
      <w:r>
        <w:rPr>
          <w:rFonts w:ascii="Times New Roman" w:hAnsi="Times New Roman"/>
          <w:sz w:val="24"/>
          <w:szCs w:val="24"/>
        </w:rPr>
        <w:t xml:space="preserve"> </w:t>
      </w:r>
      <w:r w:rsidRPr="0007075D">
        <w:rPr>
          <w:rFonts w:ascii="Times New Roman" w:hAnsi="Times New Roman"/>
          <w:sz w:val="24"/>
          <w:szCs w:val="24"/>
        </w:rPr>
        <w:t>Pegawai Direktorat Jenderal Pajak (DJP) yang diberi kepercayaan, wewenang, dan tanggung jawab untuk memberikan pelayanan, pembinaan, dan pengawasan secara langsung kepada Wajib Pajak tertentu</w:t>
      </w:r>
      <w:r>
        <w:rPr>
          <w:rFonts w:ascii="Times New Roman" w:hAnsi="Times New Roman"/>
          <w:sz w:val="24"/>
          <w:szCs w:val="24"/>
        </w:rPr>
        <w:t>.</w:t>
      </w:r>
    </w:p>
    <w:p w14:paraId="6DFCCBFF" w14:textId="3C2818B7" w:rsidR="00742A24" w:rsidRDefault="0007075D" w:rsidP="00477DED">
      <w:pPr>
        <w:spacing w:after="0" w:line="480" w:lineRule="auto"/>
        <w:ind w:left="1418" w:firstLine="567"/>
        <w:jc w:val="both"/>
        <w:rPr>
          <w:rFonts w:ascii="Times New Roman" w:hAnsi="Times New Roman"/>
          <w:sz w:val="24"/>
          <w:szCs w:val="24"/>
        </w:rPr>
      </w:pPr>
      <w:r w:rsidRPr="0007075D">
        <w:rPr>
          <w:rFonts w:ascii="Times New Roman" w:hAnsi="Times New Roman"/>
          <w:sz w:val="24"/>
          <w:szCs w:val="24"/>
        </w:rPr>
        <w:t xml:space="preserve">Dari penilaian diatas, maka </w:t>
      </w:r>
      <w:r w:rsidRPr="0007075D">
        <w:rPr>
          <w:rFonts w:ascii="Times New Roman" w:hAnsi="Times New Roman"/>
          <w:i/>
          <w:iCs/>
          <w:sz w:val="24"/>
          <w:szCs w:val="24"/>
        </w:rPr>
        <w:t>Account Representative</w:t>
      </w:r>
      <w:r w:rsidRPr="0007075D">
        <w:rPr>
          <w:rFonts w:ascii="Times New Roman" w:hAnsi="Times New Roman"/>
          <w:sz w:val="24"/>
          <w:szCs w:val="24"/>
        </w:rPr>
        <w:t xml:space="preserve"> (AR) dapat disebut juga sebagai staf pendukung pelaksana dalam tiap Kantor Pelayanan Pajak Modern, bertanggung jawab dalam menganalisa dan memonitor kepatuhan </w:t>
      </w:r>
      <w:r>
        <w:rPr>
          <w:rFonts w:ascii="Times New Roman" w:hAnsi="Times New Roman"/>
          <w:sz w:val="24"/>
          <w:szCs w:val="24"/>
        </w:rPr>
        <w:t>dalam membayar pajak oleh w</w:t>
      </w:r>
      <w:r w:rsidRPr="0007075D">
        <w:rPr>
          <w:rFonts w:ascii="Times New Roman" w:hAnsi="Times New Roman"/>
          <w:sz w:val="24"/>
          <w:szCs w:val="24"/>
        </w:rPr>
        <w:t xml:space="preserve">ajib </w:t>
      </w:r>
      <w:r>
        <w:rPr>
          <w:rFonts w:ascii="Times New Roman" w:hAnsi="Times New Roman"/>
          <w:sz w:val="24"/>
          <w:szCs w:val="24"/>
        </w:rPr>
        <w:t>p</w:t>
      </w:r>
      <w:r w:rsidRPr="0007075D">
        <w:rPr>
          <w:rFonts w:ascii="Times New Roman" w:hAnsi="Times New Roman"/>
          <w:sz w:val="24"/>
          <w:szCs w:val="24"/>
        </w:rPr>
        <w:t xml:space="preserve">ajak melalui penyampaian SPT yang harus sesuai dengan peraturan perundangundangan pajak dan berwenang untuk memberikan respon yang efektif, tepat dan benar atas pertanyaan dan permasalahan yang disampaikan Wajib Pajak dalam pelaksanaan kewajibannya, memberikas edukasi kepada Wajib Pajak, asistensi secara langsung, serta mendorong, memofitasi dan mengawasi pemenuhan hak dan kewajiban Wajib Pajak yang menjadi tanggung jawab </w:t>
      </w:r>
      <w:r w:rsidRPr="0007075D">
        <w:rPr>
          <w:rFonts w:ascii="Times New Roman" w:hAnsi="Times New Roman"/>
          <w:i/>
          <w:iCs/>
          <w:sz w:val="24"/>
          <w:szCs w:val="24"/>
        </w:rPr>
        <w:t>Account Representative</w:t>
      </w:r>
      <w:r w:rsidRPr="0007075D">
        <w:rPr>
          <w:rFonts w:ascii="Times New Roman" w:hAnsi="Times New Roman"/>
          <w:sz w:val="24"/>
          <w:szCs w:val="24"/>
        </w:rPr>
        <w:t xml:space="preserve"> (AR).</w:t>
      </w:r>
    </w:p>
    <w:p w14:paraId="162AF17F" w14:textId="77777777" w:rsidR="0007075D" w:rsidRDefault="0007075D" w:rsidP="00742A24">
      <w:pPr>
        <w:spacing w:after="0" w:line="480" w:lineRule="auto"/>
        <w:ind w:left="1134" w:hanging="567"/>
        <w:jc w:val="both"/>
        <w:rPr>
          <w:rFonts w:ascii="Times New Roman" w:hAnsi="Times New Roman"/>
          <w:b/>
          <w:bCs/>
          <w:i/>
          <w:iCs/>
          <w:sz w:val="24"/>
          <w:szCs w:val="24"/>
        </w:rPr>
      </w:pPr>
      <w:r w:rsidRPr="006E3FAD">
        <w:rPr>
          <w:rFonts w:ascii="Times New Roman" w:hAnsi="Times New Roman"/>
          <w:b/>
          <w:bCs/>
          <w:sz w:val="24"/>
          <w:szCs w:val="24"/>
        </w:rPr>
        <w:lastRenderedPageBreak/>
        <w:t>2.1.5.</w:t>
      </w:r>
      <w:r>
        <w:rPr>
          <w:rFonts w:ascii="Times New Roman" w:hAnsi="Times New Roman"/>
          <w:b/>
          <w:bCs/>
          <w:sz w:val="24"/>
          <w:szCs w:val="24"/>
        </w:rPr>
        <w:t>2</w:t>
      </w:r>
      <w:r w:rsidRPr="006E3FAD">
        <w:rPr>
          <w:rFonts w:ascii="Times New Roman" w:hAnsi="Times New Roman"/>
          <w:b/>
          <w:bCs/>
          <w:sz w:val="24"/>
          <w:szCs w:val="24"/>
        </w:rPr>
        <w:tab/>
      </w:r>
      <w:r>
        <w:rPr>
          <w:rFonts w:ascii="Times New Roman" w:hAnsi="Times New Roman"/>
          <w:b/>
          <w:bCs/>
          <w:sz w:val="24"/>
          <w:szCs w:val="24"/>
        </w:rPr>
        <w:t>Tugas Dan Fungsi</w:t>
      </w:r>
      <w:r>
        <w:rPr>
          <w:rFonts w:ascii="Times New Roman" w:hAnsi="Times New Roman"/>
          <w:b/>
          <w:bCs/>
          <w:i/>
          <w:iCs/>
          <w:sz w:val="24"/>
          <w:szCs w:val="24"/>
        </w:rPr>
        <w:t xml:space="preserve"> </w:t>
      </w:r>
      <w:r w:rsidRPr="00B46E30">
        <w:rPr>
          <w:rFonts w:ascii="Times New Roman" w:hAnsi="Times New Roman"/>
          <w:b/>
          <w:bCs/>
          <w:i/>
          <w:iCs/>
          <w:sz w:val="24"/>
          <w:szCs w:val="24"/>
        </w:rPr>
        <w:t>Account Representative</w:t>
      </w:r>
    </w:p>
    <w:p w14:paraId="087F525B" w14:textId="77777777" w:rsidR="0007075D" w:rsidRDefault="0007075D" w:rsidP="00742A24">
      <w:pPr>
        <w:spacing w:after="0" w:line="480" w:lineRule="auto"/>
        <w:ind w:left="1418" w:firstLine="567"/>
        <w:jc w:val="both"/>
        <w:rPr>
          <w:rFonts w:ascii="Times New Roman" w:hAnsi="Times New Roman"/>
          <w:sz w:val="24"/>
          <w:szCs w:val="24"/>
        </w:rPr>
      </w:pPr>
      <w:r w:rsidRPr="0007075D">
        <w:rPr>
          <w:rFonts w:ascii="Times New Roman" w:hAnsi="Times New Roman"/>
          <w:sz w:val="24"/>
          <w:szCs w:val="24"/>
        </w:rPr>
        <w:t xml:space="preserve">Menurut Peraturan Direktorat Jenderal Pajak dilingkungan Kantor Pelayanan Pajak Madya dalam melaksanakan kesehariannya sebagai perwakilan dari wajib pajak, </w:t>
      </w:r>
      <w:r w:rsidRPr="0007075D">
        <w:rPr>
          <w:rFonts w:ascii="Times New Roman" w:hAnsi="Times New Roman"/>
          <w:i/>
          <w:iCs/>
          <w:sz w:val="24"/>
          <w:szCs w:val="24"/>
        </w:rPr>
        <w:t>Account Representative</w:t>
      </w:r>
      <w:r w:rsidRPr="0007075D">
        <w:rPr>
          <w:rFonts w:ascii="Times New Roman" w:hAnsi="Times New Roman"/>
          <w:sz w:val="24"/>
          <w:szCs w:val="24"/>
        </w:rPr>
        <w:t xml:space="preserve"> (AR) memiliki tugas-tugas dan fungsi sebagai berikut:</w:t>
      </w:r>
    </w:p>
    <w:p w14:paraId="17872FE6" w14:textId="77777777" w:rsidR="00742A24" w:rsidRDefault="0007075D" w:rsidP="00EC7494">
      <w:pPr>
        <w:numPr>
          <w:ilvl w:val="0"/>
          <w:numId w:val="38"/>
        </w:numPr>
        <w:spacing w:after="0" w:line="480" w:lineRule="auto"/>
        <w:ind w:left="1701"/>
        <w:jc w:val="both"/>
        <w:rPr>
          <w:rFonts w:ascii="Times New Roman" w:hAnsi="Times New Roman"/>
          <w:sz w:val="24"/>
          <w:szCs w:val="24"/>
        </w:rPr>
      </w:pPr>
      <w:r w:rsidRPr="0007075D">
        <w:rPr>
          <w:rFonts w:ascii="Times New Roman" w:hAnsi="Times New Roman"/>
          <w:sz w:val="24"/>
          <w:szCs w:val="24"/>
        </w:rPr>
        <w:t>Sebagai pegawai penghubung (</w:t>
      </w:r>
      <w:r w:rsidRPr="0007075D">
        <w:rPr>
          <w:rFonts w:ascii="Times New Roman" w:hAnsi="Times New Roman"/>
          <w:i/>
          <w:iCs/>
          <w:sz w:val="24"/>
          <w:szCs w:val="24"/>
        </w:rPr>
        <w:t>Liaison Officer</w:t>
      </w:r>
      <w:r w:rsidRPr="0007075D">
        <w:rPr>
          <w:rFonts w:ascii="Times New Roman" w:hAnsi="Times New Roman"/>
          <w:sz w:val="24"/>
          <w:szCs w:val="24"/>
        </w:rPr>
        <w:t>) yang menjadi tanggung jawabnya untuk seluruh jenis pajak (PPh, PN, PPnBM, PBB dan BPHTB).</w:t>
      </w:r>
    </w:p>
    <w:p w14:paraId="38453EEE" w14:textId="77777777" w:rsidR="00742A24" w:rsidRDefault="0007075D" w:rsidP="00EC7494">
      <w:pPr>
        <w:numPr>
          <w:ilvl w:val="0"/>
          <w:numId w:val="38"/>
        </w:numPr>
        <w:spacing w:after="0" w:line="480" w:lineRule="auto"/>
        <w:ind w:left="1701"/>
        <w:jc w:val="both"/>
        <w:rPr>
          <w:rFonts w:ascii="Times New Roman" w:hAnsi="Times New Roman"/>
          <w:sz w:val="24"/>
          <w:szCs w:val="24"/>
        </w:rPr>
      </w:pPr>
      <w:r w:rsidRPr="00742A24">
        <w:rPr>
          <w:rFonts w:ascii="Times New Roman" w:hAnsi="Times New Roman"/>
          <w:sz w:val="24"/>
          <w:szCs w:val="24"/>
        </w:rPr>
        <w:t>Memahami segala ruang lingkup usaha dan pekerjaan Wajib Pajak yang menjadi tanggung jawabnya.</w:t>
      </w:r>
    </w:p>
    <w:p w14:paraId="538C0906" w14:textId="77777777" w:rsidR="00742A24" w:rsidRDefault="0007075D" w:rsidP="00EC7494">
      <w:pPr>
        <w:numPr>
          <w:ilvl w:val="0"/>
          <w:numId w:val="38"/>
        </w:numPr>
        <w:spacing w:after="0" w:line="480" w:lineRule="auto"/>
        <w:ind w:left="1701"/>
        <w:jc w:val="both"/>
        <w:rPr>
          <w:rFonts w:ascii="Times New Roman" w:hAnsi="Times New Roman"/>
          <w:sz w:val="24"/>
          <w:szCs w:val="24"/>
        </w:rPr>
      </w:pPr>
      <w:r w:rsidRPr="00742A24">
        <w:rPr>
          <w:rFonts w:ascii="Times New Roman" w:hAnsi="Times New Roman"/>
          <w:sz w:val="24"/>
          <w:szCs w:val="24"/>
        </w:rPr>
        <w:t>Melakukan pengawasan terhadap seluruh kewajiban perpajakan Wajib Pajak yang menjadi tanggung jawabnya.</w:t>
      </w:r>
    </w:p>
    <w:p w14:paraId="3E431FD8" w14:textId="77777777" w:rsidR="00742A24" w:rsidRDefault="0007075D" w:rsidP="00EC7494">
      <w:pPr>
        <w:numPr>
          <w:ilvl w:val="0"/>
          <w:numId w:val="38"/>
        </w:numPr>
        <w:spacing w:after="0" w:line="480" w:lineRule="auto"/>
        <w:ind w:left="1701"/>
        <w:jc w:val="both"/>
        <w:rPr>
          <w:rFonts w:ascii="Times New Roman" w:hAnsi="Times New Roman"/>
          <w:sz w:val="24"/>
          <w:szCs w:val="24"/>
        </w:rPr>
      </w:pPr>
      <w:r w:rsidRPr="00742A24">
        <w:rPr>
          <w:rFonts w:ascii="Times New Roman" w:hAnsi="Times New Roman"/>
          <w:sz w:val="24"/>
          <w:szCs w:val="24"/>
        </w:rPr>
        <w:t>Membangun hubungan yang sehat, jujur dan transparan dengan Wajib Pajak yang menjadi tanggung jawabnya sehingga tercipta kesadaran WP dalam memenuhi hak dan kewajibannya di bidang perpajakan (</w:t>
      </w:r>
      <w:r w:rsidRPr="00742A24">
        <w:rPr>
          <w:rFonts w:ascii="Times New Roman" w:hAnsi="Times New Roman"/>
          <w:i/>
          <w:iCs/>
          <w:sz w:val="24"/>
          <w:szCs w:val="24"/>
        </w:rPr>
        <w:t>Voluntary Compliance</w:t>
      </w:r>
      <w:r w:rsidRPr="00742A24">
        <w:rPr>
          <w:rFonts w:ascii="Times New Roman" w:hAnsi="Times New Roman"/>
          <w:sz w:val="24"/>
          <w:szCs w:val="24"/>
        </w:rPr>
        <w:t>).</w:t>
      </w:r>
    </w:p>
    <w:p w14:paraId="30297431" w14:textId="77777777" w:rsidR="00742A24" w:rsidRDefault="0007075D" w:rsidP="00EC7494">
      <w:pPr>
        <w:numPr>
          <w:ilvl w:val="0"/>
          <w:numId w:val="38"/>
        </w:numPr>
        <w:spacing w:after="0" w:line="480" w:lineRule="auto"/>
        <w:ind w:left="1701"/>
        <w:jc w:val="both"/>
        <w:rPr>
          <w:rFonts w:ascii="Times New Roman" w:hAnsi="Times New Roman"/>
          <w:sz w:val="24"/>
          <w:szCs w:val="24"/>
        </w:rPr>
      </w:pPr>
      <w:r w:rsidRPr="00742A24">
        <w:rPr>
          <w:rFonts w:ascii="Times New Roman" w:hAnsi="Times New Roman"/>
          <w:sz w:val="24"/>
          <w:szCs w:val="24"/>
        </w:rPr>
        <w:t>Berkewajiban memberikan data dan informasi mengenai Wajib Pajak yang menjadi tanggung jawabnya kepada seksi terkait untuk tujuan peningkatan kepatuhan maupun penegakan hokum (dengan persetujuan tertulis Kepala kantor).</w:t>
      </w:r>
    </w:p>
    <w:p w14:paraId="415B43A8" w14:textId="77777777" w:rsidR="0007075D" w:rsidRPr="00742A24" w:rsidRDefault="0007075D" w:rsidP="00EC7494">
      <w:pPr>
        <w:numPr>
          <w:ilvl w:val="0"/>
          <w:numId w:val="38"/>
        </w:numPr>
        <w:spacing w:after="0" w:line="480" w:lineRule="auto"/>
        <w:ind w:left="1701"/>
        <w:jc w:val="both"/>
        <w:rPr>
          <w:rFonts w:ascii="Times New Roman" w:hAnsi="Times New Roman"/>
          <w:sz w:val="24"/>
          <w:szCs w:val="24"/>
        </w:rPr>
      </w:pPr>
      <w:r w:rsidRPr="00742A24">
        <w:rPr>
          <w:rFonts w:ascii="Times New Roman" w:hAnsi="Times New Roman"/>
          <w:sz w:val="24"/>
          <w:szCs w:val="24"/>
        </w:rPr>
        <w:lastRenderedPageBreak/>
        <w:t>Berkewajiban untuk memutakhirkan (</w:t>
      </w:r>
      <w:r w:rsidRPr="00742A24">
        <w:rPr>
          <w:rFonts w:ascii="Times New Roman" w:hAnsi="Times New Roman"/>
          <w:i/>
          <w:iCs/>
          <w:sz w:val="24"/>
          <w:szCs w:val="24"/>
        </w:rPr>
        <w:t>update</w:t>
      </w:r>
      <w:r w:rsidRPr="00742A24">
        <w:rPr>
          <w:rFonts w:ascii="Times New Roman" w:hAnsi="Times New Roman"/>
          <w:sz w:val="24"/>
          <w:szCs w:val="24"/>
        </w:rPr>
        <w:t>) data dan informasi yang berkaitan dengan Wajib Pajak yang menjadi tanggung jawabnya.</w:t>
      </w:r>
    </w:p>
    <w:p w14:paraId="653F6549" w14:textId="77777777" w:rsidR="007135AD" w:rsidRDefault="007135AD" w:rsidP="00742A24">
      <w:pPr>
        <w:spacing w:after="0" w:line="480" w:lineRule="auto"/>
        <w:ind w:left="1134" w:hanging="567"/>
        <w:jc w:val="both"/>
        <w:rPr>
          <w:rFonts w:ascii="Times New Roman" w:hAnsi="Times New Roman"/>
          <w:b/>
          <w:bCs/>
          <w:i/>
          <w:iCs/>
          <w:sz w:val="24"/>
          <w:szCs w:val="24"/>
        </w:rPr>
      </w:pPr>
      <w:r w:rsidRPr="006E3FAD">
        <w:rPr>
          <w:rFonts w:ascii="Times New Roman" w:hAnsi="Times New Roman"/>
          <w:b/>
          <w:bCs/>
          <w:sz w:val="24"/>
          <w:szCs w:val="24"/>
        </w:rPr>
        <w:t>2.1.5.</w:t>
      </w:r>
      <w:r>
        <w:rPr>
          <w:rFonts w:ascii="Times New Roman" w:hAnsi="Times New Roman"/>
          <w:b/>
          <w:bCs/>
          <w:sz w:val="24"/>
          <w:szCs w:val="24"/>
        </w:rPr>
        <w:t>3</w:t>
      </w:r>
      <w:r w:rsidRPr="006E3FAD">
        <w:rPr>
          <w:rFonts w:ascii="Times New Roman" w:hAnsi="Times New Roman"/>
          <w:b/>
          <w:bCs/>
          <w:sz w:val="24"/>
          <w:szCs w:val="24"/>
        </w:rPr>
        <w:tab/>
      </w:r>
      <w:r w:rsidR="009449AB">
        <w:rPr>
          <w:rFonts w:ascii="Times New Roman" w:hAnsi="Times New Roman"/>
          <w:b/>
          <w:bCs/>
          <w:sz w:val="24"/>
          <w:szCs w:val="24"/>
        </w:rPr>
        <w:t>Indikator</w:t>
      </w:r>
      <w:r>
        <w:rPr>
          <w:rFonts w:ascii="Times New Roman" w:hAnsi="Times New Roman"/>
          <w:b/>
          <w:bCs/>
          <w:i/>
          <w:iCs/>
          <w:sz w:val="24"/>
          <w:szCs w:val="24"/>
        </w:rPr>
        <w:t xml:space="preserve"> </w:t>
      </w:r>
      <w:r w:rsidRPr="00B46E30">
        <w:rPr>
          <w:rFonts w:ascii="Times New Roman" w:hAnsi="Times New Roman"/>
          <w:b/>
          <w:bCs/>
          <w:i/>
          <w:iCs/>
          <w:sz w:val="24"/>
          <w:szCs w:val="24"/>
        </w:rPr>
        <w:t>Account Representative</w:t>
      </w:r>
    </w:p>
    <w:p w14:paraId="4C1D98E1" w14:textId="77777777" w:rsidR="007135AD" w:rsidRDefault="007135AD" w:rsidP="00742A24">
      <w:pPr>
        <w:spacing w:after="0" w:line="480" w:lineRule="auto"/>
        <w:ind w:left="1276" w:firstLine="567"/>
        <w:jc w:val="both"/>
        <w:rPr>
          <w:rFonts w:ascii="Times New Roman" w:hAnsi="Times New Roman"/>
          <w:sz w:val="24"/>
          <w:szCs w:val="24"/>
        </w:rPr>
      </w:pPr>
      <w:r w:rsidRPr="007135AD">
        <w:rPr>
          <w:rFonts w:ascii="Times New Roman" w:hAnsi="Times New Roman"/>
          <w:sz w:val="24"/>
          <w:szCs w:val="24"/>
        </w:rPr>
        <w:t>Menurut Siti Kurnia Rahayu (201</w:t>
      </w:r>
      <w:r>
        <w:rPr>
          <w:rFonts w:ascii="Times New Roman" w:hAnsi="Times New Roman"/>
          <w:sz w:val="24"/>
          <w:szCs w:val="24"/>
        </w:rPr>
        <w:t>8</w:t>
      </w:r>
      <w:r w:rsidRPr="007135AD">
        <w:rPr>
          <w:rFonts w:ascii="Times New Roman" w:hAnsi="Times New Roman"/>
          <w:sz w:val="24"/>
          <w:szCs w:val="24"/>
        </w:rPr>
        <w:t>:1</w:t>
      </w:r>
      <w:r>
        <w:rPr>
          <w:rFonts w:ascii="Times New Roman" w:hAnsi="Times New Roman"/>
          <w:sz w:val="24"/>
          <w:szCs w:val="24"/>
        </w:rPr>
        <w:t>1</w:t>
      </w:r>
      <w:r w:rsidRPr="007135AD">
        <w:rPr>
          <w:rFonts w:ascii="Times New Roman" w:hAnsi="Times New Roman"/>
          <w:sz w:val="24"/>
          <w:szCs w:val="24"/>
        </w:rPr>
        <w:t xml:space="preserve">2), </w:t>
      </w:r>
      <w:r w:rsidR="009449AB">
        <w:rPr>
          <w:rFonts w:ascii="Times New Roman" w:hAnsi="Times New Roman"/>
          <w:sz w:val="24"/>
          <w:szCs w:val="24"/>
        </w:rPr>
        <w:t xml:space="preserve">Indikator </w:t>
      </w:r>
      <w:r w:rsidRPr="007135AD">
        <w:rPr>
          <w:rFonts w:ascii="Times New Roman" w:hAnsi="Times New Roman"/>
          <w:i/>
          <w:iCs/>
          <w:sz w:val="24"/>
          <w:szCs w:val="24"/>
        </w:rPr>
        <w:t>Account Representative</w:t>
      </w:r>
      <w:r w:rsidRPr="007135AD">
        <w:rPr>
          <w:rFonts w:ascii="Times New Roman" w:hAnsi="Times New Roman"/>
          <w:sz w:val="24"/>
          <w:szCs w:val="24"/>
        </w:rPr>
        <w:t xml:space="preserve"> </w:t>
      </w:r>
      <w:r w:rsidR="009449AB">
        <w:rPr>
          <w:rFonts w:ascii="Times New Roman" w:hAnsi="Times New Roman"/>
          <w:sz w:val="24"/>
          <w:szCs w:val="24"/>
        </w:rPr>
        <w:t>sebagai berikut:</w:t>
      </w:r>
    </w:p>
    <w:p w14:paraId="267ED724" w14:textId="77777777" w:rsidR="00742A24" w:rsidRDefault="007135AD" w:rsidP="00EC7494">
      <w:pPr>
        <w:numPr>
          <w:ilvl w:val="0"/>
          <w:numId w:val="39"/>
        </w:numPr>
        <w:spacing w:after="0" w:line="480" w:lineRule="auto"/>
        <w:ind w:left="1560" w:hanging="284"/>
        <w:jc w:val="both"/>
        <w:rPr>
          <w:rFonts w:ascii="Times New Roman" w:hAnsi="Times New Roman"/>
          <w:sz w:val="24"/>
          <w:szCs w:val="24"/>
        </w:rPr>
      </w:pPr>
      <w:r w:rsidRPr="007135AD">
        <w:rPr>
          <w:rFonts w:ascii="Times New Roman" w:hAnsi="Times New Roman"/>
          <w:sz w:val="24"/>
          <w:szCs w:val="24"/>
        </w:rPr>
        <w:t>Memberikan pelayanan kepada Wajib Pajak dengan sangat baik.</w:t>
      </w:r>
    </w:p>
    <w:p w14:paraId="6B104D07" w14:textId="77777777" w:rsidR="00742A24" w:rsidRDefault="007135AD" w:rsidP="00EC7494">
      <w:pPr>
        <w:numPr>
          <w:ilvl w:val="0"/>
          <w:numId w:val="39"/>
        </w:numPr>
        <w:spacing w:after="0" w:line="480" w:lineRule="auto"/>
        <w:ind w:left="1560" w:hanging="284"/>
        <w:jc w:val="both"/>
        <w:rPr>
          <w:rFonts w:ascii="Times New Roman" w:hAnsi="Times New Roman"/>
          <w:sz w:val="24"/>
          <w:szCs w:val="24"/>
        </w:rPr>
      </w:pPr>
      <w:r w:rsidRPr="00742A24">
        <w:rPr>
          <w:rFonts w:ascii="Times New Roman" w:hAnsi="Times New Roman"/>
          <w:sz w:val="24"/>
          <w:szCs w:val="24"/>
        </w:rPr>
        <w:t>Menjunjung dan menerapkan kode etik pegawai dengan sangat baik.</w:t>
      </w:r>
    </w:p>
    <w:p w14:paraId="6B67F449" w14:textId="77777777" w:rsidR="0007075D" w:rsidRPr="00742A24" w:rsidRDefault="007135AD" w:rsidP="00EC7494">
      <w:pPr>
        <w:numPr>
          <w:ilvl w:val="0"/>
          <w:numId w:val="39"/>
        </w:numPr>
        <w:spacing w:after="0" w:line="480" w:lineRule="auto"/>
        <w:ind w:left="1560" w:hanging="284"/>
        <w:jc w:val="both"/>
        <w:rPr>
          <w:rFonts w:ascii="Times New Roman" w:hAnsi="Times New Roman"/>
          <w:sz w:val="24"/>
          <w:szCs w:val="24"/>
        </w:rPr>
      </w:pPr>
      <w:r w:rsidRPr="00742A24">
        <w:rPr>
          <w:rFonts w:ascii="Times New Roman" w:hAnsi="Times New Roman"/>
          <w:sz w:val="24"/>
          <w:szCs w:val="24"/>
        </w:rPr>
        <w:t>Menjalankan tugas dan tanggung jawabnya dengan sangat baik.</w:t>
      </w:r>
    </w:p>
    <w:p w14:paraId="0E138058" w14:textId="77777777" w:rsidR="00B46E30" w:rsidRDefault="007135AD" w:rsidP="007135AD">
      <w:pPr>
        <w:spacing w:after="0" w:line="480" w:lineRule="auto"/>
        <w:jc w:val="both"/>
        <w:rPr>
          <w:rFonts w:ascii="Times New Roman" w:hAnsi="Times New Roman"/>
          <w:b/>
          <w:bCs/>
          <w:sz w:val="24"/>
          <w:szCs w:val="24"/>
        </w:rPr>
      </w:pPr>
      <w:r w:rsidRPr="007135AD">
        <w:rPr>
          <w:rFonts w:ascii="Times New Roman" w:hAnsi="Times New Roman"/>
          <w:b/>
          <w:bCs/>
          <w:sz w:val="24"/>
          <w:szCs w:val="24"/>
        </w:rPr>
        <w:t>2.1.6</w:t>
      </w:r>
      <w:r w:rsidRPr="007135AD">
        <w:rPr>
          <w:rFonts w:ascii="Times New Roman" w:hAnsi="Times New Roman"/>
          <w:b/>
          <w:bCs/>
          <w:sz w:val="24"/>
          <w:szCs w:val="24"/>
        </w:rPr>
        <w:tab/>
      </w:r>
      <w:r w:rsidR="00B46E30" w:rsidRPr="007135AD">
        <w:rPr>
          <w:rFonts w:ascii="Times New Roman" w:hAnsi="Times New Roman"/>
          <w:b/>
          <w:bCs/>
          <w:sz w:val="24"/>
          <w:szCs w:val="24"/>
        </w:rPr>
        <w:t>Pemahaman Wajib Pajak</w:t>
      </w:r>
    </w:p>
    <w:p w14:paraId="1D2F7222" w14:textId="77777777" w:rsidR="007135AD" w:rsidRPr="007135AD" w:rsidRDefault="007135AD" w:rsidP="00F07F88">
      <w:pPr>
        <w:spacing w:after="0" w:line="480" w:lineRule="auto"/>
        <w:ind w:left="709"/>
        <w:jc w:val="both"/>
        <w:rPr>
          <w:rFonts w:ascii="Times New Roman" w:hAnsi="Times New Roman"/>
          <w:b/>
          <w:bCs/>
          <w:sz w:val="24"/>
          <w:szCs w:val="24"/>
        </w:rPr>
      </w:pPr>
      <w:r>
        <w:rPr>
          <w:rFonts w:ascii="Times New Roman" w:hAnsi="Times New Roman"/>
          <w:b/>
          <w:bCs/>
          <w:sz w:val="24"/>
          <w:szCs w:val="24"/>
        </w:rPr>
        <w:t>2.1.6.1</w:t>
      </w:r>
      <w:r>
        <w:rPr>
          <w:rFonts w:ascii="Times New Roman" w:hAnsi="Times New Roman"/>
          <w:b/>
          <w:bCs/>
          <w:sz w:val="24"/>
          <w:szCs w:val="24"/>
        </w:rPr>
        <w:tab/>
        <w:t>Pengertian Pemahaman Wajib Pajak</w:t>
      </w:r>
    </w:p>
    <w:p w14:paraId="403A44BD" w14:textId="77777777" w:rsidR="00B46E30" w:rsidRDefault="00B46E30" w:rsidP="00742A24">
      <w:pPr>
        <w:spacing w:after="0" w:line="480" w:lineRule="auto"/>
        <w:ind w:left="1418" w:firstLine="567"/>
        <w:jc w:val="both"/>
        <w:rPr>
          <w:rFonts w:ascii="Times New Roman" w:hAnsi="Times New Roman"/>
          <w:sz w:val="24"/>
          <w:szCs w:val="24"/>
        </w:rPr>
      </w:pPr>
      <w:r w:rsidRPr="00B46E30">
        <w:rPr>
          <w:rFonts w:ascii="Times New Roman" w:hAnsi="Times New Roman"/>
          <w:sz w:val="24"/>
          <w:szCs w:val="24"/>
        </w:rPr>
        <w:t>Menurut Fikriningrum (201</w:t>
      </w:r>
      <w:r w:rsidR="007135AD">
        <w:rPr>
          <w:rFonts w:ascii="Times New Roman" w:hAnsi="Times New Roman"/>
          <w:sz w:val="24"/>
          <w:szCs w:val="24"/>
        </w:rPr>
        <w:t>8</w:t>
      </w:r>
      <w:r w:rsidRPr="00B46E30">
        <w:rPr>
          <w:rFonts w:ascii="Times New Roman" w:hAnsi="Times New Roman"/>
          <w:sz w:val="24"/>
          <w:szCs w:val="24"/>
        </w:rPr>
        <w:t xml:space="preserve">:46) pemahaman merupakan kemampuan untuk menangkap makna dan arti dari bahan yang dipelajari. Pengetahuan dan pemahaman peraturan perpajakan merupakan penalaran dan penangkapan makna tentang peraturan perpajakanyang dapat dilihat dari beberapa hal, yaitu: </w:t>
      </w:r>
    </w:p>
    <w:p w14:paraId="166BDDF4" w14:textId="77777777" w:rsidR="00742A24" w:rsidRDefault="00B46E30" w:rsidP="00EC7494">
      <w:pPr>
        <w:numPr>
          <w:ilvl w:val="0"/>
          <w:numId w:val="13"/>
        </w:numPr>
        <w:spacing w:after="0" w:line="480" w:lineRule="auto"/>
        <w:ind w:left="1985" w:hanging="425"/>
        <w:jc w:val="both"/>
        <w:rPr>
          <w:rFonts w:ascii="Times New Roman" w:hAnsi="Times New Roman"/>
          <w:b/>
          <w:bCs/>
          <w:sz w:val="24"/>
          <w:szCs w:val="24"/>
        </w:rPr>
      </w:pPr>
      <w:r w:rsidRPr="00B46E30">
        <w:rPr>
          <w:rFonts w:ascii="Times New Roman" w:hAnsi="Times New Roman"/>
          <w:sz w:val="24"/>
          <w:szCs w:val="24"/>
        </w:rPr>
        <w:t>Kepemilikan NPWP.</w:t>
      </w:r>
    </w:p>
    <w:p w14:paraId="432EA492" w14:textId="77777777" w:rsidR="00742A24" w:rsidRDefault="00B46E30" w:rsidP="00EC7494">
      <w:pPr>
        <w:numPr>
          <w:ilvl w:val="0"/>
          <w:numId w:val="13"/>
        </w:numPr>
        <w:spacing w:after="0" w:line="480" w:lineRule="auto"/>
        <w:ind w:left="1985" w:hanging="425"/>
        <w:jc w:val="both"/>
        <w:rPr>
          <w:rFonts w:ascii="Times New Roman" w:hAnsi="Times New Roman"/>
          <w:b/>
          <w:bCs/>
          <w:sz w:val="24"/>
          <w:szCs w:val="24"/>
        </w:rPr>
      </w:pPr>
      <w:r w:rsidRPr="00742A24">
        <w:rPr>
          <w:rFonts w:ascii="Times New Roman" w:hAnsi="Times New Roman"/>
          <w:sz w:val="24"/>
          <w:szCs w:val="24"/>
        </w:rPr>
        <w:t>Pengetahuan dan pemahaman mengenai hak dan kewajiban sebagai wajib pajak.</w:t>
      </w:r>
    </w:p>
    <w:p w14:paraId="6F6C4117" w14:textId="77777777" w:rsidR="00742A24" w:rsidRDefault="00B46E30" w:rsidP="00EC7494">
      <w:pPr>
        <w:numPr>
          <w:ilvl w:val="0"/>
          <w:numId w:val="13"/>
        </w:numPr>
        <w:spacing w:after="0" w:line="480" w:lineRule="auto"/>
        <w:ind w:left="1985" w:hanging="425"/>
        <w:jc w:val="both"/>
        <w:rPr>
          <w:rFonts w:ascii="Times New Roman" w:hAnsi="Times New Roman"/>
          <w:b/>
          <w:bCs/>
          <w:sz w:val="24"/>
          <w:szCs w:val="24"/>
        </w:rPr>
      </w:pPr>
      <w:r w:rsidRPr="00742A24">
        <w:rPr>
          <w:rFonts w:ascii="Times New Roman" w:hAnsi="Times New Roman"/>
          <w:sz w:val="24"/>
          <w:szCs w:val="24"/>
        </w:rPr>
        <w:t>Pengetahuan dan pemahaman mengenai sanksi perpajakan.</w:t>
      </w:r>
    </w:p>
    <w:p w14:paraId="2709F735" w14:textId="77777777" w:rsidR="00742A24" w:rsidRDefault="00B46E30" w:rsidP="00EC7494">
      <w:pPr>
        <w:numPr>
          <w:ilvl w:val="0"/>
          <w:numId w:val="13"/>
        </w:numPr>
        <w:spacing w:after="0" w:line="480" w:lineRule="auto"/>
        <w:ind w:left="1985" w:hanging="425"/>
        <w:jc w:val="both"/>
        <w:rPr>
          <w:rFonts w:ascii="Times New Roman" w:hAnsi="Times New Roman"/>
          <w:b/>
          <w:bCs/>
          <w:sz w:val="24"/>
          <w:szCs w:val="24"/>
        </w:rPr>
      </w:pPr>
      <w:r w:rsidRPr="00742A24">
        <w:rPr>
          <w:rFonts w:ascii="Times New Roman" w:hAnsi="Times New Roman"/>
          <w:sz w:val="24"/>
          <w:szCs w:val="24"/>
        </w:rPr>
        <w:lastRenderedPageBreak/>
        <w:t>Pengetahuan dan pemahaman mengenai Penghasilan Tidak Kena Pajak (PTKP), Penghasilan Kena Pajak (PKP), dan tarif pajak.</w:t>
      </w:r>
    </w:p>
    <w:p w14:paraId="445D7CCD" w14:textId="77777777" w:rsidR="00742A24" w:rsidRDefault="00B46E30" w:rsidP="00EC7494">
      <w:pPr>
        <w:numPr>
          <w:ilvl w:val="0"/>
          <w:numId w:val="13"/>
        </w:numPr>
        <w:spacing w:after="0" w:line="480" w:lineRule="auto"/>
        <w:ind w:left="1985" w:hanging="425"/>
        <w:jc w:val="both"/>
        <w:rPr>
          <w:rFonts w:ascii="Times New Roman" w:hAnsi="Times New Roman"/>
          <w:b/>
          <w:bCs/>
          <w:sz w:val="24"/>
          <w:szCs w:val="24"/>
        </w:rPr>
      </w:pPr>
      <w:r w:rsidRPr="00742A24">
        <w:rPr>
          <w:rFonts w:ascii="Times New Roman" w:hAnsi="Times New Roman"/>
          <w:sz w:val="24"/>
          <w:szCs w:val="24"/>
        </w:rPr>
        <w:t>Adalah wajib pajak mengetahui dan memahami peraturan perpajakan melalui sosialisasi yang dilakukan oleh Kantor Pelayanan Pajak (KPP).</w:t>
      </w:r>
    </w:p>
    <w:p w14:paraId="5189A86D" w14:textId="77777777" w:rsidR="00B46E30" w:rsidRPr="00742A24" w:rsidRDefault="00B46E30" w:rsidP="00EC7494">
      <w:pPr>
        <w:numPr>
          <w:ilvl w:val="0"/>
          <w:numId w:val="13"/>
        </w:numPr>
        <w:spacing w:after="0" w:line="480" w:lineRule="auto"/>
        <w:ind w:left="1985" w:hanging="425"/>
        <w:jc w:val="both"/>
        <w:rPr>
          <w:rFonts w:ascii="Times New Roman" w:hAnsi="Times New Roman"/>
          <w:b/>
          <w:bCs/>
          <w:sz w:val="24"/>
          <w:szCs w:val="24"/>
        </w:rPr>
      </w:pPr>
      <w:r w:rsidRPr="00742A24">
        <w:rPr>
          <w:rFonts w:ascii="Times New Roman" w:hAnsi="Times New Roman"/>
          <w:sz w:val="24"/>
          <w:szCs w:val="24"/>
        </w:rPr>
        <w:t>Wajib pajak mengetahui dan memahami peraturan</w:t>
      </w:r>
      <w:r w:rsidR="00F937B3" w:rsidRPr="00742A24">
        <w:rPr>
          <w:rFonts w:ascii="Times New Roman" w:hAnsi="Times New Roman"/>
          <w:sz w:val="24"/>
          <w:szCs w:val="24"/>
        </w:rPr>
        <w:t xml:space="preserve"> </w:t>
      </w:r>
      <w:r w:rsidRPr="00742A24">
        <w:rPr>
          <w:rFonts w:ascii="Times New Roman" w:hAnsi="Times New Roman"/>
          <w:sz w:val="24"/>
          <w:szCs w:val="24"/>
        </w:rPr>
        <w:t>pajak melalui training perpajakan yang mereka ikuti.</w:t>
      </w:r>
    </w:p>
    <w:p w14:paraId="290F4347" w14:textId="77777777" w:rsidR="00891649" w:rsidRDefault="00891649" w:rsidP="00742A24">
      <w:pPr>
        <w:spacing w:after="0" w:line="480" w:lineRule="auto"/>
        <w:ind w:left="1985" w:firstLine="567"/>
        <w:jc w:val="both"/>
        <w:rPr>
          <w:rFonts w:ascii="Times New Roman" w:hAnsi="Times New Roman"/>
          <w:sz w:val="24"/>
          <w:szCs w:val="24"/>
        </w:rPr>
      </w:pPr>
      <w:r w:rsidRPr="00891649">
        <w:rPr>
          <w:rFonts w:ascii="Times New Roman" w:hAnsi="Times New Roman"/>
          <w:sz w:val="24"/>
          <w:szCs w:val="24"/>
        </w:rPr>
        <w:t>Menurut Siti Kurnia Rahayu (201</w:t>
      </w:r>
      <w:r>
        <w:rPr>
          <w:rFonts w:ascii="Times New Roman" w:hAnsi="Times New Roman"/>
          <w:sz w:val="24"/>
          <w:szCs w:val="24"/>
        </w:rPr>
        <w:t>8</w:t>
      </w:r>
      <w:r w:rsidRPr="00891649">
        <w:rPr>
          <w:rFonts w:ascii="Times New Roman" w:hAnsi="Times New Roman"/>
          <w:sz w:val="24"/>
          <w:szCs w:val="24"/>
        </w:rPr>
        <w:t>:</w:t>
      </w:r>
      <w:r>
        <w:rPr>
          <w:rFonts w:ascii="Times New Roman" w:hAnsi="Times New Roman"/>
          <w:sz w:val="24"/>
          <w:szCs w:val="24"/>
        </w:rPr>
        <w:t>1</w:t>
      </w:r>
      <w:r w:rsidRPr="00891649">
        <w:rPr>
          <w:rFonts w:ascii="Times New Roman" w:hAnsi="Times New Roman"/>
          <w:sz w:val="24"/>
          <w:szCs w:val="24"/>
        </w:rPr>
        <w:t>45), kajian pentingnya aspek pengetahuan perpajakan bagi Wajib Pajak sangat mempengaruhi sikap wajib</w:t>
      </w:r>
      <w:r>
        <w:rPr>
          <w:rFonts w:ascii="Times New Roman" w:hAnsi="Times New Roman"/>
          <w:sz w:val="24"/>
          <w:szCs w:val="24"/>
        </w:rPr>
        <w:t xml:space="preserve"> </w:t>
      </w:r>
      <w:r w:rsidRPr="00891649">
        <w:rPr>
          <w:rFonts w:ascii="Times New Roman" w:hAnsi="Times New Roman"/>
          <w:sz w:val="24"/>
          <w:szCs w:val="24"/>
        </w:rPr>
        <w:t xml:space="preserve"> pajak terhadap sistem-sistem perpajakan yang adil. Dengan kualitas pengetahuan yang semakin baik akan memberikan sikap memenuhi kewajiban dengan benar. Dengan meningkatnya pengetahuan perpajakan masyarakat melalui pendidikan perpajakan baik formal maupun non formal akan berdampak positif terhadap pemahaman Wajib Pajak. </w:t>
      </w:r>
    </w:p>
    <w:p w14:paraId="4994C0ED" w14:textId="77777777" w:rsidR="00891649" w:rsidRDefault="00891649" w:rsidP="00742A24">
      <w:pPr>
        <w:spacing w:after="120" w:line="480" w:lineRule="auto"/>
        <w:ind w:left="1985" w:firstLine="567"/>
        <w:jc w:val="both"/>
        <w:rPr>
          <w:rFonts w:ascii="Times New Roman" w:hAnsi="Times New Roman"/>
          <w:sz w:val="24"/>
          <w:szCs w:val="24"/>
        </w:rPr>
      </w:pPr>
      <w:r w:rsidRPr="00891649">
        <w:rPr>
          <w:rFonts w:ascii="Times New Roman" w:hAnsi="Times New Roman"/>
          <w:sz w:val="24"/>
          <w:szCs w:val="24"/>
        </w:rPr>
        <w:t xml:space="preserve">Dengan penyuluhan perpajakan secara intensif dan kontinyu akan meningkatkan pemahaman Wajib Pajak tentang membayar pajak sebagai wujud gotong royong nasional dalam menghimpun dana untuk kepentingan pembiayaan pemerintahan dan pembangunan nasional. Maka dapat disimpulkan bahwa pemahaman wajib pajak semakin </w:t>
      </w:r>
      <w:r w:rsidRPr="00891649">
        <w:rPr>
          <w:rFonts w:ascii="Times New Roman" w:hAnsi="Times New Roman"/>
          <w:sz w:val="24"/>
          <w:szCs w:val="24"/>
        </w:rPr>
        <w:lastRenderedPageBreak/>
        <w:t>baik apabila wajib pajak mempunyai kualitas pengetahuan yang baik pula.</w:t>
      </w:r>
    </w:p>
    <w:p w14:paraId="6ABA1E89" w14:textId="77777777" w:rsidR="00891649" w:rsidRPr="007135AD" w:rsidRDefault="00891649" w:rsidP="00742A24">
      <w:pPr>
        <w:spacing w:after="0" w:line="480" w:lineRule="auto"/>
        <w:ind w:left="1134" w:hanging="567"/>
        <w:jc w:val="both"/>
        <w:rPr>
          <w:rFonts w:ascii="Times New Roman" w:hAnsi="Times New Roman"/>
          <w:b/>
          <w:bCs/>
          <w:sz w:val="24"/>
          <w:szCs w:val="24"/>
        </w:rPr>
      </w:pPr>
      <w:r>
        <w:rPr>
          <w:rFonts w:ascii="Times New Roman" w:hAnsi="Times New Roman"/>
          <w:b/>
          <w:bCs/>
          <w:sz w:val="24"/>
          <w:szCs w:val="24"/>
        </w:rPr>
        <w:t>2.1.6.2</w:t>
      </w:r>
      <w:r>
        <w:rPr>
          <w:rFonts w:ascii="Times New Roman" w:hAnsi="Times New Roman"/>
          <w:b/>
          <w:bCs/>
          <w:sz w:val="24"/>
          <w:szCs w:val="24"/>
        </w:rPr>
        <w:tab/>
        <w:t>Indikator Pemahaman Wajib Pajak</w:t>
      </w:r>
    </w:p>
    <w:p w14:paraId="013250D4" w14:textId="77777777" w:rsidR="00891649" w:rsidRDefault="00891649" w:rsidP="00742A24">
      <w:pPr>
        <w:spacing w:after="0" w:line="480" w:lineRule="auto"/>
        <w:ind w:left="1418" w:firstLine="567"/>
        <w:jc w:val="both"/>
        <w:rPr>
          <w:rFonts w:ascii="Times New Roman" w:hAnsi="Times New Roman"/>
          <w:sz w:val="24"/>
          <w:szCs w:val="24"/>
        </w:rPr>
      </w:pPr>
      <w:r w:rsidRPr="00891649">
        <w:rPr>
          <w:rFonts w:ascii="Times New Roman" w:hAnsi="Times New Roman"/>
          <w:sz w:val="24"/>
          <w:szCs w:val="24"/>
        </w:rPr>
        <w:t>Berdasarkan konsep pengetahuan dan pemahaman pajak menurut Siti Kurnia Rahayu (201</w:t>
      </w:r>
      <w:r>
        <w:rPr>
          <w:rFonts w:ascii="Times New Roman" w:hAnsi="Times New Roman"/>
          <w:sz w:val="24"/>
          <w:szCs w:val="24"/>
        </w:rPr>
        <w:t>8</w:t>
      </w:r>
      <w:r w:rsidRPr="00891649">
        <w:rPr>
          <w:rFonts w:ascii="Times New Roman" w:hAnsi="Times New Roman"/>
          <w:sz w:val="24"/>
          <w:szCs w:val="24"/>
        </w:rPr>
        <w:t>:248), maka beberapa indikator wajib pajak mengetahui dan memahami peraturan perpajakan, adalah:</w:t>
      </w:r>
    </w:p>
    <w:p w14:paraId="02538D71" w14:textId="77777777" w:rsidR="00742A24" w:rsidRDefault="00891649" w:rsidP="00EC7494">
      <w:pPr>
        <w:numPr>
          <w:ilvl w:val="0"/>
          <w:numId w:val="40"/>
        </w:numPr>
        <w:spacing w:after="0" w:line="480" w:lineRule="auto"/>
        <w:ind w:left="1843" w:hanging="357"/>
        <w:jc w:val="both"/>
        <w:rPr>
          <w:rFonts w:ascii="Times New Roman" w:hAnsi="Times New Roman"/>
          <w:b/>
          <w:bCs/>
          <w:sz w:val="24"/>
          <w:szCs w:val="24"/>
        </w:rPr>
      </w:pPr>
      <w:r w:rsidRPr="00891649">
        <w:rPr>
          <w:rFonts w:ascii="Times New Roman" w:hAnsi="Times New Roman"/>
          <w:sz w:val="24"/>
          <w:szCs w:val="24"/>
        </w:rPr>
        <w:t>Pengetahuan Mengenai Ketentuan Umum dan Tata Cara Perpajakan. Ketentuan umum dan tata cara perpajakan tujuannnya adalah untuk meningkatkan profesionalisme aparatur perpajakan, meningkatkan keterbukaan administrasi perpajakan dan meningkatkan kepatuhan sukarela wajib pajak. Isi dari ketentuan umum dan tata cara perpajakan tersebut antara lain mengenai hak dan kewajiban wajib pajak, SPT, NPWP, dan Prosedur Pembayaran, Pemungutan serta Pelaporan Pajak.</w:t>
      </w:r>
    </w:p>
    <w:p w14:paraId="5A65D2E9" w14:textId="77777777" w:rsidR="00742A24" w:rsidRDefault="00891649" w:rsidP="00EC7494">
      <w:pPr>
        <w:numPr>
          <w:ilvl w:val="0"/>
          <w:numId w:val="40"/>
        </w:numPr>
        <w:spacing w:after="0" w:line="480" w:lineRule="auto"/>
        <w:ind w:left="1843" w:hanging="357"/>
        <w:jc w:val="both"/>
        <w:rPr>
          <w:rFonts w:ascii="Times New Roman" w:hAnsi="Times New Roman"/>
          <w:b/>
          <w:bCs/>
          <w:sz w:val="24"/>
          <w:szCs w:val="24"/>
        </w:rPr>
      </w:pPr>
      <w:r w:rsidRPr="00742A24">
        <w:rPr>
          <w:rFonts w:ascii="Times New Roman" w:hAnsi="Times New Roman"/>
          <w:sz w:val="24"/>
          <w:szCs w:val="24"/>
        </w:rPr>
        <w:t xml:space="preserve">Pengetahuan Tentang Sistem Perpajakan di Indonesia. Sistem perpajakan yang diterapkan di Indonesia adalah </w:t>
      </w:r>
      <w:r w:rsidRPr="00742A24">
        <w:rPr>
          <w:rFonts w:ascii="Times New Roman" w:hAnsi="Times New Roman"/>
          <w:i/>
          <w:iCs/>
          <w:sz w:val="24"/>
          <w:szCs w:val="24"/>
        </w:rPr>
        <w:t>selfasessment system</w:t>
      </w:r>
      <w:r w:rsidRPr="00742A24">
        <w:rPr>
          <w:rFonts w:ascii="Times New Roman" w:hAnsi="Times New Roman"/>
          <w:sz w:val="24"/>
          <w:szCs w:val="24"/>
        </w:rPr>
        <w:t xml:space="preserve"> yaitu pemungutan pajak yang memberi wewenang, kepercayaan, tanggung jawab kepada wajib pajak untuk menghitung, memperhitungkan, menyetorkan, dan melaporkan sendiri besarnya pajak yang harus dibayar.</w:t>
      </w:r>
    </w:p>
    <w:p w14:paraId="0F591617" w14:textId="77777777" w:rsidR="00891649" w:rsidRPr="007A0DA2" w:rsidRDefault="00891649" w:rsidP="00EC7494">
      <w:pPr>
        <w:numPr>
          <w:ilvl w:val="0"/>
          <w:numId w:val="40"/>
        </w:numPr>
        <w:spacing w:after="0" w:line="480" w:lineRule="auto"/>
        <w:ind w:left="1843" w:hanging="357"/>
        <w:jc w:val="both"/>
        <w:rPr>
          <w:rFonts w:ascii="Times New Roman" w:hAnsi="Times New Roman"/>
          <w:b/>
          <w:bCs/>
          <w:sz w:val="24"/>
          <w:szCs w:val="24"/>
        </w:rPr>
      </w:pPr>
      <w:r w:rsidRPr="00742A24">
        <w:rPr>
          <w:rFonts w:ascii="Times New Roman" w:hAnsi="Times New Roman"/>
          <w:sz w:val="24"/>
          <w:szCs w:val="24"/>
        </w:rPr>
        <w:lastRenderedPageBreak/>
        <w:t xml:space="preserve">Pengetahuan Mengenai Fungsi Perpajakan. Terdapat dua fungsi perpajakan yaitu Fungsi </w:t>
      </w:r>
      <w:r w:rsidRPr="00742A24">
        <w:rPr>
          <w:rFonts w:ascii="Times New Roman" w:hAnsi="Times New Roman"/>
          <w:i/>
          <w:iCs/>
          <w:sz w:val="24"/>
          <w:szCs w:val="24"/>
        </w:rPr>
        <w:t>Budgetair</w:t>
      </w:r>
      <w:r w:rsidRPr="00742A24">
        <w:rPr>
          <w:rFonts w:ascii="Times New Roman" w:hAnsi="Times New Roman"/>
          <w:sz w:val="24"/>
          <w:szCs w:val="24"/>
        </w:rPr>
        <w:t xml:space="preserve"> dan Fungsi </w:t>
      </w:r>
      <w:r w:rsidRPr="00742A24">
        <w:rPr>
          <w:rFonts w:ascii="Times New Roman" w:hAnsi="Times New Roman"/>
          <w:i/>
          <w:iCs/>
          <w:sz w:val="24"/>
          <w:szCs w:val="24"/>
        </w:rPr>
        <w:t>Regulerend</w:t>
      </w:r>
      <w:r w:rsidRPr="00742A24">
        <w:rPr>
          <w:rFonts w:ascii="Times New Roman" w:hAnsi="Times New Roman"/>
          <w:sz w:val="24"/>
          <w:szCs w:val="24"/>
        </w:rPr>
        <w:t>.</w:t>
      </w:r>
    </w:p>
    <w:p w14:paraId="7C89C02A" w14:textId="479DC5F5" w:rsidR="007A0DA2" w:rsidRPr="007A0DA2" w:rsidRDefault="007A0DA2" w:rsidP="007A0DA2">
      <w:pPr>
        <w:spacing w:after="0" w:line="480" w:lineRule="auto"/>
        <w:jc w:val="both"/>
        <w:rPr>
          <w:rFonts w:ascii="Times New Roman" w:hAnsi="Times New Roman"/>
          <w:b/>
          <w:bCs/>
          <w:sz w:val="24"/>
          <w:szCs w:val="24"/>
        </w:rPr>
      </w:pPr>
      <w:r w:rsidRPr="007A0DA2">
        <w:rPr>
          <w:rFonts w:ascii="Times New Roman" w:hAnsi="Times New Roman"/>
          <w:b/>
          <w:bCs/>
          <w:sz w:val="24"/>
          <w:szCs w:val="24"/>
        </w:rPr>
        <w:t>2.1.</w:t>
      </w:r>
      <w:r>
        <w:rPr>
          <w:rFonts w:ascii="Times New Roman" w:hAnsi="Times New Roman"/>
          <w:b/>
          <w:bCs/>
          <w:sz w:val="24"/>
          <w:szCs w:val="24"/>
        </w:rPr>
        <w:t>7</w:t>
      </w:r>
      <w:r w:rsidRPr="007A0DA2">
        <w:rPr>
          <w:rFonts w:ascii="Times New Roman" w:hAnsi="Times New Roman"/>
          <w:b/>
          <w:bCs/>
          <w:sz w:val="24"/>
          <w:szCs w:val="24"/>
        </w:rPr>
        <w:tab/>
      </w:r>
      <w:r>
        <w:rPr>
          <w:rFonts w:ascii="Times New Roman" w:hAnsi="Times New Roman"/>
          <w:b/>
          <w:bCs/>
          <w:sz w:val="24"/>
          <w:szCs w:val="24"/>
        </w:rPr>
        <w:t>Pajak Penghasilan Pasal 21</w:t>
      </w:r>
    </w:p>
    <w:p w14:paraId="4B9E1174" w14:textId="3D8AFF12" w:rsidR="007A0DA2" w:rsidRPr="007A0DA2" w:rsidRDefault="007A0DA2" w:rsidP="007A0DA2">
      <w:pPr>
        <w:spacing w:after="0" w:line="480" w:lineRule="auto"/>
        <w:jc w:val="both"/>
        <w:rPr>
          <w:rFonts w:ascii="Times New Roman" w:hAnsi="Times New Roman"/>
          <w:b/>
          <w:bCs/>
          <w:sz w:val="24"/>
          <w:szCs w:val="24"/>
        </w:rPr>
      </w:pPr>
      <w:r w:rsidRPr="007A0DA2">
        <w:rPr>
          <w:rFonts w:ascii="Times New Roman" w:hAnsi="Times New Roman"/>
          <w:b/>
          <w:bCs/>
          <w:sz w:val="24"/>
          <w:szCs w:val="24"/>
        </w:rPr>
        <w:t>2.1.</w:t>
      </w:r>
      <w:r>
        <w:rPr>
          <w:rFonts w:ascii="Times New Roman" w:hAnsi="Times New Roman"/>
          <w:b/>
          <w:bCs/>
          <w:sz w:val="24"/>
          <w:szCs w:val="24"/>
        </w:rPr>
        <w:t>7</w:t>
      </w:r>
      <w:r w:rsidRPr="007A0DA2">
        <w:rPr>
          <w:rFonts w:ascii="Times New Roman" w:hAnsi="Times New Roman"/>
          <w:b/>
          <w:bCs/>
          <w:sz w:val="24"/>
          <w:szCs w:val="24"/>
        </w:rPr>
        <w:t>.1</w:t>
      </w:r>
      <w:r w:rsidRPr="007A0DA2">
        <w:rPr>
          <w:rFonts w:ascii="Times New Roman" w:hAnsi="Times New Roman"/>
          <w:b/>
          <w:bCs/>
          <w:sz w:val="24"/>
          <w:szCs w:val="24"/>
        </w:rPr>
        <w:tab/>
        <w:t xml:space="preserve">Pengertian </w:t>
      </w:r>
      <w:r>
        <w:rPr>
          <w:rFonts w:ascii="Times New Roman" w:hAnsi="Times New Roman"/>
          <w:b/>
          <w:bCs/>
          <w:sz w:val="24"/>
          <w:szCs w:val="24"/>
        </w:rPr>
        <w:t>Pajak Penghasilan Pasal 21</w:t>
      </w:r>
    </w:p>
    <w:p w14:paraId="4DF40725" w14:textId="052711D0" w:rsidR="007A0DA2" w:rsidRDefault="007A0DA2" w:rsidP="00062B5B">
      <w:pPr>
        <w:spacing w:after="0" w:line="480" w:lineRule="auto"/>
        <w:ind w:left="709" w:firstLine="142"/>
        <w:jc w:val="both"/>
        <w:rPr>
          <w:rFonts w:ascii="Times New Roman" w:hAnsi="Times New Roman"/>
          <w:sz w:val="24"/>
          <w:szCs w:val="24"/>
        </w:rPr>
      </w:pPr>
      <w:r>
        <w:rPr>
          <w:rFonts w:ascii="Times New Roman" w:hAnsi="Times New Roman"/>
          <w:b/>
          <w:bCs/>
          <w:sz w:val="24"/>
          <w:szCs w:val="24"/>
        </w:rPr>
        <w:tab/>
      </w:r>
      <w:r w:rsidRPr="007A0DA2">
        <w:rPr>
          <w:rFonts w:ascii="Times New Roman" w:hAnsi="Times New Roman"/>
          <w:sz w:val="24"/>
          <w:szCs w:val="24"/>
        </w:rPr>
        <w:t>Pajak Penghasilan (PPh) 21 adalah Pajak atas penghasilan sehubungan dengan pekerjaan, jasa, dan kegiatan dengan nama dan bentuk apapun yang diterima atau diperoleh Wajib Pajak Orang Pribadi dalam negeri. Pada PPh Pasal 21 ini menggunakan istilah “pemotongan”. Istilah ini digunakan untuk menunjukkan objek yang dikenakan pemotongan yanitu penghasilan bruto yang dibayar oleh pemberi kerja tidak utuh, tetapi setelah dipotong PPh 21.</w:t>
      </w:r>
    </w:p>
    <w:p w14:paraId="27B2615F" w14:textId="2BFE92DE" w:rsidR="007A0DA2" w:rsidRDefault="007A0DA2" w:rsidP="00062B5B">
      <w:pPr>
        <w:spacing w:after="0" w:line="480" w:lineRule="auto"/>
        <w:ind w:left="709" w:firstLine="851"/>
        <w:jc w:val="both"/>
        <w:rPr>
          <w:rFonts w:ascii="Times New Roman" w:hAnsi="Times New Roman"/>
          <w:sz w:val="24"/>
          <w:szCs w:val="24"/>
        </w:rPr>
      </w:pPr>
      <w:r w:rsidRPr="007A0DA2">
        <w:rPr>
          <w:rFonts w:ascii="Times New Roman" w:hAnsi="Times New Roman"/>
          <w:sz w:val="24"/>
          <w:szCs w:val="24"/>
        </w:rPr>
        <w:t>Ketentuan ini mengatur tentang pembayaran pajak atas penghasilan yang diterima atau diperoleh oleh Wajib Pajak. Terhadap Pajak Penghasilan Pasal 21 yang telah dipotong dan disetorkan oleh pemberi kerja atas penghasilan yang diterima atau diperoleh sehubungan dengan pekerjaan dari satu pemberi kerja merupakan pelunasan pajak yang terutang untuk Tahun Pajak yang bersangkutan, sehingga pada akhir Tahun Pajak, pegawai tersebut tidak diwajibkan menyampaikan SPT Tahunan. (Rismawati, 2019:97).</w:t>
      </w:r>
    </w:p>
    <w:p w14:paraId="30308D3F" w14:textId="7E3FB6FA" w:rsidR="007A0DA2" w:rsidRPr="007A0DA2" w:rsidRDefault="007A0DA2" w:rsidP="007A0DA2">
      <w:pPr>
        <w:spacing w:after="0" w:line="480" w:lineRule="auto"/>
        <w:jc w:val="both"/>
        <w:rPr>
          <w:rFonts w:ascii="Times New Roman" w:hAnsi="Times New Roman"/>
          <w:b/>
          <w:bCs/>
          <w:sz w:val="24"/>
          <w:szCs w:val="24"/>
        </w:rPr>
      </w:pPr>
      <w:r w:rsidRPr="007A0DA2">
        <w:rPr>
          <w:rFonts w:ascii="Times New Roman" w:hAnsi="Times New Roman"/>
          <w:b/>
          <w:bCs/>
          <w:sz w:val="24"/>
          <w:szCs w:val="24"/>
        </w:rPr>
        <w:t>2.1.</w:t>
      </w:r>
      <w:r>
        <w:rPr>
          <w:rFonts w:ascii="Times New Roman" w:hAnsi="Times New Roman"/>
          <w:b/>
          <w:bCs/>
          <w:sz w:val="24"/>
          <w:szCs w:val="24"/>
        </w:rPr>
        <w:t>7</w:t>
      </w:r>
      <w:r w:rsidRPr="007A0DA2">
        <w:rPr>
          <w:rFonts w:ascii="Times New Roman" w:hAnsi="Times New Roman"/>
          <w:b/>
          <w:bCs/>
          <w:sz w:val="24"/>
          <w:szCs w:val="24"/>
        </w:rPr>
        <w:t>.</w:t>
      </w:r>
      <w:r>
        <w:rPr>
          <w:rFonts w:ascii="Times New Roman" w:hAnsi="Times New Roman"/>
          <w:b/>
          <w:bCs/>
          <w:sz w:val="24"/>
          <w:szCs w:val="24"/>
        </w:rPr>
        <w:t>2</w:t>
      </w:r>
      <w:r w:rsidRPr="007A0DA2">
        <w:rPr>
          <w:rFonts w:ascii="Times New Roman" w:hAnsi="Times New Roman"/>
          <w:b/>
          <w:bCs/>
          <w:sz w:val="24"/>
          <w:szCs w:val="24"/>
        </w:rPr>
        <w:tab/>
      </w:r>
      <w:r>
        <w:rPr>
          <w:rFonts w:ascii="Times New Roman" w:hAnsi="Times New Roman"/>
          <w:b/>
          <w:bCs/>
          <w:sz w:val="24"/>
          <w:szCs w:val="24"/>
        </w:rPr>
        <w:t>Subjek</w:t>
      </w:r>
      <w:r w:rsidRPr="007A0DA2">
        <w:rPr>
          <w:rFonts w:ascii="Times New Roman" w:hAnsi="Times New Roman"/>
          <w:b/>
          <w:bCs/>
          <w:sz w:val="24"/>
          <w:szCs w:val="24"/>
        </w:rPr>
        <w:t xml:space="preserve"> </w:t>
      </w:r>
      <w:r>
        <w:rPr>
          <w:rFonts w:ascii="Times New Roman" w:hAnsi="Times New Roman"/>
          <w:b/>
          <w:bCs/>
          <w:sz w:val="24"/>
          <w:szCs w:val="24"/>
        </w:rPr>
        <w:t>Pajak Penghasilan Pasal 21</w:t>
      </w:r>
    </w:p>
    <w:p w14:paraId="03DBFFAC" w14:textId="1B8C5ED8" w:rsidR="007A0DA2" w:rsidRDefault="007A0DA2" w:rsidP="007A0DA2">
      <w:pPr>
        <w:spacing w:after="0" w:line="480" w:lineRule="auto"/>
        <w:ind w:firstLine="720"/>
        <w:jc w:val="both"/>
        <w:rPr>
          <w:rFonts w:ascii="Times New Roman" w:hAnsi="Times New Roman"/>
          <w:sz w:val="24"/>
          <w:szCs w:val="24"/>
        </w:rPr>
      </w:pPr>
      <w:r w:rsidRPr="007A0DA2">
        <w:rPr>
          <w:rFonts w:ascii="Times New Roman" w:hAnsi="Times New Roman"/>
          <w:sz w:val="24"/>
          <w:szCs w:val="24"/>
        </w:rPr>
        <w:t>Subjek PPh 21 meliputi:</w:t>
      </w:r>
    </w:p>
    <w:p w14:paraId="205EFDA4" w14:textId="77777777" w:rsidR="006B5BDA" w:rsidRPr="007A0DA2" w:rsidRDefault="006B5BDA" w:rsidP="007A0DA2">
      <w:pPr>
        <w:spacing w:after="0" w:line="480" w:lineRule="auto"/>
        <w:ind w:firstLine="720"/>
        <w:jc w:val="both"/>
        <w:rPr>
          <w:rFonts w:ascii="Times New Roman" w:hAnsi="Times New Roman"/>
          <w:sz w:val="24"/>
          <w:szCs w:val="24"/>
        </w:rPr>
      </w:pPr>
    </w:p>
    <w:p w14:paraId="0F1D57DA" w14:textId="3B800784" w:rsidR="007A0DA2" w:rsidRPr="007A0DA2" w:rsidRDefault="007A0DA2" w:rsidP="00EC7494">
      <w:pPr>
        <w:pStyle w:val="ListParagraph"/>
        <w:numPr>
          <w:ilvl w:val="0"/>
          <w:numId w:val="44"/>
        </w:numPr>
        <w:spacing w:after="0" w:line="480" w:lineRule="auto"/>
        <w:jc w:val="both"/>
        <w:rPr>
          <w:rFonts w:ascii="Times New Roman" w:hAnsi="Times New Roman"/>
          <w:sz w:val="24"/>
          <w:szCs w:val="24"/>
        </w:rPr>
      </w:pPr>
      <w:r w:rsidRPr="007A0DA2">
        <w:rPr>
          <w:rFonts w:ascii="Times New Roman" w:hAnsi="Times New Roman"/>
          <w:sz w:val="24"/>
          <w:szCs w:val="24"/>
        </w:rPr>
        <w:lastRenderedPageBreak/>
        <w:t>Pegawai</w:t>
      </w:r>
    </w:p>
    <w:p w14:paraId="4813D285" w14:textId="3A273472" w:rsidR="007A0DA2" w:rsidRPr="007A0DA2" w:rsidRDefault="007A0DA2" w:rsidP="00EC7494">
      <w:pPr>
        <w:pStyle w:val="ListParagraph"/>
        <w:numPr>
          <w:ilvl w:val="0"/>
          <w:numId w:val="44"/>
        </w:numPr>
        <w:spacing w:after="0" w:line="480" w:lineRule="auto"/>
        <w:jc w:val="both"/>
        <w:rPr>
          <w:rFonts w:ascii="Times New Roman" w:hAnsi="Times New Roman"/>
          <w:b/>
          <w:bCs/>
          <w:sz w:val="24"/>
          <w:szCs w:val="24"/>
        </w:rPr>
      </w:pPr>
      <w:r w:rsidRPr="007A0DA2">
        <w:rPr>
          <w:rFonts w:ascii="Times New Roman" w:hAnsi="Times New Roman"/>
          <w:sz w:val="24"/>
          <w:szCs w:val="24"/>
        </w:rPr>
        <w:t>Penerima uang pesangon, pensiun atau uang manfaat pensiun, THT atau Jaminan Hari Tua, ternasuk ahli warisnya.</w:t>
      </w:r>
    </w:p>
    <w:p w14:paraId="162E6930" w14:textId="58976D9C" w:rsidR="007A0DA2" w:rsidRPr="007A0DA2" w:rsidRDefault="007A0DA2" w:rsidP="00EC7494">
      <w:pPr>
        <w:pStyle w:val="ListParagraph"/>
        <w:numPr>
          <w:ilvl w:val="0"/>
          <w:numId w:val="44"/>
        </w:numPr>
        <w:spacing w:after="0" w:line="480" w:lineRule="auto"/>
        <w:jc w:val="both"/>
        <w:rPr>
          <w:rFonts w:ascii="Times New Roman" w:hAnsi="Times New Roman"/>
          <w:b/>
          <w:bCs/>
          <w:sz w:val="24"/>
          <w:szCs w:val="24"/>
        </w:rPr>
      </w:pPr>
      <w:r w:rsidRPr="007A0DA2">
        <w:rPr>
          <w:rFonts w:ascii="Times New Roman" w:hAnsi="Times New Roman"/>
          <w:sz w:val="24"/>
          <w:szCs w:val="24"/>
        </w:rPr>
        <w:t>Bukan pegawai yang menerima atau memperoleh penghasilan sehubungan dengan pekerjaan, jasa atau kegiatan.</w:t>
      </w:r>
    </w:p>
    <w:p w14:paraId="31A36E98" w14:textId="7D87AC2E" w:rsidR="007A0DA2" w:rsidRPr="007A0DA2" w:rsidRDefault="007A0DA2" w:rsidP="00EC7494">
      <w:pPr>
        <w:pStyle w:val="ListParagraph"/>
        <w:numPr>
          <w:ilvl w:val="0"/>
          <w:numId w:val="44"/>
        </w:numPr>
        <w:spacing w:after="0" w:line="480" w:lineRule="auto"/>
        <w:jc w:val="both"/>
        <w:rPr>
          <w:rFonts w:ascii="Times New Roman" w:hAnsi="Times New Roman"/>
          <w:b/>
          <w:bCs/>
          <w:sz w:val="24"/>
          <w:szCs w:val="24"/>
        </w:rPr>
      </w:pPr>
      <w:r w:rsidRPr="007A0DA2">
        <w:rPr>
          <w:rFonts w:ascii="Times New Roman" w:hAnsi="Times New Roman"/>
          <w:sz w:val="24"/>
          <w:szCs w:val="24"/>
        </w:rPr>
        <w:t>Peserta kegiatan yang menerima atau memperoleh penghasilan sehubungan dengan keikutsertaannya dalam suatu kegiatan.</w:t>
      </w:r>
    </w:p>
    <w:p w14:paraId="523F9042" w14:textId="1D26990B" w:rsidR="007A0DA2" w:rsidRPr="007A0DA2" w:rsidRDefault="007A0DA2" w:rsidP="007A0DA2">
      <w:pPr>
        <w:spacing w:after="0" w:line="480" w:lineRule="auto"/>
        <w:jc w:val="both"/>
        <w:rPr>
          <w:rFonts w:ascii="Times New Roman" w:hAnsi="Times New Roman"/>
          <w:b/>
          <w:bCs/>
          <w:sz w:val="24"/>
          <w:szCs w:val="24"/>
        </w:rPr>
      </w:pPr>
      <w:r w:rsidRPr="007A0DA2">
        <w:rPr>
          <w:rFonts w:ascii="Times New Roman" w:hAnsi="Times New Roman"/>
          <w:b/>
          <w:bCs/>
          <w:sz w:val="24"/>
          <w:szCs w:val="24"/>
        </w:rPr>
        <w:t>2.1.7.</w:t>
      </w:r>
      <w:r>
        <w:rPr>
          <w:rFonts w:ascii="Times New Roman" w:hAnsi="Times New Roman"/>
          <w:b/>
          <w:bCs/>
          <w:sz w:val="24"/>
          <w:szCs w:val="24"/>
        </w:rPr>
        <w:t>3</w:t>
      </w:r>
      <w:r w:rsidRPr="007A0DA2">
        <w:rPr>
          <w:rFonts w:ascii="Times New Roman" w:hAnsi="Times New Roman"/>
          <w:b/>
          <w:bCs/>
          <w:sz w:val="24"/>
          <w:szCs w:val="24"/>
        </w:rPr>
        <w:tab/>
        <w:t>Objek Pajak Penghasilan Pasal 21</w:t>
      </w:r>
    </w:p>
    <w:p w14:paraId="4332B33B" w14:textId="3E612F2C" w:rsidR="007A0DA2" w:rsidRPr="007A0DA2" w:rsidRDefault="007A0DA2" w:rsidP="007A0DA2">
      <w:pPr>
        <w:spacing w:after="0" w:line="480" w:lineRule="auto"/>
        <w:ind w:left="720"/>
        <w:jc w:val="both"/>
        <w:rPr>
          <w:rFonts w:ascii="Times New Roman" w:hAnsi="Times New Roman"/>
          <w:sz w:val="24"/>
          <w:szCs w:val="24"/>
        </w:rPr>
      </w:pPr>
      <w:r w:rsidRPr="007A0DA2">
        <w:rPr>
          <w:rFonts w:ascii="Times New Roman" w:hAnsi="Times New Roman"/>
          <w:sz w:val="24"/>
          <w:szCs w:val="24"/>
        </w:rPr>
        <w:t>Penghasilan yang dipotong PPh Pasal 21:</w:t>
      </w:r>
    </w:p>
    <w:p w14:paraId="2025B744" w14:textId="48BF7D8F" w:rsidR="007A0DA2" w:rsidRPr="007A0DA2" w:rsidRDefault="007A0DA2" w:rsidP="00EC7494">
      <w:pPr>
        <w:pStyle w:val="ListParagraph"/>
        <w:numPr>
          <w:ilvl w:val="0"/>
          <w:numId w:val="45"/>
        </w:numPr>
        <w:spacing w:after="0" w:line="480" w:lineRule="auto"/>
        <w:jc w:val="both"/>
        <w:rPr>
          <w:rFonts w:ascii="Times New Roman" w:hAnsi="Times New Roman"/>
          <w:sz w:val="24"/>
          <w:szCs w:val="24"/>
        </w:rPr>
      </w:pPr>
      <w:r w:rsidRPr="007A0DA2">
        <w:rPr>
          <w:rFonts w:ascii="Times New Roman" w:hAnsi="Times New Roman"/>
          <w:sz w:val="24"/>
          <w:szCs w:val="24"/>
        </w:rPr>
        <w:t>Penghasilan yang diterima atau diperoleh Pegawai tetap, baik berupa penghasilan yang bersifat teratur maupun tidak teratur.</w:t>
      </w:r>
    </w:p>
    <w:p w14:paraId="193CB384" w14:textId="31EB4EDB" w:rsidR="007A0DA2" w:rsidRPr="007A0DA2" w:rsidRDefault="007A0DA2" w:rsidP="00EC7494">
      <w:pPr>
        <w:pStyle w:val="ListParagraph"/>
        <w:numPr>
          <w:ilvl w:val="0"/>
          <w:numId w:val="45"/>
        </w:numPr>
        <w:spacing w:after="0" w:line="480" w:lineRule="auto"/>
        <w:jc w:val="both"/>
        <w:rPr>
          <w:rFonts w:ascii="Times New Roman" w:hAnsi="Times New Roman"/>
          <w:b/>
          <w:bCs/>
          <w:sz w:val="24"/>
          <w:szCs w:val="24"/>
        </w:rPr>
      </w:pPr>
      <w:r w:rsidRPr="007A0DA2">
        <w:rPr>
          <w:rFonts w:ascii="Times New Roman" w:hAnsi="Times New Roman"/>
          <w:sz w:val="24"/>
          <w:szCs w:val="24"/>
        </w:rPr>
        <w:t>Penghasilan yang diterima atau diperoleh penerima pensiun secara teratur berupa uang pensiun atau penghasilan sejenisnya.</w:t>
      </w:r>
    </w:p>
    <w:p w14:paraId="332A2913" w14:textId="5EDC8145" w:rsidR="007A0DA2" w:rsidRPr="007A0DA2" w:rsidRDefault="007A0DA2" w:rsidP="00EC7494">
      <w:pPr>
        <w:pStyle w:val="ListParagraph"/>
        <w:numPr>
          <w:ilvl w:val="0"/>
          <w:numId w:val="45"/>
        </w:numPr>
        <w:spacing w:after="0" w:line="480" w:lineRule="auto"/>
        <w:jc w:val="both"/>
        <w:rPr>
          <w:rFonts w:ascii="Times New Roman" w:hAnsi="Times New Roman"/>
          <w:b/>
          <w:bCs/>
          <w:sz w:val="24"/>
          <w:szCs w:val="24"/>
        </w:rPr>
      </w:pPr>
      <w:r w:rsidRPr="007A0DA2">
        <w:rPr>
          <w:rFonts w:ascii="Times New Roman" w:hAnsi="Times New Roman"/>
          <w:sz w:val="24"/>
          <w:szCs w:val="24"/>
        </w:rPr>
        <w:t>Penghasilan berupa uang pesangon, uang manfaat pensiun, tunjangan hari tua, atau jaminan hari tua yang dibayarkan sekaligus, yang pembayarannya melewati jangka waktu 2 (dua) tahun sejak pegawai berhenti bekerja.</w:t>
      </w:r>
    </w:p>
    <w:p w14:paraId="092B8C5A" w14:textId="0DF2905D" w:rsidR="007A0DA2" w:rsidRPr="007A0DA2" w:rsidRDefault="007A0DA2" w:rsidP="00EC7494">
      <w:pPr>
        <w:pStyle w:val="ListParagraph"/>
        <w:numPr>
          <w:ilvl w:val="0"/>
          <w:numId w:val="45"/>
        </w:numPr>
        <w:spacing w:after="0" w:line="480" w:lineRule="auto"/>
        <w:jc w:val="both"/>
        <w:rPr>
          <w:rFonts w:ascii="Times New Roman" w:hAnsi="Times New Roman"/>
          <w:b/>
          <w:bCs/>
          <w:sz w:val="24"/>
          <w:szCs w:val="24"/>
        </w:rPr>
      </w:pPr>
      <w:r w:rsidRPr="007A0DA2">
        <w:rPr>
          <w:rFonts w:ascii="Times New Roman" w:hAnsi="Times New Roman"/>
          <w:sz w:val="24"/>
          <w:szCs w:val="24"/>
        </w:rPr>
        <w:t>Penghasilan Pegawai Tidak Tetap atau Tenaga Kerja Lepas, berupa upah harian, upah mingguan, upah satuan, upah borongan atau upah yang dibayarkan secara bulanan.</w:t>
      </w:r>
    </w:p>
    <w:p w14:paraId="05580F42" w14:textId="445AA846" w:rsidR="007A0DA2" w:rsidRPr="007A0DA2" w:rsidRDefault="007A0DA2" w:rsidP="00EC7494">
      <w:pPr>
        <w:pStyle w:val="ListParagraph"/>
        <w:numPr>
          <w:ilvl w:val="0"/>
          <w:numId w:val="45"/>
        </w:numPr>
        <w:spacing w:after="0" w:line="480" w:lineRule="auto"/>
        <w:jc w:val="both"/>
        <w:rPr>
          <w:rFonts w:ascii="Times New Roman" w:hAnsi="Times New Roman"/>
          <w:b/>
          <w:bCs/>
          <w:sz w:val="24"/>
          <w:szCs w:val="24"/>
        </w:rPr>
      </w:pPr>
      <w:r w:rsidRPr="007A0DA2">
        <w:rPr>
          <w:rFonts w:ascii="Times New Roman" w:hAnsi="Times New Roman"/>
          <w:sz w:val="24"/>
          <w:szCs w:val="24"/>
        </w:rPr>
        <w:t xml:space="preserve">Imbalan kepada Bukan Pegawai, antara lain berupa honorarium, komisi, fee, dan imbalan sejenisnya dengan nama dan dalam bentuk apapun sebagai imbalan sehubungan jasa yang dilakukan. </w:t>
      </w:r>
    </w:p>
    <w:p w14:paraId="729071F2" w14:textId="58255CB7" w:rsidR="007A0DA2" w:rsidRPr="007A0DA2" w:rsidRDefault="007A0DA2" w:rsidP="00EC7494">
      <w:pPr>
        <w:pStyle w:val="ListParagraph"/>
        <w:numPr>
          <w:ilvl w:val="0"/>
          <w:numId w:val="45"/>
        </w:numPr>
        <w:spacing w:after="0" w:line="480" w:lineRule="auto"/>
        <w:jc w:val="both"/>
        <w:rPr>
          <w:rFonts w:ascii="Times New Roman" w:hAnsi="Times New Roman"/>
          <w:b/>
          <w:bCs/>
          <w:sz w:val="24"/>
          <w:szCs w:val="24"/>
        </w:rPr>
      </w:pPr>
      <w:r w:rsidRPr="007A0DA2">
        <w:rPr>
          <w:rFonts w:ascii="Times New Roman" w:hAnsi="Times New Roman"/>
          <w:sz w:val="24"/>
          <w:szCs w:val="24"/>
        </w:rPr>
        <w:lastRenderedPageBreak/>
        <w:t>Imbalan kepada peserta kegiatan, antara lain berupa uang saku, uang representasi, uang rapat, honorarium, hadiah atau penghargaan dengan nama dan dalam bentuk apapun, dan imbalan sejenis dengan nama apapun.</w:t>
      </w:r>
    </w:p>
    <w:p w14:paraId="1EE51697" w14:textId="49E812E4" w:rsidR="007A0DA2" w:rsidRPr="007A0DA2" w:rsidRDefault="007A0DA2" w:rsidP="00EC7494">
      <w:pPr>
        <w:pStyle w:val="ListParagraph"/>
        <w:numPr>
          <w:ilvl w:val="0"/>
          <w:numId w:val="45"/>
        </w:numPr>
        <w:spacing w:after="0" w:line="480" w:lineRule="auto"/>
        <w:jc w:val="both"/>
        <w:rPr>
          <w:rFonts w:ascii="Times New Roman" w:hAnsi="Times New Roman"/>
          <w:b/>
          <w:bCs/>
          <w:sz w:val="24"/>
          <w:szCs w:val="24"/>
        </w:rPr>
      </w:pPr>
      <w:r w:rsidRPr="007A0DA2">
        <w:rPr>
          <w:rFonts w:ascii="Times New Roman" w:hAnsi="Times New Roman"/>
          <w:sz w:val="24"/>
          <w:szCs w:val="24"/>
        </w:rPr>
        <w:t>Penghasilan berupa honorarium atau imbalan yang bersifat tidak teratur yang diterima atau diperoleh anggota dewan komisaris atau dewan pengawas yang tidak merangkap sebagai Pegawai tetap pada perusahaan yang sama.</w:t>
      </w:r>
    </w:p>
    <w:p w14:paraId="67B128A0" w14:textId="77777777" w:rsidR="005C0F7E" w:rsidRDefault="00CE6077" w:rsidP="00CE6077">
      <w:pPr>
        <w:spacing w:line="240" w:lineRule="auto"/>
        <w:ind w:left="284" w:hanging="284"/>
        <w:rPr>
          <w:rFonts w:ascii="Times New Roman" w:hAnsi="Times New Roman"/>
          <w:b/>
          <w:bCs/>
          <w:sz w:val="24"/>
          <w:szCs w:val="24"/>
        </w:rPr>
      </w:pPr>
      <w:r w:rsidRPr="00CE6077">
        <w:rPr>
          <w:rFonts w:ascii="Times New Roman" w:hAnsi="Times New Roman"/>
          <w:b/>
          <w:bCs/>
          <w:sz w:val="24"/>
          <w:szCs w:val="24"/>
        </w:rPr>
        <w:t xml:space="preserve">2.2 </w:t>
      </w:r>
      <w:r>
        <w:rPr>
          <w:rFonts w:ascii="Times New Roman" w:hAnsi="Times New Roman"/>
          <w:b/>
          <w:bCs/>
          <w:sz w:val="24"/>
          <w:szCs w:val="24"/>
        </w:rPr>
        <w:tab/>
      </w:r>
      <w:r w:rsidRPr="00CE6077">
        <w:rPr>
          <w:rFonts w:ascii="Times New Roman" w:hAnsi="Times New Roman"/>
          <w:b/>
          <w:bCs/>
          <w:sz w:val="24"/>
          <w:szCs w:val="24"/>
        </w:rPr>
        <w:t>Penelitian Terdahulu</w:t>
      </w:r>
    </w:p>
    <w:p w14:paraId="512E22C2" w14:textId="567868B2" w:rsidR="00477DED" w:rsidRDefault="00CE6077" w:rsidP="007A0DA2">
      <w:pPr>
        <w:spacing w:after="0" w:line="480" w:lineRule="auto"/>
        <w:ind w:left="720" w:firstLine="720"/>
        <w:jc w:val="both"/>
        <w:rPr>
          <w:rFonts w:ascii="Times New Roman" w:hAnsi="Times New Roman"/>
          <w:sz w:val="24"/>
          <w:szCs w:val="24"/>
        </w:rPr>
      </w:pPr>
      <w:r w:rsidRPr="00CE6077">
        <w:rPr>
          <w:rFonts w:ascii="Times New Roman" w:hAnsi="Times New Roman"/>
          <w:sz w:val="24"/>
          <w:szCs w:val="24"/>
        </w:rPr>
        <w:t>Penelitian terdahulu menjadi salah satu acuan dasar penulis dalam melakukan penelitian, sehingga memperkaya teori-teori</w:t>
      </w:r>
      <w:r>
        <w:rPr>
          <w:rFonts w:ascii="Times New Roman" w:hAnsi="Times New Roman"/>
          <w:sz w:val="24"/>
          <w:szCs w:val="24"/>
        </w:rPr>
        <w:t xml:space="preserve"> </w:t>
      </w:r>
      <w:r w:rsidRPr="00CE6077">
        <w:rPr>
          <w:rFonts w:ascii="Times New Roman" w:hAnsi="Times New Roman"/>
          <w:sz w:val="24"/>
          <w:szCs w:val="24"/>
        </w:rPr>
        <w:t>yang digunakan dalam mengkaji penelitian ini. Berikut beberapa penlitian terdahulu antara lain sebagai berikut</w:t>
      </w:r>
      <w:r>
        <w:rPr>
          <w:rFonts w:ascii="Times New Roman" w:hAnsi="Times New Roman"/>
          <w:sz w:val="24"/>
          <w:szCs w:val="24"/>
        </w:rPr>
        <w:t>:</w:t>
      </w:r>
    </w:p>
    <w:p w14:paraId="7DE3691C" w14:textId="77777777" w:rsidR="008C6361" w:rsidRDefault="00F40761" w:rsidP="008C6361">
      <w:pPr>
        <w:spacing w:after="0" w:line="240" w:lineRule="auto"/>
        <w:jc w:val="center"/>
        <w:rPr>
          <w:rFonts w:ascii="Times New Roman" w:hAnsi="Times New Roman"/>
          <w:b/>
          <w:bCs/>
          <w:sz w:val="24"/>
          <w:szCs w:val="24"/>
        </w:rPr>
      </w:pPr>
      <w:r w:rsidRPr="00F40761">
        <w:rPr>
          <w:rFonts w:ascii="Times New Roman" w:hAnsi="Times New Roman"/>
          <w:b/>
          <w:bCs/>
          <w:sz w:val="24"/>
          <w:szCs w:val="24"/>
        </w:rPr>
        <w:t xml:space="preserve">Tabel 2.1 </w:t>
      </w:r>
    </w:p>
    <w:p w14:paraId="184463BD" w14:textId="2F812EAF" w:rsidR="00F40761" w:rsidRPr="00F40761" w:rsidRDefault="007A0DA2" w:rsidP="008C6361">
      <w:pPr>
        <w:spacing w:after="0" w:line="240" w:lineRule="auto"/>
        <w:jc w:val="center"/>
        <w:rPr>
          <w:rFonts w:ascii="Times New Roman" w:hAnsi="Times New Roman"/>
          <w:b/>
          <w:bCs/>
          <w:sz w:val="24"/>
          <w:szCs w:val="24"/>
        </w:rPr>
      </w:pPr>
      <w:r>
        <w:rPr>
          <w:rFonts w:ascii="Times New Roman" w:hAnsi="Times New Roman"/>
          <w:b/>
          <w:bCs/>
          <w:noProof/>
          <w:sz w:val="24"/>
          <w:szCs w:val="24"/>
        </w:rPr>
        <mc:AlternateContent>
          <mc:Choice Requires="wps">
            <w:drawing>
              <wp:anchor distT="0" distB="0" distL="114300" distR="114300" simplePos="0" relativeHeight="251646976" behindDoc="0" locked="0" layoutInCell="1" allowOverlap="1" wp14:anchorId="348D6E20" wp14:editId="151606EC">
                <wp:simplePos x="0" y="0"/>
                <wp:positionH relativeFrom="column">
                  <wp:posOffset>-1027430</wp:posOffset>
                </wp:positionH>
                <wp:positionV relativeFrom="paragraph">
                  <wp:posOffset>6694170</wp:posOffset>
                </wp:positionV>
                <wp:extent cx="6718300" cy="533400"/>
                <wp:effectExtent l="0" t="0" r="25400" b="19050"/>
                <wp:wrapNone/>
                <wp:docPr id="2096859128" name="Rectangle 1"/>
                <wp:cNvGraphicFramePr/>
                <a:graphic xmlns:a="http://schemas.openxmlformats.org/drawingml/2006/main">
                  <a:graphicData uri="http://schemas.microsoft.com/office/word/2010/wordprocessingShape">
                    <wps:wsp>
                      <wps:cNvSpPr/>
                      <wps:spPr>
                        <a:xfrm>
                          <a:off x="0" y="0"/>
                          <a:ext cx="6718300" cy="53340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C69AE50" id="Rectangle 1" o:spid="_x0000_s1026" style="position:absolute;margin-left:-80.9pt;margin-top:527.1pt;width:529pt;height:42pt;z-index:251646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" fillcolor="white [3201]" strokecolor="white [3212]" strokeweight="1pt"/>
            </w:pict>
          </mc:Fallback>
        </mc:AlternateContent>
      </w:r>
      <w:r w:rsidR="00F40761" w:rsidRPr="00F40761">
        <w:rPr>
          <w:rFonts w:ascii="Times New Roman" w:hAnsi="Times New Roman"/>
          <w:b/>
          <w:bCs/>
          <w:sz w:val="24"/>
          <w:szCs w:val="24"/>
        </w:rPr>
        <w:t>Penelitian Terdahulu</w:t>
      </w: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843"/>
        <w:gridCol w:w="1843"/>
        <w:gridCol w:w="1417"/>
        <w:gridCol w:w="2694"/>
      </w:tblGrid>
      <w:tr w:rsidR="007A0DA2" w:rsidRPr="00023BAB" w14:paraId="62E8BCDE" w14:textId="77777777" w:rsidTr="00F05F87">
        <w:tc>
          <w:tcPr>
            <w:tcW w:w="567" w:type="dxa"/>
            <w:shd w:val="clear" w:color="auto" w:fill="auto"/>
          </w:tcPr>
          <w:p w14:paraId="12B31A36" w14:textId="46DF6087" w:rsidR="007A0DA2" w:rsidRPr="00F05F87" w:rsidRDefault="007A0DA2" w:rsidP="007A0DA2">
            <w:pPr>
              <w:spacing w:after="0" w:line="240" w:lineRule="auto"/>
              <w:jc w:val="center"/>
              <w:rPr>
                <w:rFonts w:ascii="Times New Roman" w:eastAsia="Times New Roman" w:hAnsi="Times New Roman"/>
                <w:b/>
                <w:sz w:val="20"/>
                <w:szCs w:val="20"/>
              </w:rPr>
            </w:pPr>
            <w:r w:rsidRPr="00F05F87">
              <w:rPr>
                <w:rFonts w:ascii="Times New Roman" w:eastAsia="Times New Roman" w:hAnsi="Times New Roman"/>
                <w:b/>
                <w:sz w:val="20"/>
                <w:szCs w:val="20"/>
              </w:rPr>
              <w:t>No</w:t>
            </w:r>
          </w:p>
        </w:tc>
        <w:tc>
          <w:tcPr>
            <w:tcW w:w="1843" w:type="dxa"/>
            <w:shd w:val="clear" w:color="auto" w:fill="auto"/>
          </w:tcPr>
          <w:p w14:paraId="102ADFBB" w14:textId="77777777" w:rsidR="007A0DA2" w:rsidRPr="00F05F87" w:rsidRDefault="007A0DA2" w:rsidP="007A0DA2">
            <w:pPr>
              <w:spacing w:after="0" w:line="240" w:lineRule="auto"/>
              <w:jc w:val="center"/>
              <w:rPr>
                <w:rFonts w:ascii="Times New Roman" w:eastAsia="Times New Roman" w:hAnsi="Times New Roman"/>
                <w:b/>
                <w:sz w:val="20"/>
                <w:szCs w:val="20"/>
              </w:rPr>
            </w:pPr>
            <w:r w:rsidRPr="00F05F87">
              <w:rPr>
                <w:rFonts w:ascii="Times New Roman" w:eastAsia="Times New Roman" w:hAnsi="Times New Roman"/>
                <w:b/>
                <w:sz w:val="20"/>
                <w:szCs w:val="20"/>
              </w:rPr>
              <w:t>Penulis</w:t>
            </w:r>
          </w:p>
          <w:p w14:paraId="5815A1EE" w14:textId="57D5C960" w:rsidR="007A0DA2" w:rsidRPr="00F05F87" w:rsidRDefault="007A0DA2" w:rsidP="007A0DA2">
            <w:pPr>
              <w:spacing w:after="0" w:line="240" w:lineRule="auto"/>
              <w:jc w:val="center"/>
              <w:rPr>
                <w:rFonts w:ascii="Times New Roman" w:eastAsia="Times New Roman" w:hAnsi="Times New Roman"/>
                <w:b/>
                <w:sz w:val="20"/>
                <w:szCs w:val="20"/>
              </w:rPr>
            </w:pPr>
            <w:r w:rsidRPr="00F05F87">
              <w:rPr>
                <w:rFonts w:ascii="Times New Roman" w:eastAsia="Times New Roman" w:hAnsi="Times New Roman"/>
                <w:b/>
                <w:sz w:val="20"/>
                <w:szCs w:val="20"/>
              </w:rPr>
              <w:t>(Tahun)</w:t>
            </w:r>
          </w:p>
        </w:tc>
        <w:tc>
          <w:tcPr>
            <w:tcW w:w="1843" w:type="dxa"/>
            <w:shd w:val="clear" w:color="auto" w:fill="auto"/>
          </w:tcPr>
          <w:p w14:paraId="50F21408" w14:textId="411E07B2" w:rsidR="007A0DA2" w:rsidRPr="00F05F87" w:rsidRDefault="007A0DA2" w:rsidP="007A0DA2">
            <w:pPr>
              <w:spacing w:after="0" w:line="240" w:lineRule="auto"/>
              <w:jc w:val="center"/>
              <w:rPr>
                <w:rFonts w:ascii="Times New Roman" w:eastAsia="Times New Roman" w:hAnsi="Times New Roman"/>
                <w:b/>
                <w:sz w:val="20"/>
                <w:szCs w:val="20"/>
              </w:rPr>
            </w:pPr>
            <w:r w:rsidRPr="00F05F87">
              <w:rPr>
                <w:rFonts w:ascii="Times New Roman" w:eastAsia="Times New Roman" w:hAnsi="Times New Roman"/>
                <w:b/>
                <w:sz w:val="20"/>
                <w:szCs w:val="20"/>
              </w:rPr>
              <w:t>Judul Penelitian</w:t>
            </w:r>
          </w:p>
        </w:tc>
        <w:tc>
          <w:tcPr>
            <w:tcW w:w="1417" w:type="dxa"/>
            <w:shd w:val="clear" w:color="auto" w:fill="auto"/>
          </w:tcPr>
          <w:p w14:paraId="71F7584F" w14:textId="5D771881" w:rsidR="007A0DA2" w:rsidRPr="00F05F87" w:rsidRDefault="007A0DA2" w:rsidP="007A0DA2">
            <w:pPr>
              <w:spacing w:after="0" w:line="240" w:lineRule="auto"/>
              <w:jc w:val="center"/>
              <w:rPr>
                <w:rFonts w:ascii="Times New Roman" w:eastAsia="Times New Roman" w:hAnsi="Times New Roman"/>
                <w:b/>
                <w:sz w:val="20"/>
                <w:szCs w:val="20"/>
              </w:rPr>
            </w:pPr>
            <w:r w:rsidRPr="00F05F87">
              <w:rPr>
                <w:rFonts w:ascii="Times New Roman" w:eastAsia="Times New Roman" w:hAnsi="Times New Roman"/>
                <w:b/>
                <w:sz w:val="20"/>
                <w:szCs w:val="20"/>
              </w:rPr>
              <w:t>Variabel Penelitian</w:t>
            </w:r>
          </w:p>
        </w:tc>
        <w:tc>
          <w:tcPr>
            <w:tcW w:w="2694" w:type="dxa"/>
          </w:tcPr>
          <w:p w14:paraId="3903D3FF" w14:textId="76FCD57F" w:rsidR="007A0DA2" w:rsidRPr="00F05F87" w:rsidRDefault="007A0DA2" w:rsidP="007A0DA2">
            <w:pPr>
              <w:spacing w:after="0" w:line="240" w:lineRule="auto"/>
              <w:jc w:val="center"/>
              <w:rPr>
                <w:rFonts w:ascii="Times New Roman" w:eastAsia="Times New Roman" w:hAnsi="Times New Roman"/>
                <w:b/>
                <w:sz w:val="20"/>
                <w:szCs w:val="20"/>
              </w:rPr>
            </w:pPr>
            <w:r w:rsidRPr="00F05F87">
              <w:rPr>
                <w:rFonts w:ascii="Times New Roman" w:eastAsia="Times New Roman" w:hAnsi="Times New Roman"/>
                <w:b/>
                <w:sz w:val="20"/>
                <w:szCs w:val="20"/>
              </w:rPr>
              <w:t>Hasil Penelitian</w:t>
            </w:r>
          </w:p>
        </w:tc>
      </w:tr>
      <w:tr w:rsidR="008C6361" w:rsidRPr="00023BAB" w14:paraId="585273B0" w14:textId="77777777" w:rsidTr="00F05F87">
        <w:trPr>
          <w:trHeight w:val="2480"/>
        </w:trPr>
        <w:tc>
          <w:tcPr>
            <w:tcW w:w="567" w:type="dxa"/>
            <w:shd w:val="clear" w:color="auto" w:fill="auto"/>
          </w:tcPr>
          <w:p w14:paraId="15A28BAF" w14:textId="77777777" w:rsidR="008C6361" w:rsidRPr="00F05F87" w:rsidRDefault="008C6361" w:rsidP="00F05F87">
            <w:pPr>
              <w:spacing w:after="0" w:line="240" w:lineRule="auto"/>
              <w:jc w:val="center"/>
              <w:rPr>
                <w:rFonts w:ascii="Times New Roman" w:eastAsia="Times New Roman" w:hAnsi="Times New Roman"/>
                <w:sz w:val="20"/>
                <w:szCs w:val="20"/>
              </w:rPr>
            </w:pPr>
            <w:r w:rsidRPr="00F05F87">
              <w:rPr>
                <w:rFonts w:ascii="Times New Roman" w:eastAsia="Times New Roman" w:hAnsi="Times New Roman"/>
                <w:sz w:val="20"/>
                <w:szCs w:val="20"/>
              </w:rPr>
              <w:t>1.</w:t>
            </w:r>
          </w:p>
        </w:tc>
        <w:tc>
          <w:tcPr>
            <w:tcW w:w="1843" w:type="dxa"/>
            <w:shd w:val="clear" w:color="auto" w:fill="auto"/>
          </w:tcPr>
          <w:p w14:paraId="17D575CB" w14:textId="77777777" w:rsidR="008C6361" w:rsidRPr="00F05F87" w:rsidRDefault="008C6361" w:rsidP="00F05F87">
            <w:pPr>
              <w:spacing w:after="0" w:line="240" w:lineRule="auto"/>
              <w:rPr>
                <w:rFonts w:ascii="Times New Roman" w:eastAsia="Times New Roman" w:hAnsi="Times New Roman"/>
                <w:sz w:val="20"/>
                <w:szCs w:val="20"/>
                <w:lang w:val="es-US"/>
              </w:rPr>
            </w:pPr>
            <w:r w:rsidRPr="00F05F87">
              <w:rPr>
                <w:rFonts w:ascii="Times New Roman" w:hAnsi="Times New Roman"/>
                <w:sz w:val="20"/>
                <w:szCs w:val="20"/>
              </w:rPr>
              <w:t>Puput Solekhah, Supriono (2018) Journal of Economic, Management, Accounting and Technology (JEMATech) Vol. 1, No. 1, Agustus 2018</w:t>
            </w:r>
          </w:p>
        </w:tc>
        <w:tc>
          <w:tcPr>
            <w:tcW w:w="1843" w:type="dxa"/>
            <w:shd w:val="clear" w:color="auto" w:fill="auto"/>
          </w:tcPr>
          <w:p w14:paraId="7314AF94" w14:textId="77777777" w:rsidR="008C6361" w:rsidRPr="00F05F87" w:rsidRDefault="008C6361" w:rsidP="00F05F87">
            <w:pPr>
              <w:spacing w:after="0" w:line="240" w:lineRule="auto"/>
              <w:rPr>
                <w:rFonts w:ascii="Times New Roman" w:eastAsia="Times New Roman" w:hAnsi="Times New Roman"/>
                <w:sz w:val="20"/>
                <w:szCs w:val="20"/>
              </w:rPr>
            </w:pPr>
            <w:r w:rsidRPr="00F05F87">
              <w:rPr>
                <w:rFonts w:ascii="Times New Roman" w:hAnsi="Times New Roman"/>
                <w:sz w:val="20"/>
                <w:szCs w:val="20"/>
              </w:rPr>
              <w:t>Pengaruh Penerapan Sistem E-Filing, Pemahaman Perpajakan, Kesadaran Wajib Pajak dan Sanksi Perpajakan Terhadap Kepatuhan Wajib Pajak Orang Pribadi di KPP Pratama Purworejo.</w:t>
            </w:r>
          </w:p>
        </w:tc>
        <w:tc>
          <w:tcPr>
            <w:tcW w:w="1417" w:type="dxa"/>
            <w:shd w:val="clear" w:color="auto" w:fill="auto"/>
          </w:tcPr>
          <w:p w14:paraId="7BA0C1DD" w14:textId="08102993" w:rsidR="004A15F5" w:rsidRPr="00F05F87" w:rsidRDefault="000A489D" w:rsidP="00F05F87">
            <w:pPr>
              <w:spacing w:after="0" w:line="240" w:lineRule="auto"/>
              <w:rPr>
                <w:rFonts w:ascii="Times New Roman" w:hAnsi="Times New Roman"/>
                <w:sz w:val="20"/>
                <w:szCs w:val="20"/>
              </w:rPr>
            </w:pPr>
            <w:r w:rsidRPr="00F05F87">
              <w:rPr>
                <w:rFonts w:ascii="Times New Roman" w:eastAsia="Times New Roman" w:hAnsi="Times New Roman"/>
                <w:i/>
                <w:iCs/>
                <w:sz w:val="20"/>
                <w:szCs w:val="20"/>
                <w:lang w:val="es-US"/>
              </w:rPr>
              <w:t>E-Filing</w:t>
            </w:r>
            <w:r w:rsidRPr="00F05F87">
              <w:rPr>
                <w:rFonts w:ascii="Times New Roman" w:eastAsia="Times New Roman" w:hAnsi="Times New Roman"/>
                <w:sz w:val="20"/>
                <w:szCs w:val="20"/>
                <w:lang w:val="es-US"/>
              </w:rPr>
              <w:t xml:space="preserve"> </w:t>
            </w:r>
            <w:r w:rsidR="004A15F5" w:rsidRPr="00F05F87">
              <w:rPr>
                <w:rFonts w:ascii="Times New Roman" w:hAnsi="Times New Roman"/>
                <w:sz w:val="20"/>
                <w:szCs w:val="20"/>
              </w:rPr>
              <w:t>(X1), Pemahaman Perpajakan (X2), Kesadaran Wajib Pajak (X3), Sanksi Pajak (X4) dan Kepatuhan Wajib Pajak (Y)</w:t>
            </w:r>
          </w:p>
        </w:tc>
        <w:tc>
          <w:tcPr>
            <w:tcW w:w="2694" w:type="dxa"/>
          </w:tcPr>
          <w:p w14:paraId="613A3A49" w14:textId="77777777" w:rsidR="008C6361" w:rsidRPr="00F05F87" w:rsidRDefault="008C6361" w:rsidP="00F05F87">
            <w:pPr>
              <w:spacing w:after="0" w:line="240" w:lineRule="auto"/>
              <w:rPr>
                <w:rFonts w:ascii="Times New Roman" w:hAnsi="Times New Roman"/>
                <w:sz w:val="20"/>
                <w:szCs w:val="20"/>
              </w:rPr>
            </w:pPr>
            <w:r w:rsidRPr="00F05F87">
              <w:rPr>
                <w:rFonts w:ascii="Times New Roman" w:hAnsi="Times New Roman"/>
                <w:sz w:val="20"/>
                <w:szCs w:val="20"/>
              </w:rPr>
              <w:t>Dari hasil penelitian tersebut bahwa:</w:t>
            </w:r>
          </w:p>
          <w:p w14:paraId="11DAFE3B" w14:textId="77777777" w:rsidR="004A15F5" w:rsidRPr="00F05F87" w:rsidRDefault="008C6361" w:rsidP="00F05F87">
            <w:pPr>
              <w:numPr>
                <w:ilvl w:val="0"/>
                <w:numId w:val="14"/>
              </w:numPr>
              <w:spacing w:after="0" w:line="240" w:lineRule="auto"/>
              <w:ind w:left="313" w:hanging="283"/>
              <w:rPr>
                <w:rFonts w:ascii="Times New Roman" w:hAnsi="Times New Roman"/>
                <w:sz w:val="20"/>
                <w:szCs w:val="20"/>
              </w:rPr>
            </w:pPr>
            <w:r w:rsidRPr="00F05F87">
              <w:rPr>
                <w:rFonts w:ascii="Times New Roman" w:hAnsi="Times New Roman"/>
                <w:sz w:val="20"/>
                <w:szCs w:val="20"/>
              </w:rPr>
              <w:t>Penerapan sistem e- filing tidak berpengaruh positif dan tidak signifikan terhadap kepatuhan wajib pajak orang pribadi</w:t>
            </w:r>
            <w:r w:rsidR="004A15F5" w:rsidRPr="00F05F87">
              <w:rPr>
                <w:rFonts w:ascii="Times New Roman" w:hAnsi="Times New Roman"/>
                <w:sz w:val="20"/>
                <w:szCs w:val="20"/>
              </w:rPr>
              <w:t>.</w:t>
            </w:r>
          </w:p>
          <w:p w14:paraId="1957CCA4" w14:textId="77777777" w:rsidR="008C6361" w:rsidRPr="00F05F87" w:rsidRDefault="008C6361" w:rsidP="00F05F87">
            <w:pPr>
              <w:numPr>
                <w:ilvl w:val="0"/>
                <w:numId w:val="14"/>
              </w:numPr>
              <w:spacing w:after="0" w:line="240" w:lineRule="auto"/>
              <w:ind w:left="313" w:hanging="283"/>
              <w:rPr>
                <w:rFonts w:ascii="Times New Roman" w:hAnsi="Times New Roman"/>
                <w:sz w:val="20"/>
                <w:szCs w:val="20"/>
              </w:rPr>
            </w:pPr>
            <w:r w:rsidRPr="00F05F87">
              <w:rPr>
                <w:rFonts w:ascii="Times New Roman" w:hAnsi="Times New Roman"/>
                <w:sz w:val="20"/>
                <w:szCs w:val="20"/>
              </w:rPr>
              <w:t>Pemahaman perpajakan tidak berpengaruh positif dan tidak signifikan terhadap kepatuhan wajib pajak orang pribadi.</w:t>
            </w:r>
          </w:p>
        </w:tc>
      </w:tr>
      <w:tr w:rsidR="00F05F87" w:rsidRPr="00023BAB" w14:paraId="52B224CE" w14:textId="77777777" w:rsidTr="00F05F87">
        <w:trPr>
          <w:trHeight w:val="477"/>
        </w:trPr>
        <w:tc>
          <w:tcPr>
            <w:tcW w:w="567" w:type="dxa"/>
            <w:shd w:val="clear" w:color="auto" w:fill="auto"/>
          </w:tcPr>
          <w:p w14:paraId="1F9CD030" w14:textId="2823397A" w:rsidR="00F05F87" w:rsidRPr="00F05F87" w:rsidRDefault="00F05F87" w:rsidP="00F05F87">
            <w:pPr>
              <w:spacing w:after="0" w:line="240" w:lineRule="auto"/>
              <w:jc w:val="center"/>
              <w:rPr>
                <w:rFonts w:ascii="Times New Roman" w:eastAsia="Times New Roman" w:hAnsi="Times New Roman"/>
                <w:sz w:val="20"/>
                <w:szCs w:val="20"/>
              </w:rPr>
            </w:pPr>
            <w:r w:rsidRPr="00F05F87">
              <w:rPr>
                <w:rFonts w:ascii="Times New Roman" w:eastAsia="Times New Roman" w:hAnsi="Times New Roman"/>
                <w:sz w:val="20"/>
                <w:szCs w:val="20"/>
              </w:rPr>
              <w:t>2.</w:t>
            </w:r>
          </w:p>
        </w:tc>
        <w:tc>
          <w:tcPr>
            <w:tcW w:w="1843" w:type="dxa"/>
            <w:shd w:val="clear" w:color="auto" w:fill="auto"/>
          </w:tcPr>
          <w:p w14:paraId="5DEB7729" w14:textId="6A60C3D3" w:rsidR="00F05F87" w:rsidRPr="00F05F87" w:rsidRDefault="00F05F87" w:rsidP="00F05F87">
            <w:pPr>
              <w:spacing w:after="0" w:line="240" w:lineRule="auto"/>
              <w:rPr>
                <w:rFonts w:ascii="Times New Roman" w:hAnsi="Times New Roman"/>
                <w:sz w:val="20"/>
                <w:szCs w:val="20"/>
              </w:rPr>
            </w:pPr>
            <w:r w:rsidRPr="00F05F87">
              <w:rPr>
                <w:rFonts w:ascii="Times New Roman" w:hAnsi="Times New Roman"/>
                <w:sz w:val="20"/>
                <w:szCs w:val="20"/>
              </w:rPr>
              <w:t>Rini Ratna Nafita Sari (2019) Jurnal Ekonomi Bisnis Vol.5 No.1 April 2019.</w:t>
            </w:r>
          </w:p>
        </w:tc>
        <w:tc>
          <w:tcPr>
            <w:tcW w:w="1843" w:type="dxa"/>
            <w:shd w:val="clear" w:color="auto" w:fill="auto"/>
          </w:tcPr>
          <w:p w14:paraId="2D4742CD" w14:textId="1D4572EF" w:rsidR="00F05F87" w:rsidRPr="00F05F87" w:rsidRDefault="00F05F87" w:rsidP="00F05F87">
            <w:pPr>
              <w:spacing w:after="0" w:line="240" w:lineRule="auto"/>
              <w:rPr>
                <w:rFonts w:ascii="Times New Roman" w:hAnsi="Times New Roman"/>
                <w:sz w:val="20"/>
                <w:szCs w:val="20"/>
              </w:rPr>
            </w:pPr>
            <w:r w:rsidRPr="00F05F87">
              <w:rPr>
                <w:rFonts w:ascii="Times New Roman" w:hAnsi="Times New Roman"/>
                <w:sz w:val="20"/>
                <w:szCs w:val="20"/>
              </w:rPr>
              <w:t xml:space="preserve">Pengaruh </w:t>
            </w:r>
            <w:r w:rsidRPr="00F05F87">
              <w:rPr>
                <w:rFonts w:ascii="Times New Roman" w:hAnsi="Times New Roman"/>
                <w:i/>
                <w:iCs/>
                <w:sz w:val="20"/>
                <w:szCs w:val="20"/>
              </w:rPr>
              <w:t>e-filing, ebilling</w:t>
            </w:r>
            <w:r w:rsidRPr="00F05F87">
              <w:rPr>
                <w:rFonts w:ascii="Times New Roman" w:hAnsi="Times New Roman"/>
                <w:sz w:val="20"/>
                <w:szCs w:val="20"/>
              </w:rPr>
              <w:t xml:space="preserve"> dan E-faktur terhadap kepatuhan Wajib pajak pada KPP Pratama Kediri.</w:t>
            </w:r>
          </w:p>
        </w:tc>
        <w:tc>
          <w:tcPr>
            <w:tcW w:w="1417" w:type="dxa"/>
            <w:shd w:val="clear" w:color="auto" w:fill="auto"/>
          </w:tcPr>
          <w:p w14:paraId="21DA8353" w14:textId="02455F52" w:rsidR="00F05F87" w:rsidRPr="00F05F87" w:rsidRDefault="00F05F87" w:rsidP="00F05F87">
            <w:pPr>
              <w:spacing w:after="0" w:line="240" w:lineRule="auto"/>
              <w:rPr>
                <w:rFonts w:ascii="Times New Roman" w:eastAsia="Times New Roman" w:hAnsi="Times New Roman"/>
                <w:i/>
                <w:iCs/>
                <w:sz w:val="20"/>
                <w:szCs w:val="20"/>
                <w:lang w:val="es-US"/>
              </w:rPr>
            </w:pPr>
            <w:r w:rsidRPr="00F05F87">
              <w:rPr>
                <w:rFonts w:ascii="Times New Roman" w:eastAsia="Times New Roman" w:hAnsi="Times New Roman"/>
                <w:i/>
                <w:iCs/>
                <w:sz w:val="20"/>
                <w:szCs w:val="20"/>
                <w:lang w:val="es-US"/>
              </w:rPr>
              <w:t>E-Filing</w:t>
            </w:r>
            <w:r w:rsidRPr="00F05F87">
              <w:rPr>
                <w:rFonts w:ascii="Times New Roman" w:eastAsia="Times New Roman" w:hAnsi="Times New Roman"/>
                <w:sz w:val="20"/>
                <w:szCs w:val="20"/>
                <w:lang w:val="es-US"/>
              </w:rPr>
              <w:t xml:space="preserve"> </w:t>
            </w:r>
            <w:r w:rsidRPr="00F05F87">
              <w:rPr>
                <w:rFonts w:ascii="Times New Roman" w:hAnsi="Times New Roman"/>
                <w:sz w:val="20"/>
                <w:szCs w:val="20"/>
              </w:rPr>
              <w:t xml:space="preserve">(X1), </w:t>
            </w:r>
            <w:r w:rsidRPr="00F05F87">
              <w:rPr>
                <w:rFonts w:ascii="Times New Roman" w:hAnsi="Times New Roman"/>
                <w:i/>
                <w:iCs/>
                <w:sz w:val="20"/>
                <w:szCs w:val="20"/>
              </w:rPr>
              <w:t>E-Beling</w:t>
            </w:r>
            <w:r w:rsidRPr="00F05F87">
              <w:rPr>
                <w:rFonts w:ascii="Times New Roman" w:hAnsi="Times New Roman"/>
                <w:sz w:val="20"/>
                <w:szCs w:val="20"/>
              </w:rPr>
              <w:t xml:space="preserve"> (X2) </w:t>
            </w:r>
            <w:r w:rsidRPr="00F05F87">
              <w:rPr>
                <w:rFonts w:ascii="Times New Roman" w:hAnsi="Times New Roman"/>
                <w:i/>
                <w:iCs/>
                <w:sz w:val="20"/>
                <w:szCs w:val="20"/>
              </w:rPr>
              <w:t>E-Faktur</w:t>
            </w:r>
            <w:r w:rsidRPr="00F05F87">
              <w:rPr>
                <w:rFonts w:ascii="Times New Roman" w:hAnsi="Times New Roman"/>
                <w:sz w:val="20"/>
                <w:szCs w:val="20"/>
              </w:rPr>
              <w:t xml:space="preserve"> (X3) danKepatuhan Wajib Pajak (Y)</w:t>
            </w:r>
          </w:p>
        </w:tc>
        <w:tc>
          <w:tcPr>
            <w:tcW w:w="2694" w:type="dxa"/>
          </w:tcPr>
          <w:p w14:paraId="56ECBA41" w14:textId="020BA317" w:rsidR="00F05F87" w:rsidRPr="00F05F87" w:rsidRDefault="00F05F87" w:rsidP="00F05F87">
            <w:pPr>
              <w:spacing w:after="0" w:line="240" w:lineRule="auto"/>
              <w:rPr>
                <w:rFonts w:ascii="Times New Roman" w:hAnsi="Times New Roman"/>
                <w:sz w:val="20"/>
                <w:szCs w:val="20"/>
              </w:rPr>
            </w:pPr>
            <w:r w:rsidRPr="00F05F87">
              <w:rPr>
                <w:rFonts w:ascii="Times New Roman" w:hAnsi="Times New Roman"/>
                <w:sz w:val="20"/>
                <w:szCs w:val="20"/>
              </w:rPr>
              <w:t xml:space="preserve">Penerapan </w:t>
            </w:r>
            <w:r w:rsidRPr="00F05F87">
              <w:rPr>
                <w:rFonts w:ascii="Times New Roman" w:hAnsi="Times New Roman"/>
                <w:i/>
                <w:iCs/>
                <w:sz w:val="20"/>
                <w:szCs w:val="20"/>
              </w:rPr>
              <w:t>e-billing, E- filling</w:t>
            </w:r>
            <w:r w:rsidRPr="00F05F87">
              <w:rPr>
                <w:rFonts w:ascii="Times New Roman" w:hAnsi="Times New Roman"/>
                <w:sz w:val="20"/>
                <w:szCs w:val="20"/>
              </w:rPr>
              <w:t>, dan Efaktur secara simultan berpengaruh signifikan terhadap kepatuahan wajib pajak orang pribadi.</w:t>
            </w:r>
          </w:p>
        </w:tc>
      </w:tr>
      <w:tr w:rsidR="00F05F87" w:rsidRPr="00023BAB" w14:paraId="673C0238" w14:textId="77777777" w:rsidTr="00F05F87">
        <w:trPr>
          <w:trHeight w:val="477"/>
        </w:trPr>
        <w:tc>
          <w:tcPr>
            <w:tcW w:w="567" w:type="dxa"/>
            <w:shd w:val="clear" w:color="auto" w:fill="auto"/>
          </w:tcPr>
          <w:p w14:paraId="05EA0354" w14:textId="6B978537" w:rsidR="00F05F87" w:rsidRPr="00F05F87" w:rsidRDefault="00F05F87" w:rsidP="00F05F87">
            <w:pPr>
              <w:spacing w:after="0" w:line="240" w:lineRule="auto"/>
              <w:jc w:val="center"/>
              <w:rPr>
                <w:rFonts w:ascii="Times New Roman" w:eastAsia="Times New Roman" w:hAnsi="Times New Roman"/>
              </w:rPr>
            </w:pPr>
            <w:r w:rsidRPr="00F05F87">
              <w:rPr>
                <w:rFonts w:ascii="Times New Roman" w:eastAsia="Times New Roman" w:hAnsi="Times New Roman"/>
                <w:b/>
              </w:rPr>
              <w:lastRenderedPageBreak/>
              <w:t>No</w:t>
            </w:r>
          </w:p>
        </w:tc>
        <w:tc>
          <w:tcPr>
            <w:tcW w:w="1843" w:type="dxa"/>
            <w:shd w:val="clear" w:color="auto" w:fill="auto"/>
          </w:tcPr>
          <w:p w14:paraId="2EDE7782" w14:textId="252BA965" w:rsidR="00F05F87" w:rsidRPr="00F05F87" w:rsidRDefault="00F05F87" w:rsidP="00F05F87">
            <w:pPr>
              <w:spacing w:after="0" w:line="240" w:lineRule="auto"/>
              <w:jc w:val="center"/>
              <w:rPr>
                <w:rFonts w:ascii="Times New Roman" w:eastAsia="Times New Roman" w:hAnsi="Times New Roman"/>
                <w:b/>
              </w:rPr>
            </w:pPr>
            <w:r>
              <w:rPr>
                <w:noProof/>
              </w:rPr>
              <mc:AlternateContent>
                <mc:Choice Requires="wps">
                  <w:drawing>
                    <wp:anchor distT="0" distB="0" distL="114300" distR="114300" simplePos="0" relativeHeight="251666432" behindDoc="0" locked="0" layoutInCell="1" allowOverlap="1" wp14:anchorId="13D6B33D" wp14:editId="09F0815A">
                      <wp:simplePos x="0" y="0"/>
                      <wp:positionH relativeFrom="column">
                        <wp:posOffset>803910</wp:posOffset>
                      </wp:positionH>
                      <wp:positionV relativeFrom="paragraph">
                        <wp:posOffset>-473075</wp:posOffset>
                      </wp:positionV>
                      <wp:extent cx="2546350" cy="450850"/>
                      <wp:effectExtent l="0" t="0" r="25400" b="25400"/>
                      <wp:wrapNone/>
                      <wp:docPr id="52396690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6350" cy="450850"/>
                              </a:xfrm>
                              <a:prstGeom prst="rect">
                                <a:avLst/>
                              </a:prstGeom>
                              <a:solidFill>
                                <a:srgbClr val="FFFFFF"/>
                              </a:solidFill>
                              <a:ln w="9525">
                                <a:solidFill>
                                  <a:srgbClr val="FFFFFF"/>
                                </a:solidFill>
                                <a:miter lim="800000"/>
                                <a:headEnd/>
                                <a:tailEnd/>
                              </a:ln>
                            </wps:spPr>
                            <wps:txbx>
                              <w:txbxContent>
                                <w:p w14:paraId="0D855A2F" w14:textId="77777777" w:rsidR="00F05F87" w:rsidRDefault="00F05F87" w:rsidP="00EA4823">
                                  <w:pPr>
                                    <w:spacing w:after="0" w:line="240" w:lineRule="auto"/>
                                    <w:jc w:val="center"/>
                                    <w:rPr>
                                      <w:rFonts w:ascii="Times New Roman" w:hAnsi="Times New Roman"/>
                                      <w:b/>
                                      <w:bCs/>
                                      <w:sz w:val="24"/>
                                      <w:szCs w:val="24"/>
                                    </w:rPr>
                                  </w:pPr>
                                  <w:r w:rsidRPr="00F40761">
                                    <w:rPr>
                                      <w:rFonts w:ascii="Times New Roman" w:hAnsi="Times New Roman"/>
                                      <w:b/>
                                      <w:bCs/>
                                      <w:sz w:val="24"/>
                                      <w:szCs w:val="24"/>
                                    </w:rPr>
                                    <w:t xml:space="preserve">Tabel 2.1 </w:t>
                                  </w:r>
                                </w:p>
                                <w:p w14:paraId="4FE16370" w14:textId="77777777" w:rsidR="00F05F87" w:rsidRPr="00F40761" w:rsidRDefault="00F05F87" w:rsidP="00EA4823">
                                  <w:pPr>
                                    <w:spacing w:after="0" w:line="240" w:lineRule="auto"/>
                                    <w:jc w:val="center"/>
                                    <w:rPr>
                                      <w:rFonts w:ascii="Times New Roman" w:hAnsi="Times New Roman"/>
                                      <w:b/>
                                      <w:bCs/>
                                      <w:sz w:val="24"/>
                                      <w:szCs w:val="24"/>
                                    </w:rPr>
                                  </w:pPr>
                                  <w:r w:rsidRPr="00F40761">
                                    <w:rPr>
                                      <w:rFonts w:ascii="Times New Roman" w:hAnsi="Times New Roman"/>
                                      <w:b/>
                                      <w:bCs/>
                                      <w:sz w:val="24"/>
                                      <w:szCs w:val="24"/>
                                    </w:rPr>
                                    <w:t>Penelitian Terdahulu</w:t>
                                  </w:r>
                                  <w:r>
                                    <w:rPr>
                                      <w:rFonts w:ascii="Times New Roman" w:hAnsi="Times New Roman"/>
                                      <w:b/>
                                      <w:bCs/>
                                      <w:sz w:val="24"/>
                                      <w:szCs w:val="24"/>
                                    </w:rPr>
                                    <w:t xml:space="preserve"> (Lanjutan)</w:t>
                                  </w:r>
                                </w:p>
                                <w:p w14:paraId="14B09988" w14:textId="77777777" w:rsidR="00F05F87" w:rsidRDefault="00F05F8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D6B33D" id="Rectangle 22" o:spid="_x0000_s1026" style="position:absolute;left:0;text-align:left;margin-left:63.3pt;margin-top:-37.25pt;width:200.5pt;height:3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" strokecolor="white">
                      <v:textbox>
                        <w:txbxContent>
                          <w:p w14:paraId="0D855A2F" w14:textId="77777777" w:rsidR="00F05F87" w:rsidRDefault="00F05F87" w:rsidP="00EA4823">
                            <w:pPr>
                              <w:spacing w:after="0" w:line="240" w:lineRule="auto"/>
                              <w:jc w:val="center"/>
                              <w:rPr>
                                <w:rFonts w:ascii="Times New Roman" w:hAnsi="Times New Roman"/>
                                <w:b/>
                                <w:bCs/>
                                <w:sz w:val="24"/>
                                <w:szCs w:val="24"/>
                              </w:rPr>
                            </w:pPr>
                            <w:r w:rsidRPr="00F40761">
                              <w:rPr>
                                <w:rFonts w:ascii="Times New Roman" w:hAnsi="Times New Roman"/>
                                <w:b/>
                                <w:bCs/>
                                <w:sz w:val="24"/>
                                <w:szCs w:val="24"/>
                              </w:rPr>
                              <w:t xml:space="preserve">Tabel 2.1 </w:t>
                            </w:r>
                          </w:p>
                          <w:p w14:paraId="4FE16370" w14:textId="77777777" w:rsidR="00F05F87" w:rsidRPr="00F40761" w:rsidRDefault="00F05F87" w:rsidP="00EA4823">
                            <w:pPr>
                              <w:spacing w:after="0" w:line="240" w:lineRule="auto"/>
                              <w:jc w:val="center"/>
                              <w:rPr>
                                <w:rFonts w:ascii="Times New Roman" w:hAnsi="Times New Roman"/>
                                <w:b/>
                                <w:bCs/>
                                <w:sz w:val="24"/>
                                <w:szCs w:val="24"/>
                              </w:rPr>
                            </w:pPr>
                            <w:r w:rsidRPr="00F40761">
                              <w:rPr>
                                <w:rFonts w:ascii="Times New Roman" w:hAnsi="Times New Roman"/>
                                <w:b/>
                                <w:bCs/>
                                <w:sz w:val="24"/>
                                <w:szCs w:val="24"/>
                              </w:rPr>
                              <w:t>Penelitian Terdahulu</w:t>
                            </w:r>
                            <w:r>
                              <w:rPr>
                                <w:rFonts w:ascii="Times New Roman" w:hAnsi="Times New Roman"/>
                                <w:b/>
                                <w:bCs/>
                                <w:sz w:val="24"/>
                                <w:szCs w:val="24"/>
                              </w:rPr>
                              <w:t xml:space="preserve"> (Lanjutan)</w:t>
                            </w:r>
                          </w:p>
                          <w:p w14:paraId="14B09988" w14:textId="77777777" w:rsidR="00F05F87" w:rsidRDefault="00F05F87"/>
                        </w:txbxContent>
                      </v:textbox>
                    </v:rect>
                  </w:pict>
                </mc:Fallback>
              </mc:AlternateContent>
            </w:r>
            <w:r w:rsidRPr="00F05F87">
              <w:rPr>
                <w:rFonts w:ascii="Times New Roman" w:eastAsia="Times New Roman" w:hAnsi="Times New Roman"/>
                <w:b/>
              </w:rPr>
              <w:t>Penulis</w:t>
            </w:r>
          </w:p>
          <w:p w14:paraId="7D8E68C8" w14:textId="279B78B1" w:rsidR="00F05F87" w:rsidRPr="00F05F87" w:rsidRDefault="00F05F87" w:rsidP="00F05F87">
            <w:pPr>
              <w:spacing w:after="0" w:line="240" w:lineRule="auto"/>
              <w:jc w:val="center"/>
              <w:rPr>
                <w:rFonts w:ascii="Times New Roman" w:hAnsi="Times New Roman"/>
              </w:rPr>
            </w:pPr>
            <w:r w:rsidRPr="00F05F87">
              <w:rPr>
                <w:rFonts w:ascii="Times New Roman" w:eastAsia="Times New Roman" w:hAnsi="Times New Roman"/>
                <w:b/>
              </w:rPr>
              <w:t>(Tahun)</w:t>
            </w:r>
          </w:p>
        </w:tc>
        <w:tc>
          <w:tcPr>
            <w:tcW w:w="1843" w:type="dxa"/>
            <w:shd w:val="clear" w:color="auto" w:fill="auto"/>
          </w:tcPr>
          <w:p w14:paraId="5B56B47E" w14:textId="1271D633" w:rsidR="00F05F87" w:rsidRPr="00F05F87" w:rsidRDefault="00F05F87" w:rsidP="00F05F87">
            <w:pPr>
              <w:spacing w:after="0" w:line="240" w:lineRule="auto"/>
              <w:jc w:val="center"/>
              <w:rPr>
                <w:rFonts w:ascii="Times New Roman" w:hAnsi="Times New Roman"/>
              </w:rPr>
            </w:pPr>
            <w:r w:rsidRPr="00F05F87">
              <w:rPr>
                <w:rFonts w:ascii="Times New Roman" w:eastAsia="Times New Roman" w:hAnsi="Times New Roman"/>
                <w:b/>
              </w:rPr>
              <w:t>Judul Penelitian</w:t>
            </w:r>
          </w:p>
        </w:tc>
        <w:tc>
          <w:tcPr>
            <w:tcW w:w="1417" w:type="dxa"/>
            <w:shd w:val="clear" w:color="auto" w:fill="auto"/>
          </w:tcPr>
          <w:p w14:paraId="28573F16" w14:textId="39C60F32" w:rsidR="00F05F87" w:rsidRPr="00F05F87" w:rsidRDefault="00F05F87" w:rsidP="00F05F87">
            <w:pPr>
              <w:spacing w:after="0" w:line="240" w:lineRule="auto"/>
              <w:jc w:val="center"/>
              <w:rPr>
                <w:rFonts w:ascii="Times New Roman" w:eastAsia="Times New Roman" w:hAnsi="Times New Roman"/>
                <w:i/>
                <w:iCs/>
                <w:lang w:val="es-US"/>
              </w:rPr>
            </w:pPr>
            <w:r w:rsidRPr="00F05F87">
              <w:rPr>
                <w:rFonts w:ascii="Times New Roman" w:eastAsia="Times New Roman" w:hAnsi="Times New Roman"/>
                <w:b/>
              </w:rPr>
              <w:t>Variabel Penelitian</w:t>
            </w:r>
          </w:p>
        </w:tc>
        <w:tc>
          <w:tcPr>
            <w:tcW w:w="2694" w:type="dxa"/>
          </w:tcPr>
          <w:p w14:paraId="361BE564" w14:textId="29C594AC" w:rsidR="00F05F87" w:rsidRPr="00F05F87" w:rsidRDefault="00F05F87" w:rsidP="00F05F87">
            <w:pPr>
              <w:spacing w:after="0" w:line="240" w:lineRule="auto"/>
              <w:jc w:val="center"/>
              <w:rPr>
                <w:rFonts w:ascii="Times New Roman" w:hAnsi="Times New Roman"/>
              </w:rPr>
            </w:pPr>
            <w:r w:rsidRPr="00F05F87">
              <w:rPr>
                <w:rFonts w:ascii="Times New Roman" w:eastAsia="Times New Roman" w:hAnsi="Times New Roman"/>
                <w:b/>
              </w:rPr>
              <w:t>Hasil Penelitian</w:t>
            </w:r>
          </w:p>
        </w:tc>
      </w:tr>
      <w:tr w:rsidR="00F05F87" w:rsidRPr="00023BAB" w14:paraId="19EB071C" w14:textId="77777777" w:rsidTr="00F05F87">
        <w:trPr>
          <w:trHeight w:val="554"/>
        </w:trPr>
        <w:tc>
          <w:tcPr>
            <w:tcW w:w="567" w:type="dxa"/>
            <w:shd w:val="clear" w:color="auto" w:fill="auto"/>
          </w:tcPr>
          <w:p w14:paraId="6E2D050C" w14:textId="7F274C42" w:rsidR="00F05F87" w:rsidRPr="00F05F87" w:rsidRDefault="00F05F87" w:rsidP="00F05F87">
            <w:pPr>
              <w:jc w:val="center"/>
              <w:rPr>
                <w:rFonts w:ascii="Times New Roman" w:eastAsia="Times New Roman" w:hAnsi="Times New Roman"/>
                <w:sz w:val="20"/>
                <w:szCs w:val="20"/>
              </w:rPr>
            </w:pPr>
            <w:r w:rsidRPr="00F05F87">
              <w:rPr>
                <w:rFonts w:ascii="Times New Roman" w:eastAsia="Times New Roman" w:hAnsi="Times New Roman"/>
                <w:sz w:val="20"/>
                <w:szCs w:val="20"/>
              </w:rPr>
              <w:t>3.</w:t>
            </w:r>
          </w:p>
        </w:tc>
        <w:tc>
          <w:tcPr>
            <w:tcW w:w="1843" w:type="dxa"/>
            <w:shd w:val="clear" w:color="auto" w:fill="auto"/>
          </w:tcPr>
          <w:p w14:paraId="50277C98" w14:textId="21A57804" w:rsidR="00F05F87" w:rsidRPr="00F05F87" w:rsidRDefault="00F05F87" w:rsidP="00F05F87">
            <w:pPr>
              <w:rPr>
                <w:rFonts w:ascii="Times New Roman" w:eastAsia="Times New Roman" w:hAnsi="Times New Roman"/>
                <w:sz w:val="20"/>
                <w:szCs w:val="20"/>
              </w:rPr>
            </w:pPr>
            <w:r w:rsidRPr="00F05F87">
              <w:rPr>
                <w:rFonts w:ascii="Times New Roman" w:hAnsi="Times New Roman"/>
                <w:sz w:val="20"/>
                <w:szCs w:val="20"/>
              </w:rPr>
              <w:t>Syamsul Bahri Arifin dan Indra Syafii (Jurnal Akuntansi dan Bisnis: Jurnal Program Studi Akuntansi, 5 (1) Mei 2019, ISSN 2443-3071, eISSN 2503- 0337).</w:t>
            </w:r>
          </w:p>
        </w:tc>
        <w:tc>
          <w:tcPr>
            <w:tcW w:w="1843" w:type="dxa"/>
            <w:shd w:val="clear" w:color="auto" w:fill="auto"/>
          </w:tcPr>
          <w:p w14:paraId="15E3A7F7" w14:textId="63F9E4A1" w:rsidR="00F05F87" w:rsidRPr="00F05F87" w:rsidRDefault="00F05F87" w:rsidP="00F05F87">
            <w:pPr>
              <w:rPr>
                <w:rFonts w:ascii="Times New Roman" w:eastAsia="Times New Roman" w:hAnsi="Times New Roman"/>
                <w:sz w:val="20"/>
                <w:szCs w:val="20"/>
              </w:rPr>
            </w:pPr>
            <w:r w:rsidRPr="00F05F87">
              <w:rPr>
                <w:rFonts w:ascii="Times New Roman" w:hAnsi="Times New Roman"/>
                <w:sz w:val="20"/>
                <w:szCs w:val="20"/>
              </w:rPr>
              <w:t xml:space="preserve">Penerapan </w:t>
            </w:r>
            <w:r w:rsidRPr="00F05F87">
              <w:rPr>
                <w:rFonts w:ascii="Times New Roman" w:hAnsi="Times New Roman"/>
                <w:i/>
                <w:iCs/>
                <w:sz w:val="20"/>
                <w:szCs w:val="20"/>
              </w:rPr>
              <w:t>E-Filing, E-Billing</w:t>
            </w:r>
            <w:r w:rsidRPr="00F05F87">
              <w:rPr>
                <w:rFonts w:ascii="Times New Roman" w:hAnsi="Times New Roman"/>
                <w:sz w:val="20"/>
                <w:szCs w:val="20"/>
              </w:rPr>
              <w:t>, dan Pemeriksaan Pajak terhadap Kepatuhan Wajib Pajak Orang Pribadi di KPP Pratama Medan Polonia</w:t>
            </w:r>
          </w:p>
        </w:tc>
        <w:tc>
          <w:tcPr>
            <w:tcW w:w="1417" w:type="dxa"/>
            <w:shd w:val="clear" w:color="auto" w:fill="auto"/>
          </w:tcPr>
          <w:p w14:paraId="59AF72EA" w14:textId="06AFF241" w:rsidR="00F05F87" w:rsidRPr="00F05F87" w:rsidRDefault="00F05F87" w:rsidP="00F05F87">
            <w:pPr>
              <w:rPr>
                <w:rFonts w:ascii="Times New Roman" w:eastAsia="Times New Roman" w:hAnsi="Times New Roman"/>
                <w:sz w:val="20"/>
                <w:szCs w:val="20"/>
                <w:lang w:val="es-US"/>
              </w:rPr>
            </w:pPr>
            <w:r w:rsidRPr="00F05F87">
              <w:rPr>
                <w:rFonts w:ascii="Times New Roman" w:eastAsia="Times New Roman" w:hAnsi="Times New Roman"/>
                <w:i/>
                <w:iCs/>
                <w:sz w:val="20"/>
                <w:szCs w:val="20"/>
                <w:lang w:val="es-US"/>
              </w:rPr>
              <w:t>E-Filing</w:t>
            </w:r>
            <w:r w:rsidRPr="00F05F87">
              <w:rPr>
                <w:rFonts w:ascii="Times New Roman" w:eastAsia="Times New Roman" w:hAnsi="Times New Roman"/>
                <w:sz w:val="20"/>
                <w:szCs w:val="20"/>
                <w:lang w:val="es-US"/>
              </w:rPr>
              <w:t xml:space="preserve"> </w:t>
            </w:r>
            <w:r w:rsidRPr="00F05F87">
              <w:rPr>
                <w:rFonts w:ascii="Times New Roman" w:hAnsi="Times New Roman"/>
                <w:sz w:val="20"/>
                <w:szCs w:val="20"/>
              </w:rPr>
              <w:t xml:space="preserve">(X1), </w:t>
            </w:r>
            <w:r w:rsidRPr="00F05F87">
              <w:rPr>
                <w:rFonts w:ascii="Times New Roman" w:hAnsi="Times New Roman"/>
                <w:i/>
                <w:iCs/>
                <w:sz w:val="20"/>
                <w:szCs w:val="20"/>
              </w:rPr>
              <w:t>E-Beling</w:t>
            </w:r>
            <w:r w:rsidRPr="00F05F87">
              <w:rPr>
                <w:rFonts w:ascii="Times New Roman" w:hAnsi="Times New Roman"/>
                <w:sz w:val="20"/>
                <w:szCs w:val="20"/>
              </w:rPr>
              <w:t xml:space="preserve"> (X2), Pemeriksaan Pajak (X3) dan Kepatuhan Wajib Pajak (Y).</w:t>
            </w:r>
          </w:p>
        </w:tc>
        <w:tc>
          <w:tcPr>
            <w:tcW w:w="2694" w:type="dxa"/>
          </w:tcPr>
          <w:p w14:paraId="3AD86016" w14:textId="565B3AFC" w:rsidR="00F05F87" w:rsidRPr="00F05F87" w:rsidRDefault="00F05F87" w:rsidP="00F05F87">
            <w:pPr>
              <w:rPr>
                <w:rFonts w:ascii="Times New Roman" w:hAnsi="Times New Roman"/>
                <w:sz w:val="20"/>
                <w:szCs w:val="20"/>
              </w:rPr>
            </w:pPr>
            <w:r w:rsidRPr="00F05F87">
              <w:rPr>
                <w:rFonts w:ascii="Times New Roman" w:hAnsi="Times New Roman"/>
                <w:sz w:val="20"/>
                <w:szCs w:val="20"/>
              </w:rPr>
              <w:t>Penerapan E-Filling tidak berpengaruh terhadap kepatuhan wajib pajak orang pribadi</w:t>
            </w:r>
          </w:p>
        </w:tc>
      </w:tr>
      <w:tr w:rsidR="008C6361" w:rsidRPr="00023BAB" w14:paraId="3D1722EE" w14:textId="77777777" w:rsidTr="00F05F87">
        <w:trPr>
          <w:trHeight w:val="1666"/>
        </w:trPr>
        <w:tc>
          <w:tcPr>
            <w:tcW w:w="567" w:type="dxa"/>
            <w:shd w:val="clear" w:color="auto" w:fill="auto"/>
          </w:tcPr>
          <w:p w14:paraId="048EDE93" w14:textId="77777777" w:rsidR="008C6361" w:rsidRPr="00F05F87" w:rsidRDefault="008C6361" w:rsidP="008C6361">
            <w:pPr>
              <w:jc w:val="center"/>
              <w:rPr>
                <w:rFonts w:ascii="Times New Roman" w:eastAsia="Times New Roman" w:hAnsi="Times New Roman"/>
                <w:sz w:val="20"/>
                <w:szCs w:val="20"/>
              </w:rPr>
            </w:pPr>
            <w:r w:rsidRPr="00F05F87">
              <w:rPr>
                <w:rFonts w:ascii="Times New Roman" w:eastAsia="Times New Roman" w:hAnsi="Times New Roman"/>
                <w:sz w:val="20"/>
                <w:szCs w:val="20"/>
              </w:rPr>
              <w:t>4.</w:t>
            </w:r>
          </w:p>
        </w:tc>
        <w:tc>
          <w:tcPr>
            <w:tcW w:w="1843" w:type="dxa"/>
            <w:shd w:val="clear" w:color="auto" w:fill="auto"/>
          </w:tcPr>
          <w:p w14:paraId="77FD69F1" w14:textId="77777777" w:rsidR="008C6361" w:rsidRPr="00F05F87" w:rsidRDefault="008C6361" w:rsidP="008C6361">
            <w:pPr>
              <w:rPr>
                <w:rFonts w:ascii="Times New Roman" w:eastAsia="Times New Roman" w:hAnsi="Times New Roman"/>
                <w:sz w:val="20"/>
                <w:szCs w:val="20"/>
              </w:rPr>
            </w:pPr>
            <w:r w:rsidRPr="00F05F87">
              <w:rPr>
                <w:rFonts w:ascii="Times New Roman" w:hAnsi="Times New Roman"/>
                <w:sz w:val="20"/>
                <w:szCs w:val="20"/>
              </w:rPr>
              <w:t>Ryskha Armayni Lubis, Bastari. M, dan Eka Nurmala Sari (JAKK, Volume 2 No. 1/Mei Tahun 2019. (eISSN; 2623- 2596).</w:t>
            </w:r>
          </w:p>
        </w:tc>
        <w:tc>
          <w:tcPr>
            <w:tcW w:w="1843" w:type="dxa"/>
            <w:shd w:val="clear" w:color="auto" w:fill="auto"/>
          </w:tcPr>
          <w:p w14:paraId="4FD639C3" w14:textId="77777777" w:rsidR="008C6361" w:rsidRPr="00F05F87" w:rsidRDefault="008C6361" w:rsidP="008C6361">
            <w:pPr>
              <w:rPr>
                <w:rFonts w:ascii="Times New Roman" w:eastAsia="Times New Roman" w:hAnsi="Times New Roman"/>
                <w:sz w:val="20"/>
                <w:szCs w:val="20"/>
                <w:lang w:val="sv-SE"/>
              </w:rPr>
            </w:pPr>
            <w:r w:rsidRPr="00F05F87">
              <w:rPr>
                <w:rFonts w:ascii="Times New Roman" w:hAnsi="Times New Roman"/>
                <w:sz w:val="20"/>
                <w:szCs w:val="20"/>
              </w:rPr>
              <w:t>Faktor-faktor yang mempengaruhi Kepatuhan Wajib Pajak Orang Pribadi Pada KPP Pratama Lubuk Pakam</w:t>
            </w:r>
          </w:p>
        </w:tc>
        <w:tc>
          <w:tcPr>
            <w:tcW w:w="1417" w:type="dxa"/>
            <w:shd w:val="clear" w:color="auto" w:fill="auto"/>
          </w:tcPr>
          <w:p w14:paraId="6872C761" w14:textId="5922BFF9" w:rsidR="008C6361" w:rsidRPr="00F05F87" w:rsidRDefault="004A15F5" w:rsidP="008C6361">
            <w:pPr>
              <w:jc w:val="both"/>
              <w:rPr>
                <w:rFonts w:ascii="Times New Roman" w:eastAsia="Times New Roman" w:hAnsi="Times New Roman"/>
                <w:sz w:val="20"/>
                <w:szCs w:val="20"/>
                <w:lang w:val="sv-SE"/>
              </w:rPr>
            </w:pPr>
            <w:r w:rsidRPr="00F05F87">
              <w:rPr>
                <w:rFonts w:ascii="Times New Roman" w:eastAsia="Times New Roman" w:hAnsi="Times New Roman"/>
                <w:sz w:val="20"/>
                <w:szCs w:val="20"/>
                <w:lang w:val="sv-SE"/>
              </w:rPr>
              <w:t>Wajib Pajak (X1), Tarif Pajak (X2), Pengetahuan Pajak (X3) dan Kepatuhan Wajib Pajak (Y).</w:t>
            </w:r>
          </w:p>
        </w:tc>
        <w:tc>
          <w:tcPr>
            <w:tcW w:w="2694" w:type="dxa"/>
          </w:tcPr>
          <w:p w14:paraId="1657B067" w14:textId="77777777" w:rsidR="008C6361" w:rsidRPr="00F05F87" w:rsidRDefault="008C6361" w:rsidP="008C6361">
            <w:pPr>
              <w:jc w:val="both"/>
              <w:rPr>
                <w:rFonts w:ascii="Times New Roman" w:hAnsi="Times New Roman"/>
                <w:sz w:val="20"/>
                <w:szCs w:val="20"/>
              </w:rPr>
            </w:pPr>
            <w:r w:rsidRPr="00F05F87">
              <w:rPr>
                <w:rFonts w:ascii="Times New Roman" w:hAnsi="Times New Roman"/>
                <w:sz w:val="20"/>
                <w:szCs w:val="20"/>
              </w:rPr>
              <w:t>Kualitas</w:t>
            </w:r>
            <w:r w:rsidR="004A15F5" w:rsidRPr="00F05F87">
              <w:rPr>
                <w:rFonts w:ascii="Times New Roman" w:hAnsi="Times New Roman"/>
                <w:sz w:val="20"/>
                <w:szCs w:val="20"/>
              </w:rPr>
              <w:t> </w:t>
            </w:r>
            <w:r w:rsidRPr="00F05F87">
              <w:rPr>
                <w:rFonts w:ascii="Times New Roman" w:hAnsi="Times New Roman"/>
                <w:sz w:val="20"/>
                <w:szCs w:val="20"/>
              </w:rPr>
              <w:t>Pelayanan berpengaruh</w:t>
            </w:r>
            <w:r w:rsidR="004A15F5" w:rsidRPr="00F05F87">
              <w:rPr>
                <w:rFonts w:ascii="Times New Roman" w:hAnsi="Times New Roman"/>
                <w:sz w:val="20"/>
                <w:szCs w:val="20"/>
              </w:rPr>
              <w:t> </w:t>
            </w:r>
            <w:r w:rsidRPr="00F05F87">
              <w:rPr>
                <w:rFonts w:ascii="Times New Roman" w:hAnsi="Times New Roman"/>
                <w:sz w:val="20"/>
                <w:szCs w:val="20"/>
              </w:rPr>
              <w:t>positif terhadap kepatuhan wajib pajak orang pribadi</w:t>
            </w:r>
          </w:p>
        </w:tc>
      </w:tr>
      <w:tr w:rsidR="007A0DA2" w:rsidRPr="00023BAB" w14:paraId="6E3A2472" w14:textId="77777777" w:rsidTr="00F05F87">
        <w:tc>
          <w:tcPr>
            <w:tcW w:w="567" w:type="dxa"/>
            <w:shd w:val="clear" w:color="auto" w:fill="auto"/>
          </w:tcPr>
          <w:p w14:paraId="39221C8F" w14:textId="651293AE" w:rsidR="007A0DA2" w:rsidRPr="00F05F87" w:rsidRDefault="007A0DA2" w:rsidP="007A0DA2">
            <w:pPr>
              <w:jc w:val="center"/>
              <w:rPr>
                <w:rFonts w:ascii="Times New Roman" w:eastAsia="Times New Roman" w:hAnsi="Times New Roman"/>
                <w:sz w:val="20"/>
                <w:szCs w:val="20"/>
              </w:rPr>
            </w:pPr>
            <w:r w:rsidRPr="00F05F87">
              <w:rPr>
                <w:rFonts w:ascii="Times New Roman" w:eastAsia="Times New Roman" w:hAnsi="Times New Roman"/>
                <w:sz w:val="20"/>
                <w:szCs w:val="20"/>
              </w:rPr>
              <w:t>5.</w:t>
            </w:r>
          </w:p>
        </w:tc>
        <w:tc>
          <w:tcPr>
            <w:tcW w:w="1843" w:type="dxa"/>
            <w:shd w:val="clear" w:color="auto" w:fill="auto"/>
          </w:tcPr>
          <w:p w14:paraId="6CAE658D" w14:textId="14B85819" w:rsidR="007A0DA2" w:rsidRPr="00F05F87" w:rsidRDefault="007A0DA2" w:rsidP="007A0DA2">
            <w:pPr>
              <w:rPr>
                <w:rFonts w:ascii="Times New Roman" w:hAnsi="Times New Roman"/>
                <w:sz w:val="20"/>
                <w:szCs w:val="20"/>
              </w:rPr>
            </w:pPr>
            <w:r w:rsidRPr="00F05F87">
              <w:rPr>
                <w:rFonts w:ascii="Times New Roman" w:hAnsi="Times New Roman"/>
                <w:sz w:val="20"/>
                <w:szCs w:val="20"/>
              </w:rPr>
              <w:t>Nur Ghailina As'ari (Jurnal Ekobis Dewantara, Vol. 1 No. 6 Juni 2018)</w:t>
            </w:r>
          </w:p>
        </w:tc>
        <w:tc>
          <w:tcPr>
            <w:tcW w:w="1843" w:type="dxa"/>
            <w:shd w:val="clear" w:color="auto" w:fill="auto"/>
          </w:tcPr>
          <w:p w14:paraId="797AB6A0" w14:textId="7F188168" w:rsidR="007A0DA2" w:rsidRPr="00F05F87" w:rsidRDefault="007A0DA2" w:rsidP="007A0DA2">
            <w:pPr>
              <w:rPr>
                <w:rFonts w:ascii="Times New Roman" w:hAnsi="Times New Roman"/>
                <w:sz w:val="20"/>
                <w:szCs w:val="20"/>
              </w:rPr>
            </w:pPr>
            <w:r w:rsidRPr="00F05F87">
              <w:rPr>
                <w:rFonts w:ascii="Times New Roman" w:hAnsi="Times New Roman"/>
                <w:sz w:val="20"/>
                <w:szCs w:val="20"/>
              </w:rPr>
              <w:t>Pengaruh Pemahaman Peraturan Perpajakan, Kualitas Pelayanan, Kesadaran Wajib Pajak dan Sanksi Pajak terhadap Kepatuhan Wajib Pajak Orang Pribadi pada Kec. Rongkap</w:t>
            </w:r>
          </w:p>
        </w:tc>
        <w:tc>
          <w:tcPr>
            <w:tcW w:w="1417" w:type="dxa"/>
            <w:shd w:val="clear" w:color="auto" w:fill="auto"/>
          </w:tcPr>
          <w:p w14:paraId="73BD013F" w14:textId="50D3970C" w:rsidR="007A0DA2" w:rsidRPr="00F05F87" w:rsidRDefault="007A0DA2" w:rsidP="007A0DA2">
            <w:pPr>
              <w:rPr>
                <w:rFonts w:ascii="Times New Roman" w:eastAsia="Times New Roman" w:hAnsi="Times New Roman"/>
                <w:sz w:val="20"/>
                <w:szCs w:val="20"/>
                <w:lang w:val="es-US"/>
              </w:rPr>
            </w:pPr>
            <w:r w:rsidRPr="00F05F87">
              <w:rPr>
                <w:rFonts w:ascii="Times New Roman" w:eastAsia="Times New Roman" w:hAnsi="Times New Roman"/>
                <w:sz w:val="20"/>
                <w:szCs w:val="20"/>
                <w:lang w:val="es-US"/>
              </w:rPr>
              <w:t>Pemahaman Peraturan Perpajakan (X1), Kualitas Pelayanan (X2), Sanksi Pajak (X3) dan Kepatuhan Wajib Pajak (Y).</w:t>
            </w:r>
          </w:p>
        </w:tc>
        <w:tc>
          <w:tcPr>
            <w:tcW w:w="2694" w:type="dxa"/>
          </w:tcPr>
          <w:p w14:paraId="34E5C819" w14:textId="5440F2E1" w:rsidR="007A0DA2" w:rsidRPr="00F05F87" w:rsidRDefault="007A0DA2" w:rsidP="007A0DA2">
            <w:pPr>
              <w:rPr>
                <w:rFonts w:ascii="Times New Roman" w:hAnsi="Times New Roman"/>
                <w:sz w:val="20"/>
                <w:szCs w:val="20"/>
              </w:rPr>
            </w:pPr>
            <w:r w:rsidRPr="00F05F87">
              <w:rPr>
                <w:rFonts w:ascii="Times New Roman" w:hAnsi="Times New Roman"/>
                <w:sz w:val="20"/>
                <w:szCs w:val="20"/>
              </w:rPr>
              <w:t>Kualitas Pelayanan tidak berpengaruh terhadap kepatuhan wajib pajak orang pribadi</w:t>
            </w:r>
          </w:p>
        </w:tc>
      </w:tr>
      <w:tr w:rsidR="004A15F5" w:rsidRPr="00023BAB" w14:paraId="4DD884F6" w14:textId="77777777" w:rsidTr="00F05F87">
        <w:tc>
          <w:tcPr>
            <w:tcW w:w="567" w:type="dxa"/>
            <w:shd w:val="clear" w:color="auto" w:fill="auto"/>
          </w:tcPr>
          <w:p w14:paraId="5A43F2BC" w14:textId="77777777" w:rsidR="004A15F5" w:rsidRPr="00F05F87" w:rsidRDefault="004A15F5" w:rsidP="008C6361">
            <w:pPr>
              <w:jc w:val="center"/>
              <w:rPr>
                <w:rFonts w:ascii="Times New Roman" w:eastAsia="Times New Roman" w:hAnsi="Times New Roman"/>
                <w:sz w:val="20"/>
                <w:szCs w:val="20"/>
              </w:rPr>
            </w:pPr>
            <w:r w:rsidRPr="00F05F87">
              <w:rPr>
                <w:rFonts w:ascii="Times New Roman" w:eastAsia="Times New Roman" w:hAnsi="Times New Roman"/>
                <w:sz w:val="20"/>
                <w:szCs w:val="20"/>
              </w:rPr>
              <w:t>6.</w:t>
            </w:r>
          </w:p>
        </w:tc>
        <w:tc>
          <w:tcPr>
            <w:tcW w:w="1843" w:type="dxa"/>
            <w:shd w:val="clear" w:color="auto" w:fill="auto"/>
          </w:tcPr>
          <w:p w14:paraId="7BC3F72D" w14:textId="77777777" w:rsidR="004A15F5" w:rsidRPr="00F05F87" w:rsidRDefault="00E33629" w:rsidP="008C6361">
            <w:pPr>
              <w:rPr>
                <w:rFonts w:ascii="Times New Roman" w:hAnsi="Times New Roman"/>
                <w:sz w:val="20"/>
                <w:szCs w:val="20"/>
              </w:rPr>
            </w:pPr>
            <w:r w:rsidRPr="00F05F87">
              <w:rPr>
                <w:rFonts w:ascii="Times New Roman" w:hAnsi="Times New Roman"/>
                <w:sz w:val="20"/>
                <w:szCs w:val="20"/>
              </w:rPr>
              <w:t>Refiana Yuliawati dkk, 2017). e-ISSN: 2337-9723</w:t>
            </w:r>
          </w:p>
        </w:tc>
        <w:tc>
          <w:tcPr>
            <w:tcW w:w="1843" w:type="dxa"/>
            <w:shd w:val="clear" w:color="auto" w:fill="auto"/>
          </w:tcPr>
          <w:p w14:paraId="27EE743B" w14:textId="77777777" w:rsidR="004A15F5" w:rsidRPr="00F05F87" w:rsidRDefault="00E33629" w:rsidP="008C6361">
            <w:pPr>
              <w:rPr>
                <w:rFonts w:ascii="Times New Roman" w:hAnsi="Times New Roman"/>
                <w:sz w:val="20"/>
                <w:szCs w:val="20"/>
              </w:rPr>
            </w:pPr>
            <w:r w:rsidRPr="00F05F87">
              <w:rPr>
                <w:rFonts w:ascii="Times New Roman" w:hAnsi="Times New Roman"/>
                <w:sz w:val="20"/>
                <w:szCs w:val="20"/>
              </w:rPr>
              <w:t xml:space="preserve">Pengaruh Peran </w:t>
            </w:r>
            <w:r w:rsidRPr="00F05F87">
              <w:rPr>
                <w:rFonts w:ascii="Times New Roman" w:hAnsi="Times New Roman"/>
                <w:i/>
                <w:iCs/>
                <w:sz w:val="20"/>
                <w:szCs w:val="20"/>
              </w:rPr>
              <w:t xml:space="preserve">E-Filing </w:t>
            </w:r>
            <w:r w:rsidRPr="00F05F87">
              <w:rPr>
                <w:rFonts w:ascii="Times New Roman" w:hAnsi="Times New Roman"/>
                <w:sz w:val="20"/>
                <w:szCs w:val="20"/>
              </w:rPr>
              <w:t>Dan Peran Account Representative (Ar) Terhadap Pencitraan Otoritas Pajak Kpp Pratama Pare</w:t>
            </w:r>
          </w:p>
        </w:tc>
        <w:tc>
          <w:tcPr>
            <w:tcW w:w="1417" w:type="dxa"/>
            <w:shd w:val="clear" w:color="auto" w:fill="auto"/>
          </w:tcPr>
          <w:p w14:paraId="01EDD115" w14:textId="2FEAD3DB" w:rsidR="004A15F5" w:rsidRPr="00F05F87" w:rsidRDefault="00E33629" w:rsidP="008C6361">
            <w:pPr>
              <w:rPr>
                <w:rFonts w:ascii="Times New Roman" w:eastAsia="Times New Roman" w:hAnsi="Times New Roman"/>
                <w:sz w:val="20"/>
                <w:szCs w:val="20"/>
                <w:lang w:val="es-US"/>
              </w:rPr>
            </w:pPr>
            <w:r w:rsidRPr="00F05F87">
              <w:rPr>
                <w:rFonts w:ascii="Times New Roman" w:eastAsia="Times New Roman" w:hAnsi="Times New Roman"/>
                <w:i/>
                <w:iCs/>
                <w:sz w:val="20"/>
                <w:szCs w:val="20"/>
                <w:lang w:val="es-US"/>
              </w:rPr>
              <w:t>E-F</w:t>
            </w:r>
            <w:r w:rsidR="00844C9B" w:rsidRPr="00F05F87">
              <w:rPr>
                <w:rFonts w:ascii="Times New Roman" w:eastAsia="Times New Roman" w:hAnsi="Times New Roman"/>
                <w:i/>
                <w:iCs/>
                <w:sz w:val="20"/>
                <w:szCs w:val="20"/>
                <w:lang w:val="es-US"/>
              </w:rPr>
              <w:t>i</w:t>
            </w:r>
            <w:r w:rsidRPr="00F05F87">
              <w:rPr>
                <w:rFonts w:ascii="Times New Roman" w:eastAsia="Times New Roman" w:hAnsi="Times New Roman"/>
                <w:i/>
                <w:iCs/>
                <w:sz w:val="20"/>
                <w:szCs w:val="20"/>
                <w:lang w:val="es-US"/>
              </w:rPr>
              <w:t>ling</w:t>
            </w:r>
            <w:r w:rsidRPr="00F05F87">
              <w:rPr>
                <w:rFonts w:ascii="Times New Roman" w:eastAsia="Times New Roman" w:hAnsi="Times New Roman"/>
                <w:sz w:val="20"/>
                <w:szCs w:val="20"/>
                <w:lang w:val="es-US"/>
              </w:rPr>
              <w:t xml:space="preserve"> (X1), Perna AR (X2) dan Pencitraan Otoritas Pajak (Y).</w:t>
            </w:r>
          </w:p>
        </w:tc>
        <w:tc>
          <w:tcPr>
            <w:tcW w:w="2694" w:type="dxa"/>
          </w:tcPr>
          <w:p w14:paraId="1B7AB759" w14:textId="77777777" w:rsidR="004A15F5" w:rsidRPr="00F05F87" w:rsidRDefault="00E33629" w:rsidP="008C6361">
            <w:pPr>
              <w:rPr>
                <w:rFonts w:ascii="Times New Roman" w:hAnsi="Times New Roman"/>
                <w:sz w:val="20"/>
                <w:szCs w:val="20"/>
              </w:rPr>
            </w:pPr>
            <w:r w:rsidRPr="00F05F87">
              <w:rPr>
                <w:rFonts w:ascii="Times New Roman" w:hAnsi="Times New Roman"/>
                <w:sz w:val="20"/>
                <w:szCs w:val="20"/>
              </w:rPr>
              <w:t xml:space="preserve">Hasil dari penelitian ini menunjukan bahwa penerapan </w:t>
            </w:r>
            <w:r w:rsidRPr="00F05F87">
              <w:rPr>
                <w:rFonts w:ascii="Times New Roman" w:hAnsi="Times New Roman"/>
                <w:i/>
                <w:iCs/>
                <w:sz w:val="20"/>
                <w:szCs w:val="20"/>
              </w:rPr>
              <w:t>e-Filing</w:t>
            </w:r>
            <w:r w:rsidRPr="00F05F87">
              <w:rPr>
                <w:rFonts w:ascii="Times New Roman" w:hAnsi="Times New Roman"/>
                <w:sz w:val="20"/>
                <w:szCs w:val="20"/>
              </w:rPr>
              <w:t xml:space="preserve"> berpengaruh terhadap Pencitraan Otoritas Pajak, peran Account Representative (AR) berpengaruh terhadap pencitraan otoritas pajak, dan secara simultan menunjukkan bahwa penerapan eFiling dan peran </w:t>
            </w:r>
            <w:r w:rsidRPr="00F05F87">
              <w:rPr>
                <w:rFonts w:ascii="Times New Roman" w:hAnsi="Times New Roman"/>
                <w:i/>
                <w:iCs/>
                <w:sz w:val="20"/>
                <w:szCs w:val="20"/>
              </w:rPr>
              <w:t>Account Representative</w:t>
            </w:r>
            <w:r w:rsidRPr="00F05F87">
              <w:rPr>
                <w:rFonts w:ascii="Times New Roman" w:hAnsi="Times New Roman"/>
                <w:sz w:val="20"/>
                <w:szCs w:val="20"/>
              </w:rPr>
              <w:t xml:space="preserve"> (AR) berpengaruh terhadap pencitraan otoritas pajak.</w:t>
            </w:r>
          </w:p>
        </w:tc>
      </w:tr>
      <w:tr w:rsidR="00F05F87" w:rsidRPr="00023BAB" w14:paraId="08F0EFC4" w14:textId="77777777" w:rsidTr="00F05F87">
        <w:tc>
          <w:tcPr>
            <w:tcW w:w="567" w:type="dxa"/>
            <w:shd w:val="clear" w:color="auto" w:fill="auto"/>
          </w:tcPr>
          <w:p w14:paraId="72250739" w14:textId="67FA0EE2" w:rsidR="00F05F87" w:rsidRPr="00E33629" w:rsidRDefault="00F05F87" w:rsidP="00F05F87">
            <w:pPr>
              <w:spacing w:line="240" w:lineRule="auto"/>
              <w:jc w:val="center"/>
              <w:rPr>
                <w:rFonts w:ascii="Times New Roman" w:eastAsia="Times New Roman" w:hAnsi="Times New Roman"/>
                <w:sz w:val="20"/>
                <w:szCs w:val="20"/>
              </w:rPr>
            </w:pPr>
            <w:r w:rsidRPr="00F05F87">
              <w:rPr>
                <w:rFonts w:ascii="Times New Roman" w:eastAsia="Times New Roman" w:hAnsi="Times New Roman"/>
                <w:b/>
                <w:sz w:val="20"/>
                <w:szCs w:val="20"/>
              </w:rPr>
              <w:lastRenderedPageBreak/>
              <w:t>No</w:t>
            </w:r>
          </w:p>
        </w:tc>
        <w:tc>
          <w:tcPr>
            <w:tcW w:w="1843" w:type="dxa"/>
            <w:shd w:val="clear" w:color="auto" w:fill="auto"/>
          </w:tcPr>
          <w:p w14:paraId="7F19DA9A" w14:textId="77777777" w:rsidR="00F05F87" w:rsidRPr="00F05F87" w:rsidRDefault="00F05F87" w:rsidP="00F05F87">
            <w:pPr>
              <w:spacing w:after="0" w:line="240" w:lineRule="auto"/>
              <w:jc w:val="center"/>
              <w:rPr>
                <w:rFonts w:ascii="Times New Roman" w:eastAsia="Times New Roman" w:hAnsi="Times New Roman"/>
                <w:b/>
                <w:sz w:val="20"/>
                <w:szCs w:val="20"/>
              </w:rPr>
            </w:pPr>
            <w:r w:rsidRPr="00F05F87">
              <w:rPr>
                <w:rFonts w:ascii="Times New Roman" w:eastAsia="Times New Roman" w:hAnsi="Times New Roman"/>
                <w:b/>
                <w:sz w:val="20"/>
                <w:szCs w:val="20"/>
              </w:rPr>
              <w:t>Penulis</w:t>
            </w:r>
          </w:p>
          <w:p w14:paraId="1192FE4F" w14:textId="1DE4325E" w:rsidR="00F05F87" w:rsidRPr="00E33629" w:rsidRDefault="00F05F87" w:rsidP="00F05F87">
            <w:pPr>
              <w:spacing w:line="240" w:lineRule="auto"/>
              <w:jc w:val="center"/>
              <w:rPr>
                <w:rFonts w:ascii="Times New Roman" w:hAnsi="Times New Roman"/>
                <w:sz w:val="20"/>
                <w:szCs w:val="20"/>
              </w:rPr>
            </w:pPr>
            <w:r w:rsidRPr="00F05F87">
              <w:rPr>
                <w:rFonts w:ascii="Times New Roman" w:eastAsia="Times New Roman" w:hAnsi="Times New Roman"/>
                <w:b/>
                <w:sz w:val="20"/>
                <w:szCs w:val="20"/>
              </w:rPr>
              <w:t>(Tahun)</w:t>
            </w:r>
          </w:p>
        </w:tc>
        <w:tc>
          <w:tcPr>
            <w:tcW w:w="1843" w:type="dxa"/>
            <w:shd w:val="clear" w:color="auto" w:fill="auto"/>
          </w:tcPr>
          <w:p w14:paraId="4F32E60E" w14:textId="566D13B1" w:rsidR="00F05F87" w:rsidRPr="00E33629" w:rsidRDefault="00F05F87" w:rsidP="00F05F87">
            <w:pPr>
              <w:spacing w:line="240" w:lineRule="auto"/>
              <w:jc w:val="center"/>
              <w:rPr>
                <w:rFonts w:ascii="Times New Roman" w:hAnsi="Times New Roman"/>
                <w:sz w:val="20"/>
                <w:szCs w:val="20"/>
              </w:rPr>
            </w:pPr>
            <w:r w:rsidRPr="00F05F87">
              <w:rPr>
                <w:rFonts w:ascii="Times New Roman" w:eastAsia="Times New Roman" w:hAnsi="Times New Roman"/>
                <w:b/>
                <w:sz w:val="20"/>
                <w:szCs w:val="20"/>
              </w:rPr>
              <w:t>Judul Penelitian</w:t>
            </w:r>
          </w:p>
        </w:tc>
        <w:tc>
          <w:tcPr>
            <w:tcW w:w="1417" w:type="dxa"/>
            <w:shd w:val="clear" w:color="auto" w:fill="auto"/>
          </w:tcPr>
          <w:p w14:paraId="6EB07A41" w14:textId="5755A4DA" w:rsidR="00F05F87" w:rsidRPr="000A489D" w:rsidRDefault="00F05F87" w:rsidP="00F05F87">
            <w:pPr>
              <w:spacing w:line="240" w:lineRule="auto"/>
              <w:jc w:val="center"/>
              <w:rPr>
                <w:rFonts w:ascii="Times New Roman" w:eastAsia="Times New Roman" w:hAnsi="Times New Roman"/>
                <w:i/>
                <w:iCs/>
                <w:sz w:val="20"/>
                <w:szCs w:val="20"/>
                <w:lang w:val="es-US"/>
              </w:rPr>
            </w:pPr>
            <w:r w:rsidRPr="00F05F87">
              <w:rPr>
                <w:rFonts w:ascii="Times New Roman" w:eastAsia="Times New Roman" w:hAnsi="Times New Roman"/>
                <w:b/>
                <w:sz w:val="20"/>
                <w:szCs w:val="20"/>
              </w:rPr>
              <w:t>Variabel Penelitian</w:t>
            </w:r>
          </w:p>
        </w:tc>
        <w:tc>
          <w:tcPr>
            <w:tcW w:w="2694" w:type="dxa"/>
          </w:tcPr>
          <w:p w14:paraId="034F0149" w14:textId="6355FEB3" w:rsidR="00F05F87" w:rsidRPr="00E33629" w:rsidRDefault="00F05F87" w:rsidP="00F05F87">
            <w:pPr>
              <w:spacing w:line="240" w:lineRule="auto"/>
              <w:jc w:val="center"/>
              <w:rPr>
                <w:rFonts w:ascii="Times New Roman" w:hAnsi="Times New Roman"/>
                <w:sz w:val="20"/>
                <w:szCs w:val="20"/>
              </w:rPr>
            </w:pPr>
            <w:r w:rsidRPr="00F05F87">
              <w:rPr>
                <w:rFonts w:ascii="Times New Roman" w:eastAsia="Times New Roman" w:hAnsi="Times New Roman"/>
                <w:b/>
                <w:sz w:val="20"/>
                <w:szCs w:val="20"/>
              </w:rPr>
              <w:t>Hasil Penelitian</w:t>
            </w:r>
          </w:p>
        </w:tc>
      </w:tr>
      <w:tr w:rsidR="004A15F5" w:rsidRPr="00023BAB" w14:paraId="5ADDA1FD" w14:textId="77777777" w:rsidTr="00F05F87">
        <w:trPr>
          <w:trHeight w:val="2033"/>
        </w:trPr>
        <w:tc>
          <w:tcPr>
            <w:tcW w:w="567" w:type="dxa"/>
            <w:shd w:val="clear" w:color="auto" w:fill="auto"/>
          </w:tcPr>
          <w:p w14:paraId="0671A19F" w14:textId="77777777" w:rsidR="004A15F5" w:rsidRPr="00E33629" w:rsidRDefault="004A15F5" w:rsidP="008C6361">
            <w:pPr>
              <w:jc w:val="center"/>
              <w:rPr>
                <w:rFonts w:ascii="Times New Roman" w:eastAsia="Times New Roman" w:hAnsi="Times New Roman"/>
                <w:sz w:val="20"/>
                <w:szCs w:val="20"/>
              </w:rPr>
            </w:pPr>
            <w:r w:rsidRPr="00E33629">
              <w:rPr>
                <w:rFonts w:ascii="Times New Roman" w:eastAsia="Times New Roman" w:hAnsi="Times New Roman"/>
                <w:sz w:val="20"/>
                <w:szCs w:val="20"/>
              </w:rPr>
              <w:t>7.</w:t>
            </w:r>
          </w:p>
        </w:tc>
        <w:tc>
          <w:tcPr>
            <w:tcW w:w="1843" w:type="dxa"/>
            <w:shd w:val="clear" w:color="auto" w:fill="auto"/>
          </w:tcPr>
          <w:p w14:paraId="5051F27B" w14:textId="77777777" w:rsidR="00E33629" w:rsidRPr="00E33629" w:rsidRDefault="00E33629" w:rsidP="00E33629">
            <w:pPr>
              <w:shd w:val="clear" w:color="auto" w:fill="FFFFFF"/>
              <w:spacing w:after="0" w:line="240" w:lineRule="auto"/>
              <w:rPr>
                <w:rFonts w:ascii="Times New Roman" w:eastAsia="Times New Roman" w:hAnsi="Times New Roman"/>
                <w:sz w:val="20"/>
                <w:szCs w:val="20"/>
                <w:lang w:val="en-ID" w:eastAsia="en-ID"/>
              </w:rPr>
            </w:pPr>
            <w:r w:rsidRPr="00E33629">
              <w:rPr>
                <w:rFonts w:ascii="Times New Roman" w:eastAsia="Times New Roman" w:hAnsi="Times New Roman"/>
                <w:sz w:val="20"/>
                <w:szCs w:val="20"/>
                <w:lang w:val="en-ID" w:eastAsia="en-ID"/>
              </w:rPr>
              <w:t>Tassha Saskia dkk, (2022). ISSN: 2338</w:t>
            </w:r>
          </w:p>
          <w:p w14:paraId="72D0287B" w14:textId="77777777" w:rsidR="00E33629" w:rsidRPr="00E33629" w:rsidRDefault="00E33629" w:rsidP="00E33629">
            <w:pPr>
              <w:shd w:val="clear" w:color="auto" w:fill="FFFFFF"/>
              <w:spacing w:after="0" w:line="240" w:lineRule="auto"/>
              <w:rPr>
                <w:rFonts w:ascii="Times New Roman" w:eastAsia="Times New Roman" w:hAnsi="Times New Roman"/>
                <w:sz w:val="20"/>
                <w:szCs w:val="20"/>
                <w:lang w:val="en-ID" w:eastAsia="en-ID"/>
              </w:rPr>
            </w:pPr>
            <w:r w:rsidRPr="00E33629">
              <w:rPr>
                <w:rFonts w:ascii="Times New Roman" w:eastAsia="Times New Roman" w:hAnsi="Times New Roman"/>
                <w:sz w:val="20"/>
                <w:szCs w:val="20"/>
                <w:lang w:val="en-ID" w:eastAsia="en-ID"/>
              </w:rPr>
              <w:t>-8412                                                          e-ISSN : 2716-4411</w:t>
            </w:r>
          </w:p>
          <w:p w14:paraId="36ADE1AF" w14:textId="77777777" w:rsidR="004A15F5" w:rsidRPr="00E33629" w:rsidRDefault="004A15F5" w:rsidP="00E33629">
            <w:pPr>
              <w:shd w:val="clear" w:color="auto" w:fill="FFFFFF"/>
              <w:spacing w:after="0" w:line="240" w:lineRule="auto"/>
              <w:rPr>
                <w:rFonts w:ascii="Times New Roman" w:eastAsia="Times New Roman" w:hAnsi="Times New Roman"/>
                <w:sz w:val="20"/>
                <w:szCs w:val="20"/>
                <w:lang w:val="en-ID" w:eastAsia="en-ID"/>
              </w:rPr>
            </w:pPr>
          </w:p>
        </w:tc>
        <w:tc>
          <w:tcPr>
            <w:tcW w:w="1843" w:type="dxa"/>
            <w:shd w:val="clear" w:color="auto" w:fill="auto"/>
          </w:tcPr>
          <w:p w14:paraId="47B7B8BC" w14:textId="34CCC95F" w:rsidR="004A15F5" w:rsidRPr="00E33629" w:rsidRDefault="00E33629" w:rsidP="00E33629">
            <w:pPr>
              <w:shd w:val="clear" w:color="auto" w:fill="FFFFFF"/>
              <w:spacing w:after="0" w:line="240" w:lineRule="auto"/>
              <w:rPr>
                <w:rFonts w:ascii="Times New Roman" w:eastAsia="Times New Roman" w:hAnsi="Times New Roman"/>
                <w:sz w:val="20"/>
                <w:szCs w:val="20"/>
                <w:lang w:val="en-ID" w:eastAsia="en-ID"/>
              </w:rPr>
            </w:pPr>
            <w:r w:rsidRPr="00E33629">
              <w:rPr>
                <w:rFonts w:ascii="Times New Roman" w:eastAsia="Times New Roman" w:hAnsi="Times New Roman"/>
                <w:sz w:val="20"/>
                <w:szCs w:val="20"/>
                <w:lang w:val="en-ID" w:eastAsia="en-ID"/>
              </w:rPr>
              <w:t xml:space="preserve">Pengaruh Penerapan </w:t>
            </w:r>
            <w:r w:rsidRPr="000A489D">
              <w:rPr>
                <w:rFonts w:ascii="Times New Roman" w:eastAsia="Times New Roman" w:hAnsi="Times New Roman"/>
                <w:i/>
                <w:iCs/>
                <w:sz w:val="20"/>
                <w:szCs w:val="20"/>
                <w:lang w:val="en-ID" w:eastAsia="en-ID"/>
              </w:rPr>
              <w:t>E-Filing</w:t>
            </w:r>
            <w:r w:rsidRPr="00E33629">
              <w:rPr>
                <w:rFonts w:ascii="Times New Roman" w:eastAsia="Times New Roman" w:hAnsi="Times New Roman"/>
                <w:sz w:val="20"/>
                <w:szCs w:val="20"/>
                <w:lang w:val="en-ID" w:eastAsia="en-ID"/>
              </w:rPr>
              <w:t xml:space="preserve"> terhadap Kepatuhan Wajib Pajak</w:t>
            </w:r>
            <w:r>
              <w:rPr>
                <w:rFonts w:ascii="Times New Roman" w:eastAsia="Times New Roman" w:hAnsi="Times New Roman"/>
                <w:sz w:val="20"/>
                <w:szCs w:val="20"/>
                <w:lang w:val="en-ID" w:eastAsia="en-ID"/>
              </w:rPr>
              <w:t xml:space="preserve"> </w:t>
            </w:r>
            <w:r w:rsidRPr="00E33629">
              <w:rPr>
                <w:rFonts w:ascii="Times New Roman" w:eastAsia="Times New Roman" w:hAnsi="Times New Roman"/>
                <w:sz w:val="20"/>
                <w:szCs w:val="20"/>
                <w:lang w:val="en-ID" w:eastAsia="en-ID"/>
              </w:rPr>
              <w:t>(Studi Kasus pada</w:t>
            </w:r>
            <w:r>
              <w:rPr>
                <w:rFonts w:ascii="Times New Roman" w:eastAsia="Times New Roman" w:hAnsi="Times New Roman"/>
                <w:sz w:val="20"/>
                <w:szCs w:val="20"/>
                <w:lang w:val="en-ID" w:eastAsia="en-ID"/>
              </w:rPr>
              <w:t xml:space="preserve"> </w:t>
            </w:r>
            <w:r w:rsidRPr="00E33629">
              <w:rPr>
                <w:rFonts w:ascii="Times New Roman" w:eastAsia="Times New Roman" w:hAnsi="Times New Roman"/>
                <w:sz w:val="20"/>
                <w:szCs w:val="20"/>
                <w:lang w:val="en-ID" w:eastAsia="en-ID"/>
              </w:rPr>
              <w:t>Anggota Koperasi LKMS Ukhuwah Bintang Ihsani Kota Bengkulu)</w:t>
            </w:r>
          </w:p>
        </w:tc>
        <w:tc>
          <w:tcPr>
            <w:tcW w:w="1417" w:type="dxa"/>
            <w:shd w:val="clear" w:color="auto" w:fill="auto"/>
          </w:tcPr>
          <w:p w14:paraId="6E36ED0B" w14:textId="1B2EA933" w:rsidR="004A15F5" w:rsidRPr="00E33629" w:rsidRDefault="00844C9B" w:rsidP="008C6361">
            <w:pPr>
              <w:rPr>
                <w:rFonts w:ascii="Times New Roman" w:eastAsia="Times New Roman" w:hAnsi="Times New Roman"/>
                <w:sz w:val="20"/>
                <w:szCs w:val="20"/>
                <w:lang w:val="es-US"/>
              </w:rPr>
            </w:pPr>
            <w:r w:rsidRPr="00844C9B">
              <w:rPr>
                <w:rFonts w:ascii="Times New Roman" w:eastAsia="Times New Roman" w:hAnsi="Times New Roman"/>
                <w:i/>
                <w:iCs/>
                <w:sz w:val="20"/>
                <w:szCs w:val="20"/>
                <w:lang w:val="es-US"/>
              </w:rPr>
              <w:t>E-Filing</w:t>
            </w:r>
            <w:r>
              <w:rPr>
                <w:rFonts w:ascii="Times New Roman" w:eastAsia="Times New Roman" w:hAnsi="Times New Roman"/>
                <w:sz w:val="20"/>
                <w:szCs w:val="20"/>
                <w:lang w:val="es-US"/>
              </w:rPr>
              <w:t xml:space="preserve"> </w:t>
            </w:r>
            <w:r w:rsidR="00E33629">
              <w:rPr>
                <w:rFonts w:ascii="Times New Roman" w:eastAsia="Times New Roman" w:hAnsi="Times New Roman"/>
                <w:sz w:val="20"/>
                <w:szCs w:val="20"/>
                <w:lang w:val="es-US"/>
              </w:rPr>
              <w:t>(X1) dan Kepatuhan Wajib Pajak (Y)</w:t>
            </w:r>
          </w:p>
        </w:tc>
        <w:tc>
          <w:tcPr>
            <w:tcW w:w="2694" w:type="dxa"/>
          </w:tcPr>
          <w:p w14:paraId="4C30BCA7" w14:textId="77777777" w:rsidR="00E33629" w:rsidRPr="00E33629" w:rsidRDefault="00E33629" w:rsidP="00E33629">
            <w:pPr>
              <w:shd w:val="clear" w:color="auto" w:fill="FFFFFF"/>
              <w:spacing w:after="0" w:line="240" w:lineRule="auto"/>
              <w:rPr>
                <w:rFonts w:ascii="Times New Roman" w:eastAsia="Times New Roman" w:hAnsi="Times New Roman"/>
                <w:sz w:val="20"/>
                <w:szCs w:val="20"/>
                <w:lang w:val="en-ID" w:eastAsia="en-ID"/>
              </w:rPr>
            </w:pPr>
            <w:r w:rsidRPr="00E33629">
              <w:rPr>
                <w:rFonts w:ascii="Times New Roman" w:eastAsia="Times New Roman" w:hAnsi="Times New Roman"/>
                <w:sz w:val="20"/>
                <w:szCs w:val="20"/>
                <w:lang w:val="en-ID" w:eastAsia="en-ID"/>
              </w:rPr>
              <w:t>Hasil  penelitian</w:t>
            </w:r>
            <w:r>
              <w:rPr>
                <w:rFonts w:ascii="Times New Roman" w:eastAsia="Times New Roman" w:hAnsi="Times New Roman"/>
                <w:sz w:val="20"/>
                <w:szCs w:val="20"/>
                <w:lang w:val="en-ID" w:eastAsia="en-ID"/>
              </w:rPr>
              <w:t xml:space="preserve"> </w:t>
            </w:r>
            <w:r w:rsidRPr="00E33629">
              <w:rPr>
                <w:rFonts w:ascii="Times New Roman" w:eastAsia="Times New Roman" w:hAnsi="Times New Roman"/>
                <w:sz w:val="20"/>
                <w:szCs w:val="20"/>
                <w:lang w:val="en-ID" w:eastAsia="en-ID"/>
              </w:rPr>
              <w:t>menjukkan nilai sig sebesar 0.022 &lt; 0.05 artinya penerapan e-</w:t>
            </w:r>
          </w:p>
          <w:p w14:paraId="04C21DAD" w14:textId="77777777" w:rsidR="00E33629" w:rsidRPr="00E33629" w:rsidRDefault="00E33629" w:rsidP="00E33629">
            <w:pPr>
              <w:shd w:val="clear" w:color="auto" w:fill="FFFFFF"/>
              <w:spacing w:after="0" w:line="240" w:lineRule="auto"/>
              <w:rPr>
                <w:rFonts w:ascii="Times New Roman" w:eastAsia="Times New Roman" w:hAnsi="Times New Roman"/>
                <w:sz w:val="20"/>
                <w:szCs w:val="20"/>
                <w:lang w:val="en-ID" w:eastAsia="en-ID"/>
              </w:rPr>
            </w:pPr>
            <w:r w:rsidRPr="00E33629">
              <w:rPr>
                <w:rFonts w:ascii="Times New Roman" w:eastAsia="Times New Roman" w:hAnsi="Times New Roman"/>
                <w:sz w:val="20"/>
                <w:szCs w:val="20"/>
                <w:lang w:val="en-ID" w:eastAsia="en-ID"/>
              </w:rPr>
              <w:t xml:space="preserve">filing terhadap kepatuhan </w:t>
            </w:r>
          </w:p>
          <w:p w14:paraId="25F92282" w14:textId="77777777" w:rsidR="00E33629" w:rsidRPr="00E33629" w:rsidRDefault="00E33629" w:rsidP="00E33629">
            <w:pPr>
              <w:shd w:val="clear" w:color="auto" w:fill="FFFFFF"/>
              <w:spacing w:after="0" w:line="240" w:lineRule="auto"/>
              <w:rPr>
                <w:rFonts w:ascii="Times New Roman" w:eastAsia="Times New Roman" w:hAnsi="Times New Roman"/>
                <w:sz w:val="20"/>
                <w:szCs w:val="20"/>
                <w:lang w:val="en-ID" w:eastAsia="en-ID"/>
              </w:rPr>
            </w:pPr>
            <w:r w:rsidRPr="00E33629">
              <w:rPr>
                <w:rFonts w:ascii="Times New Roman" w:eastAsia="Times New Roman" w:hAnsi="Times New Roman"/>
                <w:sz w:val="20"/>
                <w:szCs w:val="20"/>
                <w:lang w:val="en-ID" w:eastAsia="en-ID"/>
              </w:rPr>
              <w:t>pajak terdapat pengaruh.</w:t>
            </w:r>
          </w:p>
          <w:p w14:paraId="61AD9297" w14:textId="77777777" w:rsidR="004A15F5" w:rsidRPr="00E33629" w:rsidRDefault="004A15F5" w:rsidP="008C6361">
            <w:pPr>
              <w:rPr>
                <w:rFonts w:ascii="Times New Roman" w:hAnsi="Times New Roman"/>
                <w:sz w:val="20"/>
                <w:szCs w:val="20"/>
              </w:rPr>
            </w:pPr>
          </w:p>
        </w:tc>
      </w:tr>
      <w:tr w:rsidR="004A15F5" w:rsidRPr="00023BAB" w14:paraId="4C76D9C3" w14:textId="77777777" w:rsidTr="00F05F87">
        <w:tc>
          <w:tcPr>
            <w:tcW w:w="567" w:type="dxa"/>
            <w:shd w:val="clear" w:color="auto" w:fill="auto"/>
          </w:tcPr>
          <w:p w14:paraId="039C5FC6" w14:textId="77777777" w:rsidR="004A15F5" w:rsidRPr="00E33629" w:rsidRDefault="004A15F5" w:rsidP="008C6361">
            <w:pPr>
              <w:jc w:val="center"/>
              <w:rPr>
                <w:rFonts w:ascii="Times New Roman" w:eastAsia="Times New Roman" w:hAnsi="Times New Roman"/>
                <w:sz w:val="20"/>
                <w:szCs w:val="20"/>
              </w:rPr>
            </w:pPr>
            <w:r w:rsidRPr="00E33629">
              <w:rPr>
                <w:rFonts w:ascii="Times New Roman" w:eastAsia="Times New Roman" w:hAnsi="Times New Roman"/>
                <w:sz w:val="20"/>
                <w:szCs w:val="20"/>
              </w:rPr>
              <w:t>8.</w:t>
            </w:r>
          </w:p>
        </w:tc>
        <w:tc>
          <w:tcPr>
            <w:tcW w:w="1843" w:type="dxa"/>
            <w:shd w:val="clear" w:color="auto" w:fill="auto"/>
          </w:tcPr>
          <w:p w14:paraId="2112E1E2" w14:textId="0B78E207" w:rsidR="004A15F5" w:rsidRPr="00E33629" w:rsidRDefault="00E33629" w:rsidP="008C6361">
            <w:pPr>
              <w:rPr>
                <w:rFonts w:ascii="Times New Roman" w:hAnsi="Times New Roman"/>
                <w:sz w:val="20"/>
                <w:szCs w:val="20"/>
              </w:rPr>
            </w:pPr>
            <w:r w:rsidRPr="00E33629">
              <w:rPr>
                <w:rFonts w:ascii="Times New Roman" w:hAnsi="Times New Roman"/>
                <w:sz w:val="20"/>
                <w:szCs w:val="20"/>
              </w:rPr>
              <w:t>Fuzzy Rachmawati dkk (2022). Jurnal Perpajakan Vol. 1 No. 1 ISSN: 2828-0709.</w:t>
            </w:r>
          </w:p>
        </w:tc>
        <w:tc>
          <w:tcPr>
            <w:tcW w:w="1843" w:type="dxa"/>
            <w:shd w:val="clear" w:color="auto" w:fill="auto"/>
          </w:tcPr>
          <w:p w14:paraId="6C70625B" w14:textId="782926F7" w:rsidR="004A15F5" w:rsidRPr="00E33629" w:rsidRDefault="00E33629" w:rsidP="008C6361">
            <w:pPr>
              <w:rPr>
                <w:rFonts w:ascii="Times New Roman" w:hAnsi="Times New Roman"/>
                <w:sz w:val="20"/>
                <w:szCs w:val="20"/>
              </w:rPr>
            </w:pPr>
            <w:r w:rsidRPr="00E33629">
              <w:rPr>
                <w:rFonts w:ascii="Times New Roman" w:hAnsi="Times New Roman"/>
                <w:sz w:val="20"/>
                <w:szCs w:val="20"/>
              </w:rPr>
              <w:t xml:space="preserve">Pengaruh Penerapan Sistem </w:t>
            </w:r>
            <w:r w:rsidRPr="00E33629">
              <w:rPr>
                <w:rFonts w:ascii="Times New Roman" w:hAnsi="Times New Roman"/>
                <w:i/>
                <w:iCs/>
                <w:sz w:val="20"/>
                <w:szCs w:val="20"/>
              </w:rPr>
              <w:t>E-Filing</w:t>
            </w:r>
            <w:r w:rsidRPr="00E33629">
              <w:rPr>
                <w:rFonts w:ascii="Times New Roman" w:hAnsi="Times New Roman"/>
                <w:sz w:val="20"/>
                <w:szCs w:val="20"/>
              </w:rPr>
              <w:t xml:space="preserve"> Terhadap Kepatuhan Wajib Pajak Dengan Pemahaman Internet Sebagai Variabel Moderating</w:t>
            </w:r>
          </w:p>
        </w:tc>
        <w:tc>
          <w:tcPr>
            <w:tcW w:w="1417" w:type="dxa"/>
            <w:shd w:val="clear" w:color="auto" w:fill="auto"/>
          </w:tcPr>
          <w:p w14:paraId="2E7A334C" w14:textId="5C67FAEC" w:rsidR="004A15F5" w:rsidRPr="00E33629" w:rsidRDefault="000A489D" w:rsidP="008C6361">
            <w:pPr>
              <w:rPr>
                <w:rFonts w:ascii="Times New Roman" w:eastAsia="Times New Roman" w:hAnsi="Times New Roman"/>
                <w:sz w:val="20"/>
                <w:szCs w:val="20"/>
                <w:lang w:val="es-US"/>
              </w:rPr>
            </w:pPr>
            <w:r w:rsidRPr="00844C9B">
              <w:rPr>
                <w:rFonts w:ascii="Times New Roman" w:eastAsia="Times New Roman" w:hAnsi="Times New Roman"/>
                <w:i/>
                <w:iCs/>
                <w:sz w:val="20"/>
                <w:szCs w:val="20"/>
                <w:lang w:val="es-US"/>
              </w:rPr>
              <w:t>E-Filing</w:t>
            </w:r>
            <w:r>
              <w:rPr>
                <w:rFonts w:ascii="Times New Roman" w:eastAsia="Times New Roman" w:hAnsi="Times New Roman"/>
                <w:sz w:val="20"/>
                <w:szCs w:val="20"/>
                <w:lang w:val="es-US"/>
              </w:rPr>
              <w:t xml:space="preserve"> </w:t>
            </w:r>
            <w:r w:rsidR="00E33629">
              <w:rPr>
                <w:rFonts w:ascii="Times New Roman" w:eastAsia="Times New Roman" w:hAnsi="Times New Roman"/>
                <w:sz w:val="20"/>
                <w:szCs w:val="20"/>
                <w:lang w:val="es-US"/>
              </w:rPr>
              <w:t>(X1) dan Kepatuhan Wajib Pajak (Y).</w:t>
            </w:r>
          </w:p>
        </w:tc>
        <w:tc>
          <w:tcPr>
            <w:tcW w:w="2694" w:type="dxa"/>
          </w:tcPr>
          <w:p w14:paraId="210EB65D" w14:textId="22C22807" w:rsidR="004A15F5" w:rsidRPr="00E33629" w:rsidRDefault="00E33629" w:rsidP="008C6361">
            <w:pPr>
              <w:rPr>
                <w:rFonts w:ascii="Times New Roman" w:hAnsi="Times New Roman"/>
                <w:sz w:val="20"/>
                <w:szCs w:val="20"/>
              </w:rPr>
            </w:pPr>
            <w:r w:rsidRPr="00E33629">
              <w:rPr>
                <w:rFonts w:ascii="Times New Roman" w:hAnsi="Times New Roman"/>
                <w:sz w:val="20"/>
                <w:szCs w:val="20"/>
              </w:rPr>
              <w:t>Hasil analisis dalam penelitian ini menunjukkan bahwa Penerapan Sistem E-filing berpengaruh positif terhadap Kepatuhan Wajib Pajak dan Pemahaman Internet dapat memoderasi pengaruh Penerapan Sistem E-filling terhadap Kepatuhan Wajib Pajak.</w:t>
            </w:r>
          </w:p>
        </w:tc>
      </w:tr>
    </w:tbl>
    <w:p w14:paraId="17EE16E0" w14:textId="1C121112" w:rsidR="000A489D" w:rsidRDefault="00F05F87" w:rsidP="007A0DA2">
      <w:pPr>
        <w:spacing w:line="480" w:lineRule="auto"/>
        <w:jc w:val="center"/>
        <w:rPr>
          <w:rFonts w:ascii="Times New Roman" w:hAnsi="Times New Roman"/>
          <w:sz w:val="20"/>
          <w:szCs w:val="20"/>
        </w:rPr>
      </w:pPr>
      <w:r>
        <w:rPr>
          <w:noProof/>
        </w:rPr>
        <mc:AlternateContent>
          <mc:Choice Requires="wps">
            <w:drawing>
              <wp:anchor distT="0" distB="0" distL="114300" distR="114300" simplePos="0" relativeHeight="251643904" behindDoc="0" locked="0" layoutInCell="1" allowOverlap="1" wp14:anchorId="3C36FEA8" wp14:editId="5F0ADCEC">
                <wp:simplePos x="0" y="0"/>
                <wp:positionH relativeFrom="column">
                  <wp:posOffset>1200785</wp:posOffset>
                </wp:positionH>
                <wp:positionV relativeFrom="paragraph">
                  <wp:posOffset>-4040505</wp:posOffset>
                </wp:positionV>
                <wp:extent cx="2546350" cy="450850"/>
                <wp:effectExtent l="0" t="0" r="25400" b="25400"/>
                <wp:wrapNone/>
                <wp:docPr id="4"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6350" cy="450850"/>
                        </a:xfrm>
                        <a:prstGeom prst="rect">
                          <a:avLst/>
                        </a:prstGeom>
                        <a:solidFill>
                          <a:srgbClr val="FFFFFF"/>
                        </a:solidFill>
                        <a:ln w="9525">
                          <a:solidFill>
                            <a:srgbClr val="FFFFFF"/>
                          </a:solidFill>
                          <a:miter lim="800000"/>
                          <a:headEnd/>
                          <a:tailEnd/>
                        </a:ln>
                      </wps:spPr>
                      <wps:txbx>
                        <w:txbxContent>
                          <w:p w14:paraId="2B6E0CEE" w14:textId="77777777" w:rsidR="00023006" w:rsidRDefault="00023006" w:rsidP="00023006">
                            <w:pPr>
                              <w:spacing w:after="0" w:line="240" w:lineRule="auto"/>
                              <w:jc w:val="center"/>
                              <w:rPr>
                                <w:rFonts w:ascii="Times New Roman" w:hAnsi="Times New Roman"/>
                                <w:b/>
                                <w:bCs/>
                                <w:sz w:val="24"/>
                                <w:szCs w:val="24"/>
                              </w:rPr>
                            </w:pPr>
                            <w:r w:rsidRPr="00F40761">
                              <w:rPr>
                                <w:rFonts w:ascii="Times New Roman" w:hAnsi="Times New Roman"/>
                                <w:b/>
                                <w:bCs/>
                                <w:sz w:val="24"/>
                                <w:szCs w:val="24"/>
                              </w:rPr>
                              <w:t xml:space="preserve">Tabel 2.1 </w:t>
                            </w:r>
                          </w:p>
                          <w:p w14:paraId="37F2D42A" w14:textId="77777777" w:rsidR="00023006" w:rsidRPr="00F40761" w:rsidRDefault="00023006" w:rsidP="00023006">
                            <w:pPr>
                              <w:spacing w:after="0" w:line="240" w:lineRule="auto"/>
                              <w:jc w:val="center"/>
                              <w:rPr>
                                <w:rFonts w:ascii="Times New Roman" w:hAnsi="Times New Roman"/>
                                <w:b/>
                                <w:bCs/>
                                <w:sz w:val="24"/>
                                <w:szCs w:val="24"/>
                              </w:rPr>
                            </w:pPr>
                            <w:r w:rsidRPr="00F40761">
                              <w:rPr>
                                <w:rFonts w:ascii="Times New Roman" w:hAnsi="Times New Roman"/>
                                <w:b/>
                                <w:bCs/>
                                <w:sz w:val="24"/>
                                <w:szCs w:val="24"/>
                              </w:rPr>
                              <w:t>Penelitian Terdahulu</w:t>
                            </w:r>
                            <w:r>
                              <w:rPr>
                                <w:rFonts w:ascii="Times New Roman" w:hAnsi="Times New Roman"/>
                                <w:b/>
                                <w:bCs/>
                                <w:sz w:val="24"/>
                                <w:szCs w:val="24"/>
                              </w:rPr>
                              <w:t xml:space="preserve"> (Lanjutan)</w:t>
                            </w:r>
                          </w:p>
                          <w:p w14:paraId="79C21098" w14:textId="77777777" w:rsidR="00023006" w:rsidRDefault="00023006" w:rsidP="0002300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36FEA8" id="_x0000_s1027" style="position:absolute;left:0;text-align:left;margin-left:94.55pt;margin-top:-318.15pt;width:200.5pt;height:35.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" strokecolor="white">
                <v:textbox>
                  <w:txbxContent>
                    <w:p w14:paraId="2B6E0CEE" w14:textId="77777777" w:rsidR="00023006" w:rsidRDefault="00023006" w:rsidP="00023006">
                      <w:pPr>
                        <w:spacing w:after="0" w:line="240" w:lineRule="auto"/>
                        <w:jc w:val="center"/>
                        <w:rPr>
                          <w:rFonts w:ascii="Times New Roman" w:hAnsi="Times New Roman"/>
                          <w:b/>
                          <w:bCs/>
                          <w:sz w:val="24"/>
                          <w:szCs w:val="24"/>
                        </w:rPr>
                      </w:pPr>
                      <w:r w:rsidRPr="00F40761">
                        <w:rPr>
                          <w:rFonts w:ascii="Times New Roman" w:hAnsi="Times New Roman"/>
                          <w:b/>
                          <w:bCs/>
                          <w:sz w:val="24"/>
                          <w:szCs w:val="24"/>
                        </w:rPr>
                        <w:t xml:space="preserve">Tabel 2.1 </w:t>
                      </w:r>
                    </w:p>
                    <w:p w14:paraId="37F2D42A" w14:textId="77777777" w:rsidR="00023006" w:rsidRPr="00F40761" w:rsidRDefault="00023006" w:rsidP="00023006">
                      <w:pPr>
                        <w:spacing w:after="0" w:line="240" w:lineRule="auto"/>
                        <w:jc w:val="center"/>
                        <w:rPr>
                          <w:rFonts w:ascii="Times New Roman" w:hAnsi="Times New Roman"/>
                          <w:b/>
                          <w:bCs/>
                          <w:sz w:val="24"/>
                          <w:szCs w:val="24"/>
                        </w:rPr>
                      </w:pPr>
                      <w:r w:rsidRPr="00F40761">
                        <w:rPr>
                          <w:rFonts w:ascii="Times New Roman" w:hAnsi="Times New Roman"/>
                          <w:b/>
                          <w:bCs/>
                          <w:sz w:val="24"/>
                          <w:szCs w:val="24"/>
                        </w:rPr>
                        <w:t>Penelitian Terdahulu</w:t>
                      </w:r>
                      <w:r>
                        <w:rPr>
                          <w:rFonts w:ascii="Times New Roman" w:hAnsi="Times New Roman"/>
                          <w:b/>
                          <w:bCs/>
                          <w:sz w:val="24"/>
                          <w:szCs w:val="24"/>
                        </w:rPr>
                        <w:t xml:space="preserve"> (Lanjutan)</w:t>
                      </w:r>
                    </w:p>
                    <w:p w14:paraId="79C21098" w14:textId="77777777" w:rsidR="00023006" w:rsidRDefault="00023006" w:rsidP="00023006"/>
                  </w:txbxContent>
                </v:textbox>
              </v:rect>
            </w:pict>
          </mc:Fallback>
        </mc:AlternateContent>
      </w:r>
      <w:r w:rsidR="00636E53" w:rsidRPr="00636E53">
        <w:rPr>
          <w:rFonts w:ascii="Times New Roman" w:hAnsi="Times New Roman"/>
          <w:sz w:val="20"/>
          <w:szCs w:val="20"/>
        </w:rPr>
        <w:t>Sumber : Data diolah</w:t>
      </w:r>
    </w:p>
    <w:p w14:paraId="67AF03B9" w14:textId="77777777" w:rsidR="00636E53" w:rsidRDefault="00636E53" w:rsidP="00636E53">
      <w:pPr>
        <w:spacing w:after="0" w:line="480" w:lineRule="auto"/>
        <w:jc w:val="both"/>
        <w:rPr>
          <w:rFonts w:ascii="Times New Roman" w:hAnsi="Times New Roman"/>
          <w:b/>
          <w:bCs/>
          <w:sz w:val="24"/>
          <w:szCs w:val="24"/>
        </w:rPr>
      </w:pPr>
      <w:r w:rsidRPr="00636E53">
        <w:rPr>
          <w:rFonts w:ascii="Times New Roman" w:hAnsi="Times New Roman"/>
          <w:b/>
          <w:bCs/>
          <w:sz w:val="24"/>
          <w:szCs w:val="24"/>
        </w:rPr>
        <w:t>2.3 Kerangka Konseptual</w:t>
      </w:r>
    </w:p>
    <w:p w14:paraId="402ECC37" w14:textId="77777777" w:rsidR="00636E53" w:rsidRDefault="00636E53" w:rsidP="00155F69">
      <w:pPr>
        <w:spacing w:line="480" w:lineRule="auto"/>
        <w:ind w:left="426" w:firstLine="567"/>
        <w:jc w:val="both"/>
        <w:rPr>
          <w:rFonts w:ascii="Times New Roman" w:hAnsi="Times New Roman"/>
          <w:sz w:val="24"/>
          <w:szCs w:val="24"/>
        </w:rPr>
      </w:pPr>
      <w:r w:rsidRPr="00636E53">
        <w:rPr>
          <w:rFonts w:ascii="Times New Roman" w:hAnsi="Times New Roman"/>
          <w:sz w:val="24"/>
          <w:szCs w:val="24"/>
        </w:rPr>
        <w:t>Kerangka konseptual/berpikir merupakan suatu model teori hubungan dalam memahami sebuah faktor yang penting yang paling mendasar pada suatu proses atau pemikiran dalam suatu penelitian</w:t>
      </w:r>
      <w:r>
        <w:rPr>
          <w:rFonts w:ascii="Times New Roman" w:hAnsi="Times New Roman"/>
          <w:sz w:val="24"/>
          <w:szCs w:val="24"/>
        </w:rPr>
        <w:t>.</w:t>
      </w:r>
    </w:p>
    <w:p w14:paraId="5E5D250F" w14:textId="30B456B9" w:rsidR="007049E8" w:rsidRDefault="007049E8" w:rsidP="00477DED">
      <w:pPr>
        <w:tabs>
          <w:tab w:val="left" w:pos="3010"/>
        </w:tabs>
        <w:spacing w:after="0" w:line="480" w:lineRule="auto"/>
        <w:ind w:left="1134" w:hanging="567"/>
        <w:rPr>
          <w:rFonts w:ascii="Times New Roman" w:hAnsi="Times New Roman"/>
          <w:b/>
          <w:bCs/>
          <w:sz w:val="24"/>
          <w:szCs w:val="24"/>
        </w:rPr>
      </w:pPr>
      <w:r w:rsidRPr="00EA4823">
        <w:rPr>
          <w:rFonts w:ascii="Times New Roman" w:hAnsi="Times New Roman"/>
          <w:b/>
          <w:bCs/>
          <w:sz w:val="24"/>
          <w:szCs w:val="24"/>
        </w:rPr>
        <w:t xml:space="preserve">2.3.1 Pengaruh Penerapan </w:t>
      </w:r>
      <w:r w:rsidRPr="00EA4823">
        <w:rPr>
          <w:rFonts w:ascii="Times New Roman" w:hAnsi="Times New Roman"/>
          <w:b/>
          <w:bCs/>
          <w:i/>
          <w:iCs/>
          <w:sz w:val="24"/>
          <w:szCs w:val="24"/>
        </w:rPr>
        <w:t>E-F</w:t>
      </w:r>
      <w:r w:rsidR="000A489D">
        <w:rPr>
          <w:rFonts w:ascii="Times New Roman" w:hAnsi="Times New Roman"/>
          <w:b/>
          <w:bCs/>
          <w:i/>
          <w:iCs/>
          <w:sz w:val="24"/>
          <w:szCs w:val="24"/>
        </w:rPr>
        <w:t>i</w:t>
      </w:r>
      <w:r w:rsidRPr="00EA4823">
        <w:rPr>
          <w:rFonts w:ascii="Times New Roman" w:hAnsi="Times New Roman"/>
          <w:b/>
          <w:bCs/>
          <w:i/>
          <w:iCs/>
          <w:sz w:val="24"/>
          <w:szCs w:val="24"/>
        </w:rPr>
        <w:t>ling</w:t>
      </w:r>
      <w:r w:rsidRPr="00EA4823">
        <w:rPr>
          <w:rFonts w:ascii="Times New Roman" w:hAnsi="Times New Roman"/>
          <w:b/>
          <w:bCs/>
          <w:sz w:val="24"/>
          <w:szCs w:val="24"/>
        </w:rPr>
        <w:t xml:space="preserve"> Terhadap Kepatuhan Membayar Pajak</w:t>
      </w:r>
    </w:p>
    <w:p w14:paraId="36638A70" w14:textId="116FC5F6" w:rsidR="007049E8" w:rsidRDefault="007049E8" w:rsidP="001A7DB8">
      <w:pPr>
        <w:spacing w:line="480" w:lineRule="auto"/>
        <w:ind w:left="1134" w:firstLine="567"/>
        <w:jc w:val="both"/>
        <w:rPr>
          <w:rFonts w:ascii="Times New Roman" w:hAnsi="Times New Roman"/>
          <w:sz w:val="24"/>
          <w:szCs w:val="24"/>
        </w:rPr>
      </w:pPr>
      <w:r w:rsidRPr="00EA4823">
        <w:rPr>
          <w:rFonts w:ascii="Times New Roman" w:hAnsi="Times New Roman"/>
          <w:sz w:val="24"/>
          <w:szCs w:val="24"/>
        </w:rPr>
        <w:t>Penerapan</w:t>
      </w:r>
      <w:r>
        <w:rPr>
          <w:rFonts w:ascii="Times New Roman" w:hAnsi="Times New Roman"/>
          <w:b/>
          <w:bCs/>
          <w:sz w:val="24"/>
          <w:szCs w:val="24"/>
        </w:rPr>
        <w:t xml:space="preserve"> </w:t>
      </w:r>
      <w:r w:rsidRPr="00EA4823">
        <w:rPr>
          <w:rFonts w:ascii="Times New Roman" w:hAnsi="Times New Roman"/>
          <w:i/>
          <w:iCs/>
          <w:sz w:val="24"/>
          <w:szCs w:val="24"/>
        </w:rPr>
        <w:t>E-Filing</w:t>
      </w:r>
      <w:r w:rsidRPr="00EA4823">
        <w:rPr>
          <w:rFonts w:ascii="Times New Roman" w:hAnsi="Times New Roman"/>
          <w:sz w:val="24"/>
          <w:szCs w:val="24"/>
        </w:rPr>
        <w:t xml:space="preserve"> merupakan layanan pengisian dan penyampaian Surat Pemberitahuan Wajib Pajak yang dilakukan secara elektronik melalui sistem online yang </w:t>
      </w:r>
      <w:r w:rsidRPr="00EA4823">
        <w:rPr>
          <w:rFonts w:ascii="Times New Roman" w:hAnsi="Times New Roman"/>
          <w:i/>
          <w:iCs/>
          <w:sz w:val="24"/>
          <w:szCs w:val="24"/>
        </w:rPr>
        <w:t>real time</w:t>
      </w:r>
      <w:r w:rsidRPr="00EA4823">
        <w:rPr>
          <w:rFonts w:ascii="Times New Roman" w:hAnsi="Times New Roman"/>
          <w:sz w:val="24"/>
          <w:szCs w:val="24"/>
        </w:rPr>
        <w:t xml:space="preserve">. </w:t>
      </w:r>
      <w:r>
        <w:rPr>
          <w:rFonts w:ascii="Times New Roman" w:hAnsi="Times New Roman"/>
          <w:sz w:val="24"/>
          <w:szCs w:val="24"/>
        </w:rPr>
        <w:t xml:space="preserve">Maka dari itu dapat dijelaskan bahwa penerapan sistem </w:t>
      </w:r>
      <w:r w:rsidRPr="00EA4823">
        <w:rPr>
          <w:rFonts w:ascii="Times New Roman" w:hAnsi="Times New Roman"/>
          <w:i/>
          <w:iCs/>
          <w:sz w:val="24"/>
          <w:szCs w:val="24"/>
        </w:rPr>
        <w:t>E-F</w:t>
      </w:r>
      <w:r w:rsidR="000A489D">
        <w:rPr>
          <w:rFonts w:ascii="Times New Roman" w:hAnsi="Times New Roman"/>
          <w:i/>
          <w:iCs/>
          <w:sz w:val="24"/>
          <w:szCs w:val="24"/>
        </w:rPr>
        <w:t>i</w:t>
      </w:r>
      <w:r w:rsidRPr="00EA4823">
        <w:rPr>
          <w:rFonts w:ascii="Times New Roman" w:hAnsi="Times New Roman"/>
          <w:i/>
          <w:iCs/>
          <w:sz w:val="24"/>
          <w:szCs w:val="24"/>
        </w:rPr>
        <w:t>ling</w:t>
      </w:r>
      <w:r>
        <w:rPr>
          <w:rFonts w:ascii="Times New Roman" w:hAnsi="Times New Roman"/>
          <w:sz w:val="24"/>
          <w:szCs w:val="24"/>
        </w:rPr>
        <w:t xml:space="preserve"> ini mampu memberikan kemudahan dari wajib pajak dalam melaporkan pajaknya. </w:t>
      </w:r>
      <w:r w:rsidRPr="00EA4823">
        <w:rPr>
          <w:rFonts w:ascii="Times New Roman" w:hAnsi="Times New Roman"/>
          <w:sz w:val="24"/>
          <w:szCs w:val="24"/>
        </w:rPr>
        <w:t xml:space="preserve">Penelitian yang dilakukan (Amalia, 2016) dengan judul pengaruh penerpan </w:t>
      </w:r>
      <w:r w:rsidRPr="007049E8">
        <w:rPr>
          <w:rFonts w:ascii="Times New Roman" w:hAnsi="Times New Roman"/>
          <w:i/>
          <w:iCs/>
          <w:sz w:val="24"/>
          <w:szCs w:val="24"/>
        </w:rPr>
        <w:t>e</w:t>
      </w:r>
      <w:r w:rsidR="000A489D">
        <w:rPr>
          <w:rFonts w:ascii="Times New Roman" w:hAnsi="Times New Roman"/>
          <w:i/>
          <w:iCs/>
          <w:sz w:val="24"/>
          <w:szCs w:val="24"/>
        </w:rPr>
        <w:t>-</w:t>
      </w:r>
      <w:r w:rsidRPr="007049E8">
        <w:rPr>
          <w:rFonts w:ascii="Times New Roman" w:hAnsi="Times New Roman"/>
          <w:i/>
          <w:iCs/>
          <w:sz w:val="24"/>
          <w:szCs w:val="24"/>
        </w:rPr>
        <w:lastRenderedPageBreak/>
        <w:t>filing</w:t>
      </w:r>
      <w:r w:rsidRPr="00EA4823">
        <w:rPr>
          <w:rFonts w:ascii="Times New Roman" w:hAnsi="Times New Roman"/>
          <w:sz w:val="24"/>
          <w:szCs w:val="24"/>
        </w:rPr>
        <w:t xml:space="preserve"> terhadap tingkat kepatuhan penyampaian tahunan pajak penghasilan wajib pajak orang pribadi menunjukkan bahwa penerapan sistem </w:t>
      </w:r>
      <w:r w:rsidRPr="007049E8">
        <w:rPr>
          <w:rFonts w:ascii="Times New Roman" w:hAnsi="Times New Roman"/>
          <w:i/>
          <w:iCs/>
          <w:sz w:val="24"/>
          <w:szCs w:val="24"/>
        </w:rPr>
        <w:t>e-filing</w:t>
      </w:r>
      <w:r w:rsidRPr="00EA4823">
        <w:rPr>
          <w:rFonts w:ascii="Times New Roman" w:hAnsi="Times New Roman"/>
          <w:sz w:val="24"/>
          <w:szCs w:val="24"/>
        </w:rPr>
        <w:t xml:space="preserve"> berpengaruh signifikan terhadap kepatuhan </w:t>
      </w:r>
      <w:r>
        <w:rPr>
          <w:rFonts w:ascii="Times New Roman" w:hAnsi="Times New Roman"/>
          <w:sz w:val="24"/>
          <w:szCs w:val="24"/>
        </w:rPr>
        <w:t>membayar</w:t>
      </w:r>
      <w:r w:rsidRPr="00EA4823">
        <w:rPr>
          <w:rFonts w:ascii="Times New Roman" w:hAnsi="Times New Roman"/>
          <w:sz w:val="24"/>
          <w:szCs w:val="24"/>
        </w:rPr>
        <w:t xml:space="preserve"> pajak</w:t>
      </w:r>
      <w:r>
        <w:rPr>
          <w:rFonts w:ascii="Times New Roman" w:hAnsi="Times New Roman"/>
          <w:sz w:val="24"/>
          <w:szCs w:val="24"/>
        </w:rPr>
        <w:t>.</w:t>
      </w:r>
    </w:p>
    <w:p w14:paraId="23C2CA4C" w14:textId="77777777" w:rsidR="007049E8" w:rsidRDefault="007049E8" w:rsidP="00742A24">
      <w:pPr>
        <w:tabs>
          <w:tab w:val="left" w:pos="3010"/>
        </w:tabs>
        <w:spacing w:after="0" w:line="480" w:lineRule="auto"/>
        <w:ind w:left="992" w:hanging="567"/>
        <w:jc w:val="both"/>
        <w:rPr>
          <w:rFonts w:ascii="Times New Roman" w:hAnsi="Times New Roman"/>
          <w:b/>
          <w:bCs/>
          <w:sz w:val="24"/>
          <w:szCs w:val="24"/>
        </w:rPr>
      </w:pPr>
      <w:r w:rsidRPr="00EA4823">
        <w:rPr>
          <w:rFonts w:ascii="Times New Roman" w:hAnsi="Times New Roman"/>
          <w:b/>
          <w:bCs/>
          <w:sz w:val="24"/>
          <w:szCs w:val="24"/>
        </w:rPr>
        <w:t>2.3.</w:t>
      </w:r>
      <w:r>
        <w:rPr>
          <w:rFonts w:ascii="Times New Roman" w:hAnsi="Times New Roman"/>
          <w:b/>
          <w:bCs/>
          <w:sz w:val="24"/>
          <w:szCs w:val="24"/>
        </w:rPr>
        <w:t>2</w:t>
      </w:r>
      <w:r w:rsidRPr="00EA4823">
        <w:rPr>
          <w:rFonts w:ascii="Times New Roman" w:hAnsi="Times New Roman"/>
          <w:b/>
          <w:bCs/>
          <w:sz w:val="24"/>
          <w:szCs w:val="24"/>
        </w:rPr>
        <w:t xml:space="preserve"> Pengaruh </w:t>
      </w:r>
      <w:r w:rsidRPr="00EA4823">
        <w:rPr>
          <w:rFonts w:ascii="Times New Roman" w:hAnsi="Times New Roman"/>
          <w:b/>
          <w:bCs/>
          <w:i/>
          <w:iCs/>
          <w:sz w:val="24"/>
          <w:szCs w:val="24"/>
        </w:rPr>
        <w:t>Account Representative</w:t>
      </w:r>
      <w:r w:rsidRPr="00EA4823">
        <w:rPr>
          <w:rFonts w:ascii="Times New Roman" w:hAnsi="Times New Roman"/>
          <w:b/>
          <w:bCs/>
          <w:sz w:val="24"/>
          <w:szCs w:val="24"/>
        </w:rPr>
        <w:t xml:space="preserve"> Terhadap Kepatuhan Membayar Pajak</w:t>
      </w:r>
      <w:r>
        <w:rPr>
          <w:rFonts w:ascii="Times New Roman" w:hAnsi="Times New Roman"/>
          <w:b/>
          <w:bCs/>
          <w:sz w:val="24"/>
          <w:szCs w:val="24"/>
        </w:rPr>
        <w:t>.</w:t>
      </w:r>
    </w:p>
    <w:p w14:paraId="02D796C3" w14:textId="6FBC469A" w:rsidR="007049E8" w:rsidRDefault="007049E8" w:rsidP="001A7DB8">
      <w:pPr>
        <w:spacing w:after="0" w:line="480" w:lineRule="auto"/>
        <w:ind w:left="993" w:firstLine="708"/>
        <w:jc w:val="both"/>
        <w:rPr>
          <w:rFonts w:ascii="Times New Roman" w:hAnsi="Times New Roman"/>
          <w:sz w:val="24"/>
          <w:szCs w:val="24"/>
        </w:rPr>
      </w:pPr>
      <w:r w:rsidRPr="0007075D">
        <w:rPr>
          <w:rFonts w:ascii="Times New Roman" w:hAnsi="Times New Roman"/>
          <w:sz w:val="24"/>
          <w:szCs w:val="24"/>
        </w:rPr>
        <w:t xml:space="preserve">Menurut </w:t>
      </w:r>
      <w:r>
        <w:rPr>
          <w:rFonts w:ascii="Times New Roman" w:hAnsi="Times New Roman"/>
          <w:sz w:val="24"/>
          <w:szCs w:val="24"/>
        </w:rPr>
        <w:t xml:space="preserve">Retriana (2019) </w:t>
      </w:r>
      <w:r w:rsidRPr="0007075D">
        <w:rPr>
          <w:rFonts w:ascii="Times New Roman" w:hAnsi="Times New Roman"/>
          <w:sz w:val="24"/>
          <w:szCs w:val="24"/>
        </w:rPr>
        <w:t xml:space="preserve">pengertian </w:t>
      </w:r>
      <w:r w:rsidRPr="0007075D">
        <w:rPr>
          <w:rFonts w:ascii="Times New Roman" w:hAnsi="Times New Roman"/>
          <w:i/>
          <w:iCs/>
          <w:sz w:val="24"/>
          <w:szCs w:val="24"/>
        </w:rPr>
        <w:t>Account Representative</w:t>
      </w:r>
      <w:r w:rsidRPr="0007075D">
        <w:rPr>
          <w:rFonts w:ascii="Times New Roman" w:hAnsi="Times New Roman"/>
          <w:sz w:val="24"/>
          <w:szCs w:val="24"/>
        </w:rPr>
        <w:t xml:space="preserve"> (AR) di lingkungan Direktorat jendral Pajak adalah</w:t>
      </w:r>
      <w:r>
        <w:rPr>
          <w:rFonts w:ascii="Times New Roman" w:hAnsi="Times New Roman"/>
          <w:sz w:val="24"/>
          <w:szCs w:val="24"/>
        </w:rPr>
        <w:t xml:space="preserve"> </w:t>
      </w:r>
      <w:r w:rsidRPr="0007075D">
        <w:rPr>
          <w:rFonts w:ascii="Times New Roman" w:hAnsi="Times New Roman"/>
          <w:sz w:val="24"/>
          <w:szCs w:val="24"/>
        </w:rPr>
        <w:t>Pegawai Direktorat Jenderal Pajak (DJP) yang diberi kepercayaan, wewenang, dan tanggung jawab untuk memberikan pelayanan, pembinaan, dan pengawasan secara langsung kepada Wajib Pajak tertentu</w:t>
      </w:r>
      <w:r>
        <w:rPr>
          <w:rFonts w:ascii="Times New Roman" w:hAnsi="Times New Roman"/>
          <w:sz w:val="24"/>
          <w:szCs w:val="24"/>
        </w:rPr>
        <w:t xml:space="preserve">. Dapat dijelaskan bahwa pelayanan pegawai pajak harus memiliki kemampuan dalam berkomunikasi dan mampu melayani para wajib pajak yang datang. Penelitian yang sama juga di teliti oleh Rahwati Irawan dan Raden Arja Sadjiarto (2018) dengan judul </w:t>
      </w:r>
      <w:r w:rsidRPr="007049E8">
        <w:rPr>
          <w:rFonts w:ascii="Times New Roman" w:hAnsi="Times New Roman"/>
          <w:sz w:val="24"/>
          <w:szCs w:val="24"/>
        </w:rPr>
        <w:t xml:space="preserve">Pengaruh </w:t>
      </w:r>
      <w:r w:rsidRPr="000A489D">
        <w:rPr>
          <w:rFonts w:ascii="Times New Roman" w:hAnsi="Times New Roman"/>
          <w:i/>
          <w:iCs/>
          <w:sz w:val="24"/>
          <w:szCs w:val="24"/>
        </w:rPr>
        <w:t>Account Representative</w:t>
      </w:r>
      <w:r w:rsidRPr="007049E8">
        <w:rPr>
          <w:rFonts w:ascii="Times New Roman" w:hAnsi="Times New Roman"/>
          <w:sz w:val="24"/>
          <w:szCs w:val="24"/>
        </w:rPr>
        <w:t xml:space="preserve"> Terhadap Kepatuhan Wajib Pajak Di Kpp Pratama Tarakan</w:t>
      </w:r>
      <w:r>
        <w:rPr>
          <w:rFonts w:ascii="Times New Roman" w:hAnsi="Times New Roman"/>
          <w:sz w:val="24"/>
          <w:szCs w:val="24"/>
        </w:rPr>
        <w:t xml:space="preserve"> dan hasil Penelitian ini </w:t>
      </w:r>
      <w:r w:rsidRPr="007049E8">
        <w:rPr>
          <w:rFonts w:ascii="Times New Roman" w:hAnsi="Times New Roman"/>
          <w:sz w:val="24"/>
          <w:szCs w:val="24"/>
        </w:rPr>
        <w:t>adalah  Hasil penelitian menunjukkan bahwa faktor kompetensi pelayanan, kredibilitas pelayanan, dan pengawasan kepatuhan material berpengaruh terhadap kepatuhan wajib pajak di KPP Pratama Tarakan. </w:t>
      </w:r>
    </w:p>
    <w:p w14:paraId="46C09C50" w14:textId="77777777" w:rsidR="006B5BDA" w:rsidRDefault="006B5BDA" w:rsidP="001A7DB8">
      <w:pPr>
        <w:spacing w:after="0" w:line="480" w:lineRule="auto"/>
        <w:ind w:left="993" w:firstLine="708"/>
        <w:jc w:val="both"/>
        <w:rPr>
          <w:rFonts w:ascii="Times New Roman" w:hAnsi="Times New Roman"/>
          <w:sz w:val="24"/>
          <w:szCs w:val="24"/>
        </w:rPr>
      </w:pPr>
    </w:p>
    <w:p w14:paraId="477F482B" w14:textId="77777777" w:rsidR="006B5BDA" w:rsidRPr="007049E8" w:rsidRDefault="006B5BDA" w:rsidP="001A7DB8">
      <w:pPr>
        <w:spacing w:after="0" w:line="480" w:lineRule="auto"/>
        <w:ind w:left="993" w:firstLine="708"/>
        <w:jc w:val="both"/>
        <w:rPr>
          <w:rFonts w:ascii="Times New Roman" w:hAnsi="Times New Roman"/>
          <w:sz w:val="24"/>
          <w:szCs w:val="24"/>
        </w:rPr>
      </w:pPr>
    </w:p>
    <w:p w14:paraId="23BF5F74" w14:textId="71775FA0" w:rsidR="007049E8" w:rsidRDefault="007049E8" w:rsidP="001A7DB8">
      <w:pPr>
        <w:spacing w:after="0" w:line="480" w:lineRule="auto"/>
        <w:ind w:left="992" w:hanging="567"/>
        <w:jc w:val="both"/>
        <w:rPr>
          <w:rFonts w:ascii="Times New Roman" w:hAnsi="Times New Roman"/>
          <w:b/>
          <w:bCs/>
          <w:sz w:val="24"/>
          <w:szCs w:val="24"/>
        </w:rPr>
      </w:pPr>
      <w:r w:rsidRPr="00EA4823">
        <w:rPr>
          <w:rFonts w:ascii="Times New Roman" w:hAnsi="Times New Roman"/>
          <w:b/>
          <w:bCs/>
          <w:sz w:val="24"/>
          <w:szCs w:val="24"/>
        </w:rPr>
        <w:lastRenderedPageBreak/>
        <w:t>2.3.</w:t>
      </w:r>
      <w:r w:rsidR="00B5142F">
        <w:rPr>
          <w:rFonts w:ascii="Times New Roman" w:hAnsi="Times New Roman"/>
          <w:b/>
          <w:bCs/>
          <w:sz w:val="24"/>
          <w:szCs w:val="24"/>
        </w:rPr>
        <w:t>3</w:t>
      </w:r>
      <w:r w:rsidR="00C6489E">
        <w:rPr>
          <w:rFonts w:ascii="Times New Roman" w:hAnsi="Times New Roman"/>
          <w:b/>
          <w:bCs/>
          <w:sz w:val="24"/>
          <w:szCs w:val="24"/>
        </w:rPr>
        <w:tab/>
      </w:r>
      <w:r w:rsidRPr="00EA4823">
        <w:rPr>
          <w:rFonts w:ascii="Times New Roman" w:hAnsi="Times New Roman"/>
          <w:b/>
          <w:bCs/>
          <w:sz w:val="24"/>
          <w:szCs w:val="24"/>
        </w:rPr>
        <w:t xml:space="preserve">Pengaruh </w:t>
      </w:r>
      <w:r w:rsidRPr="007049E8">
        <w:rPr>
          <w:rFonts w:ascii="Times New Roman" w:hAnsi="Times New Roman"/>
          <w:b/>
          <w:bCs/>
          <w:sz w:val="24"/>
          <w:szCs w:val="24"/>
        </w:rPr>
        <w:t>Pemahaman Wajib Pajak</w:t>
      </w:r>
      <w:r w:rsidRPr="00EA4823">
        <w:rPr>
          <w:rFonts w:ascii="Times New Roman" w:hAnsi="Times New Roman"/>
          <w:b/>
          <w:bCs/>
          <w:sz w:val="24"/>
          <w:szCs w:val="24"/>
        </w:rPr>
        <w:t xml:space="preserve"> Terhadap Kepatuhan Membayar Pajak</w:t>
      </w:r>
    </w:p>
    <w:p w14:paraId="7FBDA9D9" w14:textId="72CF66B1" w:rsidR="007049E8" w:rsidRDefault="007049E8" w:rsidP="001A7DB8">
      <w:pPr>
        <w:spacing w:after="0" w:line="480" w:lineRule="auto"/>
        <w:ind w:left="992" w:firstLine="709"/>
        <w:jc w:val="both"/>
        <w:rPr>
          <w:rFonts w:ascii="Times New Roman" w:hAnsi="Times New Roman"/>
          <w:sz w:val="24"/>
          <w:szCs w:val="24"/>
          <w:shd w:val="clear" w:color="auto" w:fill="FFFFFF"/>
        </w:rPr>
      </w:pPr>
      <w:r w:rsidRPr="007049E8">
        <w:rPr>
          <w:rFonts w:ascii="Times New Roman" w:hAnsi="Times New Roman"/>
          <w:sz w:val="24"/>
          <w:szCs w:val="24"/>
        </w:rPr>
        <w:t>Menurut Siti Kurnia Rahayu (2018:145), kajian pentingnya aspek pengetahuan perpajakan bagi Wajib Pajak sangat mempengaruhi sikap wajib  pajak terhadap sistem-sistem perpajakan yang adil. Dengan kualitas pengetahuan yang semakin baik akan memberikan sikap memenuhi kewajiban dengan benar. Dengan meningkatnya pengetahuan perpajakan masyarakat melalui pendidikan perpajakan baik formal maupun non formal akan berdampak positif terhadap pemahaman Wajib Pajak. Penelitian yang sama juga di teliti oleh Johanes Herbert Tene dkk (2018) dengan judul Pengaruh Pemahaman Wajib Pajak, Kesadaran Pajak, Sanksi Perpajakan Dan Pelayanan Fiskus Terhadap Kepatuhan Wajib Pajak</w:t>
      </w:r>
      <w:r>
        <w:rPr>
          <w:rFonts w:ascii="Times New Roman" w:hAnsi="Times New Roman"/>
          <w:sz w:val="24"/>
          <w:szCs w:val="24"/>
        </w:rPr>
        <w:t xml:space="preserve"> dengan hasil p</w:t>
      </w:r>
      <w:r w:rsidRPr="00B3115F">
        <w:rPr>
          <w:rFonts w:ascii="Times New Roman" w:hAnsi="Times New Roman"/>
          <w:sz w:val="24"/>
          <w:szCs w:val="24"/>
        </w:rPr>
        <w:t xml:space="preserve">enelitian </w:t>
      </w:r>
      <w:r w:rsidR="00B3115F" w:rsidRPr="00B3115F">
        <w:rPr>
          <w:rFonts w:ascii="Times New Roman" w:hAnsi="Times New Roman"/>
          <w:sz w:val="24"/>
          <w:szCs w:val="24"/>
          <w:shd w:val="clear" w:color="auto" w:fill="FFFFFF"/>
        </w:rPr>
        <w:t>Hasil penelitian menunjukkan bahwa pemahaman wajib pajak, kesadaran pajak dan sanksi pajak berpengaruh signifikan terhadap kepatuhan wajib pajak orang pribadi di KPP Pratama Manado, sedangkan pelayanan fiskus tidak bepengaruh signifikan terhadap kepatuhan wajib pajak orang pribadi di KPP Pratama Manado. </w:t>
      </w:r>
    </w:p>
    <w:p w14:paraId="2A29F054" w14:textId="07D90E0C" w:rsidR="00B5142F" w:rsidRDefault="00B5142F" w:rsidP="00C6489E">
      <w:pPr>
        <w:tabs>
          <w:tab w:val="left" w:pos="3010"/>
        </w:tabs>
        <w:spacing w:after="0" w:line="480" w:lineRule="auto"/>
        <w:ind w:left="993" w:hanging="567"/>
        <w:jc w:val="both"/>
        <w:rPr>
          <w:rFonts w:ascii="Times New Roman" w:hAnsi="Times New Roman"/>
          <w:b/>
          <w:bCs/>
          <w:sz w:val="24"/>
          <w:szCs w:val="24"/>
        </w:rPr>
      </w:pPr>
      <w:r w:rsidRPr="00EA4823">
        <w:rPr>
          <w:rFonts w:ascii="Times New Roman" w:hAnsi="Times New Roman"/>
          <w:b/>
          <w:bCs/>
          <w:sz w:val="24"/>
          <w:szCs w:val="24"/>
        </w:rPr>
        <w:t>2.3.</w:t>
      </w:r>
      <w:r>
        <w:rPr>
          <w:rFonts w:ascii="Times New Roman" w:hAnsi="Times New Roman"/>
          <w:b/>
          <w:bCs/>
          <w:sz w:val="24"/>
          <w:szCs w:val="24"/>
        </w:rPr>
        <w:t>4</w:t>
      </w:r>
      <w:r w:rsidR="00C6489E">
        <w:rPr>
          <w:rFonts w:ascii="Times New Roman" w:hAnsi="Times New Roman"/>
          <w:b/>
          <w:bCs/>
          <w:sz w:val="24"/>
          <w:szCs w:val="24"/>
        </w:rPr>
        <w:tab/>
      </w:r>
      <w:r w:rsidRPr="00EA4823">
        <w:rPr>
          <w:rFonts w:ascii="Times New Roman" w:hAnsi="Times New Roman"/>
          <w:b/>
          <w:bCs/>
          <w:sz w:val="24"/>
          <w:szCs w:val="24"/>
        </w:rPr>
        <w:t xml:space="preserve">Pengaruh </w:t>
      </w:r>
      <w:r>
        <w:rPr>
          <w:rFonts w:ascii="Times New Roman" w:hAnsi="Times New Roman"/>
          <w:b/>
          <w:bCs/>
          <w:sz w:val="24"/>
          <w:szCs w:val="24"/>
        </w:rPr>
        <w:t xml:space="preserve">Penerapan </w:t>
      </w:r>
      <w:r w:rsidRPr="00B5142F">
        <w:rPr>
          <w:rFonts w:ascii="Times New Roman" w:hAnsi="Times New Roman"/>
          <w:b/>
          <w:bCs/>
          <w:i/>
          <w:iCs/>
          <w:sz w:val="24"/>
          <w:szCs w:val="24"/>
        </w:rPr>
        <w:t>E-F</w:t>
      </w:r>
      <w:r w:rsidR="000A489D">
        <w:rPr>
          <w:rFonts w:ascii="Times New Roman" w:hAnsi="Times New Roman"/>
          <w:b/>
          <w:bCs/>
          <w:i/>
          <w:iCs/>
          <w:sz w:val="24"/>
          <w:szCs w:val="24"/>
        </w:rPr>
        <w:t>i</w:t>
      </w:r>
      <w:r w:rsidRPr="00B5142F">
        <w:rPr>
          <w:rFonts w:ascii="Times New Roman" w:hAnsi="Times New Roman"/>
          <w:b/>
          <w:bCs/>
          <w:i/>
          <w:iCs/>
          <w:sz w:val="24"/>
          <w:szCs w:val="24"/>
        </w:rPr>
        <w:t>ling, Account Representative</w:t>
      </w:r>
      <w:r>
        <w:rPr>
          <w:rFonts w:ascii="Times New Roman" w:hAnsi="Times New Roman"/>
          <w:b/>
          <w:bCs/>
          <w:sz w:val="24"/>
          <w:szCs w:val="24"/>
        </w:rPr>
        <w:t xml:space="preserve"> dan </w:t>
      </w:r>
      <w:r w:rsidRPr="007049E8">
        <w:rPr>
          <w:rFonts w:ascii="Times New Roman" w:hAnsi="Times New Roman"/>
          <w:b/>
          <w:bCs/>
          <w:sz w:val="24"/>
          <w:szCs w:val="24"/>
        </w:rPr>
        <w:t>Pemahaman Wajib Pajak</w:t>
      </w:r>
      <w:r w:rsidRPr="00EA4823">
        <w:rPr>
          <w:rFonts w:ascii="Times New Roman" w:hAnsi="Times New Roman"/>
          <w:b/>
          <w:bCs/>
          <w:sz w:val="24"/>
          <w:szCs w:val="24"/>
        </w:rPr>
        <w:t xml:space="preserve"> Terhadap Kepatuhan Membayar Pajak</w:t>
      </w:r>
      <w:r>
        <w:rPr>
          <w:rFonts w:ascii="Times New Roman" w:hAnsi="Times New Roman"/>
          <w:b/>
          <w:bCs/>
          <w:sz w:val="24"/>
          <w:szCs w:val="24"/>
        </w:rPr>
        <w:t>.</w:t>
      </w:r>
    </w:p>
    <w:p w14:paraId="25F5A228" w14:textId="77777777" w:rsidR="00B5142F" w:rsidRDefault="00B5142F" w:rsidP="001A7DB8">
      <w:pPr>
        <w:spacing w:after="0" w:line="480" w:lineRule="auto"/>
        <w:ind w:left="992" w:firstLine="568"/>
        <w:jc w:val="both"/>
        <w:rPr>
          <w:rFonts w:ascii="Times New Roman" w:hAnsi="Times New Roman"/>
          <w:sz w:val="24"/>
          <w:szCs w:val="24"/>
        </w:rPr>
      </w:pPr>
      <w:r w:rsidRPr="00B5142F">
        <w:rPr>
          <w:rFonts w:ascii="Times New Roman" w:hAnsi="Times New Roman"/>
          <w:sz w:val="24"/>
          <w:szCs w:val="24"/>
        </w:rPr>
        <w:t xml:space="preserve">Proses penggunaan </w:t>
      </w:r>
      <w:r w:rsidRPr="00B5142F">
        <w:rPr>
          <w:rFonts w:ascii="Times New Roman" w:hAnsi="Times New Roman"/>
          <w:i/>
          <w:iCs/>
          <w:sz w:val="24"/>
          <w:szCs w:val="24"/>
        </w:rPr>
        <w:t>e-filing</w:t>
      </w:r>
      <w:r w:rsidRPr="00B5142F">
        <w:rPr>
          <w:rFonts w:ascii="Times New Roman" w:hAnsi="Times New Roman"/>
          <w:sz w:val="24"/>
          <w:szCs w:val="24"/>
        </w:rPr>
        <w:t xml:space="preserve"> dibedakan menjadi 2 jenis yaitu </w:t>
      </w:r>
      <w:r w:rsidRPr="00B5142F">
        <w:rPr>
          <w:rFonts w:ascii="Times New Roman" w:hAnsi="Times New Roman"/>
          <w:i/>
          <w:iCs/>
          <w:sz w:val="24"/>
          <w:szCs w:val="24"/>
        </w:rPr>
        <w:t>e-filing</w:t>
      </w:r>
      <w:r w:rsidRPr="00B5142F">
        <w:rPr>
          <w:rFonts w:ascii="Times New Roman" w:hAnsi="Times New Roman"/>
          <w:sz w:val="24"/>
          <w:szCs w:val="24"/>
        </w:rPr>
        <w:t xml:space="preserve"> dial up dan </w:t>
      </w:r>
      <w:r w:rsidRPr="00B5142F">
        <w:rPr>
          <w:rFonts w:ascii="Times New Roman" w:hAnsi="Times New Roman"/>
          <w:i/>
          <w:iCs/>
          <w:sz w:val="24"/>
          <w:szCs w:val="24"/>
        </w:rPr>
        <w:t>e-filing</w:t>
      </w:r>
      <w:r w:rsidRPr="00B5142F">
        <w:rPr>
          <w:rFonts w:ascii="Times New Roman" w:hAnsi="Times New Roman"/>
          <w:sz w:val="24"/>
          <w:szCs w:val="24"/>
        </w:rPr>
        <w:t xml:space="preserve"> melalui ASP. </w:t>
      </w:r>
      <w:r w:rsidRPr="00B5142F">
        <w:rPr>
          <w:rFonts w:ascii="Times New Roman" w:hAnsi="Times New Roman"/>
          <w:i/>
          <w:iCs/>
          <w:sz w:val="24"/>
          <w:szCs w:val="24"/>
        </w:rPr>
        <w:t>E-filing</w:t>
      </w:r>
      <w:r w:rsidRPr="00B5142F">
        <w:rPr>
          <w:rFonts w:ascii="Times New Roman" w:hAnsi="Times New Roman"/>
          <w:sz w:val="24"/>
          <w:szCs w:val="24"/>
        </w:rPr>
        <w:t xml:space="preserve"> </w:t>
      </w:r>
      <w:r w:rsidRPr="00B5142F">
        <w:rPr>
          <w:rFonts w:ascii="Times New Roman" w:hAnsi="Times New Roman"/>
          <w:i/>
          <w:iCs/>
          <w:sz w:val="24"/>
          <w:szCs w:val="24"/>
        </w:rPr>
        <w:t>dial up</w:t>
      </w:r>
      <w:r w:rsidRPr="00B5142F">
        <w:rPr>
          <w:rFonts w:ascii="Times New Roman" w:hAnsi="Times New Roman"/>
          <w:sz w:val="24"/>
          <w:szCs w:val="24"/>
        </w:rPr>
        <w:t xml:space="preserve"> adalah cara penyampaian SPT yang langsung terhubung dengan server di Direktorat </w:t>
      </w:r>
      <w:r w:rsidRPr="00B5142F">
        <w:rPr>
          <w:rFonts w:ascii="Times New Roman" w:hAnsi="Times New Roman"/>
          <w:sz w:val="24"/>
          <w:szCs w:val="24"/>
        </w:rPr>
        <w:lastRenderedPageBreak/>
        <w:t xml:space="preserve">Jendral pajak dengan melalui modem dari PC Wajib Pajak yang menyampaikan SPT nya, </w:t>
      </w:r>
      <w:r w:rsidRPr="00B5142F">
        <w:rPr>
          <w:rFonts w:ascii="Times New Roman" w:hAnsi="Times New Roman"/>
          <w:i/>
          <w:iCs/>
          <w:sz w:val="24"/>
          <w:szCs w:val="24"/>
        </w:rPr>
        <w:t>efiling Dial up</w:t>
      </w:r>
      <w:r w:rsidRPr="00B5142F">
        <w:rPr>
          <w:rFonts w:ascii="Times New Roman" w:hAnsi="Times New Roman"/>
          <w:sz w:val="24"/>
          <w:szCs w:val="24"/>
        </w:rPr>
        <w:t xml:space="preserve"> belum banyak digunakan dalam pelayanan kepada wajib pajak di KPP Pratama. Begitu juga dengan </w:t>
      </w:r>
      <w:r w:rsidRPr="00B5142F">
        <w:rPr>
          <w:rFonts w:ascii="Times New Roman" w:hAnsi="Times New Roman"/>
          <w:i/>
          <w:iCs/>
          <w:sz w:val="24"/>
          <w:szCs w:val="24"/>
        </w:rPr>
        <w:t>Account representative</w:t>
      </w:r>
      <w:r w:rsidRPr="00B5142F">
        <w:rPr>
          <w:rFonts w:ascii="Times New Roman" w:hAnsi="Times New Roman"/>
          <w:sz w:val="24"/>
          <w:szCs w:val="24"/>
        </w:rPr>
        <w:t xml:space="preserve"> (AR) adalah secara khusus petugas pajak dengan sebutan AR lebih fokus pada pekerjaan menganalisis dan memonitor kepatuhan pembayaran pajak setiap Wajib Pajak yang diawasinya (</w:t>
      </w:r>
      <w:r w:rsidRPr="00B5142F">
        <w:rPr>
          <w:rFonts w:ascii="Times New Roman" w:hAnsi="Times New Roman"/>
          <w:i/>
          <w:iCs/>
          <w:sz w:val="24"/>
          <w:szCs w:val="24"/>
        </w:rPr>
        <w:t>Tax Payer Profile/company profile</w:t>
      </w:r>
      <w:r w:rsidRPr="00B5142F">
        <w:rPr>
          <w:rFonts w:ascii="Times New Roman" w:hAnsi="Times New Roman"/>
          <w:sz w:val="24"/>
          <w:szCs w:val="24"/>
        </w:rPr>
        <w:t xml:space="preserve">), membantu mempercepat proses permohonan surat keterangan yang diperlukan Wajib Pajak. </w:t>
      </w:r>
    </w:p>
    <w:p w14:paraId="5B5A91A0" w14:textId="77777777" w:rsidR="00B5142F" w:rsidRDefault="00B5142F" w:rsidP="00B5142F">
      <w:pPr>
        <w:spacing w:after="0" w:line="480" w:lineRule="auto"/>
        <w:ind w:left="992" w:firstLine="448"/>
        <w:jc w:val="both"/>
        <w:rPr>
          <w:rFonts w:ascii="Times New Roman" w:hAnsi="Times New Roman"/>
          <w:sz w:val="24"/>
          <w:szCs w:val="24"/>
        </w:rPr>
      </w:pPr>
      <w:r w:rsidRPr="00B5142F">
        <w:rPr>
          <w:rFonts w:ascii="Times New Roman" w:hAnsi="Times New Roman"/>
          <w:sz w:val="24"/>
          <w:szCs w:val="24"/>
        </w:rPr>
        <w:t xml:space="preserve">Lalu kemudian pentingnya aspek pengetahuan perpajakan bagi Wajib Pajak sangat mempengaruhi sikap wajib  pajak terhadap sistem-sistem perpajakan yang adil. Sehingga nantinya berpengaruh terhadap kepatuhan masyarakat dalam membayar pajak. Kepatuhan dapat diartikan sebagai suatu ketaatan dalam melaksanakan semua aturan yang sudah ditetapkan (Yusnidar dkk 2018). Sehingga kepatuhan membayar pajak dapat diartikan sebagai suatu keadaan dimana Wajib Pajak harus melaksanakan dan memenuhi semua hak dan kewajiban perpajakannya (Febriani dkk, 2019). Penelitian ini sejalan dengan penelitian yang telah dilakukan oleh Supriono (2018) dengan judul Pengaruh Penerapan Sistem E-Filing, Pemahaman Perpajakan, Kesadaran Wajib Pajak dan Sanksi Perpajakan Terhadap Kepatuhan Wajib Pajak Orang Pribadi di KPP Pratama Purworejo. </w:t>
      </w:r>
    </w:p>
    <w:p w14:paraId="1EC9E237" w14:textId="79006C0A" w:rsidR="00023006" w:rsidRDefault="00B5142F" w:rsidP="006B5BDA">
      <w:pPr>
        <w:spacing w:after="0" w:line="480" w:lineRule="auto"/>
        <w:ind w:left="992" w:firstLine="448"/>
        <w:jc w:val="both"/>
        <w:rPr>
          <w:rFonts w:ascii="Times New Roman" w:hAnsi="Times New Roman"/>
          <w:sz w:val="24"/>
          <w:szCs w:val="24"/>
        </w:rPr>
      </w:pPr>
      <w:r w:rsidRPr="00B5142F">
        <w:rPr>
          <w:rFonts w:ascii="Times New Roman" w:hAnsi="Times New Roman"/>
          <w:sz w:val="24"/>
          <w:szCs w:val="24"/>
        </w:rPr>
        <w:lastRenderedPageBreak/>
        <w:t xml:space="preserve">Dengan hasil penelitian Penerapan sistem </w:t>
      </w:r>
      <w:r w:rsidRPr="00FD16C6">
        <w:rPr>
          <w:rFonts w:ascii="Times New Roman" w:hAnsi="Times New Roman"/>
          <w:i/>
          <w:iCs/>
          <w:sz w:val="24"/>
          <w:szCs w:val="24"/>
        </w:rPr>
        <w:t>e-filing</w:t>
      </w:r>
      <w:r w:rsidRPr="00B5142F">
        <w:rPr>
          <w:rFonts w:ascii="Times New Roman" w:hAnsi="Times New Roman"/>
          <w:sz w:val="24"/>
          <w:szCs w:val="24"/>
        </w:rPr>
        <w:t xml:space="preserve"> tidak berpengaruh positif dan tidak signifikan terhadap kepatuhan wajib pajak orang pribadi. Kemudian Pemahaman perpajakan tidak berpengaruh positif dan tidak signifikan terhadap kepatuhan wajib pajak orang pribadi.</w:t>
      </w:r>
    </w:p>
    <w:p w14:paraId="5052A4D7" w14:textId="3A6117A7" w:rsidR="00636E53" w:rsidRDefault="000A489D" w:rsidP="00636E53">
      <w:pPr>
        <w:spacing w:line="480" w:lineRule="auto"/>
        <w:ind w:firstLine="720"/>
        <w:jc w:val="both"/>
        <w:rPr>
          <w:rFonts w:ascii="Times New Roman" w:hAnsi="Times New Roman"/>
          <w:b/>
          <w:bCs/>
          <w:sz w:val="24"/>
          <w:szCs w:val="24"/>
        </w:rPr>
      </w:pPr>
      <w:r>
        <w:rPr>
          <w:noProof/>
        </w:rPr>
        <mc:AlternateContent>
          <mc:Choice Requires="wps">
            <w:drawing>
              <wp:anchor distT="0" distB="0" distL="114300" distR="114300" simplePos="0" relativeHeight="251618304" behindDoc="0" locked="0" layoutInCell="1" allowOverlap="1" wp14:anchorId="45CF9D58" wp14:editId="03A19BE9">
                <wp:simplePos x="0" y="0"/>
                <wp:positionH relativeFrom="column">
                  <wp:posOffset>272415</wp:posOffset>
                </wp:positionH>
                <wp:positionV relativeFrom="paragraph">
                  <wp:posOffset>164782</wp:posOffset>
                </wp:positionV>
                <wp:extent cx="196850" cy="6350"/>
                <wp:effectExtent l="0" t="0" r="12700" b="31750"/>
                <wp:wrapNone/>
                <wp:docPr id="1261002151"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96850" cy="6350"/>
                        </a:xfrm>
                        <a:prstGeom prst="straightConnector1">
                          <a:avLst/>
                        </a:prstGeom>
                        <a:noFill/>
                        <a:ln w="9525">
                          <a:solidFill>
                            <a:srgbClr val="000000"/>
                          </a:solidFill>
                          <a:prstDash val="dash"/>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76E24FBF" id="_x0000_t32" coordsize="21600,21600" o:spt="32" o:oned="t" path="m,l21600,21600e" filled="f">
                <v:path arrowok="t" fillok="f" o:connecttype="none"/>
                <o:lock v:ext="edit" shapetype="t"/>
              </v:shapetype>
              <v:shape id="Straight Arrow Connector 15" o:spid="_x0000_s1026" type="#_x0000_t32" style="position:absolute;margin-left:21.45pt;margin-top:12.95pt;width:15.5pt;height:.5pt;flip:x y;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">
                <v:stroke dashstyle="dash"/>
              </v:shape>
            </w:pict>
          </mc:Fallback>
        </mc:AlternateContent>
      </w:r>
      <w:r w:rsidR="00D03FD2">
        <w:rPr>
          <w:noProof/>
        </w:rPr>
        <mc:AlternateContent>
          <mc:Choice Requires="wps">
            <w:drawing>
              <wp:anchor distT="0" distB="0" distL="114300" distR="114300" simplePos="0" relativeHeight="251630592" behindDoc="0" locked="0" layoutInCell="1" allowOverlap="1" wp14:anchorId="38083431" wp14:editId="670B0F7A">
                <wp:simplePos x="0" y="0"/>
                <wp:positionH relativeFrom="column">
                  <wp:posOffset>2357120</wp:posOffset>
                </wp:positionH>
                <wp:positionV relativeFrom="paragraph">
                  <wp:posOffset>97155</wp:posOffset>
                </wp:positionV>
                <wp:extent cx="958850" cy="314960"/>
                <wp:effectExtent l="0" t="0" r="50800" b="46990"/>
                <wp:wrapNone/>
                <wp:docPr id="750115245"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8850" cy="31496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63D37004" id="Straight Arrow Connector 21" o:spid="_x0000_s1026" type="#_x0000_t32" style="position:absolute;margin-left:185.6pt;margin-top:7.65pt;width:75.5pt;height:24.8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">
                <v:stroke endarrow="block"/>
              </v:shape>
            </w:pict>
          </mc:Fallback>
        </mc:AlternateContent>
      </w:r>
      <w:r w:rsidR="00D03FD2">
        <w:rPr>
          <w:noProof/>
        </w:rPr>
        <mc:AlternateContent>
          <mc:Choice Requires="wps">
            <w:drawing>
              <wp:anchor distT="0" distB="0" distL="114300" distR="114300" simplePos="0" relativeHeight="251614208" behindDoc="0" locked="0" layoutInCell="1" allowOverlap="1" wp14:anchorId="2DC6FC77" wp14:editId="4ED8AFC3">
                <wp:simplePos x="0" y="0"/>
                <wp:positionH relativeFrom="column">
                  <wp:posOffset>3315970</wp:posOffset>
                </wp:positionH>
                <wp:positionV relativeFrom="paragraph">
                  <wp:posOffset>329565</wp:posOffset>
                </wp:positionV>
                <wp:extent cx="1962150" cy="323850"/>
                <wp:effectExtent l="0" t="0" r="0" b="0"/>
                <wp:wrapNone/>
                <wp:docPr id="515352795"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0" cy="323850"/>
                        </a:xfrm>
                        <a:prstGeom prst="rect">
                          <a:avLst/>
                        </a:prstGeom>
                        <a:solidFill>
                          <a:srgbClr val="FFFFFF"/>
                        </a:solidFill>
                        <a:ln w="9525">
                          <a:solidFill>
                            <a:srgbClr val="000000"/>
                          </a:solidFill>
                          <a:miter lim="800000"/>
                          <a:headEnd/>
                          <a:tailEnd/>
                        </a:ln>
                      </wps:spPr>
                      <wps:txbx>
                        <w:txbxContent>
                          <w:p w14:paraId="152E5D0C" w14:textId="77777777" w:rsidR="00573C22" w:rsidRPr="00636E53" w:rsidRDefault="00573C22" w:rsidP="00636E53">
                            <w:pPr>
                              <w:jc w:val="center"/>
                              <w:rPr>
                                <w:rFonts w:ascii="Times New Roman" w:hAnsi="Times New Roman"/>
                              </w:rPr>
                            </w:pPr>
                            <w:r w:rsidRPr="00636E53">
                              <w:rPr>
                                <w:rFonts w:ascii="Times New Roman" w:hAnsi="Times New Roman"/>
                              </w:rPr>
                              <w:t xml:space="preserve">Kepatuhan </w:t>
                            </w:r>
                            <w:r>
                              <w:rPr>
                                <w:rFonts w:ascii="Times New Roman" w:hAnsi="Times New Roman"/>
                              </w:rPr>
                              <w:t xml:space="preserve">Membayar Pajak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C6FC77" id="Rectangle 20" o:spid="_x0000_s1028" style="position:absolute;left:0;text-align:left;margin-left:261.1pt;margin-top:25.95pt;width:154.5pt;height:25.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">
                <v:textbox>
                  <w:txbxContent>
                    <w:p w14:paraId="152E5D0C" w14:textId="77777777" w:rsidR="00573C22" w:rsidRPr="00636E53" w:rsidRDefault="00573C22" w:rsidP="00636E53">
                      <w:pPr>
                        <w:jc w:val="center"/>
                        <w:rPr>
                          <w:rFonts w:ascii="Times New Roman" w:hAnsi="Times New Roman"/>
                        </w:rPr>
                      </w:pPr>
                      <w:r w:rsidRPr="00636E53">
                        <w:rPr>
                          <w:rFonts w:ascii="Times New Roman" w:hAnsi="Times New Roman"/>
                        </w:rPr>
                        <w:t xml:space="preserve">Kepatuhan </w:t>
                      </w:r>
                      <w:r>
                        <w:rPr>
                          <w:rFonts w:ascii="Times New Roman" w:hAnsi="Times New Roman"/>
                        </w:rPr>
                        <w:t xml:space="preserve">Membayar Pajak </w:t>
                      </w:r>
                    </w:p>
                  </w:txbxContent>
                </v:textbox>
              </v:rect>
            </w:pict>
          </mc:Fallback>
        </mc:AlternateContent>
      </w:r>
      <w:r w:rsidR="00D03FD2">
        <w:rPr>
          <w:noProof/>
        </w:rPr>
        <mc:AlternateContent>
          <mc:Choice Requires="wps">
            <w:drawing>
              <wp:anchor distT="0" distB="0" distL="114300" distR="114300" simplePos="0" relativeHeight="251611136" behindDoc="0" locked="0" layoutInCell="1" allowOverlap="1" wp14:anchorId="5F0FA360" wp14:editId="09A5717F">
                <wp:simplePos x="0" y="0"/>
                <wp:positionH relativeFrom="column">
                  <wp:posOffset>496570</wp:posOffset>
                </wp:positionH>
                <wp:positionV relativeFrom="paragraph">
                  <wp:posOffset>412115</wp:posOffset>
                </wp:positionV>
                <wp:extent cx="1962150" cy="241300"/>
                <wp:effectExtent l="0" t="0" r="0" b="6350"/>
                <wp:wrapNone/>
                <wp:docPr id="362058847"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0" cy="241300"/>
                        </a:xfrm>
                        <a:prstGeom prst="rect">
                          <a:avLst/>
                        </a:prstGeom>
                        <a:solidFill>
                          <a:srgbClr val="FFFFFF"/>
                        </a:solidFill>
                        <a:ln w="9525">
                          <a:solidFill>
                            <a:srgbClr val="000000"/>
                          </a:solidFill>
                          <a:miter lim="800000"/>
                          <a:headEnd/>
                          <a:tailEnd/>
                        </a:ln>
                      </wps:spPr>
                      <wps:txbx>
                        <w:txbxContent>
                          <w:p w14:paraId="552D0D7B" w14:textId="77777777" w:rsidR="00573C22" w:rsidRPr="00636E53" w:rsidRDefault="00573C22" w:rsidP="00636E53">
                            <w:pPr>
                              <w:jc w:val="center"/>
                              <w:rPr>
                                <w:rFonts w:ascii="Times New Roman" w:hAnsi="Times New Roman"/>
                                <w:i/>
                                <w:iCs/>
                              </w:rPr>
                            </w:pPr>
                            <w:r w:rsidRPr="00636E53">
                              <w:rPr>
                                <w:rFonts w:ascii="Times New Roman" w:hAnsi="Times New Roman"/>
                                <w:i/>
                                <w:iCs/>
                              </w:rPr>
                              <w:t>Account Representative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0FA360" id="Rectangle 18" o:spid="_x0000_s1029" style="position:absolute;left:0;text-align:left;margin-left:39.1pt;margin-top:32.45pt;width:154.5pt;height:19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">
                <v:textbox>
                  <w:txbxContent>
                    <w:p w14:paraId="552D0D7B" w14:textId="77777777" w:rsidR="00573C22" w:rsidRPr="00636E53" w:rsidRDefault="00573C22" w:rsidP="00636E53">
                      <w:pPr>
                        <w:jc w:val="center"/>
                        <w:rPr>
                          <w:rFonts w:ascii="Times New Roman" w:hAnsi="Times New Roman"/>
                          <w:i/>
                          <w:iCs/>
                        </w:rPr>
                      </w:pPr>
                      <w:r w:rsidRPr="00636E53">
                        <w:rPr>
                          <w:rFonts w:ascii="Times New Roman" w:hAnsi="Times New Roman"/>
                          <w:i/>
                          <w:iCs/>
                        </w:rPr>
                        <w:t>Account Representative</w:t>
                      </w:r>
                    </w:p>
                  </w:txbxContent>
                </v:textbox>
              </v:rect>
            </w:pict>
          </mc:Fallback>
        </mc:AlternateContent>
      </w:r>
      <w:r w:rsidR="00D03FD2">
        <w:rPr>
          <w:noProof/>
        </w:rPr>
        <mc:AlternateContent>
          <mc:Choice Requires="wps">
            <w:drawing>
              <wp:anchor distT="0" distB="0" distL="114300" distR="114300" simplePos="0" relativeHeight="251609088" behindDoc="0" locked="0" layoutInCell="1" allowOverlap="1" wp14:anchorId="75FB83AC" wp14:editId="366BF4D2">
                <wp:simplePos x="0" y="0"/>
                <wp:positionH relativeFrom="column">
                  <wp:posOffset>496570</wp:posOffset>
                </wp:positionH>
                <wp:positionV relativeFrom="paragraph">
                  <wp:posOffset>43815</wp:posOffset>
                </wp:positionV>
                <wp:extent cx="1860550" cy="234950"/>
                <wp:effectExtent l="0" t="0" r="6350" b="0"/>
                <wp:wrapNone/>
                <wp:docPr id="197137111"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0550" cy="234950"/>
                        </a:xfrm>
                        <a:prstGeom prst="rect">
                          <a:avLst/>
                        </a:prstGeom>
                        <a:solidFill>
                          <a:srgbClr val="FFFFFF"/>
                        </a:solidFill>
                        <a:ln w="9525">
                          <a:solidFill>
                            <a:srgbClr val="000000"/>
                          </a:solidFill>
                          <a:miter lim="800000"/>
                          <a:headEnd/>
                          <a:tailEnd/>
                        </a:ln>
                      </wps:spPr>
                      <wps:txbx>
                        <w:txbxContent>
                          <w:p w14:paraId="7436D488" w14:textId="77777777" w:rsidR="00573C22" w:rsidRPr="00636E53" w:rsidRDefault="00573C22" w:rsidP="00636E53">
                            <w:pPr>
                              <w:jc w:val="center"/>
                              <w:rPr>
                                <w:rFonts w:ascii="Times New Roman" w:hAnsi="Times New Roman"/>
                                <w:i/>
                                <w:iCs/>
                              </w:rPr>
                            </w:pPr>
                            <w:r w:rsidRPr="00636E53">
                              <w:rPr>
                                <w:rFonts w:ascii="Times New Roman" w:hAnsi="Times New Roman"/>
                                <w:i/>
                                <w:iCs/>
                              </w:rPr>
                              <w:t>E-</w:t>
                            </w:r>
                            <w:r>
                              <w:rPr>
                                <w:rFonts w:ascii="Times New Roman" w:hAnsi="Times New Roman"/>
                                <w:i/>
                                <w:iCs/>
                              </w:rPr>
                              <w:t>Fi</w:t>
                            </w:r>
                            <w:r w:rsidRPr="00636E53">
                              <w:rPr>
                                <w:rFonts w:ascii="Times New Roman" w:hAnsi="Times New Roman"/>
                                <w:i/>
                                <w:iCs/>
                              </w:rPr>
                              <w:t>ling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FB83AC" id="Rectangle 17" o:spid="_x0000_s1030" style="position:absolute;left:0;text-align:left;margin-left:39.1pt;margin-top:3.45pt;width:146.5pt;height:18.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">
                <v:textbox>
                  <w:txbxContent>
                    <w:p w14:paraId="7436D488" w14:textId="77777777" w:rsidR="00573C22" w:rsidRPr="00636E53" w:rsidRDefault="00573C22" w:rsidP="00636E53">
                      <w:pPr>
                        <w:jc w:val="center"/>
                        <w:rPr>
                          <w:rFonts w:ascii="Times New Roman" w:hAnsi="Times New Roman"/>
                          <w:i/>
                          <w:iCs/>
                        </w:rPr>
                      </w:pPr>
                      <w:r w:rsidRPr="00636E53">
                        <w:rPr>
                          <w:rFonts w:ascii="Times New Roman" w:hAnsi="Times New Roman"/>
                          <w:i/>
                          <w:iCs/>
                        </w:rPr>
                        <w:t>E-</w:t>
                      </w:r>
                      <w:r>
                        <w:rPr>
                          <w:rFonts w:ascii="Times New Roman" w:hAnsi="Times New Roman"/>
                          <w:i/>
                          <w:iCs/>
                        </w:rPr>
                        <w:t>Fi</w:t>
                      </w:r>
                      <w:r w:rsidRPr="00636E53">
                        <w:rPr>
                          <w:rFonts w:ascii="Times New Roman" w:hAnsi="Times New Roman"/>
                          <w:i/>
                          <w:iCs/>
                        </w:rPr>
                        <w:t>ling</w:t>
                      </w:r>
                    </w:p>
                  </w:txbxContent>
                </v:textbox>
              </v:rect>
            </w:pict>
          </mc:Fallback>
        </mc:AlternateContent>
      </w:r>
    </w:p>
    <w:p w14:paraId="0D8AA007" w14:textId="13568D8D" w:rsidR="00636E53" w:rsidRPr="00636E53" w:rsidRDefault="00023491" w:rsidP="00636E53">
      <w:pPr>
        <w:rPr>
          <w:rFonts w:ascii="Times New Roman" w:hAnsi="Times New Roman"/>
          <w:sz w:val="24"/>
          <w:szCs w:val="24"/>
        </w:rPr>
      </w:pPr>
      <w:r>
        <w:rPr>
          <w:noProof/>
        </w:rPr>
        <mc:AlternateContent>
          <mc:Choice Requires="wps">
            <w:drawing>
              <wp:anchor distT="4294967294" distB="4294967294" distL="114300" distR="114300" simplePos="0" relativeHeight="251626496" behindDoc="0" locked="0" layoutInCell="1" allowOverlap="1" wp14:anchorId="4CF7499B" wp14:editId="43B820B8">
                <wp:simplePos x="0" y="0"/>
                <wp:positionH relativeFrom="column">
                  <wp:posOffset>96838</wp:posOffset>
                </wp:positionH>
                <wp:positionV relativeFrom="paragraph">
                  <wp:posOffset>88265</wp:posOffset>
                </wp:positionV>
                <wp:extent cx="176212" cy="0"/>
                <wp:effectExtent l="0" t="0" r="0" b="0"/>
                <wp:wrapNone/>
                <wp:docPr id="1301831158"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76212" cy="0"/>
                        </a:xfrm>
                        <a:prstGeom prst="straightConnector1">
                          <a:avLst/>
                        </a:prstGeom>
                        <a:noFill/>
                        <a:ln w="9525">
                          <a:solidFill>
                            <a:srgbClr val="000000"/>
                          </a:solidFill>
                          <a:prstDash val="dash"/>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FBE78D6" id="Straight Arrow Connector 16" o:spid="_x0000_s1026" type="#_x0000_t32" style="position:absolute;margin-left:7.65pt;margin-top:6.95pt;width:13.85pt;height:0;flip:x y;z-index:2516264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">
                <v:stroke dashstyle="dash"/>
              </v:shape>
            </w:pict>
          </mc:Fallback>
        </mc:AlternateContent>
      </w:r>
      <w:r>
        <w:rPr>
          <w:noProof/>
        </w:rPr>
        <mc:AlternateContent>
          <mc:Choice Requires="wps">
            <w:drawing>
              <wp:anchor distT="0" distB="0" distL="114298" distR="114298" simplePos="0" relativeHeight="251622400" behindDoc="0" locked="0" layoutInCell="1" allowOverlap="1" wp14:anchorId="45D031B4" wp14:editId="15C262FF">
                <wp:simplePos x="0" y="0"/>
                <wp:positionH relativeFrom="column">
                  <wp:posOffset>-112713</wp:posOffset>
                </wp:positionH>
                <wp:positionV relativeFrom="paragraph">
                  <wp:posOffset>112713</wp:posOffset>
                </wp:positionV>
                <wp:extent cx="772795" cy="0"/>
                <wp:effectExtent l="5398" t="0" r="32702" b="32703"/>
                <wp:wrapNone/>
                <wp:docPr id="1140385683"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772795" cy="0"/>
                        </a:xfrm>
                        <a:prstGeom prst="straightConnector1">
                          <a:avLst/>
                        </a:prstGeom>
                        <a:noFill/>
                        <a:ln w="9525">
                          <a:solidFill>
                            <a:srgbClr val="000000"/>
                          </a:solidFill>
                          <a:prstDash val="dash"/>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5155D0E" id="Straight Arrow Connector 19" o:spid="_x0000_s1026" type="#_x0000_t32" style="position:absolute;margin-left:-8.9pt;margin-top:8.9pt;width:60.85pt;height:0;rotation:90;z-index:2516224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">
                <v:stroke dashstyle="dash"/>
              </v:shape>
            </w:pict>
          </mc:Fallback>
        </mc:AlternateContent>
      </w:r>
      <w:r w:rsidR="00D03FD2">
        <w:rPr>
          <w:noProof/>
        </w:rPr>
        <mc:AlternateContent>
          <mc:Choice Requires="wps">
            <w:drawing>
              <wp:anchor distT="0" distB="0" distL="114299" distR="114299" simplePos="0" relativeHeight="251620352" behindDoc="0" locked="0" layoutInCell="1" allowOverlap="1" wp14:anchorId="0AA60397" wp14:editId="5BE70723">
                <wp:simplePos x="0" y="0"/>
                <wp:positionH relativeFrom="column">
                  <wp:posOffset>3560445</wp:posOffset>
                </wp:positionH>
                <wp:positionV relativeFrom="paragraph">
                  <wp:posOffset>680720</wp:posOffset>
                </wp:positionV>
                <wp:extent cx="1010285" cy="635"/>
                <wp:effectExtent l="28575" t="47625" r="66040" b="0"/>
                <wp:wrapNone/>
                <wp:docPr id="2100990648" name="Connector: Elbow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1010285" cy="635"/>
                        </a:xfrm>
                        <a:prstGeom prst="bentConnector3">
                          <a:avLst>
                            <a:gd name="adj1" fmla="val 49968"/>
                          </a:avLst>
                        </a:prstGeom>
                        <a:noFill/>
                        <a:ln w="9525">
                          <a:solidFill>
                            <a:srgbClr val="000000"/>
                          </a:solidFill>
                          <a:prstDash val="dash"/>
                          <a:miter lim="800000"/>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type w14:anchorId="0542145D"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13" o:spid="_x0000_s1026" type="#_x0000_t34" style="position:absolute;margin-left:280.35pt;margin-top:53.6pt;width:79.55pt;height:.05pt;rotation:-90;z-index:2516203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" adj="10793">
                <v:stroke dashstyle="dash" endarrow="block"/>
              </v:shape>
            </w:pict>
          </mc:Fallback>
        </mc:AlternateContent>
      </w:r>
      <w:r w:rsidR="00D03FD2">
        <w:rPr>
          <w:noProof/>
        </w:rPr>
        <mc:AlternateContent>
          <mc:Choice Requires="wps">
            <w:drawing>
              <wp:anchor distT="0" distB="0" distL="114300" distR="114300" simplePos="0" relativeHeight="251632640" behindDoc="0" locked="0" layoutInCell="1" allowOverlap="1" wp14:anchorId="1DE474B3" wp14:editId="5CB937CF">
                <wp:simplePos x="0" y="0"/>
                <wp:positionH relativeFrom="column">
                  <wp:posOffset>2458720</wp:posOffset>
                </wp:positionH>
                <wp:positionV relativeFrom="paragraph">
                  <wp:posOffset>127635</wp:posOffset>
                </wp:positionV>
                <wp:extent cx="857250" cy="361950"/>
                <wp:effectExtent l="0" t="38100" r="38100" b="0"/>
                <wp:wrapNone/>
                <wp:docPr id="1209690701"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57250" cy="36195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23E485F5" id="Straight Arrow Connector 12" o:spid="_x0000_s1026" type="#_x0000_t32" style="position:absolute;margin-left:193.6pt;margin-top:10.05pt;width:67.5pt;height:28.5pt;flip:y;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">
                <v:stroke endarrow="block"/>
              </v:shape>
            </w:pict>
          </mc:Fallback>
        </mc:AlternateContent>
      </w:r>
      <w:r w:rsidR="00D03FD2">
        <w:rPr>
          <w:noProof/>
        </w:rPr>
        <mc:AlternateContent>
          <mc:Choice Requires="wps">
            <w:drawing>
              <wp:anchor distT="0" distB="0" distL="114300" distR="114300" simplePos="0" relativeHeight="251629568" behindDoc="0" locked="0" layoutInCell="1" allowOverlap="1" wp14:anchorId="605DBD62" wp14:editId="5C7A9DF8">
                <wp:simplePos x="0" y="0"/>
                <wp:positionH relativeFrom="column">
                  <wp:posOffset>2458720</wp:posOffset>
                </wp:positionH>
                <wp:positionV relativeFrom="paragraph">
                  <wp:posOffset>32385</wp:posOffset>
                </wp:positionV>
                <wp:extent cx="857250" cy="19050"/>
                <wp:effectExtent l="0" t="76200" r="0" b="57150"/>
                <wp:wrapNone/>
                <wp:docPr id="1574424903"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57250" cy="1905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6F7D153E" id="Straight Arrow Connector 11" o:spid="_x0000_s1026" type="#_x0000_t32" style="position:absolute;margin-left:193.6pt;margin-top:2.55pt;width:67.5pt;height:1.5pt;flip:y;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">
                <v:stroke endarrow="block"/>
              </v:shape>
            </w:pict>
          </mc:Fallback>
        </mc:AlternateContent>
      </w:r>
    </w:p>
    <w:p w14:paraId="1A29F0CE" w14:textId="4A0FCADA" w:rsidR="00636E53" w:rsidRPr="00F74381" w:rsidRDefault="00236318" w:rsidP="00636E53">
      <w:pPr>
        <w:rPr>
          <w:rFonts w:ascii="Times New Roman" w:hAnsi="Times New Roman"/>
          <w:sz w:val="24"/>
          <w:szCs w:val="24"/>
        </w:rPr>
      </w:pPr>
      <w:r>
        <w:rPr>
          <w:noProof/>
        </w:rPr>
        <mc:AlternateContent>
          <mc:Choice Requires="wps">
            <w:drawing>
              <wp:anchor distT="0" distB="0" distL="114298" distR="114298" simplePos="0" relativeHeight="251636736" behindDoc="0" locked="0" layoutInCell="1" allowOverlap="1" wp14:anchorId="13968700" wp14:editId="3B5600D6">
                <wp:simplePos x="0" y="0"/>
                <wp:positionH relativeFrom="column">
                  <wp:posOffset>-428308</wp:posOffset>
                </wp:positionH>
                <wp:positionV relativeFrom="paragraph">
                  <wp:posOffset>286703</wp:posOffset>
                </wp:positionV>
                <wp:extent cx="1103314" cy="0"/>
                <wp:effectExtent l="0" t="952" r="39052" b="20003"/>
                <wp:wrapNone/>
                <wp:docPr id="69462045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V="1">
                          <a:off x="0" y="0"/>
                          <a:ext cx="1103314" cy="0"/>
                        </a:xfrm>
                        <a:prstGeom prst="straightConnector1">
                          <a:avLst/>
                        </a:prstGeom>
                        <a:noFill/>
                        <a:ln w="9525">
                          <a:solidFill>
                            <a:srgbClr val="000000"/>
                          </a:solidFill>
                          <a:prstDash val="dash"/>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727ED7A" id="Straight Arrow Connector 19" o:spid="_x0000_s1026" type="#_x0000_t32" style="position:absolute;margin-left:-33.75pt;margin-top:22.6pt;width:86.9pt;height:0;rotation:-90;flip:y;z-index:2516367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">
                <v:stroke dashstyle="dash"/>
              </v:shape>
            </w:pict>
          </mc:Fallback>
        </mc:AlternateContent>
      </w:r>
      <w:r w:rsidR="00D03FD2">
        <w:rPr>
          <w:noProof/>
        </w:rPr>
        <mc:AlternateContent>
          <mc:Choice Requires="wps">
            <w:drawing>
              <wp:anchor distT="4294967294" distB="4294967294" distL="114300" distR="114300" simplePos="0" relativeHeight="251613184" behindDoc="0" locked="0" layoutInCell="1" allowOverlap="1" wp14:anchorId="073747F3" wp14:editId="34F8FB97">
                <wp:simplePos x="0" y="0"/>
                <wp:positionH relativeFrom="column">
                  <wp:posOffset>299720</wp:posOffset>
                </wp:positionH>
                <wp:positionV relativeFrom="paragraph">
                  <wp:posOffset>158115</wp:posOffset>
                </wp:positionV>
                <wp:extent cx="196850" cy="0"/>
                <wp:effectExtent l="0" t="0" r="0" b="0"/>
                <wp:wrapNone/>
                <wp:docPr id="1960121129"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850" cy="0"/>
                        </a:xfrm>
                        <a:prstGeom prst="straightConnector1">
                          <a:avLst/>
                        </a:prstGeom>
                        <a:noFill/>
                        <a:ln w="9525">
                          <a:solidFill>
                            <a:srgbClr val="000000"/>
                          </a:solidFill>
                          <a:prstDash val="dash"/>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2D8231E" id="Straight Arrow Connector 10" o:spid="_x0000_s1026" type="#_x0000_t32" style="position:absolute;margin-left:23.6pt;margin-top:12.45pt;width:15.5pt;height:0;z-index:2516131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">
                <v:stroke dashstyle="dash"/>
              </v:shape>
            </w:pict>
          </mc:Fallback>
        </mc:AlternateContent>
      </w:r>
      <w:r w:rsidR="00D03FD2">
        <w:rPr>
          <w:noProof/>
        </w:rPr>
        <mc:AlternateContent>
          <mc:Choice Requires="wps">
            <w:drawing>
              <wp:anchor distT="0" distB="0" distL="114300" distR="114300" simplePos="0" relativeHeight="251606016" behindDoc="0" locked="0" layoutInCell="1" allowOverlap="1" wp14:anchorId="6ECFE59B" wp14:editId="376766A7">
                <wp:simplePos x="0" y="0"/>
                <wp:positionH relativeFrom="column">
                  <wp:posOffset>496570</wp:posOffset>
                </wp:positionH>
                <wp:positionV relativeFrom="paragraph">
                  <wp:posOffset>25400</wp:posOffset>
                </wp:positionV>
                <wp:extent cx="1962150" cy="247650"/>
                <wp:effectExtent l="0" t="0" r="0" b="0"/>
                <wp:wrapNone/>
                <wp:docPr id="46597486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0" cy="247650"/>
                        </a:xfrm>
                        <a:prstGeom prst="rect">
                          <a:avLst/>
                        </a:prstGeom>
                        <a:solidFill>
                          <a:srgbClr val="FFFFFF"/>
                        </a:solidFill>
                        <a:ln w="9525">
                          <a:solidFill>
                            <a:srgbClr val="000000"/>
                          </a:solidFill>
                          <a:miter lim="800000"/>
                          <a:headEnd/>
                          <a:tailEnd/>
                        </a:ln>
                      </wps:spPr>
                      <wps:txbx>
                        <w:txbxContent>
                          <w:p w14:paraId="50D05CB1" w14:textId="77777777" w:rsidR="00573C22" w:rsidRPr="00636E53" w:rsidRDefault="00573C22" w:rsidP="00636E53">
                            <w:pPr>
                              <w:jc w:val="center"/>
                              <w:rPr>
                                <w:rFonts w:ascii="Times New Roman" w:hAnsi="Times New Roman"/>
                              </w:rPr>
                            </w:pPr>
                            <w:r w:rsidRPr="00636E53">
                              <w:rPr>
                                <w:rFonts w:ascii="Times New Roman" w:hAnsi="Times New Roman"/>
                              </w:rPr>
                              <w:t>Pemahaman Wajib Pajak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CFE59B" id="Rectangle 9" o:spid="_x0000_s1031" style="position:absolute;margin-left:39.1pt;margin-top:2pt;width:154.5pt;height:19.5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">
                <v:textbox>
                  <w:txbxContent>
                    <w:p w14:paraId="50D05CB1" w14:textId="77777777" w:rsidR="00573C22" w:rsidRPr="00636E53" w:rsidRDefault="00573C22" w:rsidP="00636E53">
                      <w:pPr>
                        <w:jc w:val="center"/>
                        <w:rPr>
                          <w:rFonts w:ascii="Times New Roman" w:hAnsi="Times New Roman"/>
                        </w:rPr>
                      </w:pPr>
                      <w:r w:rsidRPr="00636E53">
                        <w:rPr>
                          <w:rFonts w:ascii="Times New Roman" w:hAnsi="Times New Roman"/>
                        </w:rPr>
                        <w:t>Pemahaman Wajib Pajak</w:t>
                      </w:r>
                    </w:p>
                  </w:txbxContent>
                </v:textbox>
              </v:rect>
            </w:pict>
          </mc:Fallback>
        </mc:AlternateContent>
      </w:r>
    </w:p>
    <w:p w14:paraId="5607D485" w14:textId="7624BC4D" w:rsidR="0078066C" w:rsidRDefault="0078066C" w:rsidP="00636E53">
      <w:pPr>
        <w:tabs>
          <w:tab w:val="left" w:pos="3010"/>
        </w:tabs>
        <w:spacing w:after="0" w:line="240" w:lineRule="auto"/>
        <w:jc w:val="center"/>
        <w:rPr>
          <w:rFonts w:ascii="Times New Roman" w:hAnsi="Times New Roman"/>
          <w:b/>
          <w:bCs/>
        </w:rPr>
      </w:pPr>
    </w:p>
    <w:p w14:paraId="0570C950" w14:textId="5850CE49" w:rsidR="0078066C" w:rsidRDefault="0078066C" w:rsidP="00636E53">
      <w:pPr>
        <w:tabs>
          <w:tab w:val="left" w:pos="3010"/>
        </w:tabs>
        <w:spacing w:after="0" w:line="240" w:lineRule="auto"/>
        <w:jc w:val="center"/>
        <w:rPr>
          <w:rFonts w:ascii="Times New Roman" w:hAnsi="Times New Roman"/>
          <w:b/>
          <w:bCs/>
        </w:rPr>
      </w:pPr>
    </w:p>
    <w:p w14:paraId="52E7B11E" w14:textId="00386480" w:rsidR="0078066C" w:rsidRDefault="0078066C" w:rsidP="00636E53">
      <w:pPr>
        <w:tabs>
          <w:tab w:val="left" w:pos="3010"/>
        </w:tabs>
        <w:spacing w:after="0" w:line="240" w:lineRule="auto"/>
        <w:jc w:val="center"/>
        <w:rPr>
          <w:rFonts w:ascii="Times New Roman" w:hAnsi="Times New Roman"/>
          <w:b/>
          <w:bCs/>
        </w:rPr>
      </w:pPr>
    </w:p>
    <w:p w14:paraId="1D82A870" w14:textId="0E74457D" w:rsidR="0078066C" w:rsidRDefault="00236318" w:rsidP="00636E53">
      <w:pPr>
        <w:tabs>
          <w:tab w:val="left" w:pos="3010"/>
        </w:tabs>
        <w:spacing w:after="0" w:line="240" w:lineRule="auto"/>
        <w:jc w:val="center"/>
        <w:rPr>
          <w:rFonts w:ascii="Times New Roman" w:hAnsi="Times New Roman"/>
          <w:b/>
          <w:bCs/>
        </w:rPr>
      </w:pPr>
      <w:r>
        <w:rPr>
          <w:noProof/>
        </w:rPr>
        <mc:AlternateContent>
          <mc:Choice Requires="wps">
            <w:drawing>
              <wp:anchor distT="4294967295" distB="4294967295" distL="114300" distR="114300" simplePos="0" relativeHeight="251635712" behindDoc="0" locked="0" layoutInCell="1" allowOverlap="1" wp14:anchorId="2ED34785" wp14:editId="771D5515">
                <wp:simplePos x="0" y="0"/>
                <wp:positionH relativeFrom="column">
                  <wp:posOffset>94615</wp:posOffset>
                </wp:positionH>
                <wp:positionV relativeFrom="paragraph">
                  <wp:posOffset>37465</wp:posOffset>
                </wp:positionV>
                <wp:extent cx="3969385" cy="635"/>
                <wp:effectExtent l="0" t="0" r="0" b="18415"/>
                <wp:wrapNone/>
                <wp:docPr id="198324473" name="Connector: Elbow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69385" cy="635"/>
                        </a:xfrm>
                        <a:prstGeom prst="bentConnector3">
                          <a:avLst>
                            <a:gd name="adj1" fmla="val 49991"/>
                          </a:avLst>
                        </a:prstGeom>
                        <a:noFill/>
                        <a:ln w="9525">
                          <a:solidFill>
                            <a:srgbClr val="000000"/>
                          </a:solidFill>
                          <a:prstDash val="dash"/>
                          <a:miter lim="800000"/>
                          <a:headEnd/>
                          <a:tailEnd/>
                        </a:ln>
                      </wps:spPr>
                      <wps:bodyPr/>
                    </wps:wsp>
                  </a:graphicData>
                </a:graphic>
                <wp14:sizeRelH relativeFrom="page">
                  <wp14:pctWidth>0</wp14:pctWidth>
                </wp14:sizeRelH>
                <wp14:sizeRelV relativeFrom="page">
                  <wp14:pctHeight>0</wp14:pctHeight>
                </wp14:sizeRelV>
              </wp:anchor>
            </w:drawing>
          </mc:Choice>
          <mc:Fallback>
            <w:pict>
              <v:shape w14:anchorId="0599F752" id="Connector: Elbow 8" o:spid="_x0000_s1026" type="#_x0000_t34" style="position:absolute;margin-left:7.45pt;margin-top:2.95pt;width:312.55pt;height:.05pt;flip:y;z-index:2516357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" adj="10798">
                <v:stroke dashstyle="dash"/>
              </v:shape>
            </w:pict>
          </mc:Fallback>
        </mc:AlternateContent>
      </w:r>
    </w:p>
    <w:p w14:paraId="388490AD" w14:textId="77777777" w:rsidR="0078066C" w:rsidRDefault="0078066C" w:rsidP="00636E53">
      <w:pPr>
        <w:tabs>
          <w:tab w:val="left" w:pos="3010"/>
        </w:tabs>
        <w:spacing w:after="0" w:line="240" w:lineRule="auto"/>
        <w:jc w:val="center"/>
        <w:rPr>
          <w:rFonts w:ascii="Times New Roman" w:hAnsi="Times New Roman"/>
          <w:b/>
          <w:bCs/>
        </w:rPr>
      </w:pPr>
    </w:p>
    <w:p w14:paraId="50AF1B55" w14:textId="77777777" w:rsidR="00636E53" w:rsidRPr="00636E53" w:rsidRDefault="00636E53" w:rsidP="00636E53">
      <w:pPr>
        <w:tabs>
          <w:tab w:val="left" w:pos="3010"/>
        </w:tabs>
        <w:spacing w:after="0" w:line="240" w:lineRule="auto"/>
        <w:jc w:val="center"/>
        <w:rPr>
          <w:rFonts w:ascii="Times New Roman" w:hAnsi="Times New Roman"/>
          <w:b/>
          <w:bCs/>
        </w:rPr>
      </w:pPr>
      <w:r w:rsidRPr="00636E53">
        <w:rPr>
          <w:rFonts w:ascii="Times New Roman" w:hAnsi="Times New Roman"/>
          <w:b/>
          <w:bCs/>
        </w:rPr>
        <w:t>Gambar 2.1</w:t>
      </w:r>
    </w:p>
    <w:p w14:paraId="68B86797" w14:textId="77777777" w:rsidR="00636E53" w:rsidRPr="00636E53" w:rsidRDefault="00636E53" w:rsidP="00636E53">
      <w:pPr>
        <w:tabs>
          <w:tab w:val="left" w:pos="3010"/>
        </w:tabs>
        <w:spacing w:after="0" w:line="240" w:lineRule="auto"/>
        <w:jc w:val="center"/>
        <w:rPr>
          <w:rFonts w:ascii="Times New Roman" w:hAnsi="Times New Roman"/>
          <w:b/>
          <w:bCs/>
        </w:rPr>
      </w:pPr>
      <w:r w:rsidRPr="00636E53">
        <w:rPr>
          <w:rFonts w:ascii="Times New Roman" w:hAnsi="Times New Roman"/>
          <w:b/>
          <w:bCs/>
        </w:rPr>
        <w:t>Kerangka Konseptual</w:t>
      </w:r>
    </w:p>
    <w:p w14:paraId="056AF249" w14:textId="77777777" w:rsidR="00636E53" w:rsidRDefault="00636E53" w:rsidP="00EA4823">
      <w:pPr>
        <w:tabs>
          <w:tab w:val="left" w:pos="3010"/>
        </w:tabs>
        <w:spacing w:after="240" w:line="240" w:lineRule="auto"/>
        <w:jc w:val="center"/>
        <w:rPr>
          <w:rFonts w:ascii="Times New Roman" w:hAnsi="Times New Roman"/>
          <w:sz w:val="20"/>
          <w:szCs w:val="20"/>
        </w:rPr>
      </w:pPr>
      <w:r w:rsidRPr="00636E53">
        <w:rPr>
          <w:rFonts w:ascii="Times New Roman" w:hAnsi="Times New Roman"/>
          <w:sz w:val="20"/>
          <w:szCs w:val="20"/>
        </w:rPr>
        <w:t>Sumber : Data diolah</w:t>
      </w:r>
    </w:p>
    <w:p w14:paraId="35B2D9C6" w14:textId="77777777" w:rsidR="007A0DA2" w:rsidRDefault="007A0DA2" w:rsidP="00155F69">
      <w:pPr>
        <w:spacing w:after="0"/>
        <w:rPr>
          <w:rFonts w:ascii="Times New Roman" w:hAnsi="Times New Roman"/>
          <w:sz w:val="20"/>
          <w:szCs w:val="20"/>
        </w:rPr>
      </w:pPr>
    </w:p>
    <w:p w14:paraId="3A5ACD44" w14:textId="77777777" w:rsidR="00636E53" w:rsidRDefault="00636E53" w:rsidP="00636E53">
      <w:pPr>
        <w:rPr>
          <w:rFonts w:ascii="Times New Roman" w:hAnsi="Times New Roman"/>
          <w:b/>
          <w:bCs/>
          <w:sz w:val="24"/>
          <w:szCs w:val="24"/>
        </w:rPr>
      </w:pPr>
      <w:r w:rsidRPr="00636E53">
        <w:rPr>
          <w:rFonts w:ascii="Times New Roman" w:hAnsi="Times New Roman"/>
          <w:b/>
          <w:bCs/>
          <w:sz w:val="24"/>
          <w:szCs w:val="24"/>
        </w:rPr>
        <w:t xml:space="preserve">2.4 </w:t>
      </w:r>
      <w:r>
        <w:rPr>
          <w:rFonts w:ascii="Times New Roman" w:hAnsi="Times New Roman"/>
          <w:b/>
          <w:bCs/>
          <w:sz w:val="24"/>
          <w:szCs w:val="24"/>
        </w:rPr>
        <w:tab/>
      </w:r>
      <w:r w:rsidRPr="00636E53">
        <w:rPr>
          <w:rFonts w:ascii="Times New Roman" w:hAnsi="Times New Roman"/>
          <w:b/>
          <w:bCs/>
          <w:sz w:val="24"/>
          <w:szCs w:val="24"/>
        </w:rPr>
        <w:t>Hipotesis Penelitian</w:t>
      </w:r>
    </w:p>
    <w:p w14:paraId="48816A37" w14:textId="25D89CCE" w:rsidR="00636E53" w:rsidRDefault="00636E53" w:rsidP="003A7948">
      <w:pPr>
        <w:spacing w:after="0" w:line="480" w:lineRule="auto"/>
        <w:ind w:left="720" w:firstLine="720"/>
        <w:jc w:val="both"/>
        <w:rPr>
          <w:rFonts w:ascii="Times New Roman" w:hAnsi="Times New Roman"/>
          <w:sz w:val="24"/>
          <w:szCs w:val="24"/>
        </w:rPr>
      </w:pPr>
      <w:r w:rsidRPr="00636E53">
        <w:rPr>
          <w:rFonts w:ascii="Times New Roman" w:hAnsi="Times New Roman"/>
          <w:sz w:val="24"/>
          <w:szCs w:val="24"/>
        </w:rPr>
        <w:t>Hipotesis adalah praduga atau pernyataan yang bersifat sementara dalam masalah sehingga harus diuji lebih lanjut agar dapat mengetahui benar atau tidaknya praduga atau pernyataan yang dibuat pada penelitian yang dilakukan</w:t>
      </w:r>
      <w:r>
        <w:rPr>
          <w:rFonts w:ascii="Times New Roman" w:hAnsi="Times New Roman"/>
          <w:sz w:val="24"/>
          <w:szCs w:val="24"/>
        </w:rPr>
        <w:t xml:space="preserve">. </w:t>
      </w:r>
      <w:r w:rsidRPr="00636E53">
        <w:rPr>
          <w:rFonts w:ascii="Times New Roman" w:hAnsi="Times New Roman"/>
          <w:sz w:val="24"/>
          <w:szCs w:val="24"/>
        </w:rPr>
        <w:t>Berdasarkan penjelasan kerangka berpikir diatas, maka hipotesis yang diajukan sebagai jawaban sementara terhadap penel</w:t>
      </w:r>
      <w:r w:rsidR="004A74C9">
        <w:rPr>
          <w:rFonts w:ascii="Times New Roman" w:hAnsi="Times New Roman"/>
          <w:sz w:val="24"/>
          <w:szCs w:val="24"/>
        </w:rPr>
        <w:t>i</w:t>
      </w:r>
      <w:r w:rsidRPr="00636E53">
        <w:rPr>
          <w:rFonts w:ascii="Times New Roman" w:hAnsi="Times New Roman"/>
          <w:sz w:val="24"/>
          <w:szCs w:val="24"/>
        </w:rPr>
        <w:t>tian ini adalah sebagai berikut:</w:t>
      </w:r>
    </w:p>
    <w:p w14:paraId="27D4A8E2" w14:textId="502DEEA7" w:rsidR="003A7948" w:rsidRDefault="00F937B3" w:rsidP="00EC7494">
      <w:pPr>
        <w:numPr>
          <w:ilvl w:val="0"/>
          <w:numId w:val="15"/>
        </w:numPr>
        <w:spacing w:after="0" w:line="480" w:lineRule="auto"/>
        <w:ind w:left="1134" w:hanging="357"/>
        <w:jc w:val="both"/>
        <w:rPr>
          <w:rFonts w:ascii="Times New Roman" w:hAnsi="Times New Roman"/>
          <w:sz w:val="24"/>
          <w:szCs w:val="24"/>
        </w:rPr>
      </w:pPr>
      <w:r>
        <w:rPr>
          <w:rFonts w:ascii="Times New Roman" w:hAnsi="Times New Roman"/>
          <w:i/>
          <w:iCs/>
          <w:sz w:val="24"/>
          <w:szCs w:val="24"/>
        </w:rPr>
        <w:t>E-Fi</w:t>
      </w:r>
      <w:r w:rsidR="00026312" w:rsidRPr="00026312">
        <w:rPr>
          <w:rFonts w:ascii="Times New Roman" w:hAnsi="Times New Roman"/>
          <w:i/>
          <w:iCs/>
          <w:sz w:val="24"/>
          <w:szCs w:val="24"/>
        </w:rPr>
        <w:t>ling</w:t>
      </w:r>
      <w:r w:rsidR="00026312" w:rsidRPr="00026312">
        <w:rPr>
          <w:rFonts w:ascii="Times New Roman" w:hAnsi="Times New Roman"/>
          <w:sz w:val="24"/>
          <w:szCs w:val="24"/>
        </w:rPr>
        <w:t xml:space="preserve">, berpengaruh terhadap Kepatuhan </w:t>
      </w:r>
      <w:r w:rsidR="00891649">
        <w:rPr>
          <w:rFonts w:ascii="Times New Roman" w:hAnsi="Times New Roman"/>
          <w:sz w:val="24"/>
          <w:szCs w:val="24"/>
        </w:rPr>
        <w:t>Membayar</w:t>
      </w:r>
      <w:r w:rsidR="00026312" w:rsidRPr="00026312">
        <w:rPr>
          <w:rFonts w:ascii="Times New Roman" w:hAnsi="Times New Roman"/>
          <w:sz w:val="24"/>
          <w:szCs w:val="24"/>
        </w:rPr>
        <w:t xml:space="preserve"> Pajak Orang Pribadi</w:t>
      </w:r>
      <w:r w:rsidR="00F57B74">
        <w:rPr>
          <w:rFonts w:ascii="Times New Roman" w:hAnsi="Times New Roman"/>
          <w:sz w:val="24"/>
          <w:szCs w:val="24"/>
        </w:rPr>
        <w:t>.</w:t>
      </w:r>
    </w:p>
    <w:p w14:paraId="245FA4F8" w14:textId="77777777" w:rsidR="003A7948" w:rsidRDefault="00026312" w:rsidP="00EC7494">
      <w:pPr>
        <w:numPr>
          <w:ilvl w:val="0"/>
          <w:numId w:val="15"/>
        </w:numPr>
        <w:spacing w:after="0" w:line="480" w:lineRule="auto"/>
        <w:ind w:left="1134" w:hanging="357"/>
        <w:jc w:val="both"/>
        <w:rPr>
          <w:rFonts w:ascii="Times New Roman" w:hAnsi="Times New Roman"/>
          <w:sz w:val="24"/>
          <w:szCs w:val="24"/>
        </w:rPr>
      </w:pPr>
      <w:r w:rsidRPr="003A7948">
        <w:rPr>
          <w:rFonts w:ascii="Times New Roman" w:hAnsi="Times New Roman"/>
          <w:i/>
          <w:iCs/>
          <w:sz w:val="24"/>
          <w:szCs w:val="24"/>
        </w:rPr>
        <w:t>Account Representative</w:t>
      </w:r>
      <w:r w:rsidRPr="003A7948">
        <w:rPr>
          <w:rFonts w:ascii="Times New Roman" w:hAnsi="Times New Roman"/>
          <w:sz w:val="24"/>
          <w:szCs w:val="24"/>
        </w:rPr>
        <w:t xml:space="preserve"> berpengaruh pada Kepatuhan </w:t>
      </w:r>
      <w:r w:rsidR="00891649" w:rsidRPr="003A7948">
        <w:rPr>
          <w:rFonts w:ascii="Times New Roman" w:hAnsi="Times New Roman"/>
          <w:sz w:val="24"/>
          <w:szCs w:val="24"/>
        </w:rPr>
        <w:t>Membayar</w:t>
      </w:r>
      <w:r w:rsidRPr="003A7948">
        <w:rPr>
          <w:rFonts w:ascii="Times New Roman" w:hAnsi="Times New Roman"/>
          <w:sz w:val="24"/>
          <w:szCs w:val="24"/>
        </w:rPr>
        <w:t xml:space="preserve"> Pajak Orang Pribadi.</w:t>
      </w:r>
    </w:p>
    <w:p w14:paraId="044880C9" w14:textId="77777777" w:rsidR="003A7948" w:rsidRDefault="00026312" w:rsidP="00EC7494">
      <w:pPr>
        <w:numPr>
          <w:ilvl w:val="0"/>
          <w:numId w:val="15"/>
        </w:numPr>
        <w:spacing w:after="0" w:line="480" w:lineRule="auto"/>
        <w:ind w:left="1134" w:hanging="357"/>
        <w:jc w:val="both"/>
        <w:rPr>
          <w:rFonts w:ascii="Times New Roman" w:hAnsi="Times New Roman"/>
          <w:sz w:val="24"/>
          <w:szCs w:val="24"/>
        </w:rPr>
      </w:pPr>
      <w:r w:rsidRPr="003A7948">
        <w:rPr>
          <w:rFonts w:ascii="Times New Roman" w:hAnsi="Times New Roman"/>
          <w:sz w:val="24"/>
          <w:szCs w:val="24"/>
        </w:rPr>
        <w:lastRenderedPageBreak/>
        <w:t xml:space="preserve">Pemahaman Wajib Pajak berpengaruh terhadap Kepatuhan </w:t>
      </w:r>
      <w:r w:rsidR="00891649" w:rsidRPr="003A7948">
        <w:rPr>
          <w:rFonts w:ascii="Times New Roman" w:hAnsi="Times New Roman"/>
          <w:sz w:val="24"/>
          <w:szCs w:val="24"/>
        </w:rPr>
        <w:t>Membayar</w:t>
      </w:r>
      <w:r w:rsidRPr="003A7948">
        <w:rPr>
          <w:rFonts w:ascii="Times New Roman" w:hAnsi="Times New Roman"/>
          <w:sz w:val="24"/>
          <w:szCs w:val="24"/>
        </w:rPr>
        <w:t xml:space="preserve"> Pajak Orang Pribadi.</w:t>
      </w:r>
    </w:p>
    <w:p w14:paraId="6C814575" w14:textId="77777777" w:rsidR="00026312" w:rsidRPr="003A7948" w:rsidRDefault="00F937B3" w:rsidP="00EC7494">
      <w:pPr>
        <w:numPr>
          <w:ilvl w:val="0"/>
          <w:numId w:val="15"/>
        </w:numPr>
        <w:spacing w:after="0" w:line="480" w:lineRule="auto"/>
        <w:ind w:left="1134" w:hanging="357"/>
        <w:jc w:val="both"/>
        <w:rPr>
          <w:rFonts w:ascii="Times New Roman" w:hAnsi="Times New Roman"/>
          <w:sz w:val="24"/>
          <w:szCs w:val="24"/>
        </w:rPr>
      </w:pPr>
      <w:r w:rsidRPr="003A7948">
        <w:rPr>
          <w:rFonts w:ascii="Times New Roman" w:hAnsi="Times New Roman"/>
          <w:i/>
          <w:iCs/>
          <w:sz w:val="24"/>
          <w:szCs w:val="24"/>
        </w:rPr>
        <w:t>E-Fi</w:t>
      </w:r>
      <w:r w:rsidR="00026312" w:rsidRPr="003A7948">
        <w:rPr>
          <w:rFonts w:ascii="Times New Roman" w:hAnsi="Times New Roman"/>
          <w:i/>
          <w:iCs/>
          <w:sz w:val="24"/>
          <w:szCs w:val="24"/>
        </w:rPr>
        <w:t>ling</w:t>
      </w:r>
      <w:r w:rsidR="00026312" w:rsidRPr="003A7948">
        <w:rPr>
          <w:rFonts w:ascii="Times New Roman" w:hAnsi="Times New Roman"/>
          <w:sz w:val="24"/>
          <w:szCs w:val="24"/>
        </w:rPr>
        <w:t xml:space="preserve">, </w:t>
      </w:r>
      <w:r w:rsidR="00026312" w:rsidRPr="003A7948">
        <w:rPr>
          <w:rFonts w:ascii="Times New Roman" w:hAnsi="Times New Roman"/>
          <w:i/>
          <w:iCs/>
          <w:sz w:val="24"/>
          <w:szCs w:val="24"/>
        </w:rPr>
        <w:t>Account Representative</w:t>
      </w:r>
      <w:r w:rsidR="00026312" w:rsidRPr="003A7948">
        <w:rPr>
          <w:rFonts w:ascii="Times New Roman" w:hAnsi="Times New Roman"/>
          <w:sz w:val="24"/>
          <w:szCs w:val="24"/>
        </w:rPr>
        <w:t xml:space="preserve"> Pemahaman Wajib pajak Berpengaruh Terhadap Kepatuhan </w:t>
      </w:r>
      <w:r w:rsidR="00891649" w:rsidRPr="003A7948">
        <w:rPr>
          <w:rFonts w:ascii="Times New Roman" w:hAnsi="Times New Roman"/>
          <w:sz w:val="24"/>
          <w:szCs w:val="24"/>
        </w:rPr>
        <w:t>Membayar</w:t>
      </w:r>
      <w:r w:rsidR="00026312" w:rsidRPr="003A7948">
        <w:rPr>
          <w:rFonts w:ascii="Times New Roman" w:hAnsi="Times New Roman"/>
          <w:sz w:val="24"/>
          <w:szCs w:val="24"/>
        </w:rPr>
        <w:t xml:space="preserve"> Pajak Orang Pribadi.</w:t>
      </w:r>
    </w:p>
    <w:p w14:paraId="36527A50" w14:textId="77777777" w:rsidR="0078066C" w:rsidRDefault="0078066C" w:rsidP="00B46A2B">
      <w:pPr>
        <w:jc w:val="center"/>
        <w:rPr>
          <w:rFonts w:ascii="Times New Roman" w:hAnsi="Times New Roman"/>
          <w:b/>
          <w:bCs/>
          <w:sz w:val="28"/>
          <w:szCs w:val="28"/>
        </w:rPr>
        <w:sectPr w:rsidR="0078066C" w:rsidSect="00062B5B">
          <w:pgSz w:w="11907" w:h="16839" w:code="9"/>
          <w:pgMar w:top="2268" w:right="1701" w:bottom="1701" w:left="2268" w:header="720" w:footer="720" w:gutter="0"/>
          <w:pgNumType w:start="14"/>
          <w:cols w:space="720"/>
          <w:titlePg/>
          <w:docGrid w:linePitch="360"/>
        </w:sectPr>
      </w:pPr>
    </w:p>
    <w:p w14:paraId="152B1C9E" w14:textId="77777777" w:rsidR="00B46A2B" w:rsidRDefault="00B46A2B" w:rsidP="00B46A2B">
      <w:pPr>
        <w:jc w:val="center"/>
        <w:rPr>
          <w:rFonts w:ascii="Times New Roman" w:hAnsi="Times New Roman"/>
          <w:b/>
          <w:bCs/>
          <w:sz w:val="28"/>
          <w:szCs w:val="28"/>
        </w:rPr>
      </w:pPr>
      <w:r w:rsidRPr="00B46A2B">
        <w:rPr>
          <w:rFonts w:ascii="Times New Roman" w:hAnsi="Times New Roman"/>
          <w:b/>
          <w:bCs/>
          <w:sz w:val="28"/>
          <w:szCs w:val="28"/>
        </w:rPr>
        <w:lastRenderedPageBreak/>
        <w:t xml:space="preserve">BAB III </w:t>
      </w:r>
    </w:p>
    <w:p w14:paraId="31F58CCD" w14:textId="77777777" w:rsidR="00B46A2B" w:rsidRDefault="00B46A2B" w:rsidP="00B46A2B">
      <w:pPr>
        <w:jc w:val="center"/>
        <w:rPr>
          <w:rFonts w:ascii="Times New Roman" w:hAnsi="Times New Roman"/>
          <w:b/>
          <w:bCs/>
          <w:sz w:val="28"/>
          <w:szCs w:val="28"/>
        </w:rPr>
      </w:pPr>
      <w:r w:rsidRPr="00B46A2B">
        <w:rPr>
          <w:rFonts w:ascii="Times New Roman" w:hAnsi="Times New Roman"/>
          <w:b/>
          <w:bCs/>
          <w:sz w:val="28"/>
          <w:szCs w:val="28"/>
        </w:rPr>
        <w:t>METODOLOGI PENELITIAN</w:t>
      </w:r>
    </w:p>
    <w:p w14:paraId="34275F2D" w14:textId="77777777" w:rsidR="00B46A2B" w:rsidRDefault="00B46A2B" w:rsidP="00B46A2B">
      <w:pPr>
        <w:jc w:val="center"/>
        <w:rPr>
          <w:rFonts w:ascii="Times New Roman" w:hAnsi="Times New Roman"/>
          <w:b/>
          <w:bCs/>
          <w:sz w:val="28"/>
          <w:szCs w:val="28"/>
        </w:rPr>
      </w:pPr>
    </w:p>
    <w:p w14:paraId="657B1EDB" w14:textId="77777777" w:rsidR="00B46A2B" w:rsidRPr="00352F1C" w:rsidRDefault="00B46A2B" w:rsidP="00EC7494">
      <w:pPr>
        <w:pStyle w:val="ListParagraph"/>
        <w:numPr>
          <w:ilvl w:val="1"/>
          <w:numId w:val="17"/>
        </w:numPr>
        <w:tabs>
          <w:tab w:val="left" w:pos="567"/>
        </w:tabs>
        <w:spacing w:after="0" w:line="480" w:lineRule="auto"/>
        <w:ind w:left="357" w:hanging="357"/>
        <w:contextualSpacing w:val="0"/>
        <w:rPr>
          <w:rFonts w:ascii="Times New Roman" w:hAnsi="Times New Roman"/>
          <w:b/>
          <w:sz w:val="24"/>
          <w:szCs w:val="24"/>
          <w:lang w:val="id-ID"/>
        </w:rPr>
      </w:pPr>
      <w:r>
        <w:rPr>
          <w:rFonts w:ascii="Times New Roman" w:hAnsi="Times New Roman"/>
          <w:b/>
          <w:sz w:val="24"/>
          <w:szCs w:val="24"/>
        </w:rPr>
        <w:t xml:space="preserve">Jenis </w:t>
      </w:r>
      <w:r w:rsidRPr="00352F1C">
        <w:rPr>
          <w:rFonts w:ascii="Times New Roman" w:hAnsi="Times New Roman"/>
          <w:b/>
          <w:sz w:val="24"/>
          <w:szCs w:val="24"/>
        </w:rPr>
        <w:t xml:space="preserve">data dan Sumber Data. </w:t>
      </w:r>
    </w:p>
    <w:p w14:paraId="3F5BABC6" w14:textId="77777777" w:rsidR="00B46A2B" w:rsidRPr="00352F1C" w:rsidRDefault="00B46A2B" w:rsidP="00EC7494">
      <w:pPr>
        <w:pStyle w:val="ListParagraph"/>
        <w:numPr>
          <w:ilvl w:val="2"/>
          <w:numId w:val="18"/>
        </w:numPr>
        <w:spacing w:after="0" w:line="480" w:lineRule="auto"/>
        <w:ind w:left="1134" w:hanging="567"/>
        <w:contextualSpacing w:val="0"/>
        <w:rPr>
          <w:rFonts w:ascii="Times New Roman" w:hAnsi="Times New Roman"/>
          <w:b/>
          <w:sz w:val="24"/>
          <w:szCs w:val="24"/>
        </w:rPr>
      </w:pPr>
      <w:r w:rsidRPr="00352F1C">
        <w:rPr>
          <w:rFonts w:ascii="Times New Roman" w:hAnsi="Times New Roman"/>
          <w:b/>
          <w:sz w:val="24"/>
          <w:szCs w:val="24"/>
        </w:rPr>
        <w:t xml:space="preserve">Jenis </w:t>
      </w:r>
      <w:r w:rsidR="00241446">
        <w:rPr>
          <w:rFonts w:ascii="Times New Roman" w:hAnsi="Times New Roman"/>
          <w:b/>
          <w:sz w:val="24"/>
          <w:szCs w:val="24"/>
        </w:rPr>
        <w:t>Penelitian</w:t>
      </w:r>
    </w:p>
    <w:p w14:paraId="3AD99A34" w14:textId="77777777" w:rsidR="00B46A2B" w:rsidRDefault="00B46A2B" w:rsidP="00FC306D">
      <w:pPr>
        <w:pStyle w:val="ListParagraph"/>
        <w:spacing w:after="0" w:line="480" w:lineRule="auto"/>
        <w:ind w:left="1134" w:firstLine="720"/>
        <w:contextualSpacing w:val="0"/>
        <w:jc w:val="both"/>
        <w:rPr>
          <w:rFonts w:ascii="Times New Roman" w:hAnsi="Times New Roman"/>
          <w:sz w:val="24"/>
          <w:szCs w:val="24"/>
        </w:rPr>
      </w:pPr>
      <w:r w:rsidRPr="00D96BF4">
        <w:rPr>
          <w:rFonts w:ascii="Times New Roman" w:hAnsi="Times New Roman"/>
          <w:sz w:val="24"/>
          <w:szCs w:val="24"/>
        </w:rPr>
        <w:t>Dalam penelitian ini menggunakan penelitian kua</w:t>
      </w:r>
      <w:r>
        <w:rPr>
          <w:rFonts w:ascii="Times New Roman" w:hAnsi="Times New Roman"/>
          <w:sz w:val="24"/>
          <w:szCs w:val="24"/>
        </w:rPr>
        <w:t>ntitatif. Menurut Sugiyono (2018, hal.198)</w:t>
      </w:r>
      <w:r>
        <w:rPr>
          <w:rFonts w:ascii="Times New Roman" w:hAnsi="Times New Roman"/>
          <w:sz w:val="24"/>
          <w:szCs w:val="24"/>
          <w:lang w:val="id-ID"/>
        </w:rPr>
        <w:t xml:space="preserve"> menyatakan bahwa:</w:t>
      </w:r>
      <w:r w:rsidR="00891649">
        <w:rPr>
          <w:rFonts w:ascii="Times New Roman" w:hAnsi="Times New Roman"/>
          <w:sz w:val="24"/>
          <w:szCs w:val="24"/>
        </w:rPr>
        <w:t xml:space="preserve"> </w:t>
      </w:r>
      <w:r>
        <w:rPr>
          <w:rFonts w:ascii="Times New Roman" w:hAnsi="Times New Roman"/>
          <w:sz w:val="24"/>
          <w:szCs w:val="24"/>
          <w:lang w:val="id-ID"/>
        </w:rPr>
        <w:t>“</w:t>
      </w:r>
      <w:r w:rsidRPr="00D96BF4">
        <w:rPr>
          <w:rFonts w:ascii="Times New Roman" w:hAnsi="Times New Roman"/>
          <w:sz w:val="24"/>
          <w:szCs w:val="24"/>
        </w:rPr>
        <w:t>kuantitatif adalah salah satu metode yang dilakukan oleh penelitiaan yang berlandaskan pada filsafat positivisme, yang digunakan untuk meneliti  populasi atau sampel tertentu, dengan cara pengumpulan data menggunakan instrument penelitian, yang bersifat kuantitatif, dengan tujuan untuk menguji hipotesis atau dugaan sementara</w:t>
      </w:r>
      <w:r>
        <w:rPr>
          <w:rFonts w:ascii="Times New Roman" w:hAnsi="Times New Roman"/>
          <w:sz w:val="24"/>
          <w:szCs w:val="24"/>
          <w:lang w:val="id-ID"/>
        </w:rPr>
        <w:t>”</w:t>
      </w:r>
      <w:r>
        <w:rPr>
          <w:rFonts w:ascii="Times New Roman" w:hAnsi="Times New Roman"/>
          <w:sz w:val="24"/>
          <w:szCs w:val="24"/>
        </w:rPr>
        <w:t>.</w:t>
      </w:r>
    </w:p>
    <w:p w14:paraId="48FD9D79" w14:textId="77777777" w:rsidR="00B46A2B" w:rsidRPr="009A4BB9" w:rsidRDefault="00B46A2B" w:rsidP="00FC306D">
      <w:pPr>
        <w:pStyle w:val="ListParagraph"/>
        <w:spacing w:after="0" w:line="480" w:lineRule="auto"/>
        <w:ind w:left="1134" w:firstLine="709"/>
        <w:contextualSpacing w:val="0"/>
        <w:jc w:val="both"/>
        <w:rPr>
          <w:rFonts w:ascii="Times New Roman" w:hAnsi="Times New Roman"/>
          <w:sz w:val="24"/>
          <w:szCs w:val="24"/>
        </w:rPr>
      </w:pPr>
      <w:r w:rsidRPr="00D96BF4">
        <w:rPr>
          <w:rFonts w:ascii="Times New Roman" w:hAnsi="Times New Roman"/>
          <w:sz w:val="24"/>
          <w:szCs w:val="24"/>
        </w:rPr>
        <w:t>Jadi data kuantitatif merupakan jenis data yang bisa diukur atau dihitung secara langsung, serta berupa informasi atau penjelasan yang dinyatakan dengan bentuk angka</w:t>
      </w:r>
      <w:r>
        <w:rPr>
          <w:rFonts w:ascii="Times New Roman" w:hAnsi="Times New Roman"/>
          <w:sz w:val="24"/>
          <w:szCs w:val="24"/>
        </w:rPr>
        <w:t xml:space="preserve"> atau bilangan.</w:t>
      </w:r>
    </w:p>
    <w:p w14:paraId="448F09F7" w14:textId="77777777" w:rsidR="00B46A2B" w:rsidRPr="00883BF8" w:rsidRDefault="00B46A2B" w:rsidP="00EC7494">
      <w:pPr>
        <w:pStyle w:val="ListParagraph"/>
        <w:numPr>
          <w:ilvl w:val="2"/>
          <w:numId w:val="18"/>
        </w:numPr>
        <w:spacing w:after="0" w:line="480" w:lineRule="auto"/>
        <w:ind w:left="1077" w:hanging="1077"/>
        <w:contextualSpacing w:val="0"/>
        <w:rPr>
          <w:rFonts w:ascii="Times New Roman" w:hAnsi="Times New Roman"/>
          <w:b/>
          <w:sz w:val="24"/>
          <w:szCs w:val="24"/>
        </w:rPr>
      </w:pPr>
      <w:r w:rsidRPr="00883BF8">
        <w:rPr>
          <w:rFonts w:ascii="Times New Roman" w:hAnsi="Times New Roman"/>
          <w:b/>
          <w:sz w:val="24"/>
          <w:szCs w:val="24"/>
        </w:rPr>
        <w:t>Sumber data</w:t>
      </w:r>
    </w:p>
    <w:p w14:paraId="3E7E2EDC" w14:textId="77777777" w:rsidR="00B46A2B" w:rsidRPr="00C952B9" w:rsidRDefault="00B46A2B" w:rsidP="003A7948">
      <w:pPr>
        <w:spacing w:after="0" w:line="480" w:lineRule="auto"/>
        <w:ind w:left="709" w:firstLine="567"/>
        <w:jc w:val="both"/>
        <w:rPr>
          <w:rFonts w:ascii="Times New Roman" w:hAnsi="Times New Roman"/>
          <w:b/>
          <w:sz w:val="24"/>
          <w:szCs w:val="24"/>
        </w:rPr>
      </w:pPr>
      <w:r w:rsidRPr="00C952B9">
        <w:rPr>
          <w:rFonts w:ascii="Times New Roman" w:hAnsi="Times New Roman"/>
          <w:sz w:val="24"/>
          <w:szCs w:val="24"/>
        </w:rPr>
        <w:t>Dalam pengumpulan data, peneliti menggunakan sumber data adalah sebagai berikut:</w:t>
      </w:r>
    </w:p>
    <w:p w14:paraId="09D87781" w14:textId="77777777" w:rsidR="00B46A2B" w:rsidRPr="00352F1C" w:rsidRDefault="00B46A2B" w:rsidP="00EC7494">
      <w:pPr>
        <w:pStyle w:val="ListParagraph"/>
        <w:numPr>
          <w:ilvl w:val="0"/>
          <w:numId w:val="19"/>
        </w:numPr>
        <w:spacing w:after="0" w:line="480" w:lineRule="auto"/>
        <w:ind w:left="1134" w:hanging="357"/>
        <w:contextualSpacing w:val="0"/>
        <w:jc w:val="both"/>
        <w:rPr>
          <w:rFonts w:ascii="Times New Roman" w:hAnsi="Times New Roman"/>
          <w:sz w:val="24"/>
          <w:szCs w:val="24"/>
        </w:rPr>
      </w:pPr>
      <w:r w:rsidRPr="00352F1C">
        <w:rPr>
          <w:rFonts w:ascii="Times New Roman" w:hAnsi="Times New Roman"/>
          <w:sz w:val="24"/>
          <w:szCs w:val="24"/>
        </w:rPr>
        <w:t>Data primer.</w:t>
      </w:r>
    </w:p>
    <w:p w14:paraId="506D5193" w14:textId="77777777" w:rsidR="00B46A2B" w:rsidRPr="00B46A2B" w:rsidRDefault="00B46A2B" w:rsidP="003A7948">
      <w:pPr>
        <w:pStyle w:val="ListParagraph"/>
        <w:spacing w:after="0" w:line="480" w:lineRule="auto"/>
        <w:ind w:left="1134"/>
        <w:contextualSpacing w:val="0"/>
        <w:jc w:val="both"/>
        <w:rPr>
          <w:rFonts w:ascii="Times New Roman" w:hAnsi="Times New Roman"/>
          <w:sz w:val="24"/>
          <w:szCs w:val="24"/>
        </w:rPr>
      </w:pPr>
      <w:r w:rsidRPr="00352F1C">
        <w:rPr>
          <w:rFonts w:ascii="Times New Roman" w:hAnsi="Times New Roman"/>
          <w:bCs/>
          <w:color w:val="202124"/>
          <w:sz w:val="24"/>
          <w:szCs w:val="24"/>
          <w:shd w:val="clear" w:color="auto" w:fill="FFFFFF"/>
        </w:rPr>
        <w:t>Data</w:t>
      </w:r>
      <w:r w:rsidRPr="00352F1C">
        <w:rPr>
          <w:rFonts w:ascii="Times New Roman" w:hAnsi="Times New Roman"/>
          <w:color w:val="202124"/>
          <w:sz w:val="24"/>
          <w:szCs w:val="24"/>
          <w:shd w:val="clear" w:color="auto" w:fill="FFFFFF"/>
        </w:rPr>
        <w:t xml:space="preserve"> primer adalah data yang didapat peneliti dan dikumpulkan langsung dari objek yang akan diteliti. Menurut </w:t>
      </w:r>
      <w:r w:rsidRPr="00352F1C">
        <w:rPr>
          <w:rFonts w:ascii="Times New Roman" w:hAnsi="Times New Roman"/>
          <w:sz w:val="24"/>
          <w:szCs w:val="24"/>
        </w:rPr>
        <w:t>Sugiyono</w:t>
      </w:r>
      <w:r>
        <w:rPr>
          <w:rFonts w:ascii="Times New Roman" w:hAnsi="Times New Roman"/>
          <w:sz w:val="24"/>
          <w:szCs w:val="24"/>
        </w:rPr>
        <w:t xml:space="preserve"> (</w:t>
      </w:r>
      <w:r w:rsidRPr="00352F1C">
        <w:rPr>
          <w:rFonts w:ascii="Times New Roman" w:hAnsi="Times New Roman"/>
          <w:sz w:val="24"/>
          <w:szCs w:val="24"/>
        </w:rPr>
        <w:t>2018</w:t>
      </w:r>
      <w:r>
        <w:rPr>
          <w:rFonts w:ascii="Times New Roman" w:hAnsi="Times New Roman"/>
          <w:sz w:val="24"/>
          <w:szCs w:val="24"/>
          <w:lang w:val="id-ID"/>
        </w:rPr>
        <w:t>, hal.</w:t>
      </w:r>
      <w:r w:rsidRPr="00352F1C">
        <w:rPr>
          <w:rFonts w:ascii="Times New Roman" w:hAnsi="Times New Roman"/>
          <w:sz w:val="24"/>
          <w:szCs w:val="24"/>
        </w:rPr>
        <w:t>213)</w:t>
      </w:r>
      <w:r w:rsidRPr="00352F1C">
        <w:rPr>
          <w:rFonts w:ascii="Times New Roman" w:hAnsi="Times New Roman"/>
          <w:sz w:val="24"/>
          <w:szCs w:val="24"/>
          <w:lang w:val="id-ID"/>
        </w:rPr>
        <w:t xml:space="preserve"> Menyatakan bahwa</w:t>
      </w:r>
      <w:r w:rsidR="00891649">
        <w:rPr>
          <w:rFonts w:ascii="Times New Roman" w:hAnsi="Times New Roman"/>
          <w:sz w:val="24"/>
          <w:szCs w:val="24"/>
        </w:rPr>
        <w:t xml:space="preserve"> </w:t>
      </w:r>
      <w:r w:rsidRPr="00352F1C">
        <w:rPr>
          <w:rFonts w:ascii="Times New Roman" w:hAnsi="Times New Roman"/>
          <w:sz w:val="24"/>
          <w:szCs w:val="24"/>
        </w:rPr>
        <w:t>sumber data yang didapatkan langsung kepada pengumpul data</w:t>
      </w:r>
      <w:r w:rsidR="00891649">
        <w:rPr>
          <w:rFonts w:ascii="Times New Roman" w:hAnsi="Times New Roman"/>
          <w:sz w:val="24"/>
          <w:szCs w:val="24"/>
        </w:rPr>
        <w:t>.</w:t>
      </w:r>
      <w:r w:rsidRPr="00352F1C">
        <w:rPr>
          <w:rFonts w:ascii="Times New Roman" w:hAnsi="Times New Roman"/>
          <w:sz w:val="24"/>
          <w:szCs w:val="24"/>
        </w:rPr>
        <w:t xml:space="preserve"> Adapun sumber data primer dalam penelitian </w:t>
      </w:r>
      <w:r w:rsidRPr="00352F1C">
        <w:rPr>
          <w:rFonts w:ascii="Times New Roman" w:hAnsi="Times New Roman"/>
          <w:sz w:val="24"/>
          <w:szCs w:val="24"/>
        </w:rPr>
        <w:lastRenderedPageBreak/>
        <w:t xml:space="preserve">ini adalah </w:t>
      </w:r>
      <w:r w:rsidRPr="00891649">
        <w:rPr>
          <w:rFonts w:ascii="Times New Roman" w:hAnsi="Times New Roman"/>
          <w:sz w:val="24"/>
          <w:szCs w:val="24"/>
        </w:rPr>
        <w:t>Menurut Sumadi Suryabrata (201</w:t>
      </w:r>
      <w:r w:rsidR="00891649">
        <w:rPr>
          <w:rFonts w:ascii="Times New Roman" w:hAnsi="Times New Roman"/>
          <w:sz w:val="24"/>
          <w:szCs w:val="24"/>
        </w:rPr>
        <w:t>8</w:t>
      </w:r>
      <w:r w:rsidRPr="00891649">
        <w:rPr>
          <w:rFonts w:ascii="Times New Roman" w:hAnsi="Times New Roman"/>
          <w:sz w:val="24"/>
          <w:szCs w:val="24"/>
        </w:rPr>
        <w:t>:</w:t>
      </w:r>
      <w:r w:rsidR="00891649">
        <w:rPr>
          <w:rFonts w:ascii="Times New Roman" w:hAnsi="Times New Roman"/>
          <w:sz w:val="24"/>
          <w:szCs w:val="24"/>
        </w:rPr>
        <w:t>1</w:t>
      </w:r>
      <w:r w:rsidRPr="00891649">
        <w:rPr>
          <w:rFonts w:ascii="Times New Roman" w:hAnsi="Times New Roman"/>
          <w:sz w:val="24"/>
          <w:szCs w:val="24"/>
        </w:rPr>
        <w:t xml:space="preserve">39) </w:t>
      </w:r>
      <w:r w:rsidRPr="00B46A2B">
        <w:rPr>
          <w:rFonts w:ascii="Times New Roman" w:hAnsi="Times New Roman"/>
          <w:sz w:val="24"/>
          <w:szCs w:val="24"/>
        </w:rPr>
        <w:t>mendefenisikan bahwa data primer adalah data yang langsung dikumpulkan oleh peneliti (atau petugas-petugasnya) dari sumber pertamanya dari hasil pengumpulan data mentahnya yang dilakukan oleh peneliti sendiri</w:t>
      </w:r>
      <w:r>
        <w:rPr>
          <w:rFonts w:ascii="Times New Roman" w:hAnsi="Times New Roman"/>
          <w:sz w:val="24"/>
          <w:szCs w:val="24"/>
        </w:rPr>
        <w:t>.</w:t>
      </w:r>
    </w:p>
    <w:p w14:paraId="0CDF59B5" w14:textId="77777777" w:rsidR="00B46A2B" w:rsidRPr="00352F1C" w:rsidRDefault="00B46A2B" w:rsidP="00EC7494">
      <w:pPr>
        <w:pStyle w:val="ListParagraph"/>
        <w:numPr>
          <w:ilvl w:val="0"/>
          <w:numId w:val="19"/>
        </w:numPr>
        <w:spacing w:after="0" w:line="480" w:lineRule="auto"/>
        <w:ind w:left="1134" w:hanging="283"/>
        <w:contextualSpacing w:val="0"/>
        <w:jc w:val="both"/>
        <w:rPr>
          <w:rFonts w:ascii="Times New Roman" w:hAnsi="Times New Roman"/>
          <w:color w:val="202124"/>
          <w:sz w:val="24"/>
          <w:szCs w:val="24"/>
          <w:shd w:val="clear" w:color="auto" w:fill="FFFFFF"/>
          <w:lang w:val="id-ID"/>
        </w:rPr>
      </w:pPr>
      <w:r w:rsidRPr="00352F1C">
        <w:rPr>
          <w:rFonts w:ascii="Times New Roman" w:hAnsi="Times New Roman"/>
          <w:color w:val="202124"/>
          <w:sz w:val="24"/>
          <w:szCs w:val="24"/>
          <w:shd w:val="clear" w:color="auto" w:fill="FFFFFF"/>
          <w:lang w:val="id-ID"/>
        </w:rPr>
        <w:t>Data Sekunder.</w:t>
      </w:r>
    </w:p>
    <w:p w14:paraId="6F813E68" w14:textId="77777777" w:rsidR="00B46A2B" w:rsidRPr="00B46A2B" w:rsidRDefault="00B46A2B" w:rsidP="003A7948">
      <w:pPr>
        <w:pStyle w:val="ListParagraph"/>
        <w:spacing w:after="100" w:afterAutospacing="1" w:line="480" w:lineRule="auto"/>
        <w:ind w:left="1134"/>
        <w:contextualSpacing w:val="0"/>
        <w:jc w:val="both"/>
        <w:rPr>
          <w:rFonts w:ascii="Times New Roman" w:hAnsi="Times New Roman"/>
          <w:bCs/>
          <w:color w:val="202124"/>
          <w:sz w:val="24"/>
          <w:szCs w:val="24"/>
          <w:shd w:val="clear" w:color="auto" w:fill="FFFFFF"/>
        </w:rPr>
      </w:pPr>
      <w:r w:rsidRPr="00871F50">
        <w:rPr>
          <w:rFonts w:ascii="Times New Roman" w:hAnsi="Times New Roman"/>
          <w:color w:val="202124"/>
          <w:sz w:val="24"/>
          <w:szCs w:val="24"/>
          <w:shd w:val="clear" w:color="auto" w:fill="FFFFFF"/>
          <w:lang w:val="id-ID"/>
        </w:rPr>
        <w:t>Data sekunder merupakan jenis </w:t>
      </w:r>
      <w:r w:rsidRPr="00871F50">
        <w:rPr>
          <w:rFonts w:ascii="Times New Roman" w:hAnsi="Times New Roman"/>
          <w:bCs/>
          <w:color w:val="202124"/>
          <w:sz w:val="24"/>
          <w:szCs w:val="24"/>
          <w:shd w:val="clear" w:color="auto" w:fill="FFFFFF"/>
          <w:lang w:val="id-ID"/>
        </w:rPr>
        <w:t>data</w:t>
      </w:r>
      <w:r w:rsidRPr="00871F50">
        <w:rPr>
          <w:rFonts w:ascii="Times New Roman" w:hAnsi="Times New Roman"/>
          <w:color w:val="202124"/>
          <w:sz w:val="24"/>
          <w:szCs w:val="24"/>
          <w:shd w:val="clear" w:color="auto" w:fill="FFFFFF"/>
          <w:lang w:val="id-ID"/>
        </w:rPr>
        <w:t> yang tidak diperoleh dari sumber utama, tetapi sudah melalui dari sumber kesekian.</w:t>
      </w:r>
      <w:r w:rsidRPr="00871F50">
        <w:rPr>
          <w:rFonts w:ascii="Times New Roman" w:hAnsi="Times New Roman"/>
          <w:bCs/>
          <w:color w:val="202124"/>
          <w:sz w:val="24"/>
          <w:szCs w:val="24"/>
          <w:shd w:val="clear" w:color="auto" w:fill="FFFFFF"/>
          <w:lang w:val="id-ID"/>
        </w:rPr>
        <w:t>Menurut Sugiyono</w:t>
      </w:r>
      <w:r w:rsidRPr="00871F50">
        <w:rPr>
          <w:rFonts w:ascii="Times New Roman" w:hAnsi="Times New Roman"/>
          <w:color w:val="202124"/>
          <w:sz w:val="24"/>
          <w:szCs w:val="24"/>
          <w:shd w:val="clear" w:color="auto" w:fill="FFFFFF"/>
          <w:lang w:val="id-ID"/>
        </w:rPr>
        <w:t> (</w:t>
      </w:r>
      <w:r w:rsidRPr="00871F50">
        <w:rPr>
          <w:rFonts w:ascii="Times New Roman" w:hAnsi="Times New Roman"/>
          <w:bCs/>
          <w:color w:val="202124"/>
          <w:sz w:val="24"/>
          <w:szCs w:val="24"/>
          <w:shd w:val="clear" w:color="auto" w:fill="FFFFFF"/>
          <w:lang w:val="id-ID"/>
        </w:rPr>
        <w:t>2018</w:t>
      </w:r>
      <w:r w:rsidRPr="00871F50">
        <w:rPr>
          <w:rFonts w:ascii="Times New Roman" w:hAnsi="Times New Roman"/>
          <w:color w:val="202124"/>
          <w:sz w:val="24"/>
          <w:szCs w:val="24"/>
          <w:shd w:val="clear" w:color="auto" w:fill="FFFFFF"/>
          <w:lang w:val="id-ID"/>
        </w:rPr>
        <w:t xml:space="preserve">, hal.118) </w:t>
      </w:r>
      <w:r w:rsidRPr="00352F1C">
        <w:rPr>
          <w:rFonts w:ascii="Times New Roman" w:hAnsi="Times New Roman"/>
          <w:color w:val="202124"/>
          <w:sz w:val="24"/>
          <w:szCs w:val="24"/>
          <w:shd w:val="clear" w:color="auto" w:fill="FFFFFF"/>
          <w:lang w:val="id-ID"/>
        </w:rPr>
        <w:t>menyatakan bahwa</w:t>
      </w:r>
      <w:r w:rsidR="002F2114">
        <w:rPr>
          <w:rFonts w:ascii="Times New Roman" w:hAnsi="Times New Roman"/>
          <w:color w:val="202124"/>
          <w:sz w:val="24"/>
          <w:szCs w:val="24"/>
          <w:shd w:val="clear" w:color="auto" w:fill="FFFFFF"/>
        </w:rPr>
        <w:t xml:space="preserve"> </w:t>
      </w:r>
      <w:r w:rsidR="00891649">
        <w:rPr>
          <w:rFonts w:ascii="Times New Roman" w:hAnsi="Times New Roman"/>
          <w:color w:val="202124"/>
          <w:sz w:val="24"/>
          <w:szCs w:val="24"/>
          <w:shd w:val="clear" w:color="auto" w:fill="FFFFFF"/>
        </w:rPr>
        <w:t>d</w:t>
      </w:r>
      <w:r w:rsidRPr="00871F50">
        <w:rPr>
          <w:rFonts w:ascii="Times New Roman" w:hAnsi="Times New Roman"/>
          <w:color w:val="202124"/>
          <w:sz w:val="24"/>
          <w:szCs w:val="24"/>
          <w:shd w:val="clear" w:color="auto" w:fill="FFFFFF"/>
          <w:lang w:val="id-ID"/>
        </w:rPr>
        <w:t xml:space="preserve">ata </w:t>
      </w:r>
      <w:r w:rsidR="00891649">
        <w:rPr>
          <w:rFonts w:ascii="Times New Roman" w:hAnsi="Times New Roman"/>
          <w:color w:val="202124"/>
          <w:sz w:val="24"/>
          <w:szCs w:val="24"/>
          <w:shd w:val="clear" w:color="auto" w:fill="FFFFFF"/>
        </w:rPr>
        <w:t>s</w:t>
      </w:r>
      <w:r w:rsidRPr="00871F50">
        <w:rPr>
          <w:rFonts w:ascii="Times New Roman" w:hAnsi="Times New Roman"/>
          <w:color w:val="202124"/>
          <w:sz w:val="24"/>
          <w:szCs w:val="24"/>
          <w:shd w:val="clear" w:color="auto" w:fill="FFFFFF"/>
          <w:lang w:val="id-ID"/>
        </w:rPr>
        <w:t>ekunder adalah salah satu sumber yang tidak langsung memberikan </w:t>
      </w:r>
      <w:r w:rsidRPr="00871F50">
        <w:rPr>
          <w:rFonts w:ascii="Times New Roman" w:hAnsi="Times New Roman"/>
          <w:bCs/>
          <w:color w:val="202124"/>
          <w:sz w:val="24"/>
          <w:szCs w:val="24"/>
          <w:shd w:val="clear" w:color="auto" w:fill="FFFFFF"/>
          <w:lang w:val="id-ID"/>
        </w:rPr>
        <w:t>data</w:t>
      </w:r>
      <w:r w:rsidRPr="00871F50">
        <w:rPr>
          <w:rFonts w:ascii="Times New Roman" w:hAnsi="Times New Roman"/>
          <w:color w:val="202124"/>
          <w:sz w:val="24"/>
          <w:szCs w:val="24"/>
          <w:shd w:val="clear" w:color="auto" w:fill="FFFFFF"/>
          <w:lang w:val="id-ID"/>
        </w:rPr>
        <w:t> kepada pengumpul </w:t>
      </w:r>
      <w:r w:rsidRPr="00871F50">
        <w:rPr>
          <w:rFonts w:ascii="Times New Roman" w:hAnsi="Times New Roman"/>
          <w:bCs/>
          <w:color w:val="202124"/>
          <w:sz w:val="24"/>
          <w:szCs w:val="24"/>
          <w:shd w:val="clear" w:color="auto" w:fill="FFFFFF"/>
          <w:lang w:val="id-ID"/>
        </w:rPr>
        <w:t>data</w:t>
      </w:r>
      <w:r>
        <w:rPr>
          <w:rFonts w:ascii="Times New Roman" w:hAnsi="Times New Roman"/>
          <w:bCs/>
          <w:color w:val="202124"/>
          <w:sz w:val="24"/>
          <w:szCs w:val="24"/>
          <w:shd w:val="clear" w:color="auto" w:fill="FFFFFF"/>
        </w:rPr>
        <w:t xml:space="preserve"> </w:t>
      </w:r>
      <w:r w:rsidR="002F2114" w:rsidRPr="002F2114">
        <w:rPr>
          <w:rFonts w:ascii="Times New Roman" w:hAnsi="Times New Roman"/>
          <w:sz w:val="24"/>
          <w:szCs w:val="24"/>
        </w:rPr>
        <w:t>misalnya data mengenai keadaan demografis suatu daerah, data mengenai produktivitas suatu perguruan tinggi, data mengenai persediaan pangan disuatu daerah, dan sebagainya. Dalam penelitian ini, peneliti memperoleh data sekunder dari KPP Pratama Medan Timur.</w:t>
      </w:r>
    </w:p>
    <w:p w14:paraId="4C440AD3" w14:textId="77777777" w:rsidR="00B46A2B" w:rsidRDefault="00B46A2B" w:rsidP="00EC7494">
      <w:pPr>
        <w:pStyle w:val="ListParagraph"/>
        <w:numPr>
          <w:ilvl w:val="1"/>
          <w:numId w:val="17"/>
        </w:numPr>
        <w:tabs>
          <w:tab w:val="left" w:pos="567"/>
        </w:tabs>
        <w:spacing w:after="0" w:line="480" w:lineRule="auto"/>
        <w:ind w:left="357" w:hanging="357"/>
        <w:contextualSpacing w:val="0"/>
        <w:rPr>
          <w:rFonts w:ascii="Times New Roman" w:hAnsi="Times New Roman"/>
          <w:b/>
          <w:sz w:val="24"/>
          <w:szCs w:val="24"/>
          <w:lang w:val="id-ID"/>
        </w:rPr>
      </w:pPr>
      <w:r w:rsidRPr="007B6644">
        <w:rPr>
          <w:rFonts w:ascii="Times New Roman" w:hAnsi="Times New Roman"/>
          <w:b/>
          <w:sz w:val="24"/>
          <w:szCs w:val="24"/>
        </w:rPr>
        <w:t>Lokasi dan Waktu Penelitian</w:t>
      </w:r>
    </w:p>
    <w:p w14:paraId="696021FB" w14:textId="77777777" w:rsidR="00B46A2B" w:rsidRPr="003D64D9" w:rsidRDefault="00B46A2B" w:rsidP="00EC7494">
      <w:pPr>
        <w:pStyle w:val="ListParagraph"/>
        <w:numPr>
          <w:ilvl w:val="2"/>
          <w:numId w:val="20"/>
        </w:numPr>
        <w:tabs>
          <w:tab w:val="left" w:pos="1276"/>
        </w:tabs>
        <w:spacing w:after="0" w:line="480" w:lineRule="auto"/>
        <w:ind w:left="709" w:hanging="142"/>
        <w:contextualSpacing w:val="0"/>
        <w:rPr>
          <w:rFonts w:ascii="Times New Roman" w:hAnsi="Times New Roman"/>
          <w:b/>
          <w:sz w:val="24"/>
          <w:szCs w:val="24"/>
        </w:rPr>
      </w:pPr>
      <w:r w:rsidRPr="003D64D9">
        <w:rPr>
          <w:rFonts w:ascii="Times New Roman" w:hAnsi="Times New Roman"/>
          <w:b/>
          <w:sz w:val="24"/>
          <w:szCs w:val="24"/>
        </w:rPr>
        <w:t>Lokasi</w:t>
      </w:r>
    </w:p>
    <w:p w14:paraId="535BBCDE" w14:textId="585E7056" w:rsidR="002F2114" w:rsidRPr="00477DED" w:rsidRDefault="00B46A2B" w:rsidP="00477DED">
      <w:pPr>
        <w:pStyle w:val="ListParagraph"/>
        <w:spacing w:after="100" w:afterAutospacing="1" w:line="480" w:lineRule="auto"/>
        <w:ind w:left="1276" w:firstLine="720"/>
        <w:contextualSpacing w:val="0"/>
        <w:jc w:val="both"/>
        <w:rPr>
          <w:rFonts w:ascii="Times New Roman" w:hAnsi="Times New Roman"/>
          <w:sz w:val="24"/>
          <w:szCs w:val="24"/>
          <w:lang w:val="es-US"/>
        </w:rPr>
      </w:pPr>
      <w:r>
        <w:rPr>
          <w:rFonts w:ascii="Times New Roman" w:hAnsi="Times New Roman"/>
          <w:sz w:val="24"/>
          <w:szCs w:val="24"/>
        </w:rPr>
        <w:t>Dalam penulisan proposal s</w:t>
      </w:r>
      <w:r w:rsidRPr="0023343D">
        <w:rPr>
          <w:rFonts w:ascii="Times New Roman" w:hAnsi="Times New Roman"/>
          <w:sz w:val="24"/>
          <w:szCs w:val="24"/>
        </w:rPr>
        <w:t xml:space="preserve">kripsi, penulis melakukan penelitian di </w:t>
      </w:r>
      <w:r w:rsidR="009807B7">
        <w:rPr>
          <w:rFonts w:ascii="Times New Roman" w:hAnsi="Times New Roman"/>
          <w:sz w:val="24"/>
          <w:szCs w:val="24"/>
        </w:rPr>
        <w:t>KPP Pratama Medan Timur</w:t>
      </w:r>
      <w:r w:rsidRPr="004E07D3">
        <w:rPr>
          <w:rFonts w:ascii="Times New Roman" w:hAnsi="Times New Roman"/>
          <w:sz w:val="24"/>
          <w:szCs w:val="24"/>
          <w:lang w:val="es-US"/>
        </w:rPr>
        <w:t xml:space="preserve"> dan Beralamat di </w:t>
      </w:r>
      <w:r w:rsidR="002F2114" w:rsidRPr="002F2114">
        <w:rPr>
          <w:rFonts w:ascii="Times New Roman" w:hAnsi="Times New Roman"/>
          <w:sz w:val="24"/>
          <w:szCs w:val="24"/>
        </w:rPr>
        <w:t>Gedung Kanwil DJP Sumatera Utara I Lt. I dan Lt. IV, Jl. Suka Mulia No.17</w:t>
      </w:r>
      <w:r w:rsidR="002F2114">
        <w:rPr>
          <w:rFonts w:ascii="Times New Roman" w:hAnsi="Times New Roman"/>
          <w:sz w:val="24"/>
          <w:szCs w:val="24"/>
        </w:rPr>
        <w:t xml:space="preserve">A AUR </w:t>
      </w:r>
      <w:r w:rsidR="002F2114" w:rsidRPr="002F2114">
        <w:rPr>
          <w:rFonts w:ascii="Times New Roman" w:hAnsi="Times New Roman"/>
          <w:sz w:val="24"/>
          <w:szCs w:val="24"/>
        </w:rPr>
        <w:t>Kec. Medan Maimun, Kota Medan, Sumatera Utara 20151</w:t>
      </w:r>
      <w:r w:rsidRPr="002F2114">
        <w:rPr>
          <w:rFonts w:ascii="Times New Roman" w:hAnsi="Times New Roman"/>
          <w:sz w:val="24"/>
          <w:szCs w:val="24"/>
        </w:rPr>
        <w:t xml:space="preserve"> </w:t>
      </w:r>
      <w:r w:rsidRPr="004E07D3">
        <w:rPr>
          <w:rFonts w:ascii="Times New Roman" w:hAnsi="Times New Roman"/>
          <w:sz w:val="24"/>
          <w:szCs w:val="24"/>
          <w:lang w:val="es-US"/>
        </w:rPr>
        <w:t>Dan penulis melakukan peneltian ini mulai pada Ma</w:t>
      </w:r>
      <w:r>
        <w:rPr>
          <w:rFonts w:ascii="Times New Roman" w:hAnsi="Times New Roman"/>
          <w:sz w:val="24"/>
          <w:szCs w:val="24"/>
          <w:lang w:val="es-US"/>
        </w:rPr>
        <w:t>ret 202</w:t>
      </w:r>
      <w:r w:rsidR="002F2114">
        <w:rPr>
          <w:rFonts w:ascii="Times New Roman" w:hAnsi="Times New Roman"/>
          <w:sz w:val="24"/>
          <w:szCs w:val="24"/>
          <w:lang w:val="es-US"/>
        </w:rPr>
        <w:t>3</w:t>
      </w:r>
      <w:r>
        <w:rPr>
          <w:rFonts w:ascii="Times New Roman" w:hAnsi="Times New Roman"/>
          <w:sz w:val="24"/>
          <w:szCs w:val="24"/>
          <w:lang w:val="es-US"/>
        </w:rPr>
        <w:t xml:space="preserve"> samp</w:t>
      </w:r>
      <w:r>
        <w:rPr>
          <w:rFonts w:ascii="Times New Roman" w:hAnsi="Times New Roman"/>
          <w:sz w:val="24"/>
          <w:szCs w:val="24"/>
          <w:lang w:val="id-ID"/>
        </w:rPr>
        <w:t>ai</w:t>
      </w:r>
      <w:r>
        <w:rPr>
          <w:rFonts w:ascii="Times New Roman" w:hAnsi="Times New Roman"/>
          <w:sz w:val="24"/>
          <w:szCs w:val="24"/>
          <w:lang w:val="es-US"/>
        </w:rPr>
        <w:t xml:space="preserve"> dengan Juni 202</w:t>
      </w:r>
      <w:r w:rsidR="002F2114">
        <w:rPr>
          <w:rFonts w:ascii="Times New Roman" w:hAnsi="Times New Roman"/>
          <w:sz w:val="24"/>
          <w:szCs w:val="24"/>
          <w:lang w:val="es-US"/>
        </w:rPr>
        <w:t>3</w:t>
      </w:r>
      <w:r>
        <w:rPr>
          <w:rFonts w:ascii="Times New Roman" w:hAnsi="Times New Roman"/>
          <w:sz w:val="24"/>
          <w:szCs w:val="24"/>
          <w:lang w:val="es-US"/>
        </w:rPr>
        <w:t>.</w:t>
      </w:r>
    </w:p>
    <w:p w14:paraId="01698458" w14:textId="77777777" w:rsidR="00B46A2B" w:rsidRPr="00D76BB8" w:rsidRDefault="00B46A2B" w:rsidP="00EC7494">
      <w:pPr>
        <w:pStyle w:val="ListParagraph"/>
        <w:numPr>
          <w:ilvl w:val="2"/>
          <w:numId w:val="20"/>
        </w:numPr>
        <w:spacing w:after="0" w:line="480" w:lineRule="auto"/>
        <w:ind w:left="709" w:hanging="709"/>
        <w:contextualSpacing w:val="0"/>
        <w:rPr>
          <w:rFonts w:ascii="Times New Roman" w:hAnsi="Times New Roman"/>
          <w:b/>
          <w:sz w:val="24"/>
          <w:szCs w:val="24"/>
          <w:lang w:val="es-US"/>
        </w:rPr>
      </w:pPr>
      <w:r w:rsidRPr="00D76BB8">
        <w:rPr>
          <w:rFonts w:ascii="Times New Roman" w:hAnsi="Times New Roman"/>
          <w:b/>
          <w:sz w:val="24"/>
          <w:szCs w:val="24"/>
          <w:lang w:val="es-US"/>
        </w:rPr>
        <w:lastRenderedPageBreak/>
        <w:t>Waktu penelitian</w:t>
      </w:r>
    </w:p>
    <w:p w14:paraId="4806C277" w14:textId="77777777" w:rsidR="00B46A2B" w:rsidRPr="00D76BB8" w:rsidRDefault="00B46A2B" w:rsidP="00023006">
      <w:pPr>
        <w:pStyle w:val="ListParagraph"/>
        <w:ind w:left="0"/>
        <w:jc w:val="center"/>
        <w:rPr>
          <w:rFonts w:ascii="Times New Roman" w:hAnsi="Times New Roman"/>
          <w:b/>
          <w:sz w:val="24"/>
          <w:szCs w:val="24"/>
          <w:lang w:val="es-US"/>
        </w:rPr>
      </w:pPr>
      <w:r w:rsidRPr="00D76BB8">
        <w:rPr>
          <w:rFonts w:ascii="Times New Roman" w:hAnsi="Times New Roman"/>
          <w:b/>
          <w:sz w:val="24"/>
          <w:szCs w:val="24"/>
          <w:lang w:val="es-US"/>
        </w:rPr>
        <w:t>Tabel 3.1</w:t>
      </w:r>
    </w:p>
    <w:p w14:paraId="465F264C" w14:textId="77777777" w:rsidR="00B46A2B" w:rsidRPr="00D76BB8" w:rsidRDefault="00B46A2B" w:rsidP="00023006">
      <w:pPr>
        <w:pStyle w:val="ListParagraph"/>
        <w:spacing w:after="0"/>
        <w:ind w:left="0"/>
        <w:contextualSpacing w:val="0"/>
        <w:jc w:val="center"/>
        <w:rPr>
          <w:rFonts w:ascii="Times New Roman" w:hAnsi="Times New Roman"/>
          <w:b/>
          <w:sz w:val="24"/>
          <w:szCs w:val="24"/>
          <w:lang w:val="es-US"/>
        </w:rPr>
      </w:pPr>
      <w:r w:rsidRPr="00D76BB8">
        <w:rPr>
          <w:rFonts w:ascii="Times New Roman" w:hAnsi="Times New Roman"/>
          <w:b/>
          <w:sz w:val="24"/>
          <w:szCs w:val="24"/>
          <w:lang w:val="es-US"/>
        </w:rPr>
        <w:t>Waktu Pelitian</w:t>
      </w:r>
    </w:p>
    <w:tbl>
      <w:tblPr>
        <w:tblW w:w="9498" w:type="dxa"/>
        <w:tblInd w:w="-714" w:type="dxa"/>
        <w:tblLayout w:type="fixed"/>
        <w:tblLook w:val="04A0" w:firstRow="1" w:lastRow="0" w:firstColumn="1" w:lastColumn="0" w:noHBand="0" w:noVBand="1"/>
      </w:tblPr>
      <w:tblGrid>
        <w:gridCol w:w="461"/>
        <w:gridCol w:w="1780"/>
        <w:gridCol w:w="311"/>
        <w:gridCol w:w="283"/>
        <w:gridCol w:w="284"/>
        <w:gridCol w:w="283"/>
        <w:gridCol w:w="426"/>
        <w:gridCol w:w="425"/>
        <w:gridCol w:w="283"/>
        <w:gridCol w:w="284"/>
        <w:gridCol w:w="283"/>
        <w:gridCol w:w="426"/>
        <w:gridCol w:w="283"/>
        <w:gridCol w:w="284"/>
        <w:gridCol w:w="283"/>
        <w:gridCol w:w="284"/>
        <w:gridCol w:w="283"/>
        <w:gridCol w:w="284"/>
        <w:gridCol w:w="283"/>
        <w:gridCol w:w="284"/>
        <w:gridCol w:w="310"/>
        <w:gridCol w:w="399"/>
        <w:gridCol w:w="283"/>
        <w:gridCol w:w="330"/>
        <w:gridCol w:w="379"/>
      </w:tblGrid>
      <w:tr w:rsidR="006F29D4" w14:paraId="3C27E2C4" w14:textId="39C56710" w:rsidTr="006F29D4">
        <w:trPr>
          <w:trHeight w:val="50"/>
        </w:trPr>
        <w:tc>
          <w:tcPr>
            <w:tcW w:w="4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4D1976" w14:textId="77777777" w:rsidR="006F29D4" w:rsidRPr="00975311" w:rsidRDefault="006F29D4" w:rsidP="006034FC">
            <w:pPr>
              <w:spacing w:after="0" w:line="240" w:lineRule="auto"/>
              <w:jc w:val="center"/>
              <w:rPr>
                <w:rFonts w:ascii="Times New Roman" w:eastAsia="Times New Roman" w:hAnsi="Times New Roman"/>
                <w:b/>
                <w:color w:val="000000"/>
                <w:sz w:val="20"/>
                <w:szCs w:val="20"/>
              </w:rPr>
            </w:pPr>
            <w:r w:rsidRPr="00975311">
              <w:rPr>
                <w:rFonts w:ascii="Times New Roman" w:eastAsia="Times New Roman" w:hAnsi="Times New Roman"/>
                <w:b/>
                <w:color w:val="000000"/>
                <w:sz w:val="20"/>
                <w:szCs w:val="20"/>
              </w:rPr>
              <w:t>No</w:t>
            </w:r>
          </w:p>
        </w:tc>
        <w:tc>
          <w:tcPr>
            <w:tcW w:w="17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D69443" w14:textId="77777777" w:rsidR="006F29D4" w:rsidRPr="00975311" w:rsidRDefault="006F29D4" w:rsidP="006034FC">
            <w:pPr>
              <w:spacing w:after="0" w:line="240" w:lineRule="auto"/>
              <w:jc w:val="center"/>
              <w:rPr>
                <w:rFonts w:ascii="Times New Roman" w:eastAsia="Times New Roman" w:hAnsi="Times New Roman"/>
                <w:b/>
                <w:color w:val="000000"/>
                <w:sz w:val="20"/>
                <w:szCs w:val="20"/>
              </w:rPr>
            </w:pPr>
            <w:r w:rsidRPr="00975311">
              <w:rPr>
                <w:rFonts w:ascii="Times New Roman" w:eastAsia="Times New Roman" w:hAnsi="Times New Roman"/>
                <w:b/>
                <w:color w:val="000000"/>
                <w:sz w:val="20"/>
                <w:szCs w:val="20"/>
              </w:rPr>
              <w:t>Kegiatan</w:t>
            </w:r>
          </w:p>
        </w:tc>
        <w:tc>
          <w:tcPr>
            <w:tcW w:w="7257" w:type="dxa"/>
            <w:gridSpan w:val="23"/>
            <w:tcBorders>
              <w:top w:val="single" w:sz="4" w:space="0" w:color="auto"/>
              <w:left w:val="nil"/>
              <w:bottom w:val="single" w:sz="4" w:space="0" w:color="auto"/>
              <w:right w:val="single" w:sz="4" w:space="0" w:color="auto"/>
            </w:tcBorders>
            <w:shd w:val="clear" w:color="auto" w:fill="auto"/>
            <w:noWrap/>
            <w:vAlign w:val="bottom"/>
            <w:hideMark/>
          </w:tcPr>
          <w:p w14:paraId="650FAA0D" w14:textId="1C24A337" w:rsidR="006F29D4" w:rsidRPr="00975311" w:rsidRDefault="006F29D4" w:rsidP="006034FC">
            <w:pPr>
              <w:spacing w:after="0" w:line="240" w:lineRule="auto"/>
              <w:jc w:val="center"/>
              <w:rPr>
                <w:rFonts w:ascii="Times New Roman" w:eastAsia="Times New Roman" w:hAnsi="Times New Roman"/>
                <w:b/>
                <w:color w:val="000000"/>
                <w:sz w:val="20"/>
                <w:szCs w:val="20"/>
              </w:rPr>
            </w:pPr>
            <w:r w:rsidRPr="00975311">
              <w:rPr>
                <w:rFonts w:ascii="Times New Roman" w:eastAsia="Times New Roman" w:hAnsi="Times New Roman"/>
                <w:b/>
                <w:color w:val="000000"/>
                <w:sz w:val="20"/>
                <w:szCs w:val="20"/>
              </w:rPr>
              <w:t>Bulan</w:t>
            </w:r>
          </w:p>
        </w:tc>
      </w:tr>
      <w:tr w:rsidR="006F29D4" w14:paraId="6691DA2B" w14:textId="066AFE0E" w:rsidTr="006F29D4">
        <w:trPr>
          <w:trHeight w:val="250"/>
        </w:trPr>
        <w:tc>
          <w:tcPr>
            <w:tcW w:w="461" w:type="dxa"/>
            <w:vMerge w:val="restart"/>
            <w:tcBorders>
              <w:top w:val="single" w:sz="4" w:space="0" w:color="auto"/>
              <w:left w:val="single" w:sz="4" w:space="0" w:color="auto"/>
              <w:bottom w:val="single" w:sz="4" w:space="0" w:color="auto"/>
              <w:right w:val="single" w:sz="4" w:space="0" w:color="auto"/>
            </w:tcBorders>
            <w:vAlign w:val="center"/>
            <w:hideMark/>
          </w:tcPr>
          <w:p w14:paraId="61333E96" w14:textId="77777777" w:rsidR="006F29D4" w:rsidRPr="00975311" w:rsidRDefault="006F29D4" w:rsidP="006034FC">
            <w:pPr>
              <w:spacing w:after="0" w:line="240" w:lineRule="auto"/>
              <w:rPr>
                <w:rFonts w:ascii="Times New Roman" w:eastAsia="Times New Roman" w:hAnsi="Times New Roman"/>
                <w:b/>
                <w:color w:val="000000"/>
                <w:sz w:val="20"/>
                <w:szCs w:val="20"/>
              </w:rPr>
            </w:pPr>
          </w:p>
        </w:tc>
        <w:tc>
          <w:tcPr>
            <w:tcW w:w="1780" w:type="dxa"/>
            <w:vMerge/>
            <w:tcBorders>
              <w:top w:val="single" w:sz="4" w:space="0" w:color="auto"/>
              <w:left w:val="single" w:sz="4" w:space="0" w:color="auto"/>
              <w:bottom w:val="single" w:sz="4" w:space="0" w:color="auto"/>
              <w:right w:val="single" w:sz="4" w:space="0" w:color="auto"/>
            </w:tcBorders>
            <w:vAlign w:val="center"/>
            <w:hideMark/>
          </w:tcPr>
          <w:p w14:paraId="05F4E1FA" w14:textId="77777777" w:rsidR="006F29D4" w:rsidRPr="00975311" w:rsidRDefault="006F29D4" w:rsidP="006034FC">
            <w:pPr>
              <w:spacing w:after="0" w:line="240" w:lineRule="auto"/>
              <w:rPr>
                <w:rFonts w:ascii="Times New Roman" w:eastAsia="Times New Roman" w:hAnsi="Times New Roman"/>
                <w:b/>
                <w:color w:val="000000"/>
                <w:sz w:val="20"/>
                <w:szCs w:val="20"/>
              </w:rPr>
            </w:pPr>
          </w:p>
        </w:tc>
        <w:tc>
          <w:tcPr>
            <w:tcW w:w="1161" w:type="dxa"/>
            <w:gridSpan w:val="4"/>
            <w:tcBorders>
              <w:top w:val="single" w:sz="4" w:space="0" w:color="auto"/>
              <w:left w:val="nil"/>
              <w:bottom w:val="single" w:sz="4" w:space="0" w:color="auto"/>
              <w:right w:val="single" w:sz="4" w:space="0" w:color="auto"/>
            </w:tcBorders>
            <w:shd w:val="clear" w:color="auto" w:fill="auto"/>
            <w:noWrap/>
            <w:vAlign w:val="bottom"/>
            <w:hideMark/>
          </w:tcPr>
          <w:p w14:paraId="1E8DF35D" w14:textId="236EBB08" w:rsidR="006F29D4" w:rsidRPr="00975311" w:rsidRDefault="00E21095" w:rsidP="006034FC">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April</w:t>
            </w:r>
            <w:r w:rsidR="006F29D4">
              <w:rPr>
                <w:rFonts w:ascii="Times New Roman" w:eastAsia="Times New Roman" w:hAnsi="Times New Roman"/>
                <w:b/>
                <w:color w:val="000000"/>
                <w:sz w:val="20"/>
                <w:szCs w:val="20"/>
              </w:rPr>
              <w:t>-</w:t>
            </w:r>
            <w:r w:rsidR="006F29D4" w:rsidRPr="00975311">
              <w:rPr>
                <w:rFonts w:ascii="Times New Roman" w:eastAsia="Times New Roman" w:hAnsi="Times New Roman"/>
                <w:b/>
                <w:color w:val="000000"/>
                <w:sz w:val="20"/>
                <w:szCs w:val="20"/>
              </w:rPr>
              <w:t>2</w:t>
            </w:r>
            <w:r w:rsidR="006F29D4">
              <w:rPr>
                <w:rFonts w:ascii="Times New Roman" w:eastAsia="Times New Roman" w:hAnsi="Times New Roman"/>
                <w:b/>
                <w:color w:val="000000"/>
                <w:sz w:val="20"/>
                <w:szCs w:val="20"/>
              </w:rPr>
              <w:t>3</w:t>
            </w:r>
          </w:p>
        </w:tc>
        <w:tc>
          <w:tcPr>
            <w:tcW w:w="851" w:type="dxa"/>
            <w:gridSpan w:val="2"/>
            <w:tcBorders>
              <w:top w:val="single" w:sz="4" w:space="0" w:color="auto"/>
              <w:left w:val="nil"/>
              <w:bottom w:val="single" w:sz="4" w:space="0" w:color="auto"/>
              <w:right w:val="single" w:sz="4" w:space="0" w:color="auto"/>
            </w:tcBorders>
            <w:shd w:val="clear" w:color="auto" w:fill="auto"/>
            <w:noWrap/>
            <w:vAlign w:val="bottom"/>
            <w:hideMark/>
          </w:tcPr>
          <w:p w14:paraId="46BDEB76" w14:textId="0B33F1F7" w:rsidR="006F29D4" w:rsidRPr="00975311" w:rsidRDefault="00E21095" w:rsidP="006034FC">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Mei</w:t>
            </w:r>
            <w:r w:rsidR="006F29D4" w:rsidRPr="00975311">
              <w:rPr>
                <w:rFonts w:ascii="Times New Roman" w:eastAsia="Times New Roman" w:hAnsi="Times New Roman"/>
                <w:b/>
                <w:color w:val="000000"/>
                <w:sz w:val="20"/>
                <w:szCs w:val="20"/>
              </w:rPr>
              <w:t>-2</w:t>
            </w:r>
            <w:r w:rsidR="006F29D4">
              <w:rPr>
                <w:rFonts w:ascii="Times New Roman" w:eastAsia="Times New Roman" w:hAnsi="Times New Roman"/>
                <w:b/>
                <w:color w:val="000000"/>
                <w:sz w:val="20"/>
                <w:szCs w:val="20"/>
              </w:rPr>
              <w:t>3</w:t>
            </w:r>
          </w:p>
        </w:tc>
        <w:tc>
          <w:tcPr>
            <w:tcW w:w="1276" w:type="dxa"/>
            <w:gridSpan w:val="4"/>
            <w:tcBorders>
              <w:top w:val="single" w:sz="4" w:space="0" w:color="auto"/>
              <w:left w:val="nil"/>
              <w:bottom w:val="single" w:sz="4" w:space="0" w:color="auto"/>
              <w:right w:val="single" w:sz="4" w:space="0" w:color="auto"/>
            </w:tcBorders>
            <w:shd w:val="clear" w:color="auto" w:fill="auto"/>
            <w:noWrap/>
            <w:vAlign w:val="bottom"/>
            <w:hideMark/>
          </w:tcPr>
          <w:p w14:paraId="7EFEDBF0" w14:textId="6DEBB297" w:rsidR="006F29D4" w:rsidRPr="00975311" w:rsidRDefault="00E21095" w:rsidP="006034FC">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Juni</w:t>
            </w:r>
            <w:r w:rsidR="006F29D4" w:rsidRPr="00975311">
              <w:rPr>
                <w:rFonts w:ascii="Times New Roman" w:eastAsia="Times New Roman" w:hAnsi="Times New Roman"/>
                <w:b/>
                <w:color w:val="000000"/>
                <w:sz w:val="20"/>
                <w:szCs w:val="20"/>
              </w:rPr>
              <w:t>-2</w:t>
            </w:r>
            <w:r w:rsidR="006F29D4">
              <w:rPr>
                <w:rFonts w:ascii="Times New Roman" w:eastAsia="Times New Roman" w:hAnsi="Times New Roman"/>
                <w:b/>
                <w:color w:val="000000"/>
                <w:sz w:val="20"/>
                <w:szCs w:val="20"/>
              </w:rPr>
              <w:t>3</w:t>
            </w:r>
          </w:p>
        </w:tc>
        <w:tc>
          <w:tcPr>
            <w:tcW w:w="850" w:type="dxa"/>
            <w:gridSpan w:val="3"/>
            <w:tcBorders>
              <w:top w:val="single" w:sz="4" w:space="0" w:color="auto"/>
              <w:left w:val="nil"/>
              <w:bottom w:val="single" w:sz="4" w:space="0" w:color="auto"/>
              <w:right w:val="single" w:sz="4" w:space="0" w:color="auto"/>
            </w:tcBorders>
            <w:shd w:val="clear" w:color="auto" w:fill="auto"/>
            <w:noWrap/>
            <w:vAlign w:val="bottom"/>
            <w:hideMark/>
          </w:tcPr>
          <w:p w14:paraId="124890BC" w14:textId="0302CF8F" w:rsidR="006F29D4" w:rsidRPr="00975311" w:rsidRDefault="006F29D4" w:rsidP="006034FC">
            <w:pPr>
              <w:spacing w:after="0" w:line="240" w:lineRule="auto"/>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Ju</w:t>
            </w:r>
            <w:r w:rsidR="00E21095">
              <w:rPr>
                <w:rFonts w:ascii="Times New Roman" w:eastAsia="Times New Roman" w:hAnsi="Times New Roman"/>
                <w:b/>
                <w:color w:val="000000"/>
                <w:sz w:val="20"/>
                <w:szCs w:val="20"/>
              </w:rPr>
              <w:t>li-</w:t>
            </w:r>
            <w:r w:rsidRPr="00975311">
              <w:rPr>
                <w:rFonts w:ascii="Times New Roman" w:eastAsia="Times New Roman" w:hAnsi="Times New Roman"/>
                <w:b/>
                <w:color w:val="000000"/>
                <w:sz w:val="20"/>
                <w:szCs w:val="20"/>
              </w:rPr>
              <w:t>2</w:t>
            </w:r>
            <w:r>
              <w:rPr>
                <w:rFonts w:ascii="Times New Roman" w:eastAsia="Times New Roman" w:hAnsi="Times New Roman"/>
                <w:b/>
                <w:color w:val="000000"/>
                <w:sz w:val="20"/>
                <w:szCs w:val="20"/>
              </w:rPr>
              <w:t>3</w:t>
            </w:r>
          </w:p>
        </w:tc>
        <w:tc>
          <w:tcPr>
            <w:tcW w:w="1134" w:type="dxa"/>
            <w:gridSpan w:val="4"/>
            <w:tcBorders>
              <w:top w:val="single" w:sz="4" w:space="0" w:color="auto"/>
              <w:bottom w:val="single" w:sz="4" w:space="0" w:color="auto"/>
              <w:right w:val="single" w:sz="4" w:space="0" w:color="auto"/>
            </w:tcBorders>
            <w:shd w:val="clear" w:color="auto" w:fill="auto"/>
          </w:tcPr>
          <w:p w14:paraId="04E52A3B" w14:textId="580A4643" w:rsidR="006F29D4" w:rsidRPr="00891649" w:rsidRDefault="00E21095" w:rsidP="006034FC">
            <w:pPr>
              <w:spacing w:after="0" w:line="240" w:lineRule="auto"/>
              <w:jc w:val="center"/>
              <w:rPr>
                <w:rFonts w:ascii="Times New Roman" w:hAnsi="Times New Roman"/>
                <w:b/>
                <w:bCs/>
                <w:sz w:val="20"/>
                <w:szCs w:val="20"/>
              </w:rPr>
            </w:pPr>
            <w:r>
              <w:rPr>
                <w:rFonts w:ascii="Times New Roman" w:hAnsi="Times New Roman"/>
                <w:b/>
                <w:bCs/>
                <w:sz w:val="20"/>
                <w:szCs w:val="20"/>
              </w:rPr>
              <w:t>Agus</w:t>
            </w:r>
            <w:r w:rsidR="006F29D4" w:rsidRPr="00975311">
              <w:rPr>
                <w:rFonts w:ascii="Times New Roman" w:hAnsi="Times New Roman"/>
                <w:b/>
                <w:bCs/>
                <w:sz w:val="20"/>
                <w:szCs w:val="20"/>
                <w:lang w:val="id-ID"/>
              </w:rPr>
              <w:t>-2</w:t>
            </w:r>
            <w:r w:rsidR="006F29D4">
              <w:rPr>
                <w:rFonts w:ascii="Times New Roman" w:hAnsi="Times New Roman"/>
                <w:b/>
                <w:bCs/>
                <w:sz w:val="20"/>
                <w:szCs w:val="20"/>
              </w:rPr>
              <w:t>3</w:t>
            </w:r>
          </w:p>
        </w:tc>
        <w:tc>
          <w:tcPr>
            <w:tcW w:w="993" w:type="dxa"/>
            <w:gridSpan w:val="3"/>
            <w:tcBorders>
              <w:top w:val="single" w:sz="4" w:space="0" w:color="auto"/>
              <w:bottom w:val="single" w:sz="4" w:space="0" w:color="auto"/>
              <w:right w:val="single" w:sz="4" w:space="0" w:color="auto"/>
            </w:tcBorders>
            <w:shd w:val="clear" w:color="auto" w:fill="auto"/>
          </w:tcPr>
          <w:p w14:paraId="6EF4E2F8" w14:textId="17608558" w:rsidR="006F29D4" w:rsidRPr="00891649" w:rsidRDefault="00E21095" w:rsidP="006F29D4">
            <w:pPr>
              <w:spacing w:after="0" w:line="240" w:lineRule="auto"/>
              <w:jc w:val="center"/>
              <w:rPr>
                <w:rFonts w:ascii="Times New Roman" w:hAnsi="Times New Roman"/>
                <w:b/>
                <w:bCs/>
                <w:sz w:val="20"/>
                <w:szCs w:val="20"/>
              </w:rPr>
            </w:pPr>
            <w:r>
              <w:rPr>
                <w:rFonts w:ascii="Times New Roman" w:hAnsi="Times New Roman"/>
                <w:b/>
                <w:bCs/>
                <w:sz w:val="20"/>
                <w:szCs w:val="20"/>
              </w:rPr>
              <w:t>Sep</w:t>
            </w:r>
            <w:r w:rsidR="006F29D4">
              <w:rPr>
                <w:rFonts w:ascii="Times New Roman" w:hAnsi="Times New Roman"/>
                <w:b/>
                <w:bCs/>
                <w:sz w:val="20"/>
                <w:szCs w:val="20"/>
              </w:rPr>
              <w:t>-23</w:t>
            </w:r>
          </w:p>
        </w:tc>
        <w:tc>
          <w:tcPr>
            <w:tcW w:w="992" w:type="dxa"/>
            <w:gridSpan w:val="3"/>
            <w:tcBorders>
              <w:top w:val="single" w:sz="4" w:space="0" w:color="auto"/>
              <w:bottom w:val="single" w:sz="4" w:space="0" w:color="auto"/>
              <w:right w:val="single" w:sz="4" w:space="0" w:color="auto"/>
            </w:tcBorders>
          </w:tcPr>
          <w:p w14:paraId="638485DE" w14:textId="020B24B4" w:rsidR="006F29D4" w:rsidRDefault="00E21095" w:rsidP="006034FC">
            <w:pPr>
              <w:spacing w:after="0" w:line="240" w:lineRule="auto"/>
              <w:jc w:val="center"/>
              <w:rPr>
                <w:rFonts w:ascii="Times New Roman" w:hAnsi="Times New Roman"/>
                <w:b/>
                <w:bCs/>
                <w:sz w:val="20"/>
                <w:szCs w:val="20"/>
              </w:rPr>
            </w:pPr>
            <w:r>
              <w:rPr>
                <w:rFonts w:ascii="Times New Roman" w:hAnsi="Times New Roman"/>
                <w:b/>
                <w:bCs/>
                <w:sz w:val="20"/>
                <w:szCs w:val="20"/>
              </w:rPr>
              <w:t>Okt-</w:t>
            </w:r>
            <w:r w:rsidR="006F29D4">
              <w:rPr>
                <w:rFonts w:ascii="Times New Roman" w:hAnsi="Times New Roman"/>
                <w:b/>
                <w:bCs/>
                <w:sz w:val="20"/>
                <w:szCs w:val="20"/>
              </w:rPr>
              <w:t>23</w:t>
            </w:r>
          </w:p>
        </w:tc>
      </w:tr>
      <w:tr w:rsidR="006F29D4" w14:paraId="26C56CF1" w14:textId="488FBAD5" w:rsidTr="006F29D4">
        <w:trPr>
          <w:trHeight w:val="60"/>
        </w:trPr>
        <w:tc>
          <w:tcPr>
            <w:tcW w:w="461" w:type="dxa"/>
            <w:vMerge/>
            <w:tcBorders>
              <w:top w:val="single" w:sz="4" w:space="0" w:color="auto"/>
              <w:left w:val="single" w:sz="4" w:space="0" w:color="auto"/>
              <w:bottom w:val="single" w:sz="4" w:space="0" w:color="auto"/>
              <w:right w:val="single" w:sz="4" w:space="0" w:color="auto"/>
            </w:tcBorders>
            <w:vAlign w:val="center"/>
            <w:hideMark/>
          </w:tcPr>
          <w:p w14:paraId="046BA16E" w14:textId="77777777" w:rsidR="006F29D4" w:rsidRPr="00975311" w:rsidRDefault="006F29D4" w:rsidP="006034FC">
            <w:pPr>
              <w:spacing w:after="0" w:line="240" w:lineRule="auto"/>
              <w:rPr>
                <w:rFonts w:ascii="Times New Roman" w:eastAsia="Times New Roman" w:hAnsi="Times New Roman"/>
                <w:b/>
                <w:color w:val="000000"/>
                <w:sz w:val="20"/>
                <w:szCs w:val="20"/>
              </w:rPr>
            </w:pPr>
          </w:p>
        </w:tc>
        <w:tc>
          <w:tcPr>
            <w:tcW w:w="1780" w:type="dxa"/>
            <w:vMerge/>
            <w:tcBorders>
              <w:top w:val="single" w:sz="4" w:space="0" w:color="auto"/>
              <w:left w:val="single" w:sz="4" w:space="0" w:color="auto"/>
              <w:bottom w:val="single" w:sz="4" w:space="0" w:color="auto"/>
              <w:right w:val="single" w:sz="4" w:space="0" w:color="auto"/>
            </w:tcBorders>
            <w:vAlign w:val="center"/>
            <w:hideMark/>
          </w:tcPr>
          <w:p w14:paraId="301CAB77" w14:textId="77777777" w:rsidR="006F29D4" w:rsidRPr="00975311" w:rsidRDefault="006F29D4" w:rsidP="006034FC">
            <w:pPr>
              <w:spacing w:after="0" w:line="240" w:lineRule="auto"/>
              <w:rPr>
                <w:rFonts w:ascii="Times New Roman" w:eastAsia="Times New Roman" w:hAnsi="Times New Roman"/>
                <w:b/>
                <w:color w:val="000000"/>
                <w:sz w:val="20"/>
                <w:szCs w:val="20"/>
              </w:rPr>
            </w:pPr>
          </w:p>
        </w:tc>
        <w:tc>
          <w:tcPr>
            <w:tcW w:w="311" w:type="dxa"/>
            <w:tcBorders>
              <w:top w:val="nil"/>
              <w:left w:val="nil"/>
              <w:bottom w:val="single" w:sz="4" w:space="0" w:color="auto"/>
              <w:right w:val="single" w:sz="4" w:space="0" w:color="auto"/>
            </w:tcBorders>
            <w:shd w:val="clear" w:color="auto" w:fill="auto"/>
            <w:noWrap/>
            <w:vAlign w:val="bottom"/>
            <w:hideMark/>
          </w:tcPr>
          <w:p w14:paraId="56EAB80A" w14:textId="77777777" w:rsidR="006F29D4" w:rsidRPr="00975311" w:rsidRDefault="006F29D4" w:rsidP="006034FC">
            <w:pPr>
              <w:spacing w:after="0" w:line="240" w:lineRule="auto"/>
              <w:jc w:val="right"/>
              <w:rPr>
                <w:rFonts w:ascii="Times New Roman" w:eastAsia="Times New Roman" w:hAnsi="Times New Roman"/>
                <w:b/>
                <w:color w:val="000000"/>
                <w:sz w:val="20"/>
                <w:szCs w:val="20"/>
              </w:rPr>
            </w:pPr>
            <w:r w:rsidRPr="00975311">
              <w:rPr>
                <w:rFonts w:ascii="Times New Roman" w:eastAsia="Times New Roman" w:hAnsi="Times New Roman"/>
                <w:b/>
                <w:color w:val="000000"/>
                <w:sz w:val="20"/>
                <w:szCs w:val="20"/>
              </w:rPr>
              <w:t>1</w:t>
            </w:r>
          </w:p>
        </w:tc>
        <w:tc>
          <w:tcPr>
            <w:tcW w:w="283" w:type="dxa"/>
            <w:tcBorders>
              <w:top w:val="nil"/>
              <w:left w:val="nil"/>
              <w:bottom w:val="single" w:sz="4" w:space="0" w:color="auto"/>
              <w:right w:val="single" w:sz="4" w:space="0" w:color="auto"/>
            </w:tcBorders>
            <w:shd w:val="clear" w:color="auto" w:fill="auto"/>
            <w:noWrap/>
            <w:vAlign w:val="bottom"/>
            <w:hideMark/>
          </w:tcPr>
          <w:p w14:paraId="05A3403D" w14:textId="77777777" w:rsidR="006F29D4" w:rsidRPr="00975311" w:rsidRDefault="006F29D4" w:rsidP="006034FC">
            <w:pPr>
              <w:spacing w:after="0" w:line="240" w:lineRule="auto"/>
              <w:jc w:val="right"/>
              <w:rPr>
                <w:rFonts w:ascii="Times New Roman" w:eastAsia="Times New Roman" w:hAnsi="Times New Roman"/>
                <w:b/>
                <w:color w:val="000000"/>
                <w:sz w:val="20"/>
                <w:szCs w:val="20"/>
              </w:rPr>
            </w:pPr>
            <w:r w:rsidRPr="00975311">
              <w:rPr>
                <w:rFonts w:ascii="Times New Roman" w:eastAsia="Times New Roman" w:hAnsi="Times New Roman"/>
                <w:b/>
                <w:color w:val="000000"/>
                <w:sz w:val="20"/>
                <w:szCs w:val="20"/>
              </w:rPr>
              <w:t>2</w:t>
            </w:r>
          </w:p>
        </w:tc>
        <w:tc>
          <w:tcPr>
            <w:tcW w:w="284" w:type="dxa"/>
            <w:tcBorders>
              <w:top w:val="nil"/>
              <w:left w:val="nil"/>
              <w:bottom w:val="single" w:sz="4" w:space="0" w:color="auto"/>
              <w:right w:val="single" w:sz="4" w:space="0" w:color="auto"/>
            </w:tcBorders>
            <w:shd w:val="clear" w:color="auto" w:fill="auto"/>
            <w:noWrap/>
            <w:vAlign w:val="bottom"/>
            <w:hideMark/>
          </w:tcPr>
          <w:p w14:paraId="62E40726" w14:textId="77777777" w:rsidR="006F29D4" w:rsidRPr="00975311" w:rsidRDefault="006F29D4" w:rsidP="006034FC">
            <w:pPr>
              <w:spacing w:after="0" w:line="240" w:lineRule="auto"/>
              <w:jc w:val="right"/>
              <w:rPr>
                <w:rFonts w:ascii="Times New Roman" w:eastAsia="Times New Roman" w:hAnsi="Times New Roman"/>
                <w:b/>
                <w:color w:val="000000"/>
                <w:sz w:val="20"/>
                <w:szCs w:val="20"/>
              </w:rPr>
            </w:pPr>
            <w:r w:rsidRPr="00975311">
              <w:rPr>
                <w:rFonts w:ascii="Times New Roman" w:eastAsia="Times New Roman" w:hAnsi="Times New Roman"/>
                <w:b/>
                <w:color w:val="000000"/>
                <w:sz w:val="20"/>
                <w:szCs w:val="20"/>
              </w:rPr>
              <w:t>3</w:t>
            </w:r>
          </w:p>
        </w:tc>
        <w:tc>
          <w:tcPr>
            <w:tcW w:w="283" w:type="dxa"/>
            <w:tcBorders>
              <w:top w:val="nil"/>
              <w:left w:val="nil"/>
              <w:bottom w:val="single" w:sz="4" w:space="0" w:color="auto"/>
              <w:right w:val="single" w:sz="4" w:space="0" w:color="auto"/>
            </w:tcBorders>
            <w:shd w:val="clear" w:color="auto" w:fill="auto"/>
            <w:noWrap/>
            <w:vAlign w:val="bottom"/>
            <w:hideMark/>
          </w:tcPr>
          <w:p w14:paraId="60F33656" w14:textId="77777777" w:rsidR="006F29D4" w:rsidRPr="00975311" w:rsidRDefault="006F29D4" w:rsidP="006034FC">
            <w:pPr>
              <w:spacing w:after="0" w:line="240" w:lineRule="auto"/>
              <w:jc w:val="right"/>
              <w:rPr>
                <w:rFonts w:ascii="Times New Roman" w:eastAsia="Times New Roman" w:hAnsi="Times New Roman"/>
                <w:b/>
                <w:color w:val="000000"/>
                <w:sz w:val="20"/>
                <w:szCs w:val="20"/>
              </w:rPr>
            </w:pPr>
            <w:r w:rsidRPr="00975311">
              <w:rPr>
                <w:rFonts w:ascii="Times New Roman" w:eastAsia="Times New Roman" w:hAnsi="Times New Roman"/>
                <w:b/>
                <w:color w:val="000000"/>
                <w:sz w:val="20"/>
                <w:szCs w:val="20"/>
              </w:rPr>
              <w:t>4</w:t>
            </w:r>
          </w:p>
        </w:tc>
        <w:tc>
          <w:tcPr>
            <w:tcW w:w="426" w:type="dxa"/>
            <w:tcBorders>
              <w:top w:val="nil"/>
              <w:left w:val="nil"/>
              <w:bottom w:val="single" w:sz="4" w:space="0" w:color="auto"/>
              <w:right w:val="single" w:sz="4" w:space="0" w:color="auto"/>
            </w:tcBorders>
            <w:shd w:val="clear" w:color="auto" w:fill="auto"/>
            <w:noWrap/>
            <w:vAlign w:val="bottom"/>
            <w:hideMark/>
          </w:tcPr>
          <w:p w14:paraId="6D7872E8" w14:textId="77777777" w:rsidR="006F29D4" w:rsidRPr="00975311" w:rsidRDefault="006F29D4" w:rsidP="006034FC">
            <w:pPr>
              <w:spacing w:after="0" w:line="240" w:lineRule="auto"/>
              <w:jc w:val="right"/>
              <w:rPr>
                <w:rFonts w:ascii="Times New Roman" w:eastAsia="Times New Roman" w:hAnsi="Times New Roman"/>
                <w:b/>
                <w:color w:val="000000"/>
                <w:sz w:val="20"/>
                <w:szCs w:val="20"/>
              </w:rPr>
            </w:pPr>
            <w:r w:rsidRPr="00975311">
              <w:rPr>
                <w:rFonts w:ascii="Times New Roman" w:eastAsia="Times New Roman" w:hAnsi="Times New Roman"/>
                <w:b/>
                <w:color w:val="000000"/>
                <w:sz w:val="20"/>
                <w:szCs w:val="20"/>
              </w:rPr>
              <w:t>1</w:t>
            </w:r>
          </w:p>
        </w:tc>
        <w:tc>
          <w:tcPr>
            <w:tcW w:w="425" w:type="dxa"/>
            <w:tcBorders>
              <w:top w:val="nil"/>
              <w:left w:val="nil"/>
              <w:bottom w:val="single" w:sz="4" w:space="0" w:color="auto"/>
              <w:right w:val="single" w:sz="4" w:space="0" w:color="auto"/>
            </w:tcBorders>
            <w:shd w:val="clear" w:color="auto" w:fill="auto"/>
            <w:noWrap/>
            <w:vAlign w:val="bottom"/>
            <w:hideMark/>
          </w:tcPr>
          <w:p w14:paraId="40DD1D2D" w14:textId="77777777" w:rsidR="006F29D4" w:rsidRPr="00975311" w:rsidRDefault="006F29D4" w:rsidP="006034FC">
            <w:pPr>
              <w:spacing w:after="0" w:line="240" w:lineRule="auto"/>
              <w:jc w:val="right"/>
              <w:rPr>
                <w:rFonts w:ascii="Times New Roman" w:eastAsia="Times New Roman" w:hAnsi="Times New Roman"/>
                <w:b/>
                <w:color w:val="000000"/>
                <w:sz w:val="20"/>
                <w:szCs w:val="20"/>
              </w:rPr>
            </w:pPr>
            <w:r w:rsidRPr="00975311">
              <w:rPr>
                <w:rFonts w:ascii="Times New Roman" w:eastAsia="Times New Roman" w:hAnsi="Times New Roman"/>
                <w:b/>
                <w:color w:val="000000"/>
                <w:sz w:val="20"/>
                <w:szCs w:val="20"/>
              </w:rPr>
              <w:t>2</w:t>
            </w:r>
          </w:p>
        </w:tc>
        <w:tc>
          <w:tcPr>
            <w:tcW w:w="283" w:type="dxa"/>
            <w:tcBorders>
              <w:top w:val="nil"/>
              <w:left w:val="nil"/>
              <w:bottom w:val="single" w:sz="4" w:space="0" w:color="auto"/>
              <w:right w:val="single" w:sz="4" w:space="0" w:color="auto"/>
            </w:tcBorders>
            <w:shd w:val="clear" w:color="auto" w:fill="auto"/>
            <w:noWrap/>
            <w:vAlign w:val="bottom"/>
            <w:hideMark/>
          </w:tcPr>
          <w:p w14:paraId="7DB51A97" w14:textId="77777777" w:rsidR="006F29D4" w:rsidRPr="00975311" w:rsidRDefault="006F29D4" w:rsidP="006034FC">
            <w:pPr>
              <w:spacing w:after="0" w:line="240" w:lineRule="auto"/>
              <w:jc w:val="right"/>
              <w:rPr>
                <w:rFonts w:ascii="Times New Roman" w:eastAsia="Times New Roman" w:hAnsi="Times New Roman"/>
                <w:b/>
                <w:color w:val="000000"/>
                <w:sz w:val="20"/>
                <w:szCs w:val="20"/>
              </w:rPr>
            </w:pPr>
            <w:r w:rsidRPr="00975311">
              <w:rPr>
                <w:rFonts w:ascii="Times New Roman" w:eastAsia="Times New Roman" w:hAnsi="Times New Roman"/>
                <w:b/>
                <w:color w:val="000000"/>
                <w:sz w:val="20"/>
                <w:szCs w:val="20"/>
              </w:rPr>
              <w:t>3</w:t>
            </w:r>
          </w:p>
        </w:tc>
        <w:tc>
          <w:tcPr>
            <w:tcW w:w="284" w:type="dxa"/>
            <w:tcBorders>
              <w:top w:val="nil"/>
              <w:left w:val="nil"/>
              <w:bottom w:val="single" w:sz="4" w:space="0" w:color="auto"/>
              <w:right w:val="single" w:sz="4" w:space="0" w:color="auto"/>
            </w:tcBorders>
            <w:shd w:val="clear" w:color="auto" w:fill="auto"/>
            <w:noWrap/>
            <w:vAlign w:val="bottom"/>
            <w:hideMark/>
          </w:tcPr>
          <w:p w14:paraId="27CA0B7E" w14:textId="77777777" w:rsidR="006F29D4" w:rsidRPr="00975311" w:rsidRDefault="006F29D4" w:rsidP="006034FC">
            <w:pPr>
              <w:spacing w:after="0" w:line="240" w:lineRule="auto"/>
              <w:jc w:val="right"/>
              <w:rPr>
                <w:rFonts w:ascii="Times New Roman" w:eastAsia="Times New Roman" w:hAnsi="Times New Roman"/>
                <w:b/>
                <w:color w:val="000000"/>
                <w:sz w:val="20"/>
                <w:szCs w:val="20"/>
              </w:rPr>
            </w:pPr>
            <w:r w:rsidRPr="00975311">
              <w:rPr>
                <w:rFonts w:ascii="Times New Roman" w:eastAsia="Times New Roman" w:hAnsi="Times New Roman"/>
                <w:b/>
                <w:color w:val="000000"/>
                <w:sz w:val="20"/>
                <w:szCs w:val="20"/>
              </w:rPr>
              <w:t>4</w:t>
            </w:r>
          </w:p>
        </w:tc>
        <w:tc>
          <w:tcPr>
            <w:tcW w:w="283" w:type="dxa"/>
            <w:tcBorders>
              <w:top w:val="nil"/>
              <w:left w:val="nil"/>
              <w:bottom w:val="single" w:sz="4" w:space="0" w:color="auto"/>
              <w:right w:val="single" w:sz="4" w:space="0" w:color="auto"/>
            </w:tcBorders>
            <w:shd w:val="clear" w:color="auto" w:fill="auto"/>
            <w:noWrap/>
            <w:vAlign w:val="bottom"/>
            <w:hideMark/>
          </w:tcPr>
          <w:p w14:paraId="0D27A556" w14:textId="77777777" w:rsidR="006F29D4" w:rsidRPr="00975311" w:rsidRDefault="006F29D4" w:rsidP="006034FC">
            <w:pPr>
              <w:spacing w:after="0" w:line="240" w:lineRule="auto"/>
              <w:jc w:val="right"/>
              <w:rPr>
                <w:rFonts w:ascii="Times New Roman" w:eastAsia="Times New Roman" w:hAnsi="Times New Roman"/>
                <w:b/>
                <w:color w:val="000000"/>
                <w:sz w:val="20"/>
                <w:szCs w:val="20"/>
              </w:rPr>
            </w:pPr>
            <w:r w:rsidRPr="00975311">
              <w:rPr>
                <w:rFonts w:ascii="Times New Roman" w:eastAsia="Times New Roman" w:hAnsi="Times New Roman"/>
                <w:b/>
                <w:color w:val="000000"/>
                <w:sz w:val="20"/>
                <w:szCs w:val="20"/>
              </w:rPr>
              <w:t>1</w:t>
            </w:r>
          </w:p>
        </w:tc>
        <w:tc>
          <w:tcPr>
            <w:tcW w:w="426" w:type="dxa"/>
            <w:tcBorders>
              <w:top w:val="nil"/>
              <w:left w:val="nil"/>
              <w:bottom w:val="single" w:sz="4" w:space="0" w:color="auto"/>
              <w:right w:val="single" w:sz="4" w:space="0" w:color="auto"/>
            </w:tcBorders>
            <w:shd w:val="clear" w:color="auto" w:fill="auto"/>
            <w:noWrap/>
            <w:vAlign w:val="bottom"/>
            <w:hideMark/>
          </w:tcPr>
          <w:p w14:paraId="44FE8F70" w14:textId="77777777" w:rsidR="006F29D4" w:rsidRPr="00975311" w:rsidRDefault="006F29D4" w:rsidP="006034FC">
            <w:pPr>
              <w:spacing w:after="0" w:line="240" w:lineRule="auto"/>
              <w:jc w:val="right"/>
              <w:rPr>
                <w:rFonts w:ascii="Times New Roman" w:eastAsia="Times New Roman" w:hAnsi="Times New Roman"/>
                <w:b/>
                <w:color w:val="000000"/>
                <w:sz w:val="20"/>
                <w:szCs w:val="20"/>
              </w:rPr>
            </w:pPr>
            <w:r w:rsidRPr="00975311">
              <w:rPr>
                <w:rFonts w:ascii="Times New Roman" w:eastAsia="Times New Roman" w:hAnsi="Times New Roman"/>
                <w:b/>
                <w:color w:val="000000"/>
                <w:sz w:val="20"/>
                <w:szCs w:val="20"/>
              </w:rPr>
              <w:t>2</w:t>
            </w:r>
          </w:p>
        </w:tc>
        <w:tc>
          <w:tcPr>
            <w:tcW w:w="283" w:type="dxa"/>
            <w:tcBorders>
              <w:top w:val="nil"/>
              <w:left w:val="nil"/>
              <w:bottom w:val="single" w:sz="4" w:space="0" w:color="auto"/>
              <w:right w:val="single" w:sz="4" w:space="0" w:color="auto"/>
            </w:tcBorders>
            <w:shd w:val="clear" w:color="auto" w:fill="auto"/>
            <w:noWrap/>
            <w:vAlign w:val="bottom"/>
            <w:hideMark/>
          </w:tcPr>
          <w:p w14:paraId="74D18231" w14:textId="77777777" w:rsidR="006F29D4" w:rsidRPr="00975311" w:rsidRDefault="006F29D4" w:rsidP="006034FC">
            <w:pPr>
              <w:spacing w:after="0" w:line="240" w:lineRule="auto"/>
              <w:jc w:val="right"/>
              <w:rPr>
                <w:rFonts w:ascii="Times New Roman" w:eastAsia="Times New Roman" w:hAnsi="Times New Roman"/>
                <w:b/>
                <w:color w:val="000000"/>
                <w:sz w:val="20"/>
                <w:szCs w:val="20"/>
              </w:rPr>
            </w:pPr>
            <w:r w:rsidRPr="00975311">
              <w:rPr>
                <w:rFonts w:ascii="Times New Roman" w:eastAsia="Times New Roman" w:hAnsi="Times New Roman"/>
                <w:b/>
                <w:color w:val="000000"/>
                <w:sz w:val="20"/>
                <w:szCs w:val="20"/>
              </w:rPr>
              <w:t>3</w:t>
            </w:r>
          </w:p>
        </w:tc>
        <w:tc>
          <w:tcPr>
            <w:tcW w:w="284" w:type="dxa"/>
            <w:tcBorders>
              <w:top w:val="nil"/>
              <w:left w:val="nil"/>
              <w:bottom w:val="single" w:sz="4" w:space="0" w:color="auto"/>
              <w:right w:val="single" w:sz="4" w:space="0" w:color="auto"/>
            </w:tcBorders>
            <w:shd w:val="clear" w:color="auto" w:fill="auto"/>
            <w:noWrap/>
            <w:vAlign w:val="bottom"/>
            <w:hideMark/>
          </w:tcPr>
          <w:p w14:paraId="247C8F15" w14:textId="77777777" w:rsidR="006F29D4" w:rsidRPr="00975311" w:rsidRDefault="006F29D4" w:rsidP="006034FC">
            <w:pPr>
              <w:spacing w:after="0" w:line="240" w:lineRule="auto"/>
              <w:jc w:val="right"/>
              <w:rPr>
                <w:rFonts w:ascii="Times New Roman" w:eastAsia="Times New Roman" w:hAnsi="Times New Roman"/>
                <w:b/>
                <w:color w:val="000000"/>
                <w:sz w:val="20"/>
                <w:szCs w:val="20"/>
              </w:rPr>
            </w:pPr>
            <w:r w:rsidRPr="00975311">
              <w:rPr>
                <w:rFonts w:ascii="Times New Roman" w:eastAsia="Times New Roman" w:hAnsi="Times New Roman"/>
                <w:b/>
                <w:color w:val="000000"/>
                <w:sz w:val="20"/>
                <w:szCs w:val="20"/>
              </w:rPr>
              <w:t>4</w:t>
            </w:r>
          </w:p>
        </w:tc>
        <w:tc>
          <w:tcPr>
            <w:tcW w:w="283" w:type="dxa"/>
            <w:tcBorders>
              <w:top w:val="nil"/>
              <w:left w:val="nil"/>
              <w:bottom w:val="single" w:sz="4" w:space="0" w:color="auto"/>
              <w:right w:val="single" w:sz="4" w:space="0" w:color="auto"/>
            </w:tcBorders>
            <w:shd w:val="clear" w:color="auto" w:fill="auto"/>
            <w:noWrap/>
            <w:vAlign w:val="bottom"/>
            <w:hideMark/>
          </w:tcPr>
          <w:p w14:paraId="5989E714" w14:textId="77777777" w:rsidR="006F29D4" w:rsidRPr="00975311" w:rsidRDefault="006F29D4" w:rsidP="006034FC">
            <w:pPr>
              <w:spacing w:after="0" w:line="240" w:lineRule="auto"/>
              <w:jc w:val="right"/>
              <w:rPr>
                <w:rFonts w:ascii="Times New Roman" w:eastAsia="Times New Roman" w:hAnsi="Times New Roman"/>
                <w:b/>
                <w:color w:val="000000"/>
                <w:sz w:val="20"/>
                <w:szCs w:val="20"/>
              </w:rPr>
            </w:pPr>
            <w:r w:rsidRPr="00975311">
              <w:rPr>
                <w:rFonts w:ascii="Times New Roman" w:eastAsia="Times New Roman" w:hAnsi="Times New Roman"/>
                <w:b/>
                <w:color w:val="000000"/>
                <w:sz w:val="20"/>
                <w:szCs w:val="20"/>
              </w:rPr>
              <w:t>1</w:t>
            </w:r>
          </w:p>
        </w:tc>
        <w:tc>
          <w:tcPr>
            <w:tcW w:w="284" w:type="dxa"/>
            <w:tcBorders>
              <w:top w:val="nil"/>
              <w:left w:val="nil"/>
              <w:bottom w:val="single" w:sz="4" w:space="0" w:color="auto"/>
              <w:right w:val="single" w:sz="4" w:space="0" w:color="auto"/>
            </w:tcBorders>
            <w:shd w:val="clear" w:color="auto" w:fill="auto"/>
            <w:noWrap/>
            <w:vAlign w:val="bottom"/>
            <w:hideMark/>
          </w:tcPr>
          <w:p w14:paraId="1A72CAED" w14:textId="77777777" w:rsidR="006F29D4" w:rsidRPr="00975311" w:rsidRDefault="006F29D4" w:rsidP="006034FC">
            <w:pPr>
              <w:spacing w:after="0" w:line="240" w:lineRule="auto"/>
              <w:jc w:val="right"/>
              <w:rPr>
                <w:rFonts w:ascii="Times New Roman" w:eastAsia="Times New Roman" w:hAnsi="Times New Roman"/>
                <w:b/>
                <w:color w:val="000000"/>
                <w:sz w:val="20"/>
                <w:szCs w:val="20"/>
              </w:rPr>
            </w:pPr>
            <w:r w:rsidRPr="00975311">
              <w:rPr>
                <w:rFonts w:ascii="Times New Roman" w:eastAsia="Times New Roman" w:hAnsi="Times New Roman"/>
                <w:b/>
                <w:color w:val="000000"/>
                <w:sz w:val="20"/>
                <w:szCs w:val="20"/>
              </w:rPr>
              <w:t>2</w:t>
            </w:r>
          </w:p>
        </w:tc>
        <w:tc>
          <w:tcPr>
            <w:tcW w:w="283" w:type="dxa"/>
            <w:tcBorders>
              <w:top w:val="nil"/>
              <w:left w:val="nil"/>
              <w:bottom w:val="single" w:sz="4" w:space="0" w:color="auto"/>
              <w:right w:val="single" w:sz="4" w:space="0" w:color="auto"/>
            </w:tcBorders>
            <w:shd w:val="clear" w:color="auto" w:fill="auto"/>
            <w:noWrap/>
            <w:vAlign w:val="bottom"/>
            <w:hideMark/>
          </w:tcPr>
          <w:p w14:paraId="40DFA5B6" w14:textId="77777777" w:rsidR="006F29D4" w:rsidRPr="00975311" w:rsidRDefault="006F29D4" w:rsidP="006034FC">
            <w:pPr>
              <w:spacing w:after="0" w:line="240" w:lineRule="auto"/>
              <w:jc w:val="right"/>
              <w:rPr>
                <w:rFonts w:ascii="Times New Roman" w:eastAsia="Times New Roman" w:hAnsi="Times New Roman"/>
                <w:b/>
                <w:color w:val="000000"/>
                <w:sz w:val="20"/>
                <w:szCs w:val="20"/>
              </w:rPr>
            </w:pPr>
            <w:r w:rsidRPr="00975311">
              <w:rPr>
                <w:rFonts w:ascii="Times New Roman" w:eastAsia="Times New Roman" w:hAnsi="Times New Roman"/>
                <w:b/>
                <w:color w:val="000000"/>
                <w:sz w:val="20"/>
                <w:szCs w:val="20"/>
              </w:rPr>
              <w:t>3</w:t>
            </w:r>
          </w:p>
        </w:tc>
        <w:tc>
          <w:tcPr>
            <w:tcW w:w="284" w:type="dxa"/>
            <w:tcBorders>
              <w:top w:val="nil"/>
              <w:left w:val="nil"/>
              <w:bottom w:val="single" w:sz="4" w:space="0" w:color="auto"/>
              <w:right w:val="single" w:sz="4" w:space="0" w:color="auto"/>
            </w:tcBorders>
            <w:shd w:val="clear" w:color="auto" w:fill="auto"/>
            <w:noWrap/>
            <w:vAlign w:val="bottom"/>
            <w:hideMark/>
          </w:tcPr>
          <w:p w14:paraId="5EE5191F" w14:textId="77777777" w:rsidR="006F29D4" w:rsidRPr="00975311" w:rsidRDefault="006F29D4" w:rsidP="006034FC">
            <w:pPr>
              <w:spacing w:after="0" w:line="240" w:lineRule="auto"/>
              <w:jc w:val="right"/>
              <w:rPr>
                <w:rFonts w:ascii="Times New Roman" w:eastAsia="Times New Roman" w:hAnsi="Times New Roman"/>
                <w:b/>
                <w:color w:val="000000"/>
                <w:sz w:val="20"/>
                <w:szCs w:val="20"/>
              </w:rPr>
            </w:pPr>
            <w:r w:rsidRPr="00975311">
              <w:rPr>
                <w:rFonts w:ascii="Times New Roman" w:eastAsia="Times New Roman" w:hAnsi="Times New Roman"/>
                <w:b/>
                <w:color w:val="000000"/>
                <w:sz w:val="20"/>
                <w:szCs w:val="20"/>
              </w:rPr>
              <w:t>1</w:t>
            </w:r>
          </w:p>
        </w:tc>
        <w:tc>
          <w:tcPr>
            <w:tcW w:w="283" w:type="dxa"/>
            <w:tcBorders>
              <w:top w:val="single" w:sz="4" w:space="0" w:color="auto"/>
              <w:bottom w:val="single" w:sz="4" w:space="0" w:color="auto"/>
              <w:right w:val="single" w:sz="4" w:space="0" w:color="auto"/>
            </w:tcBorders>
            <w:shd w:val="clear" w:color="auto" w:fill="auto"/>
            <w:vAlign w:val="bottom"/>
          </w:tcPr>
          <w:p w14:paraId="1601AA95" w14:textId="77777777" w:rsidR="006F29D4" w:rsidRPr="00975311" w:rsidRDefault="006F29D4" w:rsidP="006034FC">
            <w:pPr>
              <w:spacing w:after="0" w:line="240" w:lineRule="auto"/>
              <w:jc w:val="right"/>
              <w:rPr>
                <w:rFonts w:ascii="Times New Roman" w:eastAsia="Times New Roman" w:hAnsi="Times New Roman"/>
                <w:b/>
                <w:color w:val="000000"/>
                <w:sz w:val="20"/>
                <w:szCs w:val="20"/>
              </w:rPr>
            </w:pPr>
            <w:r w:rsidRPr="00975311">
              <w:rPr>
                <w:rFonts w:ascii="Times New Roman" w:eastAsia="Times New Roman" w:hAnsi="Times New Roman"/>
                <w:b/>
                <w:color w:val="000000"/>
                <w:sz w:val="20"/>
                <w:szCs w:val="20"/>
              </w:rPr>
              <w:t>2</w:t>
            </w:r>
          </w:p>
        </w:tc>
        <w:tc>
          <w:tcPr>
            <w:tcW w:w="284" w:type="dxa"/>
            <w:tcBorders>
              <w:top w:val="single" w:sz="4" w:space="0" w:color="auto"/>
              <w:bottom w:val="single" w:sz="4" w:space="0" w:color="auto"/>
              <w:right w:val="single" w:sz="4" w:space="0" w:color="auto"/>
            </w:tcBorders>
            <w:shd w:val="clear" w:color="auto" w:fill="auto"/>
            <w:vAlign w:val="bottom"/>
          </w:tcPr>
          <w:p w14:paraId="1A6656FB" w14:textId="3D35FAD9" w:rsidR="006F29D4" w:rsidRPr="00975311" w:rsidRDefault="006F29D4" w:rsidP="006034FC">
            <w:pPr>
              <w:spacing w:after="0" w:line="240" w:lineRule="auto"/>
              <w:jc w:val="right"/>
              <w:rPr>
                <w:rFonts w:ascii="Times New Roman" w:eastAsia="Times New Roman" w:hAnsi="Times New Roman"/>
                <w:b/>
                <w:color w:val="000000"/>
                <w:sz w:val="20"/>
                <w:szCs w:val="20"/>
              </w:rPr>
            </w:pPr>
            <w:r>
              <w:rPr>
                <w:rFonts w:ascii="Times New Roman" w:eastAsia="Times New Roman" w:hAnsi="Times New Roman"/>
                <w:b/>
                <w:color w:val="000000"/>
                <w:sz w:val="20"/>
                <w:szCs w:val="20"/>
              </w:rPr>
              <w:t>1</w:t>
            </w:r>
          </w:p>
        </w:tc>
        <w:tc>
          <w:tcPr>
            <w:tcW w:w="310" w:type="dxa"/>
            <w:tcBorders>
              <w:top w:val="single" w:sz="4" w:space="0" w:color="auto"/>
              <w:bottom w:val="single" w:sz="4" w:space="0" w:color="auto"/>
              <w:right w:val="single" w:sz="4" w:space="0" w:color="auto"/>
            </w:tcBorders>
            <w:shd w:val="clear" w:color="auto" w:fill="auto"/>
            <w:vAlign w:val="bottom"/>
          </w:tcPr>
          <w:p w14:paraId="58F9D451" w14:textId="5AE51EE9" w:rsidR="006F29D4" w:rsidRPr="00975311" w:rsidRDefault="006F29D4" w:rsidP="006F29D4">
            <w:pPr>
              <w:spacing w:after="0" w:line="240" w:lineRule="auto"/>
              <w:jc w:val="right"/>
              <w:rPr>
                <w:rFonts w:ascii="Times New Roman" w:eastAsia="Times New Roman" w:hAnsi="Times New Roman"/>
                <w:b/>
                <w:color w:val="000000"/>
                <w:sz w:val="20"/>
                <w:szCs w:val="20"/>
              </w:rPr>
            </w:pPr>
            <w:r>
              <w:rPr>
                <w:rFonts w:ascii="Times New Roman" w:eastAsia="Times New Roman" w:hAnsi="Times New Roman"/>
                <w:b/>
                <w:color w:val="000000"/>
                <w:sz w:val="20"/>
                <w:szCs w:val="20"/>
              </w:rPr>
              <w:t>2</w:t>
            </w:r>
          </w:p>
        </w:tc>
        <w:tc>
          <w:tcPr>
            <w:tcW w:w="399" w:type="dxa"/>
            <w:tcBorders>
              <w:top w:val="single" w:sz="4" w:space="0" w:color="auto"/>
              <w:bottom w:val="single" w:sz="4" w:space="0" w:color="auto"/>
              <w:right w:val="single" w:sz="4" w:space="0" w:color="auto"/>
            </w:tcBorders>
            <w:shd w:val="clear" w:color="auto" w:fill="auto"/>
            <w:vAlign w:val="bottom"/>
          </w:tcPr>
          <w:p w14:paraId="2FE9B38A" w14:textId="77777777" w:rsidR="006F29D4" w:rsidRPr="00975311" w:rsidRDefault="006F29D4" w:rsidP="006F29D4">
            <w:pPr>
              <w:spacing w:after="0" w:line="240" w:lineRule="auto"/>
              <w:jc w:val="right"/>
              <w:rPr>
                <w:rFonts w:ascii="Times New Roman" w:eastAsia="Times New Roman" w:hAnsi="Times New Roman"/>
                <w:b/>
                <w:color w:val="000000"/>
                <w:sz w:val="20"/>
                <w:szCs w:val="20"/>
              </w:rPr>
            </w:pPr>
            <w:r w:rsidRPr="00975311">
              <w:rPr>
                <w:rFonts w:ascii="Times New Roman" w:eastAsia="Times New Roman" w:hAnsi="Times New Roman"/>
                <w:b/>
                <w:color w:val="000000"/>
                <w:sz w:val="20"/>
                <w:szCs w:val="20"/>
              </w:rPr>
              <w:t>3</w:t>
            </w:r>
          </w:p>
        </w:tc>
        <w:tc>
          <w:tcPr>
            <w:tcW w:w="283" w:type="dxa"/>
            <w:tcBorders>
              <w:top w:val="single" w:sz="4" w:space="0" w:color="auto"/>
              <w:bottom w:val="single" w:sz="4" w:space="0" w:color="auto"/>
              <w:right w:val="single" w:sz="4" w:space="0" w:color="auto"/>
            </w:tcBorders>
            <w:shd w:val="clear" w:color="auto" w:fill="auto"/>
            <w:vAlign w:val="bottom"/>
          </w:tcPr>
          <w:p w14:paraId="03531E7E" w14:textId="4AFF65FD" w:rsidR="006F29D4" w:rsidRPr="00975311" w:rsidRDefault="006F29D4" w:rsidP="006034FC">
            <w:pPr>
              <w:spacing w:after="0" w:line="240" w:lineRule="auto"/>
              <w:jc w:val="right"/>
              <w:rPr>
                <w:rFonts w:ascii="Times New Roman" w:eastAsia="Times New Roman" w:hAnsi="Times New Roman"/>
                <w:b/>
                <w:color w:val="000000"/>
                <w:sz w:val="20"/>
                <w:szCs w:val="20"/>
              </w:rPr>
            </w:pPr>
            <w:r>
              <w:rPr>
                <w:rFonts w:ascii="Times New Roman" w:eastAsia="Times New Roman" w:hAnsi="Times New Roman"/>
                <w:b/>
                <w:color w:val="000000"/>
                <w:sz w:val="20"/>
                <w:szCs w:val="20"/>
              </w:rPr>
              <w:t>1</w:t>
            </w:r>
          </w:p>
        </w:tc>
        <w:tc>
          <w:tcPr>
            <w:tcW w:w="330" w:type="dxa"/>
            <w:tcBorders>
              <w:top w:val="single" w:sz="4" w:space="0" w:color="auto"/>
              <w:bottom w:val="single" w:sz="4" w:space="0" w:color="auto"/>
              <w:right w:val="single" w:sz="4" w:space="0" w:color="auto"/>
            </w:tcBorders>
          </w:tcPr>
          <w:p w14:paraId="0B211717" w14:textId="42F86C82" w:rsidR="006F29D4" w:rsidRPr="00975311" w:rsidRDefault="006F29D4" w:rsidP="006F29D4">
            <w:pPr>
              <w:spacing w:after="0" w:line="240" w:lineRule="auto"/>
              <w:jc w:val="right"/>
              <w:rPr>
                <w:rFonts w:ascii="Times New Roman" w:eastAsia="Times New Roman" w:hAnsi="Times New Roman"/>
                <w:b/>
                <w:color w:val="000000"/>
                <w:sz w:val="20"/>
                <w:szCs w:val="20"/>
              </w:rPr>
            </w:pPr>
            <w:r>
              <w:rPr>
                <w:rFonts w:ascii="Times New Roman" w:eastAsia="Times New Roman" w:hAnsi="Times New Roman"/>
                <w:b/>
                <w:color w:val="000000"/>
                <w:sz w:val="20"/>
                <w:szCs w:val="20"/>
              </w:rPr>
              <w:t>2</w:t>
            </w:r>
          </w:p>
        </w:tc>
        <w:tc>
          <w:tcPr>
            <w:tcW w:w="379" w:type="dxa"/>
            <w:tcBorders>
              <w:top w:val="single" w:sz="4" w:space="0" w:color="auto"/>
              <w:bottom w:val="single" w:sz="4" w:space="0" w:color="auto"/>
              <w:right w:val="single" w:sz="4" w:space="0" w:color="auto"/>
            </w:tcBorders>
          </w:tcPr>
          <w:p w14:paraId="4CFF5CB0" w14:textId="521877A6" w:rsidR="006F29D4" w:rsidRPr="00975311" w:rsidRDefault="006F29D4" w:rsidP="006034FC">
            <w:pPr>
              <w:spacing w:after="0" w:line="240" w:lineRule="auto"/>
              <w:jc w:val="right"/>
              <w:rPr>
                <w:rFonts w:ascii="Times New Roman" w:eastAsia="Times New Roman" w:hAnsi="Times New Roman"/>
                <w:b/>
                <w:color w:val="000000"/>
                <w:sz w:val="20"/>
                <w:szCs w:val="20"/>
              </w:rPr>
            </w:pPr>
            <w:r>
              <w:rPr>
                <w:rFonts w:ascii="Times New Roman" w:eastAsia="Times New Roman" w:hAnsi="Times New Roman"/>
                <w:b/>
                <w:color w:val="000000"/>
                <w:sz w:val="20"/>
                <w:szCs w:val="20"/>
              </w:rPr>
              <w:t>3</w:t>
            </w:r>
          </w:p>
        </w:tc>
      </w:tr>
      <w:tr w:rsidR="006F29D4" w14:paraId="6F9D1C21" w14:textId="7F869B1F" w:rsidTr="006F29D4">
        <w:trPr>
          <w:trHeight w:val="176"/>
        </w:trPr>
        <w:tc>
          <w:tcPr>
            <w:tcW w:w="461" w:type="dxa"/>
            <w:tcBorders>
              <w:top w:val="nil"/>
              <w:left w:val="single" w:sz="4" w:space="0" w:color="auto"/>
              <w:bottom w:val="single" w:sz="4" w:space="0" w:color="auto"/>
              <w:right w:val="single" w:sz="4" w:space="0" w:color="auto"/>
            </w:tcBorders>
            <w:shd w:val="clear" w:color="auto" w:fill="auto"/>
            <w:noWrap/>
            <w:vAlign w:val="bottom"/>
            <w:hideMark/>
          </w:tcPr>
          <w:p w14:paraId="7EF1109F" w14:textId="77777777" w:rsidR="006F29D4" w:rsidRPr="00975311" w:rsidRDefault="006F29D4" w:rsidP="006034FC">
            <w:pPr>
              <w:spacing w:after="0" w:line="240" w:lineRule="auto"/>
              <w:jc w:val="center"/>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1</w:t>
            </w:r>
          </w:p>
        </w:tc>
        <w:tc>
          <w:tcPr>
            <w:tcW w:w="1780" w:type="dxa"/>
            <w:tcBorders>
              <w:top w:val="nil"/>
              <w:left w:val="nil"/>
              <w:bottom w:val="single" w:sz="4" w:space="0" w:color="auto"/>
              <w:right w:val="single" w:sz="4" w:space="0" w:color="auto"/>
            </w:tcBorders>
            <w:shd w:val="clear" w:color="auto" w:fill="auto"/>
            <w:noWrap/>
            <w:vAlign w:val="bottom"/>
            <w:hideMark/>
          </w:tcPr>
          <w:p w14:paraId="0117A804"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Pengajuan Judul</w:t>
            </w:r>
          </w:p>
        </w:tc>
        <w:tc>
          <w:tcPr>
            <w:tcW w:w="311" w:type="dxa"/>
            <w:tcBorders>
              <w:top w:val="nil"/>
              <w:left w:val="nil"/>
              <w:bottom w:val="single" w:sz="4" w:space="0" w:color="auto"/>
              <w:right w:val="single" w:sz="4" w:space="0" w:color="auto"/>
            </w:tcBorders>
            <w:shd w:val="clear" w:color="auto" w:fill="000000"/>
            <w:noWrap/>
            <w:vAlign w:val="bottom"/>
          </w:tcPr>
          <w:p w14:paraId="0395457F" w14:textId="77777777" w:rsidR="006F29D4" w:rsidRPr="00975311" w:rsidRDefault="006F29D4" w:rsidP="006034FC">
            <w:pPr>
              <w:spacing w:after="0" w:line="240" w:lineRule="auto"/>
              <w:rPr>
                <w:rFonts w:ascii="Times New Roman" w:eastAsia="Times New Roman" w:hAnsi="Times New Roman"/>
                <w:color w:val="000000"/>
                <w:sz w:val="20"/>
                <w:szCs w:val="20"/>
              </w:rPr>
            </w:pPr>
          </w:p>
        </w:tc>
        <w:tc>
          <w:tcPr>
            <w:tcW w:w="283" w:type="dxa"/>
            <w:tcBorders>
              <w:top w:val="nil"/>
              <w:left w:val="nil"/>
              <w:bottom w:val="single" w:sz="4" w:space="0" w:color="auto"/>
              <w:right w:val="single" w:sz="4" w:space="0" w:color="auto"/>
            </w:tcBorders>
            <w:shd w:val="clear" w:color="auto" w:fill="000000"/>
            <w:noWrap/>
            <w:vAlign w:val="bottom"/>
            <w:hideMark/>
          </w:tcPr>
          <w:p w14:paraId="1097DAC7"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284" w:type="dxa"/>
            <w:tcBorders>
              <w:top w:val="nil"/>
              <w:left w:val="nil"/>
              <w:bottom w:val="single" w:sz="4" w:space="0" w:color="auto"/>
              <w:right w:val="single" w:sz="4" w:space="0" w:color="auto"/>
            </w:tcBorders>
            <w:shd w:val="clear" w:color="auto" w:fill="auto"/>
            <w:noWrap/>
            <w:vAlign w:val="bottom"/>
            <w:hideMark/>
          </w:tcPr>
          <w:p w14:paraId="2CB0C7C3"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283" w:type="dxa"/>
            <w:tcBorders>
              <w:top w:val="nil"/>
              <w:left w:val="nil"/>
              <w:bottom w:val="single" w:sz="4" w:space="0" w:color="auto"/>
              <w:right w:val="single" w:sz="4" w:space="0" w:color="auto"/>
            </w:tcBorders>
            <w:shd w:val="clear" w:color="auto" w:fill="auto"/>
            <w:noWrap/>
            <w:vAlign w:val="bottom"/>
            <w:hideMark/>
          </w:tcPr>
          <w:p w14:paraId="14EC58A5"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426" w:type="dxa"/>
            <w:tcBorders>
              <w:top w:val="nil"/>
              <w:left w:val="nil"/>
              <w:bottom w:val="single" w:sz="4" w:space="0" w:color="auto"/>
              <w:right w:val="single" w:sz="4" w:space="0" w:color="auto"/>
            </w:tcBorders>
            <w:shd w:val="clear" w:color="auto" w:fill="auto"/>
            <w:noWrap/>
            <w:vAlign w:val="bottom"/>
            <w:hideMark/>
          </w:tcPr>
          <w:p w14:paraId="4A115E99"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425" w:type="dxa"/>
            <w:tcBorders>
              <w:top w:val="nil"/>
              <w:left w:val="nil"/>
              <w:bottom w:val="single" w:sz="4" w:space="0" w:color="auto"/>
              <w:right w:val="single" w:sz="4" w:space="0" w:color="auto"/>
            </w:tcBorders>
            <w:shd w:val="clear" w:color="auto" w:fill="auto"/>
            <w:noWrap/>
            <w:vAlign w:val="bottom"/>
            <w:hideMark/>
          </w:tcPr>
          <w:p w14:paraId="1766F750"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283" w:type="dxa"/>
            <w:tcBorders>
              <w:top w:val="nil"/>
              <w:left w:val="nil"/>
              <w:bottom w:val="single" w:sz="4" w:space="0" w:color="auto"/>
              <w:right w:val="single" w:sz="4" w:space="0" w:color="auto"/>
            </w:tcBorders>
            <w:shd w:val="clear" w:color="auto" w:fill="auto"/>
            <w:noWrap/>
            <w:vAlign w:val="bottom"/>
            <w:hideMark/>
          </w:tcPr>
          <w:p w14:paraId="642A88D5"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284" w:type="dxa"/>
            <w:tcBorders>
              <w:top w:val="nil"/>
              <w:left w:val="nil"/>
              <w:bottom w:val="single" w:sz="4" w:space="0" w:color="auto"/>
              <w:right w:val="single" w:sz="4" w:space="0" w:color="auto"/>
            </w:tcBorders>
            <w:shd w:val="clear" w:color="auto" w:fill="auto"/>
            <w:noWrap/>
            <w:vAlign w:val="bottom"/>
            <w:hideMark/>
          </w:tcPr>
          <w:p w14:paraId="4ED04C3D"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283" w:type="dxa"/>
            <w:tcBorders>
              <w:top w:val="nil"/>
              <w:left w:val="nil"/>
              <w:bottom w:val="single" w:sz="4" w:space="0" w:color="auto"/>
              <w:right w:val="single" w:sz="4" w:space="0" w:color="auto"/>
            </w:tcBorders>
            <w:shd w:val="clear" w:color="auto" w:fill="auto"/>
            <w:noWrap/>
            <w:vAlign w:val="bottom"/>
            <w:hideMark/>
          </w:tcPr>
          <w:p w14:paraId="2809997A"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426" w:type="dxa"/>
            <w:tcBorders>
              <w:top w:val="nil"/>
              <w:left w:val="nil"/>
              <w:bottom w:val="single" w:sz="4" w:space="0" w:color="auto"/>
              <w:right w:val="single" w:sz="4" w:space="0" w:color="auto"/>
            </w:tcBorders>
            <w:shd w:val="clear" w:color="auto" w:fill="auto"/>
            <w:noWrap/>
            <w:vAlign w:val="bottom"/>
            <w:hideMark/>
          </w:tcPr>
          <w:p w14:paraId="1351A495"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283" w:type="dxa"/>
            <w:tcBorders>
              <w:top w:val="nil"/>
              <w:left w:val="nil"/>
              <w:bottom w:val="single" w:sz="4" w:space="0" w:color="auto"/>
              <w:right w:val="single" w:sz="4" w:space="0" w:color="auto"/>
            </w:tcBorders>
            <w:shd w:val="clear" w:color="auto" w:fill="auto"/>
            <w:noWrap/>
            <w:vAlign w:val="bottom"/>
            <w:hideMark/>
          </w:tcPr>
          <w:p w14:paraId="3E2391A4"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284" w:type="dxa"/>
            <w:tcBorders>
              <w:top w:val="nil"/>
              <w:left w:val="nil"/>
              <w:bottom w:val="single" w:sz="4" w:space="0" w:color="auto"/>
              <w:right w:val="single" w:sz="4" w:space="0" w:color="auto"/>
            </w:tcBorders>
            <w:shd w:val="clear" w:color="auto" w:fill="auto"/>
            <w:noWrap/>
            <w:vAlign w:val="bottom"/>
            <w:hideMark/>
          </w:tcPr>
          <w:p w14:paraId="75970C2E"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283" w:type="dxa"/>
            <w:tcBorders>
              <w:top w:val="nil"/>
              <w:left w:val="nil"/>
              <w:bottom w:val="single" w:sz="4" w:space="0" w:color="auto"/>
              <w:right w:val="single" w:sz="4" w:space="0" w:color="auto"/>
            </w:tcBorders>
            <w:shd w:val="clear" w:color="auto" w:fill="auto"/>
            <w:noWrap/>
            <w:vAlign w:val="bottom"/>
            <w:hideMark/>
          </w:tcPr>
          <w:p w14:paraId="3EBB251E"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284" w:type="dxa"/>
            <w:tcBorders>
              <w:top w:val="nil"/>
              <w:left w:val="nil"/>
              <w:bottom w:val="single" w:sz="4" w:space="0" w:color="auto"/>
              <w:right w:val="single" w:sz="4" w:space="0" w:color="auto"/>
            </w:tcBorders>
            <w:shd w:val="clear" w:color="auto" w:fill="auto"/>
            <w:noWrap/>
            <w:vAlign w:val="bottom"/>
            <w:hideMark/>
          </w:tcPr>
          <w:p w14:paraId="2C8BB2A9"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283" w:type="dxa"/>
            <w:tcBorders>
              <w:top w:val="nil"/>
              <w:left w:val="nil"/>
              <w:bottom w:val="single" w:sz="4" w:space="0" w:color="auto"/>
              <w:right w:val="single" w:sz="4" w:space="0" w:color="auto"/>
            </w:tcBorders>
            <w:shd w:val="clear" w:color="auto" w:fill="auto"/>
            <w:noWrap/>
            <w:vAlign w:val="bottom"/>
            <w:hideMark/>
          </w:tcPr>
          <w:p w14:paraId="0651D12B"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284" w:type="dxa"/>
            <w:tcBorders>
              <w:top w:val="nil"/>
              <w:left w:val="nil"/>
              <w:bottom w:val="single" w:sz="4" w:space="0" w:color="auto"/>
              <w:right w:val="single" w:sz="4" w:space="0" w:color="auto"/>
            </w:tcBorders>
            <w:shd w:val="clear" w:color="auto" w:fill="auto"/>
            <w:noWrap/>
            <w:vAlign w:val="bottom"/>
            <w:hideMark/>
          </w:tcPr>
          <w:p w14:paraId="0BD214F3"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283" w:type="dxa"/>
            <w:tcBorders>
              <w:top w:val="single" w:sz="4" w:space="0" w:color="auto"/>
              <w:bottom w:val="single" w:sz="4" w:space="0" w:color="auto"/>
              <w:right w:val="single" w:sz="4" w:space="0" w:color="auto"/>
            </w:tcBorders>
            <w:shd w:val="clear" w:color="auto" w:fill="auto"/>
          </w:tcPr>
          <w:p w14:paraId="157A55D8" w14:textId="77777777" w:rsidR="006F29D4" w:rsidRPr="00975311" w:rsidRDefault="006F29D4" w:rsidP="006034FC">
            <w:pPr>
              <w:spacing w:after="0" w:line="240" w:lineRule="auto"/>
              <w:rPr>
                <w:rFonts w:ascii="Times New Roman" w:hAnsi="Times New Roman"/>
                <w:sz w:val="20"/>
                <w:szCs w:val="20"/>
              </w:rPr>
            </w:pPr>
          </w:p>
        </w:tc>
        <w:tc>
          <w:tcPr>
            <w:tcW w:w="284" w:type="dxa"/>
            <w:tcBorders>
              <w:top w:val="single" w:sz="4" w:space="0" w:color="auto"/>
              <w:bottom w:val="single" w:sz="4" w:space="0" w:color="auto"/>
              <w:right w:val="single" w:sz="4" w:space="0" w:color="auto"/>
            </w:tcBorders>
            <w:shd w:val="clear" w:color="auto" w:fill="auto"/>
          </w:tcPr>
          <w:p w14:paraId="56825CA8" w14:textId="77777777" w:rsidR="006F29D4" w:rsidRPr="00975311" w:rsidRDefault="006F29D4" w:rsidP="006034FC">
            <w:pPr>
              <w:spacing w:after="0" w:line="240" w:lineRule="auto"/>
              <w:rPr>
                <w:rFonts w:ascii="Times New Roman" w:hAnsi="Times New Roman"/>
                <w:sz w:val="20"/>
                <w:szCs w:val="20"/>
              </w:rPr>
            </w:pPr>
          </w:p>
        </w:tc>
        <w:tc>
          <w:tcPr>
            <w:tcW w:w="310" w:type="dxa"/>
            <w:tcBorders>
              <w:top w:val="single" w:sz="4" w:space="0" w:color="auto"/>
              <w:bottom w:val="single" w:sz="4" w:space="0" w:color="auto"/>
              <w:right w:val="single" w:sz="4" w:space="0" w:color="auto"/>
            </w:tcBorders>
            <w:shd w:val="clear" w:color="auto" w:fill="auto"/>
          </w:tcPr>
          <w:p w14:paraId="113BEF5A" w14:textId="021ABAF1" w:rsidR="006F29D4" w:rsidRPr="00975311" w:rsidRDefault="006F29D4" w:rsidP="006034FC">
            <w:pPr>
              <w:spacing w:after="0" w:line="240" w:lineRule="auto"/>
              <w:rPr>
                <w:rFonts w:ascii="Times New Roman" w:hAnsi="Times New Roman"/>
                <w:sz w:val="20"/>
                <w:szCs w:val="20"/>
              </w:rPr>
            </w:pPr>
          </w:p>
        </w:tc>
        <w:tc>
          <w:tcPr>
            <w:tcW w:w="399" w:type="dxa"/>
            <w:tcBorders>
              <w:top w:val="single" w:sz="4" w:space="0" w:color="auto"/>
              <w:bottom w:val="single" w:sz="4" w:space="0" w:color="auto"/>
              <w:right w:val="single" w:sz="4" w:space="0" w:color="auto"/>
            </w:tcBorders>
            <w:shd w:val="clear" w:color="auto" w:fill="auto"/>
          </w:tcPr>
          <w:p w14:paraId="0B2CA45F" w14:textId="77777777" w:rsidR="006F29D4" w:rsidRPr="00975311" w:rsidRDefault="006F29D4" w:rsidP="006034FC">
            <w:pPr>
              <w:spacing w:after="0" w:line="240" w:lineRule="auto"/>
              <w:rPr>
                <w:rFonts w:ascii="Times New Roman" w:hAnsi="Times New Roman"/>
                <w:sz w:val="20"/>
                <w:szCs w:val="20"/>
              </w:rPr>
            </w:pPr>
          </w:p>
        </w:tc>
        <w:tc>
          <w:tcPr>
            <w:tcW w:w="283" w:type="dxa"/>
            <w:tcBorders>
              <w:top w:val="single" w:sz="4" w:space="0" w:color="auto"/>
              <w:bottom w:val="single" w:sz="4" w:space="0" w:color="auto"/>
              <w:right w:val="single" w:sz="4" w:space="0" w:color="auto"/>
            </w:tcBorders>
            <w:shd w:val="clear" w:color="auto" w:fill="auto"/>
          </w:tcPr>
          <w:p w14:paraId="435A05CB" w14:textId="4F22F563" w:rsidR="006F29D4" w:rsidRPr="00975311" w:rsidRDefault="006F29D4" w:rsidP="006034FC">
            <w:pPr>
              <w:spacing w:after="0" w:line="240" w:lineRule="auto"/>
              <w:rPr>
                <w:rFonts w:ascii="Times New Roman" w:hAnsi="Times New Roman"/>
                <w:sz w:val="20"/>
                <w:szCs w:val="20"/>
              </w:rPr>
            </w:pPr>
          </w:p>
        </w:tc>
        <w:tc>
          <w:tcPr>
            <w:tcW w:w="330" w:type="dxa"/>
            <w:tcBorders>
              <w:top w:val="single" w:sz="4" w:space="0" w:color="auto"/>
              <w:bottom w:val="single" w:sz="4" w:space="0" w:color="auto"/>
              <w:right w:val="single" w:sz="4" w:space="0" w:color="auto"/>
            </w:tcBorders>
          </w:tcPr>
          <w:p w14:paraId="29224131" w14:textId="77777777" w:rsidR="006F29D4" w:rsidRPr="00975311" w:rsidRDefault="006F29D4" w:rsidP="006034FC">
            <w:pPr>
              <w:spacing w:after="0" w:line="240" w:lineRule="auto"/>
              <w:rPr>
                <w:rFonts w:ascii="Times New Roman" w:hAnsi="Times New Roman"/>
                <w:sz w:val="20"/>
                <w:szCs w:val="20"/>
              </w:rPr>
            </w:pPr>
          </w:p>
        </w:tc>
        <w:tc>
          <w:tcPr>
            <w:tcW w:w="379" w:type="dxa"/>
            <w:tcBorders>
              <w:top w:val="single" w:sz="4" w:space="0" w:color="auto"/>
              <w:bottom w:val="single" w:sz="4" w:space="0" w:color="auto"/>
              <w:right w:val="single" w:sz="4" w:space="0" w:color="auto"/>
            </w:tcBorders>
          </w:tcPr>
          <w:p w14:paraId="69F9EBB2" w14:textId="77777777" w:rsidR="006F29D4" w:rsidRPr="00975311" w:rsidRDefault="006F29D4" w:rsidP="006034FC">
            <w:pPr>
              <w:spacing w:after="0" w:line="240" w:lineRule="auto"/>
              <w:rPr>
                <w:rFonts w:ascii="Times New Roman" w:hAnsi="Times New Roman"/>
                <w:sz w:val="20"/>
                <w:szCs w:val="20"/>
              </w:rPr>
            </w:pPr>
          </w:p>
        </w:tc>
      </w:tr>
      <w:tr w:rsidR="006F29D4" w14:paraId="39596F1B" w14:textId="5FB1C5DB" w:rsidTr="006F29D4">
        <w:trPr>
          <w:trHeight w:val="250"/>
        </w:trPr>
        <w:tc>
          <w:tcPr>
            <w:tcW w:w="461" w:type="dxa"/>
            <w:tcBorders>
              <w:top w:val="nil"/>
              <w:left w:val="single" w:sz="4" w:space="0" w:color="auto"/>
              <w:bottom w:val="single" w:sz="4" w:space="0" w:color="auto"/>
              <w:right w:val="single" w:sz="4" w:space="0" w:color="auto"/>
            </w:tcBorders>
            <w:shd w:val="clear" w:color="auto" w:fill="auto"/>
            <w:noWrap/>
            <w:vAlign w:val="bottom"/>
            <w:hideMark/>
          </w:tcPr>
          <w:p w14:paraId="794D0097" w14:textId="77777777" w:rsidR="006F29D4" w:rsidRPr="00975311" w:rsidRDefault="006F29D4" w:rsidP="006034FC">
            <w:pPr>
              <w:spacing w:after="0" w:line="240" w:lineRule="auto"/>
              <w:jc w:val="center"/>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2</w:t>
            </w:r>
          </w:p>
        </w:tc>
        <w:tc>
          <w:tcPr>
            <w:tcW w:w="1780" w:type="dxa"/>
            <w:tcBorders>
              <w:top w:val="nil"/>
              <w:left w:val="nil"/>
              <w:bottom w:val="single" w:sz="4" w:space="0" w:color="auto"/>
              <w:right w:val="single" w:sz="4" w:space="0" w:color="auto"/>
            </w:tcBorders>
            <w:shd w:val="clear" w:color="auto" w:fill="auto"/>
            <w:noWrap/>
            <w:vAlign w:val="bottom"/>
            <w:hideMark/>
          </w:tcPr>
          <w:p w14:paraId="1A1CA28F"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Pra Riset</w:t>
            </w:r>
          </w:p>
        </w:tc>
        <w:tc>
          <w:tcPr>
            <w:tcW w:w="311" w:type="dxa"/>
            <w:tcBorders>
              <w:top w:val="nil"/>
              <w:left w:val="nil"/>
              <w:bottom w:val="single" w:sz="4" w:space="0" w:color="auto"/>
              <w:right w:val="single" w:sz="4" w:space="0" w:color="auto"/>
            </w:tcBorders>
            <w:shd w:val="clear" w:color="auto" w:fill="auto"/>
            <w:noWrap/>
            <w:vAlign w:val="bottom"/>
            <w:hideMark/>
          </w:tcPr>
          <w:p w14:paraId="57950B9C"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283" w:type="dxa"/>
            <w:tcBorders>
              <w:top w:val="nil"/>
              <w:left w:val="nil"/>
              <w:bottom w:val="single" w:sz="4" w:space="0" w:color="auto"/>
              <w:right w:val="single" w:sz="4" w:space="0" w:color="auto"/>
            </w:tcBorders>
            <w:shd w:val="clear" w:color="auto" w:fill="000000"/>
            <w:noWrap/>
            <w:vAlign w:val="bottom"/>
            <w:hideMark/>
          </w:tcPr>
          <w:p w14:paraId="0BEB3A57"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284" w:type="dxa"/>
            <w:tcBorders>
              <w:top w:val="nil"/>
              <w:left w:val="nil"/>
              <w:bottom w:val="single" w:sz="4" w:space="0" w:color="auto"/>
              <w:right w:val="single" w:sz="4" w:space="0" w:color="auto"/>
            </w:tcBorders>
            <w:shd w:val="clear" w:color="auto" w:fill="000000"/>
            <w:noWrap/>
            <w:vAlign w:val="bottom"/>
            <w:hideMark/>
          </w:tcPr>
          <w:p w14:paraId="5A29C6D6"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283" w:type="dxa"/>
            <w:tcBorders>
              <w:top w:val="nil"/>
              <w:left w:val="nil"/>
              <w:bottom w:val="single" w:sz="4" w:space="0" w:color="auto"/>
              <w:right w:val="single" w:sz="4" w:space="0" w:color="auto"/>
            </w:tcBorders>
            <w:shd w:val="clear" w:color="auto" w:fill="000000"/>
            <w:noWrap/>
            <w:vAlign w:val="bottom"/>
            <w:hideMark/>
          </w:tcPr>
          <w:p w14:paraId="0FBDF888"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426" w:type="dxa"/>
            <w:tcBorders>
              <w:top w:val="nil"/>
              <w:left w:val="nil"/>
              <w:bottom w:val="single" w:sz="4" w:space="0" w:color="auto"/>
              <w:right w:val="single" w:sz="4" w:space="0" w:color="auto"/>
            </w:tcBorders>
            <w:shd w:val="clear" w:color="auto" w:fill="000000"/>
            <w:noWrap/>
            <w:vAlign w:val="bottom"/>
            <w:hideMark/>
          </w:tcPr>
          <w:p w14:paraId="05F42565"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425" w:type="dxa"/>
            <w:tcBorders>
              <w:top w:val="nil"/>
              <w:left w:val="nil"/>
              <w:bottom w:val="single" w:sz="4" w:space="0" w:color="auto"/>
              <w:right w:val="single" w:sz="4" w:space="0" w:color="auto"/>
            </w:tcBorders>
            <w:shd w:val="clear" w:color="auto" w:fill="000000"/>
            <w:noWrap/>
            <w:vAlign w:val="bottom"/>
            <w:hideMark/>
          </w:tcPr>
          <w:p w14:paraId="024B38B6"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283" w:type="dxa"/>
            <w:tcBorders>
              <w:top w:val="nil"/>
              <w:left w:val="nil"/>
              <w:bottom w:val="single" w:sz="4" w:space="0" w:color="auto"/>
              <w:right w:val="single" w:sz="4" w:space="0" w:color="auto"/>
            </w:tcBorders>
            <w:shd w:val="clear" w:color="auto" w:fill="000000"/>
            <w:noWrap/>
            <w:vAlign w:val="bottom"/>
            <w:hideMark/>
          </w:tcPr>
          <w:p w14:paraId="1ACB4741"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284" w:type="dxa"/>
            <w:tcBorders>
              <w:top w:val="nil"/>
              <w:left w:val="nil"/>
              <w:bottom w:val="single" w:sz="4" w:space="0" w:color="auto"/>
              <w:right w:val="single" w:sz="4" w:space="0" w:color="auto"/>
            </w:tcBorders>
            <w:shd w:val="clear" w:color="auto" w:fill="000000"/>
            <w:noWrap/>
            <w:vAlign w:val="bottom"/>
            <w:hideMark/>
          </w:tcPr>
          <w:p w14:paraId="037957BE"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283" w:type="dxa"/>
            <w:tcBorders>
              <w:top w:val="nil"/>
              <w:left w:val="nil"/>
              <w:bottom w:val="single" w:sz="4" w:space="0" w:color="auto"/>
              <w:right w:val="single" w:sz="4" w:space="0" w:color="auto"/>
            </w:tcBorders>
            <w:shd w:val="clear" w:color="auto" w:fill="auto"/>
            <w:noWrap/>
            <w:vAlign w:val="bottom"/>
            <w:hideMark/>
          </w:tcPr>
          <w:p w14:paraId="6127D74F"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426" w:type="dxa"/>
            <w:tcBorders>
              <w:top w:val="nil"/>
              <w:left w:val="nil"/>
              <w:bottom w:val="single" w:sz="4" w:space="0" w:color="auto"/>
              <w:right w:val="single" w:sz="4" w:space="0" w:color="auto"/>
            </w:tcBorders>
            <w:shd w:val="clear" w:color="auto" w:fill="auto"/>
            <w:noWrap/>
            <w:vAlign w:val="bottom"/>
            <w:hideMark/>
          </w:tcPr>
          <w:p w14:paraId="507BCFE2"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283" w:type="dxa"/>
            <w:tcBorders>
              <w:top w:val="nil"/>
              <w:left w:val="nil"/>
              <w:bottom w:val="single" w:sz="4" w:space="0" w:color="auto"/>
              <w:right w:val="single" w:sz="4" w:space="0" w:color="auto"/>
            </w:tcBorders>
            <w:shd w:val="clear" w:color="auto" w:fill="auto"/>
            <w:noWrap/>
            <w:vAlign w:val="bottom"/>
            <w:hideMark/>
          </w:tcPr>
          <w:p w14:paraId="38E2F74E"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284" w:type="dxa"/>
            <w:tcBorders>
              <w:top w:val="nil"/>
              <w:left w:val="nil"/>
              <w:bottom w:val="single" w:sz="4" w:space="0" w:color="auto"/>
              <w:right w:val="single" w:sz="4" w:space="0" w:color="auto"/>
            </w:tcBorders>
            <w:shd w:val="clear" w:color="auto" w:fill="auto"/>
            <w:noWrap/>
            <w:vAlign w:val="bottom"/>
            <w:hideMark/>
          </w:tcPr>
          <w:p w14:paraId="76363BE2"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283" w:type="dxa"/>
            <w:tcBorders>
              <w:top w:val="nil"/>
              <w:left w:val="nil"/>
              <w:bottom w:val="single" w:sz="4" w:space="0" w:color="auto"/>
              <w:right w:val="single" w:sz="4" w:space="0" w:color="auto"/>
            </w:tcBorders>
            <w:shd w:val="clear" w:color="auto" w:fill="auto"/>
            <w:noWrap/>
            <w:vAlign w:val="bottom"/>
            <w:hideMark/>
          </w:tcPr>
          <w:p w14:paraId="19A4310F"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284" w:type="dxa"/>
            <w:tcBorders>
              <w:top w:val="nil"/>
              <w:left w:val="nil"/>
              <w:bottom w:val="single" w:sz="4" w:space="0" w:color="auto"/>
              <w:right w:val="single" w:sz="4" w:space="0" w:color="auto"/>
            </w:tcBorders>
            <w:shd w:val="clear" w:color="auto" w:fill="auto"/>
            <w:noWrap/>
            <w:vAlign w:val="bottom"/>
            <w:hideMark/>
          </w:tcPr>
          <w:p w14:paraId="4AFACBEA"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283" w:type="dxa"/>
            <w:tcBorders>
              <w:top w:val="nil"/>
              <w:left w:val="nil"/>
              <w:bottom w:val="single" w:sz="4" w:space="0" w:color="auto"/>
              <w:right w:val="single" w:sz="4" w:space="0" w:color="auto"/>
            </w:tcBorders>
            <w:shd w:val="clear" w:color="auto" w:fill="auto"/>
            <w:noWrap/>
            <w:vAlign w:val="bottom"/>
            <w:hideMark/>
          </w:tcPr>
          <w:p w14:paraId="126DA415"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284" w:type="dxa"/>
            <w:tcBorders>
              <w:top w:val="nil"/>
              <w:left w:val="nil"/>
              <w:bottom w:val="single" w:sz="4" w:space="0" w:color="auto"/>
              <w:right w:val="single" w:sz="4" w:space="0" w:color="auto"/>
            </w:tcBorders>
            <w:shd w:val="clear" w:color="auto" w:fill="auto"/>
            <w:noWrap/>
            <w:vAlign w:val="bottom"/>
            <w:hideMark/>
          </w:tcPr>
          <w:p w14:paraId="133C6577"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283" w:type="dxa"/>
            <w:tcBorders>
              <w:top w:val="single" w:sz="4" w:space="0" w:color="auto"/>
              <w:bottom w:val="single" w:sz="4" w:space="0" w:color="auto"/>
              <w:right w:val="single" w:sz="4" w:space="0" w:color="auto"/>
            </w:tcBorders>
            <w:shd w:val="clear" w:color="auto" w:fill="auto"/>
          </w:tcPr>
          <w:p w14:paraId="0F0D43AD" w14:textId="77777777" w:rsidR="006F29D4" w:rsidRPr="00975311" w:rsidRDefault="006F29D4" w:rsidP="006034FC">
            <w:pPr>
              <w:spacing w:after="0" w:line="240" w:lineRule="auto"/>
              <w:rPr>
                <w:rFonts w:ascii="Times New Roman" w:hAnsi="Times New Roman"/>
                <w:sz w:val="20"/>
                <w:szCs w:val="20"/>
              </w:rPr>
            </w:pPr>
          </w:p>
        </w:tc>
        <w:tc>
          <w:tcPr>
            <w:tcW w:w="284" w:type="dxa"/>
            <w:tcBorders>
              <w:top w:val="single" w:sz="4" w:space="0" w:color="auto"/>
              <w:bottom w:val="single" w:sz="4" w:space="0" w:color="auto"/>
              <w:right w:val="single" w:sz="4" w:space="0" w:color="auto"/>
            </w:tcBorders>
            <w:shd w:val="clear" w:color="auto" w:fill="auto"/>
          </w:tcPr>
          <w:p w14:paraId="0AE9F53B" w14:textId="77777777" w:rsidR="006F29D4" w:rsidRPr="00975311" w:rsidRDefault="006F29D4" w:rsidP="006034FC">
            <w:pPr>
              <w:spacing w:after="0" w:line="240" w:lineRule="auto"/>
              <w:rPr>
                <w:rFonts w:ascii="Times New Roman" w:hAnsi="Times New Roman"/>
                <w:sz w:val="20"/>
                <w:szCs w:val="20"/>
              </w:rPr>
            </w:pPr>
          </w:p>
        </w:tc>
        <w:tc>
          <w:tcPr>
            <w:tcW w:w="310" w:type="dxa"/>
            <w:tcBorders>
              <w:top w:val="single" w:sz="4" w:space="0" w:color="auto"/>
              <w:bottom w:val="single" w:sz="4" w:space="0" w:color="auto"/>
              <w:right w:val="single" w:sz="4" w:space="0" w:color="auto"/>
            </w:tcBorders>
            <w:shd w:val="clear" w:color="auto" w:fill="auto"/>
          </w:tcPr>
          <w:p w14:paraId="4C718072" w14:textId="77777777" w:rsidR="006F29D4" w:rsidRPr="00975311" w:rsidRDefault="006F29D4" w:rsidP="006034FC">
            <w:pPr>
              <w:spacing w:after="0" w:line="240" w:lineRule="auto"/>
              <w:rPr>
                <w:rFonts w:ascii="Times New Roman" w:hAnsi="Times New Roman"/>
                <w:sz w:val="20"/>
                <w:szCs w:val="20"/>
              </w:rPr>
            </w:pPr>
          </w:p>
        </w:tc>
        <w:tc>
          <w:tcPr>
            <w:tcW w:w="399" w:type="dxa"/>
            <w:tcBorders>
              <w:top w:val="single" w:sz="4" w:space="0" w:color="auto"/>
              <w:bottom w:val="single" w:sz="4" w:space="0" w:color="auto"/>
              <w:right w:val="single" w:sz="4" w:space="0" w:color="auto"/>
            </w:tcBorders>
            <w:shd w:val="clear" w:color="auto" w:fill="auto"/>
          </w:tcPr>
          <w:p w14:paraId="466912B9" w14:textId="77777777" w:rsidR="006F29D4" w:rsidRPr="00975311" w:rsidRDefault="006F29D4" w:rsidP="006034FC">
            <w:pPr>
              <w:spacing w:after="0" w:line="240" w:lineRule="auto"/>
              <w:rPr>
                <w:rFonts w:ascii="Times New Roman" w:hAnsi="Times New Roman"/>
                <w:sz w:val="20"/>
                <w:szCs w:val="20"/>
              </w:rPr>
            </w:pPr>
          </w:p>
        </w:tc>
        <w:tc>
          <w:tcPr>
            <w:tcW w:w="283" w:type="dxa"/>
            <w:tcBorders>
              <w:top w:val="single" w:sz="4" w:space="0" w:color="auto"/>
              <w:bottom w:val="single" w:sz="4" w:space="0" w:color="auto"/>
              <w:right w:val="single" w:sz="4" w:space="0" w:color="auto"/>
            </w:tcBorders>
          </w:tcPr>
          <w:p w14:paraId="02562147" w14:textId="0F478940" w:rsidR="006F29D4" w:rsidRPr="00975311" w:rsidRDefault="006F29D4" w:rsidP="006034FC">
            <w:pPr>
              <w:spacing w:after="0" w:line="240" w:lineRule="auto"/>
              <w:rPr>
                <w:rFonts w:ascii="Times New Roman" w:hAnsi="Times New Roman"/>
                <w:sz w:val="20"/>
                <w:szCs w:val="20"/>
              </w:rPr>
            </w:pPr>
          </w:p>
        </w:tc>
        <w:tc>
          <w:tcPr>
            <w:tcW w:w="330" w:type="dxa"/>
            <w:tcBorders>
              <w:top w:val="single" w:sz="4" w:space="0" w:color="auto"/>
              <w:bottom w:val="single" w:sz="4" w:space="0" w:color="auto"/>
              <w:right w:val="single" w:sz="4" w:space="0" w:color="auto"/>
            </w:tcBorders>
          </w:tcPr>
          <w:p w14:paraId="19AF004C" w14:textId="77777777" w:rsidR="006F29D4" w:rsidRPr="00975311" w:rsidRDefault="006F29D4" w:rsidP="006034FC">
            <w:pPr>
              <w:spacing w:after="0" w:line="240" w:lineRule="auto"/>
              <w:rPr>
                <w:rFonts w:ascii="Times New Roman" w:hAnsi="Times New Roman"/>
                <w:sz w:val="20"/>
                <w:szCs w:val="20"/>
              </w:rPr>
            </w:pPr>
          </w:p>
        </w:tc>
        <w:tc>
          <w:tcPr>
            <w:tcW w:w="379" w:type="dxa"/>
            <w:tcBorders>
              <w:top w:val="single" w:sz="4" w:space="0" w:color="auto"/>
              <w:bottom w:val="single" w:sz="4" w:space="0" w:color="auto"/>
              <w:right w:val="single" w:sz="4" w:space="0" w:color="auto"/>
            </w:tcBorders>
          </w:tcPr>
          <w:p w14:paraId="42004B9C" w14:textId="77777777" w:rsidR="006F29D4" w:rsidRPr="00975311" w:rsidRDefault="006F29D4" w:rsidP="006034FC">
            <w:pPr>
              <w:spacing w:after="0" w:line="240" w:lineRule="auto"/>
              <w:rPr>
                <w:rFonts w:ascii="Times New Roman" w:hAnsi="Times New Roman"/>
                <w:sz w:val="20"/>
                <w:szCs w:val="20"/>
              </w:rPr>
            </w:pPr>
          </w:p>
        </w:tc>
      </w:tr>
      <w:tr w:rsidR="006F29D4" w14:paraId="555117F1" w14:textId="0059D599" w:rsidTr="006F29D4">
        <w:trPr>
          <w:trHeight w:val="250"/>
        </w:trPr>
        <w:tc>
          <w:tcPr>
            <w:tcW w:w="4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08228B" w14:textId="77777777" w:rsidR="006F29D4" w:rsidRPr="00975311" w:rsidRDefault="006F29D4" w:rsidP="006034FC">
            <w:pPr>
              <w:spacing w:after="0" w:line="240" w:lineRule="auto"/>
              <w:jc w:val="center"/>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3</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14:paraId="4E221021"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Penulisan Proposal</w:t>
            </w:r>
          </w:p>
        </w:tc>
        <w:tc>
          <w:tcPr>
            <w:tcW w:w="311" w:type="dxa"/>
            <w:tcBorders>
              <w:top w:val="single" w:sz="4" w:space="0" w:color="auto"/>
              <w:left w:val="nil"/>
              <w:bottom w:val="single" w:sz="4" w:space="0" w:color="auto"/>
              <w:right w:val="single" w:sz="4" w:space="0" w:color="auto"/>
            </w:tcBorders>
            <w:shd w:val="clear" w:color="auto" w:fill="auto"/>
            <w:noWrap/>
            <w:vAlign w:val="bottom"/>
            <w:hideMark/>
          </w:tcPr>
          <w:p w14:paraId="0BD18F78"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283" w:type="dxa"/>
            <w:tcBorders>
              <w:top w:val="single" w:sz="4" w:space="0" w:color="auto"/>
              <w:left w:val="nil"/>
              <w:bottom w:val="single" w:sz="4" w:space="0" w:color="auto"/>
              <w:right w:val="single" w:sz="4" w:space="0" w:color="auto"/>
            </w:tcBorders>
            <w:shd w:val="clear" w:color="auto" w:fill="auto"/>
            <w:noWrap/>
            <w:vAlign w:val="bottom"/>
            <w:hideMark/>
          </w:tcPr>
          <w:p w14:paraId="01799B08"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284" w:type="dxa"/>
            <w:tcBorders>
              <w:top w:val="single" w:sz="4" w:space="0" w:color="auto"/>
              <w:left w:val="nil"/>
              <w:bottom w:val="single" w:sz="4" w:space="0" w:color="auto"/>
              <w:right w:val="single" w:sz="4" w:space="0" w:color="auto"/>
            </w:tcBorders>
            <w:shd w:val="clear" w:color="auto" w:fill="auto"/>
            <w:noWrap/>
            <w:vAlign w:val="bottom"/>
            <w:hideMark/>
          </w:tcPr>
          <w:p w14:paraId="313D2A5E"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283" w:type="dxa"/>
            <w:tcBorders>
              <w:top w:val="single" w:sz="4" w:space="0" w:color="auto"/>
              <w:left w:val="nil"/>
              <w:bottom w:val="single" w:sz="4" w:space="0" w:color="auto"/>
              <w:right w:val="single" w:sz="4" w:space="0" w:color="auto"/>
            </w:tcBorders>
            <w:shd w:val="clear" w:color="auto" w:fill="auto"/>
            <w:noWrap/>
            <w:vAlign w:val="bottom"/>
            <w:hideMark/>
          </w:tcPr>
          <w:p w14:paraId="128F354A"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426" w:type="dxa"/>
            <w:tcBorders>
              <w:top w:val="single" w:sz="4" w:space="0" w:color="auto"/>
              <w:left w:val="nil"/>
              <w:bottom w:val="single" w:sz="4" w:space="0" w:color="auto"/>
              <w:right w:val="single" w:sz="4" w:space="0" w:color="auto"/>
            </w:tcBorders>
            <w:shd w:val="clear" w:color="auto" w:fill="000000"/>
            <w:noWrap/>
            <w:vAlign w:val="bottom"/>
            <w:hideMark/>
          </w:tcPr>
          <w:p w14:paraId="1AFC0E65"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425" w:type="dxa"/>
            <w:tcBorders>
              <w:top w:val="single" w:sz="4" w:space="0" w:color="auto"/>
              <w:left w:val="nil"/>
              <w:bottom w:val="single" w:sz="4" w:space="0" w:color="auto"/>
              <w:right w:val="single" w:sz="4" w:space="0" w:color="auto"/>
            </w:tcBorders>
            <w:shd w:val="clear" w:color="auto" w:fill="000000"/>
            <w:noWrap/>
            <w:vAlign w:val="bottom"/>
            <w:hideMark/>
          </w:tcPr>
          <w:p w14:paraId="52C104DB"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283" w:type="dxa"/>
            <w:tcBorders>
              <w:top w:val="single" w:sz="4" w:space="0" w:color="auto"/>
              <w:left w:val="nil"/>
              <w:bottom w:val="single" w:sz="4" w:space="0" w:color="auto"/>
              <w:right w:val="single" w:sz="4" w:space="0" w:color="auto"/>
            </w:tcBorders>
            <w:shd w:val="clear" w:color="auto" w:fill="000000"/>
            <w:noWrap/>
            <w:vAlign w:val="bottom"/>
            <w:hideMark/>
          </w:tcPr>
          <w:p w14:paraId="51E424AE"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284" w:type="dxa"/>
            <w:tcBorders>
              <w:top w:val="single" w:sz="4" w:space="0" w:color="auto"/>
              <w:left w:val="nil"/>
              <w:bottom w:val="single" w:sz="4" w:space="0" w:color="auto"/>
              <w:right w:val="single" w:sz="4" w:space="0" w:color="auto"/>
            </w:tcBorders>
            <w:shd w:val="clear" w:color="auto" w:fill="000000"/>
            <w:noWrap/>
            <w:vAlign w:val="bottom"/>
            <w:hideMark/>
          </w:tcPr>
          <w:p w14:paraId="38600493"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283" w:type="dxa"/>
            <w:tcBorders>
              <w:top w:val="single" w:sz="4" w:space="0" w:color="auto"/>
              <w:left w:val="nil"/>
              <w:bottom w:val="single" w:sz="4" w:space="0" w:color="auto"/>
              <w:right w:val="single" w:sz="4" w:space="0" w:color="auto"/>
            </w:tcBorders>
            <w:shd w:val="clear" w:color="auto" w:fill="auto"/>
            <w:noWrap/>
            <w:vAlign w:val="bottom"/>
            <w:hideMark/>
          </w:tcPr>
          <w:p w14:paraId="569C3B51"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426" w:type="dxa"/>
            <w:tcBorders>
              <w:top w:val="single" w:sz="4" w:space="0" w:color="auto"/>
              <w:left w:val="nil"/>
              <w:bottom w:val="single" w:sz="4" w:space="0" w:color="auto"/>
              <w:right w:val="single" w:sz="4" w:space="0" w:color="auto"/>
            </w:tcBorders>
            <w:shd w:val="clear" w:color="auto" w:fill="auto"/>
            <w:noWrap/>
            <w:vAlign w:val="bottom"/>
            <w:hideMark/>
          </w:tcPr>
          <w:p w14:paraId="429C69F1"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283" w:type="dxa"/>
            <w:tcBorders>
              <w:top w:val="single" w:sz="4" w:space="0" w:color="auto"/>
              <w:left w:val="nil"/>
              <w:bottom w:val="single" w:sz="4" w:space="0" w:color="auto"/>
              <w:right w:val="single" w:sz="4" w:space="0" w:color="auto"/>
            </w:tcBorders>
            <w:shd w:val="clear" w:color="auto" w:fill="auto"/>
            <w:noWrap/>
            <w:vAlign w:val="bottom"/>
            <w:hideMark/>
          </w:tcPr>
          <w:p w14:paraId="05992263"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284" w:type="dxa"/>
            <w:tcBorders>
              <w:top w:val="single" w:sz="4" w:space="0" w:color="auto"/>
              <w:left w:val="nil"/>
              <w:bottom w:val="single" w:sz="4" w:space="0" w:color="auto"/>
              <w:right w:val="single" w:sz="4" w:space="0" w:color="auto"/>
            </w:tcBorders>
            <w:shd w:val="clear" w:color="auto" w:fill="auto"/>
            <w:noWrap/>
            <w:vAlign w:val="bottom"/>
            <w:hideMark/>
          </w:tcPr>
          <w:p w14:paraId="5EC8EFA7"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283" w:type="dxa"/>
            <w:tcBorders>
              <w:top w:val="single" w:sz="4" w:space="0" w:color="auto"/>
              <w:left w:val="nil"/>
              <w:bottom w:val="single" w:sz="4" w:space="0" w:color="auto"/>
              <w:right w:val="single" w:sz="4" w:space="0" w:color="auto"/>
            </w:tcBorders>
            <w:shd w:val="clear" w:color="auto" w:fill="auto"/>
            <w:noWrap/>
            <w:vAlign w:val="bottom"/>
            <w:hideMark/>
          </w:tcPr>
          <w:p w14:paraId="5D9EC2A4"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284" w:type="dxa"/>
            <w:tcBorders>
              <w:top w:val="single" w:sz="4" w:space="0" w:color="auto"/>
              <w:left w:val="nil"/>
              <w:bottom w:val="single" w:sz="4" w:space="0" w:color="auto"/>
              <w:right w:val="single" w:sz="4" w:space="0" w:color="auto"/>
            </w:tcBorders>
            <w:shd w:val="clear" w:color="auto" w:fill="auto"/>
            <w:noWrap/>
            <w:vAlign w:val="bottom"/>
            <w:hideMark/>
          </w:tcPr>
          <w:p w14:paraId="2E9DF9C7"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283" w:type="dxa"/>
            <w:tcBorders>
              <w:top w:val="single" w:sz="4" w:space="0" w:color="auto"/>
              <w:left w:val="nil"/>
              <w:bottom w:val="single" w:sz="4" w:space="0" w:color="auto"/>
              <w:right w:val="single" w:sz="4" w:space="0" w:color="auto"/>
            </w:tcBorders>
            <w:shd w:val="clear" w:color="auto" w:fill="auto"/>
            <w:noWrap/>
            <w:vAlign w:val="bottom"/>
            <w:hideMark/>
          </w:tcPr>
          <w:p w14:paraId="7D8405DB"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284" w:type="dxa"/>
            <w:tcBorders>
              <w:top w:val="single" w:sz="4" w:space="0" w:color="auto"/>
              <w:left w:val="nil"/>
              <w:bottom w:val="single" w:sz="4" w:space="0" w:color="auto"/>
              <w:right w:val="single" w:sz="4" w:space="0" w:color="auto"/>
            </w:tcBorders>
            <w:shd w:val="clear" w:color="auto" w:fill="auto"/>
            <w:noWrap/>
            <w:vAlign w:val="bottom"/>
            <w:hideMark/>
          </w:tcPr>
          <w:p w14:paraId="4CE19619"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283" w:type="dxa"/>
            <w:tcBorders>
              <w:top w:val="single" w:sz="4" w:space="0" w:color="auto"/>
              <w:bottom w:val="single" w:sz="4" w:space="0" w:color="auto"/>
              <w:right w:val="single" w:sz="4" w:space="0" w:color="auto"/>
            </w:tcBorders>
            <w:shd w:val="clear" w:color="auto" w:fill="auto"/>
          </w:tcPr>
          <w:p w14:paraId="05481A86" w14:textId="77777777" w:rsidR="006F29D4" w:rsidRPr="00975311" w:rsidRDefault="006F29D4" w:rsidP="006034FC">
            <w:pPr>
              <w:spacing w:after="0" w:line="240" w:lineRule="auto"/>
              <w:rPr>
                <w:rFonts w:ascii="Times New Roman" w:hAnsi="Times New Roman"/>
                <w:sz w:val="20"/>
                <w:szCs w:val="20"/>
              </w:rPr>
            </w:pPr>
          </w:p>
        </w:tc>
        <w:tc>
          <w:tcPr>
            <w:tcW w:w="284" w:type="dxa"/>
            <w:tcBorders>
              <w:top w:val="single" w:sz="4" w:space="0" w:color="auto"/>
              <w:bottom w:val="single" w:sz="4" w:space="0" w:color="auto"/>
              <w:right w:val="single" w:sz="4" w:space="0" w:color="auto"/>
            </w:tcBorders>
            <w:shd w:val="clear" w:color="auto" w:fill="auto"/>
          </w:tcPr>
          <w:p w14:paraId="3A2E2733" w14:textId="77777777" w:rsidR="006F29D4" w:rsidRPr="00975311" w:rsidRDefault="006F29D4" w:rsidP="006034FC">
            <w:pPr>
              <w:spacing w:after="0" w:line="240" w:lineRule="auto"/>
              <w:rPr>
                <w:rFonts w:ascii="Times New Roman" w:hAnsi="Times New Roman"/>
                <w:sz w:val="20"/>
                <w:szCs w:val="20"/>
              </w:rPr>
            </w:pPr>
          </w:p>
        </w:tc>
        <w:tc>
          <w:tcPr>
            <w:tcW w:w="310" w:type="dxa"/>
            <w:tcBorders>
              <w:top w:val="single" w:sz="4" w:space="0" w:color="auto"/>
              <w:bottom w:val="single" w:sz="4" w:space="0" w:color="auto"/>
              <w:right w:val="single" w:sz="4" w:space="0" w:color="auto"/>
            </w:tcBorders>
            <w:shd w:val="clear" w:color="auto" w:fill="auto"/>
          </w:tcPr>
          <w:p w14:paraId="17A2A2ED" w14:textId="77777777" w:rsidR="006F29D4" w:rsidRPr="00975311" w:rsidRDefault="006F29D4" w:rsidP="006034FC">
            <w:pPr>
              <w:spacing w:after="0" w:line="240" w:lineRule="auto"/>
              <w:rPr>
                <w:rFonts w:ascii="Times New Roman" w:hAnsi="Times New Roman"/>
                <w:sz w:val="20"/>
                <w:szCs w:val="20"/>
              </w:rPr>
            </w:pPr>
          </w:p>
        </w:tc>
        <w:tc>
          <w:tcPr>
            <w:tcW w:w="399" w:type="dxa"/>
            <w:tcBorders>
              <w:top w:val="single" w:sz="4" w:space="0" w:color="auto"/>
              <w:bottom w:val="single" w:sz="4" w:space="0" w:color="auto"/>
              <w:right w:val="single" w:sz="4" w:space="0" w:color="auto"/>
            </w:tcBorders>
            <w:shd w:val="clear" w:color="auto" w:fill="auto"/>
          </w:tcPr>
          <w:p w14:paraId="07BF9776" w14:textId="77777777" w:rsidR="006F29D4" w:rsidRPr="00975311" w:rsidRDefault="006F29D4" w:rsidP="006034FC">
            <w:pPr>
              <w:spacing w:after="0" w:line="240" w:lineRule="auto"/>
              <w:rPr>
                <w:rFonts w:ascii="Times New Roman" w:hAnsi="Times New Roman"/>
                <w:sz w:val="20"/>
                <w:szCs w:val="20"/>
              </w:rPr>
            </w:pPr>
          </w:p>
        </w:tc>
        <w:tc>
          <w:tcPr>
            <w:tcW w:w="283" w:type="dxa"/>
            <w:tcBorders>
              <w:top w:val="single" w:sz="4" w:space="0" w:color="auto"/>
              <w:bottom w:val="single" w:sz="4" w:space="0" w:color="auto"/>
              <w:right w:val="single" w:sz="4" w:space="0" w:color="auto"/>
            </w:tcBorders>
          </w:tcPr>
          <w:p w14:paraId="72004931" w14:textId="6E929088" w:rsidR="006F29D4" w:rsidRPr="00975311" w:rsidRDefault="006F29D4" w:rsidP="006034FC">
            <w:pPr>
              <w:spacing w:after="0" w:line="240" w:lineRule="auto"/>
              <w:rPr>
                <w:rFonts w:ascii="Times New Roman" w:hAnsi="Times New Roman"/>
                <w:sz w:val="20"/>
                <w:szCs w:val="20"/>
              </w:rPr>
            </w:pPr>
          </w:p>
        </w:tc>
        <w:tc>
          <w:tcPr>
            <w:tcW w:w="330" w:type="dxa"/>
            <w:tcBorders>
              <w:top w:val="single" w:sz="4" w:space="0" w:color="auto"/>
              <w:bottom w:val="single" w:sz="4" w:space="0" w:color="auto"/>
              <w:right w:val="single" w:sz="4" w:space="0" w:color="auto"/>
            </w:tcBorders>
          </w:tcPr>
          <w:p w14:paraId="28BAB69C" w14:textId="77777777" w:rsidR="006F29D4" w:rsidRPr="00975311" w:rsidRDefault="006F29D4" w:rsidP="006034FC">
            <w:pPr>
              <w:spacing w:after="0" w:line="240" w:lineRule="auto"/>
              <w:rPr>
                <w:rFonts w:ascii="Times New Roman" w:hAnsi="Times New Roman"/>
                <w:sz w:val="20"/>
                <w:szCs w:val="20"/>
              </w:rPr>
            </w:pPr>
          </w:p>
        </w:tc>
        <w:tc>
          <w:tcPr>
            <w:tcW w:w="379" w:type="dxa"/>
            <w:tcBorders>
              <w:top w:val="single" w:sz="4" w:space="0" w:color="auto"/>
              <w:bottom w:val="single" w:sz="4" w:space="0" w:color="auto"/>
              <w:right w:val="single" w:sz="4" w:space="0" w:color="auto"/>
            </w:tcBorders>
          </w:tcPr>
          <w:p w14:paraId="1163ED4E" w14:textId="77777777" w:rsidR="006F29D4" w:rsidRPr="00975311" w:rsidRDefault="006F29D4" w:rsidP="006034FC">
            <w:pPr>
              <w:spacing w:after="0" w:line="240" w:lineRule="auto"/>
              <w:rPr>
                <w:rFonts w:ascii="Times New Roman" w:hAnsi="Times New Roman"/>
                <w:sz w:val="20"/>
                <w:szCs w:val="20"/>
              </w:rPr>
            </w:pPr>
          </w:p>
        </w:tc>
      </w:tr>
      <w:tr w:rsidR="006F29D4" w14:paraId="7F63A540" w14:textId="3AFB2929" w:rsidTr="006F29D4">
        <w:trPr>
          <w:trHeight w:val="250"/>
        </w:trPr>
        <w:tc>
          <w:tcPr>
            <w:tcW w:w="461" w:type="dxa"/>
            <w:tcBorders>
              <w:top w:val="nil"/>
              <w:left w:val="single" w:sz="4" w:space="0" w:color="auto"/>
              <w:bottom w:val="single" w:sz="4" w:space="0" w:color="auto"/>
              <w:right w:val="single" w:sz="4" w:space="0" w:color="auto"/>
            </w:tcBorders>
            <w:shd w:val="clear" w:color="auto" w:fill="auto"/>
            <w:noWrap/>
            <w:vAlign w:val="bottom"/>
            <w:hideMark/>
          </w:tcPr>
          <w:p w14:paraId="23105B15" w14:textId="77777777" w:rsidR="006F29D4" w:rsidRPr="00975311" w:rsidRDefault="006F29D4" w:rsidP="006034FC">
            <w:pPr>
              <w:spacing w:after="0" w:line="240" w:lineRule="auto"/>
              <w:jc w:val="center"/>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4</w:t>
            </w:r>
          </w:p>
        </w:tc>
        <w:tc>
          <w:tcPr>
            <w:tcW w:w="1780" w:type="dxa"/>
            <w:tcBorders>
              <w:top w:val="nil"/>
              <w:left w:val="nil"/>
              <w:bottom w:val="single" w:sz="4" w:space="0" w:color="auto"/>
              <w:right w:val="single" w:sz="4" w:space="0" w:color="auto"/>
            </w:tcBorders>
            <w:shd w:val="clear" w:color="auto" w:fill="auto"/>
            <w:noWrap/>
            <w:vAlign w:val="bottom"/>
            <w:hideMark/>
          </w:tcPr>
          <w:p w14:paraId="45830900"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Bimbingan Proposal</w:t>
            </w:r>
          </w:p>
        </w:tc>
        <w:tc>
          <w:tcPr>
            <w:tcW w:w="311" w:type="dxa"/>
            <w:tcBorders>
              <w:top w:val="nil"/>
              <w:left w:val="nil"/>
              <w:bottom w:val="single" w:sz="4" w:space="0" w:color="auto"/>
              <w:right w:val="single" w:sz="4" w:space="0" w:color="auto"/>
            </w:tcBorders>
            <w:shd w:val="clear" w:color="auto" w:fill="auto"/>
            <w:noWrap/>
            <w:vAlign w:val="bottom"/>
            <w:hideMark/>
          </w:tcPr>
          <w:p w14:paraId="4EFD0CB5"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283" w:type="dxa"/>
            <w:tcBorders>
              <w:top w:val="nil"/>
              <w:left w:val="nil"/>
              <w:bottom w:val="single" w:sz="4" w:space="0" w:color="auto"/>
              <w:right w:val="single" w:sz="4" w:space="0" w:color="auto"/>
            </w:tcBorders>
            <w:shd w:val="clear" w:color="auto" w:fill="auto"/>
            <w:noWrap/>
            <w:vAlign w:val="bottom"/>
            <w:hideMark/>
          </w:tcPr>
          <w:p w14:paraId="5CDD4F13"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284" w:type="dxa"/>
            <w:tcBorders>
              <w:top w:val="nil"/>
              <w:left w:val="nil"/>
              <w:bottom w:val="single" w:sz="4" w:space="0" w:color="auto"/>
              <w:right w:val="single" w:sz="4" w:space="0" w:color="auto"/>
            </w:tcBorders>
            <w:shd w:val="clear" w:color="auto" w:fill="auto"/>
            <w:noWrap/>
            <w:vAlign w:val="bottom"/>
            <w:hideMark/>
          </w:tcPr>
          <w:p w14:paraId="312F6525"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283" w:type="dxa"/>
            <w:tcBorders>
              <w:top w:val="nil"/>
              <w:left w:val="nil"/>
              <w:bottom w:val="single" w:sz="4" w:space="0" w:color="auto"/>
              <w:right w:val="single" w:sz="4" w:space="0" w:color="auto"/>
            </w:tcBorders>
            <w:shd w:val="clear" w:color="auto" w:fill="auto"/>
            <w:noWrap/>
            <w:vAlign w:val="bottom"/>
            <w:hideMark/>
          </w:tcPr>
          <w:p w14:paraId="0247FCBC"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426" w:type="dxa"/>
            <w:tcBorders>
              <w:top w:val="nil"/>
              <w:left w:val="nil"/>
              <w:bottom w:val="single" w:sz="4" w:space="0" w:color="auto"/>
              <w:right w:val="single" w:sz="4" w:space="0" w:color="auto"/>
            </w:tcBorders>
            <w:shd w:val="clear" w:color="auto" w:fill="000000"/>
            <w:noWrap/>
            <w:vAlign w:val="bottom"/>
            <w:hideMark/>
          </w:tcPr>
          <w:p w14:paraId="1EB765EE"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425" w:type="dxa"/>
            <w:tcBorders>
              <w:top w:val="nil"/>
              <w:left w:val="nil"/>
              <w:bottom w:val="single" w:sz="4" w:space="0" w:color="auto"/>
              <w:right w:val="single" w:sz="4" w:space="0" w:color="auto"/>
            </w:tcBorders>
            <w:shd w:val="clear" w:color="auto" w:fill="000000"/>
            <w:noWrap/>
            <w:vAlign w:val="bottom"/>
            <w:hideMark/>
          </w:tcPr>
          <w:p w14:paraId="7CCE26B0"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283" w:type="dxa"/>
            <w:tcBorders>
              <w:top w:val="nil"/>
              <w:left w:val="nil"/>
              <w:bottom w:val="single" w:sz="4" w:space="0" w:color="auto"/>
              <w:right w:val="single" w:sz="4" w:space="0" w:color="auto"/>
            </w:tcBorders>
            <w:shd w:val="clear" w:color="auto" w:fill="000000"/>
            <w:noWrap/>
            <w:vAlign w:val="bottom"/>
            <w:hideMark/>
          </w:tcPr>
          <w:p w14:paraId="0BAF2CDF"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284" w:type="dxa"/>
            <w:tcBorders>
              <w:top w:val="nil"/>
              <w:left w:val="nil"/>
              <w:bottom w:val="single" w:sz="4" w:space="0" w:color="auto"/>
              <w:right w:val="single" w:sz="4" w:space="0" w:color="auto"/>
            </w:tcBorders>
            <w:shd w:val="clear" w:color="auto" w:fill="000000"/>
            <w:noWrap/>
            <w:vAlign w:val="bottom"/>
            <w:hideMark/>
          </w:tcPr>
          <w:p w14:paraId="5A590F19"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283" w:type="dxa"/>
            <w:tcBorders>
              <w:top w:val="nil"/>
              <w:left w:val="nil"/>
              <w:bottom w:val="single" w:sz="4" w:space="0" w:color="auto"/>
              <w:right w:val="single" w:sz="4" w:space="0" w:color="auto"/>
            </w:tcBorders>
            <w:shd w:val="clear" w:color="auto" w:fill="000000" w:themeFill="text1"/>
            <w:noWrap/>
            <w:vAlign w:val="bottom"/>
            <w:hideMark/>
          </w:tcPr>
          <w:p w14:paraId="25A512BE"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426" w:type="dxa"/>
            <w:tcBorders>
              <w:top w:val="nil"/>
              <w:left w:val="nil"/>
              <w:bottom w:val="single" w:sz="4" w:space="0" w:color="auto"/>
              <w:right w:val="single" w:sz="4" w:space="0" w:color="auto"/>
            </w:tcBorders>
            <w:shd w:val="clear" w:color="auto" w:fill="000000" w:themeFill="text1"/>
            <w:noWrap/>
            <w:vAlign w:val="bottom"/>
            <w:hideMark/>
          </w:tcPr>
          <w:p w14:paraId="48CCC2A3"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283" w:type="dxa"/>
            <w:tcBorders>
              <w:top w:val="nil"/>
              <w:left w:val="nil"/>
              <w:bottom w:val="single" w:sz="4" w:space="0" w:color="auto"/>
              <w:right w:val="single" w:sz="4" w:space="0" w:color="auto"/>
            </w:tcBorders>
            <w:shd w:val="clear" w:color="auto" w:fill="000000" w:themeFill="text1"/>
            <w:noWrap/>
            <w:vAlign w:val="bottom"/>
            <w:hideMark/>
          </w:tcPr>
          <w:p w14:paraId="7253C938"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284" w:type="dxa"/>
            <w:tcBorders>
              <w:top w:val="nil"/>
              <w:left w:val="nil"/>
              <w:bottom w:val="single" w:sz="4" w:space="0" w:color="auto"/>
              <w:right w:val="single" w:sz="4" w:space="0" w:color="auto"/>
            </w:tcBorders>
            <w:shd w:val="clear" w:color="auto" w:fill="000000" w:themeFill="text1"/>
            <w:noWrap/>
            <w:vAlign w:val="bottom"/>
            <w:hideMark/>
          </w:tcPr>
          <w:p w14:paraId="135B59AA"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283" w:type="dxa"/>
            <w:tcBorders>
              <w:top w:val="nil"/>
              <w:left w:val="nil"/>
              <w:bottom w:val="single" w:sz="4" w:space="0" w:color="auto"/>
              <w:right w:val="single" w:sz="4" w:space="0" w:color="auto"/>
            </w:tcBorders>
            <w:shd w:val="clear" w:color="auto" w:fill="000000" w:themeFill="text1"/>
            <w:noWrap/>
            <w:vAlign w:val="bottom"/>
            <w:hideMark/>
          </w:tcPr>
          <w:p w14:paraId="328B8D06"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284" w:type="dxa"/>
            <w:tcBorders>
              <w:top w:val="nil"/>
              <w:left w:val="nil"/>
              <w:bottom w:val="single" w:sz="4" w:space="0" w:color="auto"/>
              <w:right w:val="single" w:sz="4" w:space="0" w:color="auto"/>
            </w:tcBorders>
            <w:shd w:val="clear" w:color="auto" w:fill="000000" w:themeFill="text1"/>
            <w:noWrap/>
            <w:vAlign w:val="bottom"/>
            <w:hideMark/>
          </w:tcPr>
          <w:p w14:paraId="2EADF6D9"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283" w:type="dxa"/>
            <w:tcBorders>
              <w:top w:val="nil"/>
              <w:left w:val="nil"/>
              <w:bottom w:val="single" w:sz="4" w:space="0" w:color="auto"/>
              <w:right w:val="single" w:sz="4" w:space="0" w:color="auto"/>
            </w:tcBorders>
            <w:shd w:val="clear" w:color="auto" w:fill="000000" w:themeFill="text1"/>
            <w:noWrap/>
            <w:vAlign w:val="bottom"/>
            <w:hideMark/>
          </w:tcPr>
          <w:p w14:paraId="62E3AA3D"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284" w:type="dxa"/>
            <w:tcBorders>
              <w:top w:val="nil"/>
              <w:left w:val="nil"/>
              <w:bottom w:val="single" w:sz="4" w:space="0" w:color="auto"/>
              <w:right w:val="single" w:sz="4" w:space="0" w:color="auto"/>
            </w:tcBorders>
            <w:shd w:val="clear" w:color="auto" w:fill="000000" w:themeFill="text1"/>
            <w:noWrap/>
            <w:vAlign w:val="bottom"/>
            <w:hideMark/>
          </w:tcPr>
          <w:p w14:paraId="5306C3F8"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283" w:type="dxa"/>
            <w:tcBorders>
              <w:top w:val="single" w:sz="4" w:space="0" w:color="auto"/>
              <w:bottom w:val="single" w:sz="4" w:space="0" w:color="auto"/>
              <w:right w:val="single" w:sz="4" w:space="0" w:color="auto"/>
            </w:tcBorders>
            <w:shd w:val="clear" w:color="auto" w:fill="auto"/>
          </w:tcPr>
          <w:p w14:paraId="4598EAD1" w14:textId="77777777" w:rsidR="006F29D4" w:rsidRPr="00975311" w:rsidRDefault="006F29D4" w:rsidP="006034FC">
            <w:pPr>
              <w:spacing w:after="0" w:line="240" w:lineRule="auto"/>
              <w:rPr>
                <w:rFonts w:ascii="Times New Roman" w:hAnsi="Times New Roman"/>
                <w:sz w:val="20"/>
                <w:szCs w:val="20"/>
              </w:rPr>
            </w:pPr>
          </w:p>
        </w:tc>
        <w:tc>
          <w:tcPr>
            <w:tcW w:w="284" w:type="dxa"/>
            <w:tcBorders>
              <w:top w:val="single" w:sz="4" w:space="0" w:color="auto"/>
              <w:bottom w:val="single" w:sz="4" w:space="0" w:color="auto"/>
              <w:right w:val="single" w:sz="4" w:space="0" w:color="auto"/>
            </w:tcBorders>
            <w:shd w:val="clear" w:color="auto" w:fill="auto"/>
          </w:tcPr>
          <w:p w14:paraId="16753915" w14:textId="77777777" w:rsidR="006F29D4" w:rsidRPr="00975311" w:rsidRDefault="006F29D4" w:rsidP="006034FC">
            <w:pPr>
              <w:spacing w:after="0" w:line="240" w:lineRule="auto"/>
              <w:rPr>
                <w:rFonts w:ascii="Times New Roman" w:hAnsi="Times New Roman"/>
                <w:sz w:val="20"/>
                <w:szCs w:val="20"/>
              </w:rPr>
            </w:pPr>
          </w:p>
        </w:tc>
        <w:tc>
          <w:tcPr>
            <w:tcW w:w="310" w:type="dxa"/>
            <w:tcBorders>
              <w:top w:val="single" w:sz="4" w:space="0" w:color="auto"/>
              <w:bottom w:val="single" w:sz="4" w:space="0" w:color="auto"/>
              <w:right w:val="single" w:sz="4" w:space="0" w:color="auto"/>
            </w:tcBorders>
            <w:shd w:val="clear" w:color="auto" w:fill="auto"/>
          </w:tcPr>
          <w:p w14:paraId="2A1B9659" w14:textId="77777777" w:rsidR="006F29D4" w:rsidRPr="00975311" w:rsidRDefault="006F29D4" w:rsidP="006034FC">
            <w:pPr>
              <w:spacing w:after="0" w:line="240" w:lineRule="auto"/>
              <w:rPr>
                <w:rFonts w:ascii="Times New Roman" w:hAnsi="Times New Roman"/>
                <w:sz w:val="20"/>
                <w:szCs w:val="20"/>
              </w:rPr>
            </w:pPr>
          </w:p>
        </w:tc>
        <w:tc>
          <w:tcPr>
            <w:tcW w:w="399" w:type="dxa"/>
            <w:tcBorders>
              <w:top w:val="single" w:sz="4" w:space="0" w:color="auto"/>
              <w:bottom w:val="single" w:sz="4" w:space="0" w:color="auto"/>
              <w:right w:val="single" w:sz="4" w:space="0" w:color="auto"/>
            </w:tcBorders>
            <w:shd w:val="clear" w:color="auto" w:fill="auto"/>
          </w:tcPr>
          <w:p w14:paraId="0968B064" w14:textId="77777777" w:rsidR="006F29D4" w:rsidRPr="00975311" w:rsidRDefault="006F29D4" w:rsidP="006034FC">
            <w:pPr>
              <w:spacing w:after="0" w:line="240" w:lineRule="auto"/>
              <w:rPr>
                <w:rFonts w:ascii="Times New Roman" w:hAnsi="Times New Roman"/>
                <w:sz w:val="20"/>
                <w:szCs w:val="20"/>
              </w:rPr>
            </w:pPr>
          </w:p>
        </w:tc>
        <w:tc>
          <w:tcPr>
            <w:tcW w:w="283" w:type="dxa"/>
            <w:tcBorders>
              <w:top w:val="single" w:sz="4" w:space="0" w:color="auto"/>
              <w:bottom w:val="single" w:sz="4" w:space="0" w:color="auto"/>
              <w:right w:val="single" w:sz="4" w:space="0" w:color="auto"/>
            </w:tcBorders>
          </w:tcPr>
          <w:p w14:paraId="212454A3" w14:textId="7E226AD0" w:rsidR="006F29D4" w:rsidRPr="00975311" w:rsidRDefault="006F29D4" w:rsidP="006034FC">
            <w:pPr>
              <w:spacing w:after="0" w:line="240" w:lineRule="auto"/>
              <w:rPr>
                <w:rFonts w:ascii="Times New Roman" w:hAnsi="Times New Roman"/>
                <w:sz w:val="20"/>
                <w:szCs w:val="20"/>
              </w:rPr>
            </w:pPr>
          </w:p>
        </w:tc>
        <w:tc>
          <w:tcPr>
            <w:tcW w:w="330" w:type="dxa"/>
            <w:tcBorders>
              <w:top w:val="single" w:sz="4" w:space="0" w:color="auto"/>
              <w:bottom w:val="single" w:sz="4" w:space="0" w:color="auto"/>
              <w:right w:val="single" w:sz="4" w:space="0" w:color="auto"/>
            </w:tcBorders>
          </w:tcPr>
          <w:p w14:paraId="03184EDA" w14:textId="77777777" w:rsidR="006F29D4" w:rsidRPr="00975311" w:rsidRDefault="006F29D4" w:rsidP="006034FC">
            <w:pPr>
              <w:spacing w:after="0" w:line="240" w:lineRule="auto"/>
              <w:rPr>
                <w:rFonts w:ascii="Times New Roman" w:hAnsi="Times New Roman"/>
                <w:sz w:val="20"/>
                <w:szCs w:val="20"/>
              </w:rPr>
            </w:pPr>
          </w:p>
        </w:tc>
        <w:tc>
          <w:tcPr>
            <w:tcW w:w="379" w:type="dxa"/>
            <w:tcBorders>
              <w:top w:val="single" w:sz="4" w:space="0" w:color="auto"/>
              <w:bottom w:val="single" w:sz="4" w:space="0" w:color="auto"/>
              <w:right w:val="single" w:sz="4" w:space="0" w:color="auto"/>
            </w:tcBorders>
          </w:tcPr>
          <w:p w14:paraId="5066E5FB" w14:textId="77777777" w:rsidR="006F29D4" w:rsidRPr="00975311" w:rsidRDefault="006F29D4" w:rsidP="006034FC">
            <w:pPr>
              <w:spacing w:after="0" w:line="240" w:lineRule="auto"/>
              <w:rPr>
                <w:rFonts w:ascii="Times New Roman" w:hAnsi="Times New Roman"/>
                <w:sz w:val="20"/>
                <w:szCs w:val="20"/>
              </w:rPr>
            </w:pPr>
          </w:p>
        </w:tc>
      </w:tr>
      <w:tr w:rsidR="006F29D4" w14:paraId="3511A788" w14:textId="5DA470FC" w:rsidTr="006F29D4">
        <w:trPr>
          <w:trHeight w:val="250"/>
        </w:trPr>
        <w:tc>
          <w:tcPr>
            <w:tcW w:w="461" w:type="dxa"/>
            <w:tcBorders>
              <w:top w:val="nil"/>
              <w:left w:val="single" w:sz="4" w:space="0" w:color="auto"/>
              <w:bottom w:val="single" w:sz="4" w:space="0" w:color="auto"/>
              <w:right w:val="single" w:sz="4" w:space="0" w:color="auto"/>
            </w:tcBorders>
            <w:shd w:val="clear" w:color="auto" w:fill="auto"/>
            <w:noWrap/>
            <w:vAlign w:val="bottom"/>
            <w:hideMark/>
          </w:tcPr>
          <w:p w14:paraId="2CC78F0C" w14:textId="77777777" w:rsidR="006F29D4" w:rsidRPr="00975311" w:rsidRDefault="006F29D4" w:rsidP="006034FC">
            <w:pPr>
              <w:spacing w:after="0" w:line="240" w:lineRule="auto"/>
              <w:jc w:val="center"/>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5</w:t>
            </w:r>
          </w:p>
        </w:tc>
        <w:tc>
          <w:tcPr>
            <w:tcW w:w="1780" w:type="dxa"/>
            <w:tcBorders>
              <w:top w:val="nil"/>
              <w:left w:val="nil"/>
              <w:bottom w:val="single" w:sz="4" w:space="0" w:color="auto"/>
              <w:right w:val="single" w:sz="4" w:space="0" w:color="auto"/>
            </w:tcBorders>
            <w:shd w:val="clear" w:color="auto" w:fill="auto"/>
            <w:noWrap/>
            <w:vAlign w:val="bottom"/>
            <w:hideMark/>
          </w:tcPr>
          <w:p w14:paraId="7EC79081"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Seminar Proposal</w:t>
            </w:r>
          </w:p>
        </w:tc>
        <w:tc>
          <w:tcPr>
            <w:tcW w:w="311" w:type="dxa"/>
            <w:tcBorders>
              <w:top w:val="nil"/>
              <w:left w:val="nil"/>
              <w:bottom w:val="single" w:sz="4" w:space="0" w:color="auto"/>
              <w:right w:val="single" w:sz="4" w:space="0" w:color="auto"/>
            </w:tcBorders>
            <w:shd w:val="clear" w:color="auto" w:fill="auto"/>
            <w:noWrap/>
            <w:vAlign w:val="bottom"/>
            <w:hideMark/>
          </w:tcPr>
          <w:p w14:paraId="48FF9A33"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283" w:type="dxa"/>
            <w:tcBorders>
              <w:top w:val="nil"/>
              <w:left w:val="nil"/>
              <w:bottom w:val="single" w:sz="4" w:space="0" w:color="auto"/>
              <w:right w:val="single" w:sz="4" w:space="0" w:color="auto"/>
            </w:tcBorders>
            <w:shd w:val="clear" w:color="auto" w:fill="auto"/>
            <w:noWrap/>
            <w:vAlign w:val="bottom"/>
            <w:hideMark/>
          </w:tcPr>
          <w:p w14:paraId="10CB81C1"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284" w:type="dxa"/>
            <w:tcBorders>
              <w:top w:val="nil"/>
              <w:left w:val="nil"/>
              <w:bottom w:val="single" w:sz="4" w:space="0" w:color="auto"/>
              <w:right w:val="single" w:sz="4" w:space="0" w:color="auto"/>
            </w:tcBorders>
            <w:shd w:val="clear" w:color="auto" w:fill="auto"/>
            <w:noWrap/>
            <w:vAlign w:val="bottom"/>
            <w:hideMark/>
          </w:tcPr>
          <w:p w14:paraId="6A3D79D0"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283" w:type="dxa"/>
            <w:tcBorders>
              <w:top w:val="nil"/>
              <w:left w:val="nil"/>
              <w:bottom w:val="single" w:sz="4" w:space="0" w:color="auto"/>
              <w:right w:val="single" w:sz="4" w:space="0" w:color="auto"/>
            </w:tcBorders>
            <w:shd w:val="clear" w:color="auto" w:fill="auto"/>
            <w:noWrap/>
            <w:vAlign w:val="bottom"/>
            <w:hideMark/>
          </w:tcPr>
          <w:p w14:paraId="53772350"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426" w:type="dxa"/>
            <w:tcBorders>
              <w:top w:val="nil"/>
              <w:left w:val="nil"/>
              <w:bottom w:val="single" w:sz="4" w:space="0" w:color="auto"/>
              <w:right w:val="single" w:sz="4" w:space="0" w:color="auto"/>
            </w:tcBorders>
            <w:shd w:val="clear" w:color="auto" w:fill="auto"/>
            <w:noWrap/>
            <w:vAlign w:val="bottom"/>
            <w:hideMark/>
          </w:tcPr>
          <w:p w14:paraId="1C928C7B"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425" w:type="dxa"/>
            <w:tcBorders>
              <w:top w:val="nil"/>
              <w:left w:val="nil"/>
              <w:bottom w:val="single" w:sz="4" w:space="0" w:color="auto"/>
              <w:right w:val="single" w:sz="4" w:space="0" w:color="auto"/>
            </w:tcBorders>
            <w:shd w:val="clear" w:color="auto" w:fill="auto"/>
            <w:noWrap/>
            <w:vAlign w:val="bottom"/>
            <w:hideMark/>
          </w:tcPr>
          <w:p w14:paraId="3D240B0C"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283" w:type="dxa"/>
            <w:tcBorders>
              <w:top w:val="nil"/>
              <w:left w:val="nil"/>
              <w:bottom w:val="single" w:sz="4" w:space="0" w:color="auto"/>
              <w:right w:val="single" w:sz="4" w:space="0" w:color="auto"/>
            </w:tcBorders>
            <w:shd w:val="clear" w:color="auto" w:fill="auto"/>
            <w:noWrap/>
            <w:vAlign w:val="bottom"/>
            <w:hideMark/>
          </w:tcPr>
          <w:p w14:paraId="2AC8A653"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284" w:type="dxa"/>
            <w:tcBorders>
              <w:top w:val="nil"/>
              <w:left w:val="nil"/>
              <w:bottom w:val="single" w:sz="4" w:space="0" w:color="auto"/>
              <w:right w:val="single" w:sz="4" w:space="0" w:color="auto"/>
            </w:tcBorders>
            <w:shd w:val="clear" w:color="auto" w:fill="000000"/>
            <w:noWrap/>
            <w:vAlign w:val="bottom"/>
            <w:hideMark/>
          </w:tcPr>
          <w:p w14:paraId="6EA18542"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283" w:type="dxa"/>
            <w:tcBorders>
              <w:top w:val="nil"/>
              <w:left w:val="nil"/>
              <w:bottom w:val="single" w:sz="4" w:space="0" w:color="auto"/>
              <w:right w:val="single" w:sz="4" w:space="0" w:color="auto"/>
            </w:tcBorders>
            <w:shd w:val="clear" w:color="auto" w:fill="000000" w:themeFill="text1"/>
            <w:noWrap/>
            <w:vAlign w:val="bottom"/>
            <w:hideMark/>
          </w:tcPr>
          <w:p w14:paraId="45821D47"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426" w:type="dxa"/>
            <w:tcBorders>
              <w:top w:val="nil"/>
              <w:left w:val="nil"/>
              <w:bottom w:val="single" w:sz="4" w:space="0" w:color="auto"/>
              <w:right w:val="single" w:sz="4" w:space="0" w:color="auto"/>
            </w:tcBorders>
            <w:shd w:val="clear" w:color="auto" w:fill="000000" w:themeFill="text1"/>
            <w:noWrap/>
            <w:vAlign w:val="bottom"/>
            <w:hideMark/>
          </w:tcPr>
          <w:p w14:paraId="2BAA00A4"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283" w:type="dxa"/>
            <w:tcBorders>
              <w:top w:val="nil"/>
              <w:left w:val="nil"/>
              <w:bottom w:val="single" w:sz="4" w:space="0" w:color="auto"/>
              <w:right w:val="single" w:sz="4" w:space="0" w:color="auto"/>
            </w:tcBorders>
            <w:shd w:val="clear" w:color="auto" w:fill="000000" w:themeFill="text1"/>
            <w:noWrap/>
            <w:vAlign w:val="bottom"/>
            <w:hideMark/>
          </w:tcPr>
          <w:p w14:paraId="33E750DF"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284" w:type="dxa"/>
            <w:tcBorders>
              <w:top w:val="nil"/>
              <w:left w:val="nil"/>
              <w:bottom w:val="single" w:sz="4" w:space="0" w:color="auto"/>
              <w:right w:val="single" w:sz="4" w:space="0" w:color="auto"/>
            </w:tcBorders>
            <w:shd w:val="clear" w:color="auto" w:fill="000000" w:themeFill="text1"/>
            <w:noWrap/>
            <w:vAlign w:val="bottom"/>
            <w:hideMark/>
          </w:tcPr>
          <w:p w14:paraId="4C1644D1"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283" w:type="dxa"/>
            <w:tcBorders>
              <w:top w:val="nil"/>
              <w:left w:val="nil"/>
              <w:bottom w:val="single" w:sz="4" w:space="0" w:color="auto"/>
              <w:right w:val="single" w:sz="4" w:space="0" w:color="auto"/>
            </w:tcBorders>
            <w:shd w:val="clear" w:color="auto" w:fill="000000" w:themeFill="text1"/>
            <w:noWrap/>
            <w:vAlign w:val="bottom"/>
            <w:hideMark/>
          </w:tcPr>
          <w:p w14:paraId="0D5ADC8C"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284" w:type="dxa"/>
            <w:tcBorders>
              <w:top w:val="nil"/>
              <w:left w:val="nil"/>
              <w:bottom w:val="single" w:sz="4" w:space="0" w:color="auto"/>
              <w:right w:val="single" w:sz="4" w:space="0" w:color="auto"/>
            </w:tcBorders>
            <w:shd w:val="clear" w:color="auto" w:fill="000000" w:themeFill="text1"/>
            <w:noWrap/>
            <w:vAlign w:val="bottom"/>
            <w:hideMark/>
          </w:tcPr>
          <w:p w14:paraId="71CB996F"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283" w:type="dxa"/>
            <w:tcBorders>
              <w:top w:val="nil"/>
              <w:left w:val="nil"/>
              <w:bottom w:val="single" w:sz="4" w:space="0" w:color="auto"/>
              <w:right w:val="single" w:sz="4" w:space="0" w:color="auto"/>
            </w:tcBorders>
            <w:shd w:val="clear" w:color="auto" w:fill="000000" w:themeFill="text1"/>
            <w:noWrap/>
            <w:vAlign w:val="bottom"/>
            <w:hideMark/>
          </w:tcPr>
          <w:p w14:paraId="2ACA2878"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284" w:type="dxa"/>
            <w:tcBorders>
              <w:top w:val="nil"/>
              <w:left w:val="nil"/>
              <w:bottom w:val="single" w:sz="4" w:space="0" w:color="auto"/>
              <w:right w:val="single" w:sz="4" w:space="0" w:color="auto"/>
            </w:tcBorders>
            <w:shd w:val="clear" w:color="auto" w:fill="000000" w:themeFill="text1"/>
            <w:noWrap/>
            <w:vAlign w:val="bottom"/>
            <w:hideMark/>
          </w:tcPr>
          <w:p w14:paraId="287F41DC"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283" w:type="dxa"/>
            <w:tcBorders>
              <w:top w:val="single" w:sz="4" w:space="0" w:color="auto"/>
              <w:bottom w:val="single" w:sz="4" w:space="0" w:color="auto"/>
              <w:right w:val="single" w:sz="4" w:space="0" w:color="auto"/>
            </w:tcBorders>
            <w:shd w:val="clear" w:color="auto" w:fill="auto"/>
          </w:tcPr>
          <w:p w14:paraId="350E6C97" w14:textId="77777777" w:rsidR="006F29D4" w:rsidRPr="00975311" w:rsidRDefault="006F29D4" w:rsidP="006034FC">
            <w:pPr>
              <w:spacing w:after="0" w:line="240" w:lineRule="auto"/>
              <w:rPr>
                <w:rFonts w:ascii="Times New Roman" w:hAnsi="Times New Roman"/>
                <w:sz w:val="20"/>
                <w:szCs w:val="20"/>
              </w:rPr>
            </w:pPr>
          </w:p>
        </w:tc>
        <w:tc>
          <w:tcPr>
            <w:tcW w:w="284" w:type="dxa"/>
            <w:tcBorders>
              <w:top w:val="single" w:sz="4" w:space="0" w:color="auto"/>
              <w:bottom w:val="single" w:sz="4" w:space="0" w:color="auto"/>
              <w:right w:val="single" w:sz="4" w:space="0" w:color="auto"/>
            </w:tcBorders>
            <w:shd w:val="clear" w:color="auto" w:fill="auto"/>
          </w:tcPr>
          <w:p w14:paraId="0568A444" w14:textId="77777777" w:rsidR="006F29D4" w:rsidRPr="00975311" w:rsidRDefault="006F29D4" w:rsidP="006034FC">
            <w:pPr>
              <w:spacing w:after="0" w:line="240" w:lineRule="auto"/>
              <w:rPr>
                <w:rFonts w:ascii="Times New Roman" w:hAnsi="Times New Roman"/>
                <w:sz w:val="20"/>
                <w:szCs w:val="20"/>
              </w:rPr>
            </w:pPr>
          </w:p>
        </w:tc>
        <w:tc>
          <w:tcPr>
            <w:tcW w:w="310" w:type="dxa"/>
            <w:tcBorders>
              <w:top w:val="single" w:sz="4" w:space="0" w:color="auto"/>
              <w:bottom w:val="single" w:sz="4" w:space="0" w:color="auto"/>
              <w:right w:val="single" w:sz="4" w:space="0" w:color="auto"/>
            </w:tcBorders>
            <w:shd w:val="clear" w:color="auto" w:fill="auto"/>
          </w:tcPr>
          <w:p w14:paraId="1A727C27" w14:textId="77777777" w:rsidR="006F29D4" w:rsidRPr="00975311" w:rsidRDefault="006F29D4" w:rsidP="006034FC">
            <w:pPr>
              <w:spacing w:after="0" w:line="240" w:lineRule="auto"/>
              <w:rPr>
                <w:rFonts w:ascii="Times New Roman" w:hAnsi="Times New Roman"/>
                <w:sz w:val="20"/>
                <w:szCs w:val="20"/>
              </w:rPr>
            </w:pPr>
          </w:p>
        </w:tc>
        <w:tc>
          <w:tcPr>
            <w:tcW w:w="399" w:type="dxa"/>
            <w:tcBorders>
              <w:top w:val="single" w:sz="4" w:space="0" w:color="auto"/>
              <w:bottom w:val="single" w:sz="4" w:space="0" w:color="auto"/>
              <w:right w:val="single" w:sz="4" w:space="0" w:color="auto"/>
            </w:tcBorders>
            <w:shd w:val="clear" w:color="auto" w:fill="auto"/>
          </w:tcPr>
          <w:p w14:paraId="7FB20B9A" w14:textId="77777777" w:rsidR="006F29D4" w:rsidRPr="00975311" w:rsidRDefault="006F29D4" w:rsidP="006034FC">
            <w:pPr>
              <w:spacing w:after="0" w:line="240" w:lineRule="auto"/>
              <w:rPr>
                <w:rFonts w:ascii="Times New Roman" w:hAnsi="Times New Roman"/>
                <w:sz w:val="20"/>
                <w:szCs w:val="20"/>
              </w:rPr>
            </w:pPr>
          </w:p>
        </w:tc>
        <w:tc>
          <w:tcPr>
            <w:tcW w:w="283" w:type="dxa"/>
            <w:tcBorders>
              <w:top w:val="single" w:sz="4" w:space="0" w:color="auto"/>
              <w:bottom w:val="single" w:sz="4" w:space="0" w:color="auto"/>
              <w:right w:val="single" w:sz="4" w:space="0" w:color="auto"/>
            </w:tcBorders>
          </w:tcPr>
          <w:p w14:paraId="02D053B8" w14:textId="455597EC" w:rsidR="006F29D4" w:rsidRPr="00975311" w:rsidRDefault="006F29D4" w:rsidP="006034FC">
            <w:pPr>
              <w:spacing w:after="0" w:line="240" w:lineRule="auto"/>
              <w:rPr>
                <w:rFonts w:ascii="Times New Roman" w:hAnsi="Times New Roman"/>
                <w:sz w:val="20"/>
                <w:szCs w:val="20"/>
              </w:rPr>
            </w:pPr>
          </w:p>
        </w:tc>
        <w:tc>
          <w:tcPr>
            <w:tcW w:w="330" w:type="dxa"/>
            <w:tcBorders>
              <w:top w:val="single" w:sz="4" w:space="0" w:color="auto"/>
              <w:bottom w:val="single" w:sz="4" w:space="0" w:color="auto"/>
              <w:right w:val="single" w:sz="4" w:space="0" w:color="auto"/>
            </w:tcBorders>
          </w:tcPr>
          <w:p w14:paraId="2C025F19" w14:textId="77777777" w:rsidR="006F29D4" w:rsidRPr="00975311" w:rsidRDefault="006F29D4" w:rsidP="006034FC">
            <w:pPr>
              <w:spacing w:after="0" w:line="240" w:lineRule="auto"/>
              <w:rPr>
                <w:rFonts w:ascii="Times New Roman" w:hAnsi="Times New Roman"/>
                <w:sz w:val="20"/>
                <w:szCs w:val="20"/>
              </w:rPr>
            </w:pPr>
          </w:p>
        </w:tc>
        <w:tc>
          <w:tcPr>
            <w:tcW w:w="379" w:type="dxa"/>
            <w:tcBorders>
              <w:top w:val="single" w:sz="4" w:space="0" w:color="auto"/>
              <w:bottom w:val="single" w:sz="4" w:space="0" w:color="auto"/>
              <w:right w:val="single" w:sz="4" w:space="0" w:color="auto"/>
            </w:tcBorders>
          </w:tcPr>
          <w:p w14:paraId="088F5E06" w14:textId="77777777" w:rsidR="006F29D4" w:rsidRPr="00975311" w:rsidRDefault="006F29D4" w:rsidP="006034FC">
            <w:pPr>
              <w:spacing w:after="0" w:line="240" w:lineRule="auto"/>
              <w:rPr>
                <w:rFonts w:ascii="Times New Roman" w:hAnsi="Times New Roman"/>
                <w:sz w:val="20"/>
                <w:szCs w:val="20"/>
              </w:rPr>
            </w:pPr>
          </w:p>
        </w:tc>
      </w:tr>
      <w:tr w:rsidR="006F29D4" w14:paraId="41D15BA7" w14:textId="7A19BCC6" w:rsidTr="00E21095">
        <w:trPr>
          <w:trHeight w:val="250"/>
        </w:trPr>
        <w:tc>
          <w:tcPr>
            <w:tcW w:w="461" w:type="dxa"/>
            <w:tcBorders>
              <w:top w:val="nil"/>
              <w:left w:val="single" w:sz="4" w:space="0" w:color="auto"/>
              <w:bottom w:val="single" w:sz="4" w:space="0" w:color="auto"/>
              <w:right w:val="single" w:sz="4" w:space="0" w:color="auto"/>
            </w:tcBorders>
            <w:shd w:val="clear" w:color="auto" w:fill="auto"/>
            <w:noWrap/>
            <w:vAlign w:val="bottom"/>
            <w:hideMark/>
          </w:tcPr>
          <w:p w14:paraId="0154CB33" w14:textId="77777777" w:rsidR="006F29D4" w:rsidRPr="00975311" w:rsidRDefault="006F29D4" w:rsidP="006034FC">
            <w:pPr>
              <w:spacing w:after="0" w:line="240" w:lineRule="auto"/>
              <w:jc w:val="center"/>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6</w:t>
            </w:r>
          </w:p>
        </w:tc>
        <w:tc>
          <w:tcPr>
            <w:tcW w:w="1780" w:type="dxa"/>
            <w:tcBorders>
              <w:top w:val="nil"/>
              <w:left w:val="nil"/>
              <w:bottom w:val="single" w:sz="4" w:space="0" w:color="auto"/>
              <w:right w:val="single" w:sz="4" w:space="0" w:color="auto"/>
            </w:tcBorders>
            <w:shd w:val="clear" w:color="auto" w:fill="auto"/>
            <w:noWrap/>
            <w:vAlign w:val="bottom"/>
            <w:hideMark/>
          </w:tcPr>
          <w:p w14:paraId="2D041F3F"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Pengolahan Data</w:t>
            </w:r>
          </w:p>
        </w:tc>
        <w:tc>
          <w:tcPr>
            <w:tcW w:w="311" w:type="dxa"/>
            <w:tcBorders>
              <w:top w:val="nil"/>
              <w:left w:val="nil"/>
              <w:bottom w:val="single" w:sz="4" w:space="0" w:color="auto"/>
              <w:right w:val="single" w:sz="4" w:space="0" w:color="auto"/>
            </w:tcBorders>
            <w:shd w:val="clear" w:color="auto" w:fill="auto"/>
            <w:noWrap/>
            <w:vAlign w:val="bottom"/>
            <w:hideMark/>
          </w:tcPr>
          <w:p w14:paraId="122F84D0"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283" w:type="dxa"/>
            <w:tcBorders>
              <w:top w:val="nil"/>
              <w:left w:val="nil"/>
              <w:bottom w:val="single" w:sz="4" w:space="0" w:color="auto"/>
              <w:right w:val="single" w:sz="4" w:space="0" w:color="auto"/>
            </w:tcBorders>
            <w:shd w:val="clear" w:color="auto" w:fill="auto"/>
            <w:noWrap/>
            <w:vAlign w:val="bottom"/>
            <w:hideMark/>
          </w:tcPr>
          <w:p w14:paraId="4406E522"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284" w:type="dxa"/>
            <w:tcBorders>
              <w:top w:val="nil"/>
              <w:left w:val="nil"/>
              <w:bottom w:val="single" w:sz="4" w:space="0" w:color="auto"/>
              <w:right w:val="single" w:sz="4" w:space="0" w:color="auto"/>
            </w:tcBorders>
            <w:shd w:val="clear" w:color="auto" w:fill="auto"/>
            <w:noWrap/>
            <w:vAlign w:val="bottom"/>
            <w:hideMark/>
          </w:tcPr>
          <w:p w14:paraId="57912912"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283" w:type="dxa"/>
            <w:tcBorders>
              <w:top w:val="nil"/>
              <w:left w:val="nil"/>
              <w:bottom w:val="single" w:sz="4" w:space="0" w:color="auto"/>
              <w:right w:val="single" w:sz="4" w:space="0" w:color="auto"/>
            </w:tcBorders>
            <w:shd w:val="clear" w:color="auto" w:fill="auto"/>
            <w:noWrap/>
            <w:vAlign w:val="bottom"/>
            <w:hideMark/>
          </w:tcPr>
          <w:p w14:paraId="76E18648"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426" w:type="dxa"/>
            <w:tcBorders>
              <w:top w:val="nil"/>
              <w:left w:val="nil"/>
              <w:bottom w:val="single" w:sz="4" w:space="0" w:color="auto"/>
              <w:right w:val="single" w:sz="4" w:space="0" w:color="auto"/>
            </w:tcBorders>
            <w:shd w:val="clear" w:color="auto" w:fill="auto"/>
            <w:noWrap/>
            <w:vAlign w:val="bottom"/>
            <w:hideMark/>
          </w:tcPr>
          <w:p w14:paraId="44E963D4"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425" w:type="dxa"/>
            <w:tcBorders>
              <w:top w:val="nil"/>
              <w:left w:val="nil"/>
              <w:bottom w:val="single" w:sz="4" w:space="0" w:color="auto"/>
              <w:right w:val="single" w:sz="4" w:space="0" w:color="auto"/>
            </w:tcBorders>
            <w:shd w:val="clear" w:color="auto" w:fill="auto"/>
            <w:noWrap/>
            <w:vAlign w:val="bottom"/>
            <w:hideMark/>
          </w:tcPr>
          <w:p w14:paraId="48A7969B"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283" w:type="dxa"/>
            <w:tcBorders>
              <w:top w:val="nil"/>
              <w:left w:val="nil"/>
              <w:bottom w:val="single" w:sz="4" w:space="0" w:color="auto"/>
              <w:right w:val="single" w:sz="4" w:space="0" w:color="auto"/>
            </w:tcBorders>
            <w:shd w:val="clear" w:color="auto" w:fill="auto"/>
            <w:noWrap/>
            <w:vAlign w:val="bottom"/>
            <w:hideMark/>
          </w:tcPr>
          <w:p w14:paraId="604982EF"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284" w:type="dxa"/>
            <w:tcBorders>
              <w:top w:val="nil"/>
              <w:left w:val="nil"/>
              <w:bottom w:val="single" w:sz="4" w:space="0" w:color="auto"/>
              <w:right w:val="single" w:sz="4" w:space="0" w:color="auto"/>
            </w:tcBorders>
            <w:shd w:val="clear" w:color="auto" w:fill="auto"/>
            <w:noWrap/>
            <w:vAlign w:val="bottom"/>
            <w:hideMark/>
          </w:tcPr>
          <w:p w14:paraId="7F3107BA"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283" w:type="dxa"/>
            <w:tcBorders>
              <w:top w:val="nil"/>
              <w:left w:val="nil"/>
              <w:bottom w:val="single" w:sz="4" w:space="0" w:color="auto"/>
              <w:right w:val="single" w:sz="4" w:space="0" w:color="auto"/>
            </w:tcBorders>
            <w:shd w:val="clear" w:color="auto" w:fill="auto"/>
            <w:noWrap/>
            <w:vAlign w:val="bottom"/>
            <w:hideMark/>
          </w:tcPr>
          <w:p w14:paraId="170262E8"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426" w:type="dxa"/>
            <w:tcBorders>
              <w:top w:val="nil"/>
              <w:left w:val="nil"/>
              <w:bottom w:val="single" w:sz="4" w:space="0" w:color="auto"/>
              <w:right w:val="single" w:sz="4" w:space="0" w:color="auto"/>
            </w:tcBorders>
            <w:shd w:val="clear" w:color="auto" w:fill="auto"/>
            <w:noWrap/>
            <w:vAlign w:val="bottom"/>
            <w:hideMark/>
          </w:tcPr>
          <w:p w14:paraId="51992D54"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283" w:type="dxa"/>
            <w:tcBorders>
              <w:top w:val="nil"/>
              <w:left w:val="nil"/>
              <w:bottom w:val="single" w:sz="4" w:space="0" w:color="auto"/>
              <w:right w:val="single" w:sz="4" w:space="0" w:color="auto"/>
            </w:tcBorders>
            <w:shd w:val="clear" w:color="auto" w:fill="auto"/>
            <w:noWrap/>
            <w:vAlign w:val="bottom"/>
            <w:hideMark/>
          </w:tcPr>
          <w:p w14:paraId="7C6CE18E"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284" w:type="dxa"/>
            <w:tcBorders>
              <w:top w:val="nil"/>
              <w:left w:val="nil"/>
              <w:bottom w:val="single" w:sz="4" w:space="0" w:color="auto"/>
              <w:right w:val="single" w:sz="4" w:space="0" w:color="auto"/>
            </w:tcBorders>
            <w:shd w:val="clear" w:color="auto" w:fill="auto"/>
            <w:noWrap/>
            <w:vAlign w:val="bottom"/>
            <w:hideMark/>
          </w:tcPr>
          <w:p w14:paraId="7815EFF5"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283" w:type="dxa"/>
            <w:tcBorders>
              <w:top w:val="nil"/>
              <w:left w:val="nil"/>
              <w:bottom w:val="single" w:sz="4" w:space="0" w:color="auto"/>
              <w:right w:val="single" w:sz="4" w:space="0" w:color="auto"/>
            </w:tcBorders>
            <w:shd w:val="clear" w:color="auto" w:fill="auto"/>
            <w:noWrap/>
            <w:vAlign w:val="bottom"/>
            <w:hideMark/>
          </w:tcPr>
          <w:p w14:paraId="7CA36F14"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284" w:type="dxa"/>
            <w:tcBorders>
              <w:top w:val="nil"/>
              <w:left w:val="nil"/>
              <w:bottom w:val="single" w:sz="4" w:space="0" w:color="auto"/>
              <w:right w:val="single" w:sz="4" w:space="0" w:color="auto"/>
            </w:tcBorders>
            <w:shd w:val="clear" w:color="auto" w:fill="FFFFFF" w:themeFill="background1"/>
            <w:noWrap/>
            <w:vAlign w:val="bottom"/>
            <w:hideMark/>
          </w:tcPr>
          <w:p w14:paraId="24E953D2"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283" w:type="dxa"/>
            <w:tcBorders>
              <w:top w:val="nil"/>
              <w:left w:val="nil"/>
              <w:bottom w:val="single" w:sz="4" w:space="0" w:color="auto"/>
              <w:right w:val="single" w:sz="4" w:space="0" w:color="auto"/>
            </w:tcBorders>
            <w:shd w:val="clear" w:color="auto" w:fill="FFFFFF" w:themeFill="background1"/>
            <w:noWrap/>
            <w:vAlign w:val="bottom"/>
            <w:hideMark/>
          </w:tcPr>
          <w:p w14:paraId="26415504"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284" w:type="dxa"/>
            <w:tcBorders>
              <w:top w:val="nil"/>
              <w:left w:val="nil"/>
              <w:bottom w:val="single" w:sz="4" w:space="0" w:color="auto"/>
              <w:right w:val="single" w:sz="4" w:space="0" w:color="auto"/>
            </w:tcBorders>
            <w:shd w:val="clear" w:color="auto" w:fill="auto"/>
            <w:noWrap/>
            <w:vAlign w:val="bottom"/>
            <w:hideMark/>
          </w:tcPr>
          <w:p w14:paraId="336736FF"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283" w:type="dxa"/>
            <w:tcBorders>
              <w:top w:val="single" w:sz="4" w:space="0" w:color="auto"/>
              <w:bottom w:val="single" w:sz="4" w:space="0" w:color="auto"/>
              <w:right w:val="single" w:sz="4" w:space="0" w:color="auto"/>
            </w:tcBorders>
            <w:shd w:val="clear" w:color="auto" w:fill="000000" w:themeFill="text1"/>
          </w:tcPr>
          <w:p w14:paraId="19B5A57D" w14:textId="77777777" w:rsidR="006F29D4" w:rsidRPr="00975311" w:rsidRDefault="006F29D4" w:rsidP="006034FC">
            <w:pPr>
              <w:spacing w:after="0" w:line="240" w:lineRule="auto"/>
              <w:rPr>
                <w:rFonts w:ascii="Times New Roman" w:hAnsi="Times New Roman"/>
                <w:sz w:val="20"/>
                <w:szCs w:val="20"/>
              </w:rPr>
            </w:pPr>
          </w:p>
        </w:tc>
        <w:tc>
          <w:tcPr>
            <w:tcW w:w="284" w:type="dxa"/>
            <w:tcBorders>
              <w:top w:val="single" w:sz="4" w:space="0" w:color="auto"/>
              <w:bottom w:val="single" w:sz="4" w:space="0" w:color="auto"/>
              <w:right w:val="single" w:sz="4" w:space="0" w:color="auto"/>
            </w:tcBorders>
            <w:shd w:val="clear" w:color="auto" w:fill="000000" w:themeFill="text1"/>
          </w:tcPr>
          <w:p w14:paraId="689A5F82" w14:textId="77777777" w:rsidR="006F29D4" w:rsidRPr="00975311" w:rsidRDefault="006F29D4" w:rsidP="006034FC">
            <w:pPr>
              <w:spacing w:after="0" w:line="240" w:lineRule="auto"/>
              <w:rPr>
                <w:rFonts w:ascii="Times New Roman" w:hAnsi="Times New Roman"/>
                <w:sz w:val="20"/>
                <w:szCs w:val="20"/>
              </w:rPr>
            </w:pPr>
          </w:p>
        </w:tc>
        <w:tc>
          <w:tcPr>
            <w:tcW w:w="310" w:type="dxa"/>
            <w:tcBorders>
              <w:top w:val="single" w:sz="4" w:space="0" w:color="auto"/>
              <w:bottom w:val="single" w:sz="4" w:space="0" w:color="auto"/>
              <w:right w:val="single" w:sz="4" w:space="0" w:color="auto"/>
            </w:tcBorders>
            <w:shd w:val="clear" w:color="auto" w:fill="000000" w:themeFill="text1"/>
          </w:tcPr>
          <w:p w14:paraId="054EF9CA" w14:textId="77777777" w:rsidR="006F29D4" w:rsidRPr="00975311" w:rsidRDefault="006F29D4" w:rsidP="006034FC">
            <w:pPr>
              <w:spacing w:after="0" w:line="240" w:lineRule="auto"/>
              <w:rPr>
                <w:rFonts w:ascii="Times New Roman" w:hAnsi="Times New Roman"/>
                <w:sz w:val="20"/>
                <w:szCs w:val="20"/>
              </w:rPr>
            </w:pPr>
          </w:p>
        </w:tc>
        <w:tc>
          <w:tcPr>
            <w:tcW w:w="399" w:type="dxa"/>
            <w:tcBorders>
              <w:top w:val="single" w:sz="4" w:space="0" w:color="auto"/>
              <w:bottom w:val="single" w:sz="4" w:space="0" w:color="auto"/>
              <w:right w:val="single" w:sz="4" w:space="0" w:color="auto"/>
            </w:tcBorders>
            <w:shd w:val="clear" w:color="auto" w:fill="000000" w:themeFill="text1"/>
          </w:tcPr>
          <w:p w14:paraId="7110A1E1" w14:textId="77777777" w:rsidR="006F29D4" w:rsidRPr="00975311" w:rsidRDefault="006F29D4" w:rsidP="006034FC">
            <w:pPr>
              <w:spacing w:after="0" w:line="240" w:lineRule="auto"/>
              <w:rPr>
                <w:rFonts w:ascii="Times New Roman" w:hAnsi="Times New Roman"/>
                <w:sz w:val="20"/>
                <w:szCs w:val="20"/>
              </w:rPr>
            </w:pPr>
          </w:p>
        </w:tc>
        <w:tc>
          <w:tcPr>
            <w:tcW w:w="283" w:type="dxa"/>
            <w:tcBorders>
              <w:top w:val="single" w:sz="4" w:space="0" w:color="auto"/>
              <w:bottom w:val="single" w:sz="4" w:space="0" w:color="auto"/>
              <w:right w:val="single" w:sz="4" w:space="0" w:color="auto"/>
            </w:tcBorders>
            <w:shd w:val="clear" w:color="auto" w:fill="000000" w:themeFill="text1"/>
          </w:tcPr>
          <w:p w14:paraId="64750343" w14:textId="723186E3" w:rsidR="006F29D4" w:rsidRPr="00975311" w:rsidRDefault="006F29D4" w:rsidP="006034FC">
            <w:pPr>
              <w:spacing w:after="0" w:line="240" w:lineRule="auto"/>
              <w:rPr>
                <w:rFonts w:ascii="Times New Roman" w:hAnsi="Times New Roman"/>
                <w:sz w:val="20"/>
                <w:szCs w:val="20"/>
              </w:rPr>
            </w:pPr>
          </w:p>
        </w:tc>
        <w:tc>
          <w:tcPr>
            <w:tcW w:w="330" w:type="dxa"/>
            <w:tcBorders>
              <w:top w:val="single" w:sz="4" w:space="0" w:color="auto"/>
              <w:bottom w:val="single" w:sz="4" w:space="0" w:color="auto"/>
              <w:right w:val="single" w:sz="4" w:space="0" w:color="auto"/>
            </w:tcBorders>
            <w:shd w:val="clear" w:color="auto" w:fill="000000" w:themeFill="text1"/>
          </w:tcPr>
          <w:p w14:paraId="506D05A8" w14:textId="77777777" w:rsidR="006F29D4" w:rsidRPr="00975311" w:rsidRDefault="006F29D4" w:rsidP="006034FC">
            <w:pPr>
              <w:spacing w:after="0" w:line="240" w:lineRule="auto"/>
              <w:rPr>
                <w:rFonts w:ascii="Times New Roman" w:hAnsi="Times New Roman"/>
                <w:sz w:val="20"/>
                <w:szCs w:val="20"/>
              </w:rPr>
            </w:pPr>
          </w:p>
        </w:tc>
        <w:tc>
          <w:tcPr>
            <w:tcW w:w="379" w:type="dxa"/>
            <w:tcBorders>
              <w:top w:val="single" w:sz="4" w:space="0" w:color="auto"/>
              <w:bottom w:val="single" w:sz="4" w:space="0" w:color="auto"/>
              <w:right w:val="single" w:sz="4" w:space="0" w:color="auto"/>
            </w:tcBorders>
            <w:shd w:val="clear" w:color="auto" w:fill="auto"/>
          </w:tcPr>
          <w:p w14:paraId="486BF968" w14:textId="77777777" w:rsidR="006F29D4" w:rsidRPr="00975311" w:rsidRDefault="006F29D4" w:rsidP="006034FC">
            <w:pPr>
              <w:spacing w:after="0" w:line="240" w:lineRule="auto"/>
              <w:rPr>
                <w:rFonts w:ascii="Times New Roman" w:hAnsi="Times New Roman"/>
                <w:sz w:val="20"/>
                <w:szCs w:val="20"/>
              </w:rPr>
            </w:pPr>
          </w:p>
        </w:tc>
      </w:tr>
      <w:tr w:rsidR="006F29D4" w14:paraId="08CE0148" w14:textId="27FCE9D3" w:rsidTr="00E21095">
        <w:trPr>
          <w:trHeight w:val="250"/>
        </w:trPr>
        <w:tc>
          <w:tcPr>
            <w:tcW w:w="461" w:type="dxa"/>
            <w:tcBorders>
              <w:top w:val="nil"/>
              <w:left w:val="single" w:sz="4" w:space="0" w:color="auto"/>
              <w:bottom w:val="single" w:sz="4" w:space="0" w:color="auto"/>
              <w:right w:val="single" w:sz="4" w:space="0" w:color="auto"/>
            </w:tcBorders>
            <w:shd w:val="clear" w:color="auto" w:fill="auto"/>
            <w:noWrap/>
            <w:vAlign w:val="bottom"/>
          </w:tcPr>
          <w:p w14:paraId="17B5E206" w14:textId="77777777" w:rsidR="006F29D4" w:rsidRPr="00975311" w:rsidRDefault="006F29D4" w:rsidP="006034FC">
            <w:pPr>
              <w:spacing w:after="0" w:line="240" w:lineRule="auto"/>
              <w:jc w:val="center"/>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7</w:t>
            </w:r>
          </w:p>
        </w:tc>
        <w:tc>
          <w:tcPr>
            <w:tcW w:w="1780" w:type="dxa"/>
            <w:tcBorders>
              <w:top w:val="nil"/>
              <w:left w:val="nil"/>
              <w:bottom w:val="single" w:sz="4" w:space="0" w:color="auto"/>
              <w:right w:val="single" w:sz="4" w:space="0" w:color="auto"/>
            </w:tcBorders>
            <w:shd w:val="clear" w:color="auto" w:fill="auto"/>
            <w:noWrap/>
            <w:vAlign w:val="bottom"/>
          </w:tcPr>
          <w:p w14:paraId="37ACB72E"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Bimbingan Skripsi</w:t>
            </w:r>
          </w:p>
        </w:tc>
        <w:tc>
          <w:tcPr>
            <w:tcW w:w="311" w:type="dxa"/>
            <w:tcBorders>
              <w:top w:val="nil"/>
              <w:left w:val="nil"/>
              <w:bottom w:val="single" w:sz="4" w:space="0" w:color="auto"/>
              <w:right w:val="single" w:sz="4" w:space="0" w:color="auto"/>
            </w:tcBorders>
            <w:shd w:val="clear" w:color="auto" w:fill="auto"/>
            <w:noWrap/>
            <w:vAlign w:val="bottom"/>
          </w:tcPr>
          <w:p w14:paraId="77FC1F9F" w14:textId="77777777" w:rsidR="006F29D4" w:rsidRPr="00975311" w:rsidRDefault="006F29D4" w:rsidP="006034FC">
            <w:pPr>
              <w:spacing w:after="0" w:line="240" w:lineRule="auto"/>
              <w:rPr>
                <w:rFonts w:ascii="Times New Roman" w:eastAsia="Times New Roman" w:hAnsi="Times New Roman"/>
                <w:color w:val="000000"/>
                <w:sz w:val="20"/>
                <w:szCs w:val="20"/>
              </w:rPr>
            </w:pPr>
          </w:p>
        </w:tc>
        <w:tc>
          <w:tcPr>
            <w:tcW w:w="283" w:type="dxa"/>
            <w:tcBorders>
              <w:top w:val="nil"/>
              <w:left w:val="nil"/>
              <w:bottom w:val="single" w:sz="4" w:space="0" w:color="auto"/>
              <w:right w:val="single" w:sz="4" w:space="0" w:color="auto"/>
            </w:tcBorders>
            <w:shd w:val="clear" w:color="auto" w:fill="auto"/>
            <w:noWrap/>
            <w:vAlign w:val="bottom"/>
          </w:tcPr>
          <w:p w14:paraId="1E5614A5" w14:textId="77777777" w:rsidR="006F29D4" w:rsidRPr="00975311" w:rsidRDefault="006F29D4" w:rsidP="006034FC">
            <w:pPr>
              <w:spacing w:after="0" w:line="240" w:lineRule="auto"/>
              <w:rPr>
                <w:rFonts w:ascii="Times New Roman" w:eastAsia="Times New Roman" w:hAnsi="Times New Roman"/>
                <w:color w:val="000000"/>
                <w:sz w:val="20"/>
                <w:szCs w:val="20"/>
              </w:rPr>
            </w:pPr>
          </w:p>
        </w:tc>
        <w:tc>
          <w:tcPr>
            <w:tcW w:w="284" w:type="dxa"/>
            <w:tcBorders>
              <w:top w:val="nil"/>
              <w:left w:val="nil"/>
              <w:bottom w:val="single" w:sz="4" w:space="0" w:color="auto"/>
              <w:right w:val="single" w:sz="4" w:space="0" w:color="auto"/>
            </w:tcBorders>
            <w:shd w:val="clear" w:color="auto" w:fill="auto"/>
            <w:noWrap/>
            <w:vAlign w:val="bottom"/>
          </w:tcPr>
          <w:p w14:paraId="6762B769" w14:textId="77777777" w:rsidR="006F29D4" w:rsidRPr="00975311" w:rsidRDefault="006F29D4" w:rsidP="006034FC">
            <w:pPr>
              <w:spacing w:after="0" w:line="240" w:lineRule="auto"/>
              <w:rPr>
                <w:rFonts w:ascii="Times New Roman" w:eastAsia="Times New Roman" w:hAnsi="Times New Roman"/>
                <w:color w:val="000000"/>
                <w:sz w:val="20"/>
                <w:szCs w:val="20"/>
              </w:rPr>
            </w:pPr>
          </w:p>
        </w:tc>
        <w:tc>
          <w:tcPr>
            <w:tcW w:w="283" w:type="dxa"/>
            <w:tcBorders>
              <w:top w:val="nil"/>
              <w:left w:val="nil"/>
              <w:bottom w:val="single" w:sz="4" w:space="0" w:color="auto"/>
              <w:right w:val="single" w:sz="4" w:space="0" w:color="auto"/>
            </w:tcBorders>
            <w:shd w:val="clear" w:color="auto" w:fill="auto"/>
            <w:noWrap/>
            <w:vAlign w:val="bottom"/>
          </w:tcPr>
          <w:p w14:paraId="51231D32" w14:textId="77777777" w:rsidR="006F29D4" w:rsidRPr="00975311" w:rsidRDefault="006F29D4" w:rsidP="006034FC">
            <w:pPr>
              <w:spacing w:after="0" w:line="240" w:lineRule="auto"/>
              <w:rPr>
                <w:rFonts w:ascii="Times New Roman" w:eastAsia="Times New Roman" w:hAnsi="Times New Roman"/>
                <w:color w:val="000000"/>
                <w:sz w:val="20"/>
                <w:szCs w:val="20"/>
              </w:rPr>
            </w:pPr>
          </w:p>
        </w:tc>
        <w:tc>
          <w:tcPr>
            <w:tcW w:w="426" w:type="dxa"/>
            <w:tcBorders>
              <w:top w:val="nil"/>
              <w:left w:val="nil"/>
              <w:bottom w:val="single" w:sz="4" w:space="0" w:color="auto"/>
              <w:right w:val="single" w:sz="4" w:space="0" w:color="auto"/>
            </w:tcBorders>
            <w:shd w:val="clear" w:color="auto" w:fill="auto"/>
            <w:noWrap/>
            <w:vAlign w:val="bottom"/>
          </w:tcPr>
          <w:p w14:paraId="4B23F023" w14:textId="77777777" w:rsidR="006F29D4" w:rsidRPr="00975311" w:rsidRDefault="006F29D4" w:rsidP="006034FC">
            <w:pPr>
              <w:spacing w:after="0" w:line="240" w:lineRule="auto"/>
              <w:rPr>
                <w:rFonts w:ascii="Times New Roman" w:eastAsia="Times New Roman" w:hAnsi="Times New Roman"/>
                <w:color w:val="000000"/>
                <w:sz w:val="20"/>
                <w:szCs w:val="20"/>
              </w:rPr>
            </w:pPr>
          </w:p>
        </w:tc>
        <w:tc>
          <w:tcPr>
            <w:tcW w:w="425" w:type="dxa"/>
            <w:tcBorders>
              <w:top w:val="nil"/>
              <w:left w:val="nil"/>
              <w:bottom w:val="single" w:sz="4" w:space="0" w:color="auto"/>
              <w:right w:val="single" w:sz="4" w:space="0" w:color="auto"/>
            </w:tcBorders>
            <w:shd w:val="clear" w:color="auto" w:fill="auto"/>
            <w:noWrap/>
            <w:vAlign w:val="bottom"/>
          </w:tcPr>
          <w:p w14:paraId="3CC05AE9" w14:textId="77777777" w:rsidR="006F29D4" w:rsidRPr="00975311" w:rsidRDefault="006F29D4" w:rsidP="006034FC">
            <w:pPr>
              <w:spacing w:after="0" w:line="240" w:lineRule="auto"/>
              <w:rPr>
                <w:rFonts w:ascii="Times New Roman" w:eastAsia="Times New Roman" w:hAnsi="Times New Roman"/>
                <w:color w:val="000000"/>
                <w:sz w:val="20"/>
                <w:szCs w:val="20"/>
              </w:rPr>
            </w:pPr>
          </w:p>
        </w:tc>
        <w:tc>
          <w:tcPr>
            <w:tcW w:w="283" w:type="dxa"/>
            <w:tcBorders>
              <w:top w:val="nil"/>
              <w:left w:val="nil"/>
              <w:bottom w:val="single" w:sz="4" w:space="0" w:color="auto"/>
              <w:right w:val="single" w:sz="4" w:space="0" w:color="auto"/>
            </w:tcBorders>
            <w:shd w:val="clear" w:color="auto" w:fill="auto"/>
            <w:noWrap/>
            <w:vAlign w:val="bottom"/>
          </w:tcPr>
          <w:p w14:paraId="3A6C8193" w14:textId="77777777" w:rsidR="006F29D4" w:rsidRPr="00975311" w:rsidRDefault="006F29D4" w:rsidP="006034FC">
            <w:pPr>
              <w:spacing w:after="0" w:line="240" w:lineRule="auto"/>
              <w:rPr>
                <w:rFonts w:ascii="Times New Roman" w:eastAsia="Times New Roman" w:hAnsi="Times New Roman"/>
                <w:color w:val="000000"/>
                <w:sz w:val="20"/>
                <w:szCs w:val="20"/>
              </w:rPr>
            </w:pPr>
          </w:p>
        </w:tc>
        <w:tc>
          <w:tcPr>
            <w:tcW w:w="284" w:type="dxa"/>
            <w:tcBorders>
              <w:top w:val="nil"/>
              <w:left w:val="nil"/>
              <w:bottom w:val="single" w:sz="4" w:space="0" w:color="auto"/>
              <w:right w:val="single" w:sz="4" w:space="0" w:color="auto"/>
            </w:tcBorders>
            <w:shd w:val="clear" w:color="auto" w:fill="auto"/>
            <w:noWrap/>
            <w:vAlign w:val="bottom"/>
          </w:tcPr>
          <w:p w14:paraId="6FB3B193" w14:textId="77777777" w:rsidR="006F29D4" w:rsidRPr="00975311" w:rsidRDefault="006F29D4" w:rsidP="006034FC">
            <w:pPr>
              <w:spacing w:after="0" w:line="240" w:lineRule="auto"/>
              <w:rPr>
                <w:rFonts w:ascii="Times New Roman" w:eastAsia="Times New Roman" w:hAnsi="Times New Roman"/>
                <w:color w:val="000000"/>
                <w:sz w:val="20"/>
                <w:szCs w:val="20"/>
              </w:rPr>
            </w:pPr>
          </w:p>
        </w:tc>
        <w:tc>
          <w:tcPr>
            <w:tcW w:w="283" w:type="dxa"/>
            <w:tcBorders>
              <w:top w:val="nil"/>
              <w:left w:val="nil"/>
              <w:bottom w:val="single" w:sz="4" w:space="0" w:color="auto"/>
              <w:right w:val="single" w:sz="4" w:space="0" w:color="auto"/>
            </w:tcBorders>
            <w:shd w:val="clear" w:color="auto" w:fill="auto"/>
            <w:noWrap/>
            <w:vAlign w:val="bottom"/>
          </w:tcPr>
          <w:p w14:paraId="5BB0580D" w14:textId="77777777" w:rsidR="006F29D4" w:rsidRPr="00975311" w:rsidRDefault="006F29D4" w:rsidP="006034FC">
            <w:pPr>
              <w:spacing w:after="0" w:line="240" w:lineRule="auto"/>
              <w:rPr>
                <w:rFonts w:ascii="Times New Roman" w:eastAsia="Times New Roman" w:hAnsi="Times New Roman"/>
                <w:color w:val="000000"/>
                <w:sz w:val="20"/>
                <w:szCs w:val="20"/>
              </w:rPr>
            </w:pPr>
          </w:p>
        </w:tc>
        <w:tc>
          <w:tcPr>
            <w:tcW w:w="426" w:type="dxa"/>
            <w:tcBorders>
              <w:top w:val="nil"/>
              <w:left w:val="nil"/>
              <w:bottom w:val="single" w:sz="4" w:space="0" w:color="auto"/>
              <w:right w:val="single" w:sz="4" w:space="0" w:color="auto"/>
            </w:tcBorders>
            <w:shd w:val="clear" w:color="auto" w:fill="auto"/>
            <w:noWrap/>
            <w:vAlign w:val="bottom"/>
          </w:tcPr>
          <w:p w14:paraId="172ECA1C" w14:textId="77777777" w:rsidR="006F29D4" w:rsidRPr="00975311" w:rsidRDefault="006F29D4" w:rsidP="006034FC">
            <w:pPr>
              <w:spacing w:after="0" w:line="240" w:lineRule="auto"/>
              <w:rPr>
                <w:rFonts w:ascii="Times New Roman" w:eastAsia="Times New Roman" w:hAnsi="Times New Roman"/>
                <w:color w:val="000000"/>
                <w:sz w:val="20"/>
                <w:szCs w:val="20"/>
              </w:rPr>
            </w:pPr>
          </w:p>
        </w:tc>
        <w:tc>
          <w:tcPr>
            <w:tcW w:w="283" w:type="dxa"/>
            <w:tcBorders>
              <w:top w:val="nil"/>
              <w:left w:val="nil"/>
              <w:bottom w:val="single" w:sz="4" w:space="0" w:color="auto"/>
              <w:right w:val="single" w:sz="4" w:space="0" w:color="auto"/>
            </w:tcBorders>
            <w:shd w:val="clear" w:color="auto" w:fill="auto"/>
            <w:noWrap/>
            <w:vAlign w:val="bottom"/>
          </w:tcPr>
          <w:p w14:paraId="790C5069" w14:textId="77777777" w:rsidR="006F29D4" w:rsidRPr="00975311" w:rsidRDefault="006F29D4" w:rsidP="006034FC">
            <w:pPr>
              <w:spacing w:after="0" w:line="240" w:lineRule="auto"/>
              <w:rPr>
                <w:rFonts w:ascii="Times New Roman" w:eastAsia="Times New Roman" w:hAnsi="Times New Roman"/>
                <w:color w:val="000000"/>
                <w:sz w:val="20"/>
                <w:szCs w:val="20"/>
              </w:rPr>
            </w:pPr>
          </w:p>
        </w:tc>
        <w:tc>
          <w:tcPr>
            <w:tcW w:w="284" w:type="dxa"/>
            <w:tcBorders>
              <w:top w:val="nil"/>
              <w:left w:val="nil"/>
              <w:bottom w:val="single" w:sz="4" w:space="0" w:color="auto"/>
              <w:right w:val="single" w:sz="4" w:space="0" w:color="auto"/>
            </w:tcBorders>
            <w:shd w:val="clear" w:color="auto" w:fill="auto"/>
            <w:noWrap/>
            <w:vAlign w:val="bottom"/>
          </w:tcPr>
          <w:p w14:paraId="6875CDD8" w14:textId="77777777" w:rsidR="006F29D4" w:rsidRPr="00975311" w:rsidRDefault="006F29D4" w:rsidP="006034FC">
            <w:pPr>
              <w:spacing w:after="0" w:line="240" w:lineRule="auto"/>
              <w:rPr>
                <w:rFonts w:ascii="Times New Roman" w:eastAsia="Times New Roman" w:hAnsi="Times New Roman"/>
                <w:color w:val="000000"/>
                <w:sz w:val="20"/>
                <w:szCs w:val="20"/>
              </w:rPr>
            </w:pPr>
          </w:p>
        </w:tc>
        <w:tc>
          <w:tcPr>
            <w:tcW w:w="283" w:type="dxa"/>
            <w:tcBorders>
              <w:top w:val="nil"/>
              <w:left w:val="nil"/>
              <w:bottom w:val="single" w:sz="4" w:space="0" w:color="auto"/>
              <w:right w:val="single" w:sz="4" w:space="0" w:color="auto"/>
            </w:tcBorders>
            <w:shd w:val="clear" w:color="auto" w:fill="auto"/>
            <w:noWrap/>
            <w:vAlign w:val="bottom"/>
          </w:tcPr>
          <w:p w14:paraId="0A66C17F" w14:textId="77777777" w:rsidR="006F29D4" w:rsidRPr="00975311" w:rsidRDefault="006F29D4" w:rsidP="006034FC">
            <w:pPr>
              <w:spacing w:after="0" w:line="240" w:lineRule="auto"/>
              <w:rPr>
                <w:rFonts w:ascii="Times New Roman" w:eastAsia="Times New Roman" w:hAnsi="Times New Roman"/>
                <w:color w:val="000000"/>
                <w:sz w:val="20"/>
                <w:szCs w:val="20"/>
              </w:rPr>
            </w:pPr>
          </w:p>
        </w:tc>
        <w:tc>
          <w:tcPr>
            <w:tcW w:w="284" w:type="dxa"/>
            <w:tcBorders>
              <w:top w:val="nil"/>
              <w:left w:val="nil"/>
              <w:bottom w:val="single" w:sz="4" w:space="0" w:color="auto"/>
              <w:right w:val="single" w:sz="4" w:space="0" w:color="auto"/>
            </w:tcBorders>
            <w:shd w:val="clear" w:color="auto" w:fill="auto"/>
            <w:noWrap/>
            <w:vAlign w:val="bottom"/>
          </w:tcPr>
          <w:p w14:paraId="2319D970" w14:textId="77777777" w:rsidR="006F29D4" w:rsidRPr="00975311" w:rsidRDefault="006F29D4" w:rsidP="006034FC">
            <w:pPr>
              <w:spacing w:after="0" w:line="240" w:lineRule="auto"/>
              <w:rPr>
                <w:rFonts w:ascii="Times New Roman" w:eastAsia="Times New Roman" w:hAnsi="Times New Roman"/>
                <w:color w:val="000000"/>
                <w:sz w:val="20"/>
                <w:szCs w:val="20"/>
              </w:rPr>
            </w:pPr>
          </w:p>
        </w:tc>
        <w:tc>
          <w:tcPr>
            <w:tcW w:w="283" w:type="dxa"/>
            <w:tcBorders>
              <w:top w:val="nil"/>
              <w:left w:val="nil"/>
              <w:bottom w:val="single" w:sz="4" w:space="0" w:color="auto"/>
              <w:right w:val="single" w:sz="4" w:space="0" w:color="auto"/>
            </w:tcBorders>
            <w:shd w:val="clear" w:color="auto" w:fill="auto"/>
            <w:noWrap/>
            <w:vAlign w:val="bottom"/>
          </w:tcPr>
          <w:p w14:paraId="31B76F49" w14:textId="77777777" w:rsidR="006F29D4" w:rsidRPr="00975311" w:rsidRDefault="006F29D4" w:rsidP="006034FC">
            <w:pPr>
              <w:spacing w:after="0" w:line="240" w:lineRule="auto"/>
              <w:rPr>
                <w:rFonts w:ascii="Times New Roman" w:eastAsia="Times New Roman" w:hAnsi="Times New Roman"/>
                <w:color w:val="000000"/>
                <w:sz w:val="20"/>
                <w:szCs w:val="20"/>
              </w:rPr>
            </w:pPr>
          </w:p>
        </w:tc>
        <w:tc>
          <w:tcPr>
            <w:tcW w:w="284" w:type="dxa"/>
            <w:tcBorders>
              <w:top w:val="nil"/>
              <w:left w:val="nil"/>
              <w:bottom w:val="single" w:sz="4" w:space="0" w:color="auto"/>
              <w:right w:val="single" w:sz="4" w:space="0" w:color="auto"/>
            </w:tcBorders>
            <w:shd w:val="clear" w:color="auto" w:fill="auto"/>
            <w:noWrap/>
            <w:vAlign w:val="bottom"/>
          </w:tcPr>
          <w:p w14:paraId="653515F0" w14:textId="77777777" w:rsidR="006F29D4" w:rsidRPr="00975311" w:rsidRDefault="006F29D4" w:rsidP="006034FC">
            <w:pPr>
              <w:spacing w:after="0" w:line="240" w:lineRule="auto"/>
              <w:rPr>
                <w:rFonts w:ascii="Times New Roman" w:eastAsia="Times New Roman" w:hAnsi="Times New Roman"/>
                <w:color w:val="000000"/>
                <w:sz w:val="20"/>
                <w:szCs w:val="20"/>
              </w:rPr>
            </w:pPr>
          </w:p>
        </w:tc>
        <w:tc>
          <w:tcPr>
            <w:tcW w:w="283" w:type="dxa"/>
            <w:tcBorders>
              <w:top w:val="single" w:sz="4" w:space="0" w:color="auto"/>
              <w:bottom w:val="single" w:sz="4" w:space="0" w:color="auto"/>
              <w:right w:val="single" w:sz="4" w:space="0" w:color="auto"/>
            </w:tcBorders>
            <w:shd w:val="clear" w:color="auto" w:fill="000000" w:themeFill="text1"/>
          </w:tcPr>
          <w:p w14:paraId="409790E6" w14:textId="77777777" w:rsidR="006F29D4" w:rsidRPr="00975311" w:rsidRDefault="006F29D4" w:rsidP="006034FC">
            <w:pPr>
              <w:spacing w:after="0" w:line="240" w:lineRule="auto"/>
              <w:rPr>
                <w:rFonts w:ascii="Times New Roman" w:hAnsi="Times New Roman"/>
                <w:sz w:val="20"/>
                <w:szCs w:val="20"/>
              </w:rPr>
            </w:pPr>
          </w:p>
        </w:tc>
        <w:tc>
          <w:tcPr>
            <w:tcW w:w="284" w:type="dxa"/>
            <w:tcBorders>
              <w:top w:val="single" w:sz="4" w:space="0" w:color="auto"/>
              <w:bottom w:val="single" w:sz="4" w:space="0" w:color="auto"/>
              <w:right w:val="single" w:sz="4" w:space="0" w:color="auto"/>
            </w:tcBorders>
            <w:shd w:val="clear" w:color="auto" w:fill="000000" w:themeFill="text1"/>
          </w:tcPr>
          <w:p w14:paraId="119E92F0" w14:textId="77777777" w:rsidR="006F29D4" w:rsidRPr="00975311" w:rsidRDefault="006F29D4" w:rsidP="006034FC">
            <w:pPr>
              <w:spacing w:after="0" w:line="240" w:lineRule="auto"/>
              <w:rPr>
                <w:rFonts w:ascii="Times New Roman" w:hAnsi="Times New Roman"/>
                <w:sz w:val="20"/>
                <w:szCs w:val="20"/>
              </w:rPr>
            </w:pPr>
          </w:p>
        </w:tc>
        <w:tc>
          <w:tcPr>
            <w:tcW w:w="310" w:type="dxa"/>
            <w:tcBorders>
              <w:top w:val="single" w:sz="4" w:space="0" w:color="auto"/>
              <w:bottom w:val="single" w:sz="4" w:space="0" w:color="auto"/>
              <w:right w:val="single" w:sz="4" w:space="0" w:color="auto"/>
            </w:tcBorders>
            <w:shd w:val="clear" w:color="auto" w:fill="000000" w:themeFill="text1"/>
          </w:tcPr>
          <w:p w14:paraId="0B77AA54" w14:textId="77777777" w:rsidR="006F29D4" w:rsidRPr="00975311" w:rsidRDefault="006F29D4" w:rsidP="006034FC">
            <w:pPr>
              <w:spacing w:after="0" w:line="240" w:lineRule="auto"/>
              <w:rPr>
                <w:rFonts w:ascii="Times New Roman" w:hAnsi="Times New Roman"/>
                <w:sz w:val="20"/>
                <w:szCs w:val="20"/>
              </w:rPr>
            </w:pPr>
          </w:p>
        </w:tc>
        <w:tc>
          <w:tcPr>
            <w:tcW w:w="399" w:type="dxa"/>
            <w:tcBorders>
              <w:top w:val="single" w:sz="4" w:space="0" w:color="auto"/>
              <w:bottom w:val="single" w:sz="4" w:space="0" w:color="auto"/>
              <w:right w:val="single" w:sz="4" w:space="0" w:color="auto"/>
            </w:tcBorders>
            <w:shd w:val="clear" w:color="auto" w:fill="000000" w:themeFill="text1"/>
          </w:tcPr>
          <w:p w14:paraId="7B55629E" w14:textId="77777777" w:rsidR="006F29D4" w:rsidRPr="00975311" w:rsidRDefault="006F29D4" w:rsidP="006034FC">
            <w:pPr>
              <w:spacing w:after="0" w:line="240" w:lineRule="auto"/>
              <w:rPr>
                <w:rFonts w:ascii="Times New Roman" w:hAnsi="Times New Roman"/>
                <w:sz w:val="20"/>
                <w:szCs w:val="20"/>
              </w:rPr>
            </w:pPr>
          </w:p>
        </w:tc>
        <w:tc>
          <w:tcPr>
            <w:tcW w:w="283" w:type="dxa"/>
            <w:tcBorders>
              <w:top w:val="single" w:sz="4" w:space="0" w:color="auto"/>
              <w:bottom w:val="single" w:sz="4" w:space="0" w:color="auto"/>
              <w:right w:val="single" w:sz="4" w:space="0" w:color="auto"/>
            </w:tcBorders>
            <w:shd w:val="clear" w:color="auto" w:fill="000000" w:themeFill="text1"/>
          </w:tcPr>
          <w:p w14:paraId="5A0D3574" w14:textId="58B38DD7" w:rsidR="006F29D4" w:rsidRPr="00975311" w:rsidRDefault="006F29D4" w:rsidP="006034FC">
            <w:pPr>
              <w:spacing w:after="0" w:line="240" w:lineRule="auto"/>
              <w:rPr>
                <w:rFonts w:ascii="Times New Roman" w:hAnsi="Times New Roman"/>
                <w:sz w:val="20"/>
                <w:szCs w:val="20"/>
              </w:rPr>
            </w:pPr>
          </w:p>
        </w:tc>
        <w:tc>
          <w:tcPr>
            <w:tcW w:w="330" w:type="dxa"/>
            <w:tcBorders>
              <w:top w:val="single" w:sz="4" w:space="0" w:color="auto"/>
              <w:bottom w:val="single" w:sz="4" w:space="0" w:color="auto"/>
              <w:right w:val="single" w:sz="4" w:space="0" w:color="auto"/>
            </w:tcBorders>
            <w:shd w:val="clear" w:color="auto" w:fill="000000" w:themeFill="text1"/>
          </w:tcPr>
          <w:p w14:paraId="1F337CD1" w14:textId="77777777" w:rsidR="006F29D4" w:rsidRPr="00975311" w:rsidRDefault="006F29D4" w:rsidP="006034FC">
            <w:pPr>
              <w:spacing w:after="0" w:line="240" w:lineRule="auto"/>
              <w:rPr>
                <w:rFonts w:ascii="Times New Roman" w:hAnsi="Times New Roman"/>
                <w:sz w:val="20"/>
                <w:szCs w:val="20"/>
              </w:rPr>
            </w:pPr>
          </w:p>
        </w:tc>
        <w:tc>
          <w:tcPr>
            <w:tcW w:w="379" w:type="dxa"/>
            <w:tcBorders>
              <w:top w:val="single" w:sz="4" w:space="0" w:color="auto"/>
              <w:bottom w:val="single" w:sz="4" w:space="0" w:color="auto"/>
              <w:right w:val="single" w:sz="4" w:space="0" w:color="auto"/>
            </w:tcBorders>
            <w:shd w:val="clear" w:color="auto" w:fill="auto"/>
          </w:tcPr>
          <w:p w14:paraId="2CA30657" w14:textId="77777777" w:rsidR="006F29D4" w:rsidRPr="00975311" w:rsidRDefault="006F29D4" w:rsidP="006034FC">
            <w:pPr>
              <w:spacing w:after="0" w:line="240" w:lineRule="auto"/>
              <w:rPr>
                <w:rFonts w:ascii="Times New Roman" w:hAnsi="Times New Roman"/>
                <w:sz w:val="20"/>
                <w:szCs w:val="20"/>
              </w:rPr>
            </w:pPr>
          </w:p>
        </w:tc>
      </w:tr>
      <w:tr w:rsidR="006F29D4" w14:paraId="482C3DC0" w14:textId="203C0891" w:rsidTr="00E21095">
        <w:trPr>
          <w:trHeight w:val="250"/>
        </w:trPr>
        <w:tc>
          <w:tcPr>
            <w:tcW w:w="461" w:type="dxa"/>
            <w:tcBorders>
              <w:top w:val="nil"/>
              <w:left w:val="single" w:sz="4" w:space="0" w:color="auto"/>
              <w:bottom w:val="single" w:sz="4" w:space="0" w:color="auto"/>
              <w:right w:val="single" w:sz="4" w:space="0" w:color="auto"/>
            </w:tcBorders>
            <w:shd w:val="clear" w:color="auto" w:fill="auto"/>
            <w:noWrap/>
            <w:vAlign w:val="bottom"/>
          </w:tcPr>
          <w:p w14:paraId="6213D370" w14:textId="77777777" w:rsidR="006F29D4" w:rsidRPr="00975311" w:rsidRDefault="006F29D4" w:rsidP="006034FC">
            <w:pPr>
              <w:spacing w:after="0" w:line="240" w:lineRule="auto"/>
              <w:jc w:val="center"/>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8</w:t>
            </w:r>
          </w:p>
        </w:tc>
        <w:tc>
          <w:tcPr>
            <w:tcW w:w="1780" w:type="dxa"/>
            <w:tcBorders>
              <w:top w:val="nil"/>
              <w:left w:val="nil"/>
              <w:bottom w:val="single" w:sz="4" w:space="0" w:color="auto"/>
              <w:right w:val="single" w:sz="4" w:space="0" w:color="auto"/>
            </w:tcBorders>
            <w:shd w:val="clear" w:color="auto" w:fill="auto"/>
            <w:noWrap/>
            <w:vAlign w:val="bottom"/>
          </w:tcPr>
          <w:p w14:paraId="2DA356F1"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Sidang Meja Hijau</w:t>
            </w:r>
          </w:p>
        </w:tc>
        <w:tc>
          <w:tcPr>
            <w:tcW w:w="311" w:type="dxa"/>
            <w:tcBorders>
              <w:top w:val="nil"/>
              <w:left w:val="nil"/>
              <w:bottom w:val="single" w:sz="4" w:space="0" w:color="auto"/>
              <w:right w:val="single" w:sz="4" w:space="0" w:color="auto"/>
            </w:tcBorders>
            <w:shd w:val="clear" w:color="auto" w:fill="auto"/>
            <w:noWrap/>
            <w:vAlign w:val="bottom"/>
            <w:hideMark/>
          </w:tcPr>
          <w:p w14:paraId="6E4B1A90"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283" w:type="dxa"/>
            <w:tcBorders>
              <w:top w:val="nil"/>
              <w:left w:val="nil"/>
              <w:bottom w:val="single" w:sz="4" w:space="0" w:color="auto"/>
              <w:right w:val="single" w:sz="4" w:space="0" w:color="auto"/>
            </w:tcBorders>
            <w:shd w:val="clear" w:color="auto" w:fill="auto"/>
            <w:noWrap/>
            <w:vAlign w:val="bottom"/>
            <w:hideMark/>
          </w:tcPr>
          <w:p w14:paraId="5246FD4C"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284" w:type="dxa"/>
            <w:tcBorders>
              <w:top w:val="nil"/>
              <w:left w:val="nil"/>
              <w:bottom w:val="single" w:sz="4" w:space="0" w:color="auto"/>
              <w:right w:val="single" w:sz="4" w:space="0" w:color="auto"/>
            </w:tcBorders>
            <w:shd w:val="clear" w:color="auto" w:fill="auto"/>
            <w:noWrap/>
            <w:vAlign w:val="bottom"/>
            <w:hideMark/>
          </w:tcPr>
          <w:p w14:paraId="08703789"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283" w:type="dxa"/>
            <w:tcBorders>
              <w:top w:val="nil"/>
              <w:left w:val="nil"/>
              <w:bottom w:val="single" w:sz="4" w:space="0" w:color="auto"/>
              <w:right w:val="single" w:sz="4" w:space="0" w:color="auto"/>
            </w:tcBorders>
            <w:shd w:val="clear" w:color="auto" w:fill="auto"/>
            <w:noWrap/>
            <w:vAlign w:val="bottom"/>
            <w:hideMark/>
          </w:tcPr>
          <w:p w14:paraId="540F3DF6"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426" w:type="dxa"/>
            <w:tcBorders>
              <w:top w:val="nil"/>
              <w:left w:val="nil"/>
              <w:bottom w:val="single" w:sz="4" w:space="0" w:color="auto"/>
              <w:right w:val="single" w:sz="4" w:space="0" w:color="auto"/>
            </w:tcBorders>
            <w:shd w:val="clear" w:color="auto" w:fill="auto"/>
            <w:noWrap/>
            <w:vAlign w:val="bottom"/>
            <w:hideMark/>
          </w:tcPr>
          <w:p w14:paraId="67C8F33C"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425" w:type="dxa"/>
            <w:tcBorders>
              <w:top w:val="nil"/>
              <w:left w:val="nil"/>
              <w:bottom w:val="single" w:sz="4" w:space="0" w:color="auto"/>
              <w:right w:val="single" w:sz="4" w:space="0" w:color="auto"/>
            </w:tcBorders>
            <w:shd w:val="clear" w:color="auto" w:fill="auto"/>
            <w:noWrap/>
            <w:vAlign w:val="bottom"/>
            <w:hideMark/>
          </w:tcPr>
          <w:p w14:paraId="23284214"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283" w:type="dxa"/>
            <w:tcBorders>
              <w:top w:val="nil"/>
              <w:left w:val="nil"/>
              <w:bottom w:val="single" w:sz="4" w:space="0" w:color="auto"/>
              <w:right w:val="single" w:sz="4" w:space="0" w:color="auto"/>
            </w:tcBorders>
            <w:shd w:val="clear" w:color="auto" w:fill="auto"/>
            <w:noWrap/>
            <w:vAlign w:val="bottom"/>
            <w:hideMark/>
          </w:tcPr>
          <w:p w14:paraId="5A7BC7B7"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284" w:type="dxa"/>
            <w:tcBorders>
              <w:top w:val="nil"/>
              <w:left w:val="nil"/>
              <w:bottom w:val="single" w:sz="4" w:space="0" w:color="auto"/>
              <w:right w:val="single" w:sz="4" w:space="0" w:color="auto"/>
            </w:tcBorders>
            <w:shd w:val="clear" w:color="auto" w:fill="auto"/>
            <w:noWrap/>
            <w:vAlign w:val="bottom"/>
            <w:hideMark/>
          </w:tcPr>
          <w:p w14:paraId="59A99823"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283" w:type="dxa"/>
            <w:tcBorders>
              <w:top w:val="nil"/>
              <w:left w:val="nil"/>
              <w:bottom w:val="single" w:sz="4" w:space="0" w:color="auto"/>
              <w:right w:val="single" w:sz="4" w:space="0" w:color="auto"/>
            </w:tcBorders>
            <w:shd w:val="clear" w:color="auto" w:fill="auto"/>
            <w:noWrap/>
            <w:vAlign w:val="bottom"/>
            <w:hideMark/>
          </w:tcPr>
          <w:p w14:paraId="5A3E5CB1"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426" w:type="dxa"/>
            <w:tcBorders>
              <w:top w:val="nil"/>
              <w:left w:val="nil"/>
              <w:bottom w:val="single" w:sz="4" w:space="0" w:color="auto"/>
              <w:right w:val="single" w:sz="4" w:space="0" w:color="auto"/>
            </w:tcBorders>
            <w:shd w:val="clear" w:color="auto" w:fill="auto"/>
            <w:noWrap/>
            <w:vAlign w:val="bottom"/>
            <w:hideMark/>
          </w:tcPr>
          <w:p w14:paraId="2576D44F"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283" w:type="dxa"/>
            <w:tcBorders>
              <w:top w:val="nil"/>
              <w:left w:val="nil"/>
              <w:bottom w:val="single" w:sz="4" w:space="0" w:color="auto"/>
              <w:right w:val="single" w:sz="4" w:space="0" w:color="auto"/>
            </w:tcBorders>
            <w:shd w:val="clear" w:color="auto" w:fill="auto"/>
            <w:noWrap/>
            <w:vAlign w:val="bottom"/>
            <w:hideMark/>
          </w:tcPr>
          <w:p w14:paraId="5ABBA4A7"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284" w:type="dxa"/>
            <w:tcBorders>
              <w:top w:val="nil"/>
              <w:left w:val="nil"/>
              <w:bottom w:val="single" w:sz="4" w:space="0" w:color="auto"/>
              <w:right w:val="single" w:sz="4" w:space="0" w:color="auto"/>
            </w:tcBorders>
            <w:shd w:val="clear" w:color="auto" w:fill="auto"/>
            <w:noWrap/>
            <w:vAlign w:val="bottom"/>
            <w:hideMark/>
          </w:tcPr>
          <w:p w14:paraId="6BA87F38"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283" w:type="dxa"/>
            <w:tcBorders>
              <w:top w:val="nil"/>
              <w:left w:val="nil"/>
              <w:bottom w:val="single" w:sz="4" w:space="0" w:color="auto"/>
              <w:right w:val="single" w:sz="4" w:space="0" w:color="auto"/>
            </w:tcBorders>
            <w:shd w:val="clear" w:color="auto" w:fill="auto"/>
            <w:noWrap/>
            <w:vAlign w:val="bottom"/>
            <w:hideMark/>
          </w:tcPr>
          <w:p w14:paraId="3A257E68"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284" w:type="dxa"/>
            <w:tcBorders>
              <w:top w:val="nil"/>
              <w:left w:val="nil"/>
              <w:bottom w:val="single" w:sz="4" w:space="0" w:color="auto"/>
              <w:right w:val="single" w:sz="4" w:space="0" w:color="auto"/>
            </w:tcBorders>
            <w:shd w:val="clear" w:color="auto" w:fill="auto"/>
            <w:noWrap/>
            <w:vAlign w:val="bottom"/>
            <w:hideMark/>
          </w:tcPr>
          <w:p w14:paraId="4B6F2762"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283" w:type="dxa"/>
            <w:tcBorders>
              <w:top w:val="nil"/>
              <w:left w:val="nil"/>
              <w:bottom w:val="single" w:sz="4" w:space="0" w:color="auto"/>
              <w:right w:val="single" w:sz="4" w:space="0" w:color="auto"/>
            </w:tcBorders>
            <w:shd w:val="clear" w:color="auto" w:fill="auto"/>
            <w:noWrap/>
            <w:vAlign w:val="bottom"/>
            <w:hideMark/>
          </w:tcPr>
          <w:p w14:paraId="0246BF02"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284" w:type="dxa"/>
            <w:tcBorders>
              <w:top w:val="nil"/>
              <w:left w:val="nil"/>
              <w:bottom w:val="single" w:sz="4" w:space="0" w:color="auto"/>
              <w:right w:val="single" w:sz="4" w:space="0" w:color="auto"/>
            </w:tcBorders>
            <w:shd w:val="clear" w:color="auto" w:fill="auto"/>
            <w:noWrap/>
            <w:vAlign w:val="bottom"/>
            <w:hideMark/>
          </w:tcPr>
          <w:p w14:paraId="6F1A727C" w14:textId="77777777" w:rsidR="006F29D4" w:rsidRPr="00975311" w:rsidRDefault="006F29D4" w:rsidP="006034FC">
            <w:pPr>
              <w:spacing w:after="0" w:line="240" w:lineRule="auto"/>
              <w:rPr>
                <w:rFonts w:ascii="Times New Roman" w:eastAsia="Times New Roman" w:hAnsi="Times New Roman"/>
                <w:color w:val="000000"/>
                <w:sz w:val="20"/>
                <w:szCs w:val="20"/>
              </w:rPr>
            </w:pPr>
            <w:r w:rsidRPr="00975311">
              <w:rPr>
                <w:rFonts w:ascii="Times New Roman" w:eastAsia="Times New Roman" w:hAnsi="Times New Roman"/>
                <w:color w:val="000000"/>
                <w:sz w:val="20"/>
                <w:szCs w:val="20"/>
              </w:rPr>
              <w:t> </w:t>
            </w:r>
          </w:p>
        </w:tc>
        <w:tc>
          <w:tcPr>
            <w:tcW w:w="283" w:type="dxa"/>
            <w:tcBorders>
              <w:top w:val="single" w:sz="4" w:space="0" w:color="auto"/>
              <w:bottom w:val="single" w:sz="4" w:space="0" w:color="auto"/>
              <w:right w:val="single" w:sz="4" w:space="0" w:color="auto"/>
            </w:tcBorders>
            <w:shd w:val="clear" w:color="auto" w:fill="000000" w:themeFill="text1"/>
          </w:tcPr>
          <w:p w14:paraId="64A6F92E" w14:textId="77777777" w:rsidR="006F29D4" w:rsidRPr="00975311" w:rsidRDefault="006F29D4" w:rsidP="006034FC">
            <w:pPr>
              <w:spacing w:after="0" w:line="240" w:lineRule="auto"/>
              <w:rPr>
                <w:rFonts w:ascii="Times New Roman" w:hAnsi="Times New Roman"/>
                <w:sz w:val="20"/>
                <w:szCs w:val="20"/>
              </w:rPr>
            </w:pPr>
          </w:p>
        </w:tc>
        <w:tc>
          <w:tcPr>
            <w:tcW w:w="284" w:type="dxa"/>
            <w:tcBorders>
              <w:top w:val="single" w:sz="4" w:space="0" w:color="auto"/>
              <w:bottom w:val="single" w:sz="4" w:space="0" w:color="auto"/>
              <w:right w:val="single" w:sz="4" w:space="0" w:color="auto"/>
            </w:tcBorders>
            <w:shd w:val="clear" w:color="auto" w:fill="000000" w:themeFill="text1"/>
          </w:tcPr>
          <w:p w14:paraId="74B24D79" w14:textId="77777777" w:rsidR="006F29D4" w:rsidRPr="00975311" w:rsidRDefault="006F29D4" w:rsidP="006034FC">
            <w:pPr>
              <w:spacing w:after="0" w:line="240" w:lineRule="auto"/>
              <w:rPr>
                <w:rFonts w:ascii="Times New Roman" w:hAnsi="Times New Roman"/>
                <w:sz w:val="20"/>
                <w:szCs w:val="20"/>
              </w:rPr>
            </w:pPr>
          </w:p>
        </w:tc>
        <w:tc>
          <w:tcPr>
            <w:tcW w:w="310" w:type="dxa"/>
            <w:tcBorders>
              <w:top w:val="single" w:sz="4" w:space="0" w:color="auto"/>
              <w:bottom w:val="single" w:sz="4" w:space="0" w:color="auto"/>
              <w:right w:val="single" w:sz="4" w:space="0" w:color="auto"/>
            </w:tcBorders>
            <w:shd w:val="clear" w:color="auto" w:fill="000000" w:themeFill="text1"/>
          </w:tcPr>
          <w:p w14:paraId="77530D25" w14:textId="77777777" w:rsidR="006F29D4" w:rsidRPr="00975311" w:rsidRDefault="006F29D4" w:rsidP="006034FC">
            <w:pPr>
              <w:spacing w:after="0" w:line="240" w:lineRule="auto"/>
              <w:rPr>
                <w:rFonts w:ascii="Times New Roman" w:hAnsi="Times New Roman"/>
                <w:sz w:val="20"/>
                <w:szCs w:val="20"/>
              </w:rPr>
            </w:pPr>
          </w:p>
        </w:tc>
        <w:tc>
          <w:tcPr>
            <w:tcW w:w="399" w:type="dxa"/>
            <w:tcBorders>
              <w:top w:val="single" w:sz="4" w:space="0" w:color="auto"/>
              <w:bottom w:val="single" w:sz="4" w:space="0" w:color="auto"/>
              <w:right w:val="single" w:sz="4" w:space="0" w:color="auto"/>
            </w:tcBorders>
            <w:shd w:val="clear" w:color="auto" w:fill="000000" w:themeFill="text1"/>
          </w:tcPr>
          <w:p w14:paraId="46A4D96D" w14:textId="77777777" w:rsidR="006F29D4" w:rsidRPr="00975311" w:rsidRDefault="006F29D4" w:rsidP="006034FC">
            <w:pPr>
              <w:spacing w:after="0" w:line="240" w:lineRule="auto"/>
              <w:rPr>
                <w:rFonts w:ascii="Times New Roman" w:hAnsi="Times New Roman"/>
                <w:sz w:val="20"/>
                <w:szCs w:val="20"/>
              </w:rPr>
            </w:pPr>
          </w:p>
        </w:tc>
        <w:tc>
          <w:tcPr>
            <w:tcW w:w="283" w:type="dxa"/>
            <w:tcBorders>
              <w:top w:val="single" w:sz="4" w:space="0" w:color="auto"/>
              <w:bottom w:val="single" w:sz="4" w:space="0" w:color="auto"/>
              <w:right w:val="single" w:sz="4" w:space="0" w:color="auto"/>
            </w:tcBorders>
            <w:shd w:val="clear" w:color="auto" w:fill="000000" w:themeFill="text1"/>
          </w:tcPr>
          <w:p w14:paraId="73AE60FD" w14:textId="75AB45E2" w:rsidR="006F29D4" w:rsidRPr="00975311" w:rsidRDefault="006F29D4" w:rsidP="006034FC">
            <w:pPr>
              <w:spacing w:after="0" w:line="240" w:lineRule="auto"/>
              <w:rPr>
                <w:rFonts w:ascii="Times New Roman" w:hAnsi="Times New Roman"/>
                <w:sz w:val="20"/>
                <w:szCs w:val="20"/>
              </w:rPr>
            </w:pPr>
          </w:p>
        </w:tc>
        <w:tc>
          <w:tcPr>
            <w:tcW w:w="330" w:type="dxa"/>
            <w:tcBorders>
              <w:top w:val="single" w:sz="4" w:space="0" w:color="auto"/>
              <w:bottom w:val="single" w:sz="4" w:space="0" w:color="auto"/>
              <w:right w:val="single" w:sz="4" w:space="0" w:color="auto"/>
            </w:tcBorders>
            <w:shd w:val="clear" w:color="auto" w:fill="000000" w:themeFill="text1"/>
          </w:tcPr>
          <w:p w14:paraId="1A02A0BA" w14:textId="77777777" w:rsidR="006F29D4" w:rsidRPr="00975311" w:rsidRDefault="006F29D4" w:rsidP="006034FC">
            <w:pPr>
              <w:spacing w:after="0" w:line="240" w:lineRule="auto"/>
              <w:rPr>
                <w:rFonts w:ascii="Times New Roman" w:hAnsi="Times New Roman"/>
                <w:sz w:val="20"/>
                <w:szCs w:val="20"/>
              </w:rPr>
            </w:pPr>
          </w:p>
        </w:tc>
        <w:tc>
          <w:tcPr>
            <w:tcW w:w="379" w:type="dxa"/>
            <w:tcBorders>
              <w:top w:val="single" w:sz="4" w:space="0" w:color="auto"/>
              <w:bottom w:val="single" w:sz="4" w:space="0" w:color="auto"/>
              <w:right w:val="single" w:sz="4" w:space="0" w:color="auto"/>
            </w:tcBorders>
            <w:shd w:val="clear" w:color="auto" w:fill="auto"/>
          </w:tcPr>
          <w:p w14:paraId="3A2159E6" w14:textId="77777777" w:rsidR="006F29D4" w:rsidRPr="00975311" w:rsidRDefault="006F29D4" w:rsidP="006034FC">
            <w:pPr>
              <w:spacing w:after="0" w:line="240" w:lineRule="auto"/>
              <w:rPr>
                <w:rFonts w:ascii="Times New Roman" w:hAnsi="Times New Roman"/>
                <w:sz w:val="20"/>
                <w:szCs w:val="20"/>
              </w:rPr>
            </w:pPr>
          </w:p>
        </w:tc>
      </w:tr>
    </w:tbl>
    <w:p w14:paraId="6449CB96" w14:textId="77777777" w:rsidR="002F2114" w:rsidRPr="006034FC" w:rsidRDefault="00891649" w:rsidP="00023006">
      <w:pPr>
        <w:pStyle w:val="ListParagraph"/>
        <w:spacing w:after="0" w:line="480" w:lineRule="auto"/>
        <w:ind w:left="90"/>
        <w:jc w:val="center"/>
        <w:rPr>
          <w:rFonts w:ascii="Times New Roman" w:hAnsi="Times New Roman"/>
          <w:sz w:val="20"/>
          <w:szCs w:val="20"/>
          <w:lang w:val="id-ID"/>
        </w:rPr>
      </w:pPr>
      <w:r w:rsidRPr="007206E9">
        <w:rPr>
          <w:rFonts w:ascii="Times New Roman" w:hAnsi="Times New Roman"/>
          <w:sz w:val="20"/>
          <w:szCs w:val="20"/>
        </w:rPr>
        <w:t>Sumber: Data Di olah</w:t>
      </w:r>
    </w:p>
    <w:p w14:paraId="7E14155A" w14:textId="77777777" w:rsidR="002F2114" w:rsidRDefault="002F2114" w:rsidP="006034FC">
      <w:pPr>
        <w:pStyle w:val="ListParagraph"/>
        <w:spacing w:line="240" w:lineRule="auto"/>
        <w:ind w:left="0"/>
        <w:rPr>
          <w:rFonts w:ascii="Times New Roman" w:hAnsi="Times New Roman"/>
          <w:b/>
          <w:sz w:val="24"/>
          <w:szCs w:val="24"/>
        </w:rPr>
      </w:pPr>
    </w:p>
    <w:p w14:paraId="6384120F" w14:textId="77777777" w:rsidR="00B46A2B" w:rsidRDefault="00B46A2B" w:rsidP="00EC7494">
      <w:pPr>
        <w:pStyle w:val="ListParagraph"/>
        <w:numPr>
          <w:ilvl w:val="1"/>
          <w:numId w:val="17"/>
        </w:numPr>
        <w:tabs>
          <w:tab w:val="left" w:pos="567"/>
        </w:tabs>
        <w:spacing w:after="0" w:line="480" w:lineRule="auto"/>
        <w:ind w:left="357" w:hanging="357"/>
        <w:contextualSpacing w:val="0"/>
        <w:rPr>
          <w:rFonts w:ascii="Times New Roman" w:hAnsi="Times New Roman"/>
          <w:b/>
          <w:sz w:val="24"/>
          <w:szCs w:val="24"/>
          <w:lang w:val="id-ID"/>
        </w:rPr>
      </w:pPr>
      <w:r w:rsidRPr="007B6644">
        <w:rPr>
          <w:rFonts w:ascii="Times New Roman" w:hAnsi="Times New Roman"/>
          <w:b/>
          <w:sz w:val="24"/>
          <w:szCs w:val="24"/>
        </w:rPr>
        <w:t>Populasi dan Sampel</w:t>
      </w:r>
    </w:p>
    <w:p w14:paraId="5CB5A6BC" w14:textId="77777777" w:rsidR="00B46A2B" w:rsidRPr="009D2297" w:rsidRDefault="00B46A2B" w:rsidP="00EC7494">
      <w:pPr>
        <w:pStyle w:val="ListParagraph"/>
        <w:numPr>
          <w:ilvl w:val="2"/>
          <w:numId w:val="21"/>
        </w:numPr>
        <w:spacing w:after="0" w:line="480" w:lineRule="auto"/>
        <w:ind w:left="1077" w:hanging="510"/>
        <w:contextualSpacing w:val="0"/>
        <w:rPr>
          <w:rFonts w:ascii="Times New Roman" w:hAnsi="Times New Roman"/>
          <w:b/>
          <w:sz w:val="24"/>
          <w:szCs w:val="24"/>
        </w:rPr>
      </w:pPr>
      <w:r w:rsidRPr="009D2297">
        <w:rPr>
          <w:rFonts w:ascii="Times New Roman" w:hAnsi="Times New Roman"/>
          <w:b/>
          <w:sz w:val="24"/>
          <w:szCs w:val="24"/>
        </w:rPr>
        <w:t>Populasi</w:t>
      </w:r>
    </w:p>
    <w:p w14:paraId="50DC6AF2" w14:textId="3481C799" w:rsidR="00A45E81" w:rsidRDefault="00B46A2B" w:rsidP="00477DED">
      <w:pPr>
        <w:spacing w:after="0" w:line="480" w:lineRule="auto"/>
        <w:ind w:left="1418" w:firstLine="720"/>
        <w:jc w:val="both"/>
        <w:rPr>
          <w:rFonts w:ascii="Times New Roman" w:hAnsi="Times New Roman"/>
          <w:sz w:val="24"/>
          <w:szCs w:val="24"/>
        </w:rPr>
      </w:pPr>
      <w:r w:rsidRPr="00BA0AAC">
        <w:rPr>
          <w:rFonts w:ascii="Times New Roman" w:hAnsi="Times New Roman"/>
          <w:sz w:val="24"/>
          <w:szCs w:val="24"/>
          <w:shd w:val="clear" w:color="auto" w:fill="FFFFFF"/>
          <w:lang w:val="es-US"/>
        </w:rPr>
        <w:t xml:space="preserve">Populasi adalah jumlah dari subjek yang akan diteliti. </w:t>
      </w:r>
      <w:r w:rsidRPr="00BA0AAC">
        <w:rPr>
          <w:rFonts w:ascii="Times New Roman" w:hAnsi="Times New Roman"/>
          <w:bCs/>
          <w:color w:val="202124"/>
          <w:sz w:val="24"/>
          <w:szCs w:val="24"/>
          <w:shd w:val="clear" w:color="auto" w:fill="FFFFFF"/>
          <w:lang w:val="es-US"/>
        </w:rPr>
        <w:t>Menurut</w:t>
      </w:r>
      <w:r w:rsidR="003A7948">
        <w:rPr>
          <w:rFonts w:ascii="Times New Roman" w:hAnsi="Times New Roman"/>
          <w:bCs/>
          <w:color w:val="202124"/>
          <w:sz w:val="24"/>
          <w:szCs w:val="24"/>
          <w:shd w:val="clear" w:color="auto" w:fill="FFFFFF"/>
          <w:lang w:val="es-US"/>
        </w:rPr>
        <w:t xml:space="preserve"> </w:t>
      </w:r>
      <w:r w:rsidRPr="00BA0AAC">
        <w:rPr>
          <w:rFonts w:ascii="Times New Roman" w:hAnsi="Times New Roman"/>
          <w:bCs/>
          <w:color w:val="202124"/>
          <w:sz w:val="24"/>
          <w:szCs w:val="24"/>
          <w:shd w:val="clear" w:color="auto" w:fill="FFFFFF"/>
          <w:lang w:val="es-US"/>
        </w:rPr>
        <w:t>Si</w:t>
      </w:r>
      <w:r>
        <w:rPr>
          <w:rFonts w:ascii="Times New Roman" w:hAnsi="Times New Roman"/>
          <w:bCs/>
          <w:color w:val="202124"/>
          <w:sz w:val="24"/>
          <w:szCs w:val="24"/>
          <w:shd w:val="clear" w:color="auto" w:fill="FFFFFF"/>
          <w:lang w:val="es-US"/>
        </w:rPr>
        <w:t>laen (2018, hal.</w:t>
      </w:r>
      <w:r w:rsidRPr="00BA0AAC">
        <w:rPr>
          <w:rFonts w:ascii="Times New Roman" w:hAnsi="Times New Roman"/>
          <w:bCs/>
          <w:color w:val="202124"/>
          <w:sz w:val="24"/>
          <w:szCs w:val="24"/>
          <w:shd w:val="clear" w:color="auto" w:fill="FFFFFF"/>
          <w:lang w:val="es-US"/>
        </w:rPr>
        <w:t xml:space="preserve"> 87)</w:t>
      </w:r>
      <w:r>
        <w:rPr>
          <w:rFonts w:ascii="Times New Roman" w:hAnsi="Times New Roman"/>
          <w:bCs/>
          <w:color w:val="202124"/>
          <w:sz w:val="24"/>
          <w:szCs w:val="24"/>
          <w:shd w:val="clear" w:color="auto" w:fill="FFFFFF"/>
          <w:lang w:val="id-ID"/>
        </w:rPr>
        <w:t xml:space="preserve"> menyatakan bahwa</w:t>
      </w:r>
      <w:r w:rsidRPr="00871F50">
        <w:rPr>
          <w:rFonts w:ascii="Times New Roman" w:hAnsi="Times New Roman"/>
          <w:bCs/>
          <w:color w:val="202124"/>
          <w:sz w:val="24"/>
          <w:szCs w:val="24"/>
          <w:shd w:val="clear" w:color="auto" w:fill="FFFFFF"/>
          <w:lang w:val="es-US"/>
        </w:rPr>
        <w:t>:</w:t>
      </w:r>
      <w:r w:rsidR="002F2114">
        <w:rPr>
          <w:rFonts w:ascii="Times New Roman" w:hAnsi="Times New Roman"/>
          <w:bCs/>
          <w:color w:val="202124"/>
          <w:sz w:val="24"/>
          <w:szCs w:val="24"/>
          <w:shd w:val="clear" w:color="auto" w:fill="FFFFFF"/>
          <w:lang w:val="es-US"/>
        </w:rPr>
        <w:t xml:space="preserve"> </w:t>
      </w:r>
      <w:r>
        <w:rPr>
          <w:rFonts w:ascii="Times New Roman" w:hAnsi="Times New Roman"/>
          <w:bCs/>
          <w:color w:val="202124"/>
          <w:sz w:val="24"/>
          <w:szCs w:val="24"/>
          <w:shd w:val="clear" w:color="auto" w:fill="FFFFFF"/>
          <w:lang w:val="id-ID"/>
        </w:rPr>
        <w:t>“</w:t>
      </w:r>
      <w:r>
        <w:rPr>
          <w:rFonts w:ascii="Times New Roman" w:hAnsi="Times New Roman"/>
          <w:bCs/>
          <w:color w:val="202124"/>
          <w:sz w:val="24"/>
          <w:szCs w:val="24"/>
          <w:shd w:val="clear" w:color="auto" w:fill="FFFFFF"/>
          <w:lang w:val="es-US"/>
        </w:rPr>
        <w:t>P</w:t>
      </w:r>
      <w:r w:rsidRPr="00BA0AAC">
        <w:rPr>
          <w:rFonts w:ascii="Times New Roman" w:hAnsi="Times New Roman"/>
          <w:bCs/>
          <w:color w:val="202124"/>
          <w:sz w:val="24"/>
          <w:szCs w:val="24"/>
          <w:shd w:val="clear" w:color="auto" w:fill="FFFFFF"/>
          <w:lang w:val="es-US"/>
        </w:rPr>
        <w:t>opulasi adalah keseluruhan objek atau individu yang memilki karakteristik (Sifat-sifat) tertentu yang akan diteliti</w:t>
      </w:r>
      <w:r>
        <w:rPr>
          <w:rFonts w:ascii="Times New Roman" w:hAnsi="Times New Roman"/>
          <w:bCs/>
          <w:color w:val="202124"/>
          <w:sz w:val="24"/>
          <w:szCs w:val="24"/>
          <w:shd w:val="clear" w:color="auto" w:fill="FFFFFF"/>
          <w:lang w:val="id-ID"/>
        </w:rPr>
        <w:t>”</w:t>
      </w:r>
      <w:r w:rsidRPr="00BA0AAC">
        <w:rPr>
          <w:rFonts w:ascii="Times New Roman" w:hAnsi="Times New Roman"/>
          <w:bCs/>
          <w:color w:val="202124"/>
          <w:sz w:val="24"/>
          <w:szCs w:val="24"/>
          <w:shd w:val="clear" w:color="auto" w:fill="FFFFFF"/>
          <w:lang w:val="es-US"/>
        </w:rPr>
        <w:t>.</w:t>
      </w:r>
      <w:r w:rsidR="002F2114">
        <w:rPr>
          <w:rFonts w:ascii="Times New Roman" w:hAnsi="Times New Roman"/>
          <w:bCs/>
          <w:color w:val="202124"/>
          <w:sz w:val="24"/>
          <w:szCs w:val="24"/>
          <w:shd w:val="clear" w:color="auto" w:fill="FFFFFF"/>
          <w:lang w:val="es-US"/>
        </w:rPr>
        <w:t xml:space="preserve"> </w:t>
      </w:r>
      <w:r w:rsidR="002F2114" w:rsidRPr="002F2114">
        <w:rPr>
          <w:rFonts w:ascii="Times New Roman" w:hAnsi="Times New Roman"/>
          <w:sz w:val="24"/>
          <w:szCs w:val="24"/>
        </w:rPr>
        <w:t xml:space="preserve">Populasi dalam penelitian ini adalah wajib Pajak Orang Pribadi yang terdaftar pada KPP Pratama Medan </w:t>
      </w:r>
      <w:r w:rsidR="009807B7">
        <w:rPr>
          <w:rFonts w:ascii="Times New Roman" w:hAnsi="Times New Roman"/>
          <w:sz w:val="24"/>
          <w:szCs w:val="24"/>
        </w:rPr>
        <w:t>Timur</w:t>
      </w:r>
      <w:r w:rsidR="002F2114" w:rsidRPr="002F2114">
        <w:rPr>
          <w:rFonts w:ascii="Times New Roman" w:hAnsi="Times New Roman"/>
          <w:sz w:val="24"/>
          <w:szCs w:val="24"/>
        </w:rPr>
        <w:t>. Berdasarkan data Pada KPP Pratama Medan Timur bahwa wajib pajak</w:t>
      </w:r>
      <w:r w:rsidR="00B02A46">
        <w:rPr>
          <w:rFonts w:ascii="Times New Roman" w:hAnsi="Times New Roman"/>
          <w:sz w:val="24"/>
          <w:szCs w:val="24"/>
        </w:rPr>
        <w:t xml:space="preserve"> penghasilan pasal 21</w:t>
      </w:r>
      <w:r w:rsidR="002F2114" w:rsidRPr="002F2114">
        <w:rPr>
          <w:rFonts w:ascii="Times New Roman" w:hAnsi="Times New Roman"/>
          <w:sz w:val="24"/>
          <w:szCs w:val="24"/>
        </w:rPr>
        <w:t xml:space="preserve"> yang terdaftar bersifat Homogen yaitu wajib pajak yang besar diwilayah Sumatera Utara dan jumlah Wajib Pajak Orang pribadi yang terdaftar</w:t>
      </w:r>
      <w:r w:rsidR="00B02A46">
        <w:rPr>
          <w:rFonts w:ascii="Times New Roman" w:hAnsi="Times New Roman"/>
          <w:sz w:val="24"/>
          <w:szCs w:val="24"/>
        </w:rPr>
        <w:t xml:space="preserve"> Pada Pajak Penghasilan Pasal </w:t>
      </w:r>
      <w:r w:rsidR="002F2114" w:rsidRPr="002F2114">
        <w:rPr>
          <w:rFonts w:ascii="Times New Roman" w:hAnsi="Times New Roman"/>
          <w:sz w:val="24"/>
          <w:szCs w:val="24"/>
        </w:rPr>
        <w:t xml:space="preserve"> adalah </w:t>
      </w:r>
      <w:r w:rsidR="00B02A46">
        <w:rPr>
          <w:rFonts w:ascii="Times New Roman" w:hAnsi="Times New Roman"/>
          <w:sz w:val="24"/>
          <w:szCs w:val="24"/>
        </w:rPr>
        <w:t>145.030</w:t>
      </w:r>
      <w:r w:rsidR="003019B4">
        <w:rPr>
          <w:rFonts w:ascii="Times New Roman" w:hAnsi="Times New Roman"/>
          <w:sz w:val="24"/>
          <w:szCs w:val="24"/>
        </w:rPr>
        <w:t xml:space="preserve"> wajib pajak</w:t>
      </w:r>
      <w:r w:rsidR="00477DED">
        <w:rPr>
          <w:rFonts w:ascii="Times New Roman" w:hAnsi="Times New Roman"/>
          <w:sz w:val="24"/>
          <w:szCs w:val="24"/>
        </w:rPr>
        <w:t>.</w:t>
      </w:r>
    </w:p>
    <w:p w14:paraId="31C1F8B5" w14:textId="77777777" w:rsidR="00B02A46" w:rsidRPr="00EB3EF3" w:rsidRDefault="00B02A46" w:rsidP="006B5BDA">
      <w:pPr>
        <w:spacing w:after="0" w:line="480" w:lineRule="auto"/>
        <w:jc w:val="both"/>
        <w:rPr>
          <w:rFonts w:ascii="Times New Roman" w:hAnsi="Times New Roman"/>
          <w:sz w:val="24"/>
          <w:szCs w:val="24"/>
        </w:rPr>
      </w:pPr>
    </w:p>
    <w:p w14:paraId="32FFA560" w14:textId="77777777" w:rsidR="00B46A2B" w:rsidRPr="007B6644" w:rsidRDefault="00B46A2B" w:rsidP="006B5BDA">
      <w:pPr>
        <w:pStyle w:val="ListParagraph"/>
        <w:numPr>
          <w:ilvl w:val="2"/>
          <w:numId w:val="21"/>
        </w:numPr>
        <w:spacing w:after="0" w:line="480" w:lineRule="auto"/>
        <w:ind w:left="709" w:hanging="709"/>
        <w:contextualSpacing w:val="0"/>
        <w:rPr>
          <w:rFonts w:ascii="Times New Roman" w:hAnsi="Times New Roman"/>
          <w:b/>
          <w:sz w:val="24"/>
          <w:szCs w:val="24"/>
        </w:rPr>
      </w:pPr>
      <w:r w:rsidRPr="007B6644">
        <w:rPr>
          <w:rFonts w:ascii="Times New Roman" w:hAnsi="Times New Roman"/>
          <w:b/>
          <w:sz w:val="24"/>
          <w:szCs w:val="24"/>
        </w:rPr>
        <w:lastRenderedPageBreak/>
        <w:t>Samp</w:t>
      </w:r>
      <w:r w:rsidRPr="007B6644">
        <w:rPr>
          <w:rFonts w:ascii="Times New Roman" w:hAnsi="Times New Roman"/>
          <w:b/>
          <w:sz w:val="24"/>
          <w:szCs w:val="24"/>
          <w:lang w:val="id-ID"/>
        </w:rPr>
        <w:t>e</w:t>
      </w:r>
      <w:r w:rsidRPr="007B6644">
        <w:rPr>
          <w:rFonts w:ascii="Times New Roman" w:hAnsi="Times New Roman"/>
          <w:b/>
          <w:sz w:val="24"/>
          <w:szCs w:val="24"/>
        </w:rPr>
        <w:t>l</w:t>
      </w:r>
    </w:p>
    <w:p w14:paraId="14781717" w14:textId="77777777" w:rsidR="00B46A2B" w:rsidRDefault="00B46A2B" w:rsidP="003A7948">
      <w:pPr>
        <w:pStyle w:val="ListParagraph"/>
        <w:spacing w:after="0" w:line="480" w:lineRule="auto"/>
        <w:ind w:left="709" w:firstLine="720"/>
        <w:contextualSpacing w:val="0"/>
        <w:jc w:val="both"/>
        <w:rPr>
          <w:rFonts w:ascii="Times New Roman" w:hAnsi="Times New Roman"/>
          <w:sz w:val="24"/>
          <w:szCs w:val="24"/>
        </w:rPr>
      </w:pPr>
      <w:r w:rsidRPr="0023343D">
        <w:rPr>
          <w:rFonts w:ascii="Times New Roman" w:hAnsi="Times New Roman"/>
          <w:sz w:val="24"/>
          <w:szCs w:val="24"/>
          <w:shd w:val="clear" w:color="auto" w:fill="FFFFFF"/>
        </w:rPr>
        <w:t>Sampel meru</w:t>
      </w:r>
      <w:r>
        <w:rPr>
          <w:rFonts w:ascii="Times New Roman" w:hAnsi="Times New Roman"/>
          <w:color w:val="202124"/>
          <w:sz w:val="24"/>
          <w:szCs w:val="24"/>
          <w:shd w:val="clear" w:color="auto" w:fill="FFFFFF"/>
        </w:rPr>
        <w:t>pakan</w:t>
      </w:r>
      <w:r w:rsidRPr="00C952B9">
        <w:rPr>
          <w:rFonts w:ascii="Times New Roman" w:hAnsi="Times New Roman"/>
          <w:color w:val="202124"/>
          <w:sz w:val="24"/>
          <w:szCs w:val="24"/>
          <w:shd w:val="clear" w:color="auto" w:fill="FFFFFF"/>
        </w:rPr>
        <w:t xml:space="preserve"> populasi adalah sebagian wilayah generalisasi yang terdiri atas objek yang mempunyai kualitas tertentu dan akan ditetapkan oleh peneliti untuk dipelajari dan kemudian disimpulkan.</w:t>
      </w:r>
      <w:r w:rsidR="002F2114">
        <w:rPr>
          <w:rFonts w:ascii="Times New Roman" w:hAnsi="Times New Roman"/>
          <w:sz w:val="24"/>
          <w:szCs w:val="24"/>
          <w:shd w:val="clear" w:color="auto" w:fill="FFFFFF"/>
        </w:rPr>
        <w:t xml:space="preserve"> </w:t>
      </w:r>
      <w:r>
        <w:rPr>
          <w:rFonts w:ascii="Times New Roman" w:hAnsi="Times New Roman"/>
          <w:sz w:val="24"/>
          <w:szCs w:val="24"/>
          <w:shd w:val="clear" w:color="auto" w:fill="FFFFFF"/>
          <w:lang w:val="id-ID"/>
        </w:rPr>
        <w:t>Menurut Suryani dan Hendrayadi (2019, hal. 192) menyatakan bahwa</w:t>
      </w:r>
      <w:r w:rsidR="002F2114">
        <w:rPr>
          <w:rFonts w:ascii="Times New Roman" w:hAnsi="Times New Roman"/>
          <w:sz w:val="24"/>
          <w:szCs w:val="24"/>
          <w:shd w:val="clear" w:color="auto" w:fill="FFFFFF"/>
        </w:rPr>
        <w:t xml:space="preserve"> </w:t>
      </w:r>
      <w:r>
        <w:rPr>
          <w:rFonts w:ascii="Times New Roman" w:hAnsi="Times New Roman"/>
          <w:sz w:val="24"/>
          <w:szCs w:val="24"/>
          <w:shd w:val="clear" w:color="auto" w:fill="FFFFFF"/>
          <w:lang w:val="id-ID"/>
        </w:rPr>
        <w:t>“</w:t>
      </w:r>
      <w:r>
        <w:rPr>
          <w:rFonts w:ascii="Times New Roman" w:hAnsi="Times New Roman"/>
          <w:bCs/>
          <w:sz w:val="24"/>
          <w:szCs w:val="24"/>
          <w:shd w:val="clear" w:color="auto" w:fill="FFFFFF"/>
        </w:rPr>
        <w:t>Dengan demikian dapat dikatakan sampel adalah bagian dari populasi yang diambil metode atau teknik untuk diteliti tehadap populasi</w:t>
      </w:r>
      <w:r>
        <w:rPr>
          <w:rFonts w:ascii="Times New Roman" w:hAnsi="Times New Roman"/>
          <w:bCs/>
          <w:sz w:val="24"/>
          <w:szCs w:val="24"/>
          <w:shd w:val="clear" w:color="auto" w:fill="FFFFFF"/>
          <w:lang w:val="id-ID"/>
        </w:rPr>
        <w:t>”.</w:t>
      </w:r>
    </w:p>
    <w:p w14:paraId="5E1A7E35" w14:textId="77777777" w:rsidR="002F2114" w:rsidRPr="00EA1611" w:rsidRDefault="00B46A2B" w:rsidP="003A7948">
      <w:pPr>
        <w:pStyle w:val="ListParagraph"/>
        <w:spacing w:after="0" w:line="480" w:lineRule="auto"/>
        <w:ind w:firstLine="709"/>
        <w:jc w:val="both"/>
        <w:rPr>
          <w:rFonts w:ascii="Times New Roman" w:hAnsi="Times New Roman"/>
          <w:sz w:val="24"/>
          <w:szCs w:val="24"/>
        </w:rPr>
      </w:pPr>
      <w:r w:rsidRPr="00C952B9">
        <w:rPr>
          <w:rFonts w:ascii="Times New Roman" w:hAnsi="Times New Roman"/>
          <w:sz w:val="24"/>
          <w:szCs w:val="24"/>
        </w:rPr>
        <w:t>Metode pengambilan sampel dalam p</w:t>
      </w:r>
      <w:r>
        <w:rPr>
          <w:rFonts w:ascii="Times New Roman" w:hAnsi="Times New Roman"/>
          <w:sz w:val="24"/>
          <w:szCs w:val="24"/>
        </w:rPr>
        <w:t xml:space="preserve">enelitian ini adalah menggunakan </w:t>
      </w:r>
      <w:r w:rsidRPr="00FA267B">
        <w:rPr>
          <w:rFonts w:ascii="Times New Roman" w:hAnsi="Times New Roman"/>
          <w:i/>
          <w:sz w:val="24"/>
          <w:szCs w:val="24"/>
        </w:rPr>
        <w:t>probability random sampling</w:t>
      </w:r>
      <w:r>
        <w:rPr>
          <w:rFonts w:ascii="Times New Roman" w:hAnsi="Times New Roman"/>
          <w:sz w:val="24"/>
          <w:szCs w:val="24"/>
        </w:rPr>
        <w:t xml:space="preserve">. </w:t>
      </w:r>
      <w:r>
        <w:rPr>
          <w:rFonts w:ascii="Times New Roman" w:hAnsi="Times New Roman"/>
          <w:sz w:val="24"/>
          <w:szCs w:val="24"/>
          <w:lang w:val="id-ID"/>
        </w:rPr>
        <w:t>Menurut Etikan dan Bala (2018, hal. 115) menyatakan bahwa</w:t>
      </w:r>
      <w:r w:rsidR="002F2114">
        <w:rPr>
          <w:rFonts w:ascii="Times New Roman" w:hAnsi="Times New Roman"/>
          <w:sz w:val="24"/>
          <w:szCs w:val="24"/>
        </w:rPr>
        <w:t xml:space="preserve"> </w:t>
      </w:r>
      <w:r>
        <w:rPr>
          <w:rFonts w:ascii="Times New Roman" w:hAnsi="Times New Roman"/>
          <w:sz w:val="24"/>
          <w:szCs w:val="24"/>
          <w:lang w:val="id-ID"/>
        </w:rPr>
        <w:t>“</w:t>
      </w:r>
      <w:r>
        <w:rPr>
          <w:rFonts w:ascii="Times New Roman" w:hAnsi="Times New Roman"/>
          <w:i/>
          <w:sz w:val="24"/>
          <w:szCs w:val="24"/>
          <w:lang w:val="id-ID"/>
        </w:rPr>
        <w:t>p</w:t>
      </w:r>
      <w:r w:rsidRPr="00114FDF">
        <w:rPr>
          <w:rFonts w:ascii="Times New Roman" w:hAnsi="Times New Roman"/>
          <w:i/>
          <w:sz w:val="24"/>
          <w:szCs w:val="24"/>
        </w:rPr>
        <w:t>robability random sampling</w:t>
      </w:r>
      <w:r w:rsidRPr="00A44A63">
        <w:rPr>
          <w:rFonts w:ascii="Times New Roman" w:hAnsi="Times New Roman"/>
          <w:sz w:val="24"/>
          <w:szCs w:val="24"/>
        </w:rPr>
        <w:t xml:space="preserve"> adalah teknik </w:t>
      </w:r>
      <w:r w:rsidRPr="00114FDF">
        <w:rPr>
          <w:rFonts w:ascii="Times New Roman" w:hAnsi="Times New Roman"/>
          <w:i/>
          <w:sz w:val="24"/>
          <w:szCs w:val="24"/>
        </w:rPr>
        <w:t>sampling</w:t>
      </w:r>
      <w:r w:rsidRPr="00A44A63">
        <w:rPr>
          <w:rFonts w:ascii="Times New Roman" w:hAnsi="Times New Roman"/>
          <w:sz w:val="24"/>
          <w:szCs w:val="24"/>
        </w:rPr>
        <w:t xml:space="preserve"> yang memungkinkan setiap anggota populasi memiliki kesempatan yang sama untuk menjadi </w:t>
      </w:r>
      <w:r>
        <w:rPr>
          <w:rFonts w:ascii="Times New Roman" w:hAnsi="Times New Roman"/>
          <w:sz w:val="24"/>
          <w:szCs w:val="24"/>
        </w:rPr>
        <w:t>anggota sampel</w:t>
      </w:r>
      <w:r w:rsidR="002F2114">
        <w:rPr>
          <w:rFonts w:ascii="Times New Roman" w:hAnsi="Times New Roman"/>
          <w:sz w:val="24"/>
          <w:szCs w:val="24"/>
        </w:rPr>
        <w:t>.</w:t>
      </w:r>
    </w:p>
    <w:p w14:paraId="3968A194" w14:textId="1671652B" w:rsidR="00B46A2B" w:rsidRPr="00D03FD2" w:rsidRDefault="00D03FD2" w:rsidP="00B46A2B">
      <w:pPr>
        <w:spacing w:after="0" w:line="480" w:lineRule="auto"/>
        <w:ind w:firstLine="720"/>
        <w:jc w:val="both"/>
        <w:rPr>
          <w:rFonts w:ascii="Times New Roman" w:hAnsi="Times New Roman"/>
          <w:sz w:val="24"/>
          <w:szCs w:val="24"/>
          <w:lang w:val="id-ID"/>
        </w:rPr>
      </w:pPr>
      <m:oMathPara>
        <m:oMath>
          <m:r>
            <w:rPr>
              <w:rFonts w:ascii="Cambria Math" w:hAnsi="Cambria Math"/>
              <w:sz w:val="24"/>
              <w:szCs w:val="24"/>
            </w:rPr>
            <m:t>n</m:t>
          </m:r>
          <m:r>
            <m:rPr>
              <m:sty m:val="bi"/>
            </m:rPr>
            <w:rPr>
              <w:rFonts w:ascii="Cambria Math" w:hAnsi="Cambria Math"/>
              <w:sz w:val="24"/>
              <w:szCs w:val="24"/>
            </w:rPr>
            <m:t>=</m:t>
          </m:r>
          <m:f>
            <m:fPr>
              <m:ctrlPr>
                <w:rPr>
                  <w:rFonts w:ascii="Cambria Math" w:hAnsi="Cambria Math"/>
                  <w:b/>
                  <w:i/>
                  <w:sz w:val="24"/>
                  <w:szCs w:val="24"/>
                </w:rPr>
              </m:ctrlPr>
            </m:fPr>
            <m:num>
              <m:r>
                <m:rPr>
                  <m:sty m:val="bi"/>
                </m:rPr>
                <w:rPr>
                  <w:rFonts w:ascii="Cambria Math" w:hAnsi="Cambria Math"/>
                  <w:sz w:val="24"/>
                  <w:szCs w:val="24"/>
                </w:rPr>
                <m:t>N</m:t>
              </m:r>
            </m:num>
            <m:den>
              <m:eqArr>
                <m:eqArrPr>
                  <m:ctrlPr>
                    <w:rPr>
                      <w:rFonts w:ascii="Cambria Math" w:hAnsi="Cambria Math"/>
                      <w:b/>
                      <w:i/>
                      <w:sz w:val="24"/>
                      <w:szCs w:val="24"/>
                    </w:rPr>
                  </m:ctrlPr>
                </m:eqArrPr>
                <m:e>
                  <m:r>
                    <m:rPr>
                      <m:sty m:val="bi"/>
                    </m:rPr>
                    <w:rPr>
                      <w:rFonts w:ascii="Cambria Math" w:hAnsi="Cambria Math"/>
                      <w:sz w:val="24"/>
                      <w:szCs w:val="24"/>
                    </w:rPr>
                    <m:t>1+N</m:t>
                  </m:r>
                  <m:sSup>
                    <m:sSupPr>
                      <m:ctrlPr>
                        <w:rPr>
                          <w:rFonts w:ascii="Cambria Math" w:hAnsi="Cambria Math"/>
                          <w:b/>
                          <w:i/>
                          <w:sz w:val="24"/>
                          <w:szCs w:val="24"/>
                        </w:rPr>
                      </m:ctrlPr>
                    </m:sSupPr>
                    <m:e>
                      <m:r>
                        <m:rPr>
                          <m:sty m:val="bi"/>
                        </m:rPr>
                        <w:rPr>
                          <w:rFonts w:ascii="Cambria Math" w:hAnsi="Cambria Math"/>
                          <w:sz w:val="24"/>
                          <w:szCs w:val="24"/>
                        </w:rPr>
                        <m:t>e</m:t>
                      </m:r>
                    </m:e>
                    <m:sup>
                      <m:r>
                        <m:rPr>
                          <m:sty m:val="bi"/>
                        </m:rPr>
                        <w:rPr>
                          <w:rFonts w:ascii="Cambria Math" w:hAnsi="Cambria Math"/>
                          <w:sz w:val="24"/>
                          <w:szCs w:val="24"/>
                        </w:rPr>
                        <m:t>2</m:t>
                      </m:r>
                    </m:sup>
                  </m:sSup>
                </m:e>
                <m:e/>
              </m:eqArr>
            </m:den>
          </m:f>
        </m:oMath>
      </m:oMathPara>
    </w:p>
    <w:p w14:paraId="7E0B7AEF" w14:textId="77777777" w:rsidR="00B46A2B" w:rsidRPr="00D76BB8" w:rsidRDefault="00B46A2B" w:rsidP="00B46A2B">
      <w:pPr>
        <w:spacing w:after="0" w:line="480" w:lineRule="auto"/>
        <w:ind w:firstLine="720"/>
        <w:jc w:val="both"/>
        <w:rPr>
          <w:rFonts w:ascii="Times New Roman" w:hAnsi="Times New Roman"/>
          <w:sz w:val="24"/>
          <w:szCs w:val="24"/>
          <w:lang w:val="es-US"/>
        </w:rPr>
      </w:pPr>
      <w:r w:rsidRPr="00BA0AAC">
        <w:rPr>
          <w:rFonts w:ascii="Times New Roman" w:hAnsi="Times New Roman"/>
          <w:sz w:val="24"/>
          <w:szCs w:val="24"/>
          <w:lang w:val="es-US"/>
        </w:rPr>
        <w:t>Keterangan:</w:t>
      </w:r>
    </w:p>
    <w:p w14:paraId="197830AB" w14:textId="77777777" w:rsidR="00B46A2B" w:rsidRPr="00BA0AAC" w:rsidRDefault="00B46A2B" w:rsidP="00B46A2B">
      <w:pPr>
        <w:spacing w:after="0"/>
        <w:ind w:left="720" w:firstLine="720"/>
        <w:jc w:val="both"/>
        <w:rPr>
          <w:rFonts w:ascii="Times New Roman" w:hAnsi="Times New Roman"/>
          <w:sz w:val="24"/>
          <w:szCs w:val="24"/>
          <w:lang w:val="es-US"/>
        </w:rPr>
      </w:pPr>
      <w:r w:rsidRPr="00BA0AAC">
        <w:rPr>
          <w:rFonts w:ascii="Times New Roman" w:hAnsi="Times New Roman"/>
          <w:sz w:val="24"/>
          <w:szCs w:val="24"/>
          <w:lang w:val="es-US"/>
        </w:rPr>
        <w:t xml:space="preserve">n </w:t>
      </w:r>
      <w:r w:rsidRPr="00BA0AAC">
        <w:rPr>
          <w:rFonts w:ascii="Times New Roman" w:hAnsi="Times New Roman"/>
          <w:sz w:val="24"/>
          <w:szCs w:val="24"/>
          <w:lang w:val="es-US"/>
        </w:rPr>
        <w:tab/>
        <w:t>= Jumlah sampel</w:t>
      </w:r>
    </w:p>
    <w:p w14:paraId="32EFBDC1" w14:textId="77777777" w:rsidR="00B46A2B" w:rsidRPr="00BA0AAC" w:rsidRDefault="00B46A2B" w:rsidP="00B46A2B">
      <w:pPr>
        <w:pStyle w:val="ListParagraph"/>
        <w:spacing w:after="0"/>
        <w:ind w:firstLine="720"/>
        <w:jc w:val="both"/>
        <w:rPr>
          <w:rFonts w:ascii="Times New Roman" w:hAnsi="Times New Roman"/>
          <w:sz w:val="24"/>
          <w:szCs w:val="24"/>
          <w:lang w:val="es-US"/>
        </w:rPr>
      </w:pPr>
      <w:r w:rsidRPr="00BA0AAC">
        <w:rPr>
          <w:rFonts w:ascii="Times New Roman" w:hAnsi="Times New Roman"/>
          <w:sz w:val="24"/>
          <w:szCs w:val="24"/>
          <w:lang w:val="es-US"/>
        </w:rPr>
        <w:t>N</w:t>
      </w:r>
      <w:r w:rsidRPr="00BA0AAC">
        <w:rPr>
          <w:rFonts w:ascii="Times New Roman" w:hAnsi="Times New Roman"/>
          <w:sz w:val="24"/>
          <w:szCs w:val="24"/>
          <w:lang w:val="es-US"/>
        </w:rPr>
        <w:tab/>
        <w:t xml:space="preserve">= Jumlah populasi </w:t>
      </w:r>
    </w:p>
    <w:p w14:paraId="324F6058" w14:textId="77777777" w:rsidR="00B46A2B" w:rsidRDefault="00B46A2B" w:rsidP="00EA1611">
      <w:pPr>
        <w:pStyle w:val="ListParagraph"/>
        <w:spacing w:after="0" w:line="480" w:lineRule="auto"/>
        <w:ind w:firstLine="720"/>
        <w:contextualSpacing w:val="0"/>
        <w:jc w:val="both"/>
        <w:rPr>
          <w:rFonts w:ascii="Times New Roman" w:hAnsi="Times New Roman"/>
          <w:sz w:val="24"/>
          <w:szCs w:val="24"/>
          <w:lang w:val="es-US"/>
        </w:rPr>
      </w:pPr>
      <w:r w:rsidRPr="00BA0AAC">
        <w:rPr>
          <w:rFonts w:ascii="Times New Roman" w:hAnsi="Times New Roman"/>
          <w:sz w:val="24"/>
          <w:szCs w:val="24"/>
          <w:lang w:val="es-US"/>
        </w:rPr>
        <w:t xml:space="preserve">e </w:t>
      </w:r>
      <w:r w:rsidRPr="00BA0AAC">
        <w:rPr>
          <w:rFonts w:ascii="Times New Roman" w:hAnsi="Times New Roman"/>
          <w:sz w:val="24"/>
          <w:szCs w:val="24"/>
          <w:lang w:val="es-US"/>
        </w:rPr>
        <w:tab/>
        <w:t xml:space="preserve">= Batas kesalahan </w:t>
      </w:r>
      <w:r w:rsidR="00676114">
        <w:rPr>
          <w:rFonts w:ascii="Times New Roman" w:hAnsi="Times New Roman"/>
          <w:sz w:val="24"/>
          <w:szCs w:val="24"/>
          <w:lang w:val="es-US"/>
        </w:rPr>
        <w:t>10</w:t>
      </w:r>
      <w:r w:rsidRPr="00BA0AAC">
        <w:rPr>
          <w:rFonts w:ascii="Times New Roman" w:hAnsi="Times New Roman"/>
          <w:sz w:val="24"/>
          <w:szCs w:val="24"/>
          <w:lang w:val="es-US"/>
        </w:rPr>
        <w:t xml:space="preserve">% </w:t>
      </w:r>
    </w:p>
    <w:p w14:paraId="2A2FD188" w14:textId="593EAB1A" w:rsidR="002F2114" w:rsidRDefault="002F2114" w:rsidP="00B46A2B">
      <w:pPr>
        <w:pStyle w:val="ListParagraph"/>
        <w:spacing w:after="100" w:afterAutospacing="1" w:line="480" w:lineRule="auto"/>
        <w:ind w:firstLine="720"/>
        <w:contextualSpacing w:val="0"/>
        <w:jc w:val="both"/>
        <w:rPr>
          <w:rFonts w:ascii="Times New Roman" w:hAnsi="Times New Roman"/>
          <w:sz w:val="24"/>
          <w:szCs w:val="24"/>
        </w:rPr>
      </w:pPr>
      <w:r w:rsidRPr="002F2114">
        <w:rPr>
          <w:rFonts w:ascii="Times New Roman" w:hAnsi="Times New Roman"/>
          <w:sz w:val="24"/>
          <w:szCs w:val="24"/>
        </w:rPr>
        <w:t xml:space="preserve">Dalam data yang ada pada KPP Pratama Medan </w:t>
      </w:r>
      <w:r>
        <w:rPr>
          <w:rFonts w:ascii="Times New Roman" w:hAnsi="Times New Roman"/>
          <w:sz w:val="24"/>
          <w:szCs w:val="24"/>
        </w:rPr>
        <w:t>Timur</w:t>
      </w:r>
      <w:r w:rsidRPr="002F2114">
        <w:rPr>
          <w:rFonts w:ascii="Times New Roman" w:hAnsi="Times New Roman"/>
          <w:sz w:val="24"/>
          <w:szCs w:val="24"/>
        </w:rPr>
        <w:t xml:space="preserve"> ada </w:t>
      </w:r>
      <w:r w:rsidR="00B02A46">
        <w:rPr>
          <w:rFonts w:ascii="Times New Roman" w:hAnsi="Times New Roman"/>
          <w:sz w:val="24"/>
          <w:szCs w:val="24"/>
        </w:rPr>
        <w:t>145.030</w:t>
      </w:r>
      <w:r w:rsidR="007D773A">
        <w:rPr>
          <w:rFonts w:ascii="Times New Roman" w:hAnsi="Times New Roman"/>
          <w:sz w:val="24"/>
          <w:szCs w:val="24"/>
        </w:rPr>
        <w:t xml:space="preserve"> </w:t>
      </w:r>
      <w:r w:rsidRPr="002F2114">
        <w:rPr>
          <w:rFonts w:ascii="Times New Roman" w:hAnsi="Times New Roman"/>
          <w:sz w:val="24"/>
          <w:szCs w:val="24"/>
        </w:rPr>
        <w:t>jumlah waji</w:t>
      </w:r>
      <w:r>
        <w:rPr>
          <w:rFonts w:ascii="Times New Roman" w:hAnsi="Times New Roman"/>
          <w:sz w:val="24"/>
          <w:szCs w:val="24"/>
        </w:rPr>
        <w:t>b</w:t>
      </w:r>
      <w:r w:rsidRPr="002F2114">
        <w:rPr>
          <w:rFonts w:ascii="Times New Roman" w:hAnsi="Times New Roman"/>
          <w:sz w:val="24"/>
          <w:szCs w:val="24"/>
        </w:rPr>
        <w:t xml:space="preserve"> pajak</w:t>
      </w:r>
      <w:r w:rsidR="00B02A46">
        <w:rPr>
          <w:rFonts w:ascii="Times New Roman" w:hAnsi="Times New Roman"/>
          <w:sz w:val="24"/>
          <w:szCs w:val="24"/>
        </w:rPr>
        <w:t xml:space="preserve"> penghasilan pasal 21</w:t>
      </w:r>
      <w:r w:rsidRPr="002F2114">
        <w:rPr>
          <w:rFonts w:ascii="Times New Roman" w:hAnsi="Times New Roman"/>
          <w:sz w:val="24"/>
          <w:szCs w:val="24"/>
        </w:rPr>
        <w:t xml:space="preserve"> Orang pribadi</w:t>
      </w:r>
      <w:r w:rsidR="00B02A46">
        <w:rPr>
          <w:rFonts w:ascii="Times New Roman" w:hAnsi="Times New Roman"/>
          <w:sz w:val="24"/>
          <w:szCs w:val="24"/>
        </w:rPr>
        <w:t xml:space="preserve"> </w:t>
      </w:r>
      <w:r w:rsidRPr="002F2114">
        <w:rPr>
          <w:rFonts w:ascii="Times New Roman" w:hAnsi="Times New Roman"/>
          <w:sz w:val="24"/>
          <w:szCs w:val="24"/>
        </w:rPr>
        <w:t xml:space="preserve"> yang terdaftar pada tahun 2020,</w:t>
      </w:r>
      <w:r>
        <w:rPr>
          <w:rFonts w:ascii="Times New Roman" w:hAnsi="Times New Roman"/>
          <w:sz w:val="24"/>
          <w:szCs w:val="24"/>
        </w:rPr>
        <w:t xml:space="preserve"> </w:t>
      </w:r>
      <w:r w:rsidRPr="002F2114">
        <w:rPr>
          <w:rFonts w:ascii="Times New Roman" w:hAnsi="Times New Roman"/>
          <w:sz w:val="24"/>
          <w:szCs w:val="24"/>
        </w:rPr>
        <w:t xml:space="preserve">Tingkat kesalahan atau standart error yang ditolerir dalam penelitian ini adalah </w:t>
      </w:r>
      <w:r w:rsidR="00676114">
        <w:rPr>
          <w:rFonts w:ascii="Times New Roman" w:hAnsi="Times New Roman"/>
          <w:sz w:val="24"/>
          <w:szCs w:val="24"/>
        </w:rPr>
        <w:t>10</w:t>
      </w:r>
      <w:r w:rsidRPr="002F2114">
        <w:rPr>
          <w:rFonts w:ascii="Times New Roman" w:hAnsi="Times New Roman"/>
          <w:sz w:val="24"/>
          <w:szCs w:val="24"/>
        </w:rPr>
        <w:t>% yang</w:t>
      </w:r>
      <w:r>
        <w:t xml:space="preserve"> </w:t>
      </w:r>
      <w:r w:rsidRPr="002F2114">
        <w:rPr>
          <w:rFonts w:ascii="Times New Roman" w:hAnsi="Times New Roman"/>
          <w:sz w:val="24"/>
          <w:szCs w:val="24"/>
        </w:rPr>
        <w:t>ditentukan oleh peneliti.</w:t>
      </w:r>
      <w:r>
        <w:rPr>
          <w:rFonts w:ascii="Times New Roman" w:hAnsi="Times New Roman"/>
          <w:sz w:val="24"/>
          <w:szCs w:val="24"/>
        </w:rPr>
        <w:t xml:space="preserve"> </w:t>
      </w:r>
    </w:p>
    <w:p w14:paraId="078625C7" w14:textId="108F57A3" w:rsidR="002F2114" w:rsidRPr="00D03FD2" w:rsidRDefault="00D03FD2" w:rsidP="00EA1611">
      <w:pPr>
        <w:pStyle w:val="ListParagraph"/>
        <w:spacing w:after="100" w:afterAutospacing="1" w:line="240" w:lineRule="auto"/>
        <w:ind w:left="0" w:firstLine="720"/>
        <w:contextualSpacing w:val="0"/>
        <w:jc w:val="both"/>
        <w:rPr>
          <w:rFonts w:ascii="Times New Roman" w:hAnsi="Times New Roman"/>
          <w:sz w:val="20"/>
          <w:szCs w:val="20"/>
        </w:rPr>
      </w:pPr>
      <m:oMathPara>
        <m:oMathParaPr>
          <m:jc m:val="left"/>
        </m:oMathParaPr>
        <m:oMath>
          <m:r>
            <w:rPr>
              <w:rFonts w:ascii="Cambria Math" w:hAnsi="Cambria Math"/>
              <w:sz w:val="20"/>
              <w:szCs w:val="20"/>
            </w:rPr>
            <m:t xml:space="preserve">                      n </m:t>
          </m:r>
          <m:f>
            <m:fPr>
              <m:ctrlPr>
                <w:rPr>
                  <w:rFonts w:ascii="Cambria Math" w:hAnsi="Cambria Math"/>
                  <w:i/>
                  <w:sz w:val="20"/>
                  <w:szCs w:val="20"/>
                </w:rPr>
              </m:ctrlPr>
            </m:fPr>
            <m:num>
              <m:r>
                <m:rPr>
                  <m:sty m:val="p"/>
                </m:rPr>
                <w:rPr>
                  <w:rFonts w:ascii="Cambria Math" w:hAnsi="Cambria Math"/>
                  <w:sz w:val="20"/>
                  <w:szCs w:val="20"/>
                </w:rPr>
                <m:t>145.030</m:t>
              </m:r>
            </m:num>
            <m:den>
              <m:r>
                <w:rPr>
                  <w:rFonts w:ascii="Cambria Math" w:hAnsi="Cambria Math"/>
                  <w:sz w:val="20"/>
                  <w:szCs w:val="20"/>
                </w:rPr>
                <m:t>1+</m:t>
              </m:r>
              <m:r>
                <m:rPr>
                  <m:sty m:val="p"/>
                </m:rPr>
                <w:rPr>
                  <w:rFonts w:ascii="Cambria Math" w:hAnsi="Cambria Math"/>
                  <w:sz w:val="20"/>
                  <w:szCs w:val="20"/>
                </w:rPr>
                <m:t xml:space="preserve">145.030 </m:t>
              </m:r>
              <m:d>
                <m:dPr>
                  <m:ctrlPr>
                    <w:rPr>
                      <w:rFonts w:ascii="Cambria Math" w:hAnsi="Times New Roman"/>
                      <w:sz w:val="20"/>
                      <w:szCs w:val="20"/>
                    </w:rPr>
                  </m:ctrlPr>
                </m:dPr>
                <m:e>
                  <m:r>
                    <m:rPr>
                      <m:sty m:val="p"/>
                    </m:rPr>
                    <w:rPr>
                      <w:rFonts w:ascii="Cambria Math" w:hAnsi="Times New Roman"/>
                      <w:sz w:val="20"/>
                      <w:szCs w:val="20"/>
                    </w:rPr>
                    <m:t>0,1</m:t>
                  </m:r>
                </m:e>
              </m:d>
              <m:r>
                <m:rPr>
                  <m:sty m:val="p"/>
                </m:rPr>
                <w:rPr>
                  <w:rFonts w:ascii="Cambria Math" w:hAnsi="Times New Roman"/>
                  <w:sz w:val="20"/>
                  <w:szCs w:val="20"/>
                </w:rPr>
                <m:t>2</m:t>
              </m:r>
            </m:den>
          </m:f>
        </m:oMath>
      </m:oMathPara>
    </w:p>
    <w:p w14:paraId="4063EED4" w14:textId="6C22087F" w:rsidR="00EA1611" w:rsidRPr="00EA1611" w:rsidRDefault="00EA1611" w:rsidP="00EA1611">
      <w:pPr>
        <w:pStyle w:val="ListParagraph"/>
        <w:spacing w:after="100" w:afterAutospacing="1" w:line="240" w:lineRule="auto"/>
        <w:ind w:left="993"/>
        <w:contextualSpacing w:val="0"/>
        <w:rPr>
          <w:rFonts w:ascii="Times New Roman" w:hAnsi="Times New Roman"/>
          <w:sz w:val="24"/>
          <w:szCs w:val="24"/>
        </w:rPr>
      </w:pPr>
      <w:r>
        <w:rPr>
          <w:rFonts w:ascii="Times New Roman" w:hAnsi="Times New Roman"/>
          <w:sz w:val="24"/>
          <w:szCs w:val="24"/>
        </w:rPr>
        <w:lastRenderedPageBreak/>
        <w:t>n</w:t>
      </w:r>
      <m:oMath>
        <m:r>
          <w:rPr>
            <w:rFonts w:ascii="Cambria Math" w:hAnsi="Cambria Math"/>
            <w:sz w:val="24"/>
            <w:szCs w:val="24"/>
          </w:rPr>
          <m:t xml:space="preserve">    </m:t>
        </m:r>
        <m:f>
          <m:fPr>
            <m:ctrlPr>
              <w:rPr>
                <w:rFonts w:ascii="Cambria Math" w:hAnsi="Cambria Math"/>
                <w:i/>
                <w:sz w:val="24"/>
                <w:szCs w:val="24"/>
              </w:rPr>
            </m:ctrlPr>
          </m:fPr>
          <m:num>
            <m:r>
              <m:rPr>
                <m:sty m:val="p"/>
              </m:rPr>
              <w:rPr>
                <w:rFonts w:ascii="Cambria Math" w:hAnsi="Cambria Math"/>
                <w:sz w:val="24"/>
                <w:szCs w:val="24"/>
              </w:rPr>
              <m:t>145.030</m:t>
            </m:r>
          </m:num>
          <m:den>
            <m:r>
              <w:rPr>
                <w:rFonts w:ascii="Cambria Math" w:hAnsi="Cambria Math"/>
                <w:sz w:val="24"/>
                <w:szCs w:val="24"/>
              </w:rPr>
              <m:t>1.451,3</m:t>
            </m:r>
          </m:den>
        </m:f>
      </m:oMath>
    </w:p>
    <w:p w14:paraId="590BFDA8" w14:textId="35ACBDDC" w:rsidR="00477DED" w:rsidRPr="00B02A46" w:rsidRDefault="00EA1611" w:rsidP="00B02A46">
      <w:pPr>
        <w:pStyle w:val="ListParagraph"/>
        <w:spacing w:after="100" w:afterAutospacing="1" w:line="240" w:lineRule="auto"/>
        <w:ind w:left="993"/>
        <w:contextualSpacing w:val="0"/>
        <w:rPr>
          <w:rFonts w:ascii="Times New Roman" w:hAnsi="Times New Roman"/>
          <w:sz w:val="20"/>
          <w:szCs w:val="20"/>
        </w:rPr>
      </w:pPr>
      <w:r w:rsidRPr="00EA1611">
        <w:rPr>
          <w:rFonts w:ascii="Times New Roman" w:hAnsi="Times New Roman"/>
          <w:sz w:val="20"/>
          <w:szCs w:val="20"/>
        </w:rPr>
        <w:t>n  =</w:t>
      </w:r>
      <w:r w:rsidR="00B02A46">
        <w:rPr>
          <w:rFonts w:ascii="Times New Roman" w:hAnsi="Times New Roman"/>
          <w:sz w:val="20"/>
          <w:szCs w:val="20"/>
        </w:rPr>
        <w:t xml:space="preserve"> 100 responden</w:t>
      </w:r>
    </w:p>
    <w:p w14:paraId="5EC0DB91" w14:textId="77777777" w:rsidR="00B46A2B" w:rsidRDefault="00B46A2B" w:rsidP="00EC7494">
      <w:pPr>
        <w:pStyle w:val="ListParagraph"/>
        <w:numPr>
          <w:ilvl w:val="1"/>
          <w:numId w:val="17"/>
        </w:numPr>
        <w:tabs>
          <w:tab w:val="left" w:pos="567"/>
        </w:tabs>
        <w:spacing w:after="0" w:line="480" w:lineRule="auto"/>
        <w:ind w:left="357" w:hanging="357"/>
        <w:contextualSpacing w:val="0"/>
        <w:rPr>
          <w:rFonts w:ascii="Times New Roman" w:hAnsi="Times New Roman"/>
          <w:b/>
          <w:sz w:val="24"/>
          <w:szCs w:val="24"/>
          <w:lang w:val="id-ID"/>
        </w:rPr>
      </w:pPr>
      <w:r w:rsidRPr="00114FDF">
        <w:rPr>
          <w:rFonts w:ascii="Times New Roman" w:hAnsi="Times New Roman"/>
          <w:b/>
          <w:sz w:val="24"/>
          <w:szCs w:val="24"/>
          <w:lang w:val="es-US"/>
        </w:rPr>
        <w:t>Defenisi Operasional Variabel dan Aspek Pengukuran Variabel</w:t>
      </w:r>
    </w:p>
    <w:p w14:paraId="27B4211E" w14:textId="77777777" w:rsidR="00B46A2B" w:rsidRPr="00F82906" w:rsidRDefault="00B46A2B" w:rsidP="00EC7494">
      <w:pPr>
        <w:pStyle w:val="ListParagraph"/>
        <w:numPr>
          <w:ilvl w:val="2"/>
          <w:numId w:val="22"/>
        </w:numPr>
        <w:tabs>
          <w:tab w:val="left" w:pos="1276"/>
        </w:tabs>
        <w:spacing w:after="0" w:line="480" w:lineRule="auto"/>
        <w:ind w:left="1077" w:hanging="510"/>
        <w:contextualSpacing w:val="0"/>
        <w:rPr>
          <w:rFonts w:ascii="Times New Roman" w:hAnsi="Times New Roman"/>
          <w:b/>
          <w:sz w:val="24"/>
          <w:szCs w:val="24"/>
          <w:lang w:val="es-US"/>
        </w:rPr>
      </w:pPr>
      <w:r w:rsidRPr="00F82906">
        <w:rPr>
          <w:rFonts w:ascii="Times New Roman" w:hAnsi="Times New Roman"/>
          <w:b/>
          <w:sz w:val="24"/>
          <w:szCs w:val="24"/>
        </w:rPr>
        <w:t>Defenisi Operasional</w:t>
      </w:r>
    </w:p>
    <w:p w14:paraId="446754C3" w14:textId="77777777" w:rsidR="00B46A2B" w:rsidRPr="00EA1611" w:rsidRDefault="00B46A2B" w:rsidP="00A45E81">
      <w:pPr>
        <w:pStyle w:val="ListParagraph"/>
        <w:spacing w:after="0" w:line="480" w:lineRule="auto"/>
        <w:ind w:left="1276" w:firstLine="720"/>
        <w:contextualSpacing w:val="0"/>
        <w:jc w:val="both"/>
        <w:rPr>
          <w:rFonts w:ascii="Times New Roman" w:hAnsi="Times New Roman"/>
          <w:sz w:val="24"/>
          <w:szCs w:val="24"/>
          <w:lang w:val="es-US"/>
        </w:rPr>
      </w:pPr>
      <w:r w:rsidRPr="00871F50">
        <w:rPr>
          <w:rFonts w:ascii="Times New Roman" w:hAnsi="Times New Roman"/>
          <w:sz w:val="24"/>
          <w:szCs w:val="24"/>
          <w:lang w:val="es-US"/>
        </w:rPr>
        <w:t>Operasional variabel penelitian menjelaskan tentang jenis variabel serta gambaran dari variabel yang diteliti berupa nama variabel, sub variabel, indikator variabel, dan ukuran variabel yang digunakan selama peneliti dilakukan. Menurut Sugiyono (2019, hal.138) m</w:t>
      </w:r>
      <w:r>
        <w:rPr>
          <w:rFonts w:ascii="Times New Roman" w:hAnsi="Times New Roman"/>
          <w:sz w:val="24"/>
          <w:szCs w:val="24"/>
          <w:lang w:val="id-ID"/>
        </w:rPr>
        <w:t>enyatakan</w:t>
      </w:r>
      <w:r w:rsidRPr="00871F50">
        <w:rPr>
          <w:rFonts w:ascii="Times New Roman" w:hAnsi="Times New Roman"/>
          <w:sz w:val="24"/>
          <w:szCs w:val="24"/>
          <w:lang w:val="es-US"/>
        </w:rPr>
        <w:t xml:space="preserve"> bahwa</w:t>
      </w:r>
      <w:r w:rsidR="00EA1611">
        <w:rPr>
          <w:rFonts w:ascii="Times New Roman" w:hAnsi="Times New Roman"/>
          <w:sz w:val="24"/>
          <w:szCs w:val="24"/>
        </w:rPr>
        <w:t xml:space="preserve"> </w:t>
      </w:r>
      <w:r>
        <w:rPr>
          <w:rFonts w:ascii="Times New Roman" w:hAnsi="Times New Roman"/>
          <w:sz w:val="24"/>
          <w:szCs w:val="24"/>
          <w:lang w:val="id-ID"/>
        </w:rPr>
        <w:t>“</w:t>
      </w:r>
      <w:r w:rsidRPr="00871F50">
        <w:rPr>
          <w:rFonts w:ascii="Times New Roman" w:hAnsi="Times New Roman"/>
          <w:sz w:val="24"/>
          <w:szCs w:val="24"/>
          <w:lang w:val="es-US"/>
        </w:rPr>
        <w:t>Variabel adalah segala sesuatu yang berbentuk apa saja yang ditetapkan oleh peneliti untuk dipelajari dan dapat memperoleh informasi terkait variabel tersebut, dan kemudian akan ditarik kesimpulan</w:t>
      </w:r>
      <w:r>
        <w:rPr>
          <w:rFonts w:ascii="Times New Roman" w:hAnsi="Times New Roman"/>
          <w:sz w:val="24"/>
          <w:szCs w:val="24"/>
          <w:lang w:val="id-ID"/>
        </w:rPr>
        <w:t>”</w:t>
      </w:r>
      <w:r w:rsidRPr="00871F50">
        <w:rPr>
          <w:rFonts w:ascii="Times New Roman" w:hAnsi="Times New Roman"/>
          <w:sz w:val="24"/>
          <w:szCs w:val="24"/>
          <w:lang w:val="es-US"/>
        </w:rPr>
        <w:t xml:space="preserve">. </w:t>
      </w:r>
    </w:p>
    <w:p w14:paraId="4B2BA703" w14:textId="77777777" w:rsidR="00EB3EF3" w:rsidRDefault="00B46A2B" w:rsidP="003A7948">
      <w:pPr>
        <w:tabs>
          <w:tab w:val="left" w:pos="0"/>
          <w:tab w:val="left" w:pos="567"/>
          <w:tab w:val="left" w:pos="5880"/>
        </w:tabs>
        <w:spacing w:after="0" w:line="240" w:lineRule="auto"/>
        <w:jc w:val="center"/>
        <w:rPr>
          <w:rFonts w:ascii="Times New Roman" w:hAnsi="Times New Roman"/>
          <w:b/>
          <w:sz w:val="24"/>
          <w:szCs w:val="24"/>
        </w:rPr>
      </w:pPr>
      <w:r>
        <w:rPr>
          <w:rFonts w:ascii="Times New Roman" w:hAnsi="Times New Roman"/>
          <w:b/>
          <w:sz w:val="24"/>
          <w:szCs w:val="24"/>
        </w:rPr>
        <w:t>Tabel 3.</w:t>
      </w:r>
      <w:r w:rsidR="00241446">
        <w:rPr>
          <w:rFonts w:ascii="Times New Roman" w:hAnsi="Times New Roman"/>
          <w:b/>
          <w:sz w:val="24"/>
          <w:szCs w:val="24"/>
        </w:rPr>
        <w:t>2</w:t>
      </w:r>
    </w:p>
    <w:p w14:paraId="64B306B0" w14:textId="4014E1E1" w:rsidR="00B46A2B" w:rsidRDefault="00B46A2B" w:rsidP="003A7948">
      <w:pPr>
        <w:tabs>
          <w:tab w:val="left" w:pos="0"/>
          <w:tab w:val="left" w:pos="567"/>
          <w:tab w:val="left" w:pos="5880"/>
        </w:tabs>
        <w:spacing w:after="0" w:line="240" w:lineRule="auto"/>
        <w:jc w:val="center"/>
        <w:rPr>
          <w:rFonts w:ascii="Times New Roman" w:hAnsi="Times New Roman"/>
          <w:b/>
          <w:sz w:val="24"/>
          <w:szCs w:val="24"/>
        </w:rPr>
      </w:pPr>
      <w:r>
        <w:rPr>
          <w:rFonts w:ascii="Times New Roman" w:hAnsi="Times New Roman"/>
          <w:b/>
          <w:sz w:val="24"/>
          <w:szCs w:val="24"/>
        </w:rPr>
        <w:t>Defenisi Operasional variabel</w:t>
      </w:r>
    </w:p>
    <w:tbl>
      <w:tblPr>
        <w:tblW w:w="790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701"/>
        <w:gridCol w:w="2552"/>
        <w:gridCol w:w="3084"/>
      </w:tblGrid>
      <w:tr w:rsidR="009807B7" w14:paraId="2D93C0E9" w14:textId="77777777" w:rsidTr="00B02A46">
        <w:trPr>
          <w:trHeight w:val="146"/>
        </w:trPr>
        <w:tc>
          <w:tcPr>
            <w:tcW w:w="567" w:type="dxa"/>
            <w:shd w:val="clear" w:color="auto" w:fill="auto"/>
          </w:tcPr>
          <w:p w14:paraId="43147DA8" w14:textId="77777777" w:rsidR="00B46A2B" w:rsidRPr="00023BAB" w:rsidRDefault="00B46A2B" w:rsidP="00F450C1">
            <w:pPr>
              <w:tabs>
                <w:tab w:val="left" w:pos="0"/>
                <w:tab w:val="left" w:pos="567"/>
                <w:tab w:val="left" w:pos="5880"/>
              </w:tabs>
              <w:jc w:val="center"/>
              <w:rPr>
                <w:rFonts w:ascii="Times New Roman" w:hAnsi="Times New Roman"/>
                <w:b/>
                <w:szCs w:val="24"/>
              </w:rPr>
            </w:pPr>
            <w:r w:rsidRPr="00023BAB">
              <w:rPr>
                <w:rFonts w:ascii="Times New Roman" w:hAnsi="Times New Roman"/>
                <w:b/>
                <w:szCs w:val="24"/>
              </w:rPr>
              <w:t>No</w:t>
            </w:r>
          </w:p>
        </w:tc>
        <w:tc>
          <w:tcPr>
            <w:tcW w:w="1701" w:type="dxa"/>
            <w:shd w:val="clear" w:color="auto" w:fill="auto"/>
          </w:tcPr>
          <w:p w14:paraId="04256935" w14:textId="77777777" w:rsidR="00B46A2B" w:rsidRPr="00023BAB" w:rsidRDefault="00B46A2B" w:rsidP="00F450C1">
            <w:pPr>
              <w:tabs>
                <w:tab w:val="left" w:pos="0"/>
                <w:tab w:val="left" w:pos="567"/>
                <w:tab w:val="left" w:pos="5880"/>
              </w:tabs>
              <w:jc w:val="center"/>
              <w:rPr>
                <w:rFonts w:ascii="Times New Roman" w:hAnsi="Times New Roman"/>
                <w:b/>
                <w:szCs w:val="24"/>
              </w:rPr>
            </w:pPr>
            <w:r w:rsidRPr="00023BAB">
              <w:rPr>
                <w:rFonts w:ascii="Times New Roman" w:hAnsi="Times New Roman"/>
                <w:b/>
                <w:szCs w:val="24"/>
              </w:rPr>
              <w:t>Variabel</w:t>
            </w:r>
          </w:p>
        </w:tc>
        <w:tc>
          <w:tcPr>
            <w:tcW w:w="2552" w:type="dxa"/>
            <w:shd w:val="clear" w:color="auto" w:fill="auto"/>
          </w:tcPr>
          <w:p w14:paraId="2A41BB32" w14:textId="77777777" w:rsidR="00B46A2B" w:rsidRPr="00023BAB" w:rsidRDefault="00B46A2B" w:rsidP="00F450C1">
            <w:pPr>
              <w:tabs>
                <w:tab w:val="left" w:pos="0"/>
                <w:tab w:val="left" w:pos="567"/>
                <w:tab w:val="left" w:pos="5880"/>
              </w:tabs>
              <w:jc w:val="center"/>
              <w:rPr>
                <w:rFonts w:ascii="Times New Roman" w:hAnsi="Times New Roman"/>
                <w:b/>
                <w:szCs w:val="24"/>
              </w:rPr>
            </w:pPr>
            <w:r w:rsidRPr="00023BAB">
              <w:rPr>
                <w:rFonts w:ascii="Times New Roman" w:hAnsi="Times New Roman"/>
                <w:b/>
                <w:szCs w:val="24"/>
              </w:rPr>
              <w:t>Defenisi Operasional</w:t>
            </w:r>
          </w:p>
        </w:tc>
        <w:tc>
          <w:tcPr>
            <w:tcW w:w="3084" w:type="dxa"/>
            <w:shd w:val="clear" w:color="auto" w:fill="auto"/>
          </w:tcPr>
          <w:p w14:paraId="36B735B2" w14:textId="77777777" w:rsidR="00B46A2B" w:rsidRPr="00023BAB" w:rsidRDefault="00B46A2B" w:rsidP="00F450C1">
            <w:pPr>
              <w:tabs>
                <w:tab w:val="left" w:pos="0"/>
                <w:tab w:val="left" w:pos="567"/>
                <w:tab w:val="left" w:pos="5880"/>
              </w:tabs>
              <w:jc w:val="center"/>
              <w:rPr>
                <w:rFonts w:ascii="Times New Roman" w:hAnsi="Times New Roman"/>
                <w:b/>
                <w:szCs w:val="24"/>
              </w:rPr>
            </w:pPr>
            <w:r w:rsidRPr="00023BAB">
              <w:rPr>
                <w:rFonts w:ascii="Times New Roman" w:hAnsi="Times New Roman"/>
                <w:b/>
                <w:szCs w:val="24"/>
              </w:rPr>
              <w:t>Indikator</w:t>
            </w:r>
          </w:p>
        </w:tc>
      </w:tr>
      <w:tr w:rsidR="009807B7" w:rsidRPr="00871F50" w14:paraId="4DBCE8C1" w14:textId="77777777" w:rsidTr="00B02A46">
        <w:trPr>
          <w:trHeight w:val="146"/>
        </w:trPr>
        <w:tc>
          <w:tcPr>
            <w:tcW w:w="567" w:type="dxa"/>
            <w:shd w:val="clear" w:color="auto" w:fill="auto"/>
          </w:tcPr>
          <w:p w14:paraId="185C7CEB" w14:textId="77777777" w:rsidR="00B46A2B" w:rsidRPr="006034FC" w:rsidRDefault="00B46A2B" w:rsidP="006034FC">
            <w:pPr>
              <w:tabs>
                <w:tab w:val="left" w:pos="0"/>
                <w:tab w:val="left" w:pos="567"/>
                <w:tab w:val="left" w:pos="5880"/>
              </w:tabs>
              <w:spacing w:line="240" w:lineRule="auto"/>
              <w:jc w:val="both"/>
              <w:rPr>
                <w:rFonts w:ascii="Times New Roman" w:hAnsi="Times New Roman"/>
                <w:bCs/>
                <w:sz w:val="20"/>
                <w:szCs w:val="20"/>
              </w:rPr>
            </w:pPr>
            <w:r w:rsidRPr="006034FC">
              <w:rPr>
                <w:rFonts w:ascii="Times New Roman" w:hAnsi="Times New Roman"/>
                <w:bCs/>
                <w:sz w:val="20"/>
                <w:szCs w:val="20"/>
              </w:rPr>
              <w:t xml:space="preserve">1. </w:t>
            </w:r>
          </w:p>
        </w:tc>
        <w:tc>
          <w:tcPr>
            <w:tcW w:w="1701" w:type="dxa"/>
            <w:shd w:val="clear" w:color="auto" w:fill="auto"/>
          </w:tcPr>
          <w:p w14:paraId="2F3107C8" w14:textId="77777777" w:rsidR="00B46A2B" w:rsidRPr="006034FC" w:rsidRDefault="00EA1611" w:rsidP="006034FC">
            <w:pPr>
              <w:tabs>
                <w:tab w:val="left" w:pos="0"/>
                <w:tab w:val="left" w:pos="567"/>
                <w:tab w:val="left" w:pos="5880"/>
              </w:tabs>
              <w:spacing w:line="240" w:lineRule="auto"/>
              <w:jc w:val="both"/>
              <w:rPr>
                <w:rFonts w:ascii="Times New Roman" w:hAnsi="Times New Roman"/>
                <w:b/>
                <w:sz w:val="20"/>
                <w:szCs w:val="20"/>
              </w:rPr>
            </w:pPr>
            <w:r w:rsidRPr="006034FC">
              <w:rPr>
                <w:rFonts w:ascii="Times New Roman" w:hAnsi="Times New Roman"/>
                <w:sz w:val="20"/>
                <w:szCs w:val="20"/>
              </w:rPr>
              <w:t xml:space="preserve">Kepatuhan </w:t>
            </w:r>
            <w:r w:rsidR="006034FC" w:rsidRPr="006034FC">
              <w:rPr>
                <w:rFonts w:ascii="Times New Roman" w:hAnsi="Times New Roman"/>
                <w:sz w:val="20"/>
                <w:szCs w:val="20"/>
              </w:rPr>
              <w:t xml:space="preserve">Membayar </w:t>
            </w:r>
            <w:r w:rsidRPr="006034FC">
              <w:rPr>
                <w:rFonts w:ascii="Times New Roman" w:hAnsi="Times New Roman"/>
                <w:sz w:val="20"/>
                <w:szCs w:val="20"/>
              </w:rPr>
              <w:t>Pajak (Y)</w:t>
            </w:r>
          </w:p>
        </w:tc>
        <w:tc>
          <w:tcPr>
            <w:tcW w:w="2552" w:type="dxa"/>
            <w:shd w:val="clear" w:color="auto" w:fill="auto"/>
          </w:tcPr>
          <w:p w14:paraId="07045748" w14:textId="77777777" w:rsidR="00B46A2B" w:rsidRPr="006034FC" w:rsidRDefault="006034FC" w:rsidP="006034FC">
            <w:pPr>
              <w:tabs>
                <w:tab w:val="left" w:pos="0"/>
                <w:tab w:val="left" w:pos="567"/>
                <w:tab w:val="left" w:pos="5880"/>
              </w:tabs>
              <w:spacing w:line="240" w:lineRule="auto"/>
              <w:rPr>
                <w:rFonts w:ascii="Times New Roman" w:hAnsi="Times New Roman"/>
                <w:sz w:val="20"/>
                <w:szCs w:val="20"/>
              </w:rPr>
            </w:pPr>
            <w:r w:rsidRPr="006034FC">
              <w:rPr>
                <w:rFonts w:ascii="Times New Roman" w:hAnsi="Times New Roman"/>
                <w:sz w:val="20"/>
                <w:szCs w:val="20"/>
              </w:rPr>
              <w:t>Supriyati (2018) mendefinisikan kepatuhan membayar pajak sebagai suatu ketaatan Wajib Pajak dalam menjalankan ketentuan perpajakan yang telah diwajibkan dan dilaksanakan berdasarkan undang-undang perpajakan yang telah ditetapkan.</w:t>
            </w:r>
          </w:p>
        </w:tc>
        <w:tc>
          <w:tcPr>
            <w:tcW w:w="3084" w:type="dxa"/>
            <w:shd w:val="clear" w:color="auto" w:fill="auto"/>
          </w:tcPr>
          <w:p w14:paraId="4C950D8B" w14:textId="77777777" w:rsidR="00B46A2B" w:rsidRPr="006034FC" w:rsidRDefault="006034FC" w:rsidP="00EC7494">
            <w:pPr>
              <w:pStyle w:val="ListParagraph"/>
              <w:numPr>
                <w:ilvl w:val="0"/>
                <w:numId w:val="28"/>
              </w:numPr>
              <w:spacing w:line="240" w:lineRule="auto"/>
              <w:ind w:left="354" w:hanging="284"/>
              <w:rPr>
                <w:rFonts w:ascii="Times New Roman" w:hAnsi="Times New Roman"/>
                <w:sz w:val="20"/>
                <w:szCs w:val="20"/>
              </w:rPr>
            </w:pPr>
            <w:r w:rsidRPr="006034FC">
              <w:rPr>
                <w:rFonts w:ascii="Times New Roman" w:hAnsi="Times New Roman"/>
                <w:sz w:val="20"/>
                <w:szCs w:val="20"/>
              </w:rPr>
              <w:t>Kesadaran adanya hak dan kewajiban pajak memenuhi kewajiban membayar pajak.</w:t>
            </w:r>
          </w:p>
          <w:p w14:paraId="0D3563AB" w14:textId="77777777" w:rsidR="006034FC" w:rsidRPr="006034FC" w:rsidRDefault="006034FC" w:rsidP="00EC7494">
            <w:pPr>
              <w:pStyle w:val="ListParagraph"/>
              <w:numPr>
                <w:ilvl w:val="0"/>
                <w:numId w:val="28"/>
              </w:numPr>
              <w:spacing w:line="240" w:lineRule="auto"/>
              <w:ind w:left="354" w:hanging="284"/>
              <w:rPr>
                <w:rFonts w:ascii="Times New Roman" w:hAnsi="Times New Roman"/>
                <w:sz w:val="20"/>
                <w:szCs w:val="20"/>
              </w:rPr>
            </w:pPr>
            <w:r w:rsidRPr="006034FC">
              <w:rPr>
                <w:rFonts w:ascii="Times New Roman" w:hAnsi="Times New Roman"/>
                <w:sz w:val="20"/>
                <w:szCs w:val="20"/>
              </w:rPr>
              <w:t>Kepercayaan masyarakat dalam membayar pajak.</w:t>
            </w:r>
          </w:p>
          <w:p w14:paraId="543D4640" w14:textId="77777777" w:rsidR="006034FC" w:rsidRPr="006034FC" w:rsidRDefault="006034FC" w:rsidP="00EC7494">
            <w:pPr>
              <w:pStyle w:val="ListParagraph"/>
              <w:numPr>
                <w:ilvl w:val="0"/>
                <w:numId w:val="28"/>
              </w:numPr>
              <w:spacing w:line="240" w:lineRule="auto"/>
              <w:ind w:left="354" w:hanging="284"/>
              <w:rPr>
                <w:rFonts w:ascii="Times New Roman" w:hAnsi="Times New Roman"/>
                <w:sz w:val="20"/>
                <w:szCs w:val="20"/>
              </w:rPr>
            </w:pPr>
            <w:r w:rsidRPr="006034FC">
              <w:rPr>
                <w:rFonts w:ascii="Times New Roman" w:hAnsi="Times New Roman"/>
                <w:sz w:val="20"/>
                <w:szCs w:val="20"/>
              </w:rPr>
              <w:t>Dorongan diri sendiri untuk membayar pajak.</w:t>
            </w:r>
          </w:p>
        </w:tc>
      </w:tr>
      <w:tr w:rsidR="009807B7" w:rsidRPr="00114FDF" w14:paraId="10ACCD74" w14:textId="77777777" w:rsidTr="00B02A46">
        <w:trPr>
          <w:trHeight w:val="146"/>
        </w:trPr>
        <w:tc>
          <w:tcPr>
            <w:tcW w:w="567" w:type="dxa"/>
            <w:shd w:val="clear" w:color="auto" w:fill="auto"/>
          </w:tcPr>
          <w:p w14:paraId="633A1658" w14:textId="77777777" w:rsidR="00B46A2B" w:rsidRPr="006034FC" w:rsidRDefault="00B46A2B" w:rsidP="006034FC">
            <w:pPr>
              <w:tabs>
                <w:tab w:val="left" w:pos="0"/>
                <w:tab w:val="left" w:pos="567"/>
                <w:tab w:val="left" w:pos="5880"/>
              </w:tabs>
              <w:spacing w:line="240" w:lineRule="auto"/>
              <w:jc w:val="both"/>
              <w:rPr>
                <w:rFonts w:ascii="Times New Roman" w:hAnsi="Times New Roman"/>
                <w:bCs/>
                <w:sz w:val="20"/>
                <w:szCs w:val="20"/>
              </w:rPr>
            </w:pPr>
            <w:r w:rsidRPr="006034FC">
              <w:rPr>
                <w:rFonts w:ascii="Times New Roman" w:hAnsi="Times New Roman"/>
                <w:bCs/>
                <w:sz w:val="20"/>
                <w:szCs w:val="20"/>
              </w:rPr>
              <w:t xml:space="preserve">2. </w:t>
            </w:r>
          </w:p>
        </w:tc>
        <w:tc>
          <w:tcPr>
            <w:tcW w:w="1701" w:type="dxa"/>
            <w:shd w:val="clear" w:color="auto" w:fill="auto"/>
          </w:tcPr>
          <w:p w14:paraId="46780CD4" w14:textId="77777777" w:rsidR="00B46A2B" w:rsidRPr="006034FC" w:rsidRDefault="008A6ABD" w:rsidP="006034FC">
            <w:pPr>
              <w:tabs>
                <w:tab w:val="left" w:pos="0"/>
                <w:tab w:val="left" w:pos="567"/>
                <w:tab w:val="left" w:pos="5880"/>
              </w:tabs>
              <w:spacing w:line="240" w:lineRule="auto"/>
              <w:jc w:val="both"/>
              <w:rPr>
                <w:rFonts w:ascii="Times New Roman" w:hAnsi="Times New Roman"/>
                <w:sz w:val="20"/>
                <w:szCs w:val="20"/>
              </w:rPr>
            </w:pPr>
            <w:r w:rsidRPr="006034FC">
              <w:rPr>
                <w:rFonts w:ascii="Times New Roman" w:hAnsi="Times New Roman"/>
                <w:sz w:val="20"/>
                <w:szCs w:val="20"/>
              </w:rPr>
              <w:t xml:space="preserve">Penerapan Sistem </w:t>
            </w:r>
            <w:r w:rsidRPr="006034FC">
              <w:rPr>
                <w:rFonts w:ascii="Times New Roman" w:hAnsi="Times New Roman"/>
                <w:i/>
                <w:iCs/>
                <w:sz w:val="20"/>
                <w:szCs w:val="20"/>
              </w:rPr>
              <w:t>E-filling</w:t>
            </w:r>
            <w:r w:rsidRPr="006034FC">
              <w:rPr>
                <w:rFonts w:ascii="Times New Roman" w:hAnsi="Times New Roman"/>
                <w:sz w:val="20"/>
                <w:szCs w:val="20"/>
              </w:rPr>
              <w:t xml:space="preserve"> </w:t>
            </w:r>
            <w:r w:rsidR="00CA0505" w:rsidRPr="006034FC">
              <w:rPr>
                <w:rFonts w:ascii="Times New Roman" w:hAnsi="Times New Roman"/>
                <w:sz w:val="20"/>
                <w:szCs w:val="20"/>
              </w:rPr>
              <w:t>(X1</w:t>
            </w:r>
            <w:r w:rsidR="00B46A2B" w:rsidRPr="006034FC">
              <w:rPr>
                <w:rFonts w:ascii="Times New Roman" w:hAnsi="Times New Roman"/>
                <w:sz w:val="20"/>
                <w:szCs w:val="20"/>
              </w:rPr>
              <w:t>)</w:t>
            </w:r>
          </w:p>
        </w:tc>
        <w:tc>
          <w:tcPr>
            <w:tcW w:w="2552" w:type="dxa"/>
            <w:shd w:val="clear" w:color="auto" w:fill="auto"/>
          </w:tcPr>
          <w:p w14:paraId="0690F936" w14:textId="2C5FD198" w:rsidR="00B46A2B" w:rsidRPr="006034FC" w:rsidRDefault="008A6ABD" w:rsidP="006034FC">
            <w:pPr>
              <w:tabs>
                <w:tab w:val="left" w:pos="0"/>
                <w:tab w:val="left" w:pos="567"/>
                <w:tab w:val="left" w:pos="5880"/>
              </w:tabs>
              <w:spacing w:line="240" w:lineRule="auto"/>
              <w:jc w:val="both"/>
              <w:rPr>
                <w:rFonts w:ascii="Times New Roman" w:hAnsi="Times New Roman"/>
                <w:sz w:val="20"/>
                <w:szCs w:val="20"/>
              </w:rPr>
            </w:pPr>
            <w:r w:rsidRPr="006034FC">
              <w:rPr>
                <w:rFonts w:ascii="Times New Roman" w:hAnsi="Times New Roman"/>
                <w:sz w:val="20"/>
                <w:szCs w:val="20"/>
              </w:rPr>
              <w:t>Layanan pengisian dan penyampaian Surat Pemberitahuan Wajib Pajak yang dilakukan secara elektronik melalui sistem online yang real time.</w:t>
            </w:r>
          </w:p>
        </w:tc>
        <w:tc>
          <w:tcPr>
            <w:tcW w:w="3084" w:type="dxa"/>
            <w:shd w:val="clear" w:color="auto" w:fill="auto"/>
          </w:tcPr>
          <w:p w14:paraId="02B53814" w14:textId="77777777" w:rsidR="006034FC" w:rsidRPr="006034FC" w:rsidRDefault="006034FC" w:rsidP="00EC7494">
            <w:pPr>
              <w:numPr>
                <w:ilvl w:val="0"/>
                <w:numId w:val="41"/>
              </w:numPr>
              <w:spacing w:after="0" w:line="240" w:lineRule="auto"/>
              <w:ind w:left="459"/>
              <w:jc w:val="both"/>
              <w:rPr>
                <w:rFonts w:ascii="Times New Roman" w:hAnsi="Times New Roman"/>
                <w:b/>
                <w:bCs/>
                <w:sz w:val="20"/>
                <w:szCs w:val="20"/>
              </w:rPr>
            </w:pPr>
            <w:r w:rsidRPr="006034FC">
              <w:rPr>
                <w:rFonts w:ascii="Times New Roman" w:hAnsi="Times New Roman"/>
                <w:sz w:val="20"/>
                <w:szCs w:val="20"/>
              </w:rPr>
              <w:t xml:space="preserve">Pengoperasian </w:t>
            </w:r>
            <w:r w:rsidRPr="006034FC">
              <w:rPr>
                <w:rFonts w:ascii="Times New Roman" w:hAnsi="Times New Roman"/>
                <w:i/>
                <w:iCs/>
                <w:sz w:val="20"/>
                <w:szCs w:val="20"/>
              </w:rPr>
              <w:t>e-filing</w:t>
            </w:r>
            <w:r w:rsidRPr="006034FC">
              <w:rPr>
                <w:rFonts w:ascii="Times New Roman" w:hAnsi="Times New Roman"/>
                <w:sz w:val="20"/>
                <w:szCs w:val="20"/>
              </w:rPr>
              <w:t xml:space="preserve"> dilakukan secara mudah.</w:t>
            </w:r>
          </w:p>
          <w:p w14:paraId="7D35183A" w14:textId="77777777" w:rsidR="006034FC" w:rsidRPr="006034FC" w:rsidRDefault="006034FC" w:rsidP="00EC7494">
            <w:pPr>
              <w:numPr>
                <w:ilvl w:val="0"/>
                <w:numId w:val="41"/>
              </w:numPr>
              <w:spacing w:after="0" w:line="240" w:lineRule="auto"/>
              <w:ind w:left="459"/>
              <w:jc w:val="both"/>
              <w:rPr>
                <w:rFonts w:ascii="Times New Roman" w:hAnsi="Times New Roman"/>
                <w:b/>
                <w:bCs/>
                <w:sz w:val="20"/>
                <w:szCs w:val="20"/>
              </w:rPr>
            </w:pPr>
            <w:r w:rsidRPr="006034FC">
              <w:rPr>
                <w:rFonts w:ascii="Times New Roman" w:hAnsi="Times New Roman"/>
                <w:i/>
                <w:iCs/>
                <w:sz w:val="20"/>
                <w:szCs w:val="20"/>
              </w:rPr>
              <w:t>E-filing</w:t>
            </w:r>
            <w:r w:rsidRPr="006034FC">
              <w:rPr>
                <w:rFonts w:ascii="Times New Roman" w:hAnsi="Times New Roman"/>
                <w:sz w:val="20"/>
                <w:szCs w:val="20"/>
              </w:rPr>
              <w:t xml:space="preserve"> memberikan kemudahan dalam pelaporan SPT.</w:t>
            </w:r>
          </w:p>
          <w:p w14:paraId="78EF556A" w14:textId="2D134619" w:rsidR="00B46A2B" w:rsidRPr="006034FC" w:rsidRDefault="006034FC" w:rsidP="00EC7494">
            <w:pPr>
              <w:numPr>
                <w:ilvl w:val="0"/>
                <w:numId w:val="41"/>
              </w:numPr>
              <w:spacing w:after="0" w:line="240" w:lineRule="auto"/>
              <w:ind w:left="459"/>
              <w:jc w:val="both"/>
              <w:rPr>
                <w:rFonts w:ascii="Times New Roman" w:hAnsi="Times New Roman"/>
                <w:b/>
                <w:bCs/>
                <w:sz w:val="20"/>
                <w:szCs w:val="20"/>
              </w:rPr>
            </w:pPr>
            <w:r w:rsidRPr="006034FC">
              <w:rPr>
                <w:rFonts w:ascii="Times New Roman" w:hAnsi="Times New Roman"/>
                <w:sz w:val="20"/>
                <w:szCs w:val="20"/>
              </w:rPr>
              <w:t xml:space="preserve">Menggunakan </w:t>
            </w:r>
            <w:r w:rsidRPr="006034FC">
              <w:rPr>
                <w:rFonts w:ascii="Times New Roman" w:hAnsi="Times New Roman"/>
                <w:i/>
                <w:iCs/>
                <w:sz w:val="20"/>
                <w:szCs w:val="20"/>
              </w:rPr>
              <w:t>e-filing</w:t>
            </w:r>
            <w:r w:rsidRPr="006034FC">
              <w:rPr>
                <w:rFonts w:ascii="Times New Roman" w:hAnsi="Times New Roman"/>
                <w:sz w:val="20"/>
                <w:szCs w:val="20"/>
              </w:rPr>
              <w:t xml:space="preserve"> dalam pelaporan SPT Tahunan lebih efektif karena penyampaian SPT dilakukan secara cepat dan tepat.</w:t>
            </w:r>
          </w:p>
        </w:tc>
      </w:tr>
      <w:tr w:rsidR="00F450C1" w:rsidRPr="00114FDF" w14:paraId="6F4F4863" w14:textId="77777777" w:rsidTr="00B02A46">
        <w:trPr>
          <w:trHeight w:val="146"/>
        </w:trPr>
        <w:tc>
          <w:tcPr>
            <w:tcW w:w="567" w:type="dxa"/>
            <w:shd w:val="clear" w:color="auto" w:fill="auto"/>
          </w:tcPr>
          <w:p w14:paraId="5B77CF7C" w14:textId="5584803C" w:rsidR="00F450C1" w:rsidRPr="006034FC" w:rsidRDefault="00F450C1" w:rsidP="00F450C1">
            <w:pPr>
              <w:tabs>
                <w:tab w:val="left" w:pos="0"/>
                <w:tab w:val="left" w:pos="567"/>
                <w:tab w:val="left" w:pos="5880"/>
              </w:tabs>
              <w:spacing w:line="240" w:lineRule="auto"/>
              <w:jc w:val="center"/>
              <w:rPr>
                <w:rFonts w:ascii="Times New Roman" w:hAnsi="Times New Roman"/>
                <w:bCs/>
                <w:sz w:val="20"/>
                <w:szCs w:val="20"/>
              </w:rPr>
            </w:pPr>
            <w:r w:rsidRPr="00023BAB">
              <w:rPr>
                <w:rFonts w:ascii="Times New Roman" w:hAnsi="Times New Roman"/>
                <w:b/>
                <w:szCs w:val="24"/>
              </w:rPr>
              <w:lastRenderedPageBreak/>
              <w:t>No</w:t>
            </w:r>
          </w:p>
        </w:tc>
        <w:tc>
          <w:tcPr>
            <w:tcW w:w="1701" w:type="dxa"/>
            <w:shd w:val="clear" w:color="auto" w:fill="auto"/>
          </w:tcPr>
          <w:p w14:paraId="1E5FA616" w14:textId="57387169" w:rsidR="00F450C1" w:rsidRPr="006034FC" w:rsidRDefault="00F450C1" w:rsidP="00F450C1">
            <w:pPr>
              <w:tabs>
                <w:tab w:val="left" w:pos="0"/>
                <w:tab w:val="left" w:pos="567"/>
                <w:tab w:val="left" w:pos="5880"/>
              </w:tabs>
              <w:spacing w:line="240" w:lineRule="auto"/>
              <w:jc w:val="center"/>
              <w:rPr>
                <w:rFonts w:ascii="Times New Roman" w:hAnsi="Times New Roman"/>
                <w:sz w:val="20"/>
                <w:szCs w:val="20"/>
              </w:rPr>
            </w:pPr>
            <w:r w:rsidRPr="00023BAB">
              <w:rPr>
                <w:rFonts w:ascii="Times New Roman" w:hAnsi="Times New Roman"/>
                <w:b/>
                <w:szCs w:val="24"/>
              </w:rPr>
              <w:t>Variabel</w:t>
            </w:r>
          </w:p>
        </w:tc>
        <w:tc>
          <w:tcPr>
            <w:tcW w:w="2552" w:type="dxa"/>
            <w:shd w:val="clear" w:color="auto" w:fill="auto"/>
          </w:tcPr>
          <w:p w14:paraId="56734BE5" w14:textId="2B63AD66" w:rsidR="00F450C1" w:rsidRPr="006034FC" w:rsidRDefault="00F450C1" w:rsidP="00F450C1">
            <w:pPr>
              <w:tabs>
                <w:tab w:val="left" w:pos="0"/>
                <w:tab w:val="left" w:pos="567"/>
                <w:tab w:val="left" w:pos="5880"/>
              </w:tabs>
              <w:spacing w:line="240" w:lineRule="auto"/>
              <w:jc w:val="center"/>
              <w:rPr>
                <w:rFonts w:ascii="Times New Roman" w:hAnsi="Times New Roman"/>
                <w:sz w:val="20"/>
                <w:szCs w:val="20"/>
              </w:rPr>
            </w:pPr>
            <w:r w:rsidRPr="00023BAB">
              <w:rPr>
                <w:rFonts w:ascii="Times New Roman" w:hAnsi="Times New Roman"/>
                <w:b/>
                <w:szCs w:val="24"/>
              </w:rPr>
              <w:t>Defenisi Operasional</w:t>
            </w:r>
          </w:p>
        </w:tc>
        <w:tc>
          <w:tcPr>
            <w:tcW w:w="3084" w:type="dxa"/>
            <w:shd w:val="clear" w:color="auto" w:fill="auto"/>
          </w:tcPr>
          <w:p w14:paraId="203368FC" w14:textId="29FFFD3E" w:rsidR="00F450C1" w:rsidRPr="006034FC" w:rsidRDefault="00F450C1" w:rsidP="00F450C1">
            <w:pPr>
              <w:spacing w:after="0" w:line="240" w:lineRule="auto"/>
              <w:ind w:left="459"/>
              <w:jc w:val="center"/>
              <w:rPr>
                <w:rFonts w:ascii="Times New Roman" w:hAnsi="Times New Roman"/>
                <w:sz w:val="20"/>
                <w:szCs w:val="20"/>
              </w:rPr>
            </w:pPr>
            <w:r w:rsidRPr="00023BAB">
              <w:rPr>
                <w:rFonts w:ascii="Times New Roman" w:hAnsi="Times New Roman"/>
                <w:b/>
                <w:szCs w:val="24"/>
              </w:rPr>
              <w:t>Indikator</w:t>
            </w:r>
          </w:p>
        </w:tc>
      </w:tr>
      <w:tr w:rsidR="009807B7" w:rsidRPr="00114FDF" w14:paraId="228C0C80" w14:textId="77777777" w:rsidTr="00B02A46">
        <w:trPr>
          <w:trHeight w:val="146"/>
        </w:trPr>
        <w:tc>
          <w:tcPr>
            <w:tcW w:w="567" w:type="dxa"/>
            <w:shd w:val="clear" w:color="auto" w:fill="auto"/>
          </w:tcPr>
          <w:p w14:paraId="50529E0D" w14:textId="77777777" w:rsidR="00B46A2B" w:rsidRPr="006034FC" w:rsidRDefault="00B46A2B" w:rsidP="006034FC">
            <w:pPr>
              <w:tabs>
                <w:tab w:val="left" w:pos="0"/>
                <w:tab w:val="left" w:pos="567"/>
                <w:tab w:val="left" w:pos="5880"/>
              </w:tabs>
              <w:spacing w:line="240" w:lineRule="auto"/>
              <w:jc w:val="both"/>
              <w:rPr>
                <w:rFonts w:ascii="Times New Roman" w:hAnsi="Times New Roman"/>
                <w:bCs/>
                <w:sz w:val="20"/>
                <w:szCs w:val="20"/>
              </w:rPr>
            </w:pPr>
            <w:r w:rsidRPr="006034FC">
              <w:rPr>
                <w:rFonts w:ascii="Times New Roman" w:hAnsi="Times New Roman"/>
                <w:bCs/>
                <w:sz w:val="20"/>
                <w:szCs w:val="20"/>
              </w:rPr>
              <w:t>3.</w:t>
            </w:r>
          </w:p>
        </w:tc>
        <w:tc>
          <w:tcPr>
            <w:tcW w:w="1701" w:type="dxa"/>
            <w:shd w:val="clear" w:color="auto" w:fill="auto"/>
          </w:tcPr>
          <w:p w14:paraId="0C863A6F" w14:textId="77777777" w:rsidR="00B46A2B" w:rsidRPr="006034FC" w:rsidRDefault="008A6ABD" w:rsidP="006034FC">
            <w:pPr>
              <w:tabs>
                <w:tab w:val="left" w:pos="0"/>
                <w:tab w:val="left" w:pos="567"/>
                <w:tab w:val="left" w:pos="5880"/>
              </w:tabs>
              <w:spacing w:line="240" w:lineRule="auto"/>
              <w:jc w:val="both"/>
              <w:rPr>
                <w:rFonts w:ascii="Times New Roman" w:hAnsi="Times New Roman"/>
                <w:b/>
                <w:sz w:val="20"/>
                <w:szCs w:val="20"/>
              </w:rPr>
            </w:pPr>
            <w:r w:rsidRPr="006034FC">
              <w:rPr>
                <w:rFonts w:ascii="Times New Roman" w:hAnsi="Times New Roman"/>
                <w:bCs/>
                <w:i/>
                <w:iCs/>
                <w:sz w:val="20"/>
                <w:szCs w:val="20"/>
                <w:lang w:val="af-ZA"/>
              </w:rPr>
              <w:t>Account Represntative</w:t>
            </w:r>
            <w:r w:rsidR="00B46A2B" w:rsidRPr="006034FC">
              <w:rPr>
                <w:rFonts w:ascii="Times New Roman" w:hAnsi="Times New Roman"/>
                <w:b/>
                <w:sz w:val="20"/>
                <w:szCs w:val="20"/>
              </w:rPr>
              <w:t xml:space="preserve"> </w:t>
            </w:r>
            <w:r w:rsidR="00CA0505" w:rsidRPr="006034FC">
              <w:rPr>
                <w:rFonts w:ascii="Times New Roman" w:hAnsi="Times New Roman"/>
                <w:bCs/>
                <w:sz w:val="20"/>
                <w:szCs w:val="20"/>
              </w:rPr>
              <w:t>(X2</w:t>
            </w:r>
            <w:r w:rsidR="00B46A2B" w:rsidRPr="006034FC">
              <w:rPr>
                <w:rFonts w:ascii="Times New Roman" w:hAnsi="Times New Roman"/>
                <w:bCs/>
                <w:sz w:val="20"/>
                <w:szCs w:val="20"/>
              </w:rPr>
              <w:t>)</w:t>
            </w:r>
          </w:p>
        </w:tc>
        <w:tc>
          <w:tcPr>
            <w:tcW w:w="2552" w:type="dxa"/>
            <w:shd w:val="clear" w:color="auto" w:fill="auto"/>
          </w:tcPr>
          <w:p w14:paraId="147C6268" w14:textId="78C72072" w:rsidR="00B46A2B" w:rsidRPr="006034FC" w:rsidRDefault="006034FC" w:rsidP="006034FC">
            <w:pPr>
              <w:spacing w:after="0" w:line="240" w:lineRule="auto"/>
              <w:ind w:firstLine="32"/>
              <w:rPr>
                <w:rFonts w:ascii="Times New Roman" w:hAnsi="Times New Roman"/>
                <w:sz w:val="20"/>
                <w:szCs w:val="20"/>
              </w:rPr>
            </w:pPr>
            <w:r w:rsidRPr="006034FC">
              <w:rPr>
                <w:rFonts w:ascii="Times New Roman" w:hAnsi="Times New Roman"/>
                <w:sz w:val="20"/>
                <w:szCs w:val="20"/>
              </w:rPr>
              <w:t xml:space="preserve">Menurut pengertian </w:t>
            </w:r>
            <w:r w:rsidRPr="006034FC">
              <w:rPr>
                <w:rFonts w:ascii="Times New Roman" w:hAnsi="Times New Roman"/>
                <w:i/>
                <w:iCs/>
                <w:sz w:val="20"/>
                <w:szCs w:val="20"/>
              </w:rPr>
              <w:t>Account Representative</w:t>
            </w:r>
            <w:r w:rsidRPr="006034FC">
              <w:rPr>
                <w:rFonts w:ascii="Times New Roman" w:hAnsi="Times New Roman"/>
                <w:sz w:val="20"/>
                <w:szCs w:val="20"/>
              </w:rPr>
              <w:t xml:space="preserve"> (AR) di lingkungan Direktorat jendral Pajak adalah Pegawai Direktorat Jenderal Pajak (DJP) yang diberi kepercayaan, wewenang, dan tanggung jawab untuk memberikan pelayanan, pembinaan, dan pengawasan secara langsung kepada Wajib Pajak tertentu.</w:t>
            </w:r>
          </w:p>
        </w:tc>
        <w:tc>
          <w:tcPr>
            <w:tcW w:w="3084" w:type="dxa"/>
            <w:shd w:val="clear" w:color="auto" w:fill="auto"/>
          </w:tcPr>
          <w:p w14:paraId="02D7FE76" w14:textId="77777777" w:rsidR="009449AB" w:rsidRDefault="009449AB" w:rsidP="00EC7494">
            <w:pPr>
              <w:numPr>
                <w:ilvl w:val="0"/>
                <w:numId w:val="42"/>
              </w:numPr>
              <w:spacing w:after="0" w:line="240" w:lineRule="auto"/>
              <w:ind w:left="317"/>
              <w:jc w:val="both"/>
              <w:rPr>
                <w:rFonts w:ascii="Times New Roman" w:hAnsi="Times New Roman"/>
                <w:sz w:val="20"/>
                <w:szCs w:val="20"/>
              </w:rPr>
            </w:pPr>
            <w:r w:rsidRPr="009449AB">
              <w:rPr>
                <w:rFonts w:ascii="Times New Roman" w:hAnsi="Times New Roman"/>
                <w:sz w:val="20"/>
                <w:szCs w:val="20"/>
              </w:rPr>
              <w:t>Memberikan pelayanan kepada Wajib Pajak dengan sangat baik.</w:t>
            </w:r>
          </w:p>
          <w:p w14:paraId="33499DB4" w14:textId="77777777" w:rsidR="009449AB" w:rsidRDefault="009449AB" w:rsidP="00EC7494">
            <w:pPr>
              <w:numPr>
                <w:ilvl w:val="0"/>
                <w:numId w:val="42"/>
              </w:numPr>
              <w:spacing w:after="0" w:line="240" w:lineRule="auto"/>
              <w:ind w:left="317"/>
              <w:jc w:val="both"/>
              <w:rPr>
                <w:rFonts w:ascii="Times New Roman" w:hAnsi="Times New Roman"/>
                <w:sz w:val="20"/>
                <w:szCs w:val="20"/>
              </w:rPr>
            </w:pPr>
            <w:r w:rsidRPr="009449AB">
              <w:rPr>
                <w:rFonts w:ascii="Times New Roman" w:hAnsi="Times New Roman"/>
                <w:sz w:val="20"/>
                <w:szCs w:val="20"/>
              </w:rPr>
              <w:t>Menjunjung dan menerapkan kode etik pegawai dengan sangat baik.</w:t>
            </w:r>
          </w:p>
          <w:p w14:paraId="2A33DC02" w14:textId="77777777" w:rsidR="00B46A2B" w:rsidRPr="009449AB" w:rsidRDefault="009449AB" w:rsidP="00EC7494">
            <w:pPr>
              <w:numPr>
                <w:ilvl w:val="0"/>
                <w:numId w:val="42"/>
              </w:numPr>
              <w:spacing w:after="0" w:line="240" w:lineRule="auto"/>
              <w:ind w:left="317"/>
              <w:jc w:val="both"/>
              <w:rPr>
                <w:rFonts w:ascii="Times New Roman" w:hAnsi="Times New Roman"/>
                <w:sz w:val="20"/>
                <w:szCs w:val="20"/>
              </w:rPr>
            </w:pPr>
            <w:r w:rsidRPr="009449AB">
              <w:rPr>
                <w:rFonts w:ascii="Times New Roman" w:hAnsi="Times New Roman"/>
                <w:sz w:val="20"/>
                <w:szCs w:val="20"/>
              </w:rPr>
              <w:t>Menjalankan tugas dan tanggung jawabnya dengan sangat baik.</w:t>
            </w:r>
          </w:p>
        </w:tc>
      </w:tr>
      <w:tr w:rsidR="009807B7" w:rsidRPr="00871F50" w14:paraId="073F8F50" w14:textId="77777777" w:rsidTr="00B02A46">
        <w:trPr>
          <w:trHeight w:val="146"/>
        </w:trPr>
        <w:tc>
          <w:tcPr>
            <w:tcW w:w="567" w:type="dxa"/>
            <w:shd w:val="clear" w:color="auto" w:fill="auto"/>
          </w:tcPr>
          <w:p w14:paraId="71C840D2" w14:textId="77777777" w:rsidR="00B46A2B" w:rsidRPr="006034FC" w:rsidRDefault="00B46A2B" w:rsidP="006034FC">
            <w:pPr>
              <w:tabs>
                <w:tab w:val="left" w:pos="0"/>
                <w:tab w:val="left" w:pos="567"/>
                <w:tab w:val="left" w:pos="5880"/>
              </w:tabs>
              <w:spacing w:line="240" w:lineRule="auto"/>
              <w:jc w:val="both"/>
              <w:rPr>
                <w:rFonts w:ascii="Times New Roman" w:hAnsi="Times New Roman"/>
                <w:bCs/>
                <w:sz w:val="20"/>
                <w:szCs w:val="20"/>
              </w:rPr>
            </w:pPr>
            <w:r w:rsidRPr="006034FC">
              <w:rPr>
                <w:rFonts w:ascii="Times New Roman" w:hAnsi="Times New Roman"/>
                <w:bCs/>
                <w:sz w:val="20"/>
                <w:szCs w:val="20"/>
              </w:rPr>
              <w:t xml:space="preserve">4. </w:t>
            </w:r>
          </w:p>
        </w:tc>
        <w:tc>
          <w:tcPr>
            <w:tcW w:w="1701" w:type="dxa"/>
            <w:shd w:val="clear" w:color="auto" w:fill="auto"/>
          </w:tcPr>
          <w:p w14:paraId="2A6BAC94" w14:textId="77777777" w:rsidR="00B46A2B" w:rsidRPr="006034FC" w:rsidRDefault="003470E8" w:rsidP="006034FC">
            <w:pPr>
              <w:tabs>
                <w:tab w:val="left" w:pos="0"/>
                <w:tab w:val="left" w:pos="567"/>
                <w:tab w:val="left" w:pos="5880"/>
              </w:tabs>
              <w:spacing w:line="240" w:lineRule="auto"/>
              <w:jc w:val="both"/>
              <w:rPr>
                <w:rFonts w:ascii="Times New Roman" w:hAnsi="Times New Roman"/>
                <w:b/>
                <w:sz w:val="20"/>
                <w:szCs w:val="20"/>
              </w:rPr>
            </w:pPr>
            <w:r w:rsidRPr="006034FC">
              <w:rPr>
                <w:rFonts w:ascii="Times New Roman" w:hAnsi="Times New Roman"/>
                <w:bCs/>
                <w:sz w:val="20"/>
                <w:szCs w:val="20"/>
                <w:lang w:val="af-ZA"/>
              </w:rPr>
              <w:t>Pemahaman Wajib Pajak (X3</w:t>
            </w:r>
            <w:r w:rsidRPr="006034FC">
              <w:rPr>
                <w:rFonts w:ascii="Times New Roman" w:hAnsi="Times New Roman"/>
                <w:b/>
                <w:sz w:val="20"/>
                <w:szCs w:val="20"/>
                <w:lang w:val="af-ZA"/>
              </w:rPr>
              <w:t>)</w:t>
            </w:r>
          </w:p>
        </w:tc>
        <w:tc>
          <w:tcPr>
            <w:tcW w:w="2552" w:type="dxa"/>
            <w:shd w:val="clear" w:color="auto" w:fill="auto"/>
          </w:tcPr>
          <w:p w14:paraId="7FC88001" w14:textId="44D649F4" w:rsidR="00B46A2B" w:rsidRPr="006034FC" w:rsidRDefault="003470E8" w:rsidP="009449AB">
            <w:pPr>
              <w:tabs>
                <w:tab w:val="left" w:pos="0"/>
                <w:tab w:val="left" w:pos="567"/>
                <w:tab w:val="left" w:pos="5880"/>
              </w:tabs>
              <w:spacing w:line="240" w:lineRule="auto"/>
              <w:rPr>
                <w:rFonts w:ascii="Times New Roman" w:hAnsi="Times New Roman"/>
                <w:sz w:val="20"/>
                <w:szCs w:val="20"/>
              </w:rPr>
            </w:pPr>
            <w:r w:rsidRPr="006034FC">
              <w:rPr>
                <w:rFonts w:ascii="Times New Roman" w:hAnsi="Times New Roman"/>
                <w:sz w:val="20"/>
                <w:szCs w:val="20"/>
              </w:rPr>
              <w:t>Merupakan kemampuan wajib pajak dalam mendefinisikan, merumuskan, dan Menafsirkan peraturan perpajakan, serta mampu melihat konsekuensi atau implikasi atas kemungkinan yang ditimbulkan tersebut (Dr. Siri Kurnia Rahayu, (2020:198).</w:t>
            </w:r>
          </w:p>
        </w:tc>
        <w:tc>
          <w:tcPr>
            <w:tcW w:w="3084" w:type="dxa"/>
            <w:shd w:val="clear" w:color="auto" w:fill="auto"/>
          </w:tcPr>
          <w:p w14:paraId="49E3A930" w14:textId="77777777" w:rsidR="00B46A2B" w:rsidRDefault="009449AB" w:rsidP="009449AB">
            <w:pPr>
              <w:pStyle w:val="ListParagraph"/>
              <w:tabs>
                <w:tab w:val="left" w:pos="5880"/>
              </w:tabs>
              <w:spacing w:line="240" w:lineRule="auto"/>
              <w:ind w:left="0"/>
              <w:jc w:val="both"/>
              <w:rPr>
                <w:rFonts w:ascii="Times New Roman" w:hAnsi="Times New Roman"/>
                <w:sz w:val="20"/>
                <w:szCs w:val="20"/>
              </w:rPr>
            </w:pPr>
            <w:r w:rsidRPr="009449AB">
              <w:rPr>
                <w:rFonts w:ascii="Times New Roman" w:hAnsi="Times New Roman"/>
                <w:sz w:val="20"/>
                <w:szCs w:val="20"/>
              </w:rPr>
              <w:t>Pengetahuan Mengenai Ketentuan Umum dan Tata Cara Perpajakan</w:t>
            </w:r>
            <w:r>
              <w:rPr>
                <w:rFonts w:ascii="Times New Roman" w:hAnsi="Times New Roman"/>
                <w:sz w:val="20"/>
                <w:szCs w:val="20"/>
              </w:rPr>
              <w:t>.</w:t>
            </w:r>
          </w:p>
          <w:p w14:paraId="3DDE75F9" w14:textId="77777777" w:rsidR="009449AB" w:rsidRDefault="009449AB" w:rsidP="009449AB">
            <w:pPr>
              <w:pStyle w:val="ListParagraph"/>
              <w:tabs>
                <w:tab w:val="left" w:pos="5880"/>
              </w:tabs>
              <w:spacing w:line="240" w:lineRule="auto"/>
              <w:ind w:left="0"/>
              <w:jc w:val="both"/>
              <w:rPr>
                <w:rFonts w:ascii="Times New Roman" w:hAnsi="Times New Roman"/>
                <w:sz w:val="20"/>
                <w:szCs w:val="20"/>
              </w:rPr>
            </w:pPr>
            <w:r w:rsidRPr="009449AB">
              <w:rPr>
                <w:rFonts w:ascii="Times New Roman" w:hAnsi="Times New Roman"/>
                <w:sz w:val="20"/>
                <w:szCs w:val="20"/>
              </w:rPr>
              <w:t>Pengetahuan Tentang Sistem Perpajakan di Indonesia.</w:t>
            </w:r>
          </w:p>
          <w:p w14:paraId="1A609BA3" w14:textId="77777777" w:rsidR="009449AB" w:rsidRPr="009449AB" w:rsidRDefault="009449AB" w:rsidP="009449AB">
            <w:pPr>
              <w:pStyle w:val="ListParagraph"/>
              <w:tabs>
                <w:tab w:val="left" w:pos="5880"/>
              </w:tabs>
              <w:spacing w:line="240" w:lineRule="auto"/>
              <w:ind w:left="0"/>
              <w:jc w:val="both"/>
              <w:rPr>
                <w:rFonts w:ascii="Times New Roman" w:hAnsi="Times New Roman"/>
                <w:sz w:val="20"/>
                <w:szCs w:val="20"/>
              </w:rPr>
            </w:pPr>
            <w:r w:rsidRPr="009449AB">
              <w:rPr>
                <w:rFonts w:ascii="Times New Roman" w:hAnsi="Times New Roman"/>
                <w:sz w:val="20"/>
                <w:szCs w:val="20"/>
              </w:rPr>
              <w:t>Pengetahuan Mengenai Fungsi Perpajakan.</w:t>
            </w:r>
          </w:p>
        </w:tc>
      </w:tr>
    </w:tbl>
    <w:p w14:paraId="2C69B466" w14:textId="57750A84" w:rsidR="00B46A2B" w:rsidRPr="009449AB" w:rsidRDefault="006B5BDA" w:rsidP="009449AB">
      <w:pPr>
        <w:spacing w:after="100" w:afterAutospacing="1" w:line="240" w:lineRule="auto"/>
        <w:ind w:left="284"/>
        <w:rPr>
          <w:rFonts w:ascii="Times New Roman" w:hAnsi="Times New Roman"/>
          <w:bCs/>
          <w:sz w:val="20"/>
          <w:szCs w:val="20"/>
          <w:lang w:val="es-US"/>
        </w:rPr>
      </w:pPr>
      <w:r>
        <w:rPr>
          <w:rFonts w:ascii="Times New Roman" w:hAnsi="Times New Roman"/>
          <w:bCs/>
          <w:noProof/>
          <w:sz w:val="20"/>
          <w:szCs w:val="20"/>
        </w:rPr>
        <mc:AlternateContent>
          <mc:Choice Requires="wps">
            <w:drawing>
              <wp:anchor distT="0" distB="0" distL="114300" distR="114300" simplePos="0" relativeHeight="251607040" behindDoc="0" locked="0" layoutInCell="1" allowOverlap="1" wp14:anchorId="581F2112" wp14:editId="14D9F2B5">
                <wp:simplePos x="0" y="0"/>
                <wp:positionH relativeFrom="column">
                  <wp:posOffset>909955</wp:posOffset>
                </wp:positionH>
                <wp:positionV relativeFrom="paragraph">
                  <wp:posOffset>-4260215</wp:posOffset>
                </wp:positionV>
                <wp:extent cx="3276600" cy="457200"/>
                <wp:effectExtent l="0" t="0" r="19050" b="19050"/>
                <wp:wrapNone/>
                <wp:docPr id="1995795984" name="Rectangle 2"/>
                <wp:cNvGraphicFramePr/>
                <a:graphic xmlns:a="http://schemas.openxmlformats.org/drawingml/2006/main">
                  <a:graphicData uri="http://schemas.microsoft.com/office/word/2010/wordprocessingShape">
                    <wps:wsp>
                      <wps:cNvSpPr/>
                      <wps:spPr>
                        <a:xfrm>
                          <a:off x="0" y="0"/>
                          <a:ext cx="3276600" cy="45720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37243A2F" w14:textId="77777777" w:rsidR="00F517D6" w:rsidRDefault="00F517D6" w:rsidP="00F517D6">
                            <w:pPr>
                              <w:tabs>
                                <w:tab w:val="left" w:pos="0"/>
                                <w:tab w:val="left" w:pos="567"/>
                                <w:tab w:val="left" w:pos="5880"/>
                              </w:tabs>
                              <w:spacing w:after="0" w:line="240" w:lineRule="auto"/>
                              <w:jc w:val="center"/>
                              <w:rPr>
                                <w:rFonts w:ascii="Times New Roman" w:hAnsi="Times New Roman"/>
                                <w:b/>
                                <w:sz w:val="24"/>
                                <w:szCs w:val="24"/>
                              </w:rPr>
                            </w:pPr>
                            <w:r>
                              <w:rPr>
                                <w:rFonts w:ascii="Times New Roman" w:hAnsi="Times New Roman"/>
                                <w:b/>
                                <w:sz w:val="24"/>
                                <w:szCs w:val="24"/>
                              </w:rPr>
                              <w:t>Tabel 3.2</w:t>
                            </w:r>
                          </w:p>
                          <w:p w14:paraId="03D8F3B2" w14:textId="6A3AB866" w:rsidR="00F517D6" w:rsidRDefault="00F517D6" w:rsidP="00F517D6">
                            <w:pPr>
                              <w:tabs>
                                <w:tab w:val="left" w:pos="0"/>
                                <w:tab w:val="left" w:pos="567"/>
                                <w:tab w:val="left" w:pos="5880"/>
                              </w:tabs>
                              <w:spacing w:after="0" w:line="240" w:lineRule="auto"/>
                              <w:jc w:val="center"/>
                              <w:rPr>
                                <w:rFonts w:ascii="Times New Roman" w:hAnsi="Times New Roman"/>
                                <w:b/>
                                <w:sz w:val="24"/>
                                <w:szCs w:val="24"/>
                              </w:rPr>
                            </w:pPr>
                            <w:r>
                              <w:rPr>
                                <w:rFonts w:ascii="Times New Roman" w:hAnsi="Times New Roman"/>
                                <w:b/>
                                <w:sz w:val="24"/>
                                <w:szCs w:val="24"/>
                              </w:rPr>
                              <w:t>Defenisi Operasional variabel (Lanjutan)</w:t>
                            </w:r>
                          </w:p>
                          <w:p w14:paraId="2101A212" w14:textId="77777777" w:rsidR="00F517D6" w:rsidRDefault="00F517D6" w:rsidP="00F517D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1F2112" id="Rectangle 2" o:spid="_x0000_s1032" style="position:absolute;left:0;text-align:left;margin-left:71.65pt;margin-top:-335.45pt;width:258pt;height:36pt;z-index:251607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" fillcolor="white [3201]" strokecolor="white [3212]" strokeweight="1pt">
                <v:textbox>
                  <w:txbxContent>
                    <w:p w14:paraId="37243A2F" w14:textId="77777777" w:rsidR="00F517D6" w:rsidRDefault="00F517D6" w:rsidP="00F517D6">
                      <w:pPr>
                        <w:tabs>
                          <w:tab w:val="left" w:pos="0"/>
                          <w:tab w:val="left" w:pos="567"/>
                          <w:tab w:val="left" w:pos="5880"/>
                        </w:tabs>
                        <w:spacing w:after="0" w:line="240" w:lineRule="auto"/>
                        <w:jc w:val="center"/>
                        <w:rPr>
                          <w:rFonts w:ascii="Times New Roman" w:hAnsi="Times New Roman"/>
                          <w:b/>
                          <w:sz w:val="24"/>
                          <w:szCs w:val="24"/>
                        </w:rPr>
                      </w:pPr>
                      <w:r>
                        <w:rPr>
                          <w:rFonts w:ascii="Times New Roman" w:hAnsi="Times New Roman"/>
                          <w:b/>
                          <w:sz w:val="24"/>
                          <w:szCs w:val="24"/>
                        </w:rPr>
                        <w:t>Tabel 3.2</w:t>
                      </w:r>
                    </w:p>
                    <w:p w14:paraId="03D8F3B2" w14:textId="6A3AB866" w:rsidR="00F517D6" w:rsidRDefault="00F517D6" w:rsidP="00F517D6">
                      <w:pPr>
                        <w:tabs>
                          <w:tab w:val="left" w:pos="0"/>
                          <w:tab w:val="left" w:pos="567"/>
                          <w:tab w:val="left" w:pos="5880"/>
                        </w:tabs>
                        <w:spacing w:after="0" w:line="240" w:lineRule="auto"/>
                        <w:jc w:val="center"/>
                        <w:rPr>
                          <w:rFonts w:ascii="Times New Roman" w:hAnsi="Times New Roman"/>
                          <w:b/>
                          <w:sz w:val="24"/>
                          <w:szCs w:val="24"/>
                        </w:rPr>
                      </w:pPr>
                      <w:r>
                        <w:rPr>
                          <w:rFonts w:ascii="Times New Roman" w:hAnsi="Times New Roman"/>
                          <w:b/>
                          <w:sz w:val="24"/>
                          <w:szCs w:val="24"/>
                        </w:rPr>
                        <w:t>Defenisi Operasional variabel (Lanjutan)</w:t>
                      </w:r>
                    </w:p>
                    <w:p w14:paraId="2101A212" w14:textId="77777777" w:rsidR="00F517D6" w:rsidRDefault="00F517D6" w:rsidP="00F517D6">
                      <w:pPr>
                        <w:jc w:val="center"/>
                      </w:pPr>
                    </w:p>
                  </w:txbxContent>
                </v:textbox>
              </v:rect>
            </w:pict>
          </mc:Fallback>
        </mc:AlternateContent>
      </w:r>
      <w:r w:rsidR="009449AB" w:rsidRPr="009449AB">
        <w:rPr>
          <w:rFonts w:ascii="Times New Roman" w:hAnsi="Times New Roman"/>
          <w:bCs/>
          <w:sz w:val="20"/>
          <w:szCs w:val="20"/>
          <w:lang w:val="es-US"/>
        </w:rPr>
        <w:t>Sumber: Data Sekunder Diolah</w:t>
      </w:r>
    </w:p>
    <w:p w14:paraId="6E3A79B4" w14:textId="77777777" w:rsidR="00B46A2B" w:rsidRPr="00114FDF" w:rsidRDefault="00B46A2B" w:rsidP="00EC7494">
      <w:pPr>
        <w:pStyle w:val="ListParagraph"/>
        <w:numPr>
          <w:ilvl w:val="1"/>
          <w:numId w:val="17"/>
        </w:numPr>
        <w:tabs>
          <w:tab w:val="left" w:pos="567"/>
        </w:tabs>
        <w:spacing w:after="0" w:line="480" w:lineRule="auto"/>
        <w:ind w:left="357" w:hanging="357"/>
        <w:contextualSpacing w:val="0"/>
        <w:rPr>
          <w:rFonts w:ascii="Times New Roman" w:hAnsi="Times New Roman"/>
          <w:b/>
          <w:sz w:val="24"/>
          <w:szCs w:val="24"/>
        </w:rPr>
      </w:pPr>
      <w:r w:rsidRPr="00114FDF">
        <w:rPr>
          <w:rFonts w:ascii="Times New Roman" w:hAnsi="Times New Roman"/>
          <w:b/>
          <w:sz w:val="24"/>
          <w:szCs w:val="24"/>
        </w:rPr>
        <w:t>Teknik Pengumpulan Data</w:t>
      </w:r>
    </w:p>
    <w:p w14:paraId="545BE7A0" w14:textId="77777777" w:rsidR="00B46A2B" w:rsidRPr="00871F50" w:rsidRDefault="00B46A2B" w:rsidP="003A7948">
      <w:pPr>
        <w:pStyle w:val="ListParagraph"/>
        <w:spacing w:after="0" w:line="480" w:lineRule="auto"/>
        <w:ind w:left="567" w:firstLine="567"/>
        <w:contextualSpacing w:val="0"/>
        <w:jc w:val="both"/>
        <w:rPr>
          <w:rFonts w:ascii="Times New Roman" w:hAnsi="Times New Roman"/>
          <w:sz w:val="24"/>
          <w:szCs w:val="24"/>
          <w:shd w:val="clear" w:color="auto" w:fill="FFFFFF"/>
        </w:rPr>
      </w:pPr>
      <w:r w:rsidRPr="0023343D">
        <w:rPr>
          <w:rFonts w:ascii="Times New Roman" w:hAnsi="Times New Roman"/>
          <w:sz w:val="24"/>
          <w:szCs w:val="24"/>
          <w:shd w:val="clear" w:color="auto" w:fill="FFFFFF"/>
        </w:rPr>
        <w:t>Teknik pengumpulan data merupaka</w:t>
      </w:r>
      <w:r>
        <w:rPr>
          <w:rFonts w:ascii="Times New Roman" w:hAnsi="Times New Roman"/>
          <w:sz w:val="24"/>
          <w:szCs w:val="24"/>
          <w:shd w:val="clear" w:color="auto" w:fill="FFFFFF"/>
        </w:rPr>
        <w:t>n salah satu metode yang ada di</w:t>
      </w:r>
      <w:r w:rsidRPr="0023343D">
        <w:rPr>
          <w:rFonts w:ascii="Times New Roman" w:hAnsi="Times New Roman"/>
          <w:sz w:val="24"/>
          <w:szCs w:val="24"/>
          <w:shd w:val="clear" w:color="auto" w:fill="FFFFFF"/>
        </w:rPr>
        <w:t>dalam pengumpulan data dengan menggunakan teknik atau cara yang digunakan oleh para peneliti untuk mengumpulkan data.</w:t>
      </w:r>
      <w:r w:rsidR="003470E8">
        <w:rPr>
          <w:rFonts w:ascii="Times New Roman" w:hAnsi="Times New Roman"/>
          <w:sz w:val="24"/>
          <w:szCs w:val="24"/>
          <w:shd w:val="clear" w:color="auto" w:fill="FFFFFF"/>
        </w:rPr>
        <w:t xml:space="preserve"> </w:t>
      </w:r>
      <w:r w:rsidRPr="00871F50">
        <w:rPr>
          <w:rFonts w:ascii="Times New Roman" w:hAnsi="Times New Roman"/>
          <w:bCs/>
          <w:sz w:val="24"/>
          <w:szCs w:val="24"/>
          <w:shd w:val="clear" w:color="auto" w:fill="FFFFFF"/>
        </w:rPr>
        <w:t>Menurut</w:t>
      </w:r>
      <w:r w:rsidRPr="00871F50">
        <w:rPr>
          <w:rFonts w:ascii="Times New Roman" w:hAnsi="Times New Roman"/>
          <w:sz w:val="24"/>
          <w:szCs w:val="24"/>
          <w:shd w:val="clear" w:color="auto" w:fill="FFFFFF"/>
        </w:rPr>
        <w:t xml:space="preserve"> sugiyono </w:t>
      </w:r>
      <w:r w:rsidRPr="00871F50">
        <w:rPr>
          <w:rFonts w:ascii="Times New Roman" w:hAnsi="Times New Roman"/>
          <w:bCs/>
          <w:sz w:val="24"/>
          <w:szCs w:val="24"/>
          <w:shd w:val="clear" w:color="auto" w:fill="FFFFFF"/>
        </w:rPr>
        <w:t>2018</w:t>
      </w:r>
      <w:r w:rsidRPr="00871F50">
        <w:rPr>
          <w:rFonts w:ascii="Times New Roman" w:hAnsi="Times New Roman"/>
          <w:sz w:val="24"/>
          <w:szCs w:val="24"/>
          <w:shd w:val="clear" w:color="auto" w:fill="FFFFFF"/>
        </w:rPr>
        <w:t xml:space="preserve"> (</w:t>
      </w:r>
      <w:r>
        <w:rPr>
          <w:rFonts w:ascii="Times New Roman" w:hAnsi="Times New Roman"/>
          <w:sz w:val="24"/>
          <w:szCs w:val="24"/>
          <w:shd w:val="clear" w:color="auto" w:fill="FFFFFF"/>
          <w:lang w:val="id-ID"/>
        </w:rPr>
        <w:t>H</w:t>
      </w:r>
      <w:r w:rsidRPr="00871F50">
        <w:rPr>
          <w:rFonts w:ascii="Times New Roman" w:hAnsi="Times New Roman"/>
          <w:sz w:val="24"/>
          <w:szCs w:val="24"/>
          <w:shd w:val="clear" w:color="auto" w:fill="FFFFFF"/>
        </w:rPr>
        <w:t>al. 224)</w:t>
      </w:r>
      <w:r>
        <w:rPr>
          <w:rFonts w:ascii="Times New Roman" w:hAnsi="Times New Roman"/>
          <w:sz w:val="24"/>
          <w:szCs w:val="24"/>
          <w:shd w:val="clear" w:color="auto" w:fill="FFFFFF"/>
          <w:lang w:val="id-ID"/>
        </w:rPr>
        <w:t xml:space="preserve"> menyatakan bahwa</w:t>
      </w:r>
      <w:r w:rsidR="00496E97">
        <w:rPr>
          <w:rFonts w:ascii="Times New Roman" w:hAnsi="Times New Roman"/>
          <w:sz w:val="24"/>
          <w:szCs w:val="24"/>
          <w:shd w:val="clear" w:color="auto" w:fill="FFFFFF"/>
        </w:rPr>
        <w:t xml:space="preserve"> </w:t>
      </w:r>
      <w:r>
        <w:rPr>
          <w:rFonts w:ascii="Times New Roman" w:hAnsi="Times New Roman"/>
          <w:sz w:val="24"/>
          <w:szCs w:val="24"/>
          <w:shd w:val="clear" w:color="auto" w:fill="FFFFFF"/>
          <w:lang w:val="id-ID"/>
        </w:rPr>
        <w:t>“</w:t>
      </w:r>
      <w:r w:rsidRPr="00871F50">
        <w:rPr>
          <w:rFonts w:ascii="Times New Roman" w:hAnsi="Times New Roman"/>
          <w:sz w:val="24"/>
          <w:szCs w:val="24"/>
          <w:shd w:val="clear" w:color="auto" w:fill="FFFFFF"/>
        </w:rPr>
        <w:t>bahwa </w:t>
      </w:r>
      <w:r w:rsidRPr="00871F50">
        <w:rPr>
          <w:rFonts w:ascii="Times New Roman" w:hAnsi="Times New Roman"/>
          <w:bCs/>
          <w:sz w:val="24"/>
          <w:szCs w:val="24"/>
          <w:shd w:val="clear" w:color="auto" w:fill="FFFFFF"/>
        </w:rPr>
        <w:t>pengumpulan data</w:t>
      </w:r>
      <w:r w:rsidRPr="00871F50">
        <w:rPr>
          <w:rFonts w:ascii="Times New Roman" w:hAnsi="Times New Roman"/>
          <w:sz w:val="24"/>
          <w:szCs w:val="24"/>
          <w:shd w:val="clear" w:color="auto" w:fill="FFFFFF"/>
        </w:rPr>
        <w:t> diperoleh dari observasi, wawancara, dokumentasi</w:t>
      </w:r>
      <w:r>
        <w:rPr>
          <w:rFonts w:ascii="Times New Roman" w:hAnsi="Times New Roman"/>
          <w:sz w:val="24"/>
          <w:szCs w:val="24"/>
          <w:shd w:val="clear" w:color="auto" w:fill="FFFFFF"/>
          <w:lang w:val="id-ID"/>
        </w:rPr>
        <w:t>”</w:t>
      </w:r>
      <w:r w:rsidRPr="00871F50">
        <w:rPr>
          <w:rFonts w:ascii="Times New Roman" w:hAnsi="Times New Roman"/>
          <w:sz w:val="24"/>
          <w:szCs w:val="24"/>
          <w:shd w:val="clear" w:color="auto" w:fill="FFFFFF"/>
        </w:rPr>
        <w:t>.</w:t>
      </w:r>
    </w:p>
    <w:p w14:paraId="64D1BB11" w14:textId="77777777" w:rsidR="00B46A2B" w:rsidRPr="0045525F" w:rsidRDefault="00B46A2B" w:rsidP="003A7948">
      <w:pPr>
        <w:pStyle w:val="ListParagraph"/>
        <w:spacing w:after="0" w:line="480" w:lineRule="auto"/>
        <w:ind w:left="0" w:firstLine="567"/>
        <w:contextualSpacing w:val="0"/>
        <w:jc w:val="both"/>
        <w:rPr>
          <w:rFonts w:ascii="Times New Roman" w:hAnsi="Times New Roman"/>
          <w:sz w:val="24"/>
          <w:szCs w:val="24"/>
          <w:shd w:val="clear" w:color="auto" w:fill="FFFFFF"/>
          <w:lang w:val="id-ID"/>
        </w:rPr>
      </w:pPr>
      <w:r>
        <w:rPr>
          <w:rFonts w:ascii="Times New Roman" w:hAnsi="Times New Roman"/>
          <w:sz w:val="24"/>
          <w:szCs w:val="24"/>
          <w:shd w:val="clear" w:color="auto" w:fill="FFFFFF"/>
        </w:rPr>
        <w:t xml:space="preserve">Teknik pengumpulan data </w:t>
      </w:r>
      <w:r w:rsidRPr="0023343D">
        <w:rPr>
          <w:rFonts w:ascii="Times New Roman" w:hAnsi="Times New Roman"/>
          <w:sz w:val="24"/>
          <w:szCs w:val="24"/>
          <w:shd w:val="clear" w:color="auto" w:fill="FFFFFF"/>
        </w:rPr>
        <w:t>dalam penelitian ini adalah sebagai berikut</w:t>
      </w:r>
      <w:r>
        <w:rPr>
          <w:rFonts w:ascii="Times New Roman" w:hAnsi="Times New Roman"/>
          <w:sz w:val="24"/>
          <w:szCs w:val="24"/>
          <w:shd w:val="clear" w:color="auto" w:fill="FFFFFF"/>
        </w:rPr>
        <w:t>:</w:t>
      </w:r>
    </w:p>
    <w:p w14:paraId="5D026220" w14:textId="77777777" w:rsidR="00B46A2B" w:rsidRDefault="003470E8" w:rsidP="00EC7494">
      <w:pPr>
        <w:pStyle w:val="ListParagraph"/>
        <w:numPr>
          <w:ilvl w:val="0"/>
          <w:numId w:val="29"/>
        </w:numPr>
        <w:spacing w:after="0" w:line="480" w:lineRule="auto"/>
        <w:contextualSpacing w:val="0"/>
        <w:jc w:val="both"/>
        <w:rPr>
          <w:rFonts w:ascii="Times New Roman" w:hAnsi="Times New Roman"/>
          <w:b/>
          <w:bCs/>
          <w:sz w:val="24"/>
          <w:szCs w:val="24"/>
        </w:rPr>
      </w:pPr>
      <w:r w:rsidRPr="003470E8">
        <w:rPr>
          <w:rFonts w:ascii="Times New Roman" w:hAnsi="Times New Roman"/>
          <w:b/>
          <w:bCs/>
          <w:sz w:val="24"/>
          <w:szCs w:val="24"/>
        </w:rPr>
        <w:t>Teknik kuisioner</w:t>
      </w:r>
    </w:p>
    <w:p w14:paraId="3F7B557E" w14:textId="1B0C1315" w:rsidR="009969A6" w:rsidRPr="009449AB" w:rsidRDefault="003470E8" w:rsidP="009449AB">
      <w:pPr>
        <w:pStyle w:val="ListParagraph"/>
        <w:spacing w:after="0" w:line="480" w:lineRule="auto"/>
        <w:ind w:left="1074"/>
        <w:contextualSpacing w:val="0"/>
        <w:jc w:val="both"/>
        <w:rPr>
          <w:rFonts w:ascii="Times New Roman" w:hAnsi="Times New Roman"/>
          <w:sz w:val="24"/>
          <w:szCs w:val="24"/>
        </w:rPr>
      </w:pPr>
      <w:r w:rsidRPr="003470E8">
        <w:rPr>
          <w:rFonts w:ascii="Times New Roman" w:hAnsi="Times New Roman"/>
          <w:sz w:val="24"/>
          <w:szCs w:val="24"/>
        </w:rPr>
        <w:t xml:space="preserve">Teknik kuisioner merupakan salah satu teknik instrument penelitian yang terdiri dari rangkayan pertanyaan atau pernyataan yang bertujuan untuk mengumpulkan informasi dari responden. Kuisioner dapat dianggap sebagai wawancara tertulis. Cara ini dapat dilakukan dengan </w:t>
      </w:r>
      <w:r w:rsidRPr="003470E8">
        <w:rPr>
          <w:rFonts w:ascii="Times New Roman" w:hAnsi="Times New Roman"/>
          <w:sz w:val="24"/>
          <w:szCs w:val="24"/>
        </w:rPr>
        <w:lastRenderedPageBreak/>
        <w:t>tatap muka, melalui telepon, computer bahkan pos. Dalam teknik kuisioner ini peneliti melakukan penyebaran angket kepada masyarakat yang me</w:t>
      </w:r>
      <w:r w:rsidR="002C1867">
        <w:rPr>
          <w:rFonts w:ascii="Times New Roman" w:hAnsi="Times New Roman"/>
          <w:sz w:val="24"/>
          <w:szCs w:val="24"/>
        </w:rPr>
        <w:t>njadi wajib pajak pada KPP Pratama Medan Timur.</w:t>
      </w:r>
    </w:p>
    <w:p w14:paraId="798BA3E1" w14:textId="77777777" w:rsidR="00B46A2B" w:rsidRPr="00885467" w:rsidRDefault="00B46A2B" w:rsidP="00B46A2B">
      <w:pPr>
        <w:pStyle w:val="ListParagraph"/>
        <w:spacing w:line="240" w:lineRule="auto"/>
        <w:ind w:left="2880" w:firstLine="720"/>
        <w:jc w:val="both"/>
        <w:rPr>
          <w:rFonts w:ascii="Times New Roman" w:hAnsi="Times New Roman"/>
          <w:b/>
          <w:color w:val="202124"/>
          <w:sz w:val="24"/>
          <w:szCs w:val="24"/>
          <w:shd w:val="clear" w:color="auto" w:fill="FFFFFF"/>
        </w:rPr>
      </w:pPr>
      <w:r w:rsidRPr="00885467">
        <w:rPr>
          <w:rFonts w:ascii="Times New Roman" w:hAnsi="Times New Roman"/>
          <w:b/>
          <w:color w:val="202124"/>
          <w:sz w:val="24"/>
          <w:szCs w:val="24"/>
          <w:shd w:val="clear" w:color="auto" w:fill="FFFFFF"/>
        </w:rPr>
        <w:t xml:space="preserve">Tabel </w:t>
      </w:r>
      <w:r w:rsidR="003470E8">
        <w:rPr>
          <w:rFonts w:ascii="Times New Roman" w:hAnsi="Times New Roman"/>
          <w:b/>
          <w:color w:val="202124"/>
          <w:sz w:val="24"/>
          <w:szCs w:val="24"/>
          <w:shd w:val="clear" w:color="auto" w:fill="FFFFFF"/>
        </w:rPr>
        <w:t>3</w:t>
      </w:r>
      <w:r w:rsidRPr="00885467">
        <w:rPr>
          <w:rFonts w:ascii="Times New Roman" w:hAnsi="Times New Roman"/>
          <w:b/>
          <w:color w:val="202124"/>
          <w:sz w:val="24"/>
          <w:szCs w:val="24"/>
          <w:shd w:val="clear" w:color="auto" w:fill="FFFFFF"/>
        </w:rPr>
        <w:t>.</w:t>
      </w:r>
      <w:r w:rsidR="00241446">
        <w:rPr>
          <w:rFonts w:ascii="Times New Roman" w:hAnsi="Times New Roman"/>
          <w:b/>
          <w:color w:val="202124"/>
          <w:sz w:val="24"/>
          <w:szCs w:val="24"/>
          <w:shd w:val="clear" w:color="auto" w:fill="FFFFFF"/>
        </w:rPr>
        <w:t>3</w:t>
      </w:r>
    </w:p>
    <w:p w14:paraId="7D1AD829" w14:textId="77777777" w:rsidR="00B46A2B" w:rsidRDefault="00B46A2B" w:rsidP="002C1867">
      <w:pPr>
        <w:pStyle w:val="ListParagraph"/>
        <w:spacing w:after="0" w:line="240" w:lineRule="auto"/>
        <w:ind w:left="2517" w:firstLine="363"/>
        <w:contextualSpacing w:val="0"/>
        <w:rPr>
          <w:rFonts w:ascii="Times New Roman" w:hAnsi="Times New Roman"/>
          <w:b/>
          <w:color w:val="202124"/>
          <w:sz w:val="24"/>
          <w:szCs w:val="24"/>
          <w:shd w:val="clear" w:color="auto" w:fill="FFFFFF"/>
          <w:lang w:val="id-ID"/>
        </w:rPr>
      </w:pPr>
      <w:r>
        <w:rPr>
          <w:rFonts w:ascii="Times New Roman" w:hAnsi="Times New Roman"/>
          <w:b/>
          <w:color w:val="202124"/>
          <w:sz w:val="24"/>
          <w:szCs w:val="24"/>
          <w:shd w:val="clear" w:color="auto" w:fill="FFFFFF"/>
        </w:rPr>
        <w:t>Pengukuran Skala likert</w:t>
      </w:r>
    </w:p>
    <w:tbl>
      <w:tblPr>
        <w:tblW w:w="4677" w:type="dxa"/>
        <w:jc w:val="center"/>
        <w:tblLook w:val="04A0" w:firstRow="1" w:lastRow="0" w:firstColumn="1" w:lastColumn="0" w:noHBand="0" w:noVBand="1"/>
      </w:tblPr>
      <w:tblGrid>
        <w:gridCol w:w="720"/>
        <w:gridCol w:w="3119"/>
        <w:gridCol w:w="838"/>
      </w:tblGrid>
      <w:tr w:rsidR="00B46A2B" w:rsidRPr="0045525F" w14:paraId="1AA75286" w14:textId="77777777" w:rsidTr="002C1867">
        <w:trPr>
          <w:trHeight w:val="315"/>
          <w:jc w:val="center"/>
        </w:trPr>
        <w:tc>
          <w:tcPr>
            <w:tcW w:w="720" w:type="dxa"/>
            <w:tcBorders>
              <w:top w:val="single" w:sz="4" w:space="0" w:color="auto"/>
              <w:left w:val="single" w:sz="4" w:space="0" w:color="auto"/>
              <w:bottom w:val="single" w:sz="4" w:space="0" w:color="auto"/>
              <w:right w:val="single" w:sz="4" w:space="0" w:color="auto"/>
            </w:tcBorders>
            <w:shd w:val="clear" w:color="auto" w:fill="C6D9F1"/>
            <w:noWrap/>
            <w:vAlign w:val="bottom"/>
            <w:hideMark/>
          </w:tcPr>
          <w:p w14:paraId="09E38C9E" w14:textId="77777777" w:rsidR="00B46A2B" w:rsidRPr="0045525F" w:rsidRDefault="00B46A2B" w:rsidP="001A3816">
            <w:pPr>
              <w:spacing w:after="0" w:line="240" w:lineRule="auto"/>
              <w:jc w:val="center"/>
              <w:rPr>
                <w:rFonts w:ascii="Times New Roman" w:eastAsia="Times New Roman" w:hAnsi="Times New Roman"/>
                <w:b/>
                <w:bCs/>
                <w:color w:val="000000"/>
                <w:szCs w:val="24"/>
                <w:lang w:eastAsia="id-ID"/>
              </w:rPr>
            </w:pPr>
            <w:r w:rsidRPr="0045525F">
              <w:rPr>
                <w:rFonts w:ascii="Times New Roman" w:eastAsia="Times New Roman" w:hAnsi="Times New Roman"/>
                <w:b/>
                <w:bCs/>
                <w:color w:val="000000"/>
                <w:szCs w:val="24"/>
                <w:lang w:eastAsia="id-ID"/>
              </w:rPr>
              <w:t>No</w:t>
            </w:r>
          </w:p>
        </w:tc>
        <w:tc>
          <w:tcPr>
            <w:tcW w:w="3119" w:type="dxa"/>
            <w:tcBorders>
              <w:top w:val="single" w:sz="4" w:space="0" w:color="auto"/>
              <w:left w:val="nil"/>
              <w:bottom w:val="single" w:sz="4" w:space="0" w:color="auto"/>
              <w:right w:val="single" w:sz="4" w:space="0" w:color="auto"/>
            </w:tcBorders>
            <w:shd w:val="clear" w:color="auto" w:fill="C6D9F1"/>
            <w:noWrap/>
            <w:vAlign w:val="bottom"/>
            <w:hideMark/>
          </w:tcPr>
          <w:p w14:paraId="79963647" w14:textId="77777777" w:rsidR="00B46A2B" w:rsidRPr="0045525F" w:rsidRDefault="00B46A2B" w:rsidP="001A3816">
            <w:pPr>
              <w:spacing w:after="0" w:line="240" w:lineRule="auto"/>
              <w:jc w:val="center"/>
              <w:rPr>
                <w:rFonts w:ascii="Times New Roman" w:eastAsia="Times New Roman" w:hAnsi="Times New Roman"/>
                <w:b/>
                <w:bCs/>
                <w:color w:val="000000"/>
                <w:szCs w:val="24"/>
                <w:lang w:eastAsia="id-ID"/>
              </w:rPr>
            </w:pPr>
            <w:r w:rsidRPr="0045525F">
              <w:rPr>
                <w:rFonts w:ascii="Times New Roman" w:eastAsia="Times New Roman" w:hAnsi="Times New Roman"/>
                <w:b/>
                <w:bCs/>
                <w:color w:val="000000"/>
                <w:szCs w:val="24"/>
                <w:lang w:eastAsia="id-ID"/>
              </w:rPr>
              <w:t>Keterangan</w:t>
            </w:r>
          </w:p>
        </w:tc>
        <w:tc>
          <w:tcPr>
            <w:tcW w:w="838" w:type="dxa"/>
            <w:tcBorders>
              <w:top w:val="single" w:sz="4" w:space="0" w:color="auto"/>
              <w:left w:val="nil"/>
              <w:bottom w:val="single" w:sz="4" w:space="0" w:color="auto"/>
              <w:right w:val="single" w:sz="4" w:space="0" w:color="auto"/>
            </w:tcBorders>
            <w:shd w:val="clear" w:color="auto" w:fill="C6D9F1"/>
            <w:noWrap/>
            <w:vAlign w:val="bottom"/>
            <w:hideMark/>
          </w:tcPr>
          <w:p w14:paraId="12AD3A6E" w14:textId="77777777" w:rsidR="00B46A2B" w:rsidRPr="0045525F" w:rsidRDefault="00B46A2B" w:rsidP="001A3816">
            <w:pPr>
              <w:spacing w:after="0" w:line="240" w:lineRule="auto"/>
              <w:jc w:val="center"/>
              <w:rPr>
                <w:rFonts w:ascii="Times New Roman" w:eastAsia="Times New Roman" w:hAnsi="Times New Roman"/>
                <w:b/>
                <w:bCs/>
                <w:color w:val="000000"/>
                <w:szCs w:val="24"/>
                <w:lang w:eastAsia="id-ID"/>
              </w:rPr>
            </w:pPr>
            <w:r w:rsidRPr="0045525F">
              <w:rPr>
                <w:rFonts w:ascii="Times New Roman" w:eastAsia="Times New Roman" w:hAnsi="Times New Roman"/>
                <w:b/>
                <w:bCs/>
                <w:color w:val="000000"/>
                <w:szCs w:val="24"/>
                <w:lang w:eastAsia="id-ID"/>
              </w:rPr>
              <w:t>Skor</w:t>
            </w:r>
          </w:p>
        </w:tc>
      </w:tr>
      <w:tr w:rsidR="00B46A2B" w:rsidRPr="0045525F" w14:paraId="7B749B43" w14:textId="77777777" w:rsidTr="002C1867">
        <w:trPr>
          <w:trHeight w:val="315"/>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01599E0" w14:textId="77777777" w:rsidR="00B46A2B" w:rsidRPr="0045525F" w:rsidRDefault="00B46A2B" w:rsidP="001A3816">
            <w:pPr>
              <w:spacing w:after="0" w:line="240" w:lineRule="auto"/>
              <w:jc w:val="center"/>
              <w:rPr>
                <w:rFonts w:ascii="Times New Roman" w:eastAsia="Times New Roman" w:hAnsi="Times New Roman"/>
                <w:color w:val="000000"/>
                <w:szCs w:val="24"/>
                <w:lang w:eastAsia="id-ID"/>
              </w:rPr>
            </w:pPr>
            <w:r w:rsidRPr="0045525F">
              <w:rPr>
                <w:rFonts w:ascii="Times New Roman" w:eastAsia="Times New Roman" w:hAnsi="Times New Roman"/>
                <w:color w:val="000000"/>
                <w:szCs w:val="24"/>
                <w:lang w:eastAsia="id-ID"/>
              </w:rPr>
              <w:t>1</w:t>
            </w:r>
          </w:p>
        </w:tc>
        <w:tc>
          <w:tcPr>
            <w:tcW w:w="3119" w:type="dxa"/>
            <w:tcBorders>
              <w:top w:val="nil"/>
              <w:left w:val="nil"/>
              <w:bottom w:val="single" w:sz="4" w:space="0" w:color="auto"/>
              <w:right w:val="single" w:sz="4" w:space="0" w:color="auto"/>
            </w:tcBorders>
            <w:shd w:val="clear" w:color="auto" w:fill="auto"/>
            <w:noWrap/>
            <w:vAlign w:val="bottom"/>
            <w:hideMark/>
          </w:tcPr>
          <w:p w14:paraId="77BCECE1" w14:textId="77777777" w:rsidR="00B46A2B" w:rsidRPr="0045525F" w:rsidRDefault="00B46A2B" w:rsidP="001A3816">
            <w:pPr>
              <w:spacing w:after="0" w:line="240" w:lineRule="auto"/>
              <w:rPr>
                <w:rFonts w:ascii="Times New Roman" w:eastAsia="Times New Roman" w:hAnsi="Times New Roman"/>
                <w:color w:val="000000"/>
                <w:szCs w:val="24"/>
                <w:lang w:eastAsia="id-ID"/>
              </w:rPr>
            </w:pPr>
            <w:r w:rsidRPr="0045525F">
              <w:rPr>
                <w:rFonts w:ascii="Times New Roman" w:eastAsia="Times New Roman" w:hAnsi="Times New Roman"/>
                <w:color w:val="000000"/>
                <w:szCs w:val="24"/>
                <w:lang w:eastAsia="id-ID"/>
              </w:rPr>
              <w:t>Sangat Setuju (SS)</w:t>
            </w:r>
          </w:p>
        </w:tc>
        <w:tc>
          <w:tcPr>
            <w:tcW w:w="838" w:type="dxa"/>
            <w:tcBorders>
              <w:top w:val="nil"/>
              <w:left w:val="nil"/>
              <w:bottom w:val="single" w:sz="4" w:space="0" w:color="auto"/>
              <w:right w:val="single" w:sz="4" w:space="0" w:color="auto"/>
            </w:tcBorders>
            <w:shd w:val="clear" w:color="auto" w:fill="auto"/>
            <w:noWrap/>
            <w:vAlign w:val="bottom"/>
            <w:hideMark/>
          </w:tcPr>
          <w:p w14:paraId="25D87105" w14:textId="77777777" w:rsidR="00B46A2B" w:rsidRPr="0045525F" w:rsidRDefault="00B46A2B" w:rsidP="001A3816">
            <w:pPr>
              <w:spacing w:after="0" w:line="240" w:lineRule="auto"/>
              <w:jc w:val="center"/>
              <w:rPr>
                <w:rFonts w:ascii="Times New Roman" w:eastAsia="Times New Roman" w:hAnsi="Times New Roman"/>
                <w:color w:val="000000"/>
                <w:szCs w:val="24"/>
                <w:lang w:eastAsia="id-ID"/>
              </w:rPr>
            </w:pPr>
            <w:r w:rsidRPr="0045525F">
              <w:rPr>
                <w:rFonts w:ascii="Times New Roman" w:eastAsia="Times New Roman" w:hAnsi="Times New Roman"/>
                <w:color w:val="000000"/>
                <w:szCs w:val="24"/>
                <w:lang w:eastAsia="id-ID"/>
              </w:rPr>
              <w:t>5</w:t>
            </w:r>
          </w:p>
        </w:tc>
      </w:tr>
      <w:tr w:rsidR="00B46A2B" w:rsidRPr="0045525F" w14:paraId="2FAAE98D" w14:textId="77777777" w:rsidTr="002C1867">
        <w:trPr>
          <w:trHeight w:val="315"/>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375605C" w14:textId="77777777" w:rsidR="00B46A2B" w:rsidRPr="0045525F" w:rsidRDefault="00B46A2B" w:rsidP="001A3816">
            <w:pPr>
              <w:spacing w:after="0" w:line="240" w:lineRule="auto"/>
              <w:jc w:val="center"/>
              <w:rPr>
                <w:rFonts w:ascii="Times New Roman" w:eastAsia="Times New Roman" w:hAnsi="Times New Roman"/>
                <w:color w:val="000000"/>
                <w:szCs w:val="24"/>
                <w:lang w:eastAsia="id-ID"/>
              </w:rPr>
            </w:pPr>
            <w:r w:rsidRPr="0045525F">
              <w:rPr>
                <w:rFonts w:ascii="Times New Roman" w:eastAsia="Times New Roman" w:hAnsi="Times New Roman"/>
                <w:color w:val="000000"/>
                <w:szCs w:val="24"/>
                <w:lang w:eastAsia="id-ID"/>
              </w:rPr>
              <w:t>2</w:t>
            </w:r>
          </w:p>
        </w:tc>
        <w:tc>
          <w:tcPr>
            <w:tcW w:w="3119" w:type="dxa"/>
            <w:tcBorders>
              <w:top w:val="nil"/>
              <w:left w:val="nil"/>
              <w:bottom w:val="single" w:sz="4" w:space="0" w:color="auto"/>
              <w:right w:val="single" w:sz="4" w:space="0" w:color="auto"/>
            </w:tcBorders>
            <w:shd w:val="clear" w:color="auto" w:fill="auto"/>
            <w:noWrap/>
            <w:vAlign w:val="bottom"/>
            <w:hideMark/>
          </w:tcPr>
          <w:p w14:paraId="08FE8F8E" w14:textId="77777777" w:rsidR="00B46A2B" w:rsidRPr="0045525F" w:rsidRDefault="00B46A2B" w:rsidP="001A3816">
            <w:pPr>
              <w:spacing w:after="0" w:line="240" w:lineRule="auto"/>
              <w:rPr>
                <w:rFonts w:ascii="Times New Roman" w:eastAsia="Times New Roman" w:hAnsi="Times New Roman"/>
                <w:color w:val="000000"/>
                <w:szCs w:val="24"/>
                <w:lang w:eastAsia="id-ID"/>
              </w:rPr>
            </w:pPr>
            <w:r w:rsidRPr="0045525F">
              <w:rPr>
                <w:rFonts w:ascii="Times New Roman" w:eastAsia="Times New Roman" w:hAnsi="Times New Roman"/>
                <w:color w:val="000000"/>
                <w:szCs w:val="24"/>
                <w:lang w:eastAsia="id-ID"/>
              </w:rPr>
              <w:t>Setuju (S)</w:t>
            </w:r>
          </w:p>
        </w:tc>
        <w:tc>
          <w:tcPr>
            <w:tcW w:w="838" w:type="dxa"/>
            <w:tcBorders>
              <w:top w:val="nil"/>
              <w:left w:val="nil"/>
              <w:bottom w:val="single" w:sz="4" w:space="0" w:color="auto"/>
              <w:right w:val="single" w:sz="4" w:space="0" w:color="auto"/>
            </w:tcBorders>
            <w:shd w:val="clear" w:color="auto" w:fill="auto"/>
            <w:noWrap/>
            <w:vAlign w:val="bottom"/>
            <w:hideMark/>
          </w:tcPr>
          <w:p w14:paraId="28D5DDCE" w14:textId="77777777" w:rsidR="00B46A2B" w:rsidRPr="0045525F" w:rsidRDefault="00B46A2B" w:rsidP="001A3816">
            <w:pPr>
              <w:spacing w:after="0" w:line="240" w:lineRule="auto"/>
              <w:jc w:val="center"/>
              <w:rPr>
                <w:rFonts w:ascii="Times New Roman" w:eastAsia="Times New Roman" w:hAnsi="Times New Roman"/>
                <w:color w:val="000000"/>
                <w:szCs w:val="24"/>
                <w:lang w:eastAsia="id-ID"/>
              </w:rPr>
            </w:pPr>
            <w:r w:rsidRPr="0045525F">
              <w:rPr>
                <w:rFonts w:ascii="Times New Roman" w:eastAsia="Times New Roman" w:hAnsi="Times New Roman"/>
                <w:color w:val="000000"/>
                <w:szCs w:val="24"/>
                <w:lang w:eastAsia="id-ID"/>
              </w:rPr>
              <w:t>4</w:t>
            </w:r>
          </w:p>
        </w:tc>
      </w:tr>
      <w:tr w:rsidR="00B46A2B" w:rsidRPr="0045525F" w14:paraId="466E6345" w14:textId="77777777" w:rsidTr="002C1867">
        <w:trPr>
          <w:trHeight w:val="315"/>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ACE8529" w14:textId="77777777" w:rsidR="00B46A2B" w:rsidRPr="0045525F" w:rsidRDefault="00B46A2B" w:rsidP="001A3816">
            <w:pPr>
              <w:spacing w:after="0" w:line="240" w:lineRule="auto"/>
              <w:jc w:val="center"/>
              <w:rPr>
                <w:rFonts w:ascii="Times New Roman" w:eastAsia="Times New Roman" w:hAnsi="Times New Roman"/>
                <w:color w:val="000000"/>
                <w:szCs w:val="24"/>
                <w:lang w:eastAsia="id-ID"/>
              </w:rPr>
            </w:pPr>
            <w:r w:rsidRPr="0045525F">
              <w:rPr>
                <w:rFonts w:ascii="Times New Roman" w:eastAsia="Times New Roman" w:hAnsi="Times New Roman"/>
                <w:color w:val="000000"/>
                <w:szCs w:val="24"/>
                <w:lang w:eastAsia="id-ID"/>
              </w:rPr>
              <w:t>3</w:t>
            </w:r>
          </w:p>
        </w:tc>
        <w:tc>
          <w:tcPr>
            <w:tcW w:w="3119" w:type="dxa"/>
            <w:tcBorders>
              <w:top w:val="nil"/>
              <w:left w:val="nil"/>
              <w:bottom w:val="single" w:sz="4" w:space="0" w:color="auto"/>
              <w:right w:val="single" w:sz="4" w:space="0" w:color="auto"/>
            </w:tcBorders>
            <w:shd w:val="clear" w:color="auto" w:fill="auto"/>
            <w:noWrap/>
            <w:vAlign w:val="bottom"/>
            <w:hideMark/>
          </w:tcPr>
          <w:p w14:paraId="6FD765E9" w14:textId="77777777" w:rsidR="00B46A2B" w:rsidRPr="0045525F" w:rsidRDefault="00B46A2B" w:rsidP="001A3816">
            <w:pPr>
              <w:spacing w:after="0" w:line="240" w:lineRule="auto"/>
              <w:rPr>
                <w:rFonts w:ascii="Times New Roman" w:eastAsia="Times New Roman" w:hAnsi="Times New Roman"/>
                <w:color w:val="000000"/>
                <w:szCs w:val="24"/>
                <w:lang w:eastAsia="id-ID"/>
              </w:rPr>
            </w:pPr>
            <w:r w:rsidRPr="0045525F">
              <w:rPr>
                <w:rFonts w:ascii="Times New Roman" w:eastAsia="Times New Roman" w:hAnsi="Times New Roman"/>
                <w:color w:val="000000"/>
                <w:szCs w:val="24"/>
                <w:lang w:eastAsia="id-ID"/>
              </w:rPr>
              <w:t>Ragu-Ragu (RG)</w:t>
            </w:r>
          </w:p>
        </w:tc>
        <w:tc>
          <w:tcPr>
            <w:tcW w:w="838" w:type="dxa"/>
            <w:tcBorders>
              <w:top w:val="nil"/>
              <w:left w:val="nil"/>
              <w:bottom w:val="single" w:sz="4" w:space="0" w:color="auto"/>
              <w:right w:val="single" w:sz="4" w:space="0" w:color="auto"/>
            </w:tcBorders>
            <w:shd w:val="clear" w:color="auto" w:fill="auto"/>
            <w:noWrap/>
            <w:vAlign w:val="bottom"/>
            <w:hideMark/>
          </w:tcPr>
          <w:p w14:paraId="356D8AB0" w14:textId="77777777" w:rsidR="00B46A2B" w:rsidRPr="0045525F" w:rsidRDefault="00B46A2B" w:rsidP="001A3816">
            <w:pPr>
              <w:spacing w:after="0" w:line="240" w:lineRule="auto"/>
              <w:jc w:val="center"/>
              <w:rPr>
                <w:rFonts w:ascii="Times New Roman" w:eastAsia="Times New Roman" w:hAnsi="Times New Roman"/>
                <w:color w:val="000000"/>
                <w:szCs w:val="24"/>
                <w:lang w:eastAsia="id-ID"/>
              </w:rPr>
            </w:pPr>
            <w:r w:rsidRPr="0045525F">
              <w:rPr>
                <w:rFonts w:ascii="Times New Roman" w:eastAsia="Times New Roman" w:hAnsi="Times New Roman"/>
                <w:color w:val="000000"/>
                <w:szCs w:val="24"/>
                <w:lang w:eastAsia="id-ID"/>
              </w:rPr>
              <w:t>3</w:t>
            </w:r>
          </w:p>
        </w:tc>
      </w:tr>
      <w:tr w:rsidR="00B46A2B" w:rsidRPr="0045525F" w14:paraId="228E6E10" w14:textId="77777777" w:rsidTr="002C1867">
        <w:trPr>
          <w:trHeight w:val="315"/>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3E32609" w14:textId="77777777" w:rsidR="00B46A2B" w:rsidRPr="0045525F" w:rsidRDefault="00B46A2B" w:rsidP="001A3816">
            <w:pPr>
              <w:spacing w:after="0" w:line="240" w:lineRule="auto"/>
              <w:jc w:val="center"/>
              <w:rPr>
                <w:rFonts w:ascii="Times New Roman" w:eastAsia="Times New Roman" w:hAnsi="Times New Roman"/>
                <w:color w:val="000000"/>
                <w:szCs w:val="24"/>
                <w:lang w:eastAsia="id-ID"/>
              </w:rPr>
            </w:pPr>
            <w:r w:rsidRPr="0045525F">
              <w:rPr>
                <w:rFonts w:ascii="Times New Roman" w:eastAsia="Times New Roman" w:hAnsi="Times New Roman"/>
                <w:color w:val="000000"/>
                <w:szCs w:val="24"/>
                <w:lang w:eastAsia="id-ID"/>
              </w:rPr>
              <w:t>4</w:t>
            </w:r>
          </w:p>
        </w:tc>
        <w:tc>
          <w:tcPr>
            <w:tcW w:w="3119" w:type="dxa"/>
            <w:tcBorders>
              <w:top w:val="nil"/>
              <w:left w:val="nil"/>
              <w:bottom w:val="single" w:sz="4" w:space="0" w:color="auto"/>
              <w:right w:val="single" w:sz="4" w:space="0" w:color="auto"/>
            </w:tcBorders>
            <w:shd w:val="clear" w:color="auto" w:fill="auto"/>
            <w:noWrap/>
            <w:vAlign w:val="bottom"/>
            <w:hideMark/>
          </w:tcPr>
          <w:p w14:paraId="0C36E431" w14:textId="77777777" w:rsidR="00B46A2B" w:rsidRPr="0045525F" w:rsidRDefault="00B46A2B" w:rsidP="001A3816">
            <w:pPr>
              <w:spacing w:after="0" w:line="240" w:lineRule="auto"/>
              <w:rPr>
                <w:rFonts w:ascii="Times New Roman" w:eastAsia="Times New Roman" w:hAnsi="Times New Roman"/>
                <w:color w:val="000000"/>
                <w:szCs w:val="24"/>
                <w:lang w:eastAsia="id-ID"/>
              </w:rPr>
            </w:pPr>
            <w:r w:rsidRPr="0045525F">
              <w:rPr>
                <w:rFonts w:ascii="Times New Roman" w:eastAsia="Times New Roman" w:hAnsi="Times New Roman"/>
                <w:color w:val="000000"/>
                <w:szCs w:val="24"/>
                <w:lang w:eastAsia="id-ID"/>
              </w:rPr>
              <w:t>Kurang Setuju (KS)</w:t>
            </w:r>
          </w:p>
        </w:tc>
        <w:tc>
          <w:tcPr>
            <w:tcW w:w="838" w:type="dxa"/>
            <w:tcBorders>
              <w:top w:val="nil"/>
              <w:left w:val="nil"/>
              <w:bottom w:val="single" w:sz="4" w:space="0" w:color="auto"/>
              <w:right w:val="single" w:sz="4" w:space="0" w:color="auto"/>
            </w:tcBorders>
            <w:shd w:val="clear" w:color="auto" w:fill="auto"/>
            <w:noWrap/>
            <w:vAlign w:val="bottom"/>
            <w:hideMark/>
          </w:tcPr>
          <w:p w14:paraId="30DCD2C4" w14:textId="77777777" w:rsidR="00B46A2B" w:rsidRPr="0045525F" w:rsidRDefault="00B46A2B" w:rsidP="001A3816">
            <w:pPr>
              <w:spacing w:after="0" w:line="240" w:lineRule="auto"/>
              <w:jc w:val="center"/>
              <w:rPr>
                <w:rFonts w:ascii="Times New Roman" w:eastAsia="Times New Roman" w:hAnsi="Times New Roman"/>
                <w:color w:val="000000"/>
                <w:szCs w:val="24"/>
                <w:lang w:eastAsia="id-ID"/>
              </w:rPr>
            </w:pPr>
            <w:r w:rsidRPr="0045525F">
              <w:rPr>
                <w:rFonts w:ascii="Times New Roman" w:eastAsia="Times New Roman" w:hAnsi="Times New Roman"/>
                <w:color w:val="000000"/>
                <w:szCs w:val="24"/>
                <w:lang w:eastAsia="id-ID"/>
              </w:rPr>
              <w:t>2</w:t>
            </w:r>
          </w:p>
        </w:tc>
      </w:tr>
      <w:tr w:rsidR="00B46A2B" w:rsidRPr="0045525F" w14:paraId="5C5B285C" w14:textId="77777777" w:rsidTr="002C1867">
        <w:trPr>
          <w:trHeight w:val="315"/>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D2132E1" w14:textId="77777777" w:rsidR="00B46A2B" w:rsidRPr="0045525F" w:rsidRDefault="00B46A2B" w:rsidP="001A3816">
            <w:pPr>
              <w:spacing w:after="0" w:line="240" w:lineRule="auto"/>
              <w:jc w:val="center"/>
              <w:rPr>
                <w:rFonts w:ascii="Times New Roman" w:eastAsia="Times New Roman" w:hAnsi="Times New Roman"/>
                <w:color w:val="000000"/>
                <w:szCs w:val="24"/>
                <w:lang w:eastAsia="id-ID"/>
              </w:rPr>
            </w:pPr>
            <w:r w:rsidRPr="0045525F">
              <w:rPr>
                <w:rFonts w:ascii="Times New Roman" w:eastAsia="Times New Roman" w:hAnsi="Times New Roman"/>
                <w:color w:val="000000"/>
                <w:szCs w:val="24"/>
                <w:lang w:eastAsia="id-ID"/>
              </w:rPr>
              <w:t>5</w:t>
            </w:r>
          </w:p>
        </w:tc>
        <w:tc>
          <w:tcPr>
            <w:tcW w:w="3119" w:type="dxa"/>
            <w:tcBorders>
              <w:top w:val="nil"/>
              <w:left w:val="nil"/>
              <w:bottom w:val="single" w:sz="4" w:space="0" w:color="auto"/>
              <w:right w:val="single" w:sz="4" w:space="0" w:color="auto"/>
            </w:tcBorders>
            <w:shd w:val="clear" w:color="auto" w:fill="auto"/>
            <w:noWrap/>
            <w:vAlign w:val="bottom"/>
            <w:hideMark/>
          </w:tcPr>
          <w:p w14:paraId="0DA9BE21" w14:textId="3C84E92C" w:rsidR="00B46A2B" w:rsidRPr="0045525F" w:rsidRDefault="002C1867" w:rsidP="001A3816">
            <w:pPr>
              <w:spacing w:after="0" w:line="240" w:lineRule="auto"/>
              <w:rPr>
                <w:rFonts w:ascii="Times New Roman" w:eastAsia="Times New Roman" w:hAnsi="Times New Roman"/>
                <w:color w:val="000000"/>
                <w:szCs w:val="24"/>
                <w:lang w:eastAsia="id-ID"/>
              </w:rPr>
            </w:pPr>
            <w:r>
              <w:rPr>
                <w:rFonts w:ascii="Times New Roman" w:eastAsia="Times New Roman" w:hAnsi="Times New Roman"/>
                <w:color w:val="000000"/>
                <w:szCs w:val="24"/>
                <w:lang w:eastAsia="id-ID"/>
              </w:rPr>
              <w:t>Sangat Tidak Setuju (STS)</w:t>
            </w:r>
          </w:p>
        </w:tc>
        <w:tc>
          <w:tcPr>
            <w:tcW w:w="838" w:type="dxa"/>
            <w:tcBorders>
              <w:top w:val="nil"/>
              <w:left w:val="nil"/>
              <w:bottom w:val="single" w:sz="4" w:space="0" w:color="auto"/>
              <w:right w:val="single" w:sz="4" w:space="0" w:color="auto"/>
            </w:tcBorders>
            <w:shd w:val="clear" w:color="auto" w:fill="auto"/>
            <w:noWrap/>
            <w:vAlign w:val="bottom"/>
            <w:hideMark/>
          </w:tcPr>
          <w:p w14:paraId="43EFAA0A" w14:textId="77777777" w:rsidR="00B46A2B" w:rsidRPr="0045525F" w:rsidRDefault="00B46A2B" w:rsidP="001A3816">
            <w:pPr>
              <w:spacing w:after="0" w:line="240" w:lineRule="auto"/>
              <w:jc w:val="center"/>
              <w:rPr>
                <w:rFonts w:ascii="Times New Roman" w:eastAsia="Times New Roman" w:hAnsi="Times New Roman"/>
                <w:color w:val="000000"/>
                <w:szCs w:val="24"/>
                <w:lang w:eastAsia="id-ID"/>
              </w:rPr>
            </w:pPr>
            <w:r w:rsidRPr="0045525F">
              <w:rPr>
                <w:rFonts w:ascii="Times New Roman" w:eastAsia="Times New Roman" w:hAnsi="Times New Roman"/>
                <w:color w:val="000000"/>
                <w:szCs w:val="24"/>
                <w:lang w:eastAsia="id-ID"/>
              </w:rPr>
              <w:t>1</w:t>
            </w:r>
          </w:p>
        </w:tc>
      </w:tr>
    </w:tbl>
    <w:p w14:paraId="30282C63" w14:textId="77777777" w:rsidR="00B46A2B" w:rsidRDefault="00B46A2B" w:rsidP="00B46A2B">
      <w:pPr>
        <w:spacing w:line="240" w:lineRule="auto"/>
        <w:rPr>
          <w:rFonts w:ascii="Times New Roman" w:hAnsi="Times New Roman"/>
          <w:b/>
          <w:sz w:val="24"/>
          <w:szCs w:val="24"/>
          <w:lang w:val="id-ID"/>
        </w:rPr>
      </w:pPr>
    </w:p>
    <w:p w14:paraId="103B9913" w14:textId="77777777" w:rsidR="00B46A2B" w:rsidRDefault="00B46A2B" w:rsidP="00EC7494">
      <w:pPr>
        <w:pStyle w:val="ListParagraph"/>
        <w:numPr>
          <w:ilvl w:val="1"/>
          <w:numId w:val="17"/>
        </w:numPr>
        <w:tabs>
          <w:tab w:val="left" w:pos="567"/>
        </w:tabs>
        <w:spacing w:after="0" w:line="480" w:lineRule="auto"/>
        <w:ind w:left="357" w:hanging="357"/>
        <w:contextualSpacing w:val="0"/>
        <w:rPr>
          <w:rFonts w:ascii="Times New Roman" w:hAnsi="Times New Roman"/>
          <w:b/>
          <w:sz w:val="24"/>
          <w:szCs w:val="24"/>
          <w:lang w:val="id-ID"/>
        </w:rPr>
      </w:pPr>
      <w:r w:rsidRPr="0045525F">
        <w:rPr>
          <w:rFonts w:ascii="Times New Roman" w:hAnsi="Times New Roman"/>
          <w:b/>
          <w:sz w:val="24"/>
          <w:szCs w:val="24"/>
        </w:rPr>
        <w:t>Uji Istrumen Penelitian</w:t>
      </w:r>
    </w:p>
    <w:p w14:paraId="596C2FD7" w14:textId="77777777" w:rsidR="00B46A2B" w:rsidRPr="00C77668" w:rsidRDefault="00B46A2B" w:rsidP="00EC7494">
      <w:pPr>
        <w:pStyle w:val="ListParagraph"/>
        <w:numPr>
          <w:ilvl w:val="2"/>
          <w:numId w:val="23"/>
        </w:numPr>
        <w:tabs>
          <w:tab w:val="left" w:pos="1276"/>
        </w:tabs>
        <w:spacing w:after="0" w:line="480" w:lineRule="auto"/>
        <w:ind w:left="567" w:firstLine="0"/>
        <w:contextualSpacing w:val="0"/>
        <w:rPr>
          <w:rFonts w:ascii="Times New Roman" w:hAnsi="Times New Roman"/>
          <w:b/>
          <w:sz w:val="24"/>
          <w:szCs w:val="24"/>
        </w:rPr>
      </w:pPr>
      <w:r w:rsidRPr="00C77668">
        <w:rPr>
          <w:rFonts w:ascii="Times New Roman" w:hAnsi="Times New Roman"/>
          <w:b/>
          <w:sz w:val="24"/>
          <w:szCs w:val="24"/>
        </w:rPr>
        <w:t>Uji Validitas</w:t>
      </w:r>
    </w:p>
    <w:p w14:paraId="53BDB2F0" w14:textId="6DE6DF5B" w:rsidR="00B02A46" w:rsidRDefault="00B46A2B" w:rsidP="0081249A">
      <w:pPr>
        <w:pStyle w:val="ListParagraph"/>
        <w:spacing w:after="0" w:line="480" w:lineRule="auto"/>
        <w:ind w:left="1276" w:firstLine="709"/>
        <w:contextualSpacing w:val="0"/>
        <w:jc w:val="both"/>
        <w:rPr>
          <w:rFonts w:ascii="Times New Roman" w:hAnsi="Times New Roman"/>
          <w:sz w:val="24"/>
          <w:szCs w:val="24"/>
          <w:lang w:val="es-US"/>
        </w:rPr>
      </w:pPr>
      <w:r w:rsidRPr="00E76436">
        <w:rPr>
          <w:rFonts w:ascii="Times New Roman" w:hAnsi="Times New Roman"/>
          <w:sz w:val="24"/>
          <w:szCs w:val="24"/>
        </w:rPr>
        <w:t xml:space="preserve">Uji validitas adalah suatu ukuran yang menunjukkan bahwa variabel yang diukur memang benar-benar variabel yang hendak diteliti oleh penulis. </w:t>
      </w:r>
      <w:r w:rsidRPr="00BA0AAC">
        <w:rPr>
          <w:rFonts w:ascii="Times New Roman" w:hAnsi="Times New Roman"/>
          <w:bCs/>
          <w:color w:val="202124"/>
          <w:sz w:val="24"/>
          <w:szCs w:val="24"/>
          <w:shd w:val="clear" w:color="auto" w:fill="FFFFFF"/>
          <w:lang w:val="es-US"/>
        </w:rPr>
        <w:t>Uji validitas</w:t>
      </w:r>
      <w:r w:rsidRPr="00BA0AAC">
        <w:rPr>
          <w:rFonts w:ascii="Times New Roman" w:hAnsi="Times New Roman"/>
          <w:color w:val="202124"/>
          <w:sz w:val="24"/>
          <w:szCs w:val="24"/>
          <w:shd w:val="clear" w:color="auto" w:fill="FFFFFF"/>
          <w:lang w:val="es-US"/>
        </w:rPr>
        <w:t> digunakan untuk mengukur sah atau v</w:t>
      </w:r>
      <w:r>
        <w:rPr>
          <w:rFonts w:ascii="Times New Roman" w:hAnsi="Times New Roman"/>
          <w:color w:val="202124"/>
          <w:sz w:val="24"/>
          <w:szCs w:val="24"/>
          <w:shd w:val="clear" w:color="auto" w:fill="FFFFFF"/>
          <w:lang w:val="es-US"/>
        </w:rPr>
        <w:t xml:space="preserve">alid tidaknya suatu kuesioner. </w:t>
      </w:r>
      <w:r>
        <w:rPr>
          <w:rFonts w:ascii="Times New Roman" w:hAnsi="Times New Roman"/>
          <w:color w:val="202124"/>
          <w:sz w:val="24"/>
          <w:szCs w:val="24"/>
          <w:shd w:val="clear" w:color="auto" w:fill="FFFFFF"/>
          <w:lang w:val="id-ID"/>
        </w:rPr>
        <w:t>Menurut Ghozali (2018, hal. 51) menyatakan bahwa</w:t>
      </w:r>
      <w:r w:rsidR="003470E8">
        <w:rPr>
          <w:rFonts w:ascii="Times New Roman" w:hAnsi="Times New Roman"/>
          <w:color w:val="202124"/>
          <w:sz w:val="24"/>
          <w:szCs w:val="24"/>
          <w:shd w:val="clear" w:color="auto" w:fill="FFFFFF"/>
        </w:rPr>
        <w:t xml:space="preserve"> </w:t>
      </w:r>
      <w:r>
        <w:rPr>
          <w:rFonts w:ascii="Times New Roman" w:hAnsi="Times New Roman"/>
          <w:color w:val="202124"/>
          <w:sz w:val="24"/>
          <w:szCs w:val="24"/>
          <w:shd w:val="clear" w:color="auto" w:fill="FFFFFF"/>
          <w:lang w:val="id-ID"/>
        </w:rPr>
        <w:t>“</w:t>
      </w:r>
      <w:r w:rsidRPr="00871F50">
        <w:rPr>
          <w:rFonts w:ascii="Times New Roman" w:hAnsi="Times New Roman"/>
          <w:color w:val="202124"/>
          <w:sz w:val="24"/>
          <w:szCs w:val="24"/>
          <w:shd w:val="clear" w:color="auto" w:fill="FFFFFF"/>
          <w:lang w:val="es-US"/>
        </w:rPr>
        <w:t>S</w:t>
      </w:r>
      <w:r w:rsidRPr="00BA0AAC">
        <w:rPr>
          <w:rFonts w:ascii="Times New Roman" w:hAnsi="Times New Roman"/>
          <w:color w:val="202124"/>
          <w:sz w:val="24"/>
          <w:szCs w:val="24"/>
          <w:shd w:val="clear" w:color="auto" w:fill="FFFFFF"/>
          <w:lang w:val="es-US"/>
        </w:rPr>
        <w:t>ebuah instrumen atau kuesioner dikatakan valid jika pertanyaan pada instrumen atau kuesioner mampu mengungkapkan sesuatu yang akan diukur oleh kuesioner tersebut</w:t>
      </w:r>
      <w:r>
        <w:rPr>
          <w:rFonts w:ascii="Times New Roman" w:hAnsi="Times New Roman"/>
          <w:color w:val="202124"/>
          <w:sz w:val="24"/>
          <w:szCs w:val="24"/>
          <w:shd w:val="clear" w:color="auto" w:fill="FFFFFF"/>
          <w:lang w:val="id-ID"/>
        </w:rPr>
        <w:t>”.</w:t>
      </w:r>
      <w:r w:rsidRPr="00BA0AAC">
        <w:rPr>
          <w:rFonts w:ascii="Times New Roman" w:hAnsi="Times New Roman"/>
          <w:color w:val="202124"/>
          <w:sz w:val="24"/>
          <w:szCs w:val="24"/>
          <w:shd w:val="clear" w:color="auto" w:fill="FFFFFF"/>
          <w:lang w:val="es-US"/>
        </w:rPr>
        <w:t xml:space="preserve"> Dengan kriterial jika r hitung ≤ r tabel artinya instrumen tidak valid, dan jika r hitung ˂ r tabel artinya </w:t>
      </w:r>
      <w:r w:rsidRPr="00BA0AAC">
        <w:rPr>
          <w:rFonts w:ascii="Times New Roman" w:hAnsi="Times New Roman"/>
          <w:sz w:val="24"/>
          <w:szCs w:val="24"/>
          <w:lang w:val="es-US"/>
        </w:rPr>
        <w:t>maka pernyataan tersebut dinyatakan valid.</w:t>
      </w:r>
    </w:p>
    <w:p w14:paraId="4D7325F5" w14:textId="77777777" w:rsidR="00FF1A48" w:rsidRDefault="00FF1A48" w:rsidP="00023006">
      <w:pPr>
        <w:spacing w:after="0" w:line="480" w:lineRule="auto"/>
        <w:jc w:val="both"/>
        <w:rPr>
          <w:rFonts w:ascii="Times New Roman" w:hAnsi="Times New Roman"/>
          <w:sz w:val="24"/>
          <w:szCs w:val="24"/>
          <w:lang w:val="es-US"/>
        </w:rPr>
      </w:pPr>
    </w:p>
    <w:p w14:paraId="31D09729" w14:textId="77777777" w:rsidR="00023006" w:rsidRDefault="00023006" w:rsidP="00023006">
      <w:pPr>
        <w:spacing w:after="0" w:line="480" w:lineRule="auto"/>
        <w:jc w:val="both"/>
        <w:rPr>
          <w:rFonts w:ascii="Times New Roman" w:hAnsi="Times New Roman"/>
          <w:sz w:val="24"/>
          <w:szCs w:val="24"/>
          <w:lang w:val="es-US"/>
        </w:rPr>
      </w:pPr>
    </w:p>
    <w:p w14:paraId="5A1B12EC" w14:textId="77777777" w:rsidR="006B5BDA" w:rsidRPr="00023006" w:rsidRDefault="006B5BDA" w:rsidP="00023006">
      <w:pPr>
        <w:spacing w:after="0" w:line="480" w:lineRule="auto"/>
        <w:jc w:val="both"/>
        <w:rPr>
          <w:rFonts w:ascii="Times New Roman" w:hAnsi="Times New Roman"/>
          <w:sz w:val="24"/>
          <w:szCs w:val="24"/>
          <w:lang w:val="es-US"/>
        </w:rPr>
      </w:pPr>
    </w:p>
    <w:p w14:paraId="1F2F0A3D" w14:textId="2A17E34B" w:rsidR="00FF1A48" w:rsidRPr="00D4589D" w:rsidRDefault="00FF1A48" w:rsidP="00FF1A48">
      <w:pPr>
        <w:pStyle w:val="NormalWeb"/>
        <w:spacing w:before="0" w:beforeAutospacing="0" w:after="0" w:afterAutospacing="0"/>
        <w:jc w:val="center"/>
        <w:rPr>
          <w:b/>
          <w:bCs/>
          <w:color w:val="0D0D0D"/>
          <w:lang w:val="fr-FR"/>
        </w:rPr>
      </w:pPr>
      <w:r>
        <w:rPr>
          <w:b/>
          <w:bCs/>
          <w:color w:val="0D0D0D"/>
          <w:lang w:val="id-ID"/>
        </w:rPr>
        <w:lastRenderedPageBreak/>
        <w:t xml:space="preserve">Tabel </w:t>
      </w:r>
      <w:r w:rsidR="00403303">
        <w:rPr>
          <w:b/>
          <w:bCs/>
          <w:color w:val="0D0D0D"/>
          <w:lang w:val="fr-FR"/>
        </w:rPr>
        <w:t>3</w:t>
      </w:r>
      <w:r>
        <w:rPr>
          <w:b/>
          <w:bCs/>
          <w:color w:val="0D0D0D"/>
          <w:lang w:val="fr-FR"/>
        </w:rPr>
        <w:t>.4</w:t>
      </w:r>
    </w:p>
    <w:p w14:paraId="6AA897E8" w14:textId="3DE4EDDA" w:rsidR="00FF1A48" w:rsidRDefault="00FF1A48" w:rsidP="00FF1A48">
      <w:pPr>
        <w:pStyle w:val="NormalWeb"/>
        <w:spacing w:before="0" w:beforeAutospacing="0" w:after="0" w:afterAutospacing="0"/>
        <w:jc w:val="center"/>
        <w:rPr>
          <w:b/>
          <w:bCs/>
          <w:color w:val="0D0D0D"/>
          <w:lang w:val="id-ID"/>
        </w:rPr>
      </w:pPr>
      <w:r>
        <w:rPr>
          <w:b/>
          <w:bCs/>
          <w:color w:val="0D0D0D"/>
          <w:lang w:val="id-ID"/>
        </w:rPr>
        <w:t xml:space="preserve">Hasil Uji Validitas </w:t>
      </w:r>
      <w:r w:rsidRPr="00FF1A48">
        <w:rPr>
          <w:b/>
          <w:bCs/>
          <w:i/>
          <w:iCs/>
          <w:color w:val="0D0D0D"/>
          <w:lang w:val="fr-FR"/>
        </w:rPr>
        <w:t>E-Feling</w:t>
      </w:r>
      <w:r>
        <w:rPr>
          <w:b/>
          <w:bCs/>
          <w:color w:val="0D0D0D"/>
          <w:lang w:val="fr-FR"/>
        </w:rPr>
        <w:t xml:space="preserve"> </w:t>
      </w:r>
      <w:r>
        <w:rPr>
          <w:b/>
          <w:bCs/>
          <w:color w:val="0D0D0D"/>
          <w:lang w:val="id-ID"/>
        </w:rPr>
        <w:t xml:space="preserve"> (X1)</w:t>
      </w:r>
    </w:p>
    <w:tbl>
      <w:tblPr>
        <w:tblW w:w="0" w:type="auto"/>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1134"/>
        <w:gridCol w:w="1843"/>
        <w:gridCol w:w="1276"/>
      </w:tblGrid>
      <w:tr w:rsidR="00FF1A48" w14:paraId="25D3DB1C" w14:textId="77777777" w:rsidTr="00FF1A48">
        <w:tc>
          <w:tcPr>
            <w:tcW w:w="845" w:type="dxa"/>
            <w:tcBorders>
              <w:top w:val="single" w:sz="4" w:space="0" w:color="auto"/>
              <w:left w:val="single" w:sz="4" w:space="0" w:color="auto"/>
              <w:bottom w:val="single" w:sz="4" w:space="0" w:color="auto"/>
              <w:right w:val="single" w:sz="4" w:space="0" w:color="auto"/>
            </w:tcBorders>
            <w:hideMark/>
          </w:tcPr>
          <w:p w14:paraId="60D87FA3" w14:textId="77777777" w:rsidR="00FF1A48" w:rsidRDefault="00FF1A48" w:rsidP="001D0147">
            <w:pPr>
              <w:pStyle w:val="NormalWeb"/>
              <w:spacing w:before="0" w:beforeAutospacing="0" w:after="0" w:afterAutospacing="0"/>
              <w:jc w:val="center"/>
              <w:rPr>
                <w:b/>
                <w:bCs/>
                <w:color w:val="0D0D0D"/>
                <w:sz w:val="20"/>
                <w:szCs w:val="20"/>
                <w:lang w:val="id-ID"/>
              </w:rPr>
            </w:pPr>
            <w:r>
              <w:rPr>
                <w:b/>
                <w:bCs/>
                <w:color w:val="0D0D0D"/>
                <w:sz w:val="20"/>
                <w:szCs w:val="20"/>
                <w:lang w:val="id-ID"/>
              </w:rPr>
              <w:t>No. Item</w:t>
            </w:r>
          </w:p>
        </w:tc>
        <w:tc>
          <w:tcPr>
            <w:tcW w:w="1134" w:type="dxa"/>
            <w:tcBorders>
              <w:top w:val="single" w:sz="4" w:space="0" w:color="auto"/>
              <w:left w:val="single" w:sz="4" w:space="0" w:color="auto"/>
              <w:bottom w:val="single" w:sz="4" w:space="0" w:color="auto"/>
              <w:right w:val="single" w:sz="4" w:space="0" w:color="auto"/>
            </w:tcBorders>
            <w:hideMark/>
          </w:tcPr>
          <w:p w14:paraId="6CA580AE" w14:textId="77777777" w:rsidR="00FF1A48" w:rsidRDefault="00FF1A48" w:rsidP="001D0147">
            <w:pPr>
              <w:pStyle w:val="NormalWeb"/>
              <w:spacing w:before="0" w:beforeAutospacing="0" w:after="0" w:afterAutospacing="0"/>
              <w:jc w:val="center"/>
              <w:rPr>
                <w:b/>
                <w:bCs/>
                <w:color w:val="0D0D0D"/>
                <w:sz w:val="20"/>
                <w:szCs w:val="20"/>
                <w:lang w:val="id-ID"/>
              </w:rPr>
            </w:pPr>
            <w:r>
              <w:rPr>
                <w:b/>
                <w:bCs/>
                <w:color w:val="0D0D0D"/>
                <w:sz w:val="20"/>
                <w:szCs w:val="20"/>
                <w:lang w:val="id-ID"/>
              </w:rPr>
              <w:t>R</w:t>
            </w:r>
            <w:r>
              <w:rPr>
                <w:b/>
                <w:bCs/>
                <w:color w:val="0D0D0D"/>
                <w:sz w:val="20"/>
                <w:szCs w:val="20"/>
                <w:vertAlign w:val="subscript"/>
                <w:lang w:val="id-ID"/>
              </w:rPr>
              <w:t>hitung</w:t>
            </w:r>
          </w:p>
        </w:tc>
        <w:tc>
          <w:tcPr>
            <w:tcW w:w="1843" w:type="dxa"/>
            <w:tcBorders>
              <w:top w:val="single" w:sz="4" w:space="0" w:color="auto"/>
              <w:left w:val="single" w:sz="4" w:space="0" w:color="auto"/>
              <w:bottom w:val="single" w:sz="4" w:space="0" w:color="auto"/>
              <w:right w:val="single" w:sz="4" w:space="0" w:color="auto"/>
            </w:tcBorders>
            <w:hideMark/>
          </w:tcPr>
          <w:p w14:paraId="244685B4" w14:textId="77777777" w:rsidR="00FF1A48" w:rsidRDefault="00FF1A48" w:rsidP="001D0147">
            <w:pPr>
              <w:pStyle w:val="NormalWeb"/>
              <w:spacing w:before="0" w:beforeAutospacing="0" w:after="0" w:afterAutospacing="0"/>
              <w:jc w:val="center"/>
              <w:rPr>
                <w:b/>
                <w:bCs/>
                <w:color w:val="0D0D0D"/>
                <w:sz w:val="20"/>
                <w:szCs w:val="20"/>
                <w:lang w:val="id-ID"/>
              </w:rPr>
            </w:pPr>
            <w:r>
              <w:rPr>
                <w:b/>
                <w:bCs/>
                <w:color w:val="0D0D0D"/>
                <w:sz w:val="20"/>
                <w:szCs w:val="20"/>
                <w:lang w:val="id-ID"/>
              </w:rPr>
              <w:t>R</w:t>
            </w:r>
            <w:r>
              <w:rPr>
                <w:b/>
                <w:bCs/>
                <w:color w:val="0D0D0D"/>
                <w:sz w:val="20"/>
                <w:szCs w:val="20"/>
                <w:vertAlign w:val="subscript"/>
                <w:lang w:val="id-ID"/>
              </w:rPr>
              <w:t>tabel</w:t>
            </w:r>
            <w:r>
              <w:rPr>
                <w:b/>
                <w:bCs/>
                <w:color w:val="0D0D0D"/>
                <w:sz w:val="20"/>
                <w:szCs w:val="20"/>
                <w:lang w:val="id-ID"/>
              </w:rPr>
              <w:t xml:space="preserve"> Df= N-2 </w:t>
            </w:r>
          </w:p>
        </w:tc>
        <w:tc>
          <w:tcPr>
            <w:tcW w:w="1276" w:type="dxa"/>
            <w:tcBorders>
              <w:top w:val="single" w:sz="4" w:space="0" w:color="auto"/>
              <w:left w:val="single" w:sz="4" w:space="0" w:color="auto"/>
              <w:bottom w:val="single" w:sz="4" w:space="0" w:color="auto"/>
              <w:right w:val="single" w:sz="4" w:space="0" w:color="auto"/>
            </w:tcBorders>
            <w:hideMark/>
          </w:tcPr>
          <w:p w14:paraId="408412D9" w14:textId="77777777" w:rsidR="00FF1A48" w:rsidRDefault="00FF1A48" w:rsidP="001D0147">
            <w:pPr>
              <w:pStyle w:val="NormalWeb"/>
              <w:spacing w:before="0" w:beforeAutospacing="0" w:after="0" w:afterAutospacing="0"/>
              <w:jc w:val="center"/>
              <w:rPr>
                <w:b/>
                <w:bCs/>
                <w:color w:val="0D0D0D"/>
                <w:sz w:val="20"/>
                <w:szCs w:val="20"/>
                <w:lang w:val="id-ID"/>
              </w:rPr>
            </w:pPr>
            <w:r>
              <w:rPr>
                <w:b/>
                <w:bCs/>
                <w:color w:val="0D0D0D"/>
                <w:sz w:val="20"/>
                <w:szCs w:val="20"/>
                <w:lang w:val="id-ID"/>
              </w:rPr>
              <w:t>Keterangan</w:t>
            </w:r>
          </w:p>
        </w:tc>
      </w:tr>
      <w:tr w:rsidR="00FF1A48" w14:paraId="22063E0C" w14:textId="77777777" w:rsidTr="00FF1A48">
        <w:tc>
          <w:tcPr>
            <w:tcW w:w="845" w:type="dxa"/>
            <w:tcBorders>
              <w:top w:val="single" w:sz="4" w:space="0" w:color="auto"/>
              <w:left w:val="single" w:sz="4" w:space="0" w:color="auto"/>
              <w:bottom w:val="single" w:sz="4" w:space="0" w:color="auto"/>
              <w:right w:val="single" w:sz="4" w:space="0" w:color="auto"/>
            </w:tcBorders>
            <w:hideMark/>
          </w:tcPr>
          <w:p w14:paraId="4B899790" w14:textId="77777777" w:rsidR="00FF1A48" w:rsidRDefault="00FF1A48" w:rsidP="001D0147">
            <w:pPr>
              <w:pStyle w:val="NormalWeb"/>
              <w:spacing w:before="0" w:beforeAutospacing="0" w:after="0" w:afterAutospacing="0"/>
              <w:jc w:val="center"/>
              <w:rPr>
                <w:color w:val="0D0D0D"/>
                <w:sz w:val="20"/>
                <w:szCs w:val="20"/>
                <w:lang w:val="id-ID"/>
              </w:rPr>
            </w:pPr>
            <w:r>
              <w:rPr>
                <w:color w:val="0D0D0D"/>
                <w:sz w:val="20"/>
                <w:szCs w:val="20"/>
                <w:lang w:val="id-ID"/>
              </w:rPr>
              <w:t>1.</w:t>
            </w:r>
          </w:p>
        </w:tc>
        <w:tc>
          <w:tcPr>
            <w:tcW w:w="1134" w:type="dxa"/>
            <w:tcBorders>
              <w:top w:val="single" w:sz="4" w:space="0" w:color="auto"/>
              <w:left w:val="single" w:sz="4" w:space="0" w:color="auto"/>
              <w:bottom w:val="single" w:sz="4" w:space="0" w:color="auto"/>
              <w:right w:val="single" w:sz="4" w:space="0" w:color="auto"/>
            </w:tcBorders>
            <w:hideMark/>
          </w:tcPr>
          <w:p w14:paraId="788859B5" w14:textId="5A153DBC" w:rsidR="00FF1A48" w:rsidRPr="00121BD6" w:rsidRDefault="00FF1A48" w:rsidP="001D0147">
            <w:pPr>
              <w:pStyle w:val="NormalWeb"/>
              <w:spacing w:before="0" w:beforeAutospacing="0" w:after="0" w:afterAutospacing="0"/>
              <w:jc w:val="center"/>
              <w:rPr>
                <w:color w:val="0D0D0D"/>
                <w:sz w:val="20"/>
                <w:szCs w:val="20"/>
              </w:rPr>
            </w:pPr>
            <w:r>
              <w:rPr>
                <w:color w:val="0D0D0D"/>
                <w:sz w:val="20"/>
                <w:szCs w:val="20"/>
                <w:lang w:val="id-ID"/>
              </w:rPr>
              <w:t>0,</w:t>
            </w:r>
            <w:r w:rsidR="00121BD6">
              <w:rPr>
                <w:color w:val="0D0D0D"/>
                <w:sz w:val="20"/>
                <w:szCs w:val="20"/>
              </w:rPr>
              <w:t>867</w:t>
            </w:r>
          </w:p>
        </w:tc>
        <w:tc>
          <w:tcPr>
            <w:tcW w:w="1843" w:type="dxa"/>
            <w:tcBorders>
              <w:top w:val="single" w:sz="4" w:space="0" w:color="auto"/>
              <w:left w:val="single" w:sz="4" w:space="0" w:color="auto"/>
              <w:bottom w:val="single" w:sz="4" w:space="0" w:color="auto"/>
              <w:right w:val="single" w:sz="4" w:space="0" w:color="auto"/>
            </w:tcBorders>
            <w:hideMark/>
          </w:tcPr>
          <w:p w14:paraId="21E67243" w14:textId="77777777" w:rsidR="00FF1A48" w:rsidRDefault="00FF1A48" w:rsidP="001D0147">
            <w:pPr>
              <w:pStyle w:val="NormalWeb"/>
              <w:spacing w:before="0" w:beforeAutospacing="0" w:after="0" w:afterAutospacing="0"/>
              <w:jc w:val="center"/>
              <w:rPr>
                <w:color w:val="0D0D0D"/>
                <w:sz w:val="20"/>
                <w:szCs w:val="20"/>
                <w:lang w:val="id-ID"/>
              </w:rPr>
            </w:pPr>
            <w:r>
              <w:rPr>
                <w:color w:val="0D0D0D"/>
                <w:sz w:val="20"/>
                <w:szCs w:val="20"/>
                <w:lang w:val="id-ID"/>
              </w:rPr>
              <w:t>0,361</w:t>
            </w:r>
          </w:p>
        </w:tc>
        <w:tc>
          <w:tcPr>
            <w:tcW w:w="1276" w:type="dxa"/>
            <w:tcBorders>
              <w:top w:val="single" w:sz="4" w:space="0" w:color="auto"/>
              <w:left w:val="single" w:sz="4" w:space="0" w:color="auto"/>
              <w:bottom w:val="single" w:sz="4" w:space="0" w:color="auto"/>
              <w:right w:val="single" w:sz="4" w:space="0" w:color="auto"/>
            </w:tcBorders>
            <w:hideMark/>
          </w:tcPr>
          <w:p w14:paraId="20BA3169" w14:textId="77777777" w:rsidR="00FF1A48" w:rsidRDefault="00FF1A48" w:rsidP="001D0147">
            <w:pPr>
              <w:pStyle w:val="NormalWeb"/>
              <w:spacing w:before="0" w:beforeAutospacing="0" w:after="0" w:afterAutospacing="0"/>
              <w:jc w:val="center"/>
              <w:rPr>
                <w:color w:val="0D0D0D"/>
                <w:sz w:val="20"/>
                <w:szCs w:val="20"/>
                <w:lang w:val="id-ID"/>
              </w:rPr>
            </w:pPr>
            <w:r>
              <w:rPr>
                <w:color w:val="0D0D0D"/>
                <w:sz w:val="20"/>
                <w:szCs w:val="20"/>
                <w:lang w:val="id-ID"/>
              </w:rPr>
              <w:t>Valid</w:t>
            </w:r>
          </w:p>
        </w:tc>
      </w:tr>
      <w:tr w:rsidR="00FF1A48" w14:paraId="644FCF6D" w14:textId="77777777" w:rsidTr="00FF1A48">
        <w:tc>
          <w:tcPr>
            <w:tcW w:w="845" w:type="dxa"/>
            <w:tcBorders>
              <w:top w:val="single" w:sz="4" w:space="0" w:color="auto"/>
              <w:left w:val="single" w:sz="4" w:space="0" w:color="auto"/>
              <w:bottom w:val="single" w:sz="4" w:space="0" w:color="auto"/>
              <w:right w:val="single" w:sz="4" w:space="0" w:color="auto"/>
            </w:tcBorders>
            <w:hideMark/>
          </w:tcPr>
          <w:p w14:paraId="64870EF9" w14:textId="77777777" w:rsidR="00FF1A48" w:rsidRDefault="00FF1A48" w:rsidP="001D0147">
            <w:pPr>
              <w:pStyle w:val="NormalWeb"/>
              <w:spacing w:before="0" w:beforeAutospacing="0" w:after="0" w:afterAutospacing="0"/>
              <w:jc w:val="center"/>
              <w:rPr>
                <w:color w:val="0D0D0D"/>
                <w:sz w:val="20"/>
                <w:szCs w:val="20"/>
                <w:lang w:val="id-ID"/>
              </w:rPr>
            </w:pPr>
            <w:r>
              <w:rPr>
                <w:color w:val="0D0D0D"/>
                <w:sz w:val="20"/>
                <w:szCs w:val="20"/>
                <w:lang w:val="id-ID"/>
              </w:rPr>
              <w:t>2.</w:t>
            </w:r>
          </w:p>
        </w:tc>
        <w:tc>
          <w:tcPr>
            <w:tcW w:w="1134" w:type="dxa"/>
            <w:tcBorders>
              <w:top w:val="single" w:sz="4" w:space="0" w:color="auto"/>
              <w:left w:val="single" w:sz="4" w:space="0" w:color="auto"/>
              <w:bottom w:val="single" w:sz="4" w:space="0" w:color="auto"/>
              <w:right w:val="single" w:sz="4" w:space="0" w:color="auto"/>
            </w:tcBorders>
            <w:hideMark/>
          </w:tcPr>
          <w:p w14:paraId="2C5664A3" w14:textId="71482B86" w:rsidR="00FF1A48" w:rsidRPr="00121BD6" w:rsidRDefault="00FF1A48" w:rsidP="001D0147">
            <w:pPr>
              <w:pStyle w:val="NormalWeb"/>
              <w:spacing w:before="0" w:beforeAutospacing="0" w:after="0" w:afterAutospacing="0"/>
              <w:jc w:val="center"/>
              <w:rPr>
                <w:color w:val="0D0D0D"/>
                <w:sz w:val="20"/>
                <w:szCs w:val="20"/>
              </w:rPr>
            </w:pPr>
            <w:r>
              <w:rPr>
                <w:color w:val="0D0D0D"/>
                <w:sz w:val="20"/>
                <w:szCs w:val="20"/>
                <w:lang w:val="id-ID"/>
              </w:rPr>
              <w:t>0,</w:t>
            </w:r>
            <w:r w:rsidR="00121BD6">
              <w:rPr>
                <w:color w:val="0D0D0D"/>
                <w:sz w:val="20"/>
                <w:szCs w:val="20"/>
              </w:rPr>
              <w:t>860</w:t>
            </w:r>
          </w:p>
        </w:tc>
        <w:tc>
          <w:tcPr>
            <w:tcW w:w="1843" w:type="dxa"/>
            <w:tcBorders>
              <w:top w:val="single" w:sz="4" w:space="0" w:color="auto"/>
              <w:left w:val="single" w:sz="4" w:space="0" w:color="auto"/>
              <w:bottom w:val="single" w:sz="4" w:space="0" w:color="auto"/>
              <w:right w:val="single" w:sz="4" w:space="0" w:color="auto"/>
            </w:tcBorders>
            <w:hideMark/>
          </w:tcPr>
          <w:p w14:paraId="095F9690" w14:textId="77777777" w:rsidR="00FF1A48" w:rsidRDefault="00FF1A48" w:rsidP="001D0147">
            <w:pPr>
              <w:pStyle w:val="NormalWeb"/>
              <w:spacing w:before="0" w:beforeAutospacing="0" w:after="0" w:afterAutospacing="0"/>
              <w:jc w:val="center"/>
              <w:rPr>
                <w:color w:val="0D0D0D"/>
                <w:sz w:val="20"/>
                <w:szCs w:val="20"/>
                <w:lang w:val="id-ID"/>
              </w:rPr>
            </w:pPr>
            <w:r>
              <w:rPr>
                <w:color w:val="0D0D0D"/>
                <w:sz w:val="20"/>
                <w:szCs w:val="20"/>
                <w:lang w:val="id-ID"/>
              </w:rPr>
              <w:t>0,361</w:t>
            </w:r>
          </w:p>
        </w:tc>
        <w:tc>
          <w:tcPr>
            <w:tcW w:w="1276" w:type="dxa"/>
            <w:tcBorders>
              <w:top w:val="single" w:sz="4" w:space="0" w:color="auto"/>
              <w:left w:val="single" w:sz="4" w:space="0" w:color="auto"/>
              <w:bottom w:val="single" w:sz="4" w:space="0" w:color="auto"/>
              <w:right w:val="single" w:sz="4" w:space="0" w:color="auto"/>
            </w:tcBorders>
            <w:hideMark/>
          </w:tcPr>
          <w:p w14:paraId="331FC185" w14:textId="77777777" w:rsidR="00FF1A48" w:rsidRDefault="00FF1A48" w:rsidP="001D0147">
            <w:pPr>
              <w:pStyle w:val="NormalWeb"/>
              <w:spacing w:before="0" w:beforeAutospacing="0" w:after="0" w:afterAutospacing="0"/>
              <w:jc w:val="center"/>
              <w:rPr>
                <w:color w:val="0D0D0D"/>
                <w:sz w:val="20"/>
                <w:szCs w:val="20"/>
                <w:lang w:val="id-ID"/>
              </w:rPr>
            </w:pPr>
            <w:r>
              <w:rPr>
                <w:color w:val="0D0D0D"/>
                <w:sz w:val="20"/>
                <w:szCs w:val="20"/>
                <w:lang w:val="id-ID"/>
              </w:rPr>
              <w:t>Valid</w:t>
            </w:r>
          </w:p>
        </w:tc>
      </w:tr>
      <w:tr w:rsidR="00FF1A48" w14:paraId="4CF4B02B" w14:textId="77777777" w:rsidTr="00FF1A48">
        <w:tc>
          <w:tcPr>
            <w:tcW w:w="845" w:type="dxa"/>
            <w:tcBorders>
              <w:top w:val="single" w:sz="4" w:space="0" w:color="auto"/>
              <w:left w:val="single" w:sz="4" w:space="0" w:color="auto"/>
              <w:bottom w:val="single" w:sz="4" w:space="0" w:color="auto"/>
              <w:right w:val="single" w:sz="4" w:space="0" w:color="auto"/>
            </w:tcBorders>
            <w:hideMark/>
          </w:tcPr>
          <w:p w14:paraId="64D566B5" w14:textId="77777777" w:rsidR="00FF1A48" w:rsidRDefault="00FF1A48" w:rsidP="001D0147">
            <w:pPr>
              <w:pStyle w:val="NormalWeb"/>
              <w:spacing w:before="0" w:beforeAutospacing="0" w:after="0" w:afterAutospacing="0"/>
              <w:jc w:val="center"/>
              <w:rPr>
                <w:color w:val="0D0D0D"/>
                <w:sz w:val="20"/>
                <w:szCs w:val="20"/>
                <w:lang w:val="id-ID"/>
              </w:rPr>
            </w:pPr>
            <w:r>
              <w:rPr>
                <w:color w:val="0D0D0D"/>
                <w:sz w:val="20"/>
                <w:szCs w:val="20"/>
                <w:lang w:val="id-ID"/>
              </w:rPr>
              <w:t>3.</w:t>
            </w:r>
          </w:p>
        </w:tc>
        <w:tc>
          <w:tcPr>
            <w:tcW w:w="1134" w:type="dxa"/>
            <w:tcBorders>
              <w:top w:val="single" w:sz="4" w:space="0" w:color="auto"/>
              <w:left w:val="single" w:sz="4" w:space="0" w:color="auto"/>
              <w:bottom w:val="single" w:sz="4" w:space="0" w:color="auto"/>
              <w:right w:val="single" w:sz="4" w:space="0" w:color="auto"/>
            </w:tcBorders>
            <w:hideMark/>
          </w:tcPr>
          <w:p w14:paraId="69D20CFC" w14:textId="2F5A777D" w:rsidR="00FF1A48" w:rsidRPr="00121BD6" w:rsidRDefault="00FF1A48" w:rsidP="001D0147">
            <w:pPr>
              <w:pStyle w:val="NormalWeb"/>
              <w:spacing w:before="0" w:beforeAutospacing="0" w:after="0" w:afterAutospacing="0"/>
              <w:jc w:val="center"/>
              <w:rPr>
                <w:color w:val="0D0D0D"/>
                <w:sz w:val="20"/>
                <w:szCs w:val="20"/>
              </w:rPr>
            </w:pPr>
            <w:r>
              <w:rPr>
                <w:color w:val="0D0D0D"/>
                <w:sz w:val="20"/>
                <w:szCs w:val="20"/>
                <w:lang w:val="id-ID"/>
              </w:rPr>
              <w:t>0,</w:t>
            </w:r>
            <w:r w:rsidR="00121BD6">
              <w:rPr>
                <w:color w:val="0D0D0D"/>
                <w:sz w:val="20"/>
                <w:szCs w:val="20"/>
              </w:rPr>
              <w:t>694</w:t>
            </w:r>
          </w:p>
        </w:tc>
        <w:tc>
          <w:tcPr>
            <w:tcW w:w="1843" w:type="dxa"/>
            <w:tcBorders>
              <w:top w:val="single" w:sz="4" w:space="0" w:color="auto"/>
              <w:left w:val="single" w:sz="4" w:space="0" w:color="auto"/>
              <w:bottom w:val="single" w:sz="4" w:space="0" w:color="auto"/>
              <w:right w:val="single" w:sz="4" w:space="0" w:color="auto"/>
            </w:tcBorders>
            <w:hideMark/>
          </w:tcPr>
          <w:p w14:paraId="3A491A94" w14:textId="77777777" w:rsidR="00FF1A48" w:rsidRDefault="00FF1A48" w:rsidP="001D0147">
            <w:pPr>
              <w:pStyle w:val="NormalWeb"/>
              <w:spacing w:before="0" w:beforeAutospacing="0" w:after="0" w:afterAutospacing="0"/>
              <w:jc w:val="center"/>
              <w:rPr>
                <w:color w:val="0D0D0D"/>
                <w:sz w:val="20"/>
                <w:szCs w:val="20"/>
                <w:lang w:val="id-ID"/>
              </w:rPr>
            </w:pPr>
            <w:r>
              <w:rPr>
                <w:color w:val="0D0D0D"/>
                <w:sz w:val="20"/>
                <w:szCs w:val="20"/>
                <w:lang w:val="id-ID"/>
              </w:rPr>
              <w:t>0,361</w:t>
            </w:r>
          </w:p>
        </w:tc>
        <w:tc>
          <w:tcPr>
            <w:tcW w:w="1276" w:type="dxa"/>
            <w:tcBorders>
              <w:top w:val="single" w:sz="4" w:space="0" w:color="auto"/>
              <w:left w:val="single" w:sz="4" w:space="0" w:color="auto"/>
              <w:bottom w:val="single" w:sz="4" w:space="0" w:color="auto"/>
              <w:right w:val="single" w:sz="4" w:space="0" w:color="auto"/>
            </w:tcBorders>
            <w:hideMark/>
          </w:tcPr>
          <w:p w14:paraId="218D8359" w14:textId="77777777" w:rsidR="00FF1A48" w:rsidRDefault="00FF1A48" w:rsidP="001D0147">
            <w:pPr>
              <w:pStyle w:val="NormalWeb"/>
              <w:spacing w:before="0" w:beforeAutospacing="0" w:after="0" w:afterAutospacing="0"/>
              <w:jc w:val="center"/>
              <w:rPr>
                <w:color w:val="0D0D0D"/>
                <w:sz w:val="20"/>
                <w:szCs w:val="20"/>
                <w:lang w:val="id-ID"/>
              </w:rPr>
            </w:pPr>
            <w:r>
              <w:rPr>
                <w:color w:val="0D0D0D"/>
                <w:sz w:val="20"/>
                <w:szCs w:val="20"/>
                <w:lang w:val="id-ID"/>
              </w:rPr>
              <w:t>Valid</w:t>
            </w:r>
          </w:p>
        </w:tc>
      </w:tr>
      <w:tr w:rsidR="00121BD6" w14:paraId="37CF8A22" w14:textId="77777777" w:rsidTr="00FF1A48">
        <w:tc>
          <w:tcPr>
            <w:tcW w:w="845" w:type="dxa"/>
            <w:tcBorders>
              <w:top w:val="single" w:sz="4" w:space="0" w:color="auto"/>
              <w:left w:val="single" w:sz="4" w:space="0" w:color="auto"/>
              <w:bottom w:val="single" w:sz="4" w:space="0" w:color="auto"/>
              <w:right w:val="single" w:sz="4" w:space="0" w:color="auto"/>
            </w:tcBorders>
          </w:tcPr>
          <w:p w14:paraId="6586143A" w14:textId="0253E9B8" w:rsidR="00121BD6" w:rsidRPr="00121BD6" w:rsidRDefault="00121BD6" w:rsidP="00121BD6">
            <w:pPr>
              <w:pStyle w:val="NormalWeb"/>
              <w:spacing w:before="0" w:beforeAutospacing="0" w:after="0" w:afterAutospacing="0"/>
              <w:jc w:val="center"/>
              <w:rPr>
                <w:color w:val="0D0D0D"/>
                <w:sz w:val="20"/>
                <w:szCs w:val="20"/>
              </w:rPr>
            </w:pPr>
            <w:r>
              <w:rPr>
                <w:color w:val="0D0D0D"/>
                <w:sz w:val="20"/>
                <w:szCs w:val="20"/>
              </w:rPr>
              <w:t>4.</w:t>
            </w:r>
          </w:p>
        </w:tc>
        <w:tc>
          <w:tcPr>
            <w:tcW w:w="1134" w:type="dxa"/>
            <w:tcBorders>
              <w:top w:val="single" w:sz="4" w:space="0" w:color="auto"/>
              <w:left w:val="single" w:sz="4" w:space="0" w:color="auto"/>
              <w:bottom w:val="single" w:sz="4" w:space="0" w:color="auto"/>
              <w:right w:val="single" w:sz="4" w:space="0" w:color="auto"/>
            </w:tcBorders>
          </w:tcPr>
          <w:p w14:paraId="63C2D93F" w14:textId="688AE557" w:rsidR="00121BD6" w:rsidRPr="00121BD6" w:rsidRDefault="00121BD6" w:rsidP="00121BD6">
            <w:pPr>
              <w:pStyle w:val="NormalWeb"/>
              <w:spacing w:before="0" w:beforeAutospacing="0" w:after="0" w:afterAutospacing="0"/>
              <w:jc w:val="center"/>
              <w:rPr>
                <w:color w:val="0D0D0D"/>
                <w:sz w:val="20"/>
                <w:szCs w:val="20"/>
              </w:rPr>
            </w:pPr>
            <w:r>
              <w:rPr>
                <w:color w:val="0D0D0D"/>
                <w:sz w:val="20"/>
                <w:szCs w:val="20"/>
              </w:rPr>
              <w:t>0,898</w:t>
            </w:r>
          </w:p>
        </w:tc>
        <w:tc>
          <w:tcPr>
            <w:tcW w:w="1843" w:type="dxa"/>
            <w:tcBorders>
              <w:top w:val="single" w:sz="4" w:space="0" w:color="auto"/>
              <w:left w:val="single" w:sz="4" w:space="0" w:color="auto"/>
              <w:bottom w:val="single" w:sz="4" w:space="0" w:color="auto"/>
              <w:right w:val="single" w:sz="4" w:space="0" w:color="auto"/>
            </w:tcBorders>
          </w:tcPr>
          <w:p w14:paraId="45154078" w14:textId="63EB887E" w:rsidR="00121BD6" w:rsidRDefault="00121BD6" w:rsidP="00121BD6">
            <w:pPr>
              <w:pStyle w:val="NormalWeb"/>
              <w:spacing w:before="0" w:beforeAutospacing="0" w:after="0" w:afterAutospacing="0"/>
              <w:jc w:val="center"/>
              <w:rPr>
                <w:color w:val="0D0D0D"/>
                <w:sz w:val="20"/>
                <w:szCs w:val="20"/>
                <w:lang w:val="id-ID"/>
              </w:rPr>
            </w:pPr>
            <w:r w:rsidRPr="002D10F8">
              <w:rPr>
                <w:color w:val="0D0D0D"/>
                <w:sz w:val="20"/>
                <w:szCs w:val="20"/>
                <w:lang w:val="id-ID"/>
              </w:rPr>
              <w:t>0,361</w:t>
            </w:r>
          </w:p>
        </w:tc>
        <w:tc>
          <w:tcPr>
            <w:tcW w:w="1276" w:type="dxa"/>
            <w:tcBorders>
              <w:top w:val="single" w:sz="4" w:space="0" w:color="auto"/>
              <w:left w:val="single" w:sz="4" w:space="0" w:color="auto"/>
              <w:bottom w:val="single" w:sz="4" w:space="0" w:color="auto"/>
              <w:right w:val="single" w:sz="4" w:space="0" w:color="auto"/>
            </w:tcBorders>
          </w:tcPr>
          <w:p w14:paraId="5B571BBA" w14:textId="2CE89A47" w:rsidR="00121BD6" w:rsidRDefault="00121BD6" w:rsidP="00121BD6">
            <w:pPr>
              <w:pStyle w:val="NormalWeb"/>
              <w:spacing w:before="0" w:beforeAutospacing="0" w:after="0" w:afterAutospacing="0"/>
              <w:jc w:val="center"/>
              <w:rPr>
                <w:color w:val="0D0D0D"/>
                <w:sz w:val="20"/>
                <w:szCs w:val="20"/>
                <w:lang w:val="id-ID"/>
              </w:rPr>
            </w:pPr>
            <w:r w:rsidRPr="00E82E95">
              <w:rPr>
                <w:color w:val="0D0D0D"/>
                <w:sz w:val="20"/>
                <w:szCs w:val="20"/>
                <w:lang w:val="id-ID"/>
              </w:rPr>
              <w:t>Valid</w:t>
            </w:r>
          </w:p>
        </w:tc>
      </w:tr>
      <w:tr w:rsidR="00121BD6" w14:paraId="6C74A6E1" w14:textId="77777777" w:rsidTr="00FF1A48">
        <w:tc>
          <w:tcPr>
            <w:tcW w:w="845" w:type="dxa"/>
            <w:tcBorders>
              <w:top w:val="single" w:sz="4" w:space="0" w:color="auto"/>
              <w:left w:val="single" w:sz="4" w:space="0" w:color="auto"/>
              <w:bottom w:val="single" w:sz="4" w:space="0" w:color="auto"/>
              <w:right w:val="single" w:sz="4" w:space="0" w:color="auto"/>
            </w:tcBorders>
          </w:tcPr>
          <w:p w14:paraId="52385D0F" w14:textId="76E171B7" w:rsidR="00121BD6" w:rsidRPr="00121BD6" w:rsidRDefault="00121BD6" w:rsidP="00121BD6">
            <w:pPr>
              <w:pStyle w:val="NormalWeb"/>
              <w:spacing w:before="0" w:beforeAutospacing="0" w:after="0" w:afterAutospacing="0"/>
              <w:jc w:val="center"/>
              <w:rPr>
                <w:color w:val="0D0D0D"/>
                <w:sz w:val="20"/>
                <w:szCs w:val="20"/>
              </w:rPr>
            </w:pPr>
            <w:r>
              <w:rPr>
                <w:color w:val="0D0D0D"/>
                <w:sz w:val="20"/>
                <w:szCs w:val="20"/>
              </w:rPr>
              <w:t>5.</w:t>
            </w:r>
          </w:p>
        </w:tc>
        <w:tc>
          <w:tcPr>
            <w:tcW w:w="1134" w:type="dxa"/>
            <w:tcBorders>
              <w:top w:val="single" w:sz="4" w:space="0" w:color="auto"/>
              <w:left w:val="single" w:sz="4" w:space="0" w:color="auto"/>
              <w:bottom w:val="single" w:sz="4" w:space="0" w:color="auto"/>
              <w:right w:val="single" w:sz="4" w:space="0" w:color="auto"/>
            </w:tcBorders>
          </w:tcPr>
          <w:p w14:paraId="5756EE0D" w14:textId="41678D00" w:rsidR="00121BD6" w:rsidRPr="00121BD6" w:rsidRDefault="00121BD6" w:rsidP="00121BD6">
            <w:pPr>
              <w:pStyle w:val="NormalWeb"/>
              <w:spacing w:before="0" w:beforeAutospacing="0" w:after="0" w:afterAutospacing="0"/>
              <w:jc w:val="center"/>
              <w:rPr>
                <w:color w:val="0D0D0D"/>
                <w:sz w:val="20"/>
                <w:szCs w:val="20"/>
              </w:rPr>
            </w:pPr>
            <w:r>
              <w:rPr>
                <w:color w:val="0D0D0D"/>
                <w:sz w:val="20"/>
                <w:szCs w:val="20"/>
              </w:rPr>
              <w:t>0,788</w:t>
            </w:r>
          </w:p>
        </w:tc>
        <w:tc>
          <w:tcPr>
            <w:tcW w:w="1843" w:type="dxa"/>
            <w:tcBorders>
              <w:top w:val="single" w:sz="4" w:space="0" w:color="auto"/>
              <w:left w:val="single" w:sz="4" w:space="0" w:color="auto"/>
              <w:bottom w:val="single" w:sz="4" w:space="0" w:color="auto"/>
              <w:right w:val="single" w:sz="4" w:space="0" w:color="auto"/>
            </w:tcBorders>
          </w:tcPr>
          <w:p w14:paraId="3CF74E40" w14:textId="5DE0440E" w:rsidR="00121BD6" w:rsidRDefault="00121BD6" w:rsidP="00121BD6">
            <w:pPr>
              <w:pStyle w:val="NormalWeb"/>
              <w:spacing w:before="0" w:beforeAutospacing="0" w:after="0" w:afterAutospacing="0"/>
              <w:jc w:val="center"/>
              <w:rPr>
                <w:color w:val="0D0D0D"/>
                <w:sz w:val="20"/>
                <w:szCs w:val="20"/>
                <w:lang w:val="id-ID"/>
              </w:rPr>
            </w:pPr>
            <w:r w:rsidRPr="002D10F8">
              <w:rPr>
                <w:color w:val="0D0D0D"/>
                <w:sz w:val="20"/>
                <w:szCs w:val="20"/>
                <w:lang w:val="id-ID"/>
              </w:rPr>
              <w:t>0,361</w:t>
            </w:r>
          </w:p>
        </w:tc>
        <w:tc>
          <w:tcPr>
            <w:tcW w:w="1276" w:type="dxa"/>
            <w:tcBorders>
              <w:top w:val="single" w:sz="4" w:space="0" w:color="auto"/>
              <w:left w:val="single" w:sz="4" w:space="0" w:color="auto"/>
              <w:bottom w:val="single" w:sz="4" w:space="0" w:color="auto"/>
              <w:right w:val="single" w:sz="4" w:space="0" w:color="auto"/>
            </w:tcBorders>
          </w:tcPr>
          <w:p w14:paraId="7681CBCE" w14:textId="727352DB" w:rsidR="00121BD6" w:rsidRDefault="00121BD6" w:rsidP="00121BD6">
            <w:pPr>
              <w:pStyle w:val="NormalWeb"/>
              <w:spacing w:before="0" w:beforeAutospacing="0" w:after="0" w:afterAutospacing="0"/>
              <w:jc w:val="center"/>
              <w:rPr>
                <w:color w:val="0D0D0D"/>
                <w:sz w:val="20"/>
                <w:szCs w:val="20"/>
                <w:lang w:val="id-ID"/>
              </w:rPr>
            </w:pPr>
            <w:r w:rsidRPr="00E82E95">
              <w:rPr>
                <w:color w:val="0D0D0D"/>
                <w:sz w:val="20"/>
                <w:szCs w:val="20"/>
                <w:lang w:val="id-ID"/>
              </w:rPr>
              <w:t>Valid</w:t>
            </w:r>
          </w:p>
        </w:tc>
      </w:tr>
      <w:tr w:rsidR="00121BD6" w14:paraId="57904260" w14:textId="77777777" w:rsidTr="00FF1A48">
        <w:tc>
          <w:tcPr>
            <w:tcW w:w="845" w:type="dxa"/>
            <w:tcBorders>
              <w:top w:val="single" w:sz="4" w:space="0" w:color="auto"/>
              <w:left w:val="single" w:sz="4" w:space="0" w:color="auto"/>
              <w:bottom w:val="single" w:sz="4" w:space="0" w:color="auto"/>
              <w:right w:val="single" w:sz="4" w:space="0" w:color="auto"/>
            </w:tcBorders>
          </w:tcPr>
          <w:p w14:paraId="473D9ACB" w14:textId="0F27A215" w:rsidR="00121BD6" w:rsidRPr="00121BD6" w:rsidRDefault="00121BD6" w:rsidP="00121BD6">
            <w:pPr>
              <w:pStyle w:val="NormalWeb"/>
              <w:spacing w:before="0" w:beforeAutospacing="0" w:after="0" w:afterAutospacing="0"/>
              <w:jc w:val="center"/>
              <w:rPr>
                <w:color w:val="0D0D0D"/>
                <w:sz w:val="20"/>
                <w:szCs w:val="20"/>
              </w:rPr>
            </w:pPr>
            <w:r>
              <w:rPr>
                <w:color w:val="0D0D0D"/>
                <w:sz w:val="20"/>
                <w:szCs w:val="20"/>
              </w:rPr>
              <w:t>6.</w:t>
            </w:r>
          </w:p>
        </w:tc>
        <w:tc>
          <w:tcPr>
            <w:tcW w:w="1134" w:type="dxa"/>
            <w:tcBorders>
              <w:top w:val="single" w:sz="4" w:space="0" w:color="auto"/>
              <w:left w:val="single" w:sz="4" w:space="0" w:color="auto"/>
              <w:bottom w:val="single" w:sz="4" w:space="0" w:color="auto"/>
              <w:right w:val="single" w:sz="4" w:space="0" w:color="auto"/>
            </w:tcBorders>
          </w:tcPr>
          <w:p w14:paraId="216843BA" w14:textId="24713D32" w:rsidR="00121BD6" w:rsidRPr="00121BD6" w:rsidRDefault="00121BD6" w:rsidP="00121BD6">
            <w:pPr>
              <w:pStyle w:val="NormalWeb"/>
              <w:spacing w:before="0" w:beforeAutospacing="0" w:after="0" w:afterAutospacing="0"/>
              <w:jc w:val="center"/>
              <w:rPr>
                <w:color w:val="0D0D0D"/>
                <w:sz w:val="20"/>
                <w:szCs w:val="20"/>
              </w:rPr>
            </w:pPr>
            <w:r>
              <w:rPr>
                <w:color w:val="0D0D0D"/>
                <w:sz w:val="20"/>
                <w:szCs w:val="20"/>
              </w:rPr>
              <w:t>0,949</w:t>
            </w:r>
          </w:p>
        </w:tc>
        <w:tc>
          <w:tcPr>
            <w:tcW w:w="1843" w:type="dxa"/>
            <w:tcBorders>
              <w:top w:val="single" w:sz="4" w:space="0" w:color="auto"/>
              <w:left w:val="single" w:sz="4" w:space="0" w:color="auto"/>
              <w:bottom w:val="single" w:sz="4" w:space="0" w:color="auto"/>
              <w:right w:val="single" w:sz="4" w:space="0" w:color="auto"/>
            </w:tcBorders>
          </w:tcPr>
          <w:p w14:paraId="37FAF237" w14:textId="7F9FB7B5" w:rsidR="00121BD6" w:rsidRDefault="00121BD6" w:rsidP="00121BD6">
            <w:pPr>
              <w:pStyle w:val="NormalWeb"/>
              <w:spacing w:before="0" w:beforeAutospacing="0" w:after="0" w:afterAutospacing="0"/>
              <w:jc w:val="center"/>
              <w:rPr>
                <w:color w:val="0D0D0D"/>
                <w:sz w:val="20"/>
                <w:szCs w:val="20"/>
                <w:lang w:val="id-ID"/>
              </w:rPr>
            </w:pPr>
            <w:r w:rsidRPr="002D10F8">
              <w:rPr>
                <w:color w:val="0D0D0D"/>
                <w:sz w:val="20"/>
                <w:szCs w:val="20"/>
                <w:lang w:val="id-ID"/>
              </w:rPr>
              <w:t>0,361</w:t>
            </w:r>
          </w:p>
        </w:tc>
        <w:tc>
          <w:tcPr>
            <w:tcW w:w="1276" w:type="dxa"/>
            <w:tcBorders>
              <w:top w:val="single" w:sz="4" w:space="0" w:color="auto"/>
              <w:left w:val="single" w:sz="4" w:space="0" w:color="auto"/>
              <w:bottom w:val="single" w:sz="4" w:space="0" w:color="auto"/>
              <w:right w:val="single" w:sz="4" w:space="0" w:color="auto"/>
            </w:tcBorders>
          </w:tcPr>
          <w:p w14:paraId="312AF1F0" w14:textId="4D3E9D2F" w:rsidR="00121BD6" w:rsidRDefault="00121BD6" w:rsidP="00121BD6">
            <w:pPr>
              <w:pStyle w:val="NormalWeb"/>
              <w:spacing w:before="0" w:beforeAutospacing="0" w:after="0" w:afterAutospacing="0"/>
              <w:jc w:val="center"/>
              <w:rPr>
                <w:color w:val="0D0D0D"/>
                <w:sz w:val="20"/>
                <w:szCs w:val="20"/>
                <w:lang w:val="id-ID"/>
              </w:rPr>
            </w:pPr>
            <w:r w:rsidRPr="00E82E95">
              <w:rPr>
                <w:color w:val="0D0D0D"/>
                <w:sz w:val="20"/>
                <w:szCs w:val="20"/>
                <w:lang w:val="id-ID"/>
              </w:rPr>
              <w:t>Valid</w:t>
            </w:r>
          </w:p>
        </w:tc>
      </w:tr>
    </w:tbl>
    <w:p w14:paraId="0C292595" w14:textId="30BD779B" w:rsidR="00FF1A48" w:rsidRDefault="00FF1A48" w:rsidP="00FF1A48">
      <w:pPr>
        <w:pStyle w:val="NormalWeb"/>
        <w:spacing w:before="0" w:beforeAutospacing="0" w:after="0" w:afterAutospacing="0" w:line="480" w:lineRule="auto"/>
        <w:jc w:val="center"/>
        <w:rPr>
          <w:color w:val="0D0D0D"/>
          <w:sz w:val="20"/>
          <w:szCs w:val="20"/>
          <w:lang w:val="id-ID"/>
        </w:rPr>
      </w:pPr>
      <w:r>
        <w:rPr>
          <w:color w:val="0D0D0D"/>
          <w:sz w:val="20"/>
          <w:szCs w:val="20"/>
          <w:lang w:val="id-ID"/>
        </w:rPr>
        <w:t>Sumber: Hasil Penelitian (202</w:t>
      </w:r>
      <w:r>
        <w:rPr>
          <w:color w:val="0D0D0D"/>
          <w:sz w:val="20"/>
          <w:szCs w:val="20"/>
        </w:rPr>
        <w:t>3</w:t>
      </w:r>
      <w:r>
        <w:rPr>
          <w:color w:val="0D0D0D"/>
          <w:sz w:val="20"/>
          <w:szCs w:val="20"/>
          <w:lang w:val="id-ID"/>
        </w:rPr>
        <w:t>)</w:t>
      </w:r>
    </w:p>
    <w:p w14:paraId="21938C63" w14:textId="78CB36CB" w:rsidR="00FF1A48" w:rsidRPr="00FF1A48" w:rsidRDefault="00FF1A48" w:rsidP="00FF1A48">
      <w:pPr>
        <w:spacing w:line="480" w:lineRule="auto"/>
        <w:ind w:firstLine="720"/>
        <w:jc w:val="both"/>
        <w:rPr>
          <w:rFonts w:ascii="Times New Roman" w:hAnsi="Times New Roman"/>
          <w:sz w:val="24"/>
          <w:szCs w:val="24"/>
        </w:rPr>
      </w:pPr>
      <w:r w:rsidRPr="00FF1A48">
        <w:rPr>
          <w:rFonts w:ascii="Times New Roman" w:hAnsi="Times New Roman"/>
          <w:sz w:val="24"/>
          <w:szCs w:val="24"/>
        </w:rPr>
        <w:t>Berdasarkan dari tabel diatas</w:t>
      </w:r>
      <w:r>
        <w:rPr>
          <w:rFonts w:ascii="Times New Roman" w:hAnsi="Times New Roman"/>
          <w:sz w:val="24"/>
          <w:szCs w:val="24"/>
        </w:rPr>
        <w:t xml:space="preserve"> </w:t>
      </w:r>
      <w:r w:rsidRPr="00FF1A48">
        <w:rPr>
          <w:rFonts w:ascii="Times New Roman" w:hAnsi="Times New Roman"/>
          <w:sz w:val="24"/>
          <w:szCs w:val="24"/>
        </w:rPr>
        <w:t xml:space="preserve">dapat dilihat bahwa nilai dari seluruh pernyataan dari variabel </w:t>
      </w:r>
      <w:r w:rsidRPr="00FF1A48">
        <w:rPr>
          <w:rFonts w:ascii="Times New Roman" w:hAnsi="Times New Roman"/>
          <w:i/>
          <w:iCs/>
          <w:sz w:val="24"/>
          <w:szCs w:val="24"/>
        </w:rPr>
        <w:t>e-Felling</w:t>
      </w:r>
      <w:r w:rsidRPr="00FF1A48">
        <w:rPr>
          <w:rFonts w:ascii="Times New Roman" w:hAnsi="Times New Roman"/>
          <w:sz w:val="24"/>
          <w:szCs w:val="24"/>
        </w:rPr>
        <w:t xml:space="preserve"> (X1) r</w:t>
      </w:r>
      <w:r w:rsidRPr="00FF1A48">
        <w:rPr>
          <w:rFonts w:ascii="Times New Roman" w:hAnsi="Times New Roman"/>
          <w:sz w:val="24"/>
          <w:szCs w:val="24"/>
          <w:vertAlign w:val="subscript"/>
        </w:rPr>
        <w:t>hitung</w:t>
      </w:r>
      <w:r w:rsidRPr="00FF1A48">
        <w:rPr>
          <w:rFonts w:ascii="Times New Roman" w:hAnsi="Times New Roman"/>
          <w:sz w:val="24"/>
          <w:szCs w:val="24"/>
        </w:rPr>
        <w:t xml:space="preserve"> lebih besar dari r</w:t>
      </w:r>
      <w:r w:rsidRPr="00FF1A48">
        <w:rPr>
          <w:rFonts w:ascii="Times New Roman" w:hAnsi="Times New Roman"/>
          <w:sz w:val="24"/>
          <w:szCs w:val="24"/>
          <w:vertAlign w:val="subscript"/>
        </w:rPr>
        <w:t>tabel</w:t>
      </w:r>
      <w:r w:rsidRPr="00FF1A48">
        <w:rPr>
          <w:rFonts w:ascii="Times New Roman" w:hAnsi="Times New Roman"/>
          <w:sz w:val="24"/>
          <w:szCs w:val="24"/>
        </w:rPr>
        <w:t>, maka sesuai dengan kriteria dalam menentukan validitas suatu kuisioner r</w:t>
      </w:r>
      <w:r w:rsidRPr="00FF1A48">
        <w:rPr>
          <w:rFonts w:ascii="Times New Roman" w:hAnsi="Times New Roman"/>
          <w:sz w:val="24"/>
          <w:szCs w:val="24"/>
          <w:vertAlign w:val="subscript"/>
        </w:rPr>
        <w:t>hitung</w:t>
      </w:r>
      <w:r w:rsidRPr="00FF1A48">
        <w:rPr>
          <w:rFonts w:ascii="Times New Roman" w:hAnsi="Times New Roman"/>
          <w:sz w:val="24"/>
          <w:szCs w:val="24"/>
        </w:rPr>
        <w:t>&gt; r</w:t>
      </w:r>
      <w:r w:rsidRPr="00FF1A48">
        <w:rPr>
          <w:rFonts w:ascii="Times New Roman" w:hAnsi="Times New Roman"/>
          <w:sz w:val="24"/>
          <w:szCs w:val="24"/>
          <w:vertAlign w:val="subscript"/>
        </w:rPr>
        <w:t xml:space="preserve">tabel </w:t>
      </w:r>
      <w:r w:rsidRPr="00FF1A48">
        <w:rPr>
          <w:rFonts w:ascii="Times New Roman" w:hAnsi="Times New Roman"/>
          <w:sz w:val="24"/>
          <w:szCs w:val="24"/>
        </w:rPr>
        <w:t>maka pertanyaan tersebut dinyatakan valid.</w:t>
      </w:r>
    </w:p>
    <w:p w14:paraId="23EA40D1" w14:textId="24EA093B" w:rsidR="00FF1A48" w:rsidRPr="00D4589D" w:rsidRDefault="00FF1A48" w:rsidP="00FF1A48">
      <w:pPr>
        <w:pStyle w:val="NormalWeb"/>
        <w:spacing w:before="0" w:beforeAutospacing="0" w:after="0" w:afterAutospacing="0"/>
        <w:jc w:val="center"/>
        <w:rPr>
          <w:b/>
          <w:bCs/>
          <w:color w:val="0D0D0D"/>
          <w:lang w:val="fr-FR"/>
        </w:rPr>
      </w:pPr>
      <w:r>
        <w:rPr>
          <w:b/>
          <w:bCs/>
          <w:color w:val="0D0D0D"/>
          <w:lang w:val="id-ID"/>
        </w:rPr>
        <w:t xml:space="preserve">Tabel </w:t>
      </w:r>
      <w:r w:rsidR="00403303">
        <w:rPr>
          <w:b/>
          <w:bCs/>
          <w:color w:val="0D0D0D"/>
          <w:lang w:val="fr-FR"/>
        </w:rPr>
        <w:t>3</w:t>
      </w:r>
      <w:r>
        <w:rPr>
          <w:b/>
          <w:bCs/>
          <w:color w:val="0D0D0D"/>
          <w:lang w:val="fr-FR"/>
        </w:rPr>
        <w:t>.5</w:t>
      </w:r>
    </w:p>
    <w:p w14:paraId="6CC5488C" w14:textId="25263004" w:rsidR="00FF1A48" w:rsidRDefault="00FF1A48" w:rsidP="00FF1A48">
      <w:pPr>
        <w:pStyle w:val="NormalWeb"/>
        <w:spacing w:before="0" w:beforeAutospacing="0" w:after="0" w:afterAutospacing="0"/>
        <w:jc w:val="center"/>
        <w:rPr>
          <w:b/>
          <w:bCs/>
          <w:color w:val="0D0D0D"/>
          <w:lang w:val="id-ID"/>
        </w:rPr>
      </w:pPr>
      <w:r>
        <w:rPr>
          <w:b/>
          <w:bCs/>
          <w:color w:val="0D0D0D"/>
          <w:lang w:val="id-ID"/>
        </w:rPr>
        <w:t xml:space="preserve">Hasil Uji Validitas </w:t>
      </w:r>
      <w:r w:rsidRPr="00FF1A48">
        <w:rPr>
          <w:b/>
          <w:bCs/>
          <w:i/>
          <w:iCs/>
          <w:color w:val="0D0D0D"/>
          <w:lang w:val="fr-FR"/>
        </w:rPr>
        <w:t>Account Representative</w:t>
      </w:r>
      <w:r>
        <w:rPr>
          <w:b/>
          <w:bCs/>
          <w:color w:val="0D0D0D"/>
          <w:lang w:val="fr-FR"/>
        </w:rPr>
        <w:t xml:space="preserve"> </w:t>
      </w:r>
      <w:r>
        <w:rPr>
          <w:b/>
          <w:bCs/>
          <w:color w:val="0D0D0D"/>
          <w:lang w:val="id-ID"/>
        </w:rPr>
        <w:t>(X</w:t>
      </w:r>
      <w:r>
        <w:rPr>
          <w:b/>
          <w:bCs/>
          <w:color w:val="0D0D0D"/>
        </w:rPr>
        <w:t>2</w:t>
      </w:r>
      <w:r>
        <w:rPr>
          <w:b/>
          <w:bCs/>
          <w:color w:val="0D0D0D"/>
          <w:lang w:val="id-ID"/>
        </w:rPr>
        <w:t>)</w:t>
      </w:r>
    </w:p>
    <w:tbl>
      <w:tblPr>
        <w:tblW w:w="0" w:type="auto"/>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1134"/>
        <w:gridCol w:w="1843"/>
        <w:gridCol w:w="1276"/>
      </w:tblGrid>
      <w:tr w:rsidR="00FF1A48" w14:paraId="22BDD36F" w14:textId="77777777" w:rsidTr="001D0147">
        <w:tc>
          <w:tcPr>
            <w:tcW w:w="845" w:type="dxa"/>
            <w:tcBorders>
              <w:top w:val="single" w:sz="4" w:space="0" w:color="auto"/>
              <w:left w:val="single" w:sz="4" w:space="0" w:color="auto"/>
              <w:bottom w:val="single" w:sz="4" w:space="0" w:color="auto"/>
              <w:right w:val="single" w:sz="4" w:space="0" w:color="auto"/>
            </w:tcBorders>
            <w:hideMark/>
          </w:tcPr>
          <w:p w14:paraId="677D0CA8" w14:textId="77777777" w:rsidR="00FF1A48" w:rsidRDefault="00FF1A48" w:rsidP="001D0147">
            <w:pPr>
              <w:pStyle w:val="NormalWeb"/>
              <w:spacing w:before="0" w:beforeAutospacing="0" w:after="0" w:afterAutospacing="0"/>
              <w:jc w:val="center"/>
              <w:rPr>
                <w:b/>
                <w:bCs/>
                <w:color w:val="0D0D0D"/>
                <w:sz w:val="20"/>
                <w:szCs w:val="20"/>
                <w:lang w:val="id-ID"/>
              </w:rPr>
            </w:pPr>
            <w:r>
              <w:rPr>
                <w:b/>
                <w:bCs/>
                <w:color w:val="0D0D0D"/>
                <w:sz w:val="20"/>
                <w:szCs w:val="20"/>
                <w:lang w:val="id-ID"/>
              </w:rPr>
              <w:t>No. Item</w:t>
            </w:r>
          </w:p>
        </w:tc>
        <w:tc>
          <w:tcPr>
            <w:tcW w:w="1134" w:type="dxa"/>
            <w:tcBorders>
              <w:top w:val="single" w:sz="4" w:space="0" w:color="auto"/>
              <w:left w:val="single" w:sz="4" w:space="0" w:color="auto"/>
              <w:bottom w:val="single" w:sz="4" w:space="0" w:color="auto"/>
              <w:right w:val="single" w:sz="4" w:space="0" w:color="auto"/>
            </w:tcBorders>
            <w:hideMark/>
          </w:tcPr>
          <w:p w14:paraId="435B7527" w14:textId="77777777" w:rsidR="00FF1A48" w:rsidRDefault="00FF1A48" w:rsidP="001D0147">
            <w:pPr>
              <w:pStyle w:val="NormalWeb"/>
              <w:spacing w:before="0" w:beforeAutospacing="0" w:after="0" w:afterAutospacing="0"/>
              <w:jc w:val="center"/>
              <w:rPr>
                <w:b/>
                <w:bCs/>
                <w:color w:val="0D0D0D"/>
                <w:sz w:val="20"/>
                <w:szCs w:val="20"/>
                <w:lang w:val="id-ID"/>
              </w:rPr>
            </w:pPr>
            <w:r>
              <w:rPr>
                <w:b/>
                <w:bCs/>
                <w:color w:val="0D0D0D"/>
                <w:sz w:val="20"/>
                <w:szCs w:val="20"/>
                <w:lang w:val="id-ID"/>
              </w:rPr>
              <w:t>R</w:t>
            </w:r>
            <w:r>
              <w:rPr>
                <w:b/>
                <w:bCs/>
                <w:color w:val="0D0D0D"/>
                <w:sz w:val="20"/>
                <w:szCs w:val="20"/>
                <w:vertAlign w:val="subscript"/>
                <w:lang w:val="id-ID"/>
              </w:rPr>
              <w:t>hitung</w:t>
            </w:r>
          </w:p>
        </w:tc>
        <w:tc>
          <w:tcPr>
            <w:tcW w:w="1843" w:type="dxa"/>
            <w:tcBorders>
              <w:top w:val="single" w:sz="4" w:space="0" w:color="auto"/>
              <w:left w:val="single" w:sz="4" w:space="0" w:color="auto"/>
              <w:bottom w:val="single" w:sz="4" w:space="0" w:color="auto"/>
              <w:right w:val="single" w:sz="4" w:space="0" w:color="auto"/>
            </w:tcBorders>
            <w:hideMark/>
          </w:tcPr>
          <w:p w14:paraId="26AA3721" w14:textId="77777777" w:rsidR="00FF1A48" w:rsidRDefault="00FF1A48" w:rsidP="001D0147">
            <w:pPr>
              <w:pStyle w:val="NormalWeb"/>
              <w:spacing w:before="0" w:beforeAutospacing="0" w:after="0" w:afterAutospacing="0"/>
              <w:jc w:val="center"/>
              <w:rPr>
                <w:b/>
                <w:bCs/>
                <w:color w:val="0D0D0D"/>
                <w:sz w:val="20"/>
                <w:szCs w:val="20"/>
                <w:lang w:val="id-ID"/>
              </w:rPr>
            </w:pPr>
            <w:r>
              <w:rPr>
                <w:b/>
                <w:bCs/>
                <w:color w:val="0D0D0D"/>
                <w:sz w:val="20"/>
                <w:szCs w:val="20"/>
                <w:lang w:val="id-ID"/>
              </w:rPr>
              <w:t>R</w:t>
            </w:r>
            <w:r>
              <w:rPr>
                <w:b/>
                <w:bCs/>
                <w:color w:val="0D0D0D"/>
                <w:sz w:val="20"/>
                <w:szCs w:val="20"/>
                <w:vertAlign w:val="subscript"/>
                <w:lang w:val="id-ID"/>
              </w:rPr>
              <w:t>tabel</w:t>
            </w:r>
            <w:r>
              <w:rPr>
                <w:b/>
                <w:bCs/>
                <w:color w:val="0D0D0D"/>
                <w:sz w:val="20"/>
                <w:szCs w:val="20"/>
                <w:lang w:val="id-ID"/>
              </w:rPr>
              <w:t xml:space="preserve"> Df= N-2 </w:t>
            </w:r>
          </w:p>
        </w:tc>
        <w:tc>
          <w:tcPr>
            <w:tcW w:w="1276" w:type="dxa"/>
            <w:tcBorders>
              <w:top w:val="single" w:sz="4" w:space="0" w:color="auto"/>
              <w:left w:val="single" w:sz="4" w:space="0" w:color="auto"/>
              <w:bottom w:val="single" w:sz="4" w:space="0" w:color="auto"/>
              <w:right w:val="single" w:sz="4" w:space="0" w:color="auto"/>
            </w:tcBorders>
            <w:hideMark/>
          </w:tcPr>
          <w:p w14:paraId="6B11BE48" w14:textId="77777777" w:rsidR="00FF1A48" w:rsidRDefault="00FF1A48" w:rsidP="001D0147">
            <w:pPr>
              <w:pStyle w:val="NormalWeb"/>
              <w:spacing w:before="0" w:beforeAutospacing="0" w:after="0" w:afterAutospacing="0"/>
              <w:jc w:val="center"/>
              <w:rPr>
                <w:b/>
                <w:bCs/>
                <w:color w:val="0D0D0D"/>
                <w:sz w:val="20"/>
                <w:szCs w:val="20"/>
                <w:lang w:val="id-ID"/>
              </w:rPr>
            </w:pPr>
            <w:r>
              <w:rPr>
                <w:b/>
                <w:bCs/>
                <w:color w:val="0D0D0D"/>
                <w:sz w:val="20"/>
                <w:szCs w:val="20"/>
                <w:lang w:val="id-ID"/>
              </w:rPr>
              <w:t>Keterangan</w:t>
            </w:r>
          </w:p>
        </w:tc>
      </w:tr>
      <w:tr w:rsidR="00FF1A48" w14:paraId="7F022156" w14:textId="77777777" w:rsidTr="001D0147">
        <w:tc>
          <w:tcPr>
            <w:tcW w:w="845" w:type="dxa"/>
            <w:tcBorders>
              <w:top w:val="single" w:sz="4" w:space="0" w:color="auto"/>
              <w:left w:val="single" w:sz="4" w:space="0" w:color="auto"/>
              <w:bottom w:val="single" w:sz="4" w:space="0" w:color="auto"/>
              <w:right w:val="single" w:sz="4" w:space="0" w:color="auto"/>
            </w:tcBorders>
            <w:hideMark/>
          </w:tcPr>
          <w:p w14:paraId="676505CA" w14:textId="77777777" w:rsidR="00FF1A48" w:rsidRDefault="00FF1A48" w:rsidP="001D0147">
            <w:pPr>
              <w:pStyle w:val="NormalWeb"/>
              <w:spacing w:before="0" w:beforeAutospacing="0" w:after="0" w:afterAutospacing="0"/>
              <w:jc w:val="center"/>
              <w:rPr>
                <w:color w:val="0D0D0D"/>
                <w:sz w:val="20"/>
                <w:szCs w:val="20"/>
                <w:lang w:val="id-ID"/>
              </w:rPr>
            </w:pPr>
            <w:r>
              <w:rPr>
                <w:color w:val="0D0D0D"/>
                <w:sz w:val="20"/>
                <w:szCs w:val="20"/>
                <w:lang w:val="id-ID"/>
              </w:rPr>
              <w:t>1.</w:t>
            </w:r>
          </w:p>
        </w:tc>
        <w:tc>
          <w:tcPr>
            <w:tcW w:w="1134" w:type="dxa"/>
            <w:tcBorders>
              <w:top w:val="single" w:sz="4" w:space="0" w:color="auto"/>
              <w:left w:val="single" w:sz="4" w:space="0" w:color="auto"/>
              <w:bottom w:val="single" w:sz="4" w:space="0" w:color="auto"/>
              <w:right w:val="single" w:sz="4" w:space="0" w:color="auto"/>
            </w:tcBorders>
            <w:hideMark/>
          </w:tcPr>
          <w:p w14:paraId="299C06A1" w14:textId="3075BFAA" w:rsidR="00FF1A48" w:rsidRPr="00FF1A48" w:rsidRDefault="00FF1A48" w:rsidP="001D0147">
            <w:pPr>
              <w:pStyle w:val="NormalWeb"/>
              <w:spacing w:before="0" w:beforeAutospacing="0" w:after="0" w:afterAutospacing="0"/>
              <w:jc w:val="center"/>
              <w:rPr>
                <w:color w:val="0D0D0D"/>
                <w:sz w:val="20"/>
                <w:szCs w:val="20"/>
              </w:rPr>
            </w:pPr>
            <w:r>
              <w:rPr>
                <w:color w:val="0D0D0D"/>
                <w:sz w:val="20"/>
                <w:szCs w:val="20"/>
                <w:lang w:val="id-ID"/>
              </w:rPr>
              <w:t>0,</w:t>
            </w:r>
            <w:r w:rsidR="00121BD6">
              <w:rPr>
                <w:color w:val="0D0D0D"/>
                <w:sz w:val="20"/>
                <w:szCs w:val="20"/>
              </w:rPr>
              <w:t>765</w:t>
            </w:r>
          </w:p>
        </w:tc>
        <w:tc>
          <w:tcPr>
            <w:tcW w:w="1843" w:type="dxa"/>
            <w:tcBorders>
              <w:top w:val="single" w:sz="4" w:space="0" w:color="auto"/>
              <w:left w:val="single" w:sz="4" w:space="0" w:color="auto"/>
              <w:bottom w:val="single" w:sz="4" w:space="0" w:color="auto"/>
              <w:right w:val="single" w:sz="4" w:space="0" w:color="auto"/>
            </w:tcBorders>
            <w:hideMark/>
          </w:tcPr>
          <w:p w14:paraId="61B705B5" w14:textId="77777777" w:rsidR="00FF1A48" w:rsidRDefault="00FF1A48" w:rsidP="001D0147">
            <w:pPr>
              <w:pStyle w:val="NormalWeb"/>
              <w:spacing w:before="0" w:beforeAutospacing="0" w:after="0" w:afterAutospacing="0"/>
              <w:jc w:val="center"/>
              <w:rPr>
                <w:color w:val="0D0D0D"/>
                <w:sz w:val="20"/>
                <w:szCs w:val="20"/>
                <w:lang w:val="id-ID"/>
              </w:rPr>
            </w:pPr>
            <w:r>
              <w:rPr>
                <w:color w:val="0D0D0D"/>
                <w:sz w:val="20"/>
                <w:szCs w:val="20"/>
                <w:lang w:val="id-ID"/>
              </w:rPr>
              <w:t>0,361</w:t>
            </w:r>
          </w:p>
        </w:tc>
        <w:tc>
          <w:tcPr>
            <w:tcW w:w="1276" w:type="dxa"/>
            <w:tcBorders>
              <w:top w:val="single" w:sz="4" w:space="0" w:color="auto"/>
              <w:left w:val="single" w:sz="4" w:space="0" w:color="auto"/>
              <w:bottom w:val="single" w:sz="4" w:space="0" w:color="auto"/>
              <w:right w:val="single" w:sz="4" w:space="0" w:color="auto"/>
            </w:tcBorders>
            <w:hideMark/>
          </w:tcPr>
          <w:p w14:paraId="4562EBF0" w14:textId="77777777" w:rsidR="00FF1A48" w:rsidRDefault="00FF1A48" w:rsidP="001D0147">
            <w:pPr>
              <w:pStyle w:val="NormalWeb"/>
              <w:spacing w:before="0" w:beforeAutospacing="0" w:after="0" w:afterAutospacing="0"/>
              <w:jc w:val="center"/>
              <w:rPr>
                <w:color w:val="0D0D0D"/>
                <w:sz w:val="20"/>
                <w:szCs w:val="20"/>
                <w:lang w:val="id-ID"/>
              </w:rPr>
            </w:pPr>
            <w:r>
              <w:rPr>
                <w:color w:val="0D0D0D"/>
                <w:sz w:val="20"/>
                <w:szCs w:val="20"/>
                <w:lang w:val="id-ID"/>
              </w:rPr>
              <w:t>Valid</w:t>
            </w:r>
          </w:p>
        </w:tc>
      </w:tr>
      <w:tr w:rsidR="00FF1A48" w14:paraId="11B6F63B" w14:textId="77777777" w:rsidTr="001D0147">
        <w:tc>
          <w:tcPr>
            <w:tcW w:w="845" w:type="dxa"/>
            <w:tcBorders>
              <w:top w:val="single" w:sz="4" w:space="0" w:color="auto"/>
              <w:left w:val="single" w:sz="4" w:space="0" w:color="auto"/>
              <w:bottom w:val="single" w:sz="4" w:space="0" w:color="auto"/>
              <w:right w:val="single" w:sz="4" w:space="0" w:color="auto"/>
            </w:tcBorders>
            <w:hideMark/>
          </w:tcPr>
          <w:p w14:paraId="0FC5E791" w14:textId="77777777" w:rsidR="00FF1A48" w:rsidRDefault="00FF1A48" w:rsidP="001D0147">
            <w:pPr>
              <w:pStyle w:val="NormalWeb"/>
              <w:spacing w:before="0" w:beforeAutospacing="0" w:after="0" w:afterAutospacing="0"/>
              <w:jc w:val="center"/>
              <w:rPr>
                <w:color w:val="0D0D0D"/>
                <w:sz w:val="20"/>
                <w:szCs w:val="20"/>
                <w:lang w:val="id-ID"/>
              </w:rPr>
            </w:pPr>
            <w:r>
              <w:rPr>
                <w:color w:val="0D0D0D"/>
                <w:sz w:val="20"/>
                <w:szCs w:val="20"/>
                <w:lang w:val="id-ID"/>
              </w:rPr>
              <w:t>2.</w:t>
            </w:r>
          </w:p>
        </w:tc>
        <w:tc>
          <w:tcPr>
            <w:tcW w:w="1134" w:type="dxa"/>
            <w:tcBorders>
              <w:top w:val="single" w:sz="4" w:space="0" w:color="auto"/>
              <w:left w:val="single" w:sz="4" w:space="0" w:color="auto"/>
              <w:bottom w:val="single" w:sz="4" w:space="0" w:color="auto"/>
              <w:right w:val="single" w:sz="4" w:space="0" w:color="auto"/>
            </w:tcBorders>
            <w:hideMark/>
          </w:tcPr>
          <w:p w14:paraId="36515AF3" w14:textId="6EEEDE0C" w:rsidR="00FF1A48" w:rsidRPr="00FF1A48" w:rsidRDefault="00FF1A48" w:rsidP="001D0147">
            <w:pPr>
              <w:pStyle w:val="NormalWeb"/>
              <w:spacing w:before="0" w:beforeAutospacing="0" w:after="0" w:afterAutospacing="0"/>
              <w:jc w:val="center"/>
              <w:rPr>
                <w:color w:val="0D0D0D"/>
                <w:sz w:val="20"/>
                <w:szCs w:val="20"/>
              </w:rPr>
            </w:pPr>
            <w:r>
              <w:rPr>
                <w:color w:val="0D0D0D"/>
                <w:sz w:val="20"/>
                <w:szCs w:val="20"/>
                <w:lang w:val="id-ID"/>
              </w:rPr>
              <w:t>0,</w:t>
            </w:r>
            <w:r>
              <w:rPr>
                <w:color w:val="0D0D0D"/>
                <w:sz w:val="20"/>
                <w:szCs w:val="20"/>
              </w:rPr>
              <w:t>7</w:t>
            </w:r>
            <w:r w:rsidR="00121BD6">
              <w:rPr>
                <w:color w:val="0D0D0D"/>
                <w:sz w:val="20"/>
                <w:szCs w:val="20"/>
              </w:rPr>
              <w:t>01</w:t>
            </w:r>
          </w:p>
        </w:tc>
        <w:tc>
          <w:tcPr>
            <w:tcW w:w="1843" w:type="dxa"/>
            <w:tcBorders>
              <w:top w:val="single" w:sz="4" w:space="0" w:color="auto"/>
              <w:left w:val="single" w:sz="4" w:space="0" w:color="auto"/>
              <w:bottom w:val="single" w:sz="4" w:space="0" w:color="auto"/>
              <w:right w:val="single" w:sz="4" w:space="0" w:color="auto"/>
            </w:tcBorders>
            <w:hideMark/>
          </w:tcPr>
          <w:p w14:paraId="6A1AFBBC" w14:textId="77777777" w:rsidR="00FF1A48" w:rsidRDefault="00FF1A48" w:rsidP="001D0147">
            <w:pPr>
              <w:pStyle w:val="NormalWeb"/>
              <w:spacing w:before="0" w:beforeAutospacing="0" w:after="0" w:afterAutospacing="0"/>
              <w:jc w:val="center"/>
              <w:rPr>
                <w:color w:val="0D0D0D"/>
                <w:sz w:val="20"/>
                <w:szCs w:val="20"/>
                <w:lang w:val="id-ID"/>
              </w:rPr>
            </w:pPr>
            <w:r>
              <w:rPr>
                <w:color w:val="0D0D0D"/>
                <w:sz w:val="20"/>
                <w:szCs w:val="20"/>
                <w:lang w:val="id-ID"/>
              </w:rPr>
              <w:t>0,361</w:t>
            </w:r>
          </w:p>
        </w:tc>
        <w:tc>
          <w:tcPr>
            <w:tcW w:w="1276" w:type="dxa"/>
            <w:tcBorders>
              <w:top w:val="single" w:sz="4" w:space="0" w:color="auto"/>
              <w:left w:val="single" w:sz="4" w:space="0" w:color="auto"/>
              <w:bottom w:val="single" w:sz="4" w:space="0" w:color="auto"/>
              <w:right w:val="single" w:sz="4" w:space="0" w:color="auto"/>
            </w:tcBorders>
            <w:hideMark/>
          </w:tcPr>
          <w:p w14:paraId="283844DF" w14:textId="77777777" w:rsidR="00FF1A48" w:rsidRDefault="00FF1A48" w:rsidP="001D0147">
            <w:pPr>
              <w:pStyle w:val="NormalWeb"/>
              <w:spacing w:before="0" w:beforeAutospacing="0" w:after="0" w:afterAutospacing="0"/>
              <w:jc w:val="center"/>
              <w:rPr>
                <w:color w:val="0D0D0D"/>
                <w:sz w:val="20"/>
                <w:szCs w:val="20"/>
                <w:lang w:val="id-ID"/>
              </w:rPr>
            </w:pPr>
            <w:r>
              <w:rPr>
                <w:color w:val="0D0D0D"/>
                <w:sz w:val="20"/>
                <w:szCs w:val="20"/>
                <w:lang w:val="id-ID"/>
              </w:rPr>
              <w:t>Valid</w:t>
            </w:r>
          </w:p>
        </w:tc>
      </w:tr>
      <w:tr w:rsidR="00FF1A48" w14:paraId="3AB1491A" w14:textId="77777777" w:rsidTr="001D0147">
        <w:tc>
          <w:tcPr>
            <w:tcW w:w="845" w:type="dxa"/>
            <w:tcBorders>
              <w:top w:val="single" w:sz="4" w:space="0" w:color="auto"/>
              <w:left w:val="single" w:sz="4" w:space="0" w:color="auto"/>
              <w:bottom w:val="single" w:sz="4" w:space="0" w:color="auto"/>
              <w:right w:val="single" w:sz="4" w:space="0" w:color="auto"/>
            </w:tcBorders>
            <w:hideMark/>
          </w:tcPr>
          <w:p w14:paraId="3310F965" w14:textId="77777777" w:rsidR="00FF1A48" w:rsidRDefault="00FF1A48" w:rsidP="001D0147">
            <w:pPr>
              <w:pStyle w:val="NormalWeb"/>
              <w:spacing w:before="0" w:beforeAutospacing="0" w:after="0" w:afterAutospacing="0"/>
              <w:jc w:val="center"/>
              <w:rPr>
                <w:color w:val="0D0D0D"/>
                <w:sz w:val="20"/>
                <w:szCs w:val="20"/>
                <w:lang w:val="id-ID"/>
              </w:rPr>
            </w:pPr>
            <w:r>
              <w:rPr>
                <w:color w:val="0D0D0D"/>
                <w:sz w:val="20"/>
                <w:szCs w:val="20"/>
                <w:lang w:val="id-ID"/>
              </w:rPr>
              <w:t>3.</w:t>
            </w:r>
          </w:p>
        </w:tc>
        <w:tc>
          <w:tcPr>
            <w:tcW w:w="1134" w:type="dxa"/>
            <w:tcBorders>
              <w:top w:val="single" w:sz="4" w:space="0" w:color="auto"/>
              <w:left w:val="single" w:sz="4" w:space="0" w:color="auto"/>
              <w:bottom w:val="single" w:sz="4" w:space="0" w:color="auto"/>
              <w:right w:val="single" w:sz="4" w:space="0" w:color="auto"/>
            </w:tcBorders>
            <w:hideMark/>
          </w:tcPr>
          <w:p w14:paraId="2D3C67DE" w14:textId="53B85EFC" w:rsidR="00FF1A48" w:rsidRPr="00FF1A48" w:rsidRDefault="00FF1A48" w:rsidP="001D0147">
            <w:pPr>
              <w:pStyle w:val="NormalWeb"/>
              <w:spacing w:before="0" w:beforeAutospacing="0" w:after="0" w:afterAutospacing="0"/>
              <w:jc w:val="center"/>
              <w:rPr>
                <w:color w:val="0D0D0D"/>
                <w:sz w:val="20"/>
                <w:szCs w:val="20"/>
              </w:rPr>
            </w:pPr>
            <w:r>
              <w:rPr>
                <w:color w:val="0D0D0D"/>
                <w:sz w:val="20"/>
                <w:szCs w:val="20"/>
                <w:lang w:val="id-ID"/>
              </w:rPr>
              <w:t>0,</w:t>
            </w:r>
            <w:r w:rsidR="00121BD6">
              <w:rPr>
                <w:color w:val="0D0D0D"/>
                <w:sz w:val="20"/>
                <w:szCs w:val="20"/>
              </w:rPr>
              <w:t>633</w:t>
            </w:r>
          </w:p>
        </w:tc>
        <w:tc>
          <w:tcPr>
            <w:tcW w:w="1843" w:type="dxa"/>
            <w:tcBorders>
              <w:top w:val="single" w:sz="4" w:space="0" w:color="auto"/>
              <w:left w:val="single" w:sz="4" w:space="0" w:color="auto"/>
              <w:bottom w:val="single" w:sz="4" w:space="0" w:color="auto"/>
              <w:right w:val="single" w:sz="4" w:space="0" w:color="auto"/>
            </w:tcBorders>
            <w:hideMark/>
          </w:tcPr>
          <w:p w14:paraId="016970C4" w14:textId="77777777" w:rsidR="00FF1A48" w:rsidRDefault="00FF1A48" w:rsidP="001D0147">
            <w:pPr>
              <w:pStyle w:val="NormalWeb"/>
              <w:spacing w:before="0" w:beforeAutospacing="0" w:after="0" w:afterAutospacing="0"/>
              <w:jc w:val="center"/>
              <w:rPr>
                <w:color w:val="0D0D0D"/>
                <w:sz w:val="20"/>
                <w:szCs w:val="20"/>
                <w:lang w:val="id-ID"/>
              </w:rPr>
            </w:pPr>
            <w:r>
              <w:rPr>
                <w:color w:val="0D0D0D"/>
                <w:sz w:val="20"/>
                <w:szCs w:val="20"/>
                <w:lang w:val="id-ID"/>
              </w:rPr>
              <w:t>0,361</w:t>
            </w:r>
          </w:p>
        </w:tc>
        <w:tc>
          <w:tcPr>
            <w:tcW w:w="1276" w:type="dxa"/>
            <w:tcBorders>
              <w:top w:val="single" w:sz="4" w:space="0" w:color="auto"/>
              <w:left w:val="single" w:sz="4" w:space="0" w:color="auto"/>
              <w:bottom w:val="single" w:sz="4" w:space="0" w:color="auto"/>
              <w:right w:val="single" w:sz="4" w:space="0" w:color="auto"/>
            </w:tcBorders>
            <w:hideMark/>
          </w:tcPr>
          <w:p w14:paraId="4517BCC2" w14:textId="77777777" w:rsidR="00FF1A48" w:rsidRDefault="00FF1A48" w:rsidP="001D0147">
            <w:pPr>
              <w:pStyle w:val="NormalWeb"/>
              <w:spacing w:before="0" w:beforeAutospacing="0" w:after="0" w:afterAutospacing="0"/>
              <w:jc w:val="center"/>
              <w:rPr>
                <w:color w:val="0D0D0D"/>
                <w:sz w:val="20"/>
                <w:szCs w:val="20"/>
                <w:lang w:val="id-ID"/>
              </w:rPr>
            </w:pPr>
            <w:r>
              <w:rPr>
                <w:color w:val="0D0D0D"/>
                <w:sz w:val="20"/>
                <w:szCs w:val="20"/>
                <w:lang w:val="id-ID"/>
              </w:rPr>
              <w:t>Valid</w:t>
            </w:r>
          </w:p>
        </w:tc>
      </w:tr>
      <w:tr w:rsidR="00121BD6" w14:paraId="5100A3D4" w14:textId="77777777" w:rsidTr="001D0147">
        <w:tc>
          <w:tcPr>
            <w:tcW w:w="845" w:type="dxa"/>
            <w:tcBorders>
              <w:top w:val="single" w:sz="4" w:space="0" w:color="auto"/>
              <w:left w:val="single" w:sz="4" w:space="0" w:color="auto"/>
              <w:bottom w:val="single" w:sz="4" w:space="0" w:color="auto"/>
              <w:right w:val="single" w:sz="4" w:space="0" w:color="auto"/>
            </w:tcBorders>
          </w:tcPr>
          <w:p w14:paraId="05A4D647" w14:textId="4BC912CB" w:rsidR="00121BD6" w:rsidRPr="00121BD6" w:rsidRDefault="00121BD6" w:rsidP="00121BD6">
            <w:pPr>
              <w:pStyle w:val="NormalWeb"/>
              <w:spacing w:before="0" w:beforeAutospacing="0" w:after="0" w:afterAutospacing="0"/>
              <w:jc w:val="center"/>
              <w:rPr>
                <w:color w:val="0D0D0D"/>
                <w:sz w:val="20"/>
                <w:szCs w:val="20"/>
              </w:rPr>
            </w:pPr>
            <w:r>
              <w:rPr>
                <w:color w:val="0D0D0D"/>
                <w:sz w:val="20"/>
                <w:szCs w:val="20"/>
              </w:rPr>
              <w:t>4.</w:t>
            </w:r>
          </w:p>
        </w:tc>
        <w:tc>
          <w:tcPr>
            <w:tcW w:w="1134" w:type="dxa"/>
            <w:tcBorders>
              <w:top w:val="single" w:sz="4" w:space="0" w:color="auto"/>
              <w:left w:val="single" w:sz="4" w:space="0" w:color="auto"/>
              <w:bottom w:val="single" w:sz="4" w:space="0" w:color="auto"/>
              <w:right w:val="single" w:sz="4" w:space="0" w:color="auto"/>
            </w:tcBorders>
          </w:tcPr>
          <w:p w14:paraId="1FBD1772" w14:textId="57C1173C" w:rsidR="00121BD6" w:rsidRPr="00121BD6" w:rsidRDefault="00121BD6" w:rsidP="00121BD6">
            <w:pPr>
              <w:pStyle w:val="NormalWeb"/>
              <w:spacing w:before="0" w:beforeAutospacing="0" w:after="0" w:afterAutospacing="0"/>
              <w:jc w:val="center"/>
              <w:rPr>
                <w:color w:val="0D0D0D"/>
                <w:sz w:val="20"/>
                <w:szCs w:val="20"/>
              </w:rPr>
            </w:pPr>
            <w:r>
              <w:rPr>
                <w:color w:val="0D0D0D"/>
                <w:sz w:val="20"/>
                <w:szCs w:val="20"/>
              </w:rPr>
              <w:t>0,561</w:t>
            </w:r>
          </w:p>
        </w:tc>
        <w:tc>
          <w:tcPr>
            <w:tcW w:w="1843" w:type="dxa"/>
            <w:tcBorders>
              <w:top w:val="single" w:sz="4" w:space="0" w:color="auto"/>
              <w:left w:val="single" w:sz="4" w:space="0" w:color="auto"/>
              <w:bottom w:val="single" w:sz="4" w:space="0" w:color="auto"/>
              <w:right w:val="single" w:sz="4" w:space="0" w:color="auto"/>
            </w:tcBorders>
          </w:tcPr>
          <w:p w14:paraId="343925FD" w14:textId="505B0B6B" w:rsidR="00121BD6" w:rsidRDefault="00121BD6" w:rsidP="00121BD6">
            <w:pPr>
              <w:pStyle w:val="NormalWeb"/>
              <w:spacing w:before="0" w:beforeAutospacing="0" w:after="0" w:afterAutospacing="0"/>
              <w:jc w:val="center"/>
              <w:rPr>
                <w:color w:val="0D0D0D"/>
                <w:sz w:val="20"/>
                <w:szCs w:val="20"/>
                <w:lang w:val="id-ID"/>
              </w:rPr>
            </w:pPr>
            <w:r>
              <w:rPr>
                <w:color w:val="0D0D0D"/>
                <w:sz w:val="20"/>
                <w:szCs w:val="20"/>
                <w:lang w:val="id-ID"/>
              </w:rPr>
              <w:t>0,361</w:t>
            </w:r>
          </w:p>
        </w:tc>
        <w:tc>
          <w:tcPr>
            <w:tcW w:w="1276" w:type="dxa"/>
            <w:tcBorders>
              <w:top w:val="single" w:sz="4" w:space="0" w:color="auto"/>
              <w:left w:val="single" w:sz="4" w:space="0" w:color="auto"/>
              <w:bottom w:val="single" w:sz="4" w:space="0" w:color="auto"/>
              <w:right w:val="single" w:sz="4" w:space="0" w:color="auto"/>
            </w:tcBorders>
          </w:tcPr>
          <w:p w14:paraId="0F732FE2" w14:textId="4FD1F651" w:rsidR="00121BD6" w:rsidRDefault="00121BD6" w:rsidP="00121BD6">
            <w:pPr>
              <w:pStyle w:val="NormalWeb"/>
              <w:spacing w:before="0" w:beforeAutospacing="0" w:after="0" w:afterAutospacing="0"/>
              <w:jc w:val="center"/>
              <w:rPr>
                <w:color w:val="0D0D0D"/>
                <w:sz w:val="20"/>
                <w:szCs w:val="20"/>
                <w:lang w:val="id-ID"/>
              </w:rPr>
            </w:pPr>
            <w:r>
              <w:rPr>
                <w:color w:val="0D0D0D"/>
                <w:sz w:val="20"/>
                <w:szCs w:val="20"/>
                <w:lang w:val="id-ID"/>
              </w:rPr>
              <w:t>Valid</w:t>
            </w:r>
          </w:p>
        </w:tc>
      </w:tr>
      <w:tr w:rsidR="00121BD6" w14:paraId="1A32FE15" w14:textId="77777777" w:rsidTr="001D0147">
        <w:tc>
          <w:tcPr>
            <w:tcW w:w="845" w:type="dxa"/>
            <w:tcBorders>
              <w:top w:val="single" w:sz="4" w:space="0" w:color="auto"/>
              <w:left w:val="single" w:sz="4" w:space="0" w:color="auto"/>
              <w:bottom w:val="single" w:sz="4" w:space="0" w:color="auto"/>
              <w:right w:val="single" w:sz="4" w:space="0" w:color="auto"/>
            </w:tcBorders>
          </w:tcPr>
          <w:p w14:paraId="706A64F4" w14:textId="48DAACCD" w:rsidR="00121BD6" w:rsidRPr="00121BD6" w:rsidRDefault="00121BD6" w:rsidP="00121BD6">
            <w:pPr>
              <w:pStyle w:val="NormalWeb"/>
              <w:spacing w:before="0" w:beforeAutospacing="0" w:after="0" w:afterAutospacing="0"/>
              <w:jc w:val="center"/>
              <w:rPr>
                <w:color w:val="0D0D0D"/>
                <w:sz w:val="20"/>
                <w:szCs w:val="20"/>
              </w:rPr>
            </w:pPr>
            <w:r>
              <w:rPr>
                <w:color w:val="0D0D0D"/>
                <w:sz w:val="20"/>
                <w:szCs w:val="20"/>
              </w:rPr>
              <w:t>5.</w:t>
            </w:r>
          </w:p>
        </w:tc>
        <w:tc>
          <w:tcPr>
            <w:tcW w:w="1134" w:type="dxa"/>
            <w:tcBorders>
              <w:top w:val="single" w:sz="4" w:space="0" w:color="auto"/>
              <w:left w:val="single" w:sz="4" w:space="0" w:color="auto"/>
              <w:bottom w:val="single" w:sz="4" w:space="0" w:color="auto"/>
              <w:right w:val="single" w:sz="4" w:space="0" w:color="auto"/>
            </w:tcBorders>
          </w:tcPr>
          <w:p w14:paraId="3CAFD928" w14:textId="60F73707" w:rsidR="00121BD6" w:rsidRPr="00121BD6" w:rsidRDefault="00121BD6" w:rsidP="00121BD6">
            <w:pPr>
              <w:pStyle w:val="NormalWeb"/>
              <w:spacing w:before="0" w:beforeAutospacing="0" w:after="0" w:afterAutospacing="0"/>
              <w:jc w:val="center"/>
              <w:rPr>
                <w:color w:val="0D0D0D"/>
                <w:sz w:val="20"/>
                <w:szCs w:val="20"/>
              </w:rPr>
            </w:pPr>
            <w:r>
              <w:rPr>
                <w:color w:val="0D0D0D"/>
                <w:sz w:val="20"/>
                <w:szCs w:val="20"/>
              </w:rPr>
              <w:t>0,674</w:t>
            </w:r>
          </w:p>
        </w:tc>
        <w:tc>
          <w:tcPr>
            <w:tcW w:w="1843" w:type="dxa"/>
            <w:tcBorders>
              <w:top w:val="single" w:sz="4" w:space="0" w:color="auto"/>
              <w:left w:val="single" w:sz="4" w:space="0" w:color="auto"/>
              <w:bottom w:val="single" w:sz="4" w:space="0" w:color="auto"/>
              <w:right w:val="single" w:sz="4" w:space="0" w:color="auto"/>
            </w:tcBorders>
          </w:tcPr>
          <w:p w14:paraId="412A9864" w14:textId="44E35139" w:rsidR="00121BD6" w:rsidRDefault="00121BD6" w:rsidP="00121BD6">
            <w:pPr>
              <w:pStyle w:val="NormalWeb"/>
              <w:spacing w:before="0" w:beforeAutospacing="0" w:after="0" w:afterAutospacing="0"/>
              <w:jc w:val="center"/>
              <w:rPr>
                <w:color w:val="0D0D0D"/>
                <w:sz w:val="20"/>
                <w:szCs w:val="20"/>
                <w:lang w:val="id-ID"/>
              </w:rPr>
            </w:pPr>
            <w:r>
              <w:rPr>
                <w:color w:val="0D0D0D"/>
                <w:sz w:val="20"/>
                <w:szCs w:val="20"/>
                <w:lang w:val="id-ID"/>
              </w:rPr>
              <w:t>0,361</w:t>
            </w:r>
          </w:p>
        </w:tc>
        <w:tc>
          <w:tcPr>
            <w:tcW w:w="1276" w:type="dxa"/>
            <w:tcBorders>
              <w:top w:val="single" w:sz="4" w:space="0" w:color="auto"/>
              <w:left w:val="single" w:sz="4" w:space="0" w:color="auto"/>
              <w:bottom w:val="single" w:sz="4" w:space="0" w:color="auto"/>
              <w:right w:val="single" w:sz="4" w:space="0" w:color="auto"/>
            </w:tcBorders>
          </w:tcPr>
          <w:p w14:paraId="1A250B66" w14:textId="5FAFE2B4" w:rsidR="00121BD6" w:rsidRDefault="00121BD6" w:rsidP="00121BD6">
            <w:pPr>
              <w:pStyle w:val="NormalWeb"/>
              <w:spacing w:before="0" w:beforeAutospacing="0" w:after="0" w:afterAutospacing="0"/>
              <w:jc w:val="center"/>
              <w:rPr>
                <w:color w:val="0D0D0D"/>
                <w:sz w:val="20"/>
                <w:szCs w:val="20"/>
                <w:lang w:val="id-ID"/>
              </w:rPr>
            </w:pPr>
            <w:r>
              <w:rPr>
                <w:color w:val="0D0D0D"/>
                <w:sz w:val="20"/>
                <w:szCs w:val="20"/>
                <w:lang w:val="id-ID"/>
              </w:rPr>
              <w:t>Valid</w:t>
            </w:r>
          </w:p>
        </w:tc>
      </w:tr>
      <w:tr w:rsidR="00121BD6" w14:paraId="3E650E3F" w14:textId="77777777" w:rsidTr="001D0147">
        <w:tc>
          <w:tcPr>
            <w:tcW w:w="845" w:type="dxa"/>
            <w:tcBorders>
              <w:top w:val="single" w:sz="4" w:space="0" w:color="auto"/>
              <w:left w:val="single" w:sz="4" w:space="0" w:color="auto"/>
              <w:bottom w:val="single" w:sz="4" w:space="0" w:color="auto"/>
              <w:right w:val="single" w:sz="4" w:space="0" w:color="auto"/>
            </w:tcBorders>
          </w:tcPr>
          <w:p w14:paraId="2B4B94BB" w14:textId="68BEF652" w:rsidR="00121BD6" w:rsidRPr="00121BD6" w:rsidRDefault="00121BD6" w:rsidP="00121BD6">
            <w:pPr>
              <w:pStyle w:val="NormalWeb"/>
              <w:spacing w:before="0" w:beforeAutospacing="0" w:after="0" w:afterAutospacing="0"/>
              <w:jc w:val="center"/>
              <w:rPr>
                <w:color w:val="0D0D0D"/>
                <w:sz w:val="20"/>
                <w:szCs w:val="20"/>
              </w:rPr>
            </w:pPr>
            <w:r>
              <w:rPr>
                <w:color w:val="0D0D0D"/>
                <w:sz w:val="20"/>
                <w:szCs w:val="20"/>
              </w:rPr>
              <w:t>6.</w:t>
            </w:r>
          </w:p>
        </w:tc>
        <w:tc>
          <w:tcPr>
            <w:tcW w:w="1134" w:type="dxa"/>
            <w:tcBorders>
              <w:top w:val="single" w:sz="4" w:space="0" w:color="auto"/>
              <w:left w:val="single" w:sz="4" w:space="0" w:color="auto"/>
              <w:bottom w:val="single" w:sz="4" w:space="0" w:color="auto"/>
              <w:right w:val="single" w:sz="4" w:space="0" w:color="auto"/>
            </w:tcBorders>
          </w:tcPr>
          <w:p w14:paraId="0D959DC8" w14:textId="14815541" w:rsidR="00121BD6" w:rsidRPr="00121BD6" w:rsidRDefault="00121BD6" w:rsidP="00121BD6">
            <w:pPr>
              <w:pStyle w:val="NormalWeb"/>
              <w:spacing w:before="0" w:beforeAutospacing="0" w:after="0" w:afterAutospacing="0"/>
              <w:jc w:val="center"/>
              <w:rPr>
                <w:color w:val="0D0D0D"/>
                <w:sz w:val="20"/>
                <w:szCs w:val="20"/>
              </w:rPr>
            </w:pPr>
            <w:r>
              <w:rPr>
                <w:color w:val="0D0D0D"/>
                <w:sz w:val="20"/>
                <w:szCs w:val="20"/>
              </w:rPr>
              <w:t>0,686</w:t>
            </w:r>
          </w:p>
        </w:tc>
        <w:tc>
          <w:tcPr>
            <w:tcW w:w="1843" w:type="dxa"/>
            <w:tcBorders>
              <w:top w:val="single" w:sz="4" w:space="0" w:color="auto"/>
              <w:left w:val="single" w:sz="4" w:space="0" w:color="auto"/>
              <w:bottom w:val="single" w:sz="4" w:space="0" w:color="auto"/>
              <w:right w:val="single" w:sz="4" w:space="0" w:color="auto"/>
            </w:tcBorders>
          </w:tcPr>
          <w:p w14:paraId="3FD2BEF3" w14:textId="7998FBEA" w:rsidR="00121BD6" w:rsidRDefault="00121BD6" w:rsidP="00121BD6">
            <w:pPr>
              <w:pStyle w:val="NormalWeb"/>
              <w:spacing w:before="0" w:beforeAutospacing="0" w:after="0" w:afterAutospacing="0"/>
              <w:jc w:val="center"/>
              <w:rPr>
                <w:color w:val="0D0D0D"/>
                <w:sz w:val="20"/>
                <w:szCs w:val="20"/>
                <w:lang w:val="id-ID"/>
              </w:rPr>
            </w:pPr>
            <w:r>
              <w:rPr>
                <w:color w:val="0D0D0D"/>
                <w:sz w:val="20"/>
                <w:szCs w:val="20"/>
                <w:lang w:val="id-ID"/>
              </w:rPr>
              <w:t>0,361</w:t>
            </w:r>
          </w:p>
        </w:tc>
        <w:tc>
          <w:tcPr>
            <w:tcW w:w="1276" w:type="dxa"/>
            <w:tcBorders>
              <w:top w:val="single" w:sz="4" w:space="0" w:color="auto"/>
              <w:left w:val="single" w:sz="4" w:space="0" w:color="auto"/>
              <w:bottom w:val="single" w:sz="4" w:space="0" w:color="auto"/>
              <w:right w:val="single" w:sz="4" w:space="0" w:color="auto"/>
            </w:tcBorders>
          </w:tcPr>
          <w:p w14:paraId="12F43A16" w14:textId="7D0528C1" w:rsidR="00121BD6" w:rsidRDefault="00121BD6" w:rsidP="00121BD6">
            <w:pPr>
              <w:pStyle w:val="NormalWeb"/>
              <w:spacing w:before="0" w:beforeAutospacing="0" w:after="0" w:afterAutospacing="0"/>
              <w:jc w:val="center"/>
              <w:rPr>
                <w:color w:val="0D0D0D"/>
                <w:sz w:val="20"/>
                <w:szCs w:val="20"/>
                <w:lang w:val="id-ID"/>
              </w:rPr>
            </w:pPr>
            <w:r>
              <w:rPr>
                <w:color w:val="0D0D0D"/>
                <w:sz w:val="20"/>
                <w:szCs w:val="20"/>
                <w:lang w:val="id-ID"/>
              </w:rPr>
              <w:t>Valid</w:t>
            </w:r>
          </w:p>
        </w:tc>
      </w:tr>
    </w:tbl>
    <w:p w14:paraId="3E4E3B98" w14:textId="77777777" w:rsidR="00FF1A48" w:rsidRDefault="00FF1A48" w:rsidP="00FF1A48">
      <w:pPr>
        <w:pStyle w:val="NormalWeb"/>
        <w:spacing w:before="0" w:beforeAutospacing="0" w:after="0" w:afterAutospacing="0" w:line="480" w:lineRule="auto"/>
        <w:jc w:val="center"/>
        <w:rPr>
          <w:color w:val="0D0D0D"/>
          <w:sz w:val="20"/>
          <w:szCs w:val="20"/>
          <w:lang w:val="id-ID"/>
        </w:rPr>
      </w:pPr>
      <w:r>
        <w:rPr>
          <w:color w:val="0D0D0D"/>
          <w:sz w:val="20"/>
          <w:szCs w:val="20"/>
          <w:lang w:val="id-ID"/>
        </w:rPr>
        <w:t>Sumber: Hasil Penelitian (202</w:t>
      </w:r>
      <w:r>
        <w:rPr>
          <w:color w:val="0D0D0D"/>
          <w:sz w:val="20"/>
          <w:szCs w:val="20"/>
        </w:rPr>
        <w:t>3</w:t>
      </w:r>
      <w:r>
        <w:rPr>
          <w:color w:val="0D0D0D"/>
          <w:sz w:val="20"/>
          <w:szCs w:val="20"/>
          <w:lang w:val="id-ID"/>
        </w:rPr>
        <w:t>)</w:t>
      </w:r>
    </w:p>
    <w:p w14:paraId="5A510531" w14:textId="6F0A4A24" w:rsidR="00FF1A48" w:rsidRPr="00FF1A48" w:rsidRDefault="00FF1A48" w:rsidP="00FF1A48">
      <w:pPr>
        <w:spacing w:line="480" w:lineRule="auto"/>
        <w:ind w:firstLine="720"/>
        <w:jc w:val="both"/>
        <w:rPr>
          <w:rFonts w:ascii="Times New Roman" w:hAnsi="Times New Roman"/>
          <w:sz w:val="24"/>
          <w:szCs w:val="24"/>
        </w:rPr>
      </w:pPr>
      <w:r w:rsidRPr="00FF1A48">
        <w:rPr>
          <w:rFonts w:ascii="Times New Roman" w:hAnsi="Times New Roman"/>
          <w:sz w:val="24"/>
          <w:szCs w:val="24"/>
        </w:rPr>
        <w:t>Berdasarkan dari tabel diatas</w:t>
      </w:r>
      <w:r>
        <w:rPr>
          <w:rFonts w:ascii="Times New Roman" w:hAnsi="Times New Roman"/>
          <w:sz w:val="24"/>
          <w:szCs w:val="24"/>
        </w:rPr>
        <w:t xml:space="preserve"> </w:t>
      </w:r>
      <w:r w:rsidRPr="00FF1A48">
        <w:rPr>
          <w:rFonts w:ascii="Times New Roman" w:hAnsi="Times New Roman"/>
          <w:sz w:val="24"/>
          <w:szCs w:val="24"/>
        </w:rPr>
        <w:t xml:space="preserve">dapat dilihat bahwa nilai dari seluruh pernyataan dari variabel </w:t>
      </w:r>
      <w:r>
        <w:rPr>
          <w:rFonts w:ascii="Times New Roman" w:hAnsi="Times New Roman"/>
          <w:i/>
          <w:iCs/>
          <w:sz w:val="24"/>
          <w:szCs w:val="24"/>
        </w:rPr>
        <w:t xml:space="preserve">Account Representasi </w:t>
      </w:r>
      <w:r w:rsidRPr="00FF1A48">
        <w:rPr>
          <w:rFonts w:ascii="Times New Roman" w:hAnsi="Times New Roman"/>
          <w:sz w:val="24"/>
          <w:szCs w:val="24"/>
        </w:rPr>
        <w:t>(X</w:t>
      </w:r>
      <w:r>
        <w:rPr>
          <w:rFonts w:ascii="Times New Roman" w:hAnsi="Times New Roman"/>
          <w:sz w:val="24"/>
          <w:szCs w:val="24"/>
        </w:rPr>
        <w:t>2</w:t>
      </w:r>
      <w:r w:rsidRPr="00FF1A48">
        <w:rPr>
          <w:rFonts w:ascii="Times New Roman" w:hAnsi="Times New Roman"/>
          <w:sz w:val="24"/>
          <w:szCs w:val="24"/>
        </w:rPr>
        <w:t>) r</w:t>
      </w:r>
      <w:r w:rsidRPr="00FF1A48">
        <w:rPr>
          <w:rFonts w:ascii="Times New Roman" w:hAnsi="Times New Roman"/>
          <w:sz w:val="24"/>
          <w:szCs w:val="24"/>
          <w:vertAlign w:val="subscript"/>
        </w:rPr>
        <w:t>hitung</w:t>
      </w:r>
      <w:r w:rsidRPr="00FF1A48">
        <w:rPr>
          <w:rFonts w:ascii="Times New Roman" w:hAnsi="Times New Roman"/>
          <w:sz w:val="24"/>
          <w:szCs w:val="24"/>
        </w:rPr>
        <w:t xml:space="preserve"> lebih besar dari r</w:t>
      </w:r>
      <w:r w:rsidRPr="00FF1A48">
        <w:rPr>
          <w:rFonts w:ascii="Times New Roman" w:hAnsi="Times New Roman"/>
          <w:sz w:val="24"/>
          <w:szCs w:val="24"/>
          <w:vertAlign w:val="subscript"/>
        </w:rPr>
        <w:t>tabel</w:t>
      </w:r>
      <w:r w:rsidRPr="00FF1A48">
        <w:rPr>
          <w:rFonts w:ascii="Times New Roman" w:hAnsi="Times New Roman"/>
          <w:sz w:val="24"/>
          <w:szCs w:val="24"/>
        </w:rPr>
        <w:t>, maka sesuai dengan kriteria dalam menentukan validitas suatu kuisioner r</w:t>
      </w:r>
      <w:r w:rsidRPr="00FF1A48">
        <w:rPr>
          <w:rFonts w:ascii="Times New Roman" w:hAnsi="Times New Roman"/>
          <w:sz w:val="24"/>
          <w:szCs w:val="24"/>
          <w:vertAlign w:val="subscript"/>
        </w:rPr>
        <w:t>hitung</w:t>
      </w:r>
      <w:r w:rsidRPr="00FF1A48">
        <w:rPr>
          <w:rFonts w:ascii="Times New Roman" w:hAnsi="Times New Roman"/>
          <w:sz w:val="24"/>
          <w:szCs w:val="24"/>
        </w:rPr>
        <w:t>&gt; r</w:t>
      </w:r>
      <w:r w:rsidRPr="00FF1A48">
        <w:rPr>
          <w:rFonts w:ascii="Times New Roman" w:hAnsi="Times New Roman"/>
          <w:sz w:val="24"/>
          <w:szCs w:val="24"/>
          <w:vertAlign w:val="subscript"/>
        </w:rPr>
        <w:t xml:space="preserve">tabel </w:t>
      </w:r>
      <w:r w:rsidRPr="00FF1A48">
        <w:rPr>
          <w:rFonts w:ascii="Times New Roman" w:hAnsi="Times New Roman"/>
          <w:sz w:val="24"/>
          <w:szCs w:val="24"/>
        </w:rPr>
        <w:t>maka pertanyaan tersebut dinyatakan valid.</w:t>
      </w:r>
    </w:p>
    <w:p w14:paraId="3E09149C" w14:textId="647B07AB" w:rsidR="00FF1A48" w:rsidRPr="00D4589D" w:rsidRDefault="00FF1A48" w:rsidP="00FF1A48">
      <w:pPr>
        <w:pStyle w:val="NormalWeb"/>
        <w:spacing w:before="0" w:beforeAutospacing="0" w:after="0" w:afterAutospacing="0"/>
        <w:jc w:val="center"/>
        <w:rPr>
          <w:b/>
          <w:bCs/>
          <w:color w:val="0D0D0D"/>
          <w:lang w:val="fr-FR"/>
        </w:rPr>
      </w:pPr>
      <w:r>
        <w:rPr>
          <w:b/>
          <w:bCs/>
          <w:color w:val="0D0D0D"/>
          <w:lang w:val="id-ID"/>
        </w:rPr>
        <w:t xml:space="preserve">Tabel </w:t>
      </w:r>
      <w:r w:rsidR="00403303">
        <w:rPr>
          <w:b/>
          <w:bCs/>
          <w:color w:val="0D0D0D"/>
          <w:lang w:val="fr-FR"/>
        </w:rPr>
        <w:t>3</w:t>
      </w:r>
      <w:r>
        <w:rPr>
          <w:b/>
          <w:bCs/>
          <w:color w:val="0D0D0D"/>
          <w:lang w:val="fr-FR"/>
        </w:rPr>
        <w:t>.6</w:t>
      </w:r>
    </w:p>
    <w:p w14:paraId="7D6888FF" w14:textId="66279A75" w:rsidR="00FF1A48" w:rsidRDefault="00FF1A48" w:rsidP="00FF1A48">
      <w:pPr>
        <w:pStyle w:val="NormalWeb"/>
        <w:spacing w:before="0" w:beforeAutospacing="0" w:after="0" w:afterAutospacing="0"/>
        <w:jc w:val="center"/>
        <w:rPr>
          <w:b/>
          <w:bCs/>
          <w:color w:val="0D0D0D"/>
          <w:lang w:val="id-ID"/>
        </w:rPr>
      </w:pPr>
      <w:r>
        <w:rPr>
          <w:b/>
          <w:bCs/>
          <w:color w:val="0D0D0D"/>
          <w:lang w:val="id-ID"/>
        </w:rPr>
        <w:t xml:space="preserve">Hasil Uji Validitas </w:t>
      </w:r>
      <w:r w:rsidRPr="00FF1A48">
        <w:rPr>
          <w:b/>
          <w:bCs/>
          <w:color w:val="0D0D0D"/>
          <w:lang w:val="fr-FR"/>
        </w:rPr>
        <w:t>Pemahaman Wajib Pajak</w:t>
      </w:r>
      <w:r>
        <w:rPr>
          <w:b/>
          <w:bCs/>
          <w:i/>
          <w:iCs/>
          <w:color w:val="0D0D0D"/>
          <w:lang w:val="fr-FR"/>
        </w:rPr>
        <w:t xml:space="preserve"> </w:t>
      </w:r>
      <w:r>
        <w:rPr>
          <w:b/>
          <w:bCs/>
          <w:color w:val="0D0D0D"/>
          <w:lang w:val="fr-FR"/>
        </w:rPr>
        <w:t xml:space="preserve"> </w:t>
      </w:r>
      <w:r>
        <w:rPr>
          <w:b/>
          <w:bCs/>
          <w:color w:val="0D0D0D"/>
          <w:lang w:val="id-ID"/>
        </w:rPr>
        <w:t>(X</w:t>
      </w:r>
      <w:r>
        <w:rPr>
          <w:b/>
          <w:bCs/>
          <w:color w:val="0D0D0D"/>
        </w:rPr>
        <w:t>3</w:t>
      </w:r>
      <w:r>
        <w:rPr>
          <w:b/>
          <w:bCs/>
          <w:color w:val="0D0D0D"/>
          <w:lang w:val="id-ID"/>
        </w:rPr>
        <w:t>)</w:t>
      </w:r>
    </w:p>
    <w:tbl>
      <w:tblPr>
        <w:tblW w:w="0" w:type="auto"/>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1134"/>
        <w:gridCol w:w="1843"/>
        <w:gridCol w:w="1276"/>
      </w:tblGrid>
      <w:tr w:rsidR="00FF1A48" w14:paraId="12907F98" w14:textId="77777777" w:rsidTr="001D0147">
        <w:tc>
          <w:tcPr>
            <w:tcW w:w="845" w:type="dxa"/>
            <w:tcBorders>
              <w:top w:val="single" w:sz="4" w:space="0" w:color="auto"/>
              <w:left w:val="single" w:sz="4" w:space="0" w:color="auto"/>
              <w:bottom w:val="single" w:sz="4" w:space="0" w:color="auto"/>
              <w:right w:val="single" w:sz="4" w:space="0" w:color="auto"/>
            </w:tcBorders>
            <w:hideMark/>
          </w:tcPr>
          <w:p w14:paraId="2E5CA728" w14:textId="77777777" w:rsidR="00FF1A48" w:rsidRDefault="00FF1A48" w:rsidP="001D0147">
            <w:pPr>
              <w:pStyle w:val="NormalWeb"/>
              <w:spacing w:before="0" w:beforeAutospacing="0" w:after="0" w:afterAutospacing="0"/>
              <w:jc w:val="center"/>
              <w:rPr>
                <w:b/>
                <w:bCs/>
                <w:color w:val="0D0D0D"/>
                <w:sz w:val="20"/>
                <w:szCs w:val="20"/>
                <w:lang w:val="id-ID"/>
              </w:rPr>
            </w:pPr>
            <w:r>
              <w:rPr>
                <w:b/>
                <w:bCs/>
                <w:color w:val="0D0D0D"/>
                <w:sz w:val="20"/>
                <w:szCs w:val="20"/>
                <w:lang w:val="id-ID"/>
              </w:rPr>
              <w:t>No. Item</w:t>
            </w:r>
          </w:p>
        </w:tc>
        <w:tc>
          <w:tcPr>
            <w:tcW w:w="1134" w:type="dxa"/>
            <w:tcBorders>
              <w:top w:val="single" w:sz="4" w:space="0" w:color="auto"/>
              <w:left w:val="single" w:sz="4" w:space="0" w:color="auto"/>
              <w:bottom w:val="single" w:sz="4" w:space="0" w:color="auto"/>
              <w:right w:val="single" w:sz="4" w:space="0" w:color="auto"/>
            </w:tcBorders>
            <w:hideMark/>
          </w:tcPr>
          <w:p w14:paraId="33858193" w14:textId="77777777" w:rsidR="00FF1A48" w:rsidRDefault="00FF1A48" w:rsidP="001D0147">
            <w:pPr>
              <w:pStyle w:val="NormalWeb"/>
              <w:spacing w:before="0" w:beforeAutospacing="0" w:after="0" w:afterAutospacing="0"/>
              <w:jc w:val="center"/>
              <w:rPr>
                <w:b/>
                <w:bCs/>
                <w:color w:val="0D0D0D"/>
                <w:sz w:val="20"/>
                <w:szCs w:val="20"/>
                <w:lang w:val="id-ID"/>
              </w:rPr>
            </w:pPr>
            <w:r>
              <w:rPr>
                <w:b/>
                <w:bCs/>
                <w:color w:val="0D0D0D"/>
                <w:sz w:val="20"/>
                <w:szCs w:val="20"/>
                <w:lang w:val="id-ID"/>
              </w:rPr>
              <w:t>R</w:t>
            </w:r>
            <w:r>
              <w:rPr>
                <w:b/>
                <w:bCs/>
                <w:color w:val="0D0D0D"/>
                <w:sz w:val="20"/>
                <w:szCs w:val="20"/>
                <w:vertAlign w:val="subscript"/>
                <w:lang w:val="id-ID"/>
              </w:rPr>
              <w:t>hitung</w:t>
            </w:r>
          </w:p>
        </w:tc>
        <w:tc>
          <w:tcPr>
            <w:tcW w:w="1843" w:type="dxa"/>
            <w:tcBorders>
              <w:top w:val="single" w:sz="4" w:space="0" w:color="auto"/>
              <w:left w:val="single" w:sz="4" w:space="0" w:color="auto"/>
              <w:bottom w:val="single" w:sz="4" w:space="0" w:color="auto"/>
              <w:right w:val="single" w:sz="4" w:space="0" w:color="auto"/>
            </w:tcBorders>
            <w:hideMark/>
          </w:tcPr>
          <w:p w14:paraId="23C8A84A" w14:textId="77777777" w:rsidR="00FF1A48" w:rsidRDefault="00FF1A48" w:rsidP="001D0147">
            <w:pPr>
              <w:pStyle w:val="NormalWeb"/>
              <w:spacing w:before="0" w:beforeAutospacing="0" w:after="0" w:afterAutospacing="0"/>
              <w:jc w:val="center"/>
              <w:rPr>
                <w:b/>
                <w:bCs/>
                <w:color w:val="0D0D0D"/>
                <w:sz w:val="20"/>
                <w:szCs w:val="20"/>
                <w:lang w:val="id-ID"/>
              </w:rPr>
            </w:pPr>
            <w:r>
              <w:rPr>
                <w:b/>
                <w:bCs/>
                <w:color w:val="0D0D0D"/>
                <w:sz w:val="20"/>
                <w:szCs w:val="20"/>
                <w:lang w:val="id-ID"/>
              </w:rPr>
              <w:t>R</w:t>
            </w:r>
            <w:r>
              <w:rPr>
                <w:b/>
                <w:bCs/>
                <w:color w:val="0D0D0D"/>
                <w:sz w:val="20"/>
                <w:szCs w:val="20"/>
                <w:vertAlign w:val="subscript"/>
                <w:lang w:val="id-ID"/>
              </w:rPr>
              <w:t>tabel</w:t>
            </w:r>
            <w:r>
              <w:rPr>
                <w:b/>
                <w:bCs/>
                <w:color w:val="0D0D0D"/>
                <w:sz w:val="20"/>
                <w:szCs w:val="20"/>
                <w:lang w:val="id-ID"/>
              </w:rPr>
              <w:t xml:space="preserve"> Df= N-2 </w:t>
            </w:r>
          </w:p>
        </w:tc>
        <w:tc>
          <w:tcPr>
            <w:tcW w:w="1276" w:type="dxa"/>
            <w:tcBorders>
              <w:top w:val="single" w:sz="4" w:space="0" w:color="auto"/>
              <w:left w:val="single" w:sz="4" w:space="0" w:color="auto"/>
              <w:bottom w:val="single" w:sz="4" w:space="0" w:color="auto"/>
              <w:right w:val="single" w:sz="4" w:space="0" w:color="auto"/>
            </w:tcBorders>
            <w:hideMark/>
          </w:tcPr>
          <w:p w14:paraId="63ECE816" w14:textId="77777777" w:rsidR="00FF1A48" w:rsidRDefault="00FF1A48" w:rsidP="001D0147">
            <w:pPr>
              <w:pStyle w:val="NormalWeb"/>
              <w:spacing w:before="0" w:beforeAutospacing="0" w:after="0" w:afterAutospacing="0"/>
              <w:jc w:val="center"/>
              <w:rPr>
                <w:b/>
                <w:bCs/>
                <w:color w:val="0D0D0D"/>
                <w:sz w:val="20"/>
                <w:szCs w:val="20"/>
                <w:lang w:val="id-ID"/>
              </w:rPr>
            </w:pPr>
            <w:r>
              <w:rPr>
                <w:b/>
                <w:bCs/>
                <w:color w:val="0D0D0D"/>
                <w:sz w:val="20"/>
                <w:szCs w:val="20"/>
                <w:lang w:val="id-ID"/>
              </w:rPr>
              <w:t>Keterangan</w:t>
            </w:r>
          </w:p>
        </w:tc>
      </w:tr>
      <w:tr w:rsidR="00FF1A48" w14:paraId="602C0005" w14:textId="77777777" w:rsidTr="001D0147">
        <w:tc>
          <w:tcPr>
            <w:tcW w:w="845" w:type="dxa"/>
            <w:tcBorders>
              <w:top w:val="single" w:sz="4" w:space="0" w:color="auto"/>
              <w:left w:val="single" w:sz="4" w:space="0" w:color="auto"/>
              <w:bottom w:val="single" w:sz="4" w:space="0" w:color="auto"/>
              <w:right w:val="single" w:sz="4" w:space="0" w:color="auto"/>
            </w:tcBorders>
            <w:hideMark/>
          </w:tcPr>
          <w:p w14:paraId="4C7B9766" w14:textId="77777777" w:rsidR="00FF1A48" w:rsidRDefault="00FF1A48" w:rsidP="001D0147">
            <w:pPr>
              <w:pStyle w:val="NormalWeb"/>
              <w:spacing w:before="0" w:beforeAutospacing="0" w:after="0" w:afterAutospacing="0"/>
              <w:jc w:val="center"/>
              <w:rPr>
                <w:color w:val="0D0D0D"/>
                <w:sz w:val="20"/>
                <w:szCs w:val="20"/>
                <w:lang w:val="id-ID"/>
              </w:rPr>
            </w:pPr>
            <w:r>
              <w:rPr>
                <w:color w:val="0D0D0D"/>
                <w:sz w:val="20"/>
                <w:szCs w:val="20"/>
                <w:lang w:val="id-ID"/>
              </w:rPr>
              <w:t>1.</w:t>
            </w:r>
          </w:p>
        </w:tc>
        <w:tc>
          <w:tcPr>
            <w:tcW w:w="1134" w:type="dxa"/>
            <w:tcBorders>
              <w:top w:val="single" w:sz="4" w:space="0" w:color="auto"/>
              <w:left w:val="single" w:sz="4" w:space="0" w:color="auto"/>
              <w:bottom w:val="single" w:sz="4" w:space="0" w:color="auto"/>
              <w:right w:val="single" w:sz="4" w:space="0" w:color="auto"/>
            </w:tcBorders>
            <w:hideMark/>
          </w:tcPr>
          <w:p w14:paraId="3C6C1233" w14:textId="50DC89BF" w:rsidR="00FF1A48" w:rsidRPr="00FF1A48" w:rsidRDefault="00FF1A48" w:rsidP="001D0147">
            <w:pPr>
              <w:pStyle w:val="NormalWeb"/>
              <w:spacing w:before="0" w:beforeAutospacing="0" w:after="0" w:afterAutospacing="0"/>
              <w:jc w:val="center"/>
              <w:rPr>
                <w:color w:val="0D0D0D"/>
                <w:sz w:val="20"/>
                <w:szCs w:val="20"/>
              </w:rPr>
            </w:pPr>
            <w:r>
              <w:rPr>
                <w:color w:val="0D0D0D"/>
                <w:sz w:val="20"/>
                <w:szCs w:val="20"/>
                <w:lang w:val="id-ID"/>
              </w:rPr>
              <w:t>0,</w:t>
            </w:r>
            <w:r>
              <w:rPr>
                <w:color w:val="0D0D0D"/>
                <w:sz w:val="20"/>
                <w:szCs w:val="20"/>
              </w:rPr>
              <w:t>7</w:t>
            </w:r>
            <w:r w:rsidR="00121BD6">
              <w:rPr>
                <w:color w:val="0D0D0D"/>
                <w:sz w:val="20"/>
                <w:szCs w:val="20"/>
              </w:rPr>
              <w:t>19</w:t>
            </w:r>
          </w:p>
        </w:tc>
        <w:tc>
          <w:tcPr>
            <w:tcW w:w="1843" w:type="dxa"/>
            <w:tcBorders>
              <w:top w:val="single" w:sz="4" w:space="0" w:color="auto"/>
              <w:left w:val="single" w:sz="4" w:space="0" w:color="auto"/>
              <w:bottom w:val="single" w:sz="4" w:space="0" w:color="auto"/>
              <w:right w:val="single" w:sz="4" w:space="0" w:color="auto"/>
            </w:tcBorders>
            <w:hideMark/>
          </w:tcPr>
          <w:p w14:paraId="190308D2" w14:textId="77777777" w:rsidR="00FF1A48" w:rsidRDefault="00FF1A48" w:rsidP="001D0147">
            <w:pPr>
              <w:pStyle w:val="NormalWeb"/>
              <w:spacing w:before="0" w:beforeAutospacing="0" w:after="0" w:afterAutospacing="0"/>
              <w:jc w:val="center"/>
              <w:rPr>
                <w:color w:val="0D0D0D"/>
                <w:sz w:val="20"/>
                <w:szCs w:val="20"/>
                <w:lang w:val="id-ID"/>
              </w:rPr>
            </w:pPr>
            <w:r>
              <w:rPr>
                <w:color w:val="0D0D0D"/>
                <w:sz w:val="20"/>
                <w:szCs w:val="20"/>
                <w:lang w:val="id-ID"/>
              </w:rPr>
              <w:t>0,361</w:t>
            </w:r>
          </w:p>
        </w:tc>
        <w:tc>
          <w:tcPr>
            <w:tcW w:w="1276" w:type="dxa"/>
            <w:tcBorders>
              <w:top w:val="single" w:sz="4" w:space="0" w:color="auto"/>
              <w:left w:val="single" w:sz="4" w:space="0" w:color="auto"/>
              <w:bottom w:val="single" w:sz="4" w:space="0" w:color="auto"/>
              <w:right w:val="single" w:sz="4" w:space="0" w:color="auto"/>
            </w:tcBorders>
            <w:hideMark/>
          </w:tcPr>
          <w:p w14:paraId="24760F0C" w14:textId="77777777" w:rsidR="00FF1A48" w:rsidRDefault="00FF1A48" w:rsidP="001D0147">
            <w:pPr>
              <w:pStyle w:val="NormalWeb"/>
              <w:spacing w:before="0" w:beforeAutospacing="0" w:after="0" w:afterAutospacing="0"/>
              <w:jc w:val="center"/>
              <w:rPr>
                <w:color w:val="0D0D0D"/>
                <w:sz w:val="20"/>
                <w:szCs w:val="20"/>
                <w:lang w:val="id-ID"/>
              </w:rPr>
            </w:pPr>
            <w:r>
              <w:rPr>
                <w:color w:val="0D0D0D"/>
                <w:sz w:val="20"/>
                <w:szCs w:val="20"/>
                <w:lang w:val="id-ID"/>
              </w:rPr>
              <w:t>Valid</w:t>
            </w:r>
          </w:p>
        </w:tc>
      </w:tr>
      <w:tr w:rsidR="00FF1A48" w14:paraId="5622ECBB" w14:textId="77777777" w:rsidTr="001D0147">
        <w:tc>
          <w:tcPr>
            <w:tcW w:w="845" w:type="dxa"/>
            <w:tcBorders>
              <w:top w:val="single" w:sz="4" w:space="0" w:color="auto"/>
              <w:left w:val="single" w:sz="4" w:space="0" w:color="auto"/>
              <w:bottom w:val="single" w:sz="4" w:space="0" w:color="auto"/>
              <w:right w:val="single" w:sz="4" w:space="0" w:color="auto"/>
            </w:tcBorders>
            <w:hideMark/>
          </w:tcPr>
          <w:p w14:paraId="1309B6A8" w14:textId="77777777" w:rsidR="00FF1A48" w:rsidRDefault="00FF1A48" w:rsidP="001D0147">
            <w:pPr>
              <w:pStyle w:val="NormalWeb"/>
              <w:spacing w:before="0" w:beforeAutospacing="0" w:after="0" w:afterAutospacing="0"/>
              <w:jc w:val="center"/>
              <w:rPr>
                <w:color w:val="0D0D0D"/>
                <w:sz w:val="20"/>
                <w:szCs w:val="20"/>
                <w:lang w:val="id-ID"/>
              </w:rPr>
            </w:pPr>
            <w:r>
              <w:rPr>
                <w:color w:val="0D0D0D"/>
                <w:sz w:val="20"/>
                <w:szCs w:val="20"/>
                <w:lang w:val="id-ID"/>
              </w:rPr>
              <w:t>2.</w:t>
            </w:r>
          </w:p>
        </w:tc>
        <w:tc>
          <w:tcPr>
            <w:tcW w:w="1134" w:type="dxa"/>
            <w:tcBorders>
              <w:top w:val="single" w:sz="4" w:space="0" w:color="auto"/>
              <w:left w:val="single" w:sz="4" w:space="0" w:color="auto"/>
              <w:bottom w:val="single" w:sz="4" w:space="0" w:color="auto"/>
              <w:right w:val="single" w:sz="4" w:space="0" w:color="auto"/>
            </w:tcBorders>
            <w:hideMark/>
          </w:tcPr>
          <w:p w14:paraId="76B101A7" w14:textId="7396B5C1" w:rsidR="00FF1A48" w:rsidRPr="00FF1A48" w:rsidRDefault="00FF1A48" w:rsidP="001D0147">
            <w:pPr>
              <w:pStyle w:val="NormalWeb"/>
              <w:spacing w:before="0" w:beforeAutospacing="0" w:after="0" w:afterAutospacing="0"/>
              <w:jc w:val="center"/>
              <w:rPr>
                <w:color w:val="0D0D0D"/>
                <w:sz w:val="20"/>
                <w:szCs w:val="20"/>
              </w:rPr>
            </w:pPr>
            <w:r>
              <w:rPr>
                <w:color w:val="0D0D0D"/>
                <w:sz w:val="20"/>
                <w:szCs w:val="20"/>
                <w:lang w:val="id-ID"/>
              </w:rPr>
              <w:t>0,</w:t>
            </w:r>
            <w:r>
              <w:rPr>
                <w:color w:val="0D0D0D"/>
                <w:sz w:val="20"/>
                <w:szCs w:val="20"/>
              </w:rPr>
              <w:t>7</w:t>
            </w:r>
            <w:r w:rsidR="00121BD6">
              <w:rPr>
                <w:color w:val="0D0D0D"/>
                <w:sz w:val="20"/>
                <w:szCs w:val="20"/>
              </w:rPr>
              <w:t>37</w:t>
            </w:r>
          </w:p>
        </w:tc>
        <w:tc>
          <w:tcPr>
            <w:tcW w:w="1843" w:type="dxa"/>
            <w:tcBorders>
              <w:top w:val="single" w:sz="4" w:space="0" w:color="auto"/>
              <w:left w:val="single" w:sz="4" w:space="0" w:color="auto"/>
              <w:bottom w:val="single" w:sz="4" w:space="0" w:color="auto"/>
              <w:right w:val="single" w:sz="4" w:space="0" w:color="auto"/>
            </w:tcBorders>
            <w:hideMark/>
          </w:tcPr>
          <w:p w14:paraId="7F994D77" w14:textId="77777777" w:rsidR="00FF1A48" w:rsidRDefault="00FF1A48" w:rsidP="001D0147">
            <w:pPr>
              <w:pStyle w:val="NormalWeb"/>
              <w:spacing w:before="0" w:beforeAutospacing="0" w:after="0" w:afterAutospacing="0"/>
              <w:jc w:val="center"/>
              <w:rPr>
                <w:color w:val="0D0D0D"/>
                <w:sz w:val="20"/>
                <w:szCs w:val="20"/>
                <w:lang w:val="id-ID"/>
              </w:rPr>
            </w:pPr>
            <w:r>
              <w:rPr>
                <w:color w:val="0D0D0D"/>
                <w:sz w:val="20"/>
                <w:szCs w:val="20"/>
                <w:lang w:val="id-ID"/>
              </w:rPr>
              <w:t>0,361</w:t>
            </w:r>
          </w:p>
        </w:tc>
        <w:tc>
          <w:tcPr>
            <w:tcW w:w="1276" w:type="dxa"/>
            <w:tcBorders>
              <w:top w:val="single" w:sz="4" w:space="0" w:color="auto"/>
              <w:left w:val="single" w:sz="4" w:space="0" w:color="auto"/>
              <w:bottom w:val="single" w:sz="4" w:space="0" w:color="auto"/>
              <w:right w:val="single" w:sz="4" w:space="0" w:color="auto"/>
            </w:tcBorders>
            <w:hideMark/>
          </w:tcPr>
          <w:p w14:paraId="373DBA5A" w14:textId="77777777" w:rsidR="00FF1A48" w:rsidRDefault="00FF1A48" w:rsidP="001D0147">
            <w:pPr>
              <w:pStyle w:val="NormalWeb"/>
              <w:spacing w:before="0" w:beforeAutospacing="0" w:after="0" w:afterAutospacing="0"/>
              <w:jc w:val="center"/>
              <w:rPr>
                <w:color w:val="0D0D0D"/>
                <w:sz w:val="20"/>
                <w:szCs w:val="20"/>
                <w:lang w:val="id-ID"/>
              </w:rPr>
            </w:pPr>
            <w:r>
              <w:rPr>
                <w:color w:val="0D0D0D"/>
                <w:sz w:val="20"/>
                <w:szCs w:val="20"/>
                <w:lang w:val="id-ID"/>
              </w:rPr>
              <w:t>Valid</w:t>
            </w:r>
          </w:p>
        </w:tc>
      </w:tr>
      <w:tr w:rsidR="00FF1A48" w14:paraId="6AEE7A98" w14:textId="77777777" w:rsidTr="001D0147">
        <w:tc>
          <w:tcPr>
            <w:tcW w:w="845" w:type="dxa"/>
            <w:tcBorders>
              <w:top w:val="single" w:sz="4" w:space="0" w:color="auto"/>
              <w:left w:val="single" w:sz="4" w:space="0" w:color="auto"/>
              <w:bottom w:val="single" w:sz="4" w:space="0" w:color="auto"/>
              <w:right w:val="single" w:sz="4" w:space="0" w:color="auto"/>
            </w:tcBorders>
            <w:hideMark/>
          </w:tcPr>
          <w:p w14:paraId="14E09A34" w14:textId="77777777" w:rsidR="00FF1A48" w:rsidRDefault="00FF1A48" w:rsidP="001D0147">
            <w:pPr>
              <w:pStyle w:val="NormalWeb"/>
              <w:spacing w:before="0" w:beforeAutospacing="0" w:after="0" w:afterAutospacing="0"/>
              <w:jc w:val="center"/>
              <w:rPr>
                <w:color w:val="0D0D0D"/>
                <w:sz w:val="20"/>
                <w:szCs w:val="20"/>
                <w:lang w:val="id-ID"/>
              </w:rPr>
            </w:pPr>
            <w:r>
              <w:rPr>
                <w:color w:val="0D0D0D"/>
                <w:sz w:val="20"/>
                <w:szCs w:val="20"/>
                <w:lang w:val="id-ID"/>
              </w:rPr>
              <w:t>3.</w:t>
            </w:r>
          </w:p>
        </w:tc>
        <w:tc>
          <w:tcPr>
            <w:tcW w:w="1134" w:type="dxa"/>
            <w:tcBorders>
              <w:top w:val="single" w:sz="4" w:space="0" w:color="auto"/>
              <w:left w:val="single" w:sz="4" w:space="0" w:color="auto"/>
              <w:bottom w:val="single" w:sz="4" w:space="0" w:color="auto"/>
              <w:right w:val="single" w:sz="4" w:space="0" w:color="auto"/>
            </w:tcBorders>
            <w:hideMark/>
          </w:tcPr>
          <w:p w14:paraId="07886F52" w14:textId="07D03026" w:rsidR="00FF1A48" w:rsidRPr="00FF1A48" w:rsidRDefault="00FF1A48" w:rsidP="001D0147">
            <w:pPr>
              <w:pStyle w:val="NormalWeb"/>
              <w:spacing w:before="0" w:beforeAutospacing="0" w:after="0" w:afterAutospacing="0"/>
              <w:jc w:val="center"/>
              <w:rPr>
                <w:color w:val="0D0D0D"/>
                <w:sz w:val="20"/>
                <w:szCs w:val="20"/>
              </w:rPr>
            </w:pPr>
            <w:r>
              <w:rPr>
                <w:color w:val="0D0D0D"/>
                <w:sz w:val="20"/>
                <w:szCs w:val="20"/>
                <w:lang w:val="id-ID"/>
              </w:rPr>
              <w:t>0,</w:t>
            </w:r>
            <w:r w:rsidR="00121BD6">
              <w:rPr>
                <w:color w:val="0D0D0D"/>
                <w:sz w:val="20"/>
                <w:szCs w:val="20"/>
              </w:rPr>
              <w:t>737</w:t>
            </w:r>
          </w:p>
        </w:tc>
        <w:tc>
          <w:tcPr>
            <w:tcW w:w="1843" w:type="dxa"/>
            <w:tcBorders>
              <w:top w:val="single" w:sz="4" w:space="0" w:color="auto"/>
              <w:left w:val="single" w:sz="4" w:space="0" w:color="auto"/>
              <w:bottom w:val="single" w:sz="4" w:space="0" w:color="auto"/>
              <w:right w:val="single" w:sz="4" w:space="0" w:color="auto"/>
            </w:tcBorders>
            <w:hideMark/>
          </w:tcPr>
          <w:p w14:paraId="182359A2" w14:textId="77777777" w:rsidR="00FF1A48" w:rsidRDefault="00FF1A48" w:rsidP="001D0147">
            <w:pPr>
              <w:pStyle w:val="NormalWeb"/>
              <w:spacing w:before="0" w:beforeAutospacing="0" w:after="0" w:afterAutospacing="0"/>
              <w:jc w:val="center"/>
              <w:rPr>
                <w:color w:val="0D0D0D"/>
                <w:sz w:val="20"/>
                <w:szCs w:val="20"/>
                <w:lang w:val="id-ID"/>
              </w:rPr>
            </w:pPr>
            <w:r>
              <w:rPr>
                <w:color w:val="0D0D0D"/>
                <w:sz w:val="20"/>
                <w:szCs w:val="20"/>
                <w:lang w:val="id-ID"/>
              </w:rPr>
              <w:t>0,361</w:t>
            </w:r>
          </w:p>
        </w:tc>
        <w:tc>
          <w:tcPr>
            <w:tcW w:w="1276" w:type="dxa"/>
            <w:tcBorders>
              <w:top w:val="single" w:sz="4" w:space="0" w:color="auto"/>
              <w:left w:val="single" w:sz="4" w:space="0" w:color="auto"/>
              <w:bottom w:val="single" w:sz="4" w:space="0" w:color="auto"/>
              <w:right w:val="single" w:sz="4" w:space="0" w:color="auto"/>
            </w:tcBorders>
            <w:hideMark/>
          </w:tcPr>
          <w:p w14:paraId="1F326236" w14:textId="77777777" w:rsidR="00FF1A48" w:rsidRDefault="00FF1A48" w:rsidP="001D0147">
            <w:pPr>
              <w:pStyle w:val="NormalWeb"/>
              <w:spacing w:before="0" w:beforeAutospacing="0" w:after="0" w:afterAutospacing="0"/>
              <w:jc w:val="center"/>
              <w:rPr>
                <w:color w:val="0D0D0D"/>
                <w:sz w:val="20"/>
                <w:szCs w:val="20"/>
                <w:lang w:val="id-ID"/>
              </w:rPr>
            </w:pPr>
            <w:r>
              <w:rPr>
                <w:color w:val="0D0D0D"/>
                <w:sz w:val="20"/>
                <w:szCs w:val="20"/>
                <w:lang w:val="id-ID"/>
              </w:rPr>
              <w:t>Valid</w:t>
            </w:r>
          </w:p>
        </w:tc>
      </w:tr>
      <w:tr w:rsidR="00121BD6" w14:paraId="247831CD" w14:textId="77777777" w:rsidTr="001D0147">
        <w:tc>
          <w:tcPr>
            <w:tcW w:w="845" w:type="dxa"/>
            <w:tcBorders>
              <w:top w:val="single" w:sz="4" w:space="0" w:color="auto"/>
              <w:left w:val="single" w:sz="4" w:space="0" w:color="auto"/>
              <w:bottom w:val="single" w:sz="4" w:space="0" w:color="auto"/>
              <w:right w:val="single" w:sz="4" w:space="0" w:color="auto"/>
            </w:tcBorders>
          </w:tcPr>
          <w:p w14:paraId="5C9A4BB9" w14:textId="7B3AC488" w:rsidR="00121BD6" w:rsidRPr="00121BD6" w:rsidRDefault="00121BD6" w:rsidP="00121BD6">
            <w:pPr>
              <w:pStyle w:val="NormalWeb"/>
              <w:spacing w:before="0" w:beforeAutospacing="0" w:after="0" w:afterAutospacing="0"/>
              <w:jc w:val="center"/>
              <w:rPr>
                <w:color w:val="0D0D0D"/>
                <w:sz w:val="20"/>
                <w:szCs w:val="20"/>
              </w:rPr>
            </w:pPr>
            <w:r>
              <w:rPr>
                <w:color w:val="0D0D0D"/>
                <w:sz w:val="20"/>
                <w:szCs w:val="20"/>
              </w:rPr>
              <w:t>4.</w:t>
            </w:r>
          </w:p>
        </w:tc>
        <w:tc>
          <w:tcPr>
            <w:tcW w:w="1134" w:type="dxa"/>
            <w:tcBorders>
              <w:top w:val="single" w:sz="4" w:space="0" w:color="auto"/>
              <w:left w:val="single" w:sz="4" w:space="0" w:color="auto"/>
              <w:bottom w:val="single" w:sz="4" w:space="0" w:color="auto"/>
              <w:right w:val="single" w:sz="4" w:space="0" w:color="auto"/>
            </w:tcBorders>
          </w:tcPr>
          <w:p w14:paraId="2657D678" w14:textId="3E2046FB" w:rsidR="00121BD6" w:rsidRPr="00121BD6" w:rsidRDefault="00121BD6" w:rsidP="00121BD6">
            <w:pPr>
              <w:pStyle w:val="NormalWeb"/>
              <w:spacing w:before="0" w:beforeAutospacing="0" w:after="0" w:afterAutospacing="0"/>
              <w:jc w:val="center"/>
              <w:rPr>
                <w:color w:val="0D0D0D"/>
                <w:sz w:val="20"/>
                <w:szCs w:val="20"/>
              </w:rPr>
            </w:pPr>
            <w:r>
              <w:rPr>
                <w:color w:val="0D0D0D"/>
                <w:sz w:val="20"/>
                <w:szCs w:val="20"/>
              </w:rPr>
              <w:t>0,714</w:t>
            </w:r>
          </w:p>
        </w:tc>
        <w:tc>
          <w:tcPr>
            <w:tcW w:w="1843" w:type="dxa"/>
            <w:tcBorders>
              <w:top w:val="single" w:sz="4" w:space="0" w:color="auto"/>
              <w:left w:val="single" w:sz="4" w:space="0" w:color="auto"/>
              <w:bottom w:val="single" w:sz="4" w:space="0" w:color="auto"/>
              <w:right w:val="single" w:sz="4" w:space="0" w:color="auto"/>
            </w:tcBorders>
          </w:tcPr>
          <w:p w14:paraId="12CB8067" w14:textId="7FD8099C" w:rsidR="00121BD6" w:rsidRDefault="00121BD6" w:rsidP="00121BD6">
            <w:pPr>
              <w:pStyle w:val="NormalWeb"/>
              <w:spacing w:before="0" w:beforeAutospacing="0" w:after="0" w:afterAutospacing="0"/>
              <w:jc w:val="center"/>
              <w:rPr>
                <w:color w:val="0D0D0D"/>
                <w:sz w:val="20"/>
                <w:szCs w:val="20"/>
                <w:lang w:val="id-ID"/>
              </w:rPr>
            </w:pPr>
            <w:r>
              <w:rPr>
                <w:color w:val="0D0D0D"/>
                <w:sz w:val="20"/>
                <w:szCs w:val="20"/>
                <w:lang w:val="id-ID"/>
              </w:rPr>
              <w:t>0,361</w:t>
            </w:r>
          </w:p>
        </w:tc>
        <w:tc>
          <w:tcPr>
            <w:tcW w:w="1276" w:type="dxa"/>
            <w:tcBorders>
              <w:top w:val="single" w:sz="4" w:space="0" w:color="auto"/>
              <w:left w:val="single" w:sz="4" w:space="0" w:color="auto"/>
              <w:bottom w:val="single" w:sz="4" w:space="0" w:color="auto"/>
              <w:right w:val="single" w:sz="4" w:space="0" w:color="auto"/>
            </w:tcBorders>
          </w:tcPr>
          <w:p w14:paraId="2409BBD9" w14:textId="1DF59B29" w:rsidR="00121BD6" w:rsidRDefault="00121BD6" w:rsidP="00121BD6">
            <w:pPr>
              <w:pStyle w:val="NormalWeb"/>
              <w:spacing w:before="0" w:beforeAutospacing="0" w:after="0" w:afterAutospacing="0"/>
              <w:jc w:val="center"/>
              <w:rPr>
                <w:color w:val="0D0D0D"/>
                <w:sz w:val="20"/>
                <w:szCs w:val="20"/>
                <w:lang w:val="id-ID"/>
              </w:rPr>
            </w:pPr>
            <w:r>
              <w:rPr>
                <w:color w:val="0D0D0D"/>
                <w:sz w:val="20"/>
                <w:szCs w:val="20"/>
                <w:lang w:val="id-ID"/>
              </w:rPr>
              <w:t>Valid</w:t>
            </w:r>
          </w:p>
        </w:tc>
      </w:tr>
      <w:tr w:rsidR="00121BD6" w14:paraId="32F940CF" w14:textId="77777777" w:rsidTr="001D0147">
        <w:tc>
          <w:tcPr>
            <w:tcW w:w="845" w:type="dxa"/>
            <w:tcBorders>
              <w:top w:val="single" w:sz="4" w:space="0" w:color="auto"/>
              <w:left w:val="single" w:sz="4" w:space="0" w:color="auto"/>
              <w:bottom w:val="single" w:sz="4" w:space="0" w:color="auto"/>
              <w:right w:val="single" w:sz="4" w:space="0" w:color="auto"/>
            </w:tcBorders>
          </w:tcPr>
          <w:p w14:paraId="3C14F40B" w14:textId="455696E8" w:rsidR="00121BD6" w:rsidRPr="00121BD6" w:rsidRDefault="00121BD6" w:rsidP="00121BD6">
            <w:pPr>
              <w:pStyle w:val="NormalWeb"/>
              <w:spacing w:before="0" w:beforeAutospacing="0" w:after="0" w:afterAutospacing="0"/>
              <w:jc w:val="center"/>
              <w:rPr>
                <w:color w:val="0D0D0D"/>
                <w:sz w:val="20"/>
                <w:szCs w:val="20"/>
              </w:rPr>
            </w:pPr>
            <w:r>
              <w:rPr>
                <w:color w:val="0D0D0D"/>
                <w:sz w:val="20"/>
                <w:szCs w:val="20"/>
              </w:rPr>
              <w:lastRenderedPageBreak/>
              <w:t>5.</w:t>
            </w:r>
          </w:p>
        </w:tc>
        <w:tc>
          <w:tcPr>
            <w:tcW w:w="1134" w:type="dxa"/>
            <w:tcBorders>
              <w:top w:val="single" w:sz="4" w:space="0" w:color="auto"/>
              <w:left w:val="single" w:sz="4" w:space="0" w:color="auto"/>
              <w:bottom w:val="single" w:sz="4" w:space="0" w:color="auto"/>
              <w:right w:val="single" w:sz="4" w:space="0" w:color="auto"/>
            </w:tcBorders>
          </w:tcPr>
          <w:p w14:paraId="0AE32497" w14:textId="70235EED" w:rsidR="00121BD6" w:rsidRPr="00121BD6" w:rsidRDefault="00121BD6" w:rsidP="00121BD6">
            <w:pPr>
              <w:pStyle w:val="NormalWeb"/>
              <w:spacing w:before="0" w:beforeAutospacing="0" w:after="0" w:afterAutospacing="0"/>
              <w:jc w:val="center"/>
              <w:rPr>
                <w:color w:val="0D0D0D"/>
                <w:sz w:val="20"/>
                <w:szCs w:val="20"/>
              </w:rPr>
            </w:pPr>
            <w:r>
              <w:rPr>
                <w:color w:val="0D0D0D"/>
                <w:sz w:val="20"/>
                <w:szCs w:val="20"/>
              </w:rPr>
              <w:t>0,710</w:t>
            </w:r>
          </w:p>
        </w:tc>
        <w:tc>
          <w:tcPr>
            <w:tcW w:w="1843" w:type="dxa"/>
            <w:tcBorders>
              <w:top w:val="single" w:sz="4" w:space="0" w:color="auto"/>
              <w:left w:val="single" w:sz="4" w:space="0" w:color="auto"/>
              <w:bottom w:val="single" w:sz="4" w:space="0" w:color="auto"/>
              <w:right w:val="single" w:sz="4" w:space="0" w:color="auto"/>
            </w:tcBorders>
          </w:tcPr>
          <w:p w14:paraId="46FF591F" w14:textId="0944798B" w:rsidR="00121BD6" w:rsidRDefault="00121BD6" w:rsidP="00121BD6">
            <w:pPr>
              <w:pStyle w:val="NormalWeb"/>
              <w:spacing w:before="0" w:beforeAutospacing="0" w:after="0" w:afterAutospacing="0"/>
              <w:jc w:val="center"/>
              <w:rPr>
                <w:color w:val="0D0D0D"/>
                <w:sz w:val="20"/>
                <w:szCs w:val="20"/>
                <w:lang w:val="id-ID"/>
              </w:rPr>
            </w:pPr>
            <w:r>
              <w:rPr>
                <w:color w:val="0D0D0D"/>
                <w:sz w:val="20"/>
                <w:szCs w:val="20"/>
                <w:lang w:val="id-ID"/>
              </w:rPr>
              <w:t>0,361</w:t>
            </w:r>
          </w:p>
        </w:tc>
        <w:tc>
          <w:tcPr>
            <w:tcW w:w="1276" w:type="dxa"/>
            <w:tcBorders>
              <w:top w:val="single" w:sz="4" w:space="0" w:color="auto"/>
              <w:left w:val="single" w:sz="4" w:space="0" w:color="auto"/>
              <w:bottom w:val="single" w:sz="4" w:space="0" w:color="auto"/>
              <w:right w:val="single" w:sz="4" w:space="0" w:color="auto"/>
            </w:tcBorders>
          </w:tcPr>
          <w:p w14:paraId="4D0AD0CE" w14:textId="22F78571" w:rsidR="00121BD6" w:rsidRDefault="00121BD6" w:rsidP="00121BD6">
            <w:pPr>
              <w:pStyle w:val="NormalWeb"/>
              <w:spacing w:before="0" w:beforeAutospacing="0" w:after="0" w:afterAutospacing="0"/>
              <w:jc w:val="center"/>
              <w:rPr>
                <w:color w:val="0D0D0D"/>
                <w:sz w:val="20"/>
                <w:szCs w:val="20"/>
                <w:lang w:val="id-ID"/>
              </w:rPr>
            </w:pPr>
            <w:r>
              <w:rPr>
                <w:color w:val="0D0D0D"/>
                <w:sz w:val="20"/>
                <w:szCs w:val="20"/>
                <w:lang w:val="id-ID"/>
              </w:rPr>
              <w:t>Valid</w:t>
            </w:r>
          </w:p>
        </w:tc>
      </w:tr>
      <w:tr w:rsidR="00121BD6" w14:paraId="0951FB70" w14:textId="77777777" w:rsidTr="001D0147">
        <w:tc>
          <w:tcPr>
            <w:tcW w:w="845" w:type="dxa"/>
            <w:tcBorders>
              <w:top w:val="single" w:sz="4" w:space="0" w:color="auto"/>
              <w:left w:val="single" w:sz="4" w:space="0" w:color="auto"/>
              <w:bottom w:val="single" w:sz="4" w:space="0" w:color="auto"/>
              <w:right w:val="single" w:sz="4" w:space="0" w:color="auto"/>
            </w:tcBorders>
          </w:tcPr>
          <w:p w14:paraId="4027D7FD" w14:textId="52275E7B" w:rsidR="00121BD6" w:rsidRPr="00121BD6" w:rsidRDefault="00121BD6" w:rsidP="00121BD6">
            <w:pPr>
              <w:pStyle w:val="NormalWeb"/>
              <w:spacing w:before="0" w:beforeAutospacing="0" w:after="0" w:afterAutospacing="0"/>
              <w:jc w:val="center"/>
              <w:rPr>
                <w:color w:val="0D0D0D"/>
                <w:sz w:val="20"/>
                <w:szCs w:val="20"/>
              </w:rPr>
            </w:pPr>
            <w:r>
              <w:rPr>
                <w:color w:val="0D0D0D"/>
                <w:sz w:val="20"/>
                <w:szCs w:val="20"/>
              </w:rPr>
              <w:t>6.</w:t>
            </w:r>
          </w:p>
        </w:tc>
        <w:tc>
          <w:tcPr>
            <w:tcW w:w="1134" w:type="dxa"/>
            <w:tcBorders>
              <w:top w:val="single" w:sz="4" w:space="0" w:color="auto"/>
              <w:left w:val="single" w:sz="4" w:space="0" w:color="auto"/>
              <w:bottom w:val="single" w:sz="4" w:space="0" w:color="auto"/>
              <w:right w:val="single" w:sz="4" w:space="0" w:color="auto"/>
            </w:tcBorders>
          </w:tcPr>
          <w:p w14:paraId="5395E0FF" w14:textId="62CF518F" w:rsidR="00121BD6" w:rsidRPr="00121BD6" w:rsidRDefault="00121BD6" w:rsidP="00121BD6">
            <w:pPr>
              <w:pStyle w:val="NormalWeb"/>
              <w:spacing w:before="0" w:beforeAutospacing="0" w:after="0" w:afterAutospacing="0"/>
              <w:jc w:val="center"/>
              <w:rPr>
                <w:color w:val="0D0D0D"/>
                <w:sz w:val="20"/>
                <w:szCs w:val="20"/>
              </w:rPr>
            </w:pPr>
            <w:r>
              <w:rPr>
                <w:color w:val="0D0D0D"/>
                <w:sz w:val="20"/>
                <w:szCs w:val="20"/>
              </w:rPr>
              <w:t>0,819</w:t>
            </w:r>
          </w:p>
        </w:tc>
        <w:tc>
          <w:tcPr>
            <w:tcW w:w="1843" w:type="dxa"/>
            <w:tcBorders>
              <w:top w:val="single" w:sz="4" w:space="0" w:color="auto"/>
              <w:left w:val="single" w:sz="4" w:space="0" w:color="auto"/>
              <w:bottom w:val="single" w:sz="4" w:space="0" w:color="auto"/>
              <w:right w:val="single" w:sz="4" w:space="0" w:color="auto"/>
            </w:tcBorders>
          </w:tcPr>
          <w:p w14:paraId="37E5798B" w14:textId="1BA30BF5" w:rsidR="00121BD6" w:rsidRDefault="00121BD6" w:rsidP="00121BD6">
            <w:pPr>
              <w:pStyle w:val="NormalWeb"/>
              <w:spacing w:before="0" w:beforeAutospacing="0" w:after="0" w:afterAutospacing="0"/>
              <w:jc w:val="center"/>
              <w:rPr>
                <w:color w:val="0D0D0D"/>
                <w:sz w:val="20"/>
                <w:szCs w:val="20"/>
                <w:lang w:val="id-ID"/>
              </w:rPr>
            </w:pPr>
            <w:r>
              <w:rPr>
                <w:color w:val="0D0D0D"/>
                <w:sz w:val="20"/>
                <w:szCs w:val="20"/>
                <w:lang w:val="id-ID"/>
              </w:rPr>
              <w:t>0,361</w:t>
            </w:r>
          </w:p>
        </w:tc>
        <w:tc>
          <w:tcPr>
            <w:tcW w:w="1276" w:type="dxa"/>
            <w:tcBorders>
              <w:top w:val="single" w:sz="4" w:space="0" w:color="auto"/>
              <w:left w:val="single" w:sz="4" w:space="0" w:color="auto"/>
              <w:bottom w:val="single" w:sz="4" w:space="0" w:color="auto"/>
              <w:right w:val="single" w:sz="4" w:space="0" w:color="auto"/>
            </w:tcBorders>
          </w:tcPr>
          <w:p w14:paraId="79749A57" w14:textId="590E6984" w:rsidR="00121BD6" w:rsidRDefault="00121BD6" w:rsidP="00121BD6">
            <w:pPr>
              <w:pStyle w:val="NormalWeb"/>
              <w:spacing w:before="0" w:beforeAutospacing="0" w:after="0" w:afterAutospacing="0"/>
              <w:jc w:val="center"/>
              <w:rPr>
                <w:color w:val="0D0D0D"/>
                <w:sz w:val="20"/>
                <w:szCs w:val="20"/>
                <w:lang w:val="id-ID"/>
              </w:rPr>
            </w:pPr>
            <w:r>
              <w:rPr>
                <w:color w:val="0D0D0D"/>
                <w:sz w:val="20"/>
                <w:szCs w:val="20"/>
                <w:lang w:val="id-ID"/>
              </w:rPr>
              <w:t>Valid</w:t>
            </w:r>
          </w:p>
        </w:tc>
      </w:tr>
    </w:tbl>
    <w:p w14:paraId="59E21646" w14:textId="77777777" w:rsidR="00FF1A48" w:rsidRDefault="00FF1A48" w:rsidP="00FF1A48">
      <w:pPr>
        <w:pStyle w:val="NormalWeb"/>
        <w:spacing w:before="0" w:beforeAutospacing="0" w:after="0" w:afterAutospacing="0" w:line="480" w:lineRule="auto"/>
        <w:jc w:val="center"/>
        <w:rPr>
          <w:color w:val="0D0D0D"/>
          <w:sz w:val="20"/>
          <w:szCs w:val="20"/>
          <w:lang w:val="id-ID"/>
        </w:rPr>
      </w:pPr>
      <w:r>
        <w:rPr>
          <w:color w:val="0D0D0D"/>
          <w:sz w:val="20"/>
          <w:szCs w:val="20"/>
          <w:lang w:val="id-ID"/>
        </w:rPr>
        <w:t>Sumber: Hasil Penelitian (202</w:t>
      </w:r>
      <w:r>
        <w:rPr>
          <w:color w:val="0D0D0D"/>
          <w:sz w:val="20"/>
          <w:szCs w:val="20"/>
        </w:rPr>
        <w:t>3</w:t>
      </w:r>
      <w:r>
        <w:rPr>
          <w:color w:val="0D0D0D"/>
          <w:sz w:val="20"/>
          <w:szCs w:val="20"/>
          <w:lang w:val="id-ID"/>
        </w:rPr>
        <w:t>)</w:t>
      </w:r>
    </w:p>
    <w:p w14:paraId="517D5B69" w14:textId="6E60857E" w:rsidR="00FF1A48" w:rsidRPr="00FF1A48" w:rsidRDefault="00FF1A48" w:rsidP="00FF1A48">
      <w:pPr>
        <w:spacing w:line="480" w:lineRule="auto"/>
        <w:ind w:firstLine="720"/>
        <w:jc w:val="both"/>
        <w:rPr>
          <w:rFonts w:ascii="Times New Roman" w:hAnsi="Times New Roman"/>
          <w:sz w:val="24"/>
          <w:szCs w:val="24"/>
        </w:rPr>
      </w:pPr>
      <w:r w:rsidRPr="00FF1A48">
        <w:rPr>
          <w:rFonts w:ascii="Times New Roman" w:hAnsi="Times New Roman"/>
          <w:sz w:val="24"/>
          <w:szCs w:val="24"/>
        </w:rPr>
        <w:t>Berdasarkan dari tabel diatas</w:t>
      </w:r>
      <w:r>
        <w:rPr>
          <w:rFonts w:ascii="Times New Roman" w:hAnsi="Times New Roman"/>
          <w:sz w:val="24"/>
          <w:szCs w:val="24"/>
        </w:rPr>
        <w:t xml:space="preserve"> </w:t>
      </w:r>
      <w:r w:rsidRPr="00FF1A48">
        <w:rPr>
          <w:rFonts w:ascii="Times New Roman" w:hAnsi="Times New Roman"/>
          <w:sz w:val="24"/>
          <w:szCs w:val="24"/>
        </w:rPr>
        <w:t>dapat dilihat bahwa nilai dari seluruh pernyataan dari variabel Pemahaman Wajib Pajak</w:t>
      </w:r>
      <w:r>
        <w:rPr>
          <w:rFonts w:ascii="Times New Roman" w:hAnsi="Times New Roman"/>
          <w:i/>
          <w:iCs/>
          <w:sz w:val="24"/>
          <w:szCs w:val="24"/>
        </w:rPr>
        <w:t xml:space="preserve">  </w:t>
      </w:r>
      <w:r w:rsidRPr="00FF1A48">
        <w:rPr>
          <w:rFonts w:ascii="Times New Roman" w:hAnsi="Times New Roman"/>
          <w:sz w:val="24"/>
          <w:szCs w:val="24"/>
        </w:rPr>
        <w:t>(X</w:t>
      </w:r>
      <w:r>
        <w:rPr>
          <w:rFonts w:ascii="Times New Roman" w:hAnsi="Times New Roman"/>
          <w:sz w:val="24"/>
          <w:szCs w:val="24"/>
        </w:rPr>
        <w:t>3</w:t>
      </w:r>
      <w:r w:rsidRPr="00FF1A48">
        <w:rPr>
          <w:rFonts w:ascii="Times New Roman" w:hAnsi="Times New Roman"/>
          <w:sz w:val="24"/>
          <w:szCs w:val="24"/>
        </w:rPr>
        <w:t>) r</w:t>
      </w:r>
      <w:r w:rsidRPr="00FF1A48">
        <w:rPr>
          <w:rFonts w:ascii="Times New Roman" w:hAnsi="Times New Roman"/>
          <w:sz w:val="24"/>
          <w:szCs w:val="24"/>
          <w:vertAlign w:val="subscript"/>
        </w:rPr>
        <w:t>hitung</w:t>
      </w:r>
      <w:r w:rsidRPr="00FF1A48">
        <w:rPr>
          <w:rFonts w:ascii="Times New Roman" w:hAnsi="Times New Roman"/>
          <w:sz w:val="24"/>
          <w:szCs w:val="24"/>
        </w:rPr>
        <w:t xml:space="preserve"> lebih besar dari r</w:t>
      </w:r>
      <w:r w:rsidRPr="00FF1A48">
        <w:rPr>
          <w:rFonts w:ascii="Times New Roman" w:hAnsi="Times New Roman"/>
          <w:sz w:val="24"/>
          <w:szCs w:val="24"/>
          <w:vertAlign w:val="subscript"/>
        </w:rPr>
        <w:t>tabel</w:t>
      </w:r>
      <w:r w:rsidRPr="00FF1A48">
        <w:rPr>
          <w:rFonts w:ascii="Times New Roman" w:hAnsi="Times New Roman"/>
          <w:sz w:val="24"/>
          <w:szCs w:val="24"/>
        </w:rPr>
        <w:t>, maka sesuai dengan kriteria dalam menentukan validitas suatu kuisioner r</w:t>
      </w:r>
      <w:r w:rsidRPr="00FF1A48">
        <w:rPr>
          <w:rFonts w:ascii="Times New Roman" w:hAnsi="Times New Roman"/>
          <w:sz w:val="24"/>
          <w:szCs w:val="24"/>
          <w:vertAlign w:val="subscript"/>
        </w:rPr>
        <w:t>hitung</w:t>
      </w:r>
      <w:r w:rsidRPr="00FF1A48">
        <w:rPr>
          <w:rFonts w:ascii="Times New Roman" w:hAnsi="Times New Roman"/>
          <w:sz w:val="24"/>
          <w:szCs w:val="24"/>
        </w:rPr>
        <w:t>&gt; r</w:t>
      </w:r>
      <w:r w:rsidRPr="00FF1A48">
        <w:rPr>
          <w:rFonts w:ascii="Times New Roman" w:hAnsi="Times New Roman"/>
          <w:sz w:val="24"/>
          <w:szCs w:val="24"/>
          <w:vertAlign w:val="subscript"/>
        </w:rPr>
        <w:t xml:space="preserve">tabel </w:t>
      </w:r>
      <w:r w:rsidRPr="00FF1A48">
        <w:rPr>
          <w:rFonts w:ascii="Times New Roman" w:hAnsi="Times New Roman"/>
          <w:sz w:val="24"/>
          <w:szCs w:val="24"/>
        </w:rPr>
        <w:t>maka pertanyaan tersebut dinyatakan valid.</w:t>
      </w:r>
    </w:p>
    <w:p w14:paraId="38CD57C6" w14:textId="25798F0B" w:rsidR="00FF1A48" w:rsidRPr="00D4589D" w:rsidRDefault="00FF1A48" w:rsidP="00FF1A48">
      <w:pPr>
        <w:pStyle w:val="NormalWeb"/>
        <w:spacing w:before="0" w:beforeAutospacing="0" w:after="0" w:afterAutospacing="0"/>
        <w:jc w:val="center"/>
        <w:rPr>
          <w:b/>
          <w:bCs/>
          <w:color w:val="0D0D0D"/>
          <w:lang w:val="fr-FR"/>
        </w:rPr>
      </w:pPr>
      <w:r>
        <w:rPr>
          <w:b/>
          <w:bCs/>
          <w:color w:val="0D0D0D"/>
          <w:lang w:val="id-ID"/>
        </w:rPr>
        <w:t xml:space="preserve">Tabel </w:t>
      </w:r>
      <w:r w:rsidR="00403303">
        <w:rPr>
          <w:b/>
          <w:bCs/>
          <w:color w:val="0D0D0D"/>
          <w:lang w:val="fr-FR"/>
        </w:rPr>
        <w:t>3</w:t>
      </w:r>
      <w:r>
        <w:rPr>
          <w:b/>
          <w:bCs/>
          <w:color w:val="0D0D0D"/>
          <w:lang w:val="fr-FR"/>
        </w:rPr>
        <w:t>.7</w:t>
      </w:r>
    </w:p>
    <w:p w14:paraId="38AD2078" w14:textId="45937C16" w:rsidR="00FF1A48" w:rsidRDefault="00FF1A48" w:rsidP="00FF1A48">
      <w:pPr>
        <w:pStyle w:val="NormalWeb"/>
        <w:spacing w:before="0" w:beforeAutospacing="0" w:after="0" w:afterAutospacing="0"/>
        <w:jc w:val="center"/>
        <w:rPr>
          <w:b/>
          <w:bCs/>
          <w:color w:val="0D0D0D"/>
          <w:lang w:val="id-ID"/>
        </w:rPr>
      </w:pPr>
      <w:r>
        <w:rPr>
          <w:b/>
          <w:bCs/>
          <w:color w:val="0D0D0D"/>
          <w:lang w:val="id-ID"/>
        </w:rPr>
        <w:t xml:space="preserve">Hasil Uji Validitas </w:t>
      </w:r>
      <w:r>
        <w:rPr>
          <w:b/>
          <w:bCs/>
          <w:color w:val="0D0D0D"/>
          <w:lang w:val="fr-FR"/>
        </w:rPr>
        <w:t>Kepatuhan Membayar Pajak</w:t>
      </w:r>
      <w:r>
        <w:rPr>
          <w:b/>
          <w:bCs/>
          <w:i/>
          <w:iCs/>
          <w:color w:val="0D0D0D"/>
          <w:lang w:val="fr-FR"/>
        </w:rPr>
        <w:t xml:space="preserve"> </w:t>
      </w:r>
      <w:r>
        <w:rPr>
          <w:b/>
          <w:bCs/>
          <w:color w:val="0D0D0D"/>
          <w:lang w:val="fr-FR"/>
        </w:rPr>
        <w:t xml:space="preserve"> </w:t>
      </w:r>
      <w:r>
        <w:rPr>
          <w:b/>
          <w:bCs/>
          <w:color w:val="0D0D0D"/>
          <w:lang w:val="id-ID"/>
        </w:rPr>
        <w:t>(</w:t>
      </w:r>
      <w:r>
        <w:rPr>
          <w:b/>
          <w:bCs/>
          <w:color w:val="0D0D0D"/>
        </w:rPr>
        <w:t>Y</w:t>
      </w:r>
      <w:r>
        <w:rPr>
          <w:b/>
          <w:bCs/>
          <w:color w:val="0D0D0D"/>
          <w:lang w:val="id-ID"/>
        </w:rPr>
        <w:t>)</w:t>
      </w:r>
    </w:p>
    <w:tbl>
      <w:tblPr>
        <w:tblW w:w="0" w:type="auto"/>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1134"/>
        <w:gridCol w:w="1843"/>
        <w:gridCol w:w="1276"/>
      </w:tblGrid>
      <w:tr w:rsidR="00FF1A48" w14:paraId="2300EBC3" w14:textId="77777777" w:rsidTr="001D0147">
        <w:tc>
          <w:tcPr>
            <w:tcW w:w="845" w:type="dxa"/>
            <w:tcBorders>
              <w:top w:val="single" w:sz="4" w:space="0" w:color="auto"/>
              <w:left w:val="single" w:sz="4" w:space="0" w:color="auto"/>
              <w:bottom w:val="single" w:sz="4" w:space="0" w:color="auto"/>
              <w:right w:val="single" w:sz="4" w:space="0" w:color="auto"/>
            </w:tcBorders>
            <w:hideMark/>
          </w:tcPr>
          <w:p w14:paraId="64C377C1" w14:textId="77777777" w:rsidR="00FF1A48" w:rsidRDefault="00FF1A48" w:rsidP="001D0147">
            <w:pPr>
              <w:pStyle w:val="NormalWeb"/>
              <w:spacing w:before="0" w:beforeAutospacing="0" w:after="0" w:afterAutospacing="0"/>
              <w:jc w:val="center"/>
              <w:rPr>
                <w:b/>
                <w:bCs/>
                <w:color w:val="0D0D0D"/>
                <w:sz w:val="20"/>
                <w:szCs w:val="20"/>
                <w:lang w:val="id-ID"/>
              </w:rPr>
            </w:pPr>
            <w:r>
              <w:rPr>
                <w:b/>
                <w:bCs/>
                <w:color w:val="0D0D0D"/>
                <w:sz w:val="20"/>
                <w:szCs w:val="20"/>
                <w:lang w:val="id-ID"/>
              </w:rPr>
              <w:t>No. Item</w:t>
            </w:r>
          </w:p>
        </w:tc>
        <w:tc>
          <w:tcPr>
            <w:tcW w:w="1134" w:type="dxa"/>
            <w:tcBorders>
              <w:top w:val="single" w:sz="4" w:space="0" w:color="auto"/>
              <w:left w:val="single" w:sz="4" w:space="0" w:color="auto"/>
              <w:bottom w:val="single" w:sz="4" w:space="0" w:color="auto"/>
              <w:right w:val="single" w:sz="4" w:space="0" w:color="auto"/>
            </w:tcBorders>
            <w:hideMark/>
          </w:tcPr>
          <w:p w14:paraId="39D610FD" w14:textId="77777777" w:rsidR="00FF1A48" w:rsidRDefault="00FF1A48" w:rsidP="001D0147">
            <w:pPr>
              <w:pStyle w:val="NormalWeb"/>
              <w:spacing w:before="0" w:beforeAutospacing="0" w:after="0" w:afterAutospacing="0"/>
              <w:jc w:val="center"/>
              <w:rPr>
                <w:b/>
                <w:bCs/>
                <w:color w:val="0D0D0D"/>
                <w:sz w:val="20"/>
                <w:szCs w:val="20"/>
                <w:lang w:val="id-ID"/>
              </w:rPr>
            </w:pPr>
            <w:r>
              <w:rPr>
                <w:b/>
                <w:bCs/>
                <w:color w:val="0D0D0D"/>
                <w:sz w:val="20"/>
                <w:szCs w:val="20"/>
                <w:lang w:val="id-ID"/>
              </w:rPr>
              <w:t>R</w:t>
            </w:r>
            <w:r>
              <w:rPr>
                <w:b/>
                <w:bCs/>
                <w:color w:val="0D0D0D"/>
                <w:sz w:val="20"/>
                <w:szCs w:val="20"/>
                <w:vertAlign w:val="subscript"/>
                <w:lang w:val="id-ID"/>
              </w:rPr>
              <w:t>hitung</w:t>
            </w:r>
          </w:p>
        </w:tc>
        <w:tc>
          <w:tcPr>
            <w:tcW w:w="1843" w:type="dxa"/>
            <w:tcBorders>
              <w:top w:val="single" w:sz="4" w:space="0" w:color="auto"/>
              <w:left w:val="single" w:sz="4" w:space="0" w:color="auto"/>
              <w:bottom w:val="single" w:sz="4" w:space="0" w:color="auto"/>
              <w:right w:val="single" w:sz="4" w:space="0" w:color="auto"/>
            </w:tcBorders>
            <w:hideMark/>
          </w:tcPr>
          <w:p w14:paraId="645686A3" w14:textId="77777777" w:rsidR="00FF1A48" w:rsidRDefault="00FF1A48" w:rsidP="001D0147">
            <w:pPr>
              <w:pStyle w:val="NormalWeb"/>
              <w:spacing w:before="0" w:beforeAutospacing="0" w:after="0" w:afterAutospacing="0"/>
              <w:jc w:val="center"/>
              <w:rPr>
                <w:b/>
                <w:bCs/>
                <w:color w:val="0D0D0D"/>
                <w:sz w:val="20"/>
                <w:szCs w:val="20"/>
                <w:lang w:val="id-ID"/>
              </w:rPr>
            </w:pPr>
            <w:r>
              <w:rPr>
                <w:b/>
                <w:bCs/>
                <w:color w:val="0D0D0D"/>
                <w:sz w:val="20"/>
                <w:szCs w:val="20"/>
                <w:lang w:val="id-ID"/>
              </w:rPr>
              <w:t>R</w:t>
            </w:r>
            <w:r>
              <w:rPr>
                <w:b/>
                <w:bCs/>
                <w:color w:val="0D0D0D"/>
                <w:sz w:val="20"/>
                <w:szCs w:val="20"/>
                <w:vertAlign w:val="subscript"/>
                <w:lang w:val="id-ID"/>
              </w:rPr>
              <w:t>tabel</w:t>
            </w:r>
            <w:r>
              <w:rPr>
                <w:b/>
                <w:bCs/>
                <w:color w:val="0D0D0D"/>
                <w:sz w:val="20"/>
                <w:szCs w:val="20"/>
                <w:lang w:val="id-ID"/>
              </w:rPr>
              <w:t xml:space="preserve"> Df= N-2 </w:t>
            </w:r>
          </w:p>
        </w:tc>
        <w:tc>
          <w:tcPr>
            <w:tcW w:w="1276" w:type="dxa"/>
            <w:tcBorders>
              <w:top w:val="single" w:sz="4" w:space="0" w:color="auto"/>
              <w:left w:val="single" w:sz="4" w:space="0" w:color="auto"/>
              <w:bottom w:val="single" w:sz="4" w:space="0" w:color="auto"/>
              <w:right w:val="single" w:sz="4" w:space="0" w:color="auto"/>
            </w:tcBorders>
            <w:hideMark/>
          </w:tcPr>
          <w:p w14:paraId="6677F50D" w14:textId="77777777" w:rsidR="00FF1A48" w:rsidRDefault="00FF1A48" w:rsidP="001D0147">
            <w:pPr>
              <w:pStyle w:val="NormalWeb"/>
              <w:spacing w:before="0" w:beforeAutospacing="0" w:after="0" w:afterAutospacing="0"/>
              <w:jc w:val="center"/>
              <w:rPr>
                <w:b/>
                <w:bCs/>
                <w:color w:val="0D0D0D"/>
                <w:sz w:val="20"/>
                <w:szCs w:val="20"/>
                <w:lang w:val="id-ID"/>
              </w:rPr>
            </w:pPr>
            <w:r>
              <w:rPr>
                <w:b/>
                <w:bCs/>
                <w:color w:val="0D0D0D"/>
                <w:sz w:val="20"/>
                <w:szCs w:val="20"/>
                <w:lang w:val="id-ID"/>
              </w:rPr>
              <w:t>Keterangan</w:t>
            </w:r>
          </w:p>
        </w:tc>
      </w:tr>
      <w:tr w:rsidR="00FF1A48" w14:paraId="1CEB569D" w14:textId="77777777" w:rsidTr="001D0147">
        <w:tc>
          <w:tcPr>
            <w:tcW w:w="845" w:type="dxa"/>
            <w:tcBorders>
              <w:top w:val="single" w:sz="4" w:space="0" w:color="auto"/>
              <w:left w:val="single" w:sz="4" w:space="0" w:color="auto"/>
              <w:bottom w:val="single" w:sz="4" w:space="0" w:color="auto"/>
              <w:right w:val="single" w:sz="4" w:space="0" w:color="auto"/>
            </w:tcBorders>
            <w:hideMark/>
          </w:tcPr>
          <w:p w14:paraId="75614ADD" w14:textId="77777777" w:rsidR="00FF1A48" w:rsidRDefault="00FF1A48" w:rsidP="001D0147">
            <w:pPr>
              <w:pStyle w:val="NormalWeb"/>
              <w:spacing w:before="0" w:beforeAutospacing="0" w:after="0" w:afterAutospacing="0"/>
              <w:jc w:val="center"/>
              <w:rPr>
                <w:color w:val="0D0D0D"/>
                <w:sz w:val="20"/>
                <w:szCs w:val="20"/>
                <w:lang w:val="id-ID"/>
              </w:rPr>
            </w:pPr>
            <w:r>
              <w:rPr>
                <w:color w:val="0D0D0D"/>
                <w:sz w:val="20"/>
                <w:szCs w:val="20"/>
                <w:lang w:val="id-ID"/>
              </w:rPr>
              <w:t>1.</w:t>
            </w:r>
          </w:p>
        </w:tc>
        <w:tc>
          <w:tcPr>
            <w:tcW w:w="1134" w:type="dxa"/>
            <w:tcBorders>
              <w:top w:val="single" w:sz="4" w:space="0" w:color="auto"/>
              <w:left w:val="single" w:sz="4" w:space="0" w:color="auto"/>
              <w:bottom w:val="single" w:sz="4" w:space="0" w:color="auto"/>
              <w:right w:val="single" w:sz="4" w:space="0" w:color="auto"/>
            </w:tcBorders>
            <w:hideMark/>
          </w:tcPr>
          <w:p w14:paraId="3081F4E0" w14:textId="4F876D1D" w:rsidR="00FF1A48" w:rsidRPr="00FF1A48" w:rsidRDefault="00FF1A48" w:rsidP="001D0147">
            <w:pPr>
              <w:pStyle w:val="NormalWeb"/>
              <w:spacing w:before="0" w:beforeAutospacing="0" w:after="0" w:afterAutospacing="0"/>
              <w:jc w:val="center"/>
              <w:rPr>
                <w:color w:val="0D0D0D"/>
                <w:sz w:val="20"/>
                <w:szCs w:val="20"/>
              </w:rPr>
            </w:pPr>
            <w:r>
              <w:rPr>
                <w:color w:val="0D0D0D"/>
                <w:sz w:val="20"/>
                <w:szCs w:val="20"/>
                <w:lang w:val="id-ID"/>
              </w:rPr>
              <w:t>0,</w:t>
            </w:r>
            <w:r w:rsidR="00427FB5">
              <w:rPr>
                <w:color w:val="0D0D0D"/>
                <w:sz w:val="20"/>
                <w:szCs w:val="20"/>
              </w:rPr>
              <w:t>558</w:t>
            </w:r>
          </w:p>
        </w:tc>
        <w:tc>
          <w:tcPr>
            <w:tcW w:w="1843" w:type="dxa"/>
            <w:tcBorders>
              <w:top w:val="single" w:sz="4" w:space="0" w:color="auto"/>
              <w:left w:val="single" w:sz="4" w:space="0" w:color="auto"/>
              <w:bottom w:val="single" w:sz="4" w:space="0" w:color="auto"/>
              <w:right w:val="single" w:sz="4" w:space="0" w:color="auto"/>
            </w:tcBorders>
            <w:hideMark/>
          </w:tcPr>
          <w:p w14:paraId="049C0122" w14:textId="77777777" w:rsidR="00FF1A48" w:rsidRDefault="00FF1A48" w:rsidP="001D0147">
            <w:pPr>
              <w:pStyle w:val="NormalWeb"/>
              <w:spacing w:before="0" w:beforeAutospacing="0" w:after="0" w:afterAutospacing="0"/>
              <w:jc w:val="center"/>
              <w:rPr>
                <w:color w:val="0D0D0D"/>
                <w:sz w:val="20"/>
                <w:szCs w:val="20"/>
                <w:lang w:val="id-ID"/>
              </w:rPr>
            </w:pPr>
            <w:r>
              <w:rPr>
                <w:color w:val="0D0D0D"/>
                <w:sz w:val="20"/>
                <w:szCs w:val="20"/>
                <w:lang w:val="id-ID"/>
              </w:rPr>
              <w:t>0,361</w:t>
            </w:r>
          </w:p>
        </w:tc>
        <w:tc>
          <w:tcPr>
            <w:tcW w:w="1276" w:type="dxa"/>
            <w:tcBorders>
              <w:top w:val="single" w:sz="4" w:space="0" w:color="auto"/>
              <w:left w:val="single" w:sz="4" w:space="0" w:color="auto"/>
              <w:bottom w:val="single" w:sz="4" w:space="0" w:color="auto"/>
              <w:right w:val="single" w:sz="4" w:space="0" w:color="auto"/>
            </w:tcBorders>
            <w:hideMark/>
          </w:tcPr>
          <w:p w14:paraId="6FE41AF7" w14:textId="77777777" w:rsidR="00FF1A48" w:rsidRDefault="00FF1A48" w:rsidP="001D0147">
            <w:pPr>
              <w:pStyle w:val="NormalWeb"/>
              <w:spacing w:before="0" w:beforeAutospacing="0" w:after="0" w:afterAutospacing="0"/>
              <w:jc w:val="center"/>
              <w:rPr>
                <w:color w:val="0D0D0D"/>
                <w:sz w:val="20"/>
                <w:szCs w:val="20"/>
                <w:lang w:val="id-ID"/>
              </w:rPr>
            </w:pPr>
            <w:r>
              <w:rPr>
                <w:color w:val="0D0D0D"/>
                <w:sz w:val="20"/>
                <w:szCs w:val="20"/>
                <w:lang w:val="id-ID"/>
              </w:rPr>
              <w:t>Valid</w:t>
            </w:r>
          </w:p>
        </w:tc>
      </w:tr>
      <w:tr w:rsidR="00FF1A48" w14:paraId="35101F9D" w14:textId="77777777" w:rsidTr="001D0147">
        <w:tc>
          <w:tcPr>
            <w:tcW w:w="845" w:type="dxa"/>
            <w:tcBorders>
              <w:top w:val="single" w:sz="4" w:space="0" w:color="auto"/>
              <w:left w:val="single" w:sz="4" w:space="0" w:color="auto"/>
              <w:bottom w:val="single" w:sz="4" w:space="0" w:color="auto"/>
              <w:right w:val="single" w:sz="4" w:space="0" w:color="auto"/>
            </w:tcBorders>
            <w:hideMark/>
          </w:tcPr>
          <w:p w14:paraId="0B6699A2" w14:textId="77777777" w:rsidR="00FF1A48" w:rsidRDefault="00FF1A48" w:rsidP="001D0147">
            <w:pPr>
              <w:pStyle w:val="NormalWeb"/>
              <w:spacing w:before="0" w:beforeAutospacing="0" w:after="0" w:afterAutospacing="0"/>
              <w:jc w:val="center"/>
              <w:rPr>
                <w:color w:val="0D0D0D"/>
                <w:sz w:val="20"/>
                <w:szCs w:val="20"/>
                <w:lang w:val="id-ID"/>
              </w:rPr>
            </w:pPr>
            <w:r>
              <w:rPr>
                <w:color w:val="0D0D0D"/>
                <w:sz w:val="20"/>
                <w:szCs w:val="20"/>
                <w:lang w:val="id-ID"/>
              </w:rPr>
              <w:t>2.</w:t>
            </w:r>
          </w:p>
        </w:tc>
        <w:tc>
          <w:tcPr>
            <w:tcW w:w="1134" w:type="dxa"/>
            <w:tcBorders>
              <w:top w:val="single" w:sz="4" w:space="0" w:color="auto"/>
              <w:left w:val="single" w:sz="4" w:space="0" w:color="auto"/>
              <w:bottom w:val="single" w:sz="4" w:space="0" w:color="auto"/>
              <w:right w:val="single" w:sz="4" w:space="0" w:color="auto"/>
            </w:tcBorders>
            <w:hideMark/>
          </w:tcPr>
          <w:p w14:paraId="7A209219" w14:textId="0B875FF4" w:rsidR="00FF1A48" w:rsidRPr="00FF1A48" w:rsidRDefault="00FF1A48" w:rsidP="001D0147">
            <w:pPr>
              <w:pStyle w:val="NormalWeb"/>
              <w:spacing w:before="0" w:beforeAutospacing="0" w:after="0" w:afterAutospacing="0"/>
              <w:jc w:val="center"/>
              <w:rPr>
                <w:color w:val="0D0D0D"/>
                <w:sz w:val="20"/>
                <w:szCs w:val="20"/>
              </w:rPr>
            </w:pPr>
            <w:r>
              <w:rPr>
                <w:color w:val="0D0D0D"/>
                <w:sz w:val="20"/>
                <w:szCs w:val="20"/>
                <w:lang w:val="id-ID"/>
              </w:rPr>
              <w:t>0,</w:t>
            </w:r>
            <w:r w:rsidR="00427FB5">
              <w:rPr>
                <w:color w:val="0D0D0D"/>
                <w:sz w:val="20"/>
                <w:szCs w:val="20"/>
              </w:rPr>
              <w:t>443</w:t>
            </w:r>
          </w:p>
        </w:tc>
        <w:tc>
          <w:tcPr>
            <w:tcW w:w="1843" w:type="dxa"/>
            <w:tcBorders>
              <w:top w:val="single" w:sz="4" w:space="0" w:color="auto"/>
              <w:left w:val="single" w:sz="4" w:space="0" w:color="auto"/>
              <w:bottom w:val="single" w:sz="4" w:space="0" w:color="auto"/>
              <w:right w:val="single" w:sz="4" w:space="0" w:color="auto"/>
            </w:tcBorders>
            <w:hideMark/>
          </w:tcPr>
          <w:p w14:paraId="4E91B667" w14:textId="77777777" w:rsidR="00FF1A48" w:rsidRDefault="00FF1A48" w:rsidP="001D0147">
            <w:pPr>
              <w:pStyle w:val="NormalWeb"/>
              <w:spacing w:before="0" w:beforeAutospacing="0" w:after="0" w:afterAutospacing="0"/>
              <w:jc w:val="center"/>
              <w:rPr>
                <w:color w:val="0D0D0D"/>
                <w:sz w:val="20"/>
                <w:szCs w:val="20"/>
                <w:lang w:val="id-ID"/>
              </w:rPr>
            </w:pPr>
            <w:r>
              <w:rPr>
                <w:color w:val="0D0D0D"/>
                <w:sz w:val="20"/>
                <w:szCs w:val="20"/>
                <w:lang w:val="id-ID"/>
              </w:rPr>
              <w:t>0,361</w:t>
            </w:r>
          </w:p>
        </w:tc>
        <w:tc>
          <w:tcPr>
            <w:tcW w:w="1276" w:type="dxa"/>
            <w:tcBorders>
              <w:top w:val="single" w:sz="4" w:space="0" w:color="auto"/>
              <w:left w:val="single" w:sz="4" w:space="0" w:color="auto"/>
              <w:bottom w:val="single" w:sz="4" w:space="0" w:color="auto"/>
              <w:right w:val="single" w:sz="4" w:space="0" w:color="auto"/>
            </w:tcBorders>
            <w:hideMark/>
          </w:tcPr>
          <w:p w14:paraId="470F67DB" w14:textId="77777777" w:rsidR="00FF1A48" w:rsidRDefault="00FF1A48" w:rsidP="001D0147">
            <w:pPr>
              <w:pStyle w:val="NormalWeb"/>
              <w:spacing w:before="0" w:beforeAutospacing="0" w:after="0" w:afterAutospacing="0"/>
              <w:jc w:val="center"/>
              <w:rPr>
                <w:color w:val="0D0D0D"/>
                <w:sz w:val="20"/>
                <w:szCs w:val="20"/>
                <w:lang w:val="id-ID"/>
              </w:rPr>
            </w:pPr>
            <w:r>
              <w:rPr>
                <w:color w:val="0D0D0D"/>
                <w:sz w:val="20"/>
                <w:szCs w:val="20"/>
                <w:lang w:val="id-ID"/>
              </w:rPr>
              <w:t>Valid</w:t>
            </w:r>
          </w:p>
        </w:tc>
      </w:tr>
      <w:tr w:rsidR="00FF1A48" w14:paraId="3629BEED" w14:textId="77777777" w:rsidTr="001D0147">
        <w:tc>
          <w:tcPr>
            <w:tcW w:w="845" w:type="dxa"/>
            <w:tcBorders>
              <w:top w:val="single" w:sz="4" w:space="0" w:color="auto"/>
              <w:left w:val="single" w:sz="4" w:space="0" w:color="auto"/>
              <w:bottom w:val="single" w:sz="4" w:space="0" w:color="auto"/>
              <w:right w:val="single" w:sz="4" w:space="0" w:color="auto"/>
            </w:tcBorders>
            <w:hideMark/>
          </w:tcPr>
          <w:p w14:paraId="4699A8D2" w14:textId="77777777" w:rsidR="00FF1A48" w:rsidRDefault="00FF1A48" w:rsidP="001D0147">
            <w:pPr>
              <w:pStyle w:val="NormalWeb"/>
              <w:spacing w:before="0" w:beforeAutospacing="0" w:after="0" w:afterAutospacing="0"/>
              <w:jc w:val="center"/>
              <w:rPr>
                <w:color w:val="0D0D0D"/>
                <w:sz w:val="20"/>
                <w:szCs w:val="20"/>
                <w:lang w:val="id-ID"/>
              </w:rPr>
            </w:pPr>
            <w:r>
              <w:rPr>
                <w:color w:val="0D0D0D"/>
                <w:sz w:val="20"/>
                <w:szCs w:val="20"/>
                <w:lang w:val="id-ID"/>
              </w:rPr>
              <w:t>3.</w:t>
            </w:r>
          </w:p>
        </w:tc>
        <w:tc>
          <w:tcPr>
            <w:tcW w:w="1134" w:type="dxa"/>
            <w:tcBorders>
              <w:top w:val="single" w:sz="4" w:space="0" w:color="auto"/>
              <w:left w:val="single" w:sz="4" w:space="0" w:color="auto"/>
              <w:bottom w:val="single" w:sz="4" w:space="0" w:color="auto"/>
              <w:right w:val="single" w:sz="4" w:space="0" w:color="auto"/>
            </w:tcBorders>
            <w:hideMark/>
          </w:tcPr>
          <w:p w14:paraId="0FEE5184" w14:textId="52D83122" w:rsidR="00FF1A48" w:rsidRPr="00FF1A48" w:rsidRDefault="00FF1A48" w:rsidP="001D0147">
            <w:pPr>
              <w:pStyle w:val="NormalWeb"/>
              <w:spacing w:before="0" w:beforeAutospacing="0" w:after="0" w:afterAutospacing="0"/>
              <w:jc w:val="center"/>
              <w:rPr>
                <w:color w:val="0D0D0D"/>
                <w:sz w:val="20"/>
                <w:szCs w:val="20"/>
              </w:rPr>
            </w:pPr>
            <w:r>
              <w:rPr>
                <w:color w:val="0D0D0D"/>
                <w:sz w:val="20"/>
                <w:szCs w:val="20"/>
                <w:lang w:val="id-ID"/>
              </w:rPr>
              <w:t>0,</w:t>
            </w:r>
            <w:r w:rsidR="00427FB5">
              <w:rPr>
                <w:color w:val="0D0D0D"/>
                <w:sz w:val="20"/>
                <w:szCs w:val="20"/>
              </w:rPr>
              <w:t>381</w:t>
            </w:r>
          </w:p>
        </w:tc>
        <w:tc>
          <w:tcPr>
            <w:tcW w:w="1843" w:type="dxa"/>
            <w:tcBorders>
              <w:top w:val="single" w:sz="4" w:space="0" w:color="auto"/>
              <w:left w:val="single" w:sz="4" w:space="0" w:color="auto"/>
              <w:bottom w:val="single" w:sz="4" w:space="0" w:color="auto"/>
              <w:right w:val="single" w:sz="4" w:space="0" w:color="auto"/>
            </w:tcBorders>
            <w:hideMark/>
          </w:tcPr>
          <w:p w14:paraId="44B9E488" w14:textId="77777777" w:rsidR="00FF1A48" w:rsidRDefault="00FF1A48" w:rsidP="001D0147">
            <w:pPr>
              <w:pStyle w:val="NormalWeb"/>
              <w:spacing w:before="0" w:beforeAutospacing="0" w:after="0" w:afterAutospacing="0"/>
              <w:jc w:val="center"/>
              <w:rPr>
                <w:color w:val="0D0D0D"/>
                <w:sz w:val="20"/>
                <w:szCs w:val="20"/>
                <w:lang w:val="id-ID"/>
              </w:rPr>
            </w:pPr>
            <w:r>
              <w:rPr>
                <w:color w:val="0D0D0D"/>
                <w:sz w:val="20"/>
                <w:szCs w:val="20"/>
                <w:lang w:val="id-ID"/>
              </w:rPr>
              <w:t>0,361</w:t>
            </w:r>
          </w:p>
        </w:tc>
        <w:tc>
          <w:tcPr>
            <w:tcW w:w="1276" w:type="dxa"/>
            <w:tcBorders>
              <w:top w:val="single" w:sz="4" w:space="0" w:color="auto"/>
              <w:left w:val="single" w:sz="4" w:space="0" w:color="auto"/>
              <w:bottom w:val="single" w:sz="4" w:space="0" w:color="auto"/>
              <w:right w:val="single" w:sz="4" w:space="0" w:color="auto"/>
            </w:tcBorders>
            <w:hideMark/>
          </w:tcPr>
          <w:p w14:paraId="2A811C5C" w14:textId="77777777" w:rsidR="00FF1A48" w:rsidRDefault="00FF1A48" w:rsidP="001D0147">
            <w:pPr>
              <w:pStyle w:val="NormalWeb"/>
              <w:spacing w:before="0" w:beforeAutospacing="0" w:after="0" w:afterAutospacing="0"/>
              <w:jc w:val="center"/>
              <w:rPr>
                <w:color w:val="0D0D0D"/>
                <w:sz w:val="20"/>
                <w:szCs w:val="20"/>
                <w:lang w:val="id-ID"/>
              </w:rPr>
            </w:pPr>
            <w:r>
              <w:rPr>
                <w:color w:val="0D0D0D"/>
                <w:sz w:val="20"/>
                <w:szCs w:val="20"/>
                <w:lang w:val="id-ID"/>
              </w:rPr>
              <w:t>Valid</w:t>
            </w:r>
          </w:p>
        </w:tc>
      </w:tr>
      <w:tr w:rsidR="00121BD6" w14:paraId="6DA79818" w14:textId="77777777" w:rsidTr="001D0147">
        <w:tc>
          <w:tcPr>
            <w:tcW w:w="845" w:type="dxa"/>
            <w:tcBorders>
              <w:top w:val="single" w:sz="4" w:space="0" w:color="auto"/>
              <w:left w:val="single" w:sz="4" w:space="0" w:color="auto"/>
              <w:bottom w:val="single" w:sz="4" w:space="0" w:color="auto"/>
              <w:right w:val="single" w:sz="4" w:space="0" w:color="auto"/>
            </w:tcBorders>
          </w:tcPr>
          <w:p w14:paraId="199106B7" w14:textId="0B1FD95A" w:rsidR="00121BD6" w:rsidRPr="00121BD6" w:rsidRDefault="00121BD6" w:rsidP="00121BD6">
            <w:pPr>
              <w:pStyle w:val="NormalWeb"/>
              <w:spacing w:before="0" w:beforeAutospacing="0" w:after="0" w:afterAutospacing="0"/>
              <w:jc w:val="center"/>
              <w:rPr>
                <w:color w:val="0D0D0D"/>
                <w:sz w:val="20"/>
                <w:szCs w:val="20"/>
              </w:rPr>
            </w:pPr>
            <w:r>
              <w:rPr>
                <w:color w:val="0D0D0D"/>
                <w:sz w:val="20"/>
                <w:szCs w:val="20"/>
              </w:rPr>
              <w:t>4.</w:t>
            </w:r>
          </w:p>
        </w:tc>
        <w:tc>
          <w:tcPr>
            <w:tcW w:w="1134" w:type="dxa"/>
            <w:tcBorders>
              <w:top w:val="single" w:sz="4" w:space="0" w:color="auto"/>
              <w:left w:val="single" w:sz="4" w:space="0" w:color="auto"/>
              <w:bottom w:val="single" w:sz="4" w:space="0" w:color="auto"/>
              <w:right w:val="single" w:sz="4" w:space="0" w:color="auto"/>
            </w:tcBorders>
          </w:tcPr>
          <w:p w14:paraId="6BBB47A9" w14:textId="29EFAB87" w:rsidR="00121BD6" w:rsidRPr="00427FB5" w:rsidRDefault="00427FB5" w:rsidP="00121BD6">
            <w:pPr>
              <w:pStyle w:val="NormalWeb"/>
              <w:spacing w:before="0" w:beforeAutospacing="0" w:after="0" w:afterAutospacing="0"/>
              <w:jc w:val="center"/>
              <w:rPr>
                <w:color w:val="0D0D0D"/>
                <w:sz w:val="20"/>
                <w:szCs w:val="20"/>
              </w:rPr>
            </w:pPr>
            <w:r>
              <w:rPr>
                <w:color w:val="0D0D0D"/>
                <w:sz w:val="20"/>
                <w:szCs w:val="20"/>
              </w:rPr>
              <w:t>0,462</w:t>
            </w:r>
          </w:p>
        </w:tc>
        <w:tc>
          <w:tcPr>
            <w:tcW w:w="1843" w:type="dxa"/>
            <w:tcBorders>
              <w:top w:val="single" w:sz="4" w:space="0" w:color="auto"/>
              <w:left w:val="single" w:sz="4" w:space="0" w:color="auto"/>
              <w:bottom w:val="single" w:sz="4" w:space="0" w:color="auto"/>
              <w:right w:val="single" w:sz="4" w:space="0" w:color="auto"/>
            </w:tcBorders>
          </w:tcPr>
          <w:p w14:paraId="0AB90C8B" w14:textId="073DEE3C" w:rsidR="00121BD6" w:rsidRDefault="00121BD6" w:rsidP="00121BD6">
            <w:pPr>
              <w:pStyle w:val="NormalWeb"/>
              <w:spacing w:before="0" w:beforeAutospacing="0" w:after="0" w:afterAutospacing="0"/>
              <w:jc w:val="center"/>
              <w:rPr>
                <w:color w:val="0D0D0D"/>
                <w:sz w:val="20"/>
                <w:szCs w:val="20"/>
                <w:lang w:val="id-ID"/>
              </w:rPr>
            </w:pPr>
            <w:r>
              <w:rPr>
                <w:color w:val="0D0D0D"/>
                <w:sz w:val="20"/>
                <w:szCs w:val="20"/>
                <w:lang w:val="id-ID"/>
              </w:rPr>
              <w:t>0,361</w:t>
            </w:r>
          </w:p>
        </w:tc>
        <w:tc>
          <w:tcPr>
            <w:tcW w:w="1276" w:type="dxa"/>
            <w:tcBorders>
              <w:top w:val="single" w:sz="4" w:space="0" w:color="auto"/>
              <w:left w:val="single" w:sz="4" w:space="0" w:color="auto"/>
              <w:bottom w:val="single" w:sz="4" w:space="0" w:color="auto"/>
              <w:right w:val="single" w:sz="4" w:space="0" w:color="auto"/>
            </w:tcBorders>
          </w:tcPr>
          <w:p w14:paraId="7822E491" w14:textId="6DE91AFB" w:rsidR="00121BD6" w:rsidRDefault="00121BD6" w:rsidP="00121BD6">
            <w:pPr>
              <w:pStyle w:val="NormalWeb"/>
              <w:spacing w:before="0" w:beforeAutospacing="0" w:after="0" w:afterAutospacing="0"/>
              <w:jc w:val="center"/>
              <w:rPr>
                <w:color w:val="0D0D0D"/>
                <w:sz w:val="20"/>
                <w:szCs w:val="20"/>
                <w:lang w:val="id-ID"/>
              </w:rPr>
            </w:pPr>
            <w:r>
              <w:rPr>
                <w:color w:val="0D0D0D"/>
                <w:sz w:val="20"/>
                <w:szCs w:val="20"/>
                <w:lang w:val="id-ID"/>
              </w:rPr>
              <w:t>Valid</w:t>
            </w:r>
          </w:p>
        </w:tc>
      </w:tr>
      <w:tr w:rsidR="00121BD6" w14:paraId="51946788" w14:textId="77777777" w:rsidTr="001D0147">
        <w:tc>
          <w:tcPr>
            <w:tcW w:w="845" w:type="dxa"/>
            <w:tcBorders>
              <w:top w:val="single" w:sz="4" w:space="0" w:color="auto"/>
              <w:left w:val="single" w:sz="4" w:space="0" w:color="auto"/>
              <w:bottom w:val="single" w:sz="4" w:space="0" w:color="auto"/>
              <w:right w:val="single" w:sz="4" w:space="0" w:color="auto"/>
            </w:tcBorders>
          </w:tcPr>
          <w:p w14:paraId="06069BBE" w14:textId="7BD0A775" w:rsidR="00121BD6" w:rsidRPr="00121BD6" w:rsidRDefault="00121BD6" w:rsidP="00121BD6">
            <w:pPr>
              <w:pStyle w:val="NormalWeb"/>
              <w:spacing w:before="0" w:beforeAutospacing="0" w:after="0" w:afterAutospacing="0"/>
              <w:jc w:val="center"/>
              <w:rPr>
                <w:color w:val="0D0D0D"/>
                <w:sz w:val="20"/>
                <w:szCs w:val="20"/>
              </w:rPr>
            </w:pPr>
            <w:r>
              <w:rPr>
                <w:color w:val="0D0D0D"/>
                <w:sz w:val="20"/>
                <w:szCs w:val="20"/>
              </w:rPr>
              <w:t>5.</w:t>
            </w:r>
          </w:p>
        </w:tc>
        <w:tc>
          <w:tcPr>
            <w:tcW w:w="1134" w:type="dxa"/>
            <w:tcBorders>
              <w:top w:val="single" w:sz="4" w:space="0" w:color="auto"/>
              <w:left w:val="single" w:sz="4" w:space="0" w:color="auto"/>
              <w:bottom w:val="single" w:sz="4" w:space="0" w:color="auto"/>
              <w:right w:val="single" w:sz="4" w:space="0" w:color="auto"/>
            </w:tcBorders>
          </w:tcPr>
          <w:p w14:paraId="46917C66" w14:textId="4AB4734B" w:rsidR="00121BD6" w:rsidRPr="00427FB5" w:rsidRDefault="00427FB5" w:rsidP="00121BD6">
            <w:pPr>
              <w:pStyle w:val="NormalWeb"/>
              <w:spacing w:before="0" w:beforeAutospacing="0" w:after="0" w:afterAutospacing="0"/>
              <w:jc w:val="center"/>
              <w:rPr>
                <w:color w:val="0D0D0D"/>
                <w:sz w:val="20"/>
                <w:szCs w:val="20"/>
              </w:rPr>
            </w:pPr>
            <w:r>
              <w:rPr>
                <w:color w:val="0D0D0D"/>
                <w:sz w:val="20"/>
                <w:szCs w:val="20"/>
              </w:rPr>
              <w:t>0,461</w:t>
            </w:r>
          </w:p>
        </w:tc>
        <w:tc>
          <w:tcPr>
            <w:tcW w:w="1843" w:type="dxa"/>
            <w:tcBorders>
              <w:top w:val="single" w:sz="4" w:space="0" w:color="auto"/>
              <w:left w:val="single" w:sz="4" w:space="0" w:color="auto"/>
              <w:bottom w:val="single" w:sz="4" w:space="0" w:color="auto"/>
              <w:right w:val="single" w:sz="4" w:space="0" w:color="auto"/>
            </w:tcBorders>
          </w:tcPr>
          <w:p w14:paraId="565E2D9E" w14:textId="22BD0F50" w:rsidR="00121BD6" w:rsidRDefault="00121BD6" w:rsidP="00121BD6">
            <w:pPr>
              <w:pStyle w:val="NormalWeb"/>
              <w:spacing w:before="0" w:beforeAutospacing="0" w:after="0" w:afterAutospacing="0"/>
              <w:jc w:val="center"/>
              <w:rPr>
                <w:color w:val="0D0D0D"/>
                <w:sz w:val="20"/>
                <w:szCs w:val="20"/>
                <w:lang w:val="id-ID"/>
              </w:rPr>
            </w:pPr>
            <w:r>
              <w:rPr>
                <w:color w:val="0D0D0D"/>
                <w:sz w:val="20"/>
                <w:szCs w:val="20"/>
                <w:lang w:val="id-ID"/>
              </w:rPr>
              <w:t>0,361</w:t>
            </w:r>
          </w:p>
        </w:tc>
        <w:tc>
          <w:tcPr>
            <w:tcW w:w="1276" w:type="dxa"/>
            <w:tcBorders>
              <w:top w:val="single" w:sz="4" w:space="0" w:color="auto"/>
              <w:left w:val="single" w:sz="4" w:space="0" w:color="auto"/>
              <w:bottom w:val="single" w:sz="4" w:space="0" w:color="auto"/>
              <w:right w:val="single" w:sz="4" w:space="0" w:color="auto"/>
            </w:tcBorders>
          </w:tcPr>
          <w:p w14:paraId="7608FB0F" w14:textId="4A013AEA" w:rsidR="00121BD6" w:rsidRDefault="00121BD6" w:rsidP="00121BD6">
            <w:pPr>
              <w:pStyle w:val="NormalWeb"/>
              <w:spacing w:before="0" w:beforeAutospacing="0" w:after="0" w:afterAutospacing="0"/>
              <w:jc w:val="center"/>
              <w:rPr>
                <w:color w:val="0D0D0D"/>
                <w:sz w:val="20"/>
                <w:szCs w:val="20"/>
                <w:lang w:val="id-ID"/>
              </w:rPr>
            </w:pPr>
            <w:r>
              <w:rPr>
                <w:color w:val="0D0D0D"/>
                <w:sz w:val="20"/>
                <w:szCs w:val="20"/>
                <w:lang w:val="id-ID"/>
              </w:rPr>
              <w:t>Valid</w:t>
            </w:r>
          </w:p>
        </w:tc>
      </w:tr>
      <w:tr w:rsidR="00121BD6" w14:paraId="4427A30E" w14:textId="77777777" w:rsidTr="001D0147">
        <w:tc>
          <w:tcPr>
            <w:tcW w:w="845" w:type="dxa"/>
            <w:tcBorders>
              <w:top w:val="single" w:sz="4" w:space="0" w:color="auto"/>
              <w:left w:val="single" w:sz="4" w:space="0" w:color="auto"/>
              <w:bottom w:val="single" w:sz="4" w:space="0" w:color="auto"/>
              <w:right w:val="single" w:sz="4" w:space="0" w:color="auto"/>
            </w:tcBorders>
          </w:tcPr>
          <w:p w14:paraId="23983580" w14:textId="5662B189" w:rsidR="00121BD6" w:rsidRPr="00121BD6" w:rsidRDefault="00121BD6" w:rsidP="00121BD6">
            <w:pPr>
              <w:pStyle w:val="NormalWeb"/>
              <w:spacing w:before="0" w:beforeAutospacing="0" w:after="0" w:afterAutospacing="0"/>
              <w:jc w:val="center"/>
              <w:rPr>
                <w:color w:val="0D0D0D"/>
                <w:sz w:val="20"/>
                <w:szCs w:val="20"/>
              </w:rPr>
            </w:pPr>
            <w:r>
              <w:rPr>
                <w:color w:val="0D0D0D"/>
                <w:sz w:val="20"/>
                <w:szCs w:val="20"/>
              </w:rPr>
              <w:t>6.</w:t>
            </w:r>
          </w:p>
        </w:tc>
        <w:tc>
          <w:tcPr>
            <w:tcW w:w="1134" w:type="dxa"/>
            <w:tcBorders>
              <w:top w:val="single" w:sz="4" w:space="0" w:color="auto"/>
              <w:left w:val="single" w:sz="4" w:space="0" w:color="auto"/>
              <w:bottom w:val="single" w:sz="4" w:space="0" w:color="auto"/>
              <w:right w:val="single" w:sz="4" w:space="0" w:color="auto"/>
            </w:tcBorders>
          </w:tcPr>
          <w:p w14:paraId="214937E2" w14:textId="2A268462" w:rsidR="00121BD6" w:rsidRPr="00427FB5" w:rsidRDefault="00427FB5" w:rsidP="00121BD6">
            <w:pPr>
              <w:pStyle w:val="NormalWeb"/>
              <w:spacing w:before="0" w:beforeAutospacing="0" w:after="0" w:afterAutospacing="0"/>
              <w:jc w:val="center"/>
              <w:rPr>
                <w:color w:val="0D0D0D"/>
                <w:sz w:val="20"/>
                <w:szCs w:val="20"/>
              </w:rPr>
            </w:pPr>
            <w:r>
              <w:rPr>
                <w:color w:val="0D0D0D"/>
                <w:sz w:val="20"/>
                <w:szCs w:val="20"/>
              </w:rPr>
              <w:t>0,419</w:t>
            </w:r>
          </w:p>
        </w:tc>
        <w:tc>
          <w:tcPr>
            <w:tcW w:w="1843" w:type="dxa"/>
            <w:tcBorders>
              <w:top w:val="single" w:sz="4" w:space="0" w:color="auto"/>
              <w:left w:val="single" w:sz="4" w:space="0" w:color="auto"/>
              <w:bottom w:val="single" w:sz="4" w:space="0" w:color="auto"/>
              <w:right w:val="single" w:sz="4" w:space="0" w:color="auto"/>
            </w:tcBorders>
          </w:tcPr>
          <w:p w14:paraId="10F19E6A" w14:textId="2C3E0E75" w:rsidR="00121BD6" w:rsidRDefault="00121BD6" w:rsidP="00121BD6">
            <w:pPr>
              <w:pStyle w:val="NormalWeb"/>
              <w:spacing w:before="0" w:beforeAutospacing="0" w:after="0" w:afterAutospacing="0"/>
              <w:jc w:val="center"/>
              <w:rPr>
                <w:color w:val="0D0D0D"/>
                <w:sz w:val="20"/>
                <w:szCs w:val="20"/>
                <w:lang w:val="id-ID"/>
              </w:rPr>
            </w:pPr>
            <w:r>
              <w:rPr>
                <w:color w:val="0D0D0D"/>
                <w:sz w:val="20"/>
                <w:szCs w:val="20"/>
                <w:lang w:val="id-ID"/>
              </w:rPr>
              <w:t>0,361</w:t>
            </w:r>
          </w:p>
        </w:tc>
        <w:tc>
          <w:tcPr>
            <w:tcW w:w="1276" w:type="dxa"/>
            <w:tcBorders>
              <w:top w:val="single" w:sz="4" w:space="0" w:color="auto"/>
              <w:left w:val="single" w:sz="4" w:space="0" w:color="auto"/>
              <w:bottom w:val="single" w:sz="4" w:space="0" w:color="auto"/>
              <w:right w:val="single" w:sz="4" w:space="0" w:color="auto"/>
            </w:tcBorders>
          </w:tcPr>
          <w:p w14:paraId="2056FCA9" w14:textId="63BD641C" w:rsidR="00121BD6" w:rsidRDefault="00121BD6" w:rsidP="00121BD6">
            <w:pPr>
              <w:pStyle w:val="NormalWeb"/>
              <w:spacing w:before="0" w:beforeAutospacing="0" w:after="0" w:afterAutospacing="0"/>
              <w:jc w:val="center"/>
              <w:rPr>
                <w:color w:val="0D0D0D"/>
                <w:sz w:val="20"/>
                <w:szCs w:val="20"/>
                <w:lang w:val="id-ID"/>
              </w:rPr>
            </w:pPr>
            <w:r>
              <w:rPr>
                <w:color w:val="0D0D0D"/>
                <w:sz w:val="20"/>
                <w:szCs w:val="20"/>
                <w:lang w:val="id-ID"/>
              </w:rPr>
              <w:t>Valid</w:t>
            </w:r>
          </w:p>
        </w:tc>
      </w:tr>
    </w:tbl>
    <w:p w14:paraId="7A8E6B34" w14:textId="77777777" w:rsidR="00FF1A48" w:rsidRDefault="00FF1A48" w:rsidP="00FF1A48">
      <w:pPr>
        <w:pStyle w:val="NormalWeb"/>
        <w:spacing w:before="0" w:beforeAutospacing="0" w:after="0" w:afterAutospacing="0" w:line="480" w:lineRule="auto"/>
        <w:jc w:val="center"/>
        <w:rPr>
          <w:color w:val="0D0D0D"/>
          <w:sz w:val="20"/>
          <w:szCs w:val="20"/>
          <w:lang w:val="id-ID"/>
        </w:rPr>
      </w:pPr>
      <w:r>
        <w:rPr>
          <w:color w:val="0D0D0D"/>
          <w:sz w:val="20"/>
          <w:szCs w:val="20"/>
          <w:lang w:val="id-ID"/>
        </w:rPr>
        <w:t>Sumber: Hasil Penelitian (202</w:t>
      </w:r>
      <w:r>
        <w:rPr>
          <w:color w:val="0D0D0D"/>
          <w:sz w:val="20"/>
          <w:szCs w:val="20"/>
        </w:rPr>
        <w:t>3</w:t>
      </w:r>
      <w:r>
        <w:rPr>
          <w:color w:val="0D0D0D"/>
          <w:sz w:val="20"/>
          <w:szCs w:val="20"/>
          <w:lang w:val="id-ID"/>
        </w:rPr>
        <w:t>)</w:t>
      </w:r>
    </w:p>
    <w:p w14:paraId="3F39FFC1" w14:textId="2F1568EB" w:rsidR="00FB03A5" w:rsidRPr="00FB03A5" w:rsidRDefault="00FF1A48" w:rsidP="00FB03A5">
      <w:pPr>
        <w:spacing w:line="480" w:lineRule="auto"/>
        <w:ind w:firstLine="720"/>
        <w:jc w:val="both"/>
        <w:rPr>
          <w:rFonts w:ascii="Times New Roman" w:hAnsi="Times New Roman"/>
          <w:sz w:val="24"/>
          <w:szCs w:val="24"/>
        </w:rPr>
      </w:pPr>
      <w:r w:rsidRPr="00FF1A48">
        <w:rPr>
          <w:rFonts w:ascii="Times New Roman" w:hAnsi="Times New Roman"/>
          <w:sz w:val="24"/>
          <w:szCs w:val="24"/>
        </w:rPr>
        <w:t>Berdasarkan dari tabel diatas</w:t>
      </w:r>
      <w:r>
        <w:rPr>
          <w:rFonts w:ascii="Times New Roman" w:hAnsi="Times New Roman"/>
          <w:sz w:val="24"/>
          <w:szCs w:val="24"/>
        </w:rPr>
        <w:t xml:space="preserve"> </w:t>
      </w:r>
      <w:r w:rsidRPr="00FF1A48">
        <w:rPr>
          <w:rFonts w:ascii="Times New Roman" w:hAnsi="Times New Roman"/>
          <w:sz w:val="24"/>
          <w:szCs w:val="24"/>
        </w:rPr>
        <w:t xml:space="preserve">dapat dilihat bahwa nilai dari seluruh pernyataan dari variabel </w:t>
      </w:r>
      <w:r w:rsidR="00FB03A5">
        <w:rPr>
          <w:rFonts w:ascii="Times New Roman" w:hAnsi="Times New Roman"/>
          <w:sz w:val="24"/>
          <w:szCs w:val="24"/>
        </w:rPr>
        <w:t>Kepatuhan Membayar Pajak</w:t>
      </w:r>
      <w:r>
        <w:rPr>
          <w:rFonts w:ascii="Times New Roman" w:hAnsi="Times New Roman"/>
          <w:i/>
          <w:iCs/>
          <w:sz w:val="24"/>
          <w:szCs w:val="24"/>
        </w:rPr>
        <w:t xml:space="preserve">  </w:t>
      </w:r>
      <w:r w:rsidRPr="00FF1A48">
        <w:rPr>
          <w:rFonts w:ascii="Times New Roman" w:hAnsi="Times New Roman"/>
          <w:sz w:val="24"/>
          <w:szCs w:val="24"/>
        </w:rPr>
        <w:t>(</w:t>
      </w:r>
      <w:r w:rsidR="00FB03A5">
        <w:rPr>
          <w:rFonts w:ascii="Times New Roman" w:hAnsi="Times New Roman"/>
          <w:sz w:val="24"/>
          <w:szCs w:val="24"/>
        </w:rPr>
        <w:t>Y</w:t>
      </w:r>
      <w:r w:rsidRPr="00FF1A48">
        <w:rPr>
          <w:rFonts w:ascii="Times New Roman" w:hAnsi="Times New Roman"/>
          <w:sz w:val="24"/>
          <w:szCs w:val="24"/>
        </w:rPr>
        <w:t>) r</w:t>
      </w:r>
      <w:r w:rsidRPr="00FF1A48">
        <w:rPr>
          <w:rFonts w:ascii="Times New Roman" w:hAnsi="Times New Roman"/>
          <w:sz w:val="24"/>
          <w:szCs w:val="24"/>
          <w:vertAlign w:val="subscript"/>
        </w:rPr>
        <w:t>hitung</w:t>
      </w:r>
      <w:r w:rsidRPr="00FF1A48">
        <w:rPr>
          <w:rFonts w:ascii="Times New Roman" w:hAnsi="Times New Roman"/>
          <w:sz w:val="24"/>
          <w:szCs w:val="24"/>
        </w:rPr>
        <w:t xml:space="preserve"> lebih besar dari r</w:t>
      </w:r>
      <w:r w:rsidRPr="00FF1A48">
        <w:rPr>
          <w:rFonts w:ascii="Times New Roman" w:hAnsi="Times New Roman"/>
          <w:sz w:val="24"/>
          <w:szCs w:val="24"/>
          <w:vertAlign w:val="subscript"/>
        </w:rPr>
        <w:t>tabel</w:t>
      </w:r>
      <w:r w:rsidRPr="00FF1A48">
        <w:rPr>
          <w:rFonts w:ascii="Times New Roman" w:hAnsi="Times New Roman"/>
          <w:sz w:val="24"/>
          <w:szCs w:val="24"/>
        </w:rPr>
        <w:t>, maka sesuai dengan kriteria dalam menentukan validitas suatu kuisioner r</w:t>
      </w:r>
      <w:r w:rsidRPr="00FF1A48">
        <w:rPr>
          <w:rFonts w:ascii="Times New Roman" w:hAnsi="Times New Roman"/>
          <w:sz w:val="24"/>
          <w:szCs w:val="24"/>
          <w:vertAlign w:val="subscript"/>
        </w:rPr>
        <w:t>hitung</w:t>
      </w:r>
      <w:r w:rsidRPr="00FF1A48">
        <w:rPr>
          <w:rFonts w:ascii="Times New Roman" w:hAnsi="Times New Roman"/>
          <w:sz w:val="24"/>
          <w:szCs w:val="24"/>
        </w:rPr>
        <w:t>&gt; r</w:t>
      </w:r>
      <w:r w:rsidRPr="00FF1A48">
        <w:rPr>
          <w:rFonts w:ascii="Times New Roman" w:hAnsi="Times New Roman"/>
          <w:sz w:val="24"/>
          <w:szCs w:val="24"/>
          <w:vertAlign w:val="subscript"/>
        </w:rPr>
        <w:t xml:space="preserve">tabel </w:t>
      </w:r>
      <w:r w:rsidRPr="00FF1A48">
        <w:rPr>
          <w:rFonts w:ascii="Times New Roman" w:hAnsi="Times New Roman"/>
          <w:sz w:val="24"/>
          <w:szCs w:val="24"/>
        </w:rPr>
        <w:t>maka pertanyaan tersebut dinyatakan valid</w:t>
      </w:r>
      <w:r w:rsidR="00FB03A5">
        <w:rPr>
          <w:rFonts w:ascii="Times New Roman" w:hAnsi="Times New Roman"/>
          <w:sz w:val="24"/>
          <w:szCs w:val="24"/>
        </w:rPr>
        <w:t>.</w:t>
      </w:r>
    </w:p>
    <w:p w14:paraId="4FD433EE" w14:textId="77777777" w:rsidR="00B46A2B" w:rsidRPr="0045525F" w:rsidRDefault="00B46A2B" w:rsidP="00EC7494">
      <w:pPr>
        <w:pStyle w:val="ListParagraph"/>
        <w:numPr>
          <w:ilvl w:val="2"/>
          <w:numId w:val="23"/>
        </w:numPr>
        <w:spacing w:after="0" w:line="480" w:lineRule="auto"/>
        <w:ind w:left="1134" w:hanging="567"/>
        <w:contextualSpacing w:val="0"/>
        <w:rPr>
          <w:rFonts w:ascii="Times New Roman" w:hAnsi="Times New Roman"/>
          <w:color w:val="202124"/>
          <w:sz w:val="24"/>
          <w:szCs w:val="24"/>
          <w:shd w:val="clear" w:color="auto" w:fill="FFFFFF"/>
          <w:lang w:val="es-US"/>
        </w:rPr>
      </w:pPr>
      <w:r w:rsidRPr="0045525F">
        <w:rPr>
          <w:rFonts w:ascii="Times New Roman" w:hAnsi="Times New Roman"/>
          <w:b/>
          <w:sz w:val="24"/>
          <w:szCs w:val="24"/>
        </w:rPr>
        <w:t>Uji Reliabilitas</w:t>
      </w:r>
    </w:p>
    <w:p w14:paraId="73AE642B" w14:textId="45DA8B1F" w:rsidR="00FB03A5" w:rsidRPr="00427FB5" w:rsidRDefault="00B46A2B" w:rsidP="00427FB5">
      <w:pPr>
        <w:pStyle w:val="ListParagraph"/>
        <w:spacing w:after="0" w:line="480" w:lineRule="auto"/>
        <w:ind w:left="1134" w:firstLine="425"/>
        <w:contextualSpacing w:val="0"/>
        <w:jc w:val="both"/>
        <w:rPr>
          <w:rFonts w:ascii="Times New Roman" w:hAnsi="Times New Roman"/>
          <w:sz w:val="24"/>
          <w:szCs w:val="24"/>
          <w:lang w:val="es-US"/>
        </w:rPr>
      </w:pPr>
      <w:r w:rsidRPr="00871F50">
        <w:rPr>
          <w:rFonts w:ascii="Times New Roman" w:hAnsi="Times New Roman"/>
          <w:sz w:val="24"/>
          <w:szCs w:val="24"/>
          <w:lang w:val="es-US"/>
        </w:rPr>
        <w:t xml:space="preserve">Uji reliabilitas menunjukkan pada suatu pengertian bahwa suatu instrumen dapat dipercaya untuk digunakan sebagai alat pengumpul data. Dan uji reliabilitas instrumen dilihat dari besarnya nilai </w:t>
      </w:r>
      <w:r w:rsidRPr="00871F50">
        <w:rPr>
          <w:rFonts w:ascii="Times New Roman" w:hAnsi="Times New Roman"/>
          <w:i/>
          <w:sz w:val="24"/>
          <w:szCs w:val="24"/>
          <w:lang w:val="es-US"/>
        </w:rPr>
        <w:t>Alpha Cronbach’s</w:t>
      </w:r>
      <w:r w:rsidRPr="00871F50">
        <w:rPr>
          <w:rFonts w:ascii="Times New Roman" w:hAnsi="Times New Roman"/>
          <w:sz w:val="24"/>
          <w:szCs w:val="24"/>
          <w:lang w:val="es-US"/>
        </w:rPr>
        <w:t xml:space="preserve"> dengan masing-masing variabel. </w:t>
      </w:r>
      <w:r w:rsidRPr="00871F50">
        <w:rPr>
          <w:rFonts w:ascii="Times New Roman" w:hAnsi="Times New Roman"/>
          <w:i/>
          <w:sz w:val="24"/>
          <w:szCs w:val="24"/>
          <w:lang w:val="es-US"/>
        </w:rPr>
        <w:t>Alpha Cronbach’s</w:t>
      </w:r>
      <w:r w:rsidRPr="00871F50">
        <w:rPr>
          <w:rFonts w:ascii="Times New Roman" w:hAnsi="Times New Roman"/>
          <w:sz w:val="24"/>
          <w:szCs w:val="24"/>
          <w:lang w:val="es-US"/>
        </w:rPr>
        <w:t xml:space="preserve"> digunakan untuk mengetahui reliabilitas</w:t>
      </w:r>
      <w:r w:rsidR="00496E97">
        <w:rPr>
          <w:rFonts w:ascii="Times New Roman" w:hAnsi="Times New Roman"/>
          <w:sz w:val="24"/>
          <w:szCs w:val="24"/>
          <w:lang w:val="es-US"/>
        </w:rPr>
        <w:t xml:space="preserve"> </w:t>
      </w:r>
      <w:r w:rsidRPr="00871F50">
        <w:rPr>
          <w:rFonts w:ascii="Times New Roman" w:hAnsi="Times New Roman"/>
          <w:sz w:val="24"/>
          <w:szCs w:val="24"/>
          <w:lang w:val="es-US"/>
        </w:rPr>
        <w:t xml:space="preserve">kekonsistenan. Dan untuk mengukur masing-masing variabel dikatakan reliabel jika memiliki </w:t>
      </w:r>
      <w:r w:rsidRPr="00871F50">
        <w:rPr>
          <w:rFonts w:ascii="Times New Roman" w:hAnsi="Times New Roman"/>
          <w:i/>
          <w:sz w:val="24"/>
          <w:szCs w:val="24"/>
          <w:lang w:val="es-US"/>
        </w:rPr>
        <w:t>Alpha Cronbach’s</w:t>
      </w:r>
      <w:r w:rsidRPr="00871F50">
        <w:rPr>
          <w:rFonts w:ascii="Times New Roman" w:hAnsi="Times New Roman"/>
          <w:sz w:val="24"/>
          <w:szCs w:val="24"/>
          <w:lang w:val="es-US"/>
        </w:rPr>
        <w:t xml:space="preserve"> lebih dari 0,60</w:t>
      </w:r>
      <w:r w:rsidR="00477DED">
        <w:rPr>
          <w:rFonts w:ascii="Times New Roman" w:hAnsi="Times New Roman"/>
          <w:sz w:val="24"/>
          <w:szCs w:val="24"/>
          <w:lang w:val="es-US"/>
        </w:rPr>
        <w:t>.</w:t>
      </w:r>
    </w:p>
    <w:p w14:paraId="563C58DE" w14:textId="02DF3415" w:rsidR="00FB03A5" w:rsidRPr="00277721" w:rsidRDefault="00FB03A5" w:rsidP="00E21095">
      <w:pPr>
        <w:pStyle w:val="NormalWeb"/>
        <w:spacing w:before="0" w:beforeAutospacing="0" w:after="0" w:afterAutospacing="0"/>
        <w:ind w:firstLine="720"/>
        <w:jc w:val="center"/>
        <w:rPr>
          <w:b/>
          <w:bCs/>
        </w:rPr>
      </w:pPr>
      <w:r>
        <w:rPr>
          <w:b/>
          <w:bCs/>
          <w:lang w:val="id-ID"/>
        </w:rPr>
        <w:lastRenderedPageBreak/>
        <w:t xml:space="preserve">Tabel </w:t>
      </w:r>
      <w:r w:rsidR="00403303">
        <w:rPr>
          <w:b/>
          <w:bCs/>
        </w:rPr>
        <w:t>3</w:t>
      </w:r>
      <w:r w:rsidRPr="00277721">
        <w:rPr>
          <w:b/>
          <w:bCs/>
        </w:rPr>
        <w:t>.</w:t>
      </w:r>
      <w:r>
        <w:rPr>
          <w:b/>
          <w:bCs/>
        </w:rPr>
        <w:t>8</w:t>
      </w:r>
    </w:p>
    <w:p w14:paraId="135DEDE7" w14:textId="1842927F" w:rsidR="00427FB5" w:rsidRPr="00427FB5" w:rsidRDefault="00FB03A5" w:rsidP="00E21095">
      <w:pPr>
        <w:spacing w:after="0" w:line="240" w:lineRule="auto"/>
        <w:ind w:firstLine="720"/>
        <w:jc w:val="center"/>
        <w:rPr>
          <w:rFonts w:ascii="Times New Roman" w:hAnsi="Times New Roman"/>
          <w:b/>
          <w:bCs/>
          <w:sz w:val="24"/>
          <w:szCs w:val="24"/>
        </w:rPr>
      </w:pPr>
      <w:r w:rsidRPr="00FB03A5">
        <w:rPr>
          <w:rFonts w:ascii="Times New Roman" w:hAnsi="Times New Roman"/>
          <w:b/>
          <w:bCs/>
          <w:sz w:val="24"/>
          <w:szCs w:val="24"/>
        </w:rPr>
        <w:t xml:space="preserve">Hasil Uji Reabilitas </w:t>
      </w:r>
      <w:r>
        <w:rPr>
          <w:rFonts w:ascii="Times New Roman" w:hAnsi="Times New Roman"/>
          <w:b/>
          <w:bCs/>
          <w:sz w:val="24"/>
          <w:szCs w:val="24"/>
        </w:rPr>
        <w:t>E-Feling</w:t>
      </w:r>
      <w:r w:rsidRPr="00FB03A5">
        <w:rPr>
          <w:rFonts w:ascii="Times New Roman" w:hAnsi="Times New Roman"/>
          <w:b/>
          <w:bCs/>
          <w:sz w:val="24"/>
          <w:szCs w:val="24"/>
        </w:rPr>
        <w:t xml:space="preserve"> (X1)</w:t>
      </w:r>
    </w:p>
    <w:tbl>
      <w:tblPr>
        <w:tblW w:w="4181" w:type="dxa"/>
        <w:tblInd w:w="2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04"/>
        <w:gridCol w:w="1503"/>
        <w:gridCol w:w="1174"/>
      </w:tblGrid>
      <w:tr w:rsidR="00427FB5" w:rsidRPr="00427FB5" w14:paraId="63DED5C5" w14:textId="77777777" w:rsidTr="00427FB5">
        <w:trPr>
          <w:cantSplit/>
        </w:trPr>
        <w:tc>
          <w:tcPr>
            <w:tcW w:w="4181" w:type="dxa"/>
            <w:gridSpan w:val="3"/>
            <w:shd w:val="clear" w:color="auto" w:fill="FFFFFF"/>
            <w:vAlign w:val="center"/>
          </w:tcPr>
          <w:p w14:paraId="157C7D47" w14:textId="77777777" w:rsidR="00427FB5" w:rsidRPr="00427FB5" w:rsidRDefault="00427FB5" w:rsidP="00427FB5">
            <w:pPr>
              <w:autoSpaceDE w:val="0"/>
              <w:autoSpaceDN w:val="0"/>
              <w:adjustRightInd w:val="0"/>
              <w:spacing w:after="0" w:line="320" w:lineRule="atLeast"/>
              <w:ind w:left="60" w:right="60"/>
              <w:jc w:val="center"/>
              <w:rPr>
                <w:rFonts w:ascii="Arial" w:hAnsi="Arial" w:cs="Arial"/>
                <w:color w:val="010205"/>
                <w:lang w:val="en-ID" w:eastAsia="en-ID"/>
              </w:rPr>
            </w:pPr>
            <w:r w:rsidRPr="00427FB5">
              <w:rPr>
                <w:rFonts w:ascii="Arial" w:hAnsi="Arial" w:cs="Arial"/>
                <w:b/>
                <w:bCs/>
                <w:color w:val="010205"/>
                <w:lang w:val="en-ID" w:eastAsia="en-ID"/>
              </w:rPr>
              <w:t>Reliability Statistics</w:t>
            </w:r>
          </w:p>
        </w:tc>
      </w:tr>
      <w:tr w:rsidR="00427FB5" w:rsidRPr="00427FB5" w14:paraId="59FC7CEE" w14:textId="77777777" w:rsidTr="00427FB5">
        <w:trPr>
          <w:cantSplit/>
        </w:trPr>
        <w:tc>
          <w:tcPr>
            <w:tcW w:w="1504" w:type="dxa"/>
            <w:shd w:val="clear" w:color="auto" w:fill="FFFFFF"/>
            <w:vAlign w:val="bottom"/>
          </w:tcPr>
          <w:p w14:paraId="76BBE39E" w14:textId="77777777" w:rsidR="00427FB5" w:rsidRPr="00427FB5" w:rsidRDefault="00427FB5" w:rsidP="00427FB5">
            <w:pPr>
              <w:autoSpaceDE w:val="0"/>
              <w:autoSpaceDN w:val="0"/>
              <w:adjustRightInd w:val="0"/>
              <w:spacing w:after="0" w:line="320" w:lineRule="atLeast"/>
              <w:ind w:left="60" w:right="60"/>
              <w:jc w:val="center"/>
              <w:rPr>
                <w:rFonts w:ascii="Arial" w:hAnsi="Arial" w:cs="Arial"/>
                <w:color w:val="264A60"/>
                <w:sz w:val="18"/>
                <w:szCs w:val="18"/>
                <w:lang w:val="en-ID" w:eastAsia="en-ID"/>
              </w:rPr>
            </w:pPr>
            <w:r w:rsidRPr="00427FB5">
              <w:rPr>
                <w:rFonts w:ascii="Arial" w:hAnsi="Arial" w:cs="Arial"/>
                <w:color w:val="264A60"/>
                <w:sz w:val="18"/>
                <w:szCs w:val="18"/>
                <w:lang w:val="en-ID" w:eastAsia="en-ID"/>
              </w:rPr>
              <w:t>Cronbach's Alpha</w:t>
            </w:r>
          </w:p>
        </w:tc>
        <w:tc>
          <w:tcPr>
            <w:tcW w:w="1503" w:type="dxa"/>
            <w:shd w:val="clear" w:color="auto" w:fill="FFFFFF"/>
            <w:vAlign w:val="bottom"/>
          </w:tcPr>
          <w:p w14:paraId="21182AAC" w14:textId="77777777" w:rsidR="00427FB5" w:rsidRPr="00427FB5" w:rsidRDefault="00427FB5" w:rsidP="00427FB5">
            <w:pPr>
              <w:autoSpaceDE w:val="0"/>
              <w:autoSpaceDN w:val="0"/>
              <w:adjustRightInd w:val="0"/>
              <w:spacing w:after="0" w:line="320" w:lineRule="atLeast"/>
              <w:ind w:left="60" w:right="60"/>
              <w:jc w:val="center"/>
              <w:rPr>
                <w:rFonts w:ascii="Arial" w:hAnsi="Arial" w:cs="Arial"/>
                <w:color w:val="264A60"/>
                <w:sz w:val="18"/>
                <w:szCs w:val="18"/>
                <w:lang w:val="en-ID" w:eastAsia="en-ID"/>
              </w:rPr>
            </w:pPr>
            <w:r w:rsidRPr="00427FB5">
              <w:rPr>
                <w:rFonts w:ascii="Arial" w:hAnsi="Arial" w:cs="Arial"/>
                <w:color w:val="264A60"/>
                <w:sz w:val="18"/>
                <w:szCs w:val="18"/>
                <w:lang w:val="en-ID" w:eastAsia="en-ID"/>
              </w:rPr>
              <w:t>Cronbach's Alpha Based on Standardized Items</w:t>
            </w:r>
          </w:p>
        </w:tc>
        <w:tc>
          <w:tcPr>
            <w:tcW w:w="1174" w:type="dxa"/>
            <w:shd w:val="clear" w:color="auto" w:fill="FFFFFF"/>
            <w:vAlign w:val="bottom"/>
          </w:tcPr>
          <w:p w14:paraId="3729CF25" w14:textId="77777777" w:rsidR="00427FB5" w:rsidRPr="00427FB5" w:rsidRDefault="00427FB5" w:rsidP="00427FB5">
            <w:pPr>
              <w:autoSpaceDE w:val="0"/>
              <w:autoSpaceDN w:val="0"/>
              <w:adjustRightInd w:val="0"/>
              <w:spacing w:after="0" w:line="320" w:lineRule="atLeast"/>
              <w:ind w:left="60" w:right="60"/>
              <w:jc w:val="center"/>
              <w:rPr>
                <w:rFonts w:ascii="Arial" w:hAnsi="Arial" w:cs="Arial"/>
                <w:color w:val="264A60"/>
                <w:sz w:val="18"/>
                <w:szCs w:val="18"/>
                <w:lang w:val="en-ID" w:eastAsia="en-ID"/>
              </w:rPr>
            </w:pPr>
            <w:r w:rsidRPr="00427FB5">
              <w:rPr>
                <w:rFonts w:ascii="Arial" w:hAnsi="Arial" w:cs="Arial"/>
                <w:color w:val="264A60"/>
                <w:sz w:val="18"/>
                <w:szCs w:val="18"/>
                <w:lang w:val="en-ID" w:eastAsia="en-ID"/>
              </w:rPr>
              <w:t>N of Items</w:t>
            </w:r>
          </w:p>
        </w:tc>
      </w:tr>
      <w:tr w:rsidR="00427FB5" w:rsidRPr="00427FB5" w14:paraId="327E87CC" w14:textId="77777777" w:rsidTr="00427FB5">
        <w:trPr>
          <w:cantSplit/>
        </w:trPr>
        <w:tc>
          <w:tcPr>
            <w:tcW w:w="1504" w:type="dxa"/>
            <w:shd w:val="clear" w:color="auto" w:fill="FFFFFF"/>
          </w:tcPr>
          <w:p w14:paraId="4651A308" w14:textId="77777777" w:rsidR="00427FB5" w:rsidRPr="00427FB5" w:rsidRDefault="00427FB5" w:rsidP="00427FB5">
            <w:pPr>
              <w:autoSpaceDE w:val="0"/>
              <w:autoSpaceDN w:val="0"/>
              <w:adjustRightInd w:val="0"/>
              <w:spacing w:after="0" w:line="320" w:lineRule="atLeast"/>
              <w:ind w:left="60" w:right="60"/>
              <w:jc w:val="right"/>
              <w:rPr>
                <w:rFonts w:ascii="Arial" w:hAnsi="Arial" w:cs="Arial"/>
                <w:color w:val="010205"/>
                <w:sz w:val="18"/>
                <w:szCs w:val="18"/>
                <w:lang w:val="en-ID" w:eastAsia="en-ID"/>
              </w:rPr>
            </w:pPr>
            <w:r w:rsidRPr="00427FB5">
              <w:rPr>
                <w:rFonts w:ascii="Arial" w:hAnsi="Arial" w:cs="Arial"/>
                <w:color w:val="010205"/>
                <w:sz w:val="18"/>
                <w:szCs w:val="18"/>
                <w:lang w:val="en-ID" w:eastAsia="en-ID"/>
              </w:rPr>
              <w:t>.920</w:t>
            </w:r>
          </w:p>
        </w:tc>
        <w:tc>
          <w:tcPr>
            <w:tcW w:w="1503" w:type="dxa"/>
            <w:shd w:val="clear" w:color="auto" w:fill="FFFFFF"/>
          </w:tcPr>
          <w:p w14:paraId="44E84B50" w14:textId="77777777" w:rsidR="00427FB5" w:rsidRPr="00427FB5" w:rsidRDefault="00427FB5" w:rsidP="00427FB5">
            <w:pPr>
              <w:autoSpaceDE w:val="0"/>
              <w:autoSpaceDN w:val="0"/>
              <w:adjustRightInd w:val="0"/>
              <w:spacing w:after="0" w:line="320" w:lineRule="atLeast"/>
              <w:ind w:left="60" w:right="60"/>
              <w:jc w:val="right"/>
              <w:rPr>
                <w:rFonts w:ascii="Arial" w:hAnsi="Arial" w:cs="Arial"/>
                <w:color w:val="010205"/>
                <w:sz w:val="18"/>
                <w:szCs w:val="18"/>
                <w:lang w:val="en-ID" w:eastAsia="en-ID"/>
              </w:rPr>
            </w:pPr>
            <w:r w:rsidRPr="00427FB5">
              <w:rPr>
                <w:rFonts w:ascii="Arial" w:hAnsi="Arial" w:cs="Arial"/>
                <w:color w:val="010205"/>
                <w:sz w:val="18"/>
                <w:szCs w:val="18"/>
                <w:lang w:val="en-ID" w:eastAsia="en-ID"/>
              </w:rPr>
              <w:t>.919</w:t>
            </w:r>
          </w:p>
        </w:tc>
        <w:tc>
          <w:tcPr>
            <w:tcW w:w="1174" w:type="dxa"/>
            <w:shd w:val="clear" w:color="auto" w:fill="FFFFFF"/>
          </w:tcPr>
          <w:p w14:paraId="1E9E1B00" w14:textId="77777777" w:rsidR="00427FB5" w:rsidRPr="00427FB5" w:rsidRDefault="00427FB5" w:rsidP="00427FB5">
            <w:pPr>
              <w:autoSpaceDE w:val="0"/>
              <w:autoSpaceDN w:val="0"/>
              <w:adjustRightInd w:val="0"/>
              <w:spacing w:after="0" w:line="320" w:lineRule="atLeast"/>
              <w:ind w:left="60" w:right="60"/>
              <w:jc w:val="right"/>
              <w:rPr>
                <w:rFonts w:ascii="Arial" w:hAnsi="Arial" w:cs="Arial"/>
                <w:color w:val="010205"/>
                <w:sz w:val="18"/>
                <w:szCs w:val="18"/>
                <w:lang w:val="en-ID" w:eastAsia="en-ID"/>
              </w:rPr>
            </w:pPr>
            <w:r w:rsidRPr="00427FB5">
              <w:rPr>
                <w:rFonts w:ascii="Arial" w:hAnsi="Arial" w:cs="Arial"/>
                <w:color w:val="010205"/>
                <w:sz w:val="18"/>
                <w:szCs w:val="18"/>
                <w:lang w:val="en-ID" w:eastAsia="en-ID"/>
              </w:rPr>
              <w:t>6</w:t>
            </w:r>
          </w:p>
        </w:tc>
      </w:tr>
    </w:tbl>
    <w:p w14:paraId="0379A43B" w14:textId="77777777" w:rsidR="00FB03A5" w:rsidRPr="00FB03A5" w:rsidRDefault="00FB03A5" w:rsidP="00FB03A5">
      <w:pPr>
        <w:autoSpaceDE w:val="0"/>
        <w:autoSpaceDN w:val="0"/>
        <w:adjustRightInd w:val="0"/>
        <w:spacing w:after="0" w:line="400" w:lineRule="atLeast"/>
        <w:rPr>
          <w:rFonts w:ascii="Times New Roman" w:hAnsi="Times New Roman"/>
          <w:sz w:val="24"/>
          <w:szCs w:val="24"/>
          <w:lang w:val="en-ID" w:eastAsia="en-ID"/>
        </w:rPr>
      </w:pPr>
    </w:p>
    <w:p w14:paraId="1375AD1D" w14:textId="5F5EFF60" w:rsidR="00FB03A5" w:rsidRDefault="00FB03A5" w:rsidP="00FB03A5">
      <w:pPr>
        <w:pStyle w:val="NormalWeb"/>
        <w:spacing w:before="0" w:beforeAutospacing="0" w:after="0" w:afterAutospacing="0" w:line="480" w:lineRule="auto"/>
        <w:ind w:firstLine="720"/>
        <w:jc w:val="both"/>
        <w:rPr>
          <w:lang w:val="id-ID"/>
        </w:rPr>
      </w:pPr>
      <w:r>
        <w:rPr>
          <w:lang w:val="id-ID"/>
        </w:rPr>
        <w:t>Berdasarkan tabel</w:t>
      </w:r>
      <w:r>
        <w:t xml:space="preserve"> diatas </w:t>
      </w:r>
      <w:r w:rsidRPr="005D77A4">
        <w:rPr>
          <w:lang w:val="id-ID"/>
        </w:rPr>
        <w:t xml:space="preserve">bahwa pengujian reliabilitas terhadap </w:t>
      </w:r>
      <w:r>
        <w:t xml:space="preserve">3 </w:t>
      </w:r>
      <w:r w:rsidRPr="005D77A4">
        <w:rPr>
          <w:lang w:val="id-ID"/>
        </w:rPr>
        <w:t xml:space="preserve">pernyataan kuesioner variabel </w:t>
      </w:r>
      <w:r w:rsidRPr="00FB03A5">
        <w:rPr>
          <w:i/>
          <w:iCs/>
        </w:rPr>
        <w:t>E-feling</w:t>
      </w:r>
      <w:r w:rsidRPr="005D77A4">
        <w:rPr>
          <w:lang w:val="id-ID"/>
        </w:rPr>
        <w:t xml:space="preserve"> (X1) didapatkan hasil Cronbach’s Alpha sebesar 0</w:t>
      </w:r>
      <w:r>
        <w:t>, 92</w:t>
      </w:r>
      <w:r w:rsidR="00427FB5">
        <w:t xml:space="preserve">0 </w:t>
      </w:r>
      <w:r w:rsidRPr="005D77A4">
        <w:rPr>
          <w:lang w:val="id-ID"/>
        </w:rPr>
        <w:t xml:space="preserve">dan lebih besar dari 0,60, sehingga dapat disimpulkan pernyataan kuesioner variabel </w:t>
      </w:r>
      <w:r w:rsidRPr="00FB03A5">
        <w:rPr>
          <w:i/>
          <w:iCs/>
        </w:rPr>
        <w:t>E-feling</w:t>
      </w:r>
      <w:r w:rsidRPr="005D77A4">
        <w:rPr>
          <w:lang w:val="id-ID"/>
        </w:rPr>
        <w:t xml:space="preserve"> (X1) </w:t>
      </w:r>
      <w:r>
        <w:t xml:space="preserve"> </w:t>
      </w:r>
      <w:r w:rsidRPr="005D77A4">
        <w:rPr>
          <w:lang w:val="id-ID"/>
        </w:rPr>
        <w:t>dalam penelitian ini reliable.</w:t>
      </w:r>
    </w:p>
    <w:p w14:paraId="56D1EEAD" w14:textId="240BA73B" w:rsidR="00FB03A5" w:rsidRPr="00277721" w:rsidRDefault="00FB03A5" w:rsidP="00E21095">
      <w:pPr>
        <w:pStyle w:val="NormalWeb"/>
        <w:spacing w:before="0" w:beforeAutospacing="0" w:after="0" w:afterAutospacing="0"/>
        <w:ind w:firstLine="720"/>
        <w:jc w:val="center"/>
        <w:rPr>
          <w:b/>
          <w:bCs/>
        </w:rPr>
      </w:pPr>
      <w:r>
        <w:rPr>
          <w:b/>
          <w:bCs/>
          <w:lang w:val="id-ID"/>
        </w:rPr>
        <w:t xml:space="preserve">Tabel </w:t>
      </w:r>
      <w:r w:rsidR="000F0922">
        <w:rPr>
          <w:b/>
          <w:bCs/>
        </w:rPr>
        <w:t>3</w:t>
      </w:r>
      <w:r w:rsidRPr="00277721">
        <w:rPr>
          <w:b/>
          <w:bCs/>
        </w:rPr>
        <w:t>.</w:t>
      </w:r>
      <w:r>
        <w:rPr>
          <w:b/>
          <w:bCs/>
        </w:rPr>
        <w:t>9</w:t>
      </w:r>
    </w:p>
    <w:p w14:paraId="5123B452" w14:textId="6DB628A7" w:rsidR="00427FB5" w:rsidRPr="00427FB5" w:rsidRDefault="00FB03A5" w:rsidP="00E21095">
      <w:pPr>
        <w:spacing w:after="0" w:line="240" w:lineRule="auto"/>
        <w:ind w:firstLine="720"/>
        <w:jc w:val="center"/>
        <w:rPr>
          <w:rFonts w:ascii="Times New Roman" w:hAnsi="Times New Roman"/>
          <w:b/>
          <w:bCs/>
          <w:sz w:val="24"/>
          <w:szCs w:val="24"/>
        </w:rPr>
      </w:pPr>
      <w:r w:rsidRPr="00FB03A5">
        <w:rPr>
          <w:rFonts w:ascii="Times New Roman" w:hAnsi="Times New Roman"/>
          <w:b/>
          <w:bCs/>
          <w:sz w:val="24"/>
          <w:szCs w:val="24"/>
        </w:rPr>
        <w:t xml:space="preserve">Hasil Uji Reabilitas </w:t>
      </w:r>
      <w:r>
        <w:rPr>
          <w:rFonts w:ascii="Times New Roman" w:hAnsi="Times New Roman"/>
          <w:b/>
          <w:bCs/>
          <w:sz w:val="24"/>
          <w:szCs w:val="24"/>
        </w:rPr>
        <w:t xml:space="preserve">Account Representative </w:t>
      </w:r>
      <w:r w:rsidRPr="00FB03A5">
        <w:rPr>
          <w:rFonts w:ascii="Times New Roman" w:hAnsi="Times New Roman"/>
          <w:b/>
          <w:bCs/>
          <w:sz w:val="24"/>
          <w:szCs w:val="24"/>
        </w:rPr>
        <w:t xml:space="preserve"> (X</w:t>
      </w:r>
      <w:r>
        <w:rPr>
          <w:rFonts w:ascii="Times New Roman" w:hAnsi="Times New Roman"/>
          <w:b/>
          <w:bCs/>
          <w:sz w:val="24"/>
          <w:szCs w:val="24"/>
        </w:rPr>
        <w:t>2</w:t>
      </w:r>
      <w:r w:rsidRPr="00FB03A5">
        <w:rPr>
          <w:rFonts w:ascii="Times New Roman" w:hAnsi="Times New Roman"/>
          <w:b/>
          <w:bCs/>
          <w:sz w:val="24"/>
          <w:szCs w:val="24"/>
        </w:rPr>
        <w:t>)</w:t>
      </w:r>
    </w:p>
    <w:tbl>
      <w:tblPr>
        <w:tblW w:w="4181" w:type="dxa"/>
        <w:tblInd w:w="2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04"/>
        <w:gridCol w:w="1503"/>
        <w:gridCol w:w="1174"/>
      </w:tblGrid>
      <w:tr w:rsidR="00427FB5" w:rsidRPr="00427FB5" w14:paraId="0AF20256" w14:textId="77777777" w:rsidTr="00427FB5">
        <w:trPr>
          <w:cantSplit/>
        </w:trPr>
        <w:tc>
          <w:tcPr>
            <w:tcW w:w="4181" w:type="dxa"/>
            <w:gridSpan w:val="3"/>
            <w:shd w:val="clear" w:color="auto" w:fill="FFFFFF"/>
            <w:vAlign w:val="center"/>
          </w:tcPr>
          <w:p w14:paraId="61C984A1" w14:textId="77777777" w:rsidR="00427FB5" w:rsidRPr="00427FB5" w:rsidRDefault="00427FB5" w:rsidP="00427FB5">
            <w:pPr>
              <w:autoSpaceDE w:val="0"/>
              <w:autoSpaceDN w:val="0"/>
              <w:adjustRightInd w:val="0"/>
              <w:spacing w:after="0" w:line="320" w:lineRule="atLeast"/>
              <w:ind w:left="60" w:right="60"/>
              <w:jc w:val="center"/>
              <w:rPr>
                <w:rFonts w:ascii="Arial" w:hAnsi="Arial" w:cs="Arial"/>
                <w:color w:val="010205"/>
                <w:lang w:val="en-ID" w:eastAsia="en-ID"/>
              </w:rPr>
            </w:pPr>
            <w:r w:rsidRPr="00427FB5">
              <w:rPr>
                <w:rFonts w:ascii="Arial" w:hAnsi="Arial" w:cs="Arial"/>
                <w:b/>
                <w:bCs/>
                <w:color w:val="010205"/>
                <w:lang w:val="en-ID" w:eastAsia="en-ID"/>
              </w:rPr>
              <w:t>Reliability Statistics</w:t>
            </w:r>
          </w:p>
        </w:tc>
      </w:tr>
      <w:tr w:rsidR="00427FB5" w:rsidRPr="00427FB5" w14:paraId="24FC584D" w14:textId="77777777" w:rsidTr="00427FB5">
        <w:trPr>
          <w:cantSplit/>
        </w:trPr>
        <w:tc>
          <w:tcPr>
            <w:tcW w:w="1504" w:type="dxa"/>
            <w:shd w:val="clear" w:color="auto" w:fill="FFFFFF"/>
            <w:vAlign w:val="bottom"/>
          </w:tcPr>
          <w:p w14:paraId="01505BA9" w14:textId="77777777" w:rsidR="00427FB5" w:rsidRPr="00427FB5" w:rsidRDefault="00427FB5" w:rsidP="00427FB5">
            <w:pPr>
              <w:autoSpaceDE w:val="0"/>
              <w:autoSpaceDN w:val="0"/>
              <w:adjustRightInd w:val="0"/>
              <w:spacing w:after="0" w:line="320" w:lineRule="atLeast"/>
              <w:ind w:left="284" w:right="60"/>
              <w:jc w:val="center"/>
              <w:rPr>
                <w:rFonts w:ascii="Arial" w:hAnsi="Arial" w:cs="Arial"/>
                <w:color w:val="264A60"/>
                <w:sz w:val="18"/>
                <w:szCs w:val="18"/>
                <w:lang w:val="en-ID" w:eastAsia="en-ID"/>
              </w:rPr>
            </w:pPr>
            <w:r w:rsidRPr="00427FB5">
              <w:rPr>
                <w:rFonts w:ascii="Arial" w:hAnsi="Arial" w:cs="Arial"/>
                <w:color w:val="264A60"/>
                <w:sz w:val="18"/>
                <w:szCs w:val="18"/>
                <w:lang w:val="en-ID" w:eastAsia="en-ID"/>
              </w:rPr>
              <w:t>Cronbach's Alpha</w:t>
            </w:r>
          </w:p>
        </w:tc>
        <w:tc>
          <w:tcPr>
            <w:tcW w:w="1503" w:type="dxa"/>
            <w:shd w:val="clear" w:color="auto" w:fill="FFFFFF"/>
            <w:vAlign w:val="bottom"/>
          </w:tcPr>
          <w:p w14:paraId="02D921A3" w14:textId="77777777" w:rsidR="00427FB5" w:rsidRPr="00427FB5" w:rsidRDefault="00427FB5" w:rsidP="00427FB5">
            <w:pPr>
              <w:autoSpaceDE w:val="0"/>
              <w:autoSpaceDN w:val="0"/>
              <w:adjustRightInd w:val="0"/>
              <w:spacing w:after="0" w:line="320" w:lineRule="atLeast"/>
              <w:ind w:left="60" w:right="60"/>
              <w:jc w:val="center"/>
              <w:rPr>
                <w:rFonts w:ascii="Arial" w:hAnsi="Arial" w:cs="Arial"/>
                <w:color w:val="264A60"/>
                <w:sz w:val="18"/>
                <w:szCs w:val="18"/>
                <w:lang w:val="en-ID" w:eastAsia="en-ID"/>
              </w:rPr>
            </w:pPr>
            <w:r w:rsidRPr="00427FB5">
              <w:rPr>
                <w:rFonts w:ascii="Arial" w:hAnsi="Arial" w:cs="Arial"/>
                <w:color w:val="264A60"/>
                <w:sz w:val="18"/>
                <w:szCs w:val="18"/>
                <w:lang w:val="en-ID" w:eastAsia="en-ID"/>
              </w:rPr>
              <w:t>Cronbach's Alpha Based on Standardized Items</w:t>
            </w:r>
          </w:p>
        </w:tc>
        <w:tc>
          <w:tcPr>
            <w:tcW w:w="1174" w:type="dxa"/>
            <w:shd w:val="clear" w:color="auto" w:fill="FFFFFF"/>
            <w:vAlign w:val="bottom"/>
          </w:tcPr>
          <w:p w14:paraId="5EEC2961" w14:textId="77777777" w:rsidR="00427FB5" w:rsidRPr="00427FB5" w:rsidRDefault="00427FB5" w:rsidP="00427FB5">
            <w:pPr>
              <w:autoSpaceDE w:val="0"/>
              <w:autoSpaceDN w:val="0"/>
              <w:adjustRightInd w:val="0"/>
              <w:spacing w:after="0" w:line="320" w:lineRule="atLeast"/>
              <w:ind w:left="60" w:right="60"/>
              <w:jc w:val="center"/>
              <w:rPr>
                <w:rFonts w:ascii="Arial" w:hAnsi="Arial" w:cs="Arial"/>
                <w:color w:val="264A60"/>
                <w:sz w:val="18"/>
                <w:szCs w:val="18"/>
                <w:lang w:val="en-ID" w:eastAsia="en-ID"/>
              </w:rPr>
            </w:pPr>
            <w:r w:rsidRPr="00427FB5">
              <w:rPr>
                <w:rFonts w:ascii="Arial" w:hAnsi="Arial" w:cs="Arial"/>
                <w:color w:val="264A60"/>
                <w:sz w:val="18"/>
                <w:szCs w:val="18"/>
                <w:lang w:val="en-ID" w:eastAsia="en-ID"/>
              </w:rPr>
              <w:t>N of Items</w:t>
            </w:r>
          </w:p>
        </w:tc>
      </w:tr>
      <w:tr w:rsidR="00427FB5" w:rsidRPr="00427FB5" w14:paraId="27F63023" w14:textId="77777777" w:rsidTr="00427FB5">
        <w:trPr>
          <w:cantSplit/>
        </w:trPr>
        <w:tc>
          <w:tcPr>
            <w:tcW w:w="1504" w:type="dxa"/>
            <w:shd w:val="clear" w:color="auto" w:fill="FFFFFF"/>
          </w:tcPr>
          <w:p w14:paraId="7FD435F8" w14:textId="77777777" w:rsidR="00427FB5" w:rsidRPr="00427FB5" w:rsidRDefault="00427FB5" w:rsidP="00427FB5">
            <w:pPr>
              <w:autoSpaceDE w:val="0"/>
              <w:autoSpaceDN w:val="0"/>
              <w:adjustRightInd w:val="0"/>
              <w:spacing w:after="0" w:line="320" w:lineRule="atLeast"/>
              <w:ind w:left="60" w:right="60"/>
              <w:jc w:val="right"/>
              <w:rPr>
                <w:rFonts w:ascii="Arial" w:hAnsi="Arial" w:cs="Arial"/>
                <w:color w:val="010205"/>
                <w:sz w:val="18"/>
                <w:szCs w:val="18"/>
                <w:lang w:val="en-ID" w:eastAsia="en-ID"/>
              </w:rPr>
            </w:pPr>
            <w:r w:rsidRPr="00427FB5">
              <w:rPr>
                <w:rFonts w:ascii="Arial" w:hAnsi="Arial" w:cs="Arial"/>
                <w:color w:val="010205"/>
                <w:sz w:val="18"/>
                <w:szCs w:val="18"/>
                <w:lang w:val="en-ID" w:eastAsia="en-ID"/>
              </w:rPr>
              <w:t>.726</w:t>
            </w:r>
          </w:p>
        </w:tc>
        <w:tc>
          <w:tcPr>
            <w:tcW w:w="1503" w:type="dxa"/>
            <w:shd w:val="clear" w:color="auto" w:fill="FFFFFF"/>
          </w:tcPr>
          <w:p w14:paraId="0B276D8C" w14:textId="77777777" w:rsidR="00427FB5" w:rsidRPr="00427FB5" w:rsidRDefault="00427FB5" w:rsidP="00427FB5">
            <w:pPr>
              <w:autoSpaceDE w:val="0"/>
              <w:autoSpaceDN w:val="0"/>
              <w:adjustRightInd w:val="0"/>
              <w:spacing w:after="0" w:line="320" w:lineRule="atLeast"/>
              <w:ind w:left="60" w:right="60"/>
              <w:jc w:val="right"/>
              <w:rPr>
                <w:rFonts w:ascii="Arial" w:hAnsi="Arial" w:cs="Arial"/>
                <w:color w:val="010205"/>
                <w:sz w:val="18"/>
                <w:szCs w:val="18"/>
                <w:lang w:val="en-ID" w:eastAsia="en-ID"/>
              </w:rPr>
            </w:pPr>
            <w:r w:rsidRPr="00427FB5">
              <w:rPr>
                <w:rFonts w:ascii="Arial" w:hAnsi="Arial" w:cs="Arial"/>
                <w:color w:val="010205"/>
                <w:sz w:val="18"/>
                <w:szCs w:val="18"/>
                <w:lang w:val="en-ID" w:eastAsia="en-ID"/>
              </w:rPr>
              <w:t>.774</w:t>
            </w:r>
          </w:p>
        </w:tc>
        <w:tc>
          <w:tcPr>
            <w:tcW w:w="1174" w:type="dxa"/>
            <w:shd w:val="clear" w:color="auto" w:fill="FFFFFF"/>
          </w:tcPr>
          <w:p w14:paraId="02A2507B" w14:textId="77777777" w:rsidR="00427FB5" w:rsidRPr="00427FB5" w:rsidRDefault="00427FB5" w:rsidP="00427FB5">
            <w:pPr>
              <w:autoSpaceDE w:val="0"/>
              <w:autoSpaceDN w:val="0"/>
              <w:adjustRightInd w:val="0"/>
              <w:spacing w:after="0" w:line="320" w:lineRule="atLeast"/>
              <w:ind w:left="60" w:right="60"/>
              <w:jc w:val="right"/>
              <w:rPr>
                <w:rFonts w:ascii="Arial" w:hAnsi="Arial" w:cs="Arial"/>
                <w:color w:val="010205"/>
                <w:sz w:val="18"/>
                <w:szCs w:val="18"/>
                <w:lang w:val="en-ID" w:eastAsia="en-ID"/>
              </w:rPr>
            </w:pPr>
            <w:r w:rsidRPr="00427FB5">
              <w:rPr>
                <w:rFonts w:ascii="Arial" w:hAnsi="Arial" w:cs="Arial"/>
                <w:color w:val="010205"/>
                <w:sz w:val="18"/>
                <w:szCs w:val="18"/>
                <w:lang w:val="en-ID" w:eastAsia="en-ID"/>
              </w:rPr>
              <w:t>6</w:t>
            </w:r>
          </w:p>
        </w:tc>
      </w:tr>
    </w:tbl>
    <w:p w14:paraId="71F4BA12" w14:textId="77777777" w:rsidR="00FB03A5" w:rsidRPr="00FB03A5" w:rsidRDefault="00FB03A5" w:rsidP="00FB03A5">
      <w:pPr>
        <w:autoSpaceDE w:val="0"/>
        <w:autoSpaceDN w:val="0"/>
        <w:adjustRightInd w:val="0"/>
        <w:spacing w:after="0" w:line="400" w:lineRule="atLeast"/>
        <w:rPr>
          <w:rFonts w:ascii="Times New Roman" w:hAnsi="Times New Roman"/>
          <w:sz w:val="24"/>
          <w:szCs w:val="24"/>
          <w:lang w:val="en-ID" w:eastAsia="en-ID"/>
        </w:rPr>
      </w:pPr>
    </w:p>
    <w:p w14:paraId="687BD3A9" w14:textId="7FF7A59D" w:rsidR="00FB03A5" w:rsidRDefault="00FB03A5" w:rsidP="00FB03A5">
      <w:pPr>
        <w:pStyle w:val="NormalWeb"/>
        <w:spacing w:before="0" w:beforeAutospacing="0" w:after="0" w:afterAutospacing="0" w:line="480" w:lineRule="auto"/>
        <w:ind w:firstLine="720"/>
        <w:jc w:val="both"/>
        <w:rPr>
          <w:lang w:val="id-ID"/>
        </w:rPr>
      </w:pPr>
      <w:r>
        <w:rPr>
          <w:lang w:val="id-ID"/>
        </w:rPr>
        <w:t>Berdasarkan tabel</w:t>
      </w:r>
      <w:r>
        <w:t xml:space="preserve"> diatas </w:t>
      </w:r>
      <w:r w:rsidRPr="005D77A4">
        <w:rPr>
          <w:lang w:val="id-ID"/>
        </w:rPr>
        <w:t xml:space="preserve">bahwa pengujian reliabilitas terhadap </w:t>
      </w:r>
      <w:r>
        <w:t xml:space="preserve">3 </w:t>
      </w:r>
      <w:r w:rsidRPr="005D77A4">
        <w:rPr>
          <w:lang w:val="id-ID"/>
        </w:rPr>
        <w:t xml:space="preserve">pernyataan kuesioner variabel </w:t>
      </w:r>
      <w:r>
        <w:rPr>
          <w:i/>
          <w:iCs/>
        </w:rPr>
        <w:t xml:space="preserve">Account Representative </w:t>
      </w:r>
      <w:r w:rsidRPr="005D77A4">
        <w:rPr>
          <w:lang w:val="id-ID"/>
        </w:rPr>
        <w:t xml:space="preserve"> (X</w:t>
      </w:r>
      <w:r>
        <w:t>2</w:t>
      </w:r>
      <w:r w:rsidRPr="005D77A4">
        <w:rPr>
          <w:lang w:val="id-ID"/>
        </w:rPr>
        <w:t>) didapatkan hasil Cronbach’s Alpha sebesar 0</w:t>
      </w:r>
      <w:r>
        <w:t>,</w:t>
      </w:r>
      <w:r w:rsidR="00427FB5">
        <w:t>723</w:t>
      </w:r>
      <w:r>
        <w:t xml:space="preserve"> </w:t>
      </w:r>
      <w:r w:rsidRPr="005D77A4">
        <w:rPr>
          <w:lang w:val="id-ID"/>
        </w:rPr>
        <w:t xml:space="preserve">dan lebih besar dari 0,60, sehingga dapat disimpulkan pernyataan kuesioner variabel </w:t>
      </w:r>
      <w:r>
        <w:rPr>
          <w:i/>
          <w:iCs/>
        </w:rPr>
        <w:t xml:space="preserve">Account Representative </w:t>
      </w:r>
      <w:r w:rsidRPr="005D77A4">
        <w:rPr>
          <w:lang w:val="id-ID"/>
        </w:rPr>
        <w:t xml:space="preserve"> (X</w:t>
      </w:r>
      <w:r>
        <w:t>2</w:t>
      </w:r>
      <w:r w:rsidRPr="005D77A4">
        <w:rPr>
          <w:lang w:val="id-ID"/>
        </w:rPr>
        <w:t>) dalam penelitian ini reliable.</w:t>
      </w:r>
    </w:p>
    <w:p w14:paraId="63D47FE1" w14:textId="77777777" w:rsidR="00FB03A5" w:rsidRDefault="00FB03A5" w:rsidP="00FB03A5">
      <w:pPr>
        <w:pStyle w:val="NormalWeb"/>
        <w:spacing w:before="0" w:beforeAutospacing="0" w:after="0" w:afterAutospacing="0" w:line="480" w:lineRule="auto"/>
        <w:ind w:firstLine="720"/>
        <w:jc w:val="both"/>
        <w:rPr>
          <w:b/>
          <w:bCs/>
          <w:lang w:val="id-ID"/>
        </w:rPr>
      </w:pPr>
    </w:p>
    <w:p w14:paraId="4E97E932" w14:textId="77777777" w:rsidR="00FB03A5" w:rsidRDefault="00FB03A5" w:rsidP="00FB03A5">
      <w:pPr>
        <w:pStyle w:val="NormalWeb"/>
        <w:spacing w:before="0" w:beforeAutospacing="0" w:after="0" w:afterAutospacing="0" w:line="480" w:lineRule="auto"/>
        <w:ind w:firstLine="720"/>
        <w:jc w:val="both"/>
        <w:rPr>
          <w:b/>
          <w:bCs/>
          <w:lang w:val="id-ID"/>
        </w:rPr>
      </w:pPr>
    </w:p>
    <w:p w14:paraId="2CAE9FCD" w14:textId="77777777" w:rsidR="00FB03A5" w:rsidRDefault="00FB03A5" w:rsidP="00FB03A5">
      <w:pPr>
        <w:pStyle w:val="NormalWeb"/>
        <w:spacing w:before="0" w:beforeAutospacing="0" w:after="0" w:afterAutospacing="0" w:line="480" w:lineRule="auto"/>
        <w:ind w:firstLine="720"/>
        <w:jc w:val="both"/>
        <w:rPr>
          <w:b/>
          <w:bCs/>
          <w:lang w:val="id-ID"/>
        </w:rPr>
      </w:pPr>
    </w:p>
    <w:p w14:paraId="43D54DDA" w14:textId="77777777" w:rsidR="00E21095" w:rsidRDefault="00E21095" w:rsidP="00FB03A5">
      <w:pPr>
        <w:pStyle w:val="NormalWeb"/>
        <w:spacing w:before="0" w:beforeAutospacing="0" w:after="0" w:afterAutospacing="0" w:line="480" w:lineRule="auto"/>
        <w:ind w:firstLine="720"/>
        <w:jc w:val="both"/>
        <w:rPr>
          <w:b/>
          <w:bCs/>
          <w:lang w:val="id-ID"/>
        </w:rPr>
      </w:pPr>
    </w:p>
    <w:p w14:paraId="5B2F7958" w14:textId="0DCF1913" w:rsidR="00FB03A5" w:rsidRPr="00277721" w:rsidRDefault="00FB03A5" w:rsidP="00E21095">
      <w:pPr>
        <w:pStyle w:val="NormalWeb"/>
        <w:spacing w:before="0" w:beforeAutospacing="0" w:after="0" w:afterAutospacing="0"/>
        <w:ind w:firstLine="720"/>
        <w:jc w:val="center"/>
        <w:rPr>
          <w:b/>
          <w:bCs/>
        </w:rPr>
      </w:pPr>
      <w:r>
        <w:rPr>
          <w:b/>
          <w:bCs/>
          <w:lang w:val="id-ID"/>
        </w:rPr>
        <w:lastRenderedPageBreak/>
        <w:t xml:space="preserve">Tabel </w:t>
      </w:r>
      <w:r w:rsidR="000F0922">
        <w:rPr>
          <w:b/>
          <w:bCs/>
        </w:rPr>
        <w:t>3</w:t>
      </w:r>
      <w:r w:rsidRPr="00277721">
        <w:rPr>
          <w:b/>
          <w:bCs/>
        </w:rPr>
        <w:t>.</w:t>
      </w:r>
      <w:r>
        <w:rPr>
          <w:b/>
          <w:bCs/>
        </w:rPr>
        <w:t>10</w:t>
      </w:r>
    </w:p>
    <w:p w14:paraId="21E0F9F5" w14:textId="0DA5D186" w:rsidR="00427FB5" w:rsidRPr="00427FB5" w:rsidRDefault="00FB03A5" w:rsidP="00E21095">
      <w:pPr>
        <w:spacing w:after="0" w:line="240" w:lineRule="auto"/>
        <w:ind w:firstLine="720"/>
        <w:jc w:val="center"/>
        <w:rPr>
          <w:rFonts w:ascii="Times New Roman" w:hAnsi="Times New Roman"/>
          <w:b/>
          <w:bCs/>
          <w:sz w:val="24"/>
          <w:szCs w:val="24"/>
        </w:rPr>
      </w:pPr>
      <w:r w:rsidRPr="00FB03A5">
        <w:rPr>
          <w:rFonts w:ascii="Times New Roman" w:hAnsi="Times New Roman"/>
          <w:b/>
          <w:bCs/>
          <w:sz w:val="24"/>
          <w:szCs w:val="24"/>
        </w:rPr>
        <w:t xml:space="preserve">Hasil Uji Reabilitas </w:t>
      </w:r>
      <w:r>
        <w:rPr>
          <w:rFonts w:ascii="Times New Roman" w:hAnsi="Times New Roman"/>
          <w:b/>
          <w:bCs/>
          <w:sz w:val="24"/>
          <w:szCs w:val="24"/>
        </w:rPr>
        <w:t xml:space="preserve">Pemahaman Wajib Pajak </w:t>
      </w:r>
      <w:r w:rsidRPr="00FB03A5">
        <w:rPr>
          <w:rFonts w:ascii="Times New Roman" w:hAnsi="Times New Roman"/>
          <w:b/>
          <w:bCs/>
          <w:sz w:val="24"/>
          <w:szCs w:val="24"/>
        </w:rPr>
        <w:t xml:space="preserve"> (X</w:t>
      </w:r>
      <w:r>
        <w:rPr>
          <w:rFonts w:ascii="Times New Roman" w:hAnsi="Times New Roman"/>
          <w:b/>
          <w:bCs/>
          <w:sz w:val="24"/>
          <w:szCs w:val="24"/>
        </w:rPr>
        <w:t>3</w:t>
      </w:r>
      <w:r w:rsidRPr="00FB03A5">
        <w:rPr>
          <w:rFonts w:ascii="Times New Roman" w:hAnsi="Times New Roman"/>
          <w:b/>
          <w:bCs/>
          <w:sz w:val="24"/>
          <w:szCs w:val="24"/>
        </w:rPr>
        <w:t>)</w:t>
      </w:r>
    </w:p>
    <w:tbl>
      <w:tblPr>
        <w:tblW w:w="4181" w:type="dxa"/>
        <w:tblInd w:w="2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04"/>
        <w:gridCol w:w="1503"/>
        <w:gridCol w:w="1174"/>
      </w:tblGrid>
      <w:tr w:rsidR="00427FB5" w:rsidRPr="00427FB5" w14:paraId="4C132EAA" w14:textId="77777777" w:rsidTr="00427FB5">
        <w:trPr>
          <w:cantSplit/>
        </w:trPr>
        <w:tc>
          <w:tcPr>
            <w:tcW w:w="4181" w:type="dxa"/>
            <w:gridSpan w:val="3"/>
            <w:shd w:val="clear" w:color="auto" w:fill="FFFFFF"/>
            <w:vAlign w:val="center"/>
          </w:tcPr>
          <w:p w14:paraId="4EE1EB78" w14:textId="77777777" w:rsidR="00427FB5" w:rsidRPr="00427FB5" w:rsidRDefault="00427FB5" w:rsidP="00427FB5">
            <w:pPr>
              <w:autoSpaceDE w:val="0"/>
              <w:autoSpaceDN w:val="0"/>
              <w:adjustRightInd w:val="0"/>
              <w:spacing w:after="0" w:line="320" w:lineRule="atLeast"/>
              <w:ind w:left="60" w:right="60"/>
              <w:jc w:val="center"/>
              <w:rPr>
                <w:rFonts w:ascii="Arial" w:hAnsi="Arial" w:cs="Arial"/>
                <w:color w:val="010205"/>
                <w:lang w:val="en-ID" w:eastAsia="en-ID"/>
              </w:rPr>
            </w:pPr>
            <w:r w:rsidRPr="00427FB5">
              <w:rPr>
                <w:rFonts w:ascii="Arial" w:hAnsi="Arial" w:cs="Arial"/>
                <w:b/>
                <w:bCs/>
                <w:color w:val="010205"/>
                <w:lang w:val="en-ID" w:eastAsia="en-ID"/>
              </w:rPr>
              <w:t>Reliability Statistics</w:t>
            </w:r>
          </w:p>
        </w:tc>
      </w:tr>
      <w:tr w:rsidR="00427FB5" w:rsidRPr="00427FB5" w14:paraId="2519FEE9" w14:textId="77777777" w:rsidTr="00427FB5">
        <w:trPr>
          <w:cantSplit/>
        </w:trPr>
        <w:tc>
          <w:tcPr>
            <w:tcW w:w="1504" w:type="dxa"/>
            <w:shd w:val="clear" w:color="auto" w:fill="FFFFFF"/>
            <w:vAlign w:val="bottom"/>
          </w:tcPr>
          <w:p w14:paraId="16F201F5" w14:textId="77777777" w:rsidR="00427FB5" w:rsidRPr="00427FB5" w:rsidRDefault="00427FB5" w:rsidP="00427FB5">
            <w:pPr>
              <w:autoSpaceDE w:val="0"/>
              <w:autoSpaceDN w:val="0"/>
              <w:adjustRightInd w:val="0"/>
              <w:spacing w:after="0" w:line="320" w:lineRule="atLeast"/>
              <w:ind w:left="142" w:right="60"/>
              <w:jc w:val="center"/>
              <w:rPr>
                <w:rFonts w:ascii="Arial" w:hAnsi="Arial" w:cs="Arial"/>
                <w:color w:val="264A60"/>
                <w:sz w:val="18"/>
                <w:szCs w:val="18"/>
                <w:lang w:val="en-ID" w:eastAsia="en-ID"/>
              </w:rPr>
            </w:pPr>
            <w:r w:rsidRPr="00427FB5">
              <w:rPr>
                <w:rFonts w:ascii="Arial" w:hAnsi="Arial" w:cs="Arial"/>
                <w:color w:val="264A60"/>
                <w:sz w:val="18"/>
                <w:szCs w:val="18"/>
                <w:lang w:val="en-ID" w:eastAsia="en-ID"/>
              </w:rPr>
              <w:t>Cronbach's Alpha</w:t>
            </w:r>
          </w:p>
        </w:tc>
        <w:tc>
          <w:tcPr>
            <w:tcW w:w="1503" w:type="dxa"/>
            <w:shd w:val="clear" w:color="auto" w:fill="FFFFFF"/>
            <w:vAlign w:val="bottom"/>
          </w:tcPr>
          <w:p w14:paraId="5D41D172" w14:textId="77777777" w:rsidR="00427FB5" w:rsidRPr="00427FB5" w:rsidRDefault="00427FB5" w:rsidP="00427FB5">
            <w:pPr>
              <w:autoSpaceDE w:val="0"/>
              <w:autoSpaceDN w:val="0"/>
              <w:adjustRightInd w:val="0"/>
              <w:spacing w:after="0" w:line="320" w:lineRule="atLeast"/>
              <w:ind w:left="60" w:right="60"/>
              <w:jc w:val="center"/>
              <w:rPr>
                <w:rFonts w:ascii="Arial" w:hAnsi="Arial" w:cs="Arial"/>
                <w:color w:val="264A60"/>
                <w:sz w:val="18"/>
                <w:szCs w:val="18"/>
                <w:lang w:val="en-ID" w:eastAsia="en-ID"/>
              </w:rPr>
            </w:pPr>
            <w:r w:rsidRPr="00427FB5">
              <w:rPr>
                <w:rFonts w:ascii="Arial" w:hAnsi="Arial" w:cs="Arial"/>
                <w:color w:val="264A60"/>
                <w:sz w:val="18"/>
                <w:szCs w:val="18"/>
                <w:lang w:val="en-ID" w:eastAsia="en-ID"/>
              </w:rPr>
              <w:t>Cronbach's Alpha Based on Standardized Items</w:t>
            </w:r>
          </w:p>
        </w:tc>
        <w:tc>
          <w:tcPr>
            <w:tcW w:w="1174" w:type="dxa"/>
            <w:shd w:val="clear" w:color="auto" w:fill="FFFFFF"/>
            <w:vAlign w:val="bottom"/>
          </w:tcPr>
          <w:p w14:paraId="410CDA28" w14:textId="77777777" w:rsidR="00427FB5" w:rsidRPr="00427FB5" w:rsidRDefault="00427FB5" w:rsidP="00427FB5">
            <w:pPr>
              <w:autoSpaceDE w:val="0"/>
              <w:autoSpaceDN w:val="0"/>
              <w:adjustRightInd w:val="0"/>
              <w:spacing w:after="0" w:line="320" w:lineRule="atLeast"/>
              <w:ind w:left="60" w:right="60"/>
              <w:jc w:val="center"/>
              <w:rPr>
                <w:rFonts w:ascii="Arial" w:hAnsi="Arial" w:cs="Arial"/>
                <w:color w:val="264A60"/>
                <w:sz w:val="18"/>
                <w:szCs w:val="18"/>
                <w:lang w:val="en-ID" w:eastAsia="en-ID"/>
              </w:rPr>
            </w:pPr>
            <w:r w:rsidRPr="00427FB5">
              <w:rPr>
                <w:rFonts w:ascii="Arial" w:hAnsi="Arial" w:cs="Arial"/>
                <w:color w:val="264A60"/>
                <w:sz w:val="18"/>
                <w:szCs w:val="18"/>
                <w:lang w:val="en-ID" w:eastAsia="en-ID"/>
              </w:rPr>
              <w:t>N of Items</w:t>
            </w:r>
          </w:p>
        </w:tc>
      </w:tr>
      <w:tr w:rsidR="00427FB5" w:rsidRPr="00427FB5" w14:paraId="520247CD" w14:textId="77777777" w:rsidTr="00427FB5">
        <w:trPr>
          <w:cantSplit/>
        </w:trPr>
        <w:tc>
          <w:tcPr>
            <w:tcW w:w="1504" w:type="dxa"/>
            <w:shd w:val="clear" w:color="auto" w:fill="FFFFFF"/>
          </w:tcPr>
          <w:p w14:paraId="7154E3F8" w14:textId="77777777" w:rsidR="00427FB5" w:rsidRPr="00427FB5" w:rsidRDefault="00427FB5" w:rsidP="00427FB5">
            <w:pPr>
              <w:autoSpaceDE w:val="0"/>
              <w:autoSpaceDN w:val="0"/>
              <w:adjustRightInd w:val="0"/>
              <w:spacing w:after="0" w:line="320" w:lineRule="atLeast"/>
              <w:ind w:left="60" w:right="60"/>
              <w:jc w:val="right"/>
              <w:rPr>
                <w:rFonts w:ascii="Arial" w:hAnsi="Arial" w:cs="Arial"/>
                <w:color w:val="010205"/>
                <w:sz w:val="18"/>
                <w:szCs w:val="18"/>
                <w:lang w:val="en-ID" w:eastAsia="en-ID"/>
              </w:rPr>
            </w:pPr>
            <w:r w:rsidRPr="00427FB5">
              <w:rPr>
                <w:rFonts w:ascii="Arial" w:hAnsi="Arial" w:cs="Arial"/>
                <w:color w:val="010205"/>
                <w:sz w:val="18"/>
                <w:szCs w:val="18"/>
                <w:lang w:val="en-ID" w:eastAsia="en-ID"/>
              </w:rPr>
              <w:t>.831</w:t>
            </w:r>
          </w:p>
        </w:tc>
        <w:tc>
          <w:tcPr>
            <w:tcW w:w="1503" w:type="dxa"/>
            <w:shd w:val="clear" w:color="auto" w:fill="FFFFFF"/>
          </w:tcPr>
          <w:p w14:paraId="60BA8B31" w14:textId="77777777" w:rsidR="00427FB5" w:rsidRPr="00427FB5" w:rsidRDefault="00427FB5" w:rsidP="00427FB5">
            <w:pPr>
              <w:autoSpaceDE w:val="0"/>
              <w:autoSpaceDN w:val="0"/>
              <w:adjustRightInd w:val="0"/>
              <w:spacing w:after="0" w:line="320" w:lineRule="atLeast"/>
              <w:ind w:left="60" w:right="60"/>
              <w:jc w:val="right"/>
              <w:rPr>
                <w:rFonts w:ascii="Arial" w:hAnsi="Arial" w:cs="Arial"/>
                <w:color w:val="010205"/>
                <w:sz w:val="18"/>
                <w:szCs w:val="18"/>
                <w:lang w:val="en-ID" w:eastAsia="en-ID"/>
              </w:rPr>
            </w:pPr>
            <w:r w:rsidRPr="00427FB5">
              <w:rPr>
                <w:rFonts w:ascii="Arial" w:hAnsi="Arial" w:cs="Arial"/>
                <w:color w:val="010205"/>
                <w:sz w:val="18"/>
                <w:szCs w:val="18"/>
                <w:lang w:val="en-ID" w:eastAsia="en-ID"/>
              </w:rPr>
              <w:t>.835</w:t>
            </w:r>
          </w:p>
        </w:tc>
        <w:tc>
          <w:tcPr>
            <w:tcW w:w="1174" w:type="dxa"/>
            <w:shd w:val="clear" w:color="auto" w:fill="FFFFFF"/>
          </w:tcPr>
          <w:p w14:paraId="6F7AB86E" w14:textId="77777777" w:rsidR="00427FB5" w:rsidRPr="00427FB5" w:rsidRDefault="00427FB5" w:rsidP="00427FB5">
            <w:pPr>
              <w:autoSpaceDE w:val="0"/>
              <w:autoSpaceDN w:val="0"/>
              <w:adjustRightInd w:val="0"/>
              <w:spacing w:after="0" w:line="320" w:lineRule="atLeast"/>
              <w:ind w:left="60" w:right="60"/>
              <w:jc w:val="right"/>
              <w:rPr>
                <w:rFonts w:ascii="Arial" w:hAnsi="Arial" w:cs="Arial"/>
                <w:color w:val="010205"/>
                <w:sz w:val="18"/>
                <w:szCs w:val="18"/>
                <w:lang w:val="en-ID" w:eastAsia="en-ID"/>
              </w:rPr>
            </w:pPr>
            <w:r w:rsidRPr="00427FB5">
              <w:rPr>
                <w:rFonts w:ascii="Arial" w:hAnsi="Arial" w:cs="Arial"/>
                <w:color w:val="010205"/>
                <w:sz w:val="18"/>
                <w:szCs w:val="18"/>
                <w:lang w:val="en-ID" w:eastAsia="en-ID"/>
              </w:rPr>
              <w:t>6</w:t>
            </w:r>
          </w:p>
        </w:tc>
      </w:tr>
    </w:tbl>
    <w:p w14:paraId="7C626B16" w14:textId="77777777" w:rsidR="00FB03A5" w:rsidRPr="00FB03A5" w:rsidRDefault="00FB03A5" w:rsidP="00FB03A5">
      <w:pPr>
        <w:autoSpaceDE w:val="0"/>
        <w:autoSpaceDN w:val="0"/>
        <w:adjustRightInd w:val="0"/>
        <w:spacing w:after="0" w:line="400" w:lineRule="atLeast"/>
        <w:rPr>
          <w:rFonts w:ascii="Times New Roman" w:hAnsi="Times New Roman"/>
          <w:sz w:val="24"/>
          <w:szCs w:val="24"/>
          <w:lang w:val="en-ID" w:eastAsia="en-ID"/>
        </w:rPr>
      </w:pPr>
    </w:p>
    <w:p w14:paraId="3993B97E" w14:textId="669833BF" w:rsidR="00FB03A5" w:rsidRDefault="00FB03A5" w:rsidP="00FB03A5">
      <w:pPr>
        <w:pStyle w:val="NormalWeb"/>
        <w:spacing w:before="0" w:beforeAutospacing="0" w:after="0" w:afterAutospacing="0" w:line="480" w:lineRule="auto"/>
        <w:ind w:firstLine="720"/>
        <w:jc w:val="both"/>
        <w:rPr>
          <w:lang w:val="id-ID"/>
        </w:rPr>
      </w:pPr>
      <w:r>
        <w:rPr>
          <w:lang w:val="id-ID"/>
        </w:rPr>
        <w:t>Berdasarkan tabel</w:t>
      </w:r>
      <w:r>
        <w:t xml:space="preserve"> diatas </w:t>
      </w:r>
      <w:r w:rsidRPr="005D77A4">
        <w:rPr>
          <w:lang w:val="id-ID"/>
        </w:rPr>
        <w:t xml:space="preserve">bahwa pengujian reliabilitas terhadap </w:t>
      </w:r>
      <w:r>
        <w:t xml:space="preserve">3 </w:t>
      </w:r>
      <w:r w:rsidRPr="005D77A4">
        <w:rPr>
          <w:lang w:val="id-ID"/>
        </w:rPr>
        <w:t xml:space="preserve">pernyataan kuesioner variabel </w:t>
      </w:r>
      <w:r w:rsidRPr="00FB03A5">
        <w:t xml:space="preserve">Pemahaman Wajib Pajak </w:t>
      </w:r>
      <w:r w:rsidRPr="00FB03A5">
        <w:rPr>
          <w:lang w:val="id-ID"/>
        </w:rPr>
        <w:t xml:space="preserve"> (</w:t>
      </w:r>
      <w:r w:rsidRPr="005D77A4">
        <w:rPr>
          <w:lang w:val="id-ID"/>
        </w:rPr>
        <w:t>X</w:t>
      </w:r>
      <w:r>
        <w:t>3</w:t>
      </w:r>
      <w:r w:rsidRPr="005D77A4">
        <w:rPr>
          <w:lang w:val="id-ID"/>
        </w:rPr>
        <w:t>) didapatkan hasil Cronbach’s Alpha sebesar 0</w:t>
      </w:r>
      <w:r>
        <w:t>,</w:t>
      </w:r>
      <w:r w:rsidR="00427FB5">
        <w:t>831</w:t>
      </w:r>
      <w:r>
        <w:t xml:space="preserve"> </w:t>
      </w:r>
      <w:r w:rsidRPr="005D77A4">
        <w:rPr>
          <w:lang w:val="id-ID"/>
        </w:rPr>
        <w:t xml:space="preserve">dan lebih besar dari 0,60, sehingga dapat disimpulkan pernyataan kuesioner variabel </w:t>
      </w:r>
      <w:r w:rsidRPr="00FB03A5">
        <w:t xml:space="preserve">Pemahaman Wajib Pajak </w:t>
      </w:r>
      <w:r w:rsidRPr="00FB03A5">
        <w:rPr>
          <w:lang w:val="id-ID"/>
        </w:rPr>
        <w:t xml:space="preserve"> </w:t>
      </w:r>
      <w:r w:rsidRPr="005D77A4">
        <w:rPr>
          <w:lang w:val="id-ID"/>
        </w:rPr>
        <w:t>(X</w:t>
      </w:r>
      <w:r>
        <w:t>3</w:t>
      </w:r>
      <w:r w:rsidRPr="005D77A4">
        <w:rPr>
          <w:lang w:val="id-ID"/>
        </w:rPr>
        <w:t>) dalam penelitian ini reliable.</w:t>
      </w:r>
    </w:p>
    <w:p w14:paraId="568B633E" w14:textId="750559DD" w:rsidR="00FB03A5" w:rsidRPr="00277721" w:rsidRDefault="00FB03A5" w:rsidP="00E21095">
      <w:pPr>
        <w:pStyle w:val="NormalWeb"/>
        <w:spacing w:before="0" w:beforeAutospacing="0" w:after="0" w:afterAutospacing="0"/>
        <w:jc w:val="center"/>
        <w:rPr>
          <w:b/>
          <w:bCs/>
        </w:rPr>
      </w:pPr>
      <w:r>
        <w:rPr>
          <w:b/>
          <w:bCs/>
          <w:lang w:val="id-ID"/>
        </w:rPr>
        <w:t xml:space="preserve">Tabel </w:t>
      </w:r>
      <w:r w:rsidR="000F0922">
        <w:rPr>
          <w:b/>
          <w:bCs/>
        </w:rPr>
        <w:t>3</w:t>
      </w:r>
      <w:r w:rsidRPr="00277721">
        <w:rPr>
          <w:b/>
          <w:bCs/>
        </w:rPr>
        <w:t>.</w:t>
      </w:r>
      <w:r>
        <w:rPr>
          <w:b/>
          <w:bCs/>
        </w:rPr>
        <w:t>11</w:t>
      </w:r>
    </w:p>
    <w:p w14:paraId="7C7ADD1D" w14:textId="569FB74C" w:rsidR="00427FB5" w:rsidRPr="00427FB5" w:rsidRDefault="00FB03A5" w:rsidP="00E21095">
      <w:pPr>
        <w:spacing w:after="0" w:line="240" w:lineRule="auto"/>
        <w:jc w:val="center"/>
        <w:rPr>
          <w:rFonts w:ascii="Times New Roman" w:hAnsi="Times New Roman"/>
          <w:b/>
          <w:bCs/>
          <w:sz w:val="24"/>
          <w:szCs w:val="24"/>
        </w:rPr>
      </w:pPr>
      <w:r w:rsidRPr="00FB03A5">
        <w:rPr>
          <w:rFonts w:ascii="Times New Roman" w:hAnsi="Times New Roman"/>
          <w:b/>
          <w:bCs/>
          <w:sz w:val="24"/>
          <w:szCs w:val="24"/>
        </w:rPr>
        <w:t xml:space="preserve">Hasil Uji Reabilitas </w:t>
      </w:r>
      <w:r>
        <w:rPr>
          <w:rFonts w:ascii="Times New Roman" w:hAnsi="Times New Roman"/>
          <w:b/>
          <w:bCs/>
          <w:sz w:val="24"/>
          <w:szCs w:val="24"/>
        </w:rPr>
        <w:t xml:space="preserve">Kepatuhan Membayar Pajak </w:t>
      </w:r>
      <w:r w:rsidRPr="00FB03A5">
        <w:rPr>
          <w:rFonts w:ascii="Times New Roman" w:hAnsi="Times New Roman"/>
          <w:b/>
          <w:bCs/>
          <w:sz w:val="24"/>
          <w:szCs w:val="24"/>
        </w:rPr>
        <w:t xml:space="preserve"> (</w:t>
      </w:r>
      <w:r>
        <w:rPr>
          <w:rFonts w:ascii="Times New Roman" w:hAnsi="Times New Roman"/>
          <w:b/>
          <w:bCs/>
          <w:sz w:val="24"/>
          <w:szCs w:val="24"/>
        </w:rPr>
        <w:t>Y</w:t>
      </w:r>
      <w:r w:rsidRPr="00FB03A5">
        <w:rPr>
          <w:rFonts w:ascii="Times New Roman" w:hAnsi="Times New Roman"/>
          <w:b/>
          <w:bCs/>
          <w:sz w:val="24"/>
          <w:szCs w:val="24"/>
        </w:rPr>
        <w:t>)</w:t>
      </w:r>
    </w:p>
    <w:tbl>
      <w:tblPr>
        <w:tblW w:w="4181" w:type="dxa"/>
        <w:tblInd w:w="2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04"/>
        <w:gridCol w:w="1503"/>
        <w:gridCol w:w="1174"/>
      </w:tblGrid>
      <w:tr w:rsidR="00427FB5" w:rsidRPr="00427FB5" w14:paraId="569FB2FF" w14:textId="77777777" w:rsidTr="00427FB5">
        <w:trPr>
          <w:cantSplit/>
        </w:trPr>
        <w:tc>
          <w:tcPr>
            <w:tcW w:w="4181" w:type="dxa"/>
            <w:gridSpan w:val="3"/>
            <w:shd w:val="clear" w:color="auto" w:fill="FFFFFF"/>
            <w:vAlign w:val="center"/>
          </w:tcPr>
          <w:p w14:paraId="1081978D" w14:textId="77777777" w:rsidR="00427FB5" w:rsidRPr="00427FB5" w:rsidRDefault="00427FB5" w:rsidP="00427FB5">
            <w:pPr>
              <w:autoSpaceDE w:val="0"/>
              <w:autoSpaceDN w:val="0"/>
              <w:adjustRightInd w:val="0"/>
              <w:spacing w:after="0" w:line="320" w:lineRule="atLeast"/>
              <w:ind w:left="60" w:right="60"/>
              <w:jc w:val="center"/>
              <w:rPr>
                <w:rFonts w:ascii="Arial" w:hAnsi="Arial" w:cs="Arial"/>
                <w:color w:val="010205"/>
                <w:lang w:val="en-ID" w:eastAsia="en-ID"/>
              </w:rPr>
            </w:pPr>
            <w:r w:rsidRPr="00427FB5">
              <w:rPr>
                <w:rFonts w:ascii="Arial" w:hAnsi="Arial" w:cs="Arial"/>
                <w:b/>
                <w:bCs/>
                <w:color w:val="010205"/>
                <w:lang w:val="en-ID" w:eastAsia="en-ID"/>
              </w:rPr>
              <w:t>Reliability Statistics</w:t>
            </w:r>
          </w:p>
        </w:tc>
      </w:tr>
      <w:tr w:rsidR="00427FB5" w:rsidRPr="00427FB5" w14:paraId="53E8C912" w14:textId="77777777" w:rsidTr="00427FB5">
        <w:trPr>
          <w:cantSplit/>
        </w:trPr>
        <w:tc>
          <w:tcPr>
            <w:tcW w:w="1504" w:type="dxa"/>
            <w:shd w:val="clear" w:color="auto" w:fill="FFFFFF"/>
            <w:vAlign w:val="bottom"/>
          </w:tcPr>
          <w:p w14:paraId="47A2B202" w14:textId="77777777" w:rsidR="00427FB5" w:rsidRPr="00427FB5" w:rsidRDefault="00427FB5" w:rsidP="00427FB5">
            <w:pPr>
              <w:autoSpaceDE w:val="0"/>
              <w:autoSpaceDN w:val="0"/>
              <w:adjustRightInd w:val="0"/>
              <w:spacing w:after="0" w:line="320" w:lineRule="atLeast"/>
              <w:ind w:left="284" w:right="60"/>
              <w:jc w:val="center"/>
              <w:rPr>
                <w:rFonts w:ascii="Arial" w:hAnsi="Arial" w:cs="Arial"/>
                <w:color w:val="264A60"/>
                <w:sz w:val="18"/>
                <w:szCs w:val="18"/>
                <w:lang w:val="en-ID" w:eastAsia="en-ID"/>
              </w:rPr>
            </w:pPr>
            <w:r w:rsidRPr="00427FB5">
              <w:rPr>
                <w:rFonts w:ascii="Arial" w:hAnsi="Arial" w:cs="Arial"/>
                <w:color w:val="264A60"/>
                <w:sz w:val="18"/>
                <w:szCs w:val="18"/>
                <w:lang w:val="en-ID" w:eastAsia="en-ID"/>
              </w:rPr>
              <w:t>Cronbach's Alpha</w:t>
            </w:r>
          </w:p>
        </w:tc>
        <w:tc>
          <w:tcPr>
            <w:tcW w:w="1503" w:type="dxa"/>
            <w:shd w:val="clear" w:color="auto" w:fill="FFFFFF"/>
            <w:vAlign w:val="bottom"/>
          </w:tcPr>
          <w:p w14:paraId="4793DA9B" w14:textId="77777777" w:rsidR="00427FB5" w:rsidRPr="00427FB5" w:rsidRDefault="00427FB5" w:rsidP="00427FB5">
            <w:pPr>
              <w:autoSpaceDE w:val="0"/>
              <w:autoSpaceDN w:val="0"/>
              <w:adjustRightInd w:val="0"/>
              <w:spacing w:after="0" w:line="320" w:lineRule="atLeast"/>
              <w:ind w:left="60" w:right="60"/>
              <w:jc w:val="center"/>
              <w:rPr>
                <w:rFonts w:ascii="Arial" w:hAnsi="Arial" w:cs="Arial"/>
                <w:color w:val="264A60"/>
                <w:sz w:val="18"/>
                <w:szCs w:val="18"/>
                <w:lang w:val="en-ID" w:eastAsia="en-ID"/>
              </w:rPr>
            </w:pPr>
            <w:r w:rsidRPr="00427FB5">
              <w:rPr>
                <w:rFonts w:ascii="Arial" w:hAnsi="Arial" w:cs="Arial"/>
                <w:color w:val="264A60"/>
                <w:sz w:val="18"/>
                <w:szCs w:val="18"/>
                <w:lang w:val="en-ID" w:eastAsia="en-ID"/>
              </w:rPr>
              <w:t>Cronbach's Alpha Based on Standardized Items</w:t>
            </w:r>
          </w:p>
        </w:tc>
        <w:tc>
          <w:tcPr>
            <w:tcW w:w="1174" w:type="dxa"/>
            <w:shd w:val="clear" w:color="auto" w:fill="FFFFFF"/>
            <w:vAlign w:val="bottom"/>
          </w:tcPr>
          <w:p w14:paraId="0E364B05" w14:textId="77777777" w:rsidR="00427FB5" w:rsidRPr="00427FB5" w:rsidRDefault="00427FB5" w:rsidP="00427FB5">
            <w:pPr>
              <w:autoSpaceDE w:val="0"/>
              <w:autoSpaceDN w:val="0"/>
              <w:adjustRightInd w:val="0"/>
              <w:spacing w:after="0" w:line="320" w:lineRule="atLeast"/>
              <w:ind w:left="60" w:right="60"/>
              <w:jc w:val="center"/>
              <w:rPr>
                <w:rFonts w:ascii="Arial" w:hAnsi="Arial" w:cs="Arial"/>
                <w:color w:val="264A60"/>
                <w:sz w:val="18"/>
                <w:szCs w:val="18"/>
                <w:lang w:val="en-ID" w:eastAsia="en-ID"/>
              </w:rPr>
            </w:pPr>
            <w:r w:rsidRPr="00427FB5">
              <w:rPr>
                <w:rFonts w:ascii="Arial" w:hAnsi="Arial" w:cs="Arial"/>
                <w:color w:val="264A60"/>
                <w:sz w:val="18"/>
                <w:szCs w:val="18"/>
                <w:lang w:val="en-ID" w:eastAsia="en-ID"/>
              </w:rPr>
              <w:t>N of Items</w:t>
            </w:r>
          </w:p>
        </w:tc>
      </w:tr>
      <w:tr w:rsidR="00427FB5" w:rsidRPr="00427FB5" w14:paraId="16E9CB1B" w14:textId="77777777" w:rsidTr="00427FB5">
        <w:trPr>
          <w:cantSplit/>
        </w:trPr>
        <w:tc>
          <w:tcPr>
            <w:tcW w:w="1504" w:type="dxa"/>
            <w:shd w:val="clear" w:color="auto" w:fill="FFFFFF"/>
          </w:tcPr>
          <w:p w14:paraId="2476919B" w14:textId="77777777" w:rsidR="00427FB5" w:rsidRPr="00427FB5" w:rsidRDefault="00427FB5" w:rsidP="00427FB5">
            <w:pPr>
              <w:autoSpaceDE w:val="0"/>
              <w:autoSpaceDN w:val="0"/>
              <w:adjustRightInd w:val="0"/>
              <w:spacing w:after="0" w:line="320" w:lineRule="atLeast"/>
              <w:ind w:left="60" w:right="60"/>
              <w:jc w:val="right"/>
              <w:rPr>
                <w:rFonts w:ascii="Arial" w:hAnsi="Arial" w:cs="Arial"/>
                <w:color w:val="010205"/>
                <w:sz w:val="18"/>
                <w:szCs w:val="18"/>
                <w:lang w:val="en-ID" w:eastAsia="en-ID"/>
              </w:rPr>
            </w:pPr>
            <w:r w:rsidRPr="00427FB5">
              <w:rPr>
                <w:rFonts w:ascii="Arial" w:hAnsi="Arial" w:cs="Arial"/>
                <w:color w:val="010205"/>
                <w:sz w:val="18"/>
                <w:szCs w:val="18"/>
                <w:lang w:val="en-ID" w:eastAsia="en-ID"/>
              </w:rPr>
              <w:t>.764</w:t>
            </w:r>
          </w:p>
        </w:tc>
        <w:tc>
          <w:tcPr>
            <w:tcW w:w="1503" w:type="dxa"/>
            <w:shd w:val="clear" w:color="auto" w:fill="FFFFFF"/>
          </w:tcPr>
          <w:p w14:paraId="73BCA785" w14:textId="77777777" w:rsidR="00427FB5" w:rsidRPr="00427FB5" w:rsidRDefault="00427FB5" w:rsidP="00427FB5">
            <w:pPr>
              <w:autoSpaceDE w:val="0"/>
              <w:autoSpaceDN w:val="0"/>
              <w:adjustRightInd w:val="0"/>
              <w:spacing w:after="0" w:line="320" w:lineRule="atLeast"/>
              <w:ind w:left="60" w:right="60"/>
              <w:jc w:val="right"/>
              <w:rPr>
                <w:rFonts w:ascii="Arial" w:hAnsi="Arial" w:cs="Arial"/>
                <w:color w:val="010205"/>
                <w:sz w:val="18"/>
                <w:szCs w:val="18"/>
                <w:lang w:val="en-ID" w:eastAsia="en-ID"/>
              </w:rPr>
            </w:pPr>
            <w:r w:rsidRPr="00427FB5">
              <w:rPr>
                <w:rFonts w:ascii="Arial" w:hAnsi="Arial" w:cs="Arial"/>
                <w:color w:val="010205"/>
                <w:sz w:val="18"/>
                <w:szCs w:val="18"/>
                <w:lang w:val="en-ID" w:eastAsia="en-ID"/>
              </w:rPr>
              <w:t>.767</w:t>
            </w:r>
          </w:p>
        </w:tc>
        <w:tc>
          <w:tcPr>
            <w:tcW w:w="1174" w:type="dxa"/>
            <w:shd w:val="clear" w:color="auto" w:fill="FFFFFF"/>
          </w:tcPr>
          <w:p w14:paraId="27738CB5" w14:textId="77777777" w:rsidR="00427FB5" w:rsidRPr="00427FB5" w:rsidRDefault="00427FB5" w:rsidP="00427FB5">
            <w:pPr>
              <w:autoSpaceDE w:val="0"/>
              <w:autoSpaceDN w:val="0"/>
              <w:adjustRightInd w:val="0"/>
              <w:spacing w:after="0" w:line="320" w:lineRule="atLeast"/>
              <w:ind w:left="60" w:right="60"/>
              <w:jc w:val="right"/>
              <w:rPr>
                <w:rFonts w:ascii="Arial" w:hAnsi="Arial" w:cs="Arial"/>
                <w:color w:val="010205"/>
                <w:sz w:val="18"/>
                <w:szCs w:val="18"/>
                <w:lang w:val="en-ID" w:eastAsia="en-ID"/>
              </w:rPr>
            </w:pPr>
            <w:r w:rsidRPr="00427FB5">
              <w:rPr>
                <w:rFonts w:ascii="Arial" w:hAnsi="Arial" w:cs="Arial"/>
                <w:color w:val="010205"/>
                <w:sz w:val="18"/>
                <w:szCs w:val="18"/>
                <w:lang w:val="en-ID" w:eastAsia="en-ID"/>
              </w:rPr>
              <w:t>6</w:t>
            </w:r>
          </w:p>
        </w:tc>
      </w:tr>
    </w:tbl>
    <w:p w14:paraId="6CD7ACB8" w14:textId="77777777" w:rsidR="000868D9" w:rsidRPr="000868D9" w:rsidRDefault="000868D9" w:rsidP="000868D9">
      <w:pPr>
        <w:autoSpaceDE w:val="0"/>
        <w:autoSpaceDN w:val="0"/>
        <w:adjustRightInd w:val="0"/>
        <w:spacing w:after="0" w:line="400" w:lineRule="atLeast"/>
        <w:rPr>
          <w:rFonts w:ascii="Times New Roman" w:hAnsi="Times New Roman"/>
          <w:sz w:val="24"/>
          <w:szCs w:val="24"/>
          <w:lang w:val="en-ID" w:eastAsia="en-ID"/>
        </w:rPr>
      </w:pPr>
    </w:p>
    <w:p w14:paraId="652844BB" w14:textId="3F900E36" w:rsidR="000868D9" w:rsidRDefault="000868D9" w:rsidP="000868D9">
      <w:pPr>
        <w:pStyle w:val="NormalWeb"/>
        <w:spacing w:before="0" w:beforeAutospacing="0" w:after="0" w:afterAutospacing="0" w:line="480" w:lineRule="auto"/>
        <w:ind w:firstLine="720"/>
        <w:jc w:val="both"/>
        <w:rPr>
          <w:lang w:val="id-ID"/>
        </w:rPr>
      </w:pPr>
      <w:r>
        <w:rPr>
          <w:lang w:val="id-ID"/>
        </w:rPr>
        <w:t>Berdasarkan tabel</w:t>
      </w:r>
      <w:r>
        <w:t xml:space="preserve"> diatas </w:t>
      </w:r>
      <w:r w:rsidRPr="005D77A4">
        <w:rPr>
          <w:lang w:val="id-ID"/>
        </w:rPr>
        <w:t xml:space="preserve">bahwa pengujian reliabilitas terhadap </w:t>
      </w:r>
      <w:r>
        <w:t xml:space="preserve">3 </w:t>
      </w:r>
      <w:r w:rsidRPr="005D77A4">
        <w:rPr>
          <w:lang w:val="id-ID"/>
        </w:rPr>
        <w:t xml:space="preserve">pernyataan kuesioner variabel </w:t>
      </w:r>
      <w:r w:rsidRPr="000868D9">
        <w:t>Kepatuhan Membayar Pajak</w:t>
      </w:r>
      <w:r w:rsidRPr="00FB03A5">
        <w:t xml:space="preserve"> </w:t>
      </w:r>
      <w:r w:rsidRPr="00FB03A5">
        <w:rPr>
          <w:lang w:val="id-ID"/>
        </w:rPr>
        <w:t xml:space="preserve"> (</w:t>
      </w:r>
      <w:r>
        <w:t>Y</w:t>
      </w:r>
      <w:r w:rsidRPr="005D77A4">
        <w:rPr>
          <w:lang w:val="id-ID"/>
        </w:rPr>
        <w:t>) di</w:t>
      </w:r>
      <w:r>
        <w:t xml:space="preserve"> </w:t>
      </w:r>
      <w:r w:rsidRPr="005D77A4">
        <w:rPr>
          <w:lang w:val="id-ID"/>
        </w:rPr>
        <w:t>dapatkan hasil Cronbach’s Alpha sebesar 0</w:t>
      </w:r>
      <w:r>
        <w:t xml:space="preserve">, 627 </w:t>
      </w:r>
      <w:r w:rsidRPr="005D77A4">
        <w:rPr>
          <w:lang w:val="id-ID"/>
        </w:rPr>
        <w:t xml:space="preserve">dan lebih besar dari 0,60, sehingga dapat disimpulkan pernyataan kuesioner variabel </w:t>
      </w:r>
      <w:r>
        <w:t>Kepatuhan Membayar Pajak</w:t>
      </w:r>
      <w:r w:rsidRPr="00FB03A5">
        <w:t xml:space="preserve"> </w:t>
      </w:r>
      <w:r w:rsidRPr="00FB03A5">
        <w:rPr>
          <w:lang w:val="id-ID"/>
        </w:rPr>
        <w:t xml:space="preserve"> </w:t>
      </w:r>
      <w:r w:rsidRPr="00FB03A5">
        <w:t xml:space="preserve"> </w:t>
      </w:r>
      <w:r w:rsidRPr="00FB03A5">
        <w:rPr>
          <w:lang w:val="id-ID"/>
        </w:rPr>
        <w:t xml:space="preserve"> </w:t>
      </w:r>
      <w:r w:rsidRPr="005D77A4">
        <w:rPr>
          <w:lang w:val="id-ID"/>
        </w:rPr>
        <w:t>(</w:t>
      </w:r>
      <w:r>
        <w:t>Y</w:t>
      </w:r>
      <w:r w:rsidRPr="005D77A4">
        <w:rPr>
          <w:lang w:val="id-ID"/>
        </w:rPr>
        <w:t>) dalam penelitian ini reliable.</w:t>
      </w:r>
    </w:p>
    <w:p w14:paraId="770A5370" w14:textId="77777777" w:rsidR="00FB03A5" w:rsidRDefault="00FB03A5" w:rsidP="006F29D4">
      <w:pPr>
        <w:spacing w:after="0" w:line="480" w:lineRule="auto"/>
        <w:jc w:val="both"/>
        <w:rPr>
          <w:rFonts w:ascii="Times New Roman" w:hAnsi="Times New Roman"/>
          <w:sz w:val="24"/>
          <w:szCs w:val="24"/>
        </w:rPr>
      </w:pPr>
    </w:p>
    <w:p w14:paraId="60AF8D23" w14:textId="77777777" w:rsidR="006F29D4" w:rsidRDefault="006F29D4" w:rsidP="006F29D4">
      <w:pPr>
        <w:spacing w:after="0" w:line="480" w:lineRule="auto"/>
        <w:jc w:val="both"/>
        <w:rPr>
          <w:rFonts w:ascii="Times New Roman" w:hAnsi="Times New Roman"/>
          <w:sz w:val="24"/>
          <w:szCs w:val="24"/>
          <w:lang w:val="id-ID"/>
        </w:rPr>
      </w:pPr>
    </w:p>
    <w:p w14:paraId="649A273F" w14:textId="77777777" w:rsidR="00E21095" w:rsidRPr="006F29D4" w:rsidRDefault="00E21095" w:rsidP="006F29D4">
      <w:pPr>
        <w:spacing w:after="0" w:line="480" w:lineRule="auto"/>
        <w:jc w:val="both"/>
        <w:rPr>
          <w:rFonts w:ascii="Times New Roman" w:hAnsi="Times New Roman"/>
          <w:sz w:val="24"/>
          <w:szCs w:val="24"/>
          <w:lang w:val="id-ID"/>
        </w:rPr>
      </w:pPr>
    </w:p>
    <w:p w14:paraId="16EBF41C" w14:textId="77777777" w:rsidR="00B46A2B" w:rsidRPr="0045525F" w:rsidRDefault="00B46A2B" w:rsidP="00EC7494">
      <w:pPr>
        <w:pStyle w:val="ListParagraph"/>
        <w:numPr>
          <w:ilvl w:val="1"/>
          <w:numId w:val="17"/>
        </w:numPr>
        <w:tabs>
          <w:tab w:val="left" w:pos="567"/>
        </w:tabs>
        <w:spacing w:after="0" w:line="480" w:lineRule="auto"/>
        <w:ind w:left="357" w:hanging="357"/>
        <w:contextualSpacing w:val="0"/>
        <w:rPr>
          <w:rFonts w:ascii="Times New Roman" w:hAnsi="Times New Roman"/>
          <w:b/>
          <w:sz w:val="24"/>
          <w:szCs w:val="24"/>
        </w:rPr>
      </w:pPr>
      <w:r w:rsidRPr="0045525F">
        <w:rPr>
          <w:rFonts w:ascii="Times New Roman" w:hAnsi="Times New Roman"/>
          <w:b/>
          <w:sz w:val="24"/>
          <w:szCs w:val="24"/>
        </w:rPr>
        <w:lastRenderedPageBreak/>
        <w:t>Tekni</w:t>
      </w:r>
      <w:r>
        <w:rPr>
          <w:rFonts w:ascii="Times New Roman" w:hAnsi="Times New Roman"/>
          <w:b/>
          <w:sz w:val="24"/>
          <w:szCs w:val="24"/>
        </w:rPr>
        <w:t>k</w:t>
      </w:r>
      <w:r w:rsidRPr="0045525F">
        <w:rPr>
          <w:rFonts w:ascii="Times New Roman" w:hAnsi="Times New Roman"/>
          <w:b/>
          <w:sz w:val="24"/>
          <w:szCs w:val="24"/>
        </w:rPr>
        <w:t xml:space="preserve"> Analis</w:t>
      </w:r>
      <w:r>
        <w:rPr>
          <w:rFonts w:ascii="Times New Roman" w:hAnsi="Times New Roman"/>
          <w:b/>
          <w:sz w:val="24"/>
          <w:szCs w:val="24"/>
        </w:rPr>
        <w:t>is</w:t>
      </w:r>
      <w:r w:rsidRPr="0045525F">
        <w:rPr>
          <w:rFonts w:ascii="Times New Roman" w:hAnsi="Times New Roman"/>
          <w:b/>
          <w:sz w:val="24"/>
          <w:szCs w:val="24"/>
        </w:rPr>
        <w:t xml:space="preserve"> Data</w:t>
      </w:r>
    </w:p>
    <w:p w14:paraId="750088BF" w14:textId="77777777" w:rsidR="00B46A2B" w:rsidRPr="003D5981" w:rsidRDefault="00B46A2B" w:rsidP="00985B36">
      <w:pPr>
        <w:pStyle w:val="ListParagraph"/>
        <w:spacing w:after="100" w:afterAutospacing="1" w:line="480" w:lineRule="auto"/>
        <w:ind w:left="567" w:firstLine="567"/>
        <w:contextualSpacing w:val="0"/>
        <w:jc w:val="both"/>
        <w:rPr>
          <w:rFonts w:ascii="Times New Roman" w:hAnsi="Times New Roman"/>
          <w:sz w:val="24"/>
          <w:szCs w:val="24"/>
        </w:rPr>
      </w:pPr>
      <w:r w:rsidRPr="00295D83">
        <w:rPr>
          <w:rFonts w:ascii="Times New Roman" w:hAnsi="Times New Roman"/>
          <w:sz w:val="24"/>
          <w:szCs w:val="24"/>
        </w:rPr>
        <w:t>Teknik analisis data adalah salah satu metode atau langkah yang di gunakan oleh peneliti untuk mengumpulkan hasil penelitian. Dalam penelitian ini teknik yang yang digunakan oleh penelitian adalah teknik analisis kuantitatif.</w:t>
      </w:r>
      <w:r w:rsidR="009449AB">
        <w:rPr>
          <w:rFonts w:ascii="Times New Roman" w:hAnsi="Times New Roman"/>
          <w:sz w:val="24"/>
          <w:szCs w:val="24"/>
        </w:rPr>
        <w:t xml:space="preserve"> </w:t>
      </w:r>
      <w:r w:rsidRPr="003D5981">
        <w:rPr>
          <w:rFonts w:ascii="Times New Roman" w:hAnsi="Times New Roman"/>
          <w:sz w:val="24"/>
          <w:szCs w:val="24"/>
        </w:rPr>
        <w:t>Menu</w:t>
      </w:r>
      <w:r>
        <w:rPr>
          <w:rFonts w:ascii="Times New Roman" w:hAnsi="Times New Roman"/>
          <w:sz w:val="24"/>
          <w:szCs w:val="24"/>
        </w:rPr>
        <w:t>rut sugiono (2018, hal.</w:t>
      </w:r>
      <w:r w:rsidRPr="003D5981">
        <w:rPr>
          <w:rFonts w:ascii="Times New Roman" w:hAnsi="Times New Roman"/>
          <w:sz w:val="24"/>
          <w:szCs w:val="24"/>
        </w:rPr>
        <w:t>207)</w:t>
      </w:r>
      <w:r>
        <w:rPr>
          <w:rFonts w:ascii="Times New Roman" w:hAnsi="Times New Roman"/>
          <w:sz w:val="24"/>
          <w:szCs w:val="24"/>
          <w:lang w:val="id-ID"/>
        </w:rPr>
        <w:t xml:space="preserve"> menyatakan bahwa</w:t>
      </w:r>
      <w:r w:rsidR="00496E97">
        <w:rPr>
          <w:rFonts w:ascii="Times New Roman" w:hAnsi="Times New Roman"/>
          <w:sz w:val="24"/>
          <w:szCs w:val="24"/>
        </w:rPr>
        <w:t xml:space="preserve"> </w:t>
      </w:r>
      <w:r>
        <w:rPr>
          <w:rFonts w:ascii="Times New Roman" w:hAnsi="Times New Roman"/>
          <w:sz w:val="24"/>
          <w:szCs w:val="24"/>
          <w:lang w:val="id-ID"/>
        </w:rPr>
        <w:t>“</w:t>
      </w:r>
      <w:r>
        <w:rPr>
          <w:rFonts w:ascii="Times New Roman" w:hAnsi="Times New Roman"/>
          <w:sz w:val="24"/>
          <w:szCs w:val="24"/>
        </w:rPr>
        <w:t>A</w:t>
      </w:r>
      <w:r w:rsidRPr="003D5981">
        <w:rPr>
          <w:rFonts w:ascii="Times New Roman" w:hAnsi="Times New Roman"/>
          <w:sz w:val="24"/>
          <w:szCs w:val="24"/>
        </w:rPr>
        <w:t>nalis</w:t>
      </w:r>
      <w:r>
        <w:rPr>
          <w:rFonts w:ascii="Times New Roman" w:hAnsi="Times New Roman"/>
          <w:sz w:val="24"/>
          <w:szCs w:val="24"/>
        </w:rPr>
        <w:t>is</w:t>
      </w:r>
      <w:r w:rsidRPr="003D5981">
        <w:rPr>
          <w:rFonts w:ascii="Times New Roman" w:hAnsi="Times New Roman"/>
          <w:sz w:val="24"/>
          <w:szCs w:val="24"/>
        </w:rPr>
        <w:t xml:space="preserve"> data adalah kelompok berdasarkan data variabel jenis responden, metabulasi data berdasarkan variabel dari seluruh responden, dengan setiap variabel yang diteliti, maka akan melakukan perhitungan untuk menjawab rumusan masalah, dangan cara menguji hipotesis yang telah dilakukan</w:t>
      </w:r>
      <w:r>
        <w:rPr>
          <w:rFonts w:ascii="Times New Roman" w:hAnsi="Times New Roman"/>
          <w:sz w:val="24"/>
          <w:szCs w:val="24"/>
          <w:lang w:val="id-ID"/>
        </w:rPr>
        <w:t>”</w:t>
      </w:r>
      <w:r w:rsidRPr="003D5981">
        <w:rPr>
          <w:rFonts w:ascii="Times New Roman" w:hAnsi="Times New Roman"/>
          <w:sz w:val="24"/>
          <w:szCs w:val="24"/>
        </w:rPr>
        <w:t>.</w:t>
      </w:r>
    </w:p>
    <w:p w14:paraId="308AF888" w14:textId="77777777" w:rsidR="00B46A2B" w:rsidRPr="001A6B7D" w:rsidRDefault="00B46A2B" w:rsidP="00EC7494">
      <w:pPr>
        <w:pStyle w:val="ListParagraph"/>
        <w:numPr>
          <w:ilvl w:val="2"/>
          <w:numId w:val="24"/>
        </w:numPr>
        <w:spacing w:after="0" w:line="480" w:lineRule="auto"/>
        <w:ind w:left="709" w:hanging="709"/>
        <w:contextualSpacing w:val="0"/>
        <w:jc w:val="both"/>
        <w:rPr>
          <w:rFonts w:ascii="Times New Roman" w:hAnsi="Times New Roman"/>
          <w:b/>
          <w:sz w:val="24"/>
          <w:szCs w:val="24"/>
        </w:rPr>
      </w:pPr>
      <w:r w:rsidRPr="001A6B7D">
        <w:rPr>
          <w:rFonts w:ascii="Times New Roman" w:hAnsi="Times New Roman"/>
          <w:b/>
          <w:sz w:val="24"/>
          <w:szCs w:val="24"/>
        </w:rPr>
        <w:t>Analisis Deskriptif</w:t>
      </w:r>
    </w:p>
    <w:p w14:paraId="54D730F7" w14:textId="4845BE22" w:rsidR="00B02A46" w:rsidRPr="0081249A" w:rsidRDefault="00B46A2B" w:rsidP="0081249A">
      <w:pPr>
        <w:pStyle w:val="ListParagraph"/>
        <w:spacing w:after="0" w:line="480" w:lineRule="auto"/>
        <w:ind w:left="567" w:firstLine="567"/>
        <w:contextualSpacing w:val="0"/>
        <w:jc w:val="both"/>
        <w:rPr>
          <w:rFonts w:ascii="Times New Roman" w:hAnsi="Times New Roman"/>
          <w:sz w:val="24"/>
          <w:szCs w:val="24"/>
        </w:rPr>
      </w:pPr>
      <w:r>
        <w:rPr>
          <w:rFonts w:ascii="Times New Roman" w:hAnsi="Times New Roman"/>
          <w:sz w:val="24"/>
          <w:szCs w:val="24"/>
        </w:rPr>
        <w:t>Menurut Sugiono (2019, hal. 140)</w:t>
      </w:r>
      <w:r>
        <w:rPr>
          <w:rFonts w:ascii="Times New Roman" w:hAnsi="Times New Roman"/>
          <w:sz w:val="24"/>
          <w:szCs w:val="24"/>
          <w:lang w:val="id-ID"/>
        </w:rPr>
        <w:t xml:space="preserve"> menyatakan bahwa</w:t>
      </w:r>
      <w:r w:rsidR="00496E97">
        <w:rPr>
          <w:rFonts w:ascii="Times New Roman" w:hAnsi="Times New Roman"/>
          <w:sz w:val="24"/>
          <w:szCs w:val="24"/>
        </w:rPr>
        <w:t xml:space="preserve"> </w:t>
      </w:r>
      <w:r>
        <w:rPr>
          <w:rFonts w:ascii="Times New Roman" w:hAnsi="Times New Roman"/>
          <w:sz w:val="24"/>
          <w:szCs w:val="24"/>
          <w:lang w:val="id-ID"/>
        </w:rPr>
        <w:t>“</w:t>
      </w:r>
      <w:r w:rsidRPr="00F7280A">
        <w:rPr>
          <w:rFonts w:ascii="Times New Roman" w:hAnsi="Times New Roman"/>
          <w:sz w:val="24"/>
          <w:szCs w:val="24"/>
        </w:rPr>
        <w:t>Statistik deskriptif adalah metode yang menganalisis data dang</w:t>
      </w:r>
      <w:r>
        <w:rPr>
          <w:rFonts w:ascii="Times New Roman" w:hAnsi="Times New Roman"/>
          <w:sz w:val="24"/>
          <w:szCs w:val="24"/>
        </w:rPr>
        <w:t>a</w:t>
      </w:r>
      <w:r w:rsidRPr="00F7280A">
        <w:rPr>
          <w:rFonts w:ascii="Times New Roman" w:hAnsi="Times New Roman"/>
          <w:sz w:val="24"/>
          <w:szCs w:val="24"/>
        </w:rPr>
        <w:t>n cara mendeskripsi atau mengambarkan data yang dikumpulkan sebagaimana adanya tanpa berma</w:t>
      </w:r>
      <w:r>
        <w:rPr>
          <w:rFonts w:ascii="Times New Roman" w:hAnsi="Times New Roman"/>
          <w:sz w:val="24"/>
          <w:szCs w:val="24"/>
        </w:rPr>
        <w:t>k</w:t>
      </w:r>
      <w:r w:rsidRPr="00F7280A">
        <w:rPr>
          <w:rFonts w:ascii="Times New Roman" w:hAnsi="Times New Roman"/>
          <w:sz w:val="24"/>
          <w:szCs w:val="24"/>
        </w:rPr>
        <w:t>sud membuat kesi</w:t>
      </w:r>
      <w:r>
        <w:rPr>
          <w:rFonts w:ascii="Times New Roman" w:hAnsi="Times New Roman"/>
          <w:sz w:val="24"/>
          <w:szCs w:val="24"/>
        </w:rPr>
        <w:t>mpulan yang berlaku secara umum generalisasi</w:t>
      </w:r>
      <w:r>
        <w:rPr>
          <w:rFonts w:ascii="Times New Roman" w:hAnsi="Times New Roman"/>
          <w:sz w:val="24"/>
          <w:szCs w:val="24"/>
          <w:lang w:val="id-ID"/>
        </w:rPr>
        <w:t>”</w:t>
      </w:r>
      <w:r>
        <w:rPr>
          <w:rFonts w:ascii="Times New Roman" w:hAnsi="Times New Roman"/>
          <w:sz w:val="24"/>
          <w:szCs w:val="24"/>
        </w:rPr>
        <w:t>.</w:t>
      </w:r>
    </w:p>
    <w:p w14:paraId="1EFD9927" w14:textId="77777777" w:rsidR="00B46A2B" w:rsidRDefault="00B46A2B" w:rsidP="00EC7494">
      <w:pPr>
        <w:pStyle w:val="ListParagraph"/>
        <w:numPr>
          <w:ilvl w:val="2"/>
          <w:numId w:val="24"/>
        </w:numPr>
        <w:spacing w:after="0" w:line="480" w:lineRule="auto"/>
        <w:ind w:left="709" w:hanging="709"/>
        <w:contextualSpacing w:val="0"/>
        <w:jc w:val="both"/>
        <w:rPr>
          <w:rFonts w:ascii="Times New Roman" w:hAnsi="Times New Roman"/>
          <w:b/>
          <w:sz w:val="24"/>
          <w:szCs w:val="24"/>
          <w:lang w:val="id-ID"/>
        </w:rPr>
      </w:pPr>
      <w:r w:rsidRPr="0045525F">
        <w:rPr>
          <w:rFonts w:ascii="Times New Roman" w:hAnsi="Times New Roman"/>
          <w:b/>
          <w:sz w:val="24"/>
          <w:szCs w:val="24"/>
        </w:rPr>
        <w:t>Uji Asumsi Klasik</w:t>
      </w:r>
    </w:p>
    <w:p w14:paraId="01E93494" w14:textId="77777777" w:rsidR="00B46A2B" w:rsidRPr="003470E8" w:rsidRDefault="00B46A2B" w:rsidP="00EC7494">
      <w:pPr>
        <w:pStyle w:val="ListParagraph"/>
        <w:numPr>
          <w:ilvl w:val="0"/>
          <w:numId w:val="25"/>
        </w:numPr>
        <w:spacing w:after="0" w:line="480" w:lineRule="auto"/>
        <w:ind w:left="714" w:hanging="357"/>
        <w:contextualSpacing w:val="0"/>
        <w:rPr>
          <w:rFonts w:ascii="Times New Roman" w:hAnsi="Times New Roman"/>
          <w:b/>
          <w:sz w:val="24"/>
          <w:szCs w:val="24"/>
        </w:rPr>
      </w:pPr>
      <w:r w:rsidRPr="003470E8">
        <w:rPr>
          <w:rFonts w:ascii="Times New Roman" w:hAnsi="Times New Roman"/>
          <w:b/>
          <w:sz w:val="24"/>
          <w:szCs w:val="24"/>
        </w:rPr>
        <w:t>Uji Normalisasi</w:t>
      </w:r>
    </w:p>
    <w:p w14:paraId="6A92C936" w14:textId="77777777" w:rsidR="00755C97" w:rsidRDefault="00B46A2B" w:rsidP="00985B36">
      <w:pPr>
        <w:pStyle w:val="ListParagraph"/>
        <w:spacing w:after="0" w:line="480" w:lineRule="auto"/>
        <w:ind w:left="714"/>
        <w:contextualSpacing w:val="0"/>
        <w:jc w:val="both"/>
        <w:rPr>
          <w:rFonts w:ascii="Times New Roman" w:hAnsi="Times New Roman"/>
          <w:bCs/>
          <w:sz w:val="24"/>
          <w:szCs w:val="24"/>
          <w:lang w:val="es-US"/>
        </w:rPr>
      </w:pPr>
      <w:r w:rsidRPr="00336C65">
        <w:rPr>
          <w:rFonts w:ascii="Times New Roman" w:hAnsi="Times New Roman"/>
          <w:bCs/>
          <w:sz w:val="24"/>
          <w:szCs w:val="24"/>
          <w:lang w:val="es-US"/>
        </w:rPr>
        <w:t>Menurut Ghozali (2019</w:t>
      </w:r>
      <w:r>
        <w:rPr>
          <w:rFonts w:ascii="Times New Roman" w:hAnsi="Times New Roman"/>
          <w:bCs/>
          <w:sz w:val="24"/>
          <w:szCs w:val="24"/>
          <w:lang w:val="es-US"/>
        </w:rPr>
        <w:t>, hal.</w:t>
      </w:r>
      <w:r w:rsidRPr="00336C65">
        <w:rPr>
          <w:rFonts w:ascii="Times New Roman" w:hAnsi="Times New Roman"/>
          <w:bCs/>
          <w:sz w:val="24"/>
          <w:szCs w:val="24"/>
          <w:lang w:val="es-US"/>
        </w:rPr>
        <w:t xml:space="preserve"> 117) </w:t>
      </w:r>
      <w:r w:rsidRPr="00336C65">
        <w:rPr>
          <w:rFonts w:ascii="Times New Roman" w:hAnsi="Times New Roman"/>
          <w:bCs/>
          <w:sz w:val="24"/>
          <w:szCs w:val="24"/>
          <w:lang w:val="id-ID"/>
        </w:rPr>
        <w:t xml:space="preserve"> menyatakan bahwa</w:t>
      </w:r>
      <w:r w:rsidR="00496E97">
        <w:rPr>
          <w:rFonts w:ascii="Times New Roman" w:hAnsi="Times New Roman"/>
          <w:bCs/>
          <w:sz w:val="24"/>
          <w:szCs w:val="24"/>
        </w:rPr>
        <w:t xml:space="preserve"> </w:t>
      </w:r>
      <w:r w:rsidRPr="00336C65">
        <w:rPr>
          <w:rFonts w:ascii="Times New Roman" w:hAnsi="Times New Roman"/>
          <w:bCs/>
          <w:sz w:val="24"/>
          <w:szCs w:val="24"/>
          <w:lang w:val="id-ID"/>
        </w:rPr>
        <w:t>“</w:t>
      </w:r>
      <w:r w:rsidRPr="00336C65">
        <w:rPr>
          <w:rFonts w:ascii="Times New Roman" w:hAnsi="Times New Roman"/>
          <w:bCs/>
          <w:sz w:val="24"/>
          <w:szCs w:val="24"/>
          <w:lang w:val="es-US"/>
        </w:rPr>
        <w:t>Uji no</w:t>
      </w:r>
      <w:r w:rsidRPr="00336C65">
        <w:rPr>
          <w:rFonts w:ascii="Times New Roman" w:hAnsi="Times New Roman"/>
          <w:bCs/>
          <w:sz w:val="24"/>
          <w:szCs w:val="24"/>
          <w:lang w:val="id-ID"/>
        </w:rPr>
        <w:t>r</w:t>
      </w:r>
      <w:r w:rsidRPr="00336C65">
        <w:rPr>
          <w:rFonts w:ascii="Times New Roman" w:hAnsi="Times New Roman"/>
          <w:bCs/>
          <w:sz w:val="24"/>
          <w:szCs w:val="24"/>
          <w:lang w:val="es-US"/>
        </w:rPr>
        <w:t xml:space="preserve">malitas adalah salah satu cara menguji apakah pada suatu model regresi, suatu variabel independent dan variabel dependent ataupun keduanya mempunyai distribusi normal tau tidak normal. Pada uji ini jika uji Sample </w:t>
      </w:r>
      <w:r w:rsidRPr="00336C65">
        <w:rPr>
          <w:rFonts w:ascii="Times New Roman" w:hAnsi="Times New Roman"/>
          <w:bCs/>
          <w:i/>
          <w:sz w:val="24"/>
          <w:szCs w:val="24"/>
          <w:lang w:val="es-US"/>
        </w:rPr>
        <w:t>Kolmogorov Smirnov</w:t>
      </w:r>
      <w:r w:rsidRPr="00336C65">
        <w:rPr>
          <w:rFonts w:ascii="Times New Roman" w:hAnsi="Times New Roman"/>
          <w:bCs/>
          <w:sz w:val="24"/>
          <w:szCs w:val="24"/>
          <w:lang w:val="es-US"/>
        </w:rPr>
        <w:t xml:space="preserve"> dengan ketentuan.</w:t>
      </w:r>
    </w:p>
    <w:p w14:paraId="05CDC448" w14:textId="77777777" w:rsidR="006B5BDA" w:rsidRDefault="006B5BDA" w:rsidP="00985B36">
      <w:pPr>
        <w:pStyle w:val="ListParagraph"/>
        <w:spacing w:after="0" w:line="480" w:lineRule="auto"/>
        <w:ind w:left="714"/>
        <w:contextualSpacing w:val="0"/>
        <w:jc w:val="both"/>
        <w:rPr>
          <w:rFonts w:ascii="Times New Roman" w:hAnsi="Times New Roman"/>
          <w:bCs/>
          <w:sz w:val="24"/>
          <w:szCs w:val="24"/>
          <w:lang w:val="es-US"/>
        </w:rPr>
      </w:pPr>
    </w:p>
    <w:p w14:paraId="210EA197" w14:textId="77777777" w:rsidR="006B5BDA" w:rsidRPr="00336C65" w:rsidRDefault="006B5BDA" w:rsidP="00985B36">
      <w:pPr>
        <w:pStyle w:val="ListParagraph"/>
        <w:spacing w:after="0" w:line="480" w:lineRule="auto"/>
        <w:ind w:left="714"/>
        <w:contextualSpacing w:val="0"/>
        <w:jc w:val="both"/>
        <w:rPr>
          <w:rFonts w:ascii="Times New Roman" w:hAnsi="Times New Roman"/>
          <w:bCs/>
          <w:sz w:val="24"/>
          <w:szCs w:val="24"/>
          <w:lang w:val="es-US"/>
        </w:rPr>
      </w:pPr>
    </w:p>
    <w:p w14:paraId="1C3E0659" w14:textId="77777777" w:rsidR="00B46A2B" w:rsidRPr="00336C65" w:rsidRDefault="00B46A2B" w:rsidP="00EC7494">
      <w:pPr>
        <w:pStyle w:val="ListParagraph"/>
        <w:numPr>
          <w:ilvl w:val="1"/>
          <w:numId w:val="26"/>
        </w:numPr>
        <w:spacing w:after="0" w:line="480" w:lineRule="auto"/>
        <w:ind w:left="1077" w:hanging="357"/>
        <w:contextualSpacing w:val="0"/>
        <w:jc w:val="both"/>
        <w:rPr>
          <w:rFonts w:ascii="Times New Roman" w:hAnsi="Times New Roman"/>
          <w:bCs/>
          <w:sz w:val="24"/>
          <w:szCs w:val="24"/>
        </w:rPr>
      </w:pPr>
      <w:r w:rsidRPr="00336C65">
        <w:rPr>
          <w:rFonts w:ascii="Times New Roman" w:hAnsi="Times New Roman"/>
          <w:bCs/>
          <w:sz w:val="24"/>
          <w:szCs w:val="24"/>
        </w:rPr>
        <w:lastRenderedPageBreak/>
        <w:t xml:space="preserve">Jika </w:t>
      </w:r>
      <w:r>
        <w:rPr>
          <w:rFonts w:ascii="Times New Roman" w:hAnsi="Times New Roman"/>
          <w:bCs/>
          <w:sz w:val="24"/>
          <w:szCs w:val="24"/>
        </w:rPr>
        <w:t>di atas</w:t>
      </w:r>
      <w:r w:rsidR="00496E97">
        <w:rPr>
          <w:rFonts w:ascii="Times New Roman" w:hAnsi="Times New Roman"/>
          <w:bCs/>
          <w:sz w:val="24"/>
          <w:szCs w:val="24"/>
        </w:rPr>
        <w:t xml:space="preserve"> </w:t>
      </w:r>
      <w:r w:rsidRPr="00336C65">
        <w:rPr>
          <w:rFonts w:ascii="Times New Roman" w:hAnsi="Times New Roman"/>
          <w:bCs/>
          <w:sz w:val="24"/>
          <w:szCs w:val="24"/>
        </w:rPr>
        <w:t>&gt;</w:t>
      </w:r>
      <w:r w:rsidR="00496E97">
        <w:rPr>
          <w:rFonts w:ascii="Times New Roman" w:hAnsi="Times New Roman"/>
          <w:bCs/>
          <w:sz w:val="24"/>
          <w:szCs w:val="24"/>
        </w:rPr>
        <w:t xml:space="preserve"> </w:t>
      </w:r>
      <w:r w:rsidRPr="00336C65">
        <w:rPr>
          <w:rFonts w:ascii="Times New Roman" w:hAnsi="Times New Roman"/>
          <w:bCs/>
          <w:sz w:val="24"/>
          <w:szCs w:val="24"/>
        </w:rPr>
        <w:t>5% atau 0,05, maka data memiliki distribusi Normal.</w:t>
      </w:r>
    </w:p>
    <w:p w14:paraId="128633C4" w14:textId="77777777" w:rsidR="00B46A2B" w:rsidRPr="00336C65" w:rsidRDefault="00B46A2B" w:rsidP="00EC7494">
      <w:pPr>
        <w:pStyle w:val="ListParagraph"/>
        <w:numPr>
          <w:ilvl w:val="1"/>
          <w:numId w:val="26"/>
        </w:numPr>
        <w:spacing w:after="0" w:line="480" w:lineRule="auto"/>
        <w:ind w:left="1077" w:hanging="357"/>
        <w:contextualSpacing w:val="0"/>
        <w:jc w:val="both"/>
        <w:rPr>
          <w:rFonts w:ascii="Times New Roman" w:hAnsi="Times New Roman"/>
          <w:bCs/>
          <w:sz w:val="24"/>
          <w:szCs w:val="24"/>
        </w:rPr>
      </w:pPr>
      <w:r w:rsidRPr="00336C65">
        <w:rPr>
          <w:rFonts w:ascii="Times New Roman" w:hAnsi="Times New Roman"/>
          <w:bCs/>
          <w:sz w:val="24"/>
          <w:szCs w:val="24"/>
        </w:rPr>
        <w:t>Jika dibawah &lt;</w:t>
      </w:r>
      <w:r w:rsidR="00496E97">
        <w:rPr>
          <w:rFonts w:ascii="Times New Roman" w:hAnsi="Times New Roman"/>
          <w:bCs/>
          <w:sz w:val="24"/>
          <w:szCs w:val="24"/>
        </w:rPr>
        <w:t xml:space="preserve"> </w:t>
      </w:r>
      <w:r w:rsidRPr="00336C65">
        <w:rPr>
          <w:rFonts w:ascii="Times New Roman" w:hAnsi="Times New Roman"/>
          <w:bCs/>
          <w:sz w:val="24"/>
          <w:szCs w:val="24"/>
        </w:rPr>
        <w:t>5% atau 0,05 maka data tidak memiliki distribusi Normal.</w:t>
      </w:r>
    </w:p>
    <w:p w14:paraId="417C98DB" w14:textId="77777777" w:rsidR="00B46A2B" w:rsidRPr="003470E8" w:rsidRDefault="00B46A2B" w:rsidP="00EC7494">
      <w:pPr>
        <w:pStyle w:val="ListParagraph"/>
        <w:numPr>
          <w:ilvl w:val="0"/>
          <w:numId w:val="25"/>
        </w:numPr>
        <w:spacing w:after="0" w:line="480" w:lineRule="auto"/>
        <w:ind w:left="714" w:hanging="357"/>
        <w:contextualSpacing w:val="0"/>
        <w:jc w:val="both"/>
        <w:rPr>
          <w:rFonts w:ascii="Times New Roman" w:hAnsi="Times New Roman"/>
          <w:b/>
          <w:sz w:val="24"/>
          <w:szCs w:val="24"/>
        </w:rPr>
      </w:pPr>
      <w:r w:rsidRPr="003470E8">
        <w:rPr>
          <w:rFonts w:ascii="Times New Roman" w:hAnsi="Times New Roman"/>
          <w:b/>
          <w:sz w:val="24"/>
          <w:szCs w:val="24"/>
        </w:rPr>
        <w:t>Uji Multikolinearitas</w:t>
      </w:r>
    </w:p>
    <w:p w14:paraId="6400DB4E" w14:textId="77777777" w:rsidR="00B46A2B" w:rsidRPr="00336C65" w:rsidRDefault="00B46A2B" w:rsidP="00B46A2B">
      <w:pPr>
        <w:pStyle w:val="ListParagraph"/>
        <w:tabs>
          <w:tab w:val="left" w:pos="1418"/>
        </w:tabs>
        <w:spacing w:after="0" w:line="480" w:lineRule="auto"/>
        <w:ind w:left="714"/>
        <w:contextualSpacing w:val="0"/>
        <w:jc w:val="both"/>
        <w:rPr>
          <w:rFonts w:ascii="Times New Roman" w:hAnsi="Times New Roman"/>
          <w:bCs/>
          <w:sz w:val="24"/>
          <w:szCs w:val="24"/>
          <w:lang w:val="es-US"/>
        </w:rPr>
      </w:pPr>
      <w:r w:rsidRPr="00336C65">
        <w:rPr>
          <w:rFonts w:ascii="Times New Roman" w:hAnsi="Times New Roman"/>
          <w:bCs/>
          <w:sz w:val="24"/>
          <w:szCs w:val="24"/>
          <w:lang w:val="es-US"/>
        </w:rPr>
        <w:t>Uji multikolinieritas bertujuan untuk mengetahui apakah ada korelasi antara variabel terikat terhadap variabel bebas. Menurut Ghozali (2018</w:t>
      </w:r>
      <w:r>
        <w:rPr>
          <w:rFonts w:ascii="Times New Roman" w:hAnsi="Times New Roman"/>
          <w:bCs/>
          <w:sz w:val="24"/>
          <w:szCs w:val="24"/>
          <w:lang w:val="es-US"/>
        </w:rPr>
        <w:t>, hal.</w:t>
      </w:r>
      <w:r w:rsidRPr="00336C65">
        <w:rPr>
          <w:rFonts w:ascii="Times New Roman" w:hAnsi="Times New Roman"/>
          <w:bCs/>
          <w:sz w:val="24"/>
          <w:szCs w:val="24"/>
          <w:lang w:val="es-US"/>
        </w:rPr>
        <w:t>105)</w:t>
      </w:r>
      <w:r w:rsidRPr="00336C65">
        <w:rPr>
          <w:rFonts w:ascii="Times New Roman" w:hAnsi="Times New Roman"/>
          <w:bCs/>
          <w:sz w:val="24"/>
          <w:szCs w:val="24"/>
          <w:lang w:val="id-ID"/>
        </w:rPr>
        <w:t xml:space="preserve"> menyatakan bahwa</w:t>
      </w:r>
      <w:r w:rsidR="00EB3EF3">
        <w:rPr>
          <w:rFonts w:ascii="Times New Roman" w:hAnsi="Times New Roman"/>
          <w:bCs/>
          <w:sz w:val="24"/>
          <w:szCs w:val="24"/>
        </w:rPr>
        <w:t xml:space="preserve"> </w:t>
      </w:r>
      <w:r w:rsidRPr="00336C65">
        <w:rPr>
          <w:rFonts w:ascii="Times New Roman" w:hAnsi="Times New Roman"/>
          <w:bCs/>
          <w:sz w:val="24"/>
          <w:szCs w:val="24"/>
          <w:lang w:val="id-ID"/>
        </w:rPr>
        <w:t>“</w:t>
      </w:r>
      <w:r>
        <w:rPr>
          <w:rFonts w:ascii="Times New Roman" w:hAnsi="Times New Roman"/>
          <w:bCs/>
          <w:sz w:val="24"/>
          <w:szCs w:val="24"/>
          <w:lang w:val="es-US"/>
        </w:rPr>
        <w:t>M</w:t>
      </w:r>
      <w:r w:rsidRPr="00336C65">
        <w:rPr>
          <w:rFonts w:ascii="Times New Roman" w:hAnsi="Times New Roman"/>
          <w:bCs/>
          <w:sz w:val="24"/>
          <w:szCs w:val="24"/>
          <w:lang w:val="es-US"/>
        </w:rPr>
        <w:t>ultikolinieritas adalah untuk menguji model regresi adanya kolerasi antar variabel bebas</w:t>
      </w:r>
      <w:r w:rsidRPr="00336C65">
        <w:rPr>
          <w:rFonts w:ascii="Times New Roman" w:hAnsi="Times New Roman"/>
          <w:bCs/>
          <w:sz w:val="24"/>
          <w:szCs w:val="24"/>
          <w:lang w:val="id-ID"/>
        </w:rPr>
        <w:t>”</w:t>
      </w:r>
      <w:r w:rsidRPr="00336C65">
        <w:rPr>
          <w:rFonts w:ascii="Times New Roman" w:hAnsi="Times New Roman"/>
          <w:bCs/>
          <w:sz w:val="24"/>
          <w:szCs w:val="24"/>
          <w:lang w:val="es-US"/>
        </w:rPr>
        <w:t>. Dengan menggunakan nilaiVIF ≥ 10 = maka terjadi multikolinearitas atau hubungan variabel dan jika nilai VIF ≤ 10 = maka tidak terjadi multikolinearitas atau hubungan variabel.</w:t>
      </w:r>
    </w:p>
    <w:p w14:paraId="0FEA1FB2" w14:textId="77777777" w:rsidR="00B46A2B" w:rsidRPr="003470E8" w:rsidRDefault="00B46A2B" w:rsidP="00EC7494">
      <w:pPr>
        <w:pStyle w:val="ListParagraph"/>
        <w:numPr>
          <w:ilvl w:val="0"/>
          <w:numId w:val="25"/>
        </w:numPr>
        <w:spacing w:after="0" w:line="480" w:lineRule="auto"/>
        <w:ind w:left="714" w:hanging="357"/>
        <w:contextualSpacing w:val="0"/>
        <w:jc w:val="both"/>
        <w:rPr>
          <w:rFonts w:ascii="Times New Roman" w:hAnsi="Times New Roman"/>
          <w:b/>
          <w:sz w:val="24"/>
          <w:szCs w:val="24"/>
        </w:rPr>
      </w:pPr>
      <w:r w:rsidRPr="003470E8">
        <w:rPr>
          <w:rFonts w:ascii="Times New Roman" w:hAnsi="Times New Roman"/>
          <w:b/>
          <w:sz w:val="24"/>
          <w:szCs w:val="24"/>
        </w:rPr>
        <w:t>Uji Heteroskedastisitas</w:t>
      </w:r>
    </w:p>
    <w:p w14:paraId="23CEB9C5" w14:textId="77777777" w:rsidR="00B46A2B" w:rsidRPr="004D7443" w:rsidRDefault="00B46A2B" w:rsidP="00B46A2B">
      <w:pPr>
        <w:pStyle w:val="ListParagraph"/>
        <w:spacing w:after="100" w:afterAutospacing="1" w:line="480" w:lineRule="auto"/>
        <w:ind w:left="714"/>
        <w:contextualSpacing w:val="0"/>
        <w:jc w:val="both"/>
        <w:rPr>
          <w:rFonts w:ascii="Times New Roman" w:hAnsi="Times New Roman"/>
          <w:sz w:val="24"/>
          <w:szCs w:val="24"/>
        </w:rPr>
      </w:pPr>
      <w:r w:rsidRPr="00336C65">
        <w:rPr>
          <w:rFonts w:ascii="Times New Roman" w:hAnsi="Times New Roman"/>
          <w:bCs/>
          <w:sz w:val="24"/>
          <w:szCs w:val="24"/>
        </w:rPr>
        <w:t>Menurut Ghozali (2019</w:t>
      </w:r>
      <w:r>
        <w:rPr>
          <w:rFonts w:ascii="Times New Roman" w:hAnsi="Times New Roman"/>
          <w:bCs/>
          <w:sz w:val="24"/>
          <w:szCs w:val="24"/>
        </w:rPr>
        <w:t>, hal.</w:t>
      </w:r>
      <w:r w:rsidRPr="00336C65">
        <w:rPr>
          <w:rFonts w:ascii="Times New Roman" w:hAnsi="Times New Roman"/>
          <w:bCs/>
          <w:sz w:val="24"/>
          <w:szCs w:val="24"/>
        </w:rPr>
        <w:t xml:space="preserve">134) </w:t>
      </w:r>
      <w:r w:rsidRPr="00336C65">
        <w:rPr>
          <w:rFonts w:ascii="Times New Roman" w:hAnsi="Times New Roman"/>
          <w:bCs/>
          <w:sz w:val="24"/>
          <w:szCs w:val="24"/>
          <w:lang w:val="id-ID"/>
        </w:rPr>
        <w:t>menyatakan bahwa: “</w:t>
      </w:r>
      <w:r>
        <w:rPr>
          <w:rFonts w:ascii="Times New Roman" w:hAnsi="Times New Roman"/>
          <w:bCs/>
          <w:sz w:val="24"/>
          <w:szCs w:val="24"/>
        </w:rPr>
        <w:t>U</w:t>
      </w:r>
      <w:r w:rsidRPr="00336C65">
        <w:rPr>
          <w:rFonts w:ascii="Times New Roman" w:hAnsi="Times New Roman"/>
          <w:bCs/>
          <w:sz w:val="24"/>
          <w:szCs w:val="24"/>
        </w:rPr>
        <w:t>ji heteroskedastisitas bertujuan untuk menguji model regresi terjadinya ketidaksamaan variabel</w:t>
      </w:r>
      <w:r w:rsidRPr="00336C65">
        <w:rPr>
          <w:rFonts w:ascii="Times New Roman" w:hAnsi="Times New Roman"/>
          <w:bCs/>
          <w:sz w:val="24"/>
          <w:szCs w:val="24"/>
          <w:lang w:val="id-ID"/>
        </w:rPr>
        <w:t>”</w:t>
      </w:r>
      <w:r w:rsidRPr="00336C65">
        <w:rPr>
          <w:rFonts w:ascii="Times New Roman" w:hAnsi="Times New Roman"/>
          <w:bCs/>
          <w:sz w:val="24"/>
          <w:szCs w:val="24"/>
        </w:rPr>
        <w:t xml:space="preserve">. Menurut teori uji </w:t>
      </w:r>
      <w:r w:rsidRPr="00336C65">
        <w:rPr>
          <w:rFonts w:ascii="Times New Roman" w:hAnsi="Times New Roman"/>
          <w:bCs/>
          <w:i/>
          <w:sz w:val="24"/>
          <w:szCs w:val="24"/>
        </w:rPr>
        <w:t>Glejser Ghocoli</w:t>
      </w:r>
      <w:r w:rsidRPr="00336C65">
        <w:rPr>
          <w:rFonts w:ascii="Times New Roman" w:hAnsi="Times New Roman"/>
          <w:bCs/>
          <w:sz w:val="24"/>
          <w:szCs w:val="24"/>
        </w:rPr>
        <w:t xml:space="preserve"> adalah sebagai berikut: Jika Signifikan 2-tailed &lt; a= 0,05 maka terjadi heteroskedastisitas. Jika Signifikan 2-tailed &gt; a= 0,05 maka tidak terjadi</w:t>
      </w:r>
      <w:r w:rsidRPr="00FF6AF2">
        <w:rPr>
          <w:rFonts w:ascii="Times New Roman" w:hAnsi="Times New Roman"/>
          <w:sz w:val="24"/>
          <w:szCs w:val="24"/>
        </w:rPr>
        <w:t xml:space="preserve"> heteroskedastisitas.</w:t>
      </w:r>
    </w:p>
    <w:p w14:paraId="4CB986B1" w14:textId="77777777" w:rsidR="00B46A2B" w:rsidRPr="00032986" w:rsidRDefault="00B46A2B" w:rsidP="00EC7494">
      <w:pPr>
        <w:pStyle w:val="ListParagraph"/>
        <w:numPr>
          <w:ilvl w:val="2"/>
          <w:numId w:val="24"/>
        </w:numPr>
        <w:spacing w:after="0" w:line="480" w:lineRule="auto"/>
        <w:ind w:left="709" w:hanging="709"/>
        <w:contextualSpacing w:val="0"/>
        <w:jc w:val="both"/>
        <w:rPr>
          <w:rFonts w:ascii="Times New Roman" w:hAnsi="Times New Roman"/>
          <w:b/>
          <w:sz w:val="24"/>
          <w:szCs w:val="24"/>
        </w:rPr>
      </w:pPr>
      <w:r w:rsidRPr="00032986">
        <w:rPr>
          <w:rFonts w:ascii="Times New Roman" w:hAnsi="Times New Roman"/>
          <w:b/>
          <w:sz w:val="24"/>
          <w:szCs w:val="24"/>
        </w:rPr>
        <w:t>Uji Regresi Linier Berganda</w:t>
      </w:r>
    </w:p>
    <w:p w14:paraId="04712320" w14:textId="77777777" w:rsidR="00B46A2B" w:rsidRDefault="00B46A2B" w:rsidP="00985B36">
      <w:pPr>
        <w:pStyle w:val="ListParagraph"/>
        <w:spacing w:after="0" w:line="480" w:lineRule="auto"/>
        <w:ind w:left="709" w:firstLine="720"/>
        <w:contextualSpacing w:val="0"/>
        <w:jc w:val="both"/>
        <w:rPr>
          <w:rFonts w:ascii="Times New Roman" w:hAnsi="Times New Roman"/>
          <w:sz w:val="24"/>
          <w:szCs w:val="24"/>
          <w:lang w:val="id-ID"/>
        </w:rPr>
      </w:pPr>
      <w:r w:rsidRPr="00484363">
        <w:rPr>
          <w:rFonts w:ascii="Times New Roman" w:hAnsi="Times New Roman"/>
          <w:sz w:val="24"/>
          <w:szCs w:val="24"/>
        </w:rPr>
        <w:t>Analisi</w:t>
      </w:r>
      <w:r>
        <w:rPr>
          <w:rFonts w:ascii="Times New Roman" w:hAnsi="Times New Roman"/>
          <w:sz w:val="24"/>
          <w:szCs w:val="24"/>
        </w:rPr>
        <w:t>s</w:t>
      </w:r>
      <w:r w:rsidRPr="00484363">
        <w:rPr>
          <w:rFonts w:ascii="Times New Roman" w:hAnsi="Times New Roman"/>
          <w:sz w:val="24"/>
          <w:szCs w:val="24"/>
        </w:rPr>
        <w:t xml:space="preserve"> lin</w:t>
      </w:r>
      <w:r>
        <w:rPr>
          <w:rFonts w:ascii="Times New Roman" w:hAnsi="Times New Roman"/>
          <w:sz w:val="24"/>
          <w:szCs w:val="24"/>
        </w:rPr>
        <w:t>e</w:t>
      </w:r>
      <w:r w:rsidRPr="00484363">
        <w:rPr>
          <w:rFonts w:ascii="Times New Roman" w:hAnsi="Times New Roman"/>
          <w:sz w:val="24"/>
          <w:szCs w:val="24"/>
        </w:rPr>
        <w:t>ar bergand</w:t>
      </w:r>
      <w:r>
        <w:rPr>
          <w:rFonts w:ascii="Times New Roman" w:hAnsi="Times New Roman"/>
          <w:sz w:val="24"/>
          <w:szCs w:val="24"/>
        </w:rPr>
        <w:t>a adalah suatu asosiasi yang di</w:t>
      </w:r>
      <w:r w:rsidRPr="00484363">
        <w:rPr>
          <w:rFonts w:ascii="Times New Roman" w:hAnsi="Times New Roman"/>
          <w:sz w:val="24"/>
          <w:szCs w:val="24"/>
        </w:rPr>
        <w:t>gunakan secara serentak</w:t>
      </w:r>
      <w:r>
        <w:rPr>
          <w:rFonts w:ascii="Times New Roman" w:hAnsi="Times New Roman"/>
          <w:sz w:val="24"/>
          <w:szCs w:val="24"/>
        </w:rPr>
        <w:t xml:space="preserve"> atau secara bersama</w:t>
      </w:r>
      <w:r w:rsidRPr="00484363">
        <w:rPr>
          <w:rFonts w:ascii="Times New Roman" w:hAnsi="Times New Roman"/>
          <w:sz w:val="24"/>
          <w:szCs w:val="24"/>
        </w:rPr>
        <w:t xml:space="preserve"> untuk meneliti sebuah permasalahan</w:t>
      </w:r>
      <w:r>
        <w:rPr>
          <w:rFonts w:ascii="Times New Roman" w:hAnsi="Times New Roman"/>
          <w:sz w:val="24"/>
          <w:szCs w:val="24"/>
        </w:rPr>
        <w:t xml:space="preserve"> dari</w:t>
      </w:r>
      <w:r w:rsidRPr="00484363">
        <w:rPr>
          <w:rFonts w:ascii="Times New Roman" w:hAnsi="Times New Roman"/>
          <w:sz w:val="24"/>
          <w:szCs w:val="24"/>
        </w:rPr>
        <w:t xml:space="preserve"> kedua </w:t>
      </w:r>
      <w:r>
        <w:rPr>
          <w:rFonts w:ascii="Times New Roman" w:hAnsi="Times New Roman"/>
          <w:sz w:val="24"/>
          <w:szCs w:val="24"/>
        </w:rPr>
        <w:t xml:space="preserve">atau lebih </w:t>
      </w:r>
      <w:r w:rsidRPr="00484363">
        <w:rPr>
          <w:rFonts w:ascii="Times New Roman" w:hAnsi="Times New Roman"/>
          <w:sz w:val="24"/>
          <w:szCs w:val="24"/>
        </w:rPr>
        <w:t xml:space="preserve">variabel </w:t>
      </w:r>
      <w:r>
        <w:rPr>
          <w:rFonts w:ascii="Times New Roman" w:hAnsi="Times New Roman"/>
          <w:sz w:val="24"/>
          <w:szCs w:val="24"/>
        </w:rPr>
        <w:t xml:space="preserve">bebas </w:t>
      </w:r>
      <w:r w:rsidRPr="00484363">
        <w:rPr>
          <w:rFonts w:ascii="Times New Roman" w:hAnsi="Times New Roman"/>
          <w:sz w:val="24"/>
          <w:szCs w:val="24"/>
        </w:rPr>
        <w:t>terhadap satu variabel tergantung dengan Skala interval</w:t>
      </w:r>
      <w:r>
        <w:rPr>
          <w:rFonts w:ascii="Times New Roman" w:hAnsi="Times New Roman"/>
          <w:sz w:val="24"/>
          <w:szCs w:val="24"/>
        </w:rPr>
        <w:t>.</w:t>
      </w:r>
      <w:r w:rsidR="00496E97">
        <w:rPr>
          <w:rFonts w:ascii="Times New Roman" w:hAnsi="Times New Roman"/>
          <w:sz w:val="24"/>
          <w:szCs w:val="24"/>
        </w:rPr>
        <w:t xml:space="preserve"> </w:t>
      </w:r>
      <w:r w:rsidRPr="00456F1A">
        <w:rPr>
          <w:rFonts w:ascii="Times New Roman" w:hAnsi="Times New Roman"/>
          <w:sz w:val="24"/>
          <w:szCs w:val="24"/>
        </w:rPr>
        <w:t>Dalam analisis regresi linaer berganda untuk mengetahui besar pengaruh variabel bebas X1 (</w:t>
      </w:r>
      <w:r w:rsidR="00CD37F5" w:rsidRPr="00496E97">
        <w:rPr>
          <w:rFonts w:ascii="Times New Roman" w:hAnsi="Times New Roman"/>
          <w:i/>
          <w:iCs/>
          <w:sz w:val="24"/>
          <w:szCs w:val="24"/>
        </w:rPr>
        <w:t>E-Filing</w:t>
      </w:r>
      <w:r>
        <w:rPr>
          <w:rFonts w:ascii="Times New Roman" w:hAnsi="Times New Roman"/>
          <w:sz w:val="24"/>
          <w:szCs w:val="24"/>
        </w:rPr>
        <w:t>)</w:t>
      </w:r>
      <w:r w:rsidR="00496E97">
        <w:rPr>
          <w:rFonts w:ascii="Times New Roman" w:hAnsi="Times New Roman"/>
          <w:sz w:val="24"/>
          <w:szCs w:val="24"/>
        </w:rPr>
        <w:t>,</w:t>
      </w:r>
      <w:r w:rsidRPr="00456F1A">
        <w:rPr>
          <w:rFonts w:ascii="Times New Roman" w:hAnsi="Times New Roman"/>
          <w:sz w:val="24"/>
          <w:szCs w:val="24"/>
        </w:rPr>
        <w:t xml:space="preserve"> (</w:t>
      </w:r>
      <w:r w:rsidR="00CD37F5" w:rsidRPr="00496E97">
        <w:rPr>
          <w:rFonts w:ascii="Times New Roman" w:hAnsi="Times New Roman"/>
          <w:i/>
          <w:iCs/>
          <w:sz w:val="24"/>
          <w:szCs w:val="24"/>
        </w:rPr>
        <w:t xml:space="preserve">Account </w:t>
      </w:r>
      <w:r w:rsidR="00CD37F5" w:rsidRPr="00496E97">
        <w:rPr>
          <w:rFonts w:ascii="Times New Roman" w:hAnsi="Times New Roman"/>
          <w:i/>
          <w:iCs/>
          <w:sz w:val="24"/>
          <w:szCs w:val="24"/>
        </w:rPr>
        <w:lastRenderedPageBreak/>
        <w:t>Representative</w:t>
      </w:r>
      <w:r w:rsidRPr="00456F1A">
        <w:rPr>
          <w:rFonts w:ascii="Times New Roman" w:hAnsi="Times New Roman"/>
          <w:sz w:val="24"/>
          <w:szCs w:val="24"/>
        </w:rPr>
        <w:t>)</w:t>
      </w:r>
      <w:r>
        <w:rPr>
          <w:rFonts w:ascii="Times New Roman" w:hAnsi="Times New Roman"/>
          <w:sz w:val="24"/>
          <w:szCs w:val="24"/>
        </w:rPr>
        <w:t xml:space="preserve"> X2 (</w:t>
      </w:r>
      <w:r w:rsidR="00496E97">
        <w:rPr>
          <w:rFonts w:ascii="Times New Roman" w:hAnsi="Times New Roman"/>
          <w:sz w:val="24"/>
          <w:szCs w:val="24"/>
        </w:rPr>
        <w:t>Pemahaman Wajib Pajak</w:t>
      </w:r>
      <w:r>
        <w:rPr>
          <w:rFonts w:ascii="Times New Roman" w:hAnsi="Times New Roman"/>
          <w:sz w:val="24"/>
          <w:szCs w:val="24"/>
        </w:rPr>
        <w:t xml:space="preserve">) </w:t>
      </w:r>
      <w:r w:rsidR="00496E97">
        <w:rPr>
          <w:rFonts w:ascii="Times New Roman" w:hAnsi="Times New Roman"/>
          <w:sz w:val="24"/>
          <w:szCs w:val="24"/>
        </w:rPr>
        <w:t xml:space="preserve">X3 </w:t>
      </w:r>
      <w:r w:rsidRPr="00456F1A">
        <w:rPr>
          <w:rFonts w:ascii="Times New Roman" w:hAnsi="Times New Roman"/>
          <w:sz w:val="24"/>
          <w:szCs w:val="24"/>
        </w:rPr>
        <w:t>terhadap variabel terikat Y (</w:t>
      </w:r>
      <w:r w:rsidR="00496E97">
        <w:rPr>
          <w:rFonts w:ascii="Times New Roman" w:hAnsi="Times New Roman"/>
          <w:sz w:val="24"/>
          <w:szCs w:val="24"/>
        </w:rPr>
        <w:t xml:space="preserve">Kepatuhan </w:t>
      </w:r>
      <w:r w:rsidR="009449AB">
        <w:rPr>
          <w:rFonts w:ascii="Times New Roman" w:hAnsi="Times New Roman"/>
          <w:sz w:val="24"/>
          <w:szCs w:val="24"/>
        </w:rPr>
        <w:t>Membayar</w:t>
      </w:r>
      <w:r w:rsidR="00496E97">
        <w:rPr>
          <w:rFonts w:ascii="Times New Roman" w:hAnsi="Times New Roman"/>
          <w:sz w:val="24"/>
          <w:szCs w:val="24"/>
        </w:rPr>
        <w:t xml:space="preserve"> Pajak</w:t>
      </w:r>
      <w:r w:rsidRPr="00456F1A">
        <w:rPr>
          <w:rFonts w:ascii="Times New Roman" w:hAnsi="Times New Roman"/>
          <w:sz w:val="24"/>
          <w:szCs w:val="24"/>
        </w:rPr>
        <w:t>).</w:t>
      </w:r>
    </w:p>
    <w:p w14:paraId="035D288B" w14:textId="77777777" w:rsidR="00B46A2B" w:rsidRPr="00871F50" w:rsidRDefault="00B46A2B" w:rsidP="00B46A2B">
      <w:pPr>
        <w:spacing w:after="0" w:line="480" w:lineRule="auto"/>
        <w:ind w:firstLine="720"/>
        <w:jc w:val="both"/>
        <w:rPr>
          <w:rFonts w:ascii="Times New Roman" w:hAnsi="Times New Roman"/>
          <w:sz w:val="24"/>
          <w:szCs w:val="24"/>
          <w:lang w:val="es-US"/>
        </w:rPr>
      </w:pPr>
      <w:r w:rsidRPr="00032986">
        <w:rPr>
          <w:rFonts w:ascii="Times New Roman" w:hAnsi="Times New Roman"/>
          <w:sz w:val="24"/>
          <w:szCs w:val="24"/>
          <w:lang w:val="es-US"/>
        </w:rPr>
        <w:t>Persamaan Regresi Linear Berganda adalah sebagai berikut:</w:t>
      </w:r>
    </w:p>
    <w:p w14:paraId="27E90C87" w14:textId="77777777" w:rsidR="00B46A2B" w:rsidRPr="00BA0AAC" w:rsidRDefault="00B46A2B" w:rsidP="00B46A2B">
      <w:pPr>
        <w:pStyle w:val="ListParagraph"/>
        <w:spacing w:line="360" w:lineRule="auto"/>
        <w:ind w:left="1080" w:firstLine="480"/>
        <w:jc w:val="center"/>
        <w:rPr>
          <w:rFonts w:ascii="Times New Roman" w:hAnsi="Times New Roman"/>
          <w:b/>
          <w:sz w:val="24"/>
          <w:szCs w:val="24"/>
          <w:lang w:val="es-US"/>
        </w:rPr>
      </w:pPr>
      <w:r w:rsidRPr="00BA0AAC">
        <w:rPr>
          <w:rFonts w:ascii="Times New Roman" w:hAnsi="Times New Roman"/>
          <w:b/>
          <w:sz w:val="24"/>
          <w:szCs w:val="24"/>
          <w:lang w:val="es-US"/>
        </w:rPr>
        <w:t xml:space="preserve">Y = a + </w:t>
      </w:r>
      <w:r w:rsidRPr="00107590">
        <w:rPr>
          <w:rFonts w:ascii="Times New Roman" w:hAnsi="Times New Roman"/>
          <w:b/>
          <w:sz w:val="24"/>
          <w:szCs w:val="24"/>
        </w:rPr>
        <w:t>β</w:t>
      </w:r>
      <w:r w:rsidRPr="00BA0AAC">
        <w:rPr>
          <w:rFonts w:ascii="Times New Roman" w:hAnsi="Times New Roman"/>
          <w:b/>
          <w:sz w:val="24"/>
          <w:szCs w:val="24"/>
          <w:lang w:val="es-US"/>
        </w:rPr>
        <w:t xml:space="preserve">1X1 + </w:t>
      </w:r>
      <w:r w:rsidRPr="00107590">
        <w:rPr>
          <w:rFonts w:ascii="Times New Roman" w:hAnsi="Times New Roman"/>
          <w:b/>
          <w:sz w:val="24"/>
          <w:szCs w:val="24"/>
        </w:rPr>
        <w:t>β</w:t>
      </w:r>
      <w:r w:rsidR="003470E8">
        <w:rPr>
          <w:rFonts w:ascii="Times New Roman" w:hAnsi="Times New Roman"/>
          <w:b/>
          <w:sz w:val="24"/>
          <w:szCs w:val="24"/>
          <w:lang w:val="es-US"/>
        </w:rPr>
        <w:t>2</w:t>
      </w:r>
      <w:r w:rsidRPr="00BA0AAC">
        <w:rPr>
          <w:rFonts w:ascii="Times New Roman" w:hAnsi="Times New Roman"/>
          <w:b/>
          <w:sz w:val="24"/>
          <w:szCs w:val="24"/>
          <w:lang w:val="es-US"/>
        </w:rPr>
        <w:t>X2 +</w:t>
      </w:r>
      <w:r w:rsidR="003470E8" w:rsidRPr="003470E8">
        <w:rPr>
          <w:rFonts w:ascii="Times New Roman" w:hAnsi="Times New Roman"/>
          <w:b/>
          <w:sz w:val="24"/>
          <w:szCs w:val="24"/>
        </w:rPr>
        <w:t xml:space="preserve"> </w:t>
      </w:r>
      <w:r w:rsidR="003470E8" w:rsidRPr="00107590">
        <w:rPr>
          <w:rFonts w:ascii="Times New Roman" w:hAnsi="Times New Roman"/>
          <w:b/>
          <w:sz w:val="24"/>
          <w:szCs w:val="24"/>
        </w:rPr>
        <w:t>β</w:t>
      </w:r>
      <w:r w:rsidR="003470E8">
        <w:rPr>
          <w:rFonts w:ascii="Times New Roman" w:hAnsi="Times New Roman"/>
          <w:b/>
          <w:sz w:val="24"/>
          <w:szCs w:val="24"/>
          <w:lang w:val="es-US"/>
        </w:rPr>
        <w:t>3</w:t>
      </w:r>
      <w:r w:rsidR="003470E8" w:rsidRPr="00BA0AAC">
        <w:rPr>
          <w:rFonts w:ascii="Times New Roman" w:hAnsi="Times New Roman"/>
          <w:b/>
          <w:sz w:val="24"/>
          <w:szCs w:val="24"/>
          <w:lang w:val="es-US"/>
        </w:rPr>
        <w:t>X</w:t>
      </w:r>
      <w:r w:rsidR="003470E8">
        <w:rPr>
          <w:rFonts w:ascii="Times New Roman" w:hAnsi="Times New Roman"/>
          <w:b/>
          <w:sz w:val="24"/>
          <w:szCs w:val="24"/>
          <w:lang w:val="es-US"/>
        </w:rPr>
        <w:t>3+</w:t>
      </w:r>
      <w:r w:rsidRPr="00BA0AAC">
        <w:rPr>
          <w:rFonts w:ascii="Times New Roman" w:hAnsi="Times New Roman"/>
          <w:b/>
          <w:sz w:val="24"/>
          <w:szCs w:val="24"/>
          <w:lang w:val="es-US"/>
        </w:rPr>
        <w:t>e</w:t>
      </w:r>
    </w:p>
    <w:p w14:paraId="32925B14" w14:textId="77777777" w:rsidR="00B46A2B" w:rsidRPr="00BA0AAC" w:rsidRDefault="00B46A2B" w:rsidP="00B46A2B">
      <w:pPr>
        <w:pStyle w:val="ListParagraph"/>
        <w:spacing w:line="360" w:lineRule="auto"/>
        <w:ind w:left="1080" w:firstLine="480"/>
        <w:jc w:val="both"/>
        <w:rPr>
          <w:rFonts w:ascii="Times New Roman" w:hAnsi="Times New Roman"/>
          <w:sz w:val="24"/>
          <w:szCs w:val="24"/>
          <w:lang w:val="es-US"/>
        </w:rPr>
      </w:pPr>
      <w:r w:rsidRPr="00BA0AAC">
        <w:rPr>
          <w:rFonts w:ascii="Times New Roman" w:hAnsi="Times New Roman"/>
          <w:sz w:val="24"/>
          <w:szCs w:val="24"/>
          <w:lang w:val="es-US"/>
        </w:rPr>
        <w:t>Ket:</w:t>
      </w:r>
    </w:p>
    <w:p w14:paraId="33BCE569" w14:textId="77777777" w:rsidR="00B46A2B" w:rsidRPr="00BA0AAC" w:rsidRDefault="00B46A2B" w:rsidP="00B46A2B">
      <w:pPr>
        <w:pStyle w:val="ListParagraph"/>
        <w:ind w:left="1080" w:firstLine="480"/>
        <w:jc w:val="both"/>
        <w:rPr>
          <w:rFonts w:ascii="Times New Roman" w:hAnsi="Times New Roman"/>
          <w:sz w:val="24"/>
          <w:szCs w:val="24"/>
          <w:lang w:val="es-US"/>
        </w:rPr>
      </w:pPr>
      <w:r w:rsidRPr="00BA0AAC">
        <w:rPr>
          <w:rFonts w:ascii="Times New Roman" w:hAnsi="Times New Roman"/>
          <w:sz w:val="24"/>
          <w:szCs w:val="24"/>
          <w:lang w:val="es-US"/>
        </w:rPr>
        <w:t>Y</w:t>
      </w:r>
      <w:r w:rsidRPr="00BA0AAC">
        <w:rPr>
          <w:rFonts w:ascii="Times New Roman" w:hAnsi="Times New Roman"/>
          <w:sz w:val="24"/>
          <w:szCs w:val="24"/>
          <w:lang w:val="es-US"/>
        </w:rPr>
        <w:tab/>
      </w:r>
      <w:r w:rsidRPr="00BA0AAC">
        <w:rPr>
          <w:rFonts w:ascii="Times New Roman" w:hAnsi="Times New Roman"/>
          <w:sz w:val="24"/>
          <w:szCs w:val="24"/>
          <w:lang w:val="es-US"/>
        </w:rPr>
        <w:tab/>
        <w:t xml:space="preserve">= </w:t>
      </w:r>
      <w:r w:rsidR="003470E8">
        <w:rPr>
          <w:rFonts w:ascii="Times New Roman" w:hAnsi="Times New Roman"/>
          <w:sz w:val="24"/>
          <w:szCs w:val="24"/>
          <w:lang w:val="es-US"/>
        </w:rPr>
        <w:t xml:space="preserve">Kepatuhan </w:t>
      </w:r>
      <w:r w:rsidR="009449AB">
        <w:rPr>
          <w:rFonts w:ascii="Times New Roman" w:hAnsi="Times New Roman"/>
          <w:sz w:val="24"/>
          <w:szCs w:val="24"/>
          <w:lang w:val="es-US"/>
        </w:rPr>
        <w:t xml:space="preserve">Membayar </w:t>
      </w:r>
      <w:r w:rsidR="003470E8">
        <w:rPr>
          <w:rFonts w:ascii="Times New Roman" w:hAnsi="Times New Roman"/>
          <w:sz w:val="24"/>
          <w:szCs w:val="24"/>
          <w:lang w:val="es-US"/>
        </w:rPr>
        <w:t>Pajak</w:t>
      </w:r>
    </w:p>
    <w:p w14:paraId="70B9AA22" w14:textId="77777777" w:rsidR="00B46A2B" w:rsidRPr="00BA0AAC" w:rsidRDefault="00B46A2B" w:rsidP="00B46A2B">
      <w:pPr>
        <w:pStyle w:val="ListParagraph"/>
        <w:ind w:left="1080" w:firstLine="480"/>
        <w:jc w:val="both"/>
        <w:rPr>
          <w:rFonts w:ascii="Times New Roman" w:hAnsi="Times New Roman"/>
          <w:sz w:val="24"/>
          <w:szCs w:val="24"/>
          <w:lang w:val="es-US"/>
        </w:rPr>
      </w:pPr>
      <w:r w:rsidRPr="00BA0AAC">
        <w:rPr>
          <w:rFonts w:ascii="Times New Roman" w:hAnsi="Times New Roman"/>
          <w:sz w:val="24"/>
          <w:szCs w:val="24"/>
          <w:lang w:val="es-US"/>
        </w:rPr>
        <w:t xml:space="preserve">a </w:t>
      </w:r>
      <w:r w:rsidRPr="00BA0AAC">
        <w:rPr>
          <w:rFonts w:ascii="Times New Roman" w:hAnsi="Times New Roman"/>
          <w:sz w:val="24"/>
          <w:szCs w:val="24"/>
          <w:lang w:val="es-US"/>
        </w:rPr>
        <w:tab/>
      </w:r>
      <w:r w:rsidRPr="00BA0AAC">
        <w:rPr>
          <w:rFonts w:ascii="Times New Roman" w:hAnsi="Times New Roman"/>
          <w:sz w:val="24"/>
          <w:szCs w:val="24"/>
          <w:lang w:val="es-US"/>
        </w:rPr>
        <w:tab/>
        <w:t>= Konstanta</w:t>
      </w:r>
    </w:p>
    <w:p w14:paraId="1DC0D503" w14:textId="77777777" w:rsidR="00B46A2B" w:rsidRPr="00BA0AAC" w:rsidRDefault="00B46A2B" w:rsidP="00B46A2B">
      <w:pPr>
        <w:pStyle w:val="ListParagraph"/>
        <w:ind w:left="1080" w:firstLine="480"/>
        <w:jc w:val="both"/>
        <w:rPr>
          <w:rFonts w:ascii="Times New Roman" w:hAnsi="Times New Roman"/>
          <w:sz w:val="24"/>
          <w:szCs w:val="24"/>
          <w:lang w:val="es-US"/>
        </w:rPr>
      </w:pPr>
      <w:r w:rsidRPr="00107590">
        <w:rPr>
          <w:rFonts w:ascii="Times New Roman" w:hAnsi="Times New Roman"/>
          <w:sz w:val="24"/>
          <w:szCs w:val="24"/>
        </w:rPr>
        <w:t>β</w:t>
      </w:r>
      <w:r w:rsidRPr="00BA0AAC">
        <w:rPr>
          <w:rFonts w:ascii="Times New Roman" w:hAnsi="Times New Roman"/>
          <w:sz w:val="24"/>
          <w:szCs w:val="24"/>
          <w:lang w:val="es-US"/>
        </w:rPr>
        <w:t>1,</w:t>
      </w:r>
      <w:r w:rsidRPr="00107590">
        <w:rPr>
          <w:rFonts w:ascii="Times New Roman" w:hAnsi="Times New Roman"/>
          <w:sz w:val="24"/>
          <w:szCs w:val="24"/>
        </w:rPr>
        <w:t>β</w:t>
      </w:r>
      <w:r>
        <w:rPr>
          <w:rFonts w:ascii="Times New Roman" w:hAnsi="Times New Roman"/>
          <w:sz w:val="24"/>
          <w:szCs w:val="24"/>
          <w:lang w:val="es-US"/>
        </w:rPr>
        <w:t>2</w:t>
      </w:r>
      <w:r w:rsidRPr="00BA0AAC">
        <w:rPr>
          <w:rFonts w:ascii="Times New Roman" w:hAnsi="Times New Roman"/>
          <w:sz w:val="24"/>
          <w:szCs w:val="24"/>
          <w:lang w:val="es-US"/>
        </w:rPr>
        <w:t xml:space="preserve">, </w:t>
      </w:r>
      <w:r w:rsidRPr="00107590">
        <w:rPr>
          <w:rFonts w:ascii="Times New Roman" w:hAnsi="Times New Roman"/>
          <w:sz w:val="24"/>
          <w:szCs w:val="24"/>
        </w:rPr>
        <w:t>β</w:t>
      </w:r>
      <w:r>
        <w:rPr>
          <w:rFonts w:ascii="Times New Roman" w:hAnsi="Times New Roman"/>
          <w:sz w:val="24"/>
          <w:szCs w:val="24"/>
          <w:lang w:val="es-US"/>
        </w:rPr>
        <w:t>3</w:t>
      </w:r>
      <w:r w:rsidRPr="00BA0AAC">
        <w:rPr>
          <w:rFonts w:ascii="Times New Roman" w:hAnsi="Times New Roman"/>
          <w:sz w:val="24"/>
          <w:szCs w:val="24"/>
          <w:lang w:val="es-US"/>
        </w:rPr>
        <w:tab/>
        <w:t>= Koefisien Regresi</w:t>
      </w:r>
    </w:p>
    <w:p w14:paraId="09B894E8" w14:textId="77777777" w:rsidR="00B46A2B" w:rsidRPr="00BA0AAC" w:rsidRDefault="00B46A2B" w:rsidP="00B46A2B">
      <w:pPr>
        <w:pStyle w:val="ListParagraph"/>
        <w:ind w:left="1080" w:firstLine="480"/>
        <w:jc w:val="both"/>
        <w:rPr>
          <w:rFonts w:ascii="Times New Roman" w:hAnsi="Times New Roman"/>
          <w:sz w:val="24"/>
          <w:szCs w:val="24"/>
          <w:lang w:val="es-US"/>
        </w:rPr>
      </w:pPr>
      <w:r w:rsidRPr="00BA0AAC">
        <w:rPr>
          <w:rFonts w:ascii="Times New Roman" w:hAnsi="Times New Roman"/>
          <w:sz w:val="24"/>
          <w:szCs w:val="24"/>
          <w:lang w:val="es-US"/>
        </w:rPr>
        <w:t>X1</w:t>
      </w:r>
      <w:r w:rsidRPr="00BA0AAC">
        <w:rPr>
          <w:rFonts w:ascii="Times New Roman" w:hAnsi="Times New Roman"/>
          <w:sz w:val="24"/>
          <w:szCs w:val="24"/>
          <w:lang w:val="es-US"/>
        </w:rPr>
        <w:tab/>
      </w:r>
      <w:r w:rsidRPr="00BA0AAC">
        <w:rPr>
          <w:rFonts w:ascii="Times New Roman" w:hAnsi="Times New Roman"/>
          <w:sz w:val="24"/>
          <w:szCs w:val="24"/>
          <w:lang w:val="es-US"/>
        </w:rPr>
        <w:tab/>
        <w:t xml:space="preserve">= </w:t>
      </w:r>
      <w:r w:rsidR="003470E8" w:rsidRPr="003470E8">
        <w:rPr>
          <w:rFonts w:ascii="Times New Roman" w:hAnsi="Times New Roman"/>
          <w:i/>
          <w:iCs/>
          <w:sz w:val="24"/>
          <w:szCs w:val="24"/>
          <w:lang w:val="es-US"/>
        </w:rPr>
        <w:t>E-Filing</w:t>
      </w:r>
    </w:p>
    <w:p w14:paraId="09354055" w14:textId="77777777" w:rsidR="00B46A2B" w:rsidRDefault="00B46A2B" w:rsidP="00B46A2B">
      <w:pPr>
        <w:pStyle w:val="ListParagraph"/>
        <w:ind w:left="1080" w:firstLine="480"/>
        <w:jc w:val="both"/>
        <w:rPr>
          <w:rFonts w:ascii="Times New Roman" w:hAnsi="Times New Roman"/>
          <w:sz w:val="24"/>
          <w:szCs w:val="24"/>
          <w:lang w:val="es-US"/>
        </w:rPr>
      </w:pPr>
      <w:r w:rsidRPr="00BA0AAC">
        <w:rPr>
          <w:rFonts w:ascii="Times New Roman" w:hAnsi="Times New Roman"/>
          <w:sz w:val="24"/>
          <w:szCs w:val="24"/>
          <w:lang w:val="es-US"/>
        </w:rPr>
        <w:t>X2</w:t>
      </w:r>
      <w:r w:rsidRPr="00BA0AAC">
        <w:rPr>
          <w:rFonts w:ascii="Times New Roman" w:hAnsi="Times New Roman"/>
          <w:sz w:val="24"/>
          <w:szCs w:val="24"/>
          <w:lang w:val="es-US"/>
        </w:rPr>
        <w:tab/>
      </w:r>
      <w:r w:rsidRPr="00BA0AAC">
        <w:rPr>
          <w:rFonts w:ascii="Times New Roman" w:hAnsi="Times New Roman"/>
          <w:sz w:val="24"/>
          <w:szCs w:val="24"/>
          <w:lang w:val="es-US"/>
        </w:rPr>
        <w:tab/>
        <w:t xml:space="preserve">= </w:t>
      </w:r>
      <w:r w:rsidR="003470E8" w:rsidRPr="003470E8">
        <w:rPr>
          <w:rFonts w:ascii="Times New Roman" w:hAnsi="Times New Roman"/>
          <w:i/>
          <w:iCs/>
          <w:sz w:val="24"/>
          <w:szCs w:val="24"/>
          <w:lang w:val="es-US"/>
        </w:rPr>
        <w:t>Account Representative</w:t>
      </w:r>
    </w:p>
    <w:p w14:paraId="5AF1AB42" w14:textId="77777777" w:rsidR="003470E8" w:rsidRPr="00BA0AAC" w:rsidRDefault="003470E8" w:rsidP="00B46A2B">
      <w:pPr>
        <w:pStyle w:val="ListParagraph"/>
        <w:ind w:left="1080" w:firstLine="480"/>
        <w:jc w:val="both"/>
        <w:rPr>
          <w:rFonts w:ascii="Times New Roman" w:hAnsi="Times New Roman"/>
          <w:sz w:val="24"/>
          <w:szCs w:val="24"/>
          <w:lang w:val="es-US"/>
        </w:rPr>
      </w:pPr>
      <w:r>
        <w:rPr>
          <w:rFonts w:ascii="Times New Roman" w:hAnsi="Times New Roman"/>
          <w:sz w:val="24"/>
          <w:szCs w:val="24"/>
          <w:lang w:val="es-US"/>
        </w:rPr>
        <w:t>X3</w:t>
      </w:r>
      <w:r>
        <w:rPr>
          <w:rFonts w:ascii="Times New Roman" w:hAnsi="Times New Roman"/>
          <w:sz w:val="24"/>
          <w:szCs w:val="24"/>
          <w:lang w:val="es-US"/>
        </w:rPr>
        <w:tab/>
      </w:r>
      <w:r>
        <w:rPr>
          <w:rFonts w:ascii="Times New Roman" w:hAnsi="Times New Roman"/>
          <w:sz w:val="24"/>
          <w:szCs w:val="24"/>
          <w:lang w:val="es-US"/>
        </w:rPr>
        <w:tab/>
        <w:t>= Pemahaman Wajib Pajak</w:t>
      </w:r>
    </w:p>
    <w:p w14:paraId="0443ED87" w14:textId="77777777" w:rsidR="00B46A2B" w:rsidRDefault="00B46A2B" w:rsidP="00B46A2B">
      <w:pPr>
        <w:pStyle w:val="ListParagraph"/>
        <w:spacing w:after="100" w:afterAutospacing="1" w:line="480" w:lineRule="auto"/>
        <w:ind w:left="1080" w:firstLine="480"/>
        <w:contextualSpacing w:val="0"/>
        <w:jc w:val="both"/>
        <w:rPr>
          <w:rFonts w:ascii="Times New Roman" w:hAnsi="Times New Roman"/>
          <w:i/>
          <w:sz w:val="24"/>
          <w:szCs w:val="24"/>
          <w:lang w:val="id-ID"/>
        </w:rPr>
      </w:pPr>
      <w:r>
        <w:rPr>
          <w:rFonts w:ascii="Times New Roman" w:hAnsi="Times New Roman"/>
          <w:sz w:val="24"/>
          <w:szCs w:val="24"/>
        </w:rPr>
        <w:t>e</w:t>
      </w:r>
      <w:r>
        <w:rPr>
          <w:rFonts w:ascii="Times New Roman" w:hAnsi="Times New Roman"/>
          <w:sz w:val="24"/>
          <w:szCs w:val="24"/>
        </w:rPr>
        <w:tab/>
      </w:r>
      <w:r>
        <w:rPr>
          <w:rFonts w:ascii="Times New Roman" w:hAnsi="Times New Roman"/>
          <w:sz w:val="24"/>
          <w:szCs w:val="24"/>
        </w:rPr>
        <w:tab/>
        <w:t xml:space="preserve">= </w:t>
      </w:r>
      <w:r w:rsidRPr="0088582F">
        <w:rPr>
          <w:rFonts w:ascii="Times New Roman" w:hAnsi="Times New Roman"/>
          <w:i/>
          <w:sz w:val="24"/>
          <w:szCs w:val="24"/>
        </w:rPr>
        <w:t>Error</w:t>
      </w:r>
    </w:p>
    <w:p w14:paraId="3CFC12C2" w14:textId="77777777" w:rsidR="00B46A2B" w:rsidRPr="00032986" w:rsidRDefault="00B46A2B" w:rsidP="00EC7494">
      <w:pPr>
        <w:pStyle w:val="ListParagraph"/>
        <w:numPr>
          <w:ilvl w:val="2"/>
          <w:numId w:val="24"/>
        </w:numPr>
        <w:spacing w:after="0" w:line="480" w:lineRule="auto"/>
        <w:ind w:left="567" w:hanging="567"/>
        <w:contextualSpacing w:val="0"/>
        <w:jc w:val="both"/>
        <w:rPr>
          <w:rFonts w:ascii="Times New Roman" w:hAnsi="Times New Roman"/>
          <w:b/>
          <w:sz w:val="24"/>
          <w:szCs w:val="24"/>
        </w:rPr>
      </w:pPr>
      <w:r w:rsidRPr="00032986">
        <w:rPr>
          <w:rFonts w:ascii="Times New Roman" w:hAnsi="Times New Roman"/>
          <w:b/>
          <w:sz w:val="24"/>
          <w:szCs w:val="24"/>
        </w:rPr>
        <w:t>Uji Hipotesis</w:t>
      </w:r>
    </w:p>
    <w:p w14:paraId="51616A33" w14:textId="3C6435FA" w:rsidR="00B02A46" w:rsidRPr="00456F1A" w:rsidRDefault="00B46A2B" w:rsidP="007D0007">
      <w:pPr>
        <w:spacing w:after="0" w:line="480" w:lineRule="auto"/>
        <w:ind w:left="567" w:firstLine="567"/>
        <w:jc w:val="both"/>
        <w:rPr>
          <w:rFonts w:ascii="Times New Roman" w:hAnsi="Times New Roman"/>
          <w:sz w:val="24"/>
          <w:szCs w:val="24"/>
        </w:rPr>
      </w:pPr>
      <w:r w:rsidRPr="00456F1A">
        <w:rPr>
          <w:rFonts w:ascii="Times New Roman" w:hAnsi="Times New Roman"/>
          <w:sz w:val="24"/>
          <w:szCs w:val="24"/>
        </w:rPr>
        <w:t>Uji hipotesis adalah salah cara mengambil kesimpulan yang berdasarkan analisis data atau observasi yang dilakukan.</w:t>
      </w:r>
      <w:r w:rsidR="0067621E">
        <w:rPr>
          <w:rFonts w:ascii="Times New Roman" w:hAnsi="Times New Roman"/>
          <w:sz w:val="24"/>
          <w:szCs w:val="24"/>
        </w:rPr>
        <w:t xml:space="preserve"> </w:t>
      </w:r>
      <w:r>
        <w:rPr>
          <w:rFonts w:ascii="Times New Roman" w:hAnsi="Times New Roman"/>
          <w:sz w:val="24"/>
          <w:szCs w:val="24"/>
        </w:rPr>
        <w:t>Menurut Sugiyono (2016</w:t>
      </w:r>
      <w:r>
        <w:rPr>
          <w:rFonts w:ascii="Times New Roman" w:hAnsi="Times New Roman"/>
          <w:sz w:val="24"/>
          <w:szCs w:val="24"/>
          <w:lang w:val="id-ID"/>
        </w:rPr>
        <w:t>, hal.</w:t>
      </w:r>
      <w:r w:rsidRPr="00456F1A">
        <w:rPr>
          <w:rFonts w:ascii="Times New Roman" w:hAnsi="Times New Roman"/>
          <w:sz w:val="24"/>
          <w:szCs w:val="24"/>
        </w:rPr>
        <w:t>160)</w:t>
      </w:r>
      <w:r>
        <w:rPr>
          <w:rFonts w:ascii="Times New Roman" w:hAnsi="Times New Roman"/>
          <w:sz w:val="24"/>
          <w:szCs w:val="24"/>
          <w:lang w:val="id-ID"/>
        </w:rPr>
        <w:t xml:space="preserve"> menyatakan bahwa</w:t>
      </w:r>
      <w:r w:rsidR="00CD37F5">
        <w:rPr>
          <w:rFonts w:ascii="Times New Roman" w:hAnsi="Times New Roman"/>
          <w:sz w:val="24"/>
          <w:szCs w:val="24"/>
        </w:rPr>
        <w:t xml:space="preserve"> </w:t>
      </w:r>
      <w:r>
        <w:rPr>
          <w:rFonts w:ascii="Times New Roman" w:hAnsi="Times New Roman"/>
          <w:sz w:val="24"/>
          <w:szCs w:val="24"/>
          <w:lang w:val="id-ID"/>
        </w:rPr>
        <w:t>“</w:t>
      </w:r>
      <w:r>
        <w:rPr>
          <w:rFonts w:ascii="Times New Roman" w:hAnsi="Times New Roman"/>
          <w:sz w:val="24"/>
          <w:szCs w:val="24"/>
        </w:rPr>
        <w:t>H</w:t>
      </w:r>
      <w:r w:rsidRPr="00456F1A">
        <w:rPr>
          <w:rFonts w:ascii="Times New Roman" w:hAnsi="Times New Roman"/>
          <w:sz w:val="24"/>
          <w:szCs w:val="24"/>
        </w:rPr>
        <w:t>ipotesis merupakan pernyataan mengenai keadaan populasi yang akan diuji kebenaran berdasarkan data yag diambil oleh peneliti</w:t>
      </w:r>
      <w:r>
        <w:rPr>
          <w:rFonts w:ascii="Times New Roman" w:hAnsi="Times New Roman"/>
          <w:sz w:val="24"/>
          <w:szCs w:val="24"/>
          <w:lang w:val="id-ID"/>
        </w:rPr>
        <w:t>”</w:t>
      </w:r>
      <w:r w:rsidRPr="00456F1A">
        <w:rPr>
          <w:rFonts w:ascii="Times New Roman" w:hAnsi="Times New Roman"/>
          <w:sz w:val="24"/>
          <w:szCs w:val="24"/>
        </w:rPr>
        <w:t>.</w:t>
      </w:r>
    </w:p>
    <w:p w14:paraId="1BC0B0E7" w14:textId="5D240953" w:rsidR="00B46A2B" w:rsidRPr="003470E8" w:rsidRDefault="00B46A2B" w:rsidP="00EC7494">
      <w:pPr>
        <w:pStyle w:val="ListParagraph"/>
        <w:numPr>
          <w:ilvl w:val="1"/>
          <w:numId w:val="27"/>
        </w:numPr>
        <w:spacing w:after="0" w:line="480" w:lineRule="auto"/>
        <w:ind w:left="714" w:hanging="357"/>
        <w:contextualSpacing w:val="0"/>
        <w:rPr>
          <w:rFonts w:ascii="Times New Roman" w:hAnsi="Times New Roman"/>
          <w:b/>
          <w:sz w:val="24"/>
          <w:szCs w:val="24"/>
        </w:rPr>
      </w:pPr>
      <w:r w:rsidRPr="003470E8">
        <w:rPr>
          <w:rFonts w:ascii="Times New Roman" w:hAnsi="Times New Roman"/>
          <w:b/>
          <w:sz w:val="24"/>
          <w:szCs w:val="24"/>
        </w:rPr>
        <w:t xml:space="preserve">Uji </w:t>
      </w:r>
      <w:r w:rsidR="006B5BDA">
        <w:rPr>
          <w:rFonts w:ascii="Times New Roman" w:hAnsi="Times New Roman"/>
          <w:b/>
          <w:sz w:val="24"/>
          <w:szCs w:val="24"/>
        </w:rPr>
        <w:t>t</w:t>
      </w:r>
      <w:r w:rsidRPr="003470E8">
        <w:rPr>
          <w:rFonts w:ascii="Times New Roman" w:hAnsi="Times New Roman"/>
          <w:b/>
          <w:sz w:val="24"/>
          <w:szCs w:val="24"/>
        </w:rPr>
        <w:t xml:space="preserve"> (Uji p</w:t>
      </w:r>
      <w:r w:rsidR="003470E8" w:rsidRPr="003470E8">
        <w:rPr>
          <w:rFonts w:ascii="Times New Roman" w:hAnsi="Times New Roman"/>
          <w:b/>
          <w:sz w:val="24"/>
          <w:szCs w:val="24"/>
        </w:rPr>
        <w:t>a</w:t>
      </w:r>
      <w:r w:rsidRPr="003470E8">
        <w:rPr>
          <w:rFonts w:ascii="Times New Roman" w:hAnsi="Times New Roman"/>
          <w:b/>
          <w:sz w:val="24"/>
          <w:szCs w:val="24"/>
        </w:rPr>
        <w:t>rsial)</w:t>
      </w:r>
    </w:p>
    <w:p w14:paraId="4A4F479D" w14:textId="77777777" w:rsidR="00B46A2B" w:rsidRPr="001122F9" w:rsidRDefault="00B46A2B" w:rsidP="00B46A2B">
      <w:pPr>
        <w:pStyle w:val="ListParagraph"/>
        <w:spacing w:after="0" w:line="480" w:lineRule="auto"/>
        <w:ind w:left="714"/>
        <w:contextualSpacing w:val="0"/>
        <w:jc w:val="both"/>
        <w:rPr>
          <w:rFonts w:ascii="Times New Roman" w:hAnsi="Times New Roman"/>
          <w:bCs/>
          <w:color w:val="202124"/>
          <w:sz w:val="24"/>
          <w:szCs w:val="24"/>
          <w:shd w:val="clear" w:color="auto" w:fill="FFFFFF"/>
          <w:lang w:val="id-ID"/>
        </w:rPr>
      </w:pPr>
      <w:r w:rsidRPr="001122F9">
        <w:rPr>
          <w:rFonts w:ascii="Times New Roman" w:hAnsi="Times New Roman"/>
          <w:bCs/>
          <w:sz w:val="24"/>
          <w:szCs w:val="24"/>
        </w:rPr>
        <w:t>Uji parsial adalah salah satu cara untuk menguji variabel pengaruh masing-masing variabel bebas terhadap variabel terikat.</w:t>
      </w:r>
      <w:r w:rsidR="001B4B6F">
        <w:rPr>
          <w:rFonts w:ascii="Times New Roman" w:hAnsi="Times New Roman"/>
          <w:bCs/>
          <w:sz w:val="24"/>
          <w:szCs w:val="24"/>
        </w:rPr>
        <w:t xml:space="preserve"> </w:t>
      </w:r>
      <w:r w:rsidRPr="001122F9">
        <w:rPr>
          <w:rFonts w:ascii="Times New Roman" w:hAnsi="Times New Roman"/>
          <w:bCs/>
          <w:sz w:val="24"/>
          <w:szCs w:val="24"/>
        </w:rPr>
        <w:t>Menurut</w:t>
      </w:r>
      <w:r w:rsidR="001B4B6F">
        <w:rPr>
          <w:rFonts w:ascii="Times New Roman" w:hAnsi="Times New Roman"/>
          <w:bCs/>
          <w:sz w:val="24"/>
          <w:szCs w:val="24"/>
        </w:rPr>
        <w:t xml:space="preserve"> </w:t>
      </w:r>
      <w:r w:rsidRPr="001122F9">
        <w:rPr>
          <w:rFonts w:ascii="Times New Roman" w:hAnsi="Times New Roman"/>
          <w:bCs/>
          <w:sz w:val="24"/>
          <w:szCs w:val="24"/>
        </w:rPr>
        <w:t>Ghozali (2018</w:t>
      </w:r>
      <w:r>
        <w:rPr>
          <w:rFonts w:ascii="Times New Roman" w:hAnsi="Times New Roman"/>
          <w:bCs/>
          <w:sz w:val="24"/>
          <w:szCs w:val="24"/>
        </w:rPr>
        <w:t>, hal.</w:t>
      </w:r>
      <w:r w:rsidRPr="001122F9">
        <w:rPr>
          <w:rFonts w:ascii="Times New Roman" w:hAnsi="Times New Roman"/>
          <w:bCs/>
          <w:sz w:val="24"/>
          <w:szCs w:val="24"/>
        </w:rPr>
        <w:t>97)</w:t>
      </w:r>
      <w:r w:rsidRPr="001122F9">
        <w:rPr>
          <w:rFonts w:ascii="Times New Roman" w:hAnsi="Times New Roman"/>
          <w:bCs/>
          <w:sz w:val="24"/>
          <w:szCs w:val="24"/>
          <w:lang w:val="id-ID"/>
        </w:rPr>
        <w:t xml:space="preserve"> menyatakan bahwa</w:t>
      </w:r>
      <w:r w:rsidR="00CD37F5">
        <w:rPr>
          <w:rFonts w:ascii="Times New Roman" w:hAnsi="Times New Roman"/>
          <w:bCs/>
          <w:sz w:val="24"/>
          <w:szCs w:val="24"/>
        </w:rPr>
        <w:t xml:space="preserve"> </w:t>
      </w:r>
      <w:r w:rsidRPr="001122F9">
        <w:rPr>
          <w:rFonts w:ascii="Times New Roman" w:hAnsi="Times New Roman"/>
          <w:bCs/>
          <w:sz w:val="24"/>
          <w:szCs w:val="24"/>
          <w:lang w:val="id-ID"/>
        </w:rPr>
        <w:t>“</w:t>
      </w:r>
      <w:r w:rsidRPr="001122F9">
        <w:rPr>
          <w:rFonts w:ascii="Times New Roman" w:hAnsi="Times New Roman"/>
          <w:bCs/>
          <w:sz w:val="24"/>
          <w:szCs w:val="24"/>
        </w:rPr>
        <w:t>Uji adalah salah satu dasar untuk menunjukkan seberapa jauhnya pengaruh variabel independent secara individu dalam menerangkan variabel dependent</w:t>
      </w:r>
      <w:r w:rsidRPr="001122F9">
        <w:rPr>
          <w:rFonts w:ascii="Times New Roman" w:hAnsi="Times New Roman"/>
          <w:bCs/>
          <w:sz w:val="24"/>
          <w:szCs w:val="24"/>
          <w:lang w:val="id-ID"/>
        </w:rPr>
        <w:t>”</w:t>
      </w:r>
      <w:r w:rsidRPr="001122F9">
        <w:rPr>
          <w:rFonts w:ascii="Times New Roman" w:hAnsi="Times New Roman"/>
          <w:bCs/>
          <w:sz w:val="24"/>
          <w:szCs w:val="24"/>
        </w:rPr>
        <w:t>. Pengujian dilakukan dengan cara menggunakan Signifikan level 0,05 (</w:t>
      </w:r>
      <w:r w:rsidRPr="001122F9">
        <w:rPr>
          <w:rFonts w:ascii="Times New Roman" w:hAnsi="Times New Roman"/>
          <w:bCs/>
          <w:color w:val="202124"/>
          <w:shd w:val="clear" w:color="auto" w:fill="FFFFFF"/>
        </w:rPr>
        <w:t>α=5%).</w:t>
      </w:r>
      <w:r w:rsidR="001B4B6F">
        <w:rPr>
          <w:rFonts w:ascii="Times New Roman" w:hAnsi="Times New Roman"/>
          <w:bCs/>
          <w:color w:val="202124"/>
          <w:shd w:val="clear" w:color="auto" w:fill="FFFFFF"/>
        </w:rPr>
        <w:t xml:space="preserve"> </w:t>
      </w:r>
      <w:r w:rsidRPr="001122F9">
        <w:rPr>
          <w:rFonts w:ascii="Times New Roman" w:hAnsi="Times New Roman"/>
          <w:bCs/>
          <w:color w:val="202124"/>
          <w:sz w:val="24"/>
          <w:szCs w:val="24"/>
          <w:shd w:val="clear" w:color="auto" w:fill="FFFFFF"/>
        </w:rPr>
        <w:t>Dengan</w:t>
      </w:r>
      <w:r w:rsidR="001B4B6F">
        <w:rPr>
          <w:rFonts w:ascii="Times New Roman" w:hAnsi="Times New Roman"/>
          <w:bCs/>
          <w:color w:val="202124"/>
          <w:sz w:val="24"/>
          <w:szCs w:val="24"/>
          <w:shd w:val="clear" w:color="auto" w:fill="FFFFFF"/>
        </w:rPr>
        <w:t xml:space="preserve"> </w:t>
      </w:r>
      <w:r w:rsidRPr="001122F9">
        <w:rPr>
          <w:rFonts w:ascii="Times New Roman" w:hAnsi="Times New Roman"/>
          <w:bCs/>
          <w:color w:val="202124"/>
          <w:sz w:val="24"/>
          <w:szCs w:val="24"/>
          <w:shd w:val="clear" w:color="auto" w:fill="FFFFFF"/>
        </w:rPr>
        <w:t xml:space="preserve">kriterial jika signifikan ˃ 0,05, maka hipotesis ditolak artinya tidak terdapat </w:t>
      </w:r>
      <w:r w:rsidRPr="001122F9">
        <w:rPr>
          <w:rFonts w:ascii="Times New Roman" w:hAnsi="Times New Roman"/>
          <w:bCs/>
          <w:color w:val="202124"/>
          <w:sz w:val="24"/>
          <w:szCs w:val="24"/>
          <w:shd w:val="clear" w:color="auto" w:fill="FFFFFF"/>
        </w:rPr>
        <w:lastRenderedPageBreak/>
        <w:t xml:space="preserve">pengaruh antara variabel terikat dengan variabel bebas. </w:t>
      </w:r>
      <w:r w:rsidRPr="001122F9">
        <w:rPr>
          <w:rFonts w:ascii="Times New Roman" w:hAnsi="Times New Roman"/>
          <w:bCs/>
          <w:color w:val="202124"/>
          <w:sz w:val="24"/>
          <w:szCs w:val="24"/>
          <w:shd w:val="clear" w:color="auto" w:fill="FFFFFF"/>
          <w:lang w:val="es-US"/>
        </w:rPr>
        <w:t>Dan jika signifikan ˂ 0,05 maka hipotesis diterima artinya terdapat pengaruh antara variabel terikat dengan variabel bebas.</w:t>
      </w:r>
    </w:p>
    <w:p w14:paraId="5E7B26A1" w14:textId="2B58A7B5" w:rsidR="00B46A2B" w:rsidRPr="003470E8" w:rsidRDefault="00B46A2B" w:rsidP="00EC7494">
      <w:pPr>
        <w:pStyle w:val="ListParagraph"/>
        <w:numPr>
          <w:ilvl w:val="1"/>
          <w:numId w:val="27"/>
        </w:numPr>
        <w:spacing w:after="0" w:line="480" w:lineRule="auto"/>
        <w:ind w:left="714" w:hanging="357"/>
        <w:contextualSpacing w:val="0"/>
        <w:rPr>
          <w:rFonts w:ascii="Times New Roman" w:hAnsi="Times New Roman"/>
          <w:b/>
          <w:sz w:val="24"/>
          <w:szCs w:val="24"/>
        </w:rPr>
      </w:pPr>
      <w:r w:rsidRPr="003470E8">
        <w:rPr>
          <w:rFonts w:ascii="Times New Roman" w:hAnsi="Times New Roman"/>
          <w:b/>
          <w:sz w:val="24"/>
          <w:szCs w:val="24"/>
        </w:rPr>
        <w:t xml:space="preserve">Uji </w:t>
      </w:r>
      <w:r w:rsidR="006B5BDA">
        <w:rPr>
          <w:rFonts w:ascii="Times New Roman" w:hAnsi="Times New Roman"/>
          <w:b/>
          <w:sz w:val="24"/>
          <w:szCs w:val="24"/>
        </w:rPr>
        <w:t>f</w:t>
      </w:r>
      <w:r w:rsidRPr="003470E8">
        <w:rPr>
          <w:rFonts w:ascii="Times New Roman" w:hAnsi="Times New Roman"/>
          <w:b/>
          <w:sz w:val="24"/>
          <w:szCs w:val="24"/>
        </w:rPr>
        <w:t xml:space="preserve"> (Uji simultan)</w:t>
      </w:r>
    </w:p>
    <w:p w14:paraId="3585CB1A" w14:textId="77777777" w:rsidR="00B46A2B" w:rsidRPr="001122F9" w:rsidRDefault="00B46A2B" w:rsidP="00B46A2B">
      <w:pPr>
        <w:pStyle w:val="ListParagraph"/>
        <w:spacing w:after="0" w:line="480" w:lineRule="auto"/>
        <w:ind w:left="714"/>
        <w:contextualSpacing w:val="0"/>
        <w:jc w:val="both"/>
        <w:rPr>
          <w:rFonts w:ascii="Times New Roman" w:hAnsi="Times New Roman"/>
          <w:sz w:val="24"/>
          <w:szCs w:val="24"/>
          <w:lang w:val="es-US"/>
        </w:rPr>
      </w:pPr>
      <w:r w:rsidRPr="001122F9">
        <w:rPr>
          <w:rFonts w:ascii="Times New Roman" w:hAnsi="Times New Roman"/>
          <w:bCs/>
          <w:sz w:val="24"/>
          <w:szCs w:val="24"/>
          <w:lang w:val="es-US"/>
        </w:rPr>
        <w:t>Uji (Simultan) merupakan uji regresi secara simulta dan serentak atau bersama-sama. Tujuan uji ini adalah untuk membadingkan antar dua atau lebih objek data.</w:t>
      </w:r>
      <w:r w:rsidR="003470E8">
        <w:rPr>
          <w:rFonts w:ascii="Times New Roman" w:hAnsi="Times New Roman"/>
          <w:bCs/>
          <w:sz w:val="24"/>
          <w:szCs w:val="24"/>
          <w:lang w:val="es-US"/>
        </w:rPr>
        <w:t xml:space="preserve"> </w:t>
      </w:r>
      <w:r w:rsidRPr="001122F9">
        <w:rPr>
          <w:rFonts w:ascii="Times New Roman" w:hAnsi="Times New Roman"/>
          <w:bCs/>
          <w:sz w:val="24"/>
          <w:szCs w:val="24"/>
          <w:lang w:val="es-US"/>
        </w:rPr>
        <w:t>Menurut Ghozoli (2019</w:t>
      </w:r>
      <w:r>
        <w:rPr>
          <w:rFonts w:ascii="Times New Roman" w:hAnsi="Times New Roman"/>
          <w:bCs/>
          <w:sz w:val="24"/>
          <w:szCs w:val="24"/>
          <w:lang w:val="es-US"/>
        </w:rPr>
        <w:t>, hal.</w:t>
      </w:r>
      <w:r w:rsidRPr="001122F9">
        <w:rPr>
          <w:rFonts w:ascii="Times New Roman" w:hAnsi="Times New Roman"/>
          <w:bCs/>
          <w:sz w:val="24"/>
          <w:szCs w:val="24"/>
          <w:lang w:val="es-US"/>
        </w:rPr>
        <w:t xml:space="preserve"> 96)</w:t>
      </w:r>
      <w:r w:rsidRPr="001122F9">
        <w:rPr>
          <w:rFonts w:ascii="Times New Roman" w:hAnsi="Times New Roman"/>
          <w:bCs/>
          <w:sz w:val="24"/>
          <w:szCs w:val="24"/>
          <w:lang w:val="id-ID"/>
        </w:rPr>
        <w:t xml:space="preserve"> menyatakan bahwa</w:t>
      </w:r>
      <w:r w:rsidR="0067621E">
        <w:rPr>
          <w:rFonts w:ascii="Times New Roman" w:hAnsi="Times New Roman"/>
          <w:bCs/>
          <w:sz w:val="24"/>
          <w:szCs w:val="24"/>
        </w:rPr>
        <w:t xml:space="preserve"> </w:t>
      </w:r>
      <w:r w:rsidRPr="001122F9">
        <w:rPr>
          <w:rFonts w:ascii="Times New Roman" w:hAnsi="Times New Roman"/>
          <w:bCs/>
          <w:sz w:val="24"/>
          <w:szCs w:val="24"/>
          <w:lang w:val="id-ID"/>
        </w:rPr>
        <w:t>“</w:t>
      </w:r>
      <w:r w:rsidRPr="001122F9">
        <w:rPr>
          <w:rFonts w:ascii="Times New Roman" w:hAnsi="Times New Roman"/>
          <w:bCs/>
          <w:sz w:val="24"/>
          <w:szCs w:val="24"/>
          <w:lang w:val="es-US"/>
        </w:rPr>
        <w:t>uji f bertujuan untuk menujukkan apakah variabel independent (X) mempunyai pengaruh secara</w:t>
      </w:r>
      <w:r w:rsidRPr="001122F9">
        <w:rPr>
          <w:rFonts w:ascii="Times New Roman" w:hAnsi="Times New Roman"/>
          <w:sz w:val="24"/>
          <w:szCs w:val="24"/>
          <w:lang w:val="es-US"/>
        </w:rPr>
        <w:t xml:space="preserve"> bersama-sama terhadap varaiabel terikat (Y)</w:t>
      </w:r>
      <w:r w:rsidRPr="001122F9">
        <w:rPr>
          <w:rFonts w:ascii="Times New Roman" w:hAnsi="Times New Roman"/>
          <w:sz w:val="24"/>
          <w:szCs w:val="24"/>
          <w:lang w:val="id-ID"/>
        </w:rPr>
        <w:t>”</w:t>
      </w:r>
      <w:r w:rsidRPr="001122F9">
        <w:rPr>
          <w:rFonts w:ascii="Times New Roman" w:hAnsi="Times New Roman"/>
          <w:sz w:val="24"/>
          <w:szCs w:val="24"/>
          <w:lang w:val="es-US"/>
        </w:rPr>
        <w:t>.</w:t>
      </w:r>
    </w:p>
    <w:p w14:paraId="68CD6B66" w14:textId="34AB84C1" w:rsidR="00B46A2B" w:rsidRDefault="00B46A2B" w:rsidP="00985B36">
      <w:pPr>
        <w:pStyle w:val="ListParagraph"/>
        <w:spacing w:after="0" w:line="480" w:lineRule="auto"/>
        <w:ind w:left="709" w:firstLine="720"/>
        <w:contextualSpacing w:val="0"/>
        <w:jc w:val="both"/>
        <w:rPr>
          <w:rFonts w:ascii="Times New Roman" w:hAnsi="Times New Roman"/>
          <w:sz w:val="24"/>
          <w:szCs w:val="24"/>
        </w:rPr>
      </w:pPr>
      <w:r w:rsidRPr="000736B0">
        <w:rPr>
          <w:rFonts w:ascii="Times New Roman" w:hAnsi="Times New Roman"/>
          <w:sz w:val="24"/>
          <w:szCs w:val="24"/>
        </w:rPr>
        <w:t xml:space="preserve">Dengan menggunakan uji </w:t>
      </w:r>
      <w:r w:rsidR="006B5BDA">
        <w:rPr>
          <w:rFonts w:ascii="Times New Roman" w:hAnsi="Times New Roman"/>
          <w:sz w:val="24"/>
          <w:szCs w:val="24"/>
        </w:rPr>
        <w:t>f</w:t>
      </w:r>
      <w:r w:rsidRPr="000736B0">
        <w:rPr>
          <w:rFonts w:ascii="Times New Roman" w:hAnsi="Times New Roman"/>
          <w:sz w:val="24"/>
          <w:szCs w:val="24"/>
        </w:rPr>
        <w:t xml:space="preserve"> dengan membadingkan f </w:t>
      </w:r>
      <w:r w:rsidRPr="000736B0">
        <w:rPr>
          <w:rFonts w:ascii="Times New Roman" w:hAnsi="Times New Roman"/>
          <w:b/>
          <w:sz w:val="16"/>
          <w:szCs w:val="16"/>
        </w:rPr>
        <w:t>hitung</w:t>
      </w:r>
      <w:r w:rsidRPr="000736B0">
        <w:rPr>
          <w:rFonts w:ascii="Times New Roman" w:hAnsi="Times New Roman"/>
          <w:sz w:val="24"/>
          <w:szCs w:val="24"/>
        </w:rPr>
        <w:t xml:space="preserve"> dengan f </w:t>
      </w:r>
      <w:r w:rsidRPr="000736B0">
        <w:rPr>
          <w:rFonts w:ascii="Times New Roman" w:hAnsi="Times New Roman"/>
          <w:b/>
          <w:sz w:val="16"/>
          <w:szCs w:val="16"/>
        </w:rPr>
        <w:t>tabel</w:t>
      </w:r>
      <w:r w:rsidR="003470E8">
        <w:rPr>
          <w:rFonts w:ascii="Times New Roman" w:hAnsi="Times New Roman"/>
          <w:b/>
          <w:sz w:val="16"/>
          <w:szCs w:val="16"/>
        </w:rPr>
        <w:t xml:space="preserve"> </w:t>
      </w:r>
      <w:r w:rsidRPr="000736B0">
        <w:rPr>
          <w:rFonts w:ascii="Times New Roman" w:hAnsi="Times New Roman"/>
          <w:sz w:val="24"/>
          <w:szCs w:val="24"/>
        </w:rPr>
        <w:t>dengan ketentuan adalah:</w:t>
      </w:r>
    </w:p>
    <w:p w14:paraId="2B9E28C8" w14:textId="58947155" w:rsidR="00B46A2B" w:rsidRPr="00BA0AAC" w:rsidRDefault="00B46A2B" w:rsidP="00EC7494">
      <w:pPr>
        <w:pStyle w:val="ListParagraph"/>
        <w:numPr>
          <w:ilvl w:val="0"/>
          <w:numId w:val="16"/>
        </w:numPr>
        <w:spacing w:after="0" w:line="480" w:lineRule="auto"/>
        <w:ind w:left="1077" w:hanging="357"/>
        <w:jc w:val="both"/>
        <w:rPr>
          <w:rFonts w:ascii="Times New Roman" w:hAnsi="Times New Roman"/>
          <w:sz w:val="24"/>
          <w:szCs w:val="24"/>
          <w:lang w:val="es-US"/>
        </w:rPr>
      </w:pPr>
      <w:r w:rsidRPr="00BA0AAC">
        <w:rPr>
          <w:rFonts w:ascii="Times New Roman" w:hAnsi="Times New Roman"/>
          <w:sz w:val="24"/>
          <w:szCs w:val="24"/>
          <w:lang w:val="es-US"/>
        </w:rPr>
        <w:t>Jika F</w:t>
      </w:r>
      <w:r w:rsidRPr="00BA0AAC">
        <w:rPr>
          <w:rFonts w:ascii="Times New Roman" w:hAnsi="Times New Roman"/>
          <w:sz w:val="16"/>
          <w:szCs w:val="16"/>
          <w:lang w:val="es-US"/>
        </w:rPr>
        <w:t>hitung</w:t>
      </w:r>
      <w:r w:rsidR="003470E8">
        <w:rPr>
          <w:rFonts w:ascii="Times New Roman" w:hAnsi="Times New Roman"/>
          <w:sz w:val="16"/>
          <w:szCs w:val="16"/>
          <w:lang w:val="es-US"/>
        </w:rPr>
        <w:t xml:space="preserve"> </w:t>
      </w:r>
      <w:r w:rsidRPr="00BA0AAC">
        <w:rPr>
          <w:rFonts w:ascii="Times New Roman" w:hAnsi="Times New Roman"/>
          <w:color w:val="202124"/>
          <w:sz w:val="24"/>
          <w:szCs w:val="24"/>
          <w:shd w:val="clear" w:color="auto" w:fill="FFFFFF"/>
          <w:lang w:val="es-US"/>
        </w:rPr>
        <w:t xml:space="preserve">˃ </w:t>
      </w:r>
      <w:r w:rsidR="006B5BDA">
        <w:rPr>
          <w:rFonts w:ascii="Times New Roman" w:hAnsi="Times New Roman"/>
          <w:color w:val="202124"/>
          <w:sz w:val="24"/>
          <w:szCs w:val="24"/>
          <w:shd w:val="clear" w:color="auto" w:fill="FFFFFF"/>
          <w:lang w:val="es-US"/>
        </w:rPr>
        <w:t>f</w:t>
      </w:r>
      <w:r w:rsidRPr="00BA0AAC">
        <w:rPr>
          <w:rFonts w:ascii="Times New Roman" w:hAnsi="Times New Roman"/>
          <w:color w:val="202124"/>
          <w:sz w:val="16"/>
          <w:szCs w:val="16"/>
          <w:shd w:val="clear" w:color="auto" w:fill="FFFFFF"/>
          <w:lang w:val="es-US"/>
        </w:rPr>
        <w:t>tabel</w:t>
      </w:r>
      <w:r w:rsidR="00EB3EF3">
        <w:rPr>
          <w:rFonts w:ascii="Times New Roman" w:hAnsi="Times New Roman"/>
          <w:color w:val="202124"/>
          <w:sz w:val="16"/>
          <w:szCs w:val="16"/>
          <w:shd w:val="clear" w:color="auto" w:fill="FFFFFF"/>
          <w:lang w:val="es-US"/>
        </w:rPr>
        <w:t xml:space="preserve"> </w:t>
      </w:r>
      <w:r w:rsidRPr="00BA0AAC">
        <w:rPr>
          <w:rFonts w:ascii="Times New Roman" w:hAnsi="Times New Roman"/>
          <w:color w:val="202124"/>
          <w:sz w:val="24"/>
          <w:szCs w:val="24"/>
          <w:shd w:val="clear" w:color="auto" w:fill="FFFFFF"/>
          <w:lang w:val="es-US"/>
        </w:rPr>
        <w:t>artinya variabel indepeden secara simulta memiliki pengaruh terhadap variabel dependen</w:t>
      </w:r>
    </w:p>
    <w:p w14:paraId="6D8F5CBE" w14:textId="7C0F5231" w:rsidR="00B46A2B" w:rsidRPr="00456F1A" w:rsidRDefault="00B46A2B" w:rsidP="00EC7494">
      <w:pPr>
        <w:pStyle w:val="ListParagraph"/>
        <w:numPr>
          <w:ilvl w:val="0"/>
          <w:numId w:val="16"/>
        </w:numPr>
        <w:spacing w:after="100" w:afterAutospacing="1" w:line="480" w:lineRule="auto"/>
        <w:ind w:left="1077" w:hanging="357"/>
        <w:contextualSpacing w:val="0"/>
        <w:jc w:val="both"/>
        <w:rPr>
          <w:rFonts w:ascii="Times New Roman" w:hAnsi="Times New Roman"/>
          <w:sz w:val="24"/>
          <w:szCs w:val="24"/>
          <w:lang w:val="es-US"/>
        </w:rPr>
      </w:pPr>
      <w:r w:rsidRPr="00BA0AAC">
        <w:rPr>
          <w:rFonts w:ascii="Times New Roman" w:hAnsi="Times New Roman"/>
          <w:sz w:val="24"/>
          <w:szCs w:val="24"/>
          <w:lang w:val="es-US"/>
        </w:rPr>
        <w:t>Jika F</w:t>
      </w:r>
      <w:r w:rsidRPr="00BA0AAC">
        <w:rPr>
          <w:rFonts w:ascii="Times New Roman" w:hAnsi="Times New Roman"/>
          <w:sz w:val="16"/>
          <w:szCs w:val="16"/>
          <w:lang w:val="es-US"/>
        </w:rPr>
        <w:t>hitung</w:t>
      </w:r>
      <w:r w:rsidR="003470E8">
        <w:rPr>
          <w:rFonts w:ascii="Times New Roman" w:hAnsi="Times New Roman"/>
          <w:sz w:val="16"/>
          <w:szCs w:val="16"/>
          <w:lang w:val="es-US"/>
        </w:rPr>
        <w:t xml:space="preserve"> </w:t>
      </w:r>
      <w:r w:rsidRPr="00BA0AAC">
        <w:rPr>
          <w:rFonts w:ascii="Times New Roman" w:hAnsi="Times New Roman"/>
          <w:color w:val="202124"/>
          <w:sz w:val="24"/>
          <w:szCs w:val="24"/>
          <w:shd w:val="clear" w:color="auto" w:fill="FFFFFF"/>
          <w:lang w:val="es-US"/>
        </w:rPr>
        <w:t xml:space="preserve">˂ </w:t>
      </w:r>
      <w:r w:rsidR="006B5BDA">
        <w:rPr>
          <w:rFonts w:ascii="Times New Roman" w:hAnsi="Times New Roman"/>
          <w:color w:val="202124"/>
          <w:sz w:val="24"/>
          <w:szCs w:val="24"/>
          <w:shd w:val="clear" w:color="auto" w:fill="FFFFFF"/>
          <w:lang w:val="es-US"/>
        </w:rPr>
        <w:t>f</w:t>
      </w:r>
      <w:r w:rsidRPr="00BA0AAC">
        <w:rPr>
          <w:rFonts w:ascii="Times New Roman" w:hAnsi="Times New Roman"/>
          <w:color w:val="202124"/>
          <w:sz w:val="16"/>
          <w:szCs w:val="16"/>
          <w:shd w:val="clear" w:color="auto" w:fill="FFFFFF"/>
          <w:lang w:val="es-US"/>
        </w:rPr>
        <w:t>tabel</w:t>
      </w:r>
      <w:r w:rsidRPr="00BA0AAC">
        <w:rPr>
          <w:rFonts w:ascii="Times New Roman" w:hAnsi="Times New Roman"/>
          <w:color w:val="202124"/>
          <w:sz w:val="24"/>
          <w:szCs w:val="24"/>
          <w:shd w:val="clear" w:color="auto" w:fill="FFFFFF"/>
          <w:lang w:val="es-US"/>
        </w:rPr>
        <w:t xml:space="preserve"> artinya </w:t>
      </w:r>
      <w:r>
        <w:rPr>
          <w:rFonts w:ascii="Times New Roman" w:hAnsi="Times New Roman"/>
          <w:color w:val="202124"/>
          <w:sz w:val="24"/>
          <w:szCs w:val="24"/>
          <w:shd w:val="clear" w:color="auto" w:fill="FFFFFF"/>
          <w:lang w:val="es-US"/>
        </w:rPr>
        <w:t xml:space="preserve">variable </w:t>
      </w:r>
      <w:r w:rsidRPr="00BA0AAC">
        <w:rPr>
          <w:rFonts w:ascii="Times New Roman" w:hAnsi="Times New Roman"/>
          <w:color w:val="202124"/>
          <w:sz w:val="24"/>
          <w:szCs w:val="24"/>
          <w:shd w:val="clear" w:color="auto" w:fill="FFFFFF"/>
          <w:lang w:val="es-US"/>
        </w:rPr>
        <w:t>indepeden secara simulta tidak memiliki pengaruh terhadap variabel dependen</w:t>
      </w:r>
    </w:p>
    <w:p w14:paraId="2FE5C7EE" w14:textId="77777777" w:rsidR="00B46A2B" w:rsidRPr="00032986" w:rsidRDefault="00B46A2B" w:rsidP="00EC7494">
      <w:pPr>
        <w:pStyle w:val="ListParagraph"/>
        <w:numPr>
          <w:ilvl w:val="2"/>
          <w:numId w:val="24"/>
        </w:numPr>
        <w:spacing w:after="0" w:line="480" w:lineRule="auto"/>
        <w:ind w:left="709" w:hanging="709"/>
        <w:contextualSpacing w:val="0"/>
        <w:jc w:val="both"/>
        <w:rPr>
          <w:rFonts w:ascii="Times New Roman" w:hAnsi="Times New Roman"/>
          <w:b/>
          <w:sz w:val="24"/>
          <w:szCs w:val="24"/>
        </w:rPr>
      </w:pPr>
      <w:r w:rsidRPr="00032986">
        <w:rPr>
          <w:rFonts w:ascii="Times New Roman" w:hAnsi="Times New Roman"/>
          <w:b/>
          <w:sz w:val="24"/>
          <w:szCs w:val="24"/>
        </w:rPr>
        <w:t xml:space="preserve">Uji </w:t>
      </w:r>
      <w:r w:rsidR="00241446">
        <w:rPr>
          <w:rFonts w:ascii="Times New Roman" w:hAnsi="Times New Roman"/>
          <w:b/>
          <w:sz w:val="24"/>
          <w:szCs w:val="24"/>
        </w:rPr>
        <w:t xml:space="preserve">Koefisien </w:t>
      </w:r>
      <w:r w:rsidRPr="00032986">
        <w:rPr>
          <w:rFonts w:ascii="Times New Roman" w:hAnsi="Times New Roman"/>
          <w:b/>
          <w:sz w:val="24"/>
          <w:szCs w:val="24"/>
        </w:rPr>
        <w:t>Determinasi</w:t>
      </w:r>
    </w:p>
    <w:p w14:paraId="1D33C650" w14:textId="77777777" w:rsidR="00B46A2B" w:rsidRPr="00871F50" w:rsidRDefault="00B46A2B" w:rsidP="00985B36">
      <w:pPr>
        <w:spacing w:after="0" w:line="480" w:lineRule="auto"/>
        <w:ind w:left="709" w:firstLine="567"/>
        <w:jc w:val="both"/>
        <w:rPr>
          <w:rFonts w:ascii="Times New Roman" w:hAnsi="Times New Roman"/>
          <w:sz w:val="24"/>
          <w:szCs w:val="24"/>
        </w:rPr>
      </w:pPr>
      <w:r w:rsidRPr="000870A5">
        <w:rPr>
          <w:rFonts w:ascii="Times New Roman" w:hAnsi="Times New Roman"/>
          <w:sz w:val="24"/>
          <w:szCs w:val="24"/>
        </w:rPr>
        <w:t>Uji</w:t>
      </w:r>
      <w:r w:rsidR="00985B36">
        <w:rPr>
          <w:rFonts w:ascii="Times New Roman" w:hAnsi="Times New Roman"/>
          <w:sz w:val="24"/>
          <w:szCs w:val="24"/>
        </w:rPr>
        <w:t xml:space="preserve"> </w:t>
      </w:r>
      <w:r w:rsidRPr="000870A5">
        <w:rPr>
          <w:rFonts w:ascii="Times New Roman" w:hAnsi="Times New Roman"/>
          <w:sz w:val="24"/>
          <w:szCs w:val="24"/>
        </w:rPr>
        <w:t>determinasi adalah salah satu cara untuk mencocokan suatu atau mengetahui sejauh mana kecocokan jumlah variabel bebas kedalam sebuah model persamaan regresi linier berganda secara bersama dan mampu menjelaskan variabel tidak bebasnya.</w:t>
      </w:r>
      <w:r w:rsidR="003470E8">
        <w:rPr>
          <w:rFonts w:ascii="Times New Roman" w:hAnsi="Times New Roman"/>
          <w:sz w:val="24"/>
          <w:szCs w:val="24"/>
        </w:rPr>
        <w:t xml:space="preserve"> </w:t>
      </w:r>
      <w:r w:rsidRPr="00871F50">
        <w:rPr>
          <w:rFonts w:ascii="Times New Roman" w:hAnsi="Times New Roman"/>
          <w:sz w:val="24"/>
          <w:szCs w:val="24"/>
        </w:rPr>
        <w:t xml:space="preserve">Menurut Ghozali (2019, hal.95) </w:t>
      </w:r>
      <w:r w:rsidRPr="000870A5">
        <w:rPr>
          <w:rFonts w:ascii="Times New Roman" w:hAnsi="Times New Roman"/>
          <w:sz w:val="24"/>
          <w:szCs w:val="24"/>
          <w:lang w:val="id-ID"/>
        </w:rPr>
        <w:t>menyatakan bahwa</w:t>
      </w:r>
      <w:r w:rsidR="001B4B6F">
        <w:rPr>
          <w:rFonts w:ascii="Times New Roman" w:hAnsi="Times New Roman"/>
          <w:sz w:val="24"/>
          <w:szCs w:val="24"/>
        </w:rPr>
        <w:t xml:space="preserve"> </w:t>
      </w:r>
      <w:r w:rsidRPr="000870A5">
        <w:rPr>
          <w:rFonts w:ascii="Times New Roman" w:hAnsi="Times New Roman"/>
          <w:sz w:val="24"/>
          <w:szCs w:val="24"/>
          <w:lang w:val="id-ID"/>
        </w:rPr>
        <w:t>“</w:t>
      </w:r>
      <w:r w:rsidRPr="000870A5">
        <w:rPr>
          <w:rFonts w:ascii="Times New Roman" w:hAnsi="Times New Roman"/>
          <w:sz w:val="24"/>
          <w:szCs w:val="24"/>
        </w:rPr>
        <w:t>Uji</w:t>
      </w:r>
      <w:r w:rsidR="001B4B6F">
        <w:rPr>
          <w:rFonts w:ascii="Times New Roman" w:hAnsi="Times New Roman"/>
          <w:sz w:val="24"/>
          <w:szCs w:val="24"/>
        </w:rPr>
        <w:t xml:space="preserve"> </w:t>
      </w:r>
      <w:r w:rsidRPr="00871F50">
        <w:rPr>
          <w:rFonts w:ascii="Times New Roman" w:hAnsi="Times New Roman"/>
          <w:sz w:val="24"/>
          <w:szCs w:val="24"/>
        </w:rPr>
        <w:t xml:space="preserve">determinasi adalah salah satu cara mengukur </w:t>
      </w:r>
      <w:r w:rsidRPr="00871F50">
        <w:rPr>
          <w:rFonts w:ascii="Times New Roman" w:hAnsi="Times New Roman"/>
          <w:sz w:val="24"/>
          <w:szCs w:val="24"/>
        </w:rPr>
        <w:lastRenderedPageBreak/>
        <w:t>seberapa jauh kemampuan mengenai model dalam menjelaskan variasi variabel dependent</w:t>
      </w:r>
      <w:r w:rsidRPr="000870A5">
        <w:rPr>
          <w:rFonts w:ascii="Times New Roman" w:hAnsi="Times New Roman"/>
          <w:sz w:val="24"/>
          <w:szCs w:val="24"/>
          <w:lang w:val="id-ID"/>
        </w:rPr>
        <w:t>”</w:t>
      </w:r>
      <w:r w:rsidRPr="00871F50">
        <w:rPr>
          <w:rFonts w:ascii="Times New Roman" w:hAnsi="Times New Roman"/>
          <w:sz w:val="24"/>
          <w:szCs w:val="24"/>
        </w:rPr>
        <w:t>.</w:t>
      </w:r>
    </w:p>
    <w:p w14:paraId="664B9E29" w14:textId="77777777" w:rsidR="00B46A2B" w:rsidRPr="00456F1A" w:rsidRDefault="00B46A2B" w:rsidP="00B46A2B">
      <w:pPr>
        <w:pStyle w:val="ListParagraph"/>
        <w:spacing w:line="480" w:lineRule="auto"/>
        <w:ind w:left="2160" w:firstLine="720"/>
        <w:jc w:val="both"/>
        <w:rPr>
          <w:rFonts w:ascii="Times New Roman" w:hAnsi="Times New Roman"/>
          <w:sz w:val="24"/>
          <w:szCs w:val="24"/>
          <w:lang w:val="es-US"/>
        </w:rPr>
      </w:pPr>
      <w:r w:rsidRPr="00BA0AAC">
        <w:rPr>
          <w:rFonts w:ascii="Times New Roman" w:hAnsi="Times New Roman"/>
          <w:b/>
          <w:sz w:val="24"/>
          <w:szCs w:val="24"/>
          <w:lang w:val="es-US"/>
        </w:rPr>
        <w:t>D = R² x 100%</w:t>
      </w:r>
    </w:p>
    <w:p w14:paraId="7DFF8673" w14:textId="77777777" w:rsidR="00B46A2B" w:rsidRPr="00BA0AAC" w:rsidRDefault="00B46A2B" w:rsidP="00B46A2B">
      <w:pPr>
        <w:spacing w:line="240" w:lineRule="auto"/>
        <w:ind w:left="1080" w:firstLine="360"/>
        <w:rPr>
          <w:rFonts w:ascii="Times New Roman" w:hAnsi="Times New Roman"/>
          <w:sz w:val="24"/>
          <w:szCs w:val="24"/>
          <w:lang w:val="es-US"/>
        </w:rPr>
      </w:pPr>
      <w:r w:rsidRPr="00BA0AAC">
        <w:rPr>
          <w:rFonts w:ascii="Times New Roman" w:hAnsi="Times New Roman"/>
          <w:sz w:val="24"/>
          <w:szCs w:val="24"/>
          <w:lang w:val="es-US"/>
        </w:rPr>
        <w:t>Dimana :</w:t>
      </w:r>
    </w:p>
    <w:p w14:paraId="4ED5D7C6" w14:textId="77777777" w:rsidR="00B46A2B" w:rsidRPr="00BA0AAC" w:rsidRDefault="00B46A2B" w:rsidP="00B46A2B">
      <w:pPr>
        <w:spacing w:line="240" w:lineRule="auto"/>
        <w:ind w:left="1080" w:firstLine="360"/>
        <w:rPr>
          <w:rFonts w:ascii="Times New Roman" w:hAnsi="Times New Roman"/>
          <w:sz w:val="24"/>
          <w:szCs w:val="24"/>
          <w:lang w:val="es-US"/>
        </w:rPr>
      </w:pPr>
      <w:r w:rsidRPr="00BA0AAC">
        <w:rPr>
          <w:rFonts w:ascii="Times New Roman" w:hAnsi="Times New Roman"/>
          <w:sz w:val="24"/>
          <w:szCs w:val="24"/>
          <w:lang w:val="es-US"/>
        </w:rPr>
        <w:t>D</w:t>
      </w:r>
      <w:r w:rsidRPr="00BA0AAC">
        <w:rPr>
          <w:rFonts w:ascii="Times New Roman" w:hAnsi="Times New Roman"/>
          <w:sz w:val="24"/>
          <w:szCs w:val="24"/>
          <w:lang w:val="es-US"/>
        </w:rPr>
        <w:tab/>
      </w:r>
      <w:r w:rsidRPr="00BA0AAC">
        <w:rPr>
          <w:rFonts w:ascii="Times New Roman" w:hAnsi="Times New Roman"/>
          <w:sz w:val="24"/>
          <w:szCs w:val="24"/>
          <w:lang w:val="es-US"/>
        </w:rPr>
        <w:tab/>
        <w:t>= Koefisien Determinasi</w:t>
      </w:r>
    </w:p>
    <w:p w14:paraId="7CC39347" w14:textId="77777777" w:rsidR="00B46A2B" w:rsidRPr="00BA0AAC" w:rsidRDefault="00B46A2B" w:rsidP="00B46A2B">
      <w:pPr>
        <w:spacing w:line="240" w:lineRule="auto"/>
        <w:ind w:left="1440"/>
        <w:rPr>
          <w:rFonts w:ascii="Times New Roman" w:hAnsi="Times New Roman"/>
          <w:sz w:val="24"/>
          <w:szCs w:val="24"/>
          <w:lang w:val="es-US"/>
        </w:rPr>
      </w:pPr>
      <w:r w:rsidRPr="00BA0AAC">
        <w:rPr>
          <w:rFonts w:ascii="Times New Roman" w:hAnsi="Times New Roman"/>
          <w:sz w:val="24"/>
          <w:szCs w:val="24"/>
          <w:lang w:val="es-US"/>
        </w:rPr>
        <w:t>R²</w:t>
      </w:r>
      <w:r w:rsidRPr="00BA0AAC">
        <w:rPr>
          <w:rFonts w:ascii="Times New Roman" w:hAnsi="Times New Roman"/>
          <w:sz w:val="24"/>
          <w:szCs w:val="24"/>
          <w:lang w:val="es-US"/>
        </w:rPr>
        <w:tab/>
      </w:r>
      <w:r w:rsidRPr="00BA0AAC">
        <w:rPr>
          <w:rFonts w:ascii="Times New Roman" w:hAnsi="Times New Roman"/>
          <w:sz w:val="24"/>
          <w:szCs w:val="24"/>
          <w:lang w:val="es-US"/>
        </w:rPr>
        <w:tab/>
        <w:t>= Nilai Korelasi Berganda</w:t>
      </w:r>
    </w:p>
    <w:p w14:paraId="75F60E84" w14:textId="77777777" w:rsidR="00B46A2B" w:rsidRPr="00BA0AAC" w:rsidRDefault="00B46A2B" w:rsidP="00B46A2B">
      <w:pPr>
        <w:spacing w:line="240" w:lineRule="auto"/>
        <w:ind w:left="1080" w:firstLine="360"/>
        <w:rPr>
          <w:rFonts w:ascii="Times New Roman" w:hAnsi="Times New Roman"/>
          <w:sz w:val="24"/>
          <w:szCs w:val="24"/>
          <w:lang w:val="es-US"/>
        </w:rPr>
      </w:pPr>
      <w:r w:rsidRPr="00BA0AAC">
        <w:rPr>
          <w:rFonts w:ascii="Times New Roman" w:hAnsi="Times New Roman"/>
          <w:sz w:val="24"/>
          <w:szCs w:val="24"/>
          <w:lang w:val="es-US"/>
        </w:rPr>
        <w:t>100%</w:t>
      </w:r>
      <w:r w:rsidRPr="00BA0AAC">
        <w:rPr>
          <w:rFonts w:ascii="Times New Roman" w:hAnsi="Times New Roman"/>
          <w:sz w:val="24"/>
          <w:szCs w:val="24"/>
          <w:lang w:val="es-US"/>
        </w:rPr>
        <w:tab/>
      </w:r>
      <w:r w:rsidRPr="00BA0AAC">
        <w:rPr>
          <w:rFonts w:ascii="Times New Roman" w:hAnsi="Times New Roman"/>
          <w:sz w:val="24"/>
          <w:szCs w:val="24"/>
          <w:lang w:val="es-US"/>
        </w:rPr>
        <w:tab/>
        <w:t>= Persentase Kontribusi</w:t>
      </w:r>
    </w:p>
    <w:p w14:paraId="7B97C460" w14:textId="77777777" w:rsidR="00B46A2B" w:rsidRDefault="00B46A2B" w:rsidP="00B46A2B">
      <w:pPr>
        <w:rPr>
          <w:rFonts w:ascii="Times New Roman" w:hAnsi="Times New Roman"/>
          <w:b/>
          <w:bCs/>
          <w:sz w:val="28"/>
          <w:szCs w:val="28"/>
        </w:rPr>
      </w:pPr>
    </w:p>
    <w:p w14:paraId="0855A2C5" w14:textId="77777777" w:rsidR="009E0467" w:rsidRDefault="009E0467" w:rsidP="00B46A2B">
      <w:pPr>
        <w:rPr>
          <w:rFonts w:ascii="Times New Roman" w:hAnsi="Times New Roman"/>
          <w:b/>
          <w:bCs/>
          <w:sz w:val="28"/>
          <w:szCs w:val="28"/>
        </w:rPr>
      </w:pPr>
    </w:p>
    <w:p w14:paraId="585217D6" w14:textId="77777777" w:rsidR="009E0467" w:rsidRDefault="009E0467" w:rsidP="00B46A2B">
      <w:pPr>
        <w:rPr>
          <w:rFonts w:ascii="Times New Roman" w:hAnsi="Times New Roman"/>
          <w:b/>
          <w:bCs/>
          <w:sz w:val="28"/>
          <w:szCs w:val="28"/>
        </w:rPr>
      </w:pPr>
    </w:p>
    <w:p w14:paraId="60695664" w14:textId="77777777" w:rsidR="009E0467" w:rsidRDefault="009E0467" w:rsidP="00B46A2B">
      <w:pPr>
        <w:rPr>
          <w:rFonts w:ascii="Times New Roman" w:hAnsi="Times New Roman"/>
          <w:b/>
          <w:bCs/>
          <w:sz w:val="28"/>
          <w:szCs w:val="28"/>
        </w:rPr>
      </w:pPr>
    </w:p>
    <w:p w14:paraId="44241883" w14:textId="77777777" w:rsidR="009E0467" w:rsidRDefault="009E0467" w:rsidP="00B46A2B">
      <w:pPr>
        <w:rPr>
          <w:rFonts w:ascii="Times New Roman" w:hAnsi="Times New Roman"/>
          <w:b/>
          <w:bCs/>
          <w:sz w:val="28"/>
          <w:szCs w:val="28"/>
        </w:rPr>
      </w:pPr>
    </w:p>
    <w:p w14:paraId="37CD3FCB" w14:textId="77777777" w:rsidR="009E0467" w:rsidRDefault="009E0467" w:rsidP="00B46A2B">
      <w:pPr>
        <w:rPr>
          <w:rFonts w:ascii="Times New Roman" w:hAnsi="Times New Roman"/>
          <w:b/>
          <w:bCs/>
          <w:sz w:val="28"/>
          <w:szCs w:val="28"/>
        </w:rPr>
      </w:pPr>
    </w:p>
    <w:p w14:paraId="2B30A537" w14:textId="77777777" w:rsidR="00E92737" w:rsidRDefault="00E92737" w:rsidP="00E92737">
      <w:pPr>
        <w:rPr>
          <w:rFonts w:ascii="Times New Roman" w:hAnsi="Times New Roman"/>
          <w:b/>
          <w:bCs/>
          <w:sz w:val="28"/>
          <w:szCs w:val="28"/>
        </w:rPr>
      </w:pPr>
    </w:p>
    <w:p w14:paraId="7FD747E2" w14:textId="77777777" w:rsidR="00E92737" w:rsidRDefault="00E92737" w:rsidP="00E92737">
      <w:pPr>
        <w:rPr>
          <w:rFonts w:ascii="Times New Roman" w:hAnsi="Times New Roman"/>
          <w:b/>
          <w:bCs/>
          <w:sz w:val="28"/>
          <w:szCs w:val="28"/>
        </w:rPr>
      </w:pPr>
    </w:p>
    <w:p w14:paraId="36A36CB5" w14:textId="77777777" w:rsidR="00E92737" w:rsidRDefault="00E92737" w:rsidP="00E92737">
      <w:pPr>
        <w:rPr>
          <w:rFonts w:ascii="Times New Roman" w:hAnsi="Times New Roman"/>
          <w:b/>
          <w:bCs/>
          <w:sz w:val="28"/>
          <w:szCs w:val="28"/>
        </w:rPr>
      </w:pPr>
    </w:p>
    <w:p w14:paraId="09154093" w14:textId="77777777" w:rsidR="00E92737" w:rsidRDefault="00E92737" w:rsidP="00E92737">
      <w:pPr>
        <w:rPr>
          <w:rFonts w:ascii="Times New Roman" w:hAnsi="Times New Roman"/>
          <w:b/>
          <w:bCs/>
          <w:sz w:val="28"/>
          <w:szCs w:val="28"/>
        </w:rPr>
      </w:pPr>
    </w:p>
    <w:p w14:paraId="2F37E858" w14:textId="77777777" w:rsidR="00E92737" w:rsidRDefault="00E92737" w:rsidP="00E92737">
      <w:pPr>
        <w:rPr>
          <w:rFonts w:ascii="Times New Roman" w:hAnsi="Times New Roman"/>
          <w:b/>
          <w:bCs/>
          <w:sz w:val="28"/>
          <w:szCs w:val="28"/>
        </w:rPr>
      </w:pPr>
    </w:p>
    <w:p w14:paraId="409795B8" w14:textId="77777777" w:rsidR="00E92737" w:rsidRDefault="00E92737" w:rsidP="00E92737">
      <w:pPr>
        <w:rPr>
          <w:rFonts w:ascii="Times New Roman" w:hAnsi="Times New Roman"/>
          <w:b/>
          <w:bCs/>
          <w:sz w:val="28"/>
          <w:szCs w:val="28"/>
        </w:rPr>
      </w:pPr>
    </w:p>
    <w:p w14:paraId="1614DDED" w14:textId="77777777" w:rsidR="0081249A" w:rsidRDefault="0081249A" w:rsidP="00E92737">
      <w:pPr>
        <w:rPr>
          <w:rFonts w:ascii="Times New Roman" w:hAnsi="Times New Roman"/>
          <w:b/>
          <w:bCs/>
          <w:sz w:val="28"/>
          <w:szCs w:val="28"/>
        </w:rPr>
      </w:pPr>
    </w:p>
    <w:p w14:paraId="47ED6FF3" w14:textId="77777777" w:rsidR="0081249A" w:rsidRDefault="0081249A" w:rsidP="00E92737">
      <w:pPr>
        <w:rPr>
          <w:rFonts w:ascii="Times New Roman" w:hAnsi="Times New Roman"/>
          <w:b/>
          <w:bCs/>
          <w:sz w:val="28"/>
          <w:szCs w:val="28"/>
        </w:rPr>
      </w:pPr>
    </w:p>
    <w:p w14:paraId="607136F3" w14:textId="77777777" w:rsidR="0081249A" w:rsidRDefault="0081249A" w:rsidP="00E92737">
      <w:pPr>
        <w:rPr>
          <w:rFonts w:ascii="Times New Roman" w:hAnsi="Times New Roman"/>
          <w:b/>
          <w:bCs/>
          <w:sz w:val="28"/>
          <w:szCs w:val="28"/>
        </w:rPr>
      </w:pPr>
    </w:p>
    <w:p w14:paraId="665FCD15" w14:textId="77777777" w:rsidR="0081249A" w:rsidRDefault="0081249A" w:rsidP="00E92737">
      <w:pPr>
        <w:rPr>
          <w:rFonts w:ascii="Times New Roman" w:hAnsi="Times New Roman"/>
          <w:b/>
          <w:bCs/>
          <w:sz w:val="28"/>
          <w:szCs w:val="28"/>
        </w:rPr>
      </w:pPr>
    </w:p>
    <w:p w14:paraId="044B8BA7" w14:textId="77777777" w:rsidR="0081249A" w:rsidRDefault="0081249A" w:rsidP="00E92737">
      <w:pPr>
        <w:spacing w:after="0"/>
        <w:jc w:val="center"/>
        <w:rPr>
          <w:rFonts w:ascii="Times New Roman" w:hAnsi="Times New Roman"/>
          <w:b/>
          <w:bCs/>
          <w:sz w:val="28"/>
          <w:szCs w:val="28"/>
        </w:rPr>
        <w:sectPr w:rsidR="0081249A" w:rsidSect="006B5BDA">
          <w:pgSz w:w="11907" w:h="16839" w:code="9"/>
          <w:pgMar w:top="2268" w:right="1701" w:bottom="1701" w:left="2268" w:header="720" w:footer="720" w:gutter="0"/>
          <w:pgNumType w:start="43"/>
          <w:cols w:space="720"/>
          <w:titlePg/>
          <w:docGrid w:linePitch="360"/>
        </w:sectPr>
      </w:pPr>
    </w:p>
    <w:p w14:paraId="7BB708A6" w14:textId="03259EDD" w:rsidR="00E92737" w:rsidRDefault="00E92737" w:rsidP="003D2199">
      <w:pPr>
        <w:spacing w:after="0" w:line="480" w:lineRule="auto"/>
        <w:jc w:val="center"/>
        <w:rPr>
          <w:rFonts w:ascii="Times New Roman" w:hAnsi="Times New Roman"/>
          <w:b/>
          <w:bCs/>
          <w:sz w:val="28"/>
          <w:szCs w:val="28"/>
        </w:rPr>
      </w:pPr>
      <w:r>
        <w:rPr>
          <w:rFonts w:ascii="Times New Roman" w:hAnsi="Times New Roman"/>
          <w:b/>
          <w:bCs/>
          <w:sz w:val="28"/>
          <w:szCs w:val="28"/>
        </w:rPr>
        <w:lastRenderedPageBreak/>
        <w:t>BAB IV</w:t>
      </w:r>
    </w:p>
    <w:p w14:paraId="684062CC" w14:textId="77777777" w:rsidR="00E92737" w:rsidRDefault="00E92737" w:rsidP="003D2199">
      <w:pPr>
        <w:spacing w:line="480" w:lineRule="auto"/>
        <w:jc w:val="center"/>
        <w:rPr>
          <w:rFonts w:ascii="Times New Roman" w:hAnsi="Times New Roman"/>
          <w:b/>
          <w:bCs/>
          <w:sz w:val="28"/>
          <w:szCs w:val="28"/>
        </w:rPr>
      </w:pPr>
      <w:r>
        <w:rPr>
          <w:rFonts w:ascii="Times New Roman" w:hAnsi="Times New Roman"/>
          <w:b/>
          <w:bCs/>
          <w:sz w:val="28"/>
          <w:szCs w:val="28"/>
        </w:rPr>
        <w:t>HASIL DAN PEMBAHASAN</w:t>
      </w:r>
    </w:p>
    <w:p w14:paraId="6417C2F4" w14:textId="77777777" w:rsidR="00E92737" w:rsidRPr="00E92737" w:rsidRDefault="00E92737" w:rsidP="006F29D4">
      <w:pPr>
        <w:spacing w:after="0" w:line="240" w:lineRule="auto"/>
        <w:jc w:val="both"/>
        <w:rPr>
          <w:rFonts w:ascii="Times New Roman" w:hAnsi="Times New Roman"/>
          <w:b/>
          <w:bCs/>
          <w:sz w:val="24"/>
          <w:szCs w:val="24"/>
        </w:rPr>
      </w:pPr>
    </w:p>
    <w:p w14:paraId="69A066DC" w14:textId="77777777" w:rsidR="00E92737" w:rsidRPr="00E92737" w:rsidRDefault="00E92737" w:rsidP="00E92737">
      <w:pPr>
        <w:pStyle w:val="Heading2"/>
        <w:spacing w:line="480" w:lineRule="auto"/>
        <w:rPr>
          <w:rFonts w:ascii="Times New Roman" w:hAnsi="Times New Roman" w:cs="Times New Roman"/>
          <w:b/>
          <w:bCs/>
          <w:color w:val="auto"/>
          <w:sz w:val="24"/>
          <w:szCs w:val="24"/>
          <w:lang w:val="id-ID"/>
        </w:rPr>
      </w:pPr>
      <w:bookmarkStart w:id="2" w:name="_TOC_250007"/>
      <w:r w:rsidRPr="00E92737">
        <w:rPr>
          <w:rFonts w:ascii="Times New Roman" w:hAnsi="Times New Roman" w:cs="Times New Roman"/>
          <w:b/>
          <w:bCs/>
          <w:color w:val="auto"/>
          <w:sz w:val="24"/>
          <w:szCs w:val="24"/>
          <w:lang w:val="id-ID"/>
        </w:rPr>
        <w:t>4.1</w:t>
      </w:r>
      <w:r w:rsidRPr="00E92737">
        <w:rPr>
          <w:rFonts w:ascii="Times New Roman" w:hAnsi="Times New Roman" w:cs="Times New Roman"/>
          <w:b/>
          <w:bCs/>
          <w:color w:val="auto"/>
          <w:sz w:val="24"/>
          <w:szCs w:val="24"/>
          <w:lang w:val="id-ID"/>
        </w:rPr>
        <w:tab/>
      </w:r>
      <w:r w:rsidRPr="00E92737">
        <w:rPr>
          <w:rFonts w:ascii="Times New Roman" w:hAnsi="Times New Roman" w:cs="Times New Roman"/>
          <w:b/>
          <w:bCs/>
          <w:color w:val="auto"/>
          <w:sz w:val="24"/>
          <w:szCs w:val="24"/>
        </w:rPr>
        <w:t>Hasil</w:t>
      </w:r>
      <w:r w:rsidRPr="00E92737">
        <w:rPr>
          <w:rFonts w:ascii="Times New Roman" w:hAnsi="Times New Roman" w:cs="Times New Roman"/>
          <w:b/>
          <w:bCs/>
          <w:color w:val="auto"/>
          <w:spacing w:val="-3"/>
          <w:sz w:val="24"/>
          <w:szCs w:val="24"/>
        </w:rPr>
        <w:t xml:space="preserve"> </w:t>
      </w:r>
      <w:bookmarkEnd w:id="2"/>
      <w:r w:rsidRPr="00E92737">
        <w:rPr>
          <w:rFonts w:ascii="Times New Roman" w:hAnsi="Times New Roman" w:cs="Times New Roman"/>
          <w:b/>
          <w:bCs/>
          <w:color w:val="auto"/>
          <w:sz w:val="24"/>
          <w:szCs w:val="24"/>
        </w:rPr>
        <w:t>Penelitian</w:t>
      </w:r>
    </w:p>
    <w:p w14:paraId="4996ED2C" w14:textId="77777777" w:rsidR="00E92737" w:rsidRPr="00313D73" w:rsidRDefault="00E92737" w:rsidP="006F29D4">
      <w:pPr>
        <w:pStyle w:val="Heading2"/>
        <w:spacing w:line="480" w:lineRule="auto"/>
        <w:ind w:firstLine="709"/>
        <w:rPr>
          <w:rFonts w:ascii="Times New Roman" w:hAnsi="Times New Roman" w:cs="Times New Roman"/>
          <w:b/>
          <w:bCs/>
          <w:color w:val="auto"/>
          <w:sz w:val="24"/>
          <w:szCs w:val="24"/>
        </w:rPr>
      </w:pPr>
      <w:r w:rsidRPr="00E92737">
        <w:rPr>
          <w:rFonts w:ascii="Times New Roman" w:hAnsi="Times New Roman" w:cs="Times New Roman"/>
          <w:b/>
          <w:bCs/>
          <w:color w:val="auto"/>
          <w:sz w:val="24"/>
          <w:szCs w:val="24"/>
          <w:lang w:val="id-ID"/>
        </w:rPr>
        <w:t>4.1.1</w:t>
      </w:r>
      <w:r w:rsidRPr="00E92737">
        <w:rPr>
          <w:rFonts w:ascii="Times New Roman" w:hAnsi="Times New Roman" w:cs="Times New Roman"/>
          <w:b/>
          <w:bCs/>
          <w:color w:val="auto"/>
          <w:sz w:val="24"/>
          <w:szCs w:val="24"/>
          <w:lang w:val="id-ID"/>
        </w:rPr>
        <w:tab/>
        <w:t>Deskrispi Objek Penelitian</w:t>
      </w:r>
    </w:p>
    <w:p w14:paraId="1BD6834D" w14:textId="5F3ADDDE" w:rsidR="00313D73" w:rsidRPr="00313D73" w:rsidRDefault="00E92737" w:rsidP="001D0147">
      <w:pPr>
        <w:spacing w:after="0" w:line="480" w:lineRule="auto"/>
        <w:ind w:left="1418" w:firstLine="284"/>
        <w:jc w:val="both"/>
        <w:rPr>
          <w:rFonts w:ascii="Times New Roman" w:hAnsi="Times New Roman"/>
          <w:sz w:val="24"/>
          <w:szCs w:val="24"/>
        </w:rPr>
      </w:pPr>
      <w:r w:rsidRPr="00313D73">
        <w:rPr>
          <w:rFonts w:ascii="Times New Roman" w:hAnsi="Times New Roman"/>
          <w:b/>
          <w:bCs/>
          <w:sz w:val="24"/>
          <w:szCs w:val="24"/>
        </w:rPr>
        <w:tab/>
      </w:r>
      <w:r w:rsidR="00313D73" w:rsidRPr="00313D73">
        <w:rPr>
          <w:rFonts w:ascii="Times New Roman" w:hAnsi="Times New Roman"/>
          <w:sz w:val="24"/>
          <w:szCs w:val="24"/>
        </w:rPr>
        <w:t>Sejarah umum dari kantor pelayanan pajak dimulai pada masa penjajahan belanda yang bernama belasting, kemudian setelah merdeka berubah nama menjadi Kantor Inspeksi Keuangan. Kemudian berubah lagi menjadi Kantor Inspeksi Pajak dengan induk organisasinya Direktorat Jendral Pajak Keungan Republik Indonesia. Pada 1976 di Sumatera Utara berdiri tiga Kantor Inspeksi Pajak: Medan Utara, Medan Selatan, dan Pematang Siantar.</w:t>
      </w:r>
      <w:r w:rsidR="001D0147">
        <w:rPr>
          <w:rFonts w:ascii="Times New Roman" w:hAnsi="Times New Roman"/>
          <w:sz w:val="24"/>
          <w:szCs w:val="24"/>
        </w:rPr>
        <w:t xml:space="preserve"> </w:t>
      </w:r>
      <w:r w:rsidR="00313D73" w:rsidRPr="00313D73">
        <w:rPr>
          <w:rFonts w:ascii="Times New Roman" w:hAnsi="Times New Roman"/>
          <w:sz w:val="24"/>
          <w:szCs w:val="24"/>
        </w:rPr>
        <w:t>Pada tahun 1978 Kantor Inspeksi Pajak Medan Selatan dipecah menjadi dua yaitu Kantor Inspeksi Pajak Medan Selatan dan Kisaran.</w:t>
      </w:r>
      <w:r w:rsidR="006F29D4">
        <w:rPr>
          <w:rFonts w:ascii="Times New Roman" w:hAnsi="Times New Roman"/>
          <w:sz w:val="24"/>
          <w:szCs w:val="24"/>
        </w:rPr>
        <w:t xml:space="preserve"> </w:t>
      </w:r>
      <w:r w:rsidR="00313D73" w:rsidRPr="00313D73">
        <w:rPr>
          <w:rFonts w:ascii="Times New Roman" w:hAnsi="Times New Roman"/>
          <w:sz w:val="24"/>
          <w:szCs w:val="24"/>
        </w:rPr>
        <w:t>Untuk memudahkan masyarakat dalam pelayanan dan pembayaran pajak didirikan Kantor Inspeksi Pajak Medan Timur. Berdasarkan keputusan Menteri Keuangan Republik Indonesia No.94/KMK.01/1994 pada tanggal 29 Maret 1994 didirikan Kantor Pelayanan Pajak Medan Timur yang merupakan bagian dari Direktorat Jendral Pajak.</w:t>
      </w:r>
    </w:p>
    <w:p w14:paraId="7697D6B4" w14:textId="08E095CC" w:rsidR="00F450C1" w:rsidRDefault="00313D73" w:rsidP="00E21095">
      <w:pPr>
        <w:spacing w:after="0" w:line="480" w:lineRule="auto"/>
        <w:ind w:left="1418" w:firstLine="720"/>
        <w:jc w:val="both"/>
        <w:rPr>
          <w:rFonts w:ascii="Times New Roman" w:hAnsi="Times New Roman"/>
          <w:sz w:val="24"/>
          <w:szCs w:val="24"/>
        </w:rPr>
      </w:pPr>
      <w:r w:rsidRPr="00313D73">
        <w:rPr>
          <w:rFonts w:ascii="Times New Roman" w:hAnsi="Times New Roman"/>
          <w:sz w:val="24"/>
          <w:szCs w:val="24"/>
        </w:rPr>
        <w:t xml:space="preserve">Nomenklatur KPP Medan Timur diganti Menjadi Kantor Pelayanan Pajak (KPP) Medan Timur pada tanggal 06 Mei 2008, sesuai dengan peraturan Kementerian Keuangan Nomor </w:t>
      </w:r>
      <w:r w:rsidRPr="00313D73">
        <w:rPr>
          <w:rFonts w:ascii="Times New Roman" w:hAnsi="Times New Roman"/>
          <w:sz w:val="24"/>
          <w:szCs w:val="24"/>
        </w:rPr>
        <w:lastRenderedPageBreak/>
        <w:t>67/PMK.01/2008 tentang perubahan kedua atas PMK Bo.132/PMK.01/2006. Organisasi dan Tata Kerja Instansi Vertilakal Direktorat Jendral Pajak dan telah dilakukan banyak perubahan sampai dengan PMK.206.2/PMK.01/2014.</w:t>
      </w:r>
      <w:r w:rsidR="001D0147">
        <w:rPr>
          <w:rFonts w:ascii="Times New Roman" w:hAnsi="Times New Roman"/>
          <w:sz w:val="24"/>
          <w:szCs w:val="24"/>
        </w:rPr>
        <w:t xml:space="preserve"> </w:t>
      </w:r>
      <w:r w:rsidRPr="00313D73">
        <w:rPr>
          <w:rFonts w:ascii="Times New Roman" w:hAnsi="Times New Roman"/>
          <w:sz w:val="24"/>
          <w:szCs w:val="24"/>
        </w:rPr>
        <w:t>Sesuai dengan PMK Nomor 209/PMK.01/2012 KPP Pratama Medan Timur memiliki ruang lingkup kerja meliputi wilayah: Kecamatan Medan Timur, Kecamatan Medan Perjuangan, dan Kecamatan Medan Tembung. Kantor Pelayanan Pajak Medan Timur berlokasi di Jln Suka Mulia No. 17A Medan.</w:t>
      </w:r>
    </w:p>
    <w:p w14:paraId="438F941A" w14:textId="3EE0FC4D" w:rsidR="00313D73" w:rsidRDefault="00313D73" w:rsidP="006B5BDA">
      <w:pPr>
        <w:pStyle w:val="Heading2"/>
        <w:numPr>
          <w:ilvl w:val="3"/>
          <w:numId w:val="44"/>
        </w:numPr>
        <w:spacing w:line="480" w:lineRule="auto"/>
        <w:rPr>
          <w:rFonts w:ascii="Times New Roman" w:hAnsi="Times New Roman" w:cs="Times New Roman"/>
          <w:b/>
          <w:bCs/>
          <w:color w:val="auto"/>
          <w:sz w:val="24"/>
          <w:szCs w:val="24"/>
        </w:rPr>
      </w:pPr>
      <w:r>
        <w:rPr>
          <w:rFonts w:ascii="Times New Roman" w:hAnsi="Times New Roman" w:cs="Times New Roman"/>
          <w:b/>
          <w:bCs/>
          <w:color w:val="auto"/>
          <w:sz w:val="24"/>
          <w:szCs w:val="24"/>
        </w:rPr>
        <w:t>Struktur Organisasi Dan Pembagian Tugas</w:t>
      </w:r>
    </w:p>
    <w:p w14:paraId="12187EF8" w14:textId="5EB39D44" w:rsidR="001D0147" w:rsidRPr="001D0147" w:rsidRDefault="00F450C1" w:rsidP="001D0147">
      <w:pPr>
        <w:spacing w:after="0" w:line="480" w:lineRule="auto"/>
        <w:ind w:left="1077" w:firstLine="448"/>
        <w:jc w:val="both"/>
        <w:rPr>
          <w:rFonts w:ascii="Times New Roman" w:hAnsi="Times New Roman"/>
          <w:sz w:val="24"/>
          <w:szCs w:val="24"/>
        </w:rPr>
      </w:pPr>
      <w:r w:rsidRPr="00F450C1">
        <w:rPr>
          <w:rFonts w:ascii="Times New Roman" w:hAnsi="Times New Roman"/>
          <w:sz w:val="24"/>
          <w:szCs w:val="24"/>
        </w:rPr>
        <w:t>Struktur organisasi adalah saat rangkaian yang mewujudkan pola tetap dari hubungan diantara bidang kerja, namun orang mewujudkan kedudukan wewenang dan tanggung jawab dalam system kerjasama untuk mencapai tujuan yang ingin dicapai bersama.</w:t>
      </w:r>
      <w:r w:rsidRPr="00F450C1">
        <w:rPr>
          <w:sz w:val="24"/>
          <w:szCs w:val="24"/>
        </w:rPr>
        <w:t xml:space="preserve"> </w:t>
      </w:r>
      <w:r w:rsidR="001D0147">
        <w:rPr>
          <w:rFonts w:ascii="Times New Roman" w:hAnsi="Times New Roman"/>
          <w:sz w:val="24"/>
          <w:szCs w:val="24"/>
        </w:rPr>
        <w:t>Pada struktur organisasi ini penulis mencantumkan susunan perangka dari bagian-bagaian yang terdapat di KPP Pratama Medan Timur sebagai berikut.</w:t>
      </w:r>
    </w:p>
    <w:p w14:paraId="7756A4E4" w14:textId="417EE66C" w:rsidR="00245399" w:rsidRDefault="00245399" w:rsidP="006B5BDA">
      <w:pPr>
        <w:pStyle w:val="ListParagraph"/>
        <w:numPr>
          <w:ilvl w:val="0"/>
          <w:numId w:val="46"/>
        </w:numPr>
        <w:spacing w:line="480" w:lineRule="auto"/>
        <w:rPr>
          <w:rFonts w:ascii="Times New Roman" w:hAnsi="Times New Roman"/>
          <w:b/>
          <w:bCs/>
          <w:sz w:val="24"/>
          <w:szCs w:val="24"/>
        </w:rPr>
      </w:pPr>
      <w:r w:rsidRPr="00245399">
        <w:rPr>
          <w:rFonts w:ascii="Times New Roman" w:hAnsi="Times New Roman"/>
          <w:b/>
          <w:bCs/>
          <w:sz w:val="24"/>
          <w:szCs w:val="24"/>
        </w:rPr>
        <w:t>Struktur Organisasi KPP Medan Timur</w:t>
      </w:r>
    </w:p>
    <w:p w14:paraId="60B7B289" w14:textId="4B5941D5" w:rsidR="006B5BDA" w:rsidRDefault="006B5BDA" w:rsidP="006B5BDA">
      <w:pPr>
        <w:pStyle w:val="ListParagraph"/>
        <w:spacing w:line="480" w:lineRule="auto"/>
        <w:ind w:left="1440"/>
        <w:jc w:val="both"/>
        <w:rPr>
          <w:rFonts w:ascii="Times New Roman" w:hAnsi="Times New Roman"/>
          <w:sz w:val="24"/>
          <w:szCs w:val="24"/>
        </w:rPr>
      </w:pPr>
      <w:r w:rsidRPr="006B5BDA">
        <w:rPr>
          <w:rFonts w:ascii="Times New Roman" w:hAnsi="Times New Roman"/>
          <w:sz w:val="24"/>
          <w:szCs w:val="24"/>
        </w:rPr>
        <w:t>Adapun struktur organisasi yang berada pada KPP Pratama Medan Timur</w:t>
      </w:r>
      <w:r>
        <w:rPr>
          <w:rFonts w:ascii="Times New Roman" w:hAnsi="Times New Roman"/>
          <w:sz w:val="24"/>
          <w:szCs w:val="24"/>
        </w:rPr>
        <w:t xml:space="preserve"> adalaha sebagai berikut.</w:t>
      </w:r>
    </w:p>
    <w:p w14:paraId="4E158A36" w14:textId="77777777" w:rsidR="00F450C1" w:rsidRDefault="00F450C1" w:rsidP="006B5BDA">
      <w:pPr>
        <w:pStyle w:val="ListParagraph"/>
        <w:spacing w:line="480" w:lineRule="auto"/>
        <w:ind w:left="1440"/>
        <w:jc w:val="both"/>
        <w:rPr>
          <w:rFonts w:ascii="Times New Roman" w:hAnsi="Times New Roman"/>
          <w:sz w:val="24"/>
          <w:szCs w:val="24"/>
        </w:rPr>
      </w:pPr>
    </w:p>
    <w:p w14:paraId="39B59C64" w14:textId="77777777" w:rsidR="00F450C1" w:rsidRDefault="00F450C1" w:rsidP="006B5BDA">
      <w:pPr>
        <w:pStyle w:val="ListParagraph"/>
        <w:spacing w:line="480" w:lineRule="auto"/>
        <w:ind w:left="1440"/>
        <w:jc w:val="both"/>
        <w:rPr>
          <w:rFonts w:ascii="Times New Roman" w:hAnsi="Times New Roman"/>
          <w:sz w:val="24"/>
          <w:szCs w:val="24"/>
        </w:rPr>
      </w:pPr>
    </w:p>
    <w:p w14:paraId="5A7A571E" w14:textId="77777777" w:rsidR="00E21095" w:rsidRDefault="00E21095" w:rsidP="006B5BDA">
      <w:pPr>
        <w:pStyle w:val="ListParagraph"/>
        <w:spacing w:line="480" w:lineRule="auto"/>
        <w:ind w:left="1440"/>
        <w:jc w:val="both"/>
        <w:rPr>
          <w:rFonts w:ascii="Times New Roman" w:hAnsi="Times New Roman"/>
          <w:sz w:val="24"/>
          <w:szCs w:val="24"/>
        </w:rPr>
      </w:pPr>
    </w:p>
    <w:p w14:paraId="5DCB9C63" w14:textId="77777777" w:rsidR="00F450C1" w:rsidRPr="006B5BDA" w:rsidRDefault="00F450C1" w:rsidP="006B5BDA">
      <w:pPr>
        <w:pStyle w:val="ListParagraph"/>
        <w:spacing w:line="480" w:lineRule="auto"/>
        <w:ind w:left="1440"/>
        <w:jc w:val="both"/>
        <w:rPr>
          <w:rFonts w:ascii="Times New Roman" w:hAnsi="Times New Roman"/>
          <w:sz w:val="24"/>
          <w:szCs w:val="24"/>
        </w:rPr>
      </w:pPr>
    </w:p>
    <w:p w14:paraId="2107D252" w14:textId="524B996B" w:rsidR="00313D73" w:rsidRPr="00313D73" w:rsidRDefault="00313D73" w:rsidP="00313D73">
      <w:r>
        <w:rPr>
          <w:noProof/>
        </w:rPr>
        <w:lastRenderedPageBreak/>
        <mc:AlternateContent>
          <mc:Choice Requires="wps">
            <w:drawing>
              <wp:anchor distT="0" distB="0" distL="114300" distR="114300" simplePos="0" relativeHeight="251638784" behindDoc="0" locked="0" layoutInCell="1" allowOverlap="1" wp14:anchorId="56E454E3" wp14:editId="3B57F3BB">
                <wp:simplePos x="0" y="0"/>
                <wp:positionH relativeFrom="column">
                  <wp:posOffset>2027506</wp:posOffset>
                </wp:positionH>
                <wp:positionV relativeFrom="paragraph">
                  <wp:posOffset>49774</wp:posOffset>
                </wp:positionV>
                <wp:extent cx="1480457" cy="330591"/>
                <wp:effectExtent l="0" t="0" r="24765" b="12700"/>
                <wp:wrapNone/>
                <wp:docPr id="1909229948" name="Rectangle 1"/>
                <wp:cNvGraphicFramePr/>
                <a:graphic xmlns:a="http://schemas.openxmlformats.org/drawingml/2006/main">
                  <a:graphicData uri="http://schemas.microsoft.com/office/word/2010/wordprocessingShape">
                    <wps:wsp>
                      <wps:cNvSpPr/>
                      <wps:spPr>
                        <a:xfrm>
                          <a:off x="0" y="0"/>
                          <a:ext cx="1480457" cy="330591"/>
                        </a:xfrm>
                        <a:prstGeom prst="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36B8495" w14:textId="66CA7E2D" w:rsidR="00313D73" w:rsidRPr="001D0147" w:rsidRDefault="00313D73" w:rsidP="00313D73">
                            <w:pPr>
                              <w:jc w:val="center"/>
                              <w:rPr>
                                <w:rFonts w:ascii="Times New Roman" w:hAnsi="Times New Roman"/>
                                <w:sz w:val="20"/>
                                <w:szCs w:val="20"/>
                              </w:rPr>
                            </w:pPr>
                            <w:r w:rsidRPr="001D0147">
                              <w:rPr>
                                <w:rFonts w:ascii="Times New Roman" w:hAnsi="Times New Roman"/>
                                <w:sz w:val="20"/>
                                <w:szCs w:val="20"/>
                              </w:rPr>
                              <w:t>Kepala KPP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6E454E3" id="Rectangle 1" o:spid="_x0000_s1033" style="position:absolute;margin-left:159.65pt;margin-top:3.9pt;width:116.55pt;height:26.05pt;z-index:2516387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" fillcolor="white [3201]" strokecolor="black [3213]" strokeweight="1.5pt">
                <v:textbox>
                  <w:txbxContent>
                    <w:p w14:paraId="436B8495" w14:textId="66CA7E2D" w:rsidR="00313D73" w:rsidRPr="001D0147" w:rsidRDefault="00313D73" w:rsidP="00313D73">
                      <w:pPr>
                        <w:jc w:val="center"/>
                        <w:rPr>
                          <w:rFonts w:ascii="Times New Roman" w:hAnsi="Times New Roman"/>
                          <w:sz w:val="20"/>
                          <w:szCs w:val="20"/>
                        </w:rPr>
                      </w:pPr>
                      <w:r w:rsidRPr="001D0147">
                        <w:rPr>
                          <w:rFonts w:ascii="Times New Roman" w:hAnsi="Times New Roman"/>
                          <w:sz w:val="20"/>
                          <w:szCs w:val="20"/>
                        </w:rPr>
                        <w:t>Kepala KPP</w:t>
                      </w:r>
                    </w:p>
                  </w:txbxContent>
                </v:textbox>
              </v:rect>
            </w:pict>
          </mc:Fallback>
        </mc:AlternateContent>
      </w:r>
      <w:r>
        <w:tab/>
      </w:r>
    </w:p>
    <w:p w14:paraId="1E586A4E" w14:textId="1AD1FDDC" w:rsidR="00313D73" w:rsidRPr="00313D73" w:rsidRDefault="001D0147" w:rsidP="00313D73">
      <w:pPr>
        <w:spacing w:line="480" w:lineRule="auto"/>
        <w:ind w:left="720" w:firstLine="720"/>
        <w:jc w:val="both"/>
        <w:rPr>
          <w:rFonts w:ascii="Times New Roman" w:hAnsi="Times New Roman"/>
          <w:b/>
          <w:bCs/>
          <w:sz w:val="24"/>
          <w:szCs w:val="24"/>
        </w:rPr>
      </w:pPr>
      <w:r>
        <w:rPr>
          <w:rFonts w:ascii="Times New Roman" w:hAnsi="Times New Roman"/>
          <w:b/>
          <w:bCs/>
          <w:noProof/>
          <w:sz w:val="24"/>
          <w:szCs w:val="24"/>
        </w:rPr>
        <mc:AlternateContent>
          <mc:Choice Requires="wps">
            <w:drawing>
              <wp:anchor distT="0" distB="0" distL="114300" distR="114300" simplePos="0" relativeHeight="251640832" behindDoc="0" locked="0" layoutInCell="1" allowOverlap="1" wp14:anchorId="5E0D0A53" wp14:editId="5C7E5804">
                <wp:simplePos x="0" y="0"/>
                <wp:positionH relativeFrom="column">
                  <wp:posOffset>2709545</wp:posOffset>
                </wp:positionH>
                <wp:positionV relativeFrom="paragraph">
                  <wp:posOffset>57150</wp:posOffset>
                </wp:positionV>
                <wp:extent cx="0" cy="2078306"/>
                <wp:effectExtent l="0" t="0" r="38100" b="36830"/>
                <wp:wrapNone/>
                <wp:docPr id="855698756" name="Straight Connector 2"/>
                <wp:cNvGraphicFramePr/>
                <a:graphic xmlns:a="http://schemas.openxmlformats.org/drawingml/2006/main">
                  <a:graphicData uri="http://schemas.microsoft.com/office/word/2010/wordprocessingShape">
                    <wps:wsp>
                      <wps:cNvCnPr/>
                      <wps:spPr>
                        <a:xfrm>
                          <a:off x="0" y="0"/>
                          <a:ext cx="0" cy="2078306"/>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39071F" id="Straight Connector 2"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3.35pt,4.5pt" to="213.35pt,16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" strokecolor="black [3200]" strokeweight="1.5pt">
                <v:stroke joinstyle="miter"/>
              </v:line>
            </w:pict>
          </mc:Fallback>
        </mc:AlternateContent>
      </w:r>
      <w:r w:rsidR="00245399">
        <w:rPr>
          <w:noProof/>
        </w:rPr>
        <mc:AlternateContent>
          <mc:Choice Requires="wps">
            <w:drawing>
              <wp:anchor distT="0" distB="0" distL="114300" distR="114300" simplePos="0" relativeHeight="251644928" behindDoc="0" locked="0" layoutInCell="1" allowOverlap="1" wp14:anchorId="07CC2BC6" wp14:editId="3ECA2B5E">
                <wp:simplePos x="0" y="0"/>
                <wp:positionH relativeFrom="column">
                  <wp:posOffset>3511648</wp:posOffset>
                </wp:positionH>
                <wp:positionV relativeFrom="paragraph">
                  <wp:posOffset>240031</wp:posOffset>
                </wp:positionV>
                <wp:extent cx="1480457" cy="471268"/>
                <wp:effectExtent l="0" t="0" r="24765" b="24130"/>
                <wp:wrapNone/>
                <wp:docPr id="332161150" name="Rectangle 1"/>
                <wp:cNvGraphicFramePr/>
                <a:graphic xmlns:a="http://schemas.openxmlformats.org/drawingml/2006/main">
                  <a:graphicData uri="http://schemas.microsoft.com/office/word/2010/wordprocessingShape">
                    <wps:wsp>
                      <wps:cNvSpPr/>
                      <wps:spPr>
                        <a:xfrm>
                          <a:off x="0" y="0"/>
                          <a:ext cx="1480457" cy="471268"/>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DDDA9C0" w14:textId="2DCF50B1" w:rsidR="00313D73" w:rsidRPr="001D0147" w:rsidRDefault="00313D73" w:rsidP="00313D73">
                            <w:pPr>
                              <w:jc w:val="center"/>
                              <w:rPr>
                                <w:rFonts w:ascii="Times New Roman" w:hAnsi="Times New Roman"/>
                                <w:sz w:val="20"/>
                                <w:szCs w:val="20"/>
                              </w:rPr>
                            </w:pPr>
                            <w:r w:rsidRPr="001D0147">
                              <w:rPr>
                                <w:rFonts w:ascii="Times New Roman" w:hAnsi="Times New Roman"/>
                                <w:sz w:val="20"/>
                                <w:szCs w:val="20"/>
                              </w:rPr>
                              <w:t>Kep. Sub Bagian Umum dan Kepatuhan Internal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7CC2BC6" id="_x0000_s1034" style="position:absolute;left:0;text-align:left;margin-left:276.5pt;margin-top:18.9pt;width:116.55pt;height:37.1pt;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" fillcolor="white [3201]" strokecolor="black [3213]" strokeweight="1pt">
                <v:textbox>
                  <w:txbxContent>
                    <w:p w14:paraId="3DDDA9C0" w14:textId="2DCF50B1" w:rsidR="00313D73" w:rsidRPr="001D0147" w:rsidRDefault="00313D73" w:rsidP="00313D73">
                      <w:pPr>
                        <w:jc w:val="center"/>
                        <w:rPr>
                          <w:rFonts w:ascii="Times New Roman" w:hAnsi="Times New Roman"/>
                          <w:sz w:val="20"/>
                          <w:szCs w:val="20"/>
                        </w:rPr>
                      </w:pPr>
                      <w:r w:rsidRPr="001D0147">
                        <w:rPr>
                          <w:rFonts w:ascii="Times New Roman" w:hAnsi="Times New Roman"/>
                          <w:sz w:val="20"/>
                          <w:szCs w:val="20"/>
                        </w:rPr>
                        <w:t>Kep. Sub Bagian Umum dan Kepatuhan Internal</w:t>
                      </w:r>
                    </w:p>
                  </w:txbxContent>
                </v:textbox>
              </v:rect>
            </w:pict>
          </mc:Fallback>
        </mc:AlternateContent>
      </w:r>
    </w:p>
    <w:p w14:paraId="6C998FDB" w14:textId="77777777" w:rsidR="00E92737" w:rsidRDefault="001D0147" w:rsidP="00E92737">
      <w:pPr>
        <w:jc w:val="both"/>
        <w:rPr>
          <w:rFonts w:ascii="Times New Roman" w:hAnsi="Times New Roman"/>
          <w:b/>
          <w:bCs/>
          <w:sz w:val="28"/>
          <w:szCs w:val="28"/>
        </w:rPr>
      </w:pPr>
      <w:r>
        <w:rPr>
          <w:noProof/>
        </w:rPr>
        <mc:AlternateContent>
          <mc:Choice Requires="wps">
            <w:drawing>
              <wp:anchor distT="0" distB="0" distL="114300" distR="114300" simplePos="0" relativeHeight="251610112" behindDoc="0" locked="0" layoutInCell="1" allowOverlap="1" wp14:anchorId="4C93D022" wp14:editId="669BFF7E">
                <wp:simplePos x="0" y="0"/>
                <wp:positionH relativeFrom="column">
                  <wp:posOffset>2030290</wp:posOffset>
                </wp:positionH>
                <wp:positionV relativeFrom="paragraph">
                  <wp:posOffset>1657496</wp:posOffset>
                </wp:positionV>
                <wp:extent cx="1480457" cy="478971"/>
                <wp:effectExtent l="0" t="0" r="24765" b="16510"/>
                <wp:wrapNone/>
                <wp:docPr id="346342681" name="Rectangle 1"/>
                <wp:cNvGraphicFramePr/>
                <a:graphic xmlns:a="http://schemas.openxmlformats.org/drawingml/2006/main">
                  <a:graphicData uri="http://schemas.microsoft.com/office/word/2010/wordprocessingShape">
                    <wps:wsp>
                      <wps:cNvSpPr/>
                      <wps:spPr>
                        <a:xfrm>
                          <a:off x="0" y="0"/>
                          <a:ext cx="1480457" cy="478971"/>
                        </a:xfrm>
                        <a:prstGeom prst="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F0CBDFD" w14:textId="5CD8008B" w:rsidR="00313D73" w:rsidRPr="00313D73" w:rsidRDefault="00313D73" w:rsidP="00313D73">
                            <w:pPr>
                              <w:jc w:val="center"/>
                              <w:rPr>
                                <w:rFonts w:ascii="Times New Roman" w:hAnsi="Times New Roman"/>
                              </w:rPr>
                            </w:pPr>
                            <w:r w:rsidRPr="00313D73">
                              <w:rPr>
                                <w:rFonts w:ascii="Times New Roman" w:hAnsi="Times New Roman"/>
                              </w:rPr>
                              <w:t>Kelompok Jabatan Fungsional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93D022" id="_x0000_s1035" style="position:absolute;left:0;text-align:left;margin-left:159.85pt;margin-top:130.5pt;width:116.55pt;height:37.7pt;z-index:251610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" fillcolor="white [3201]" strokecolor="black [3213]" strokeweight="1.5pt">
                <v:textbox>
                  <w:txbxContent>
                    <w:p w14:paraId="4F0CBDFD" w14:textId="5CD8008B" w:rsidR="00313D73" w:rsidRPr="00313D73" w:rsidRDefault="00313D73" w:rsidP="00313D73">
                      <w:pPr>
                        <w:jc w:val="center"/>
                        <w:rPr>
                          <w:rFonts w:ascii="Times New Roman" w:hAnsi="Times New Roman"/>
                        </w:rPr>
                      </w:pPr>
                      <w:r w:rsidRPr="00313D73">
                        <w:rPr>
                          <w:rFonts w:ascii="Times New Roman" w:hAnsi="Times New Roman"/>
                        </w:rPr>
                        <w:t>Kelompok Jabatan Fungsional</w:t>
                      </w:r>
                    </w:p>
                  </w:txbxContent>
                </v:textbox>
              </v:rect>
            </w:pict>
          </mc:Fallback>
        </mc:AlternateContent>
      </w:r>
      <w:r>
        <w:rPr>
          <w:noProof/>
        </w:rPr>
        <mc:AlternateContent>
          <mc:Choice Requires="wps">
            <w:drawing>
              <wp:anchor distT="0" distB="0" distL="114300" distR="114300" simplePos="0" relativeHeight="251615232" behindDoc="0" locked="0" layoutInCell="1" allowOverlap="1" wp14:anchorId="7B1748E7" wp14:editId="69DBB8DC">
                <wp:simplePos x="0" y="0"/>
                <wp:positionH relativeFrom="column">
                  <wp:posOffset>-560949</wp:posOffset>
                </wp:positionH>
                <wp:positionV relativeFrom="paragraph">
                  <wp:posOffset>726148</wp:posOffset>
                </wp:positionV>
                <wp:extent cx="986790" cy="815926"/>
                <wp:effectExtent l="0" t="0" r="22860" b="22860"/>
                <wp:wrapNone/>
                <wp:docPr id="641458482" name="Rectangle 1"/>
                <wp:cNvGraphicFramePr/>
                <a:graphic xmlns:a="http://schemas.openxmlformats.org/drawingml/2006/main">
                  <a:graphicData uri="http://schemas.microsoft.com/office/word/2010/wordprocessingShape">
                    <wps:wsp>
                      <wps:cNvSpPr/>
                      <wps:spPr>
                        <a:xfrm>
                          <a:off x="0" y="0"/>
                          <a:ext cx="986790" cy="815926"/>
                        </a:xfrm>
                        <a:prstGeom prst="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E07E1B3" w14:textId="4DFEF181" w:rsidR="00313D73" w:rsidRPr="00245399" w:rsidRDefault="00313D73" w:rsidP="00313D73">
                            <w:pPr>
                              <w:jc w:val="center"/>
                              <w:rPr>
                                <w:rFonts w:ascii="Times New Roman" w:hAnsi="Times New Roman"/>
                                <w:sz w:val="20"/>
                                <w:szCs w:val="20"/>
                              </w:rPr>
                            </w:pPr>
                            <w:r w:rsidRPr="00245399">
                              <w:rPr>
                                <w:rFonts w:ascii="Times New Roman" w:hAnsi="Times New Roman"/>
                                <w:sz w:val="20"/>
                                <w:szCs w:val="20"/>
                              </w:rPr>
                              <w:t>Kep. Seksi Pengolahan data dan Informasi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1748E7" id="_x0000_s1036" style="position:absolute;left:0;text-align:left;margin-left:-44.15pt;margin-top:57.2pt;width:77.7pt;height:64.2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" fillcolor="white [3201]" strokecolor="black [3213]" strokeweight="1.5pt">
                <v:textbox>
                  <w:txbxContent>
                    <w:p w14:paraId="4E07E1B3" w14:textId="4DFEF181" w:rsidR="00313D73" w:rsidRPr="00245399" w:rsidRDefault="00313D73" w:rsidP="00313D73">
                      <w:pPr>
                        <w:jc w:val="center"/>
                        <w:rPr>
                          <w:rFonts w:ascii="Times New Roman" w:hAnsi="Times New Roman"/>
                          <w:sz w:val="20"/>
                          <w:szCs w:val="20"/>
                        </w:rPr>
                      </w:pPr>
                      <w:r w:rsidRPr="00245399">
                        <w:rPr>
                          <w:rFonts w:ascii="Times New Roman" w:hAnsi="Times New Roman"/>
                          <w:sz w:val="20"/>
                          <w:szCs w:val="20"/>
                        </w:rPr>
                        <w:t>Kep. Seksi Pengolahan data dan Informasi</w:t>
                      </w:r>
                    </w:p>
                  </w:txbxContent>
                </v:textbox>
              </v:rect>
            </w:pict>
          </mc:Fallback>
        </mc:AlternateContent>
      </w:r>
      <w:r>
        <w:rPr>
          <w:noProof/>
        </w:rPr>
        <mc:AlternateContent>
          <mc:Choice Requires="wps">
            <w:drawing>
              <wp:anchor distT="0" distB="0" distL="114300" distR="114300" simplePos="0" relativeHeight="251616256" behindDoc="0" locked="0" layoutInCell="1" allowOverlap="1" wp14:anchorId="29FC10AA" wp14:editId="2D4FB4C7">
                <wp:simplePos x="0" y="0"/>
                <wp:positionH relativeFrom="column">
                  <wp:posOffset>-147955</wp:posOffset>
                </wp:positionH>
                <wp:positionV relativeFrom="paragraph">
                  <wp:posOffset>344561</wp:posOffset>
                </wp:positionV>
                <wp:extent cx="0" cy="427990"/>
                <wp:effectExtent l="0" t="0" r="38100" b="29210"/>
                <wp:wrapNone/>
                <wp:docPr id="1042467056" name="Straight Connector 5"/>
                <wp:cNvGraphicFramePr/>
                <a:graphic xmlns:a="http://schemas.openxmlformats.org/drawingml/2006/main">
                  <a:graphicData uri="http://schemas.microsoft.com/office/word/2010/wordprocessingShape">
                    <wps:wsp>
                      <wps:cNvCnPr/>
                      <wps:spPr>
                        <a:xfrm>
                          <a:off x="0" y="0"/>
                          <a:ext cx="0" cy="42799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489E5FC" id="Straight Connector 5" o:spid="_x0000_s1026" style="position:absolute;z-index:251616256;visibility:visible;mso-wrap-style:square;mso-wrap-distance-left:9pt;mso-wrap-distance-top:0;mso-wrap-distance-right:9pt;mso-wrap-distance-bottom:0;mso-position-horizontal:absolute;mso-position-horizontal-relative:text;mso-position-vertical:absolute;mso-position-vertical-relative:text" from="-11.65pt,27.15pt" to="-11.65pt,6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" strokecolor="black [3200]" strokeweight="1.5pt">
                <v:stroke joinstyle="miter"/>
              </v:line>
            </w:pict>
          </mc:Fallback>
        </mc:AlternateContent>
      </w:r>
      <w:r>
        <w:rPr>
          <w:noProof/>
        </w:rPr>
        <mc:AlternateContent>
          <mc:Choice Requires="wps">
            <w:drawing>
              <wp:anchor distT="0" distB="0" distL="114300" distR="114300" simplePos="0" relativeHeight="251619328" behindDoc="0" locked="0" layoutInCell="1" allowOverlap="1" wp14:anchorId="7991C9EF" wp14:editId="69E6F237">
                <wp:simplePos x="0" y="0"/>
                <wp:positionH relativeFrom="column">
                  <wp:posOffset>501015</wp:posOffset>
                </wp:positionH>
                <wp:positionV relativeFrom="paragraph">
                  <wp:posOffset>725805</wp:posOffset>
                </wp:positionV>
                <wp:extent cx="986790" cy="499403"/>
                <wp:effectExtent l="0" t="0" r="22860" b="15240"/>
                <wp:wrapNone/>
                <wp:docPr id="1199935611" name="Rectangle 1"/>
                <wp:cNvGraphicFramePr/>
                <a:graphic xmlns:a="http://schemas.openxmlformats.org/drawingml/2006/main">
                  <a:graphicData uri="http://schemas.microsoft.com/office/word/2010/wordprocessingShape">
                    <wps:wsp>
                      <wps:cNvSpPr/>
                      <wps:spPr>
                        <a:xfrm>
                          <a:off x="0" y="0"/>
                          <a:ext cx="986790" cy="499403"/>
                        </a:xfrm>
                        <a:prstGeom prst="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5FF450C" w14:textId="0CE3C304" w:rsidR="00313D73" w:rsidRPr="00245399" w:rsidRDefault="00313D73" w:rsidP="00313D73">
                            <w:pPr>
                              <w:jc w:val="center"/>
                              <w:rPr>
                                <w:rFonts w:ascii="Times New Roman" w:hAnsi="Times New Roman"/>
                                <w:sz w:val="20"/>
                                <w:szCs w:val="20"/>
                              </w:rPr>
                            </w:pPr>
                            <w:r w:rsidRPr="00245399">
                              <w:rPr>
                                <w:rFonts w:ascii="Times New Roman" w:hAnsi="Times New Roman"/>
                                <w:sz w:val="20"/>
                                <w:szCs w:val="20"/>
                              </w:rPr>
                              <w:t>Kep. Seksi Peayananan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91C9EF" id="_x0000_s1037" style="position:absolute;left:0;text-align:left;margin-left:39.45pt;margin-top:57.15pt;width:77.7pt;height:39.3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" fillcolor="white [3201]" strokecolor="black [3213]" strokeweight="1.5pt">
                <v:textbox>
                  <w:txbxContent>
                    <w:p w14:paraId="45FF450C" w14:textId="0CE3C304" w:rsidR="00313D73" w:rsidRPr="00245399" w:rsidRDefault="00313D73" w:rsidP="00313D73">
                      <w:pPr>
                        <w:jc w:val="center"/>
                        <w:rPr>
                          <w:rFonts w:ascii="Times New Roman" w:hAnsi="Times New Roman"/>
                          <w:sz w:val="20"/>
                          <w:szCs w:val="20"/>
                        </w:rPr>
                      </w:pPr>
                      <w:r w:rsidRPr="00245399">
                        <w:rPr>
                          <w:rFonts w:ascii="Times New Roman" w:hAnsi="Times New Roman"/>
                          <w:sz w:val="20"/>
                          <w:szCs w:val="20"/>
                        </w:rPr>
                        <w:t>Kep. Seksi Peayananan</w:t>
                      </w:r>
                    </w:p>
                  </w:txbxContent>
                </v:textbox>
              </v:rect>
            </w:pict>
          </mc:Fallback>
        </mc:AlternateContent>
      </w:r>
      <w:r>
        <w:rPr>
          <w:noProof/>
        </w:rPr>
        <mc:AlternateContent>
          <mc:Choice Requires="wps">
            <w:drawing>
              <wp:anchor distT="0" distB="0" distL="114300" distR="114300" simplePos="0" relativeHeight="251617280" behindDoc="0" locked="0" layoutInCell="1" allowOverlap="1" wp14:anchorId="32430840" wp14:editId="65D6FC80">
                <wp:simplePos x="0" y="0"/>
                <wp:positionH relativeFrom="column">
                  <wp:posOffset>993531</wp:posOffset>
                </wp:positionH>
                <wp:positionV relativeFrom="paragraph">
                  <wp:posOffset>381488</wp:posOffset>
                </wp:positionV>
                <wp:extent cx="0" cy="295422"/>
                <wp:effectExtent l="0" t="0" r="38100" b="28575"/>
                <wp:wrapNone/>
                <wp:docPr id="92530093" name="Straight Connector 5"/>
                <wp:cNvGraphicFramePr/>
                <a:graphic xmlns:a="http://schemas.openxmlformats.org/drawingml/2006/main">
                  <a:graphicData uri="http://schemas.microsoft.com/office/word/2010/wordprocessingShape">
                    <wps:wsp>
                      <wps:cNvCnPr/>
                      <wps:spPr>
                        <a:xfrm>
                          <a:off x="0" y="0"/>
                          <a:ext cx="0" cy="295422"/>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9BC033C" id="Straight Connector 5" o:spid="_x0000_s1026" style="position:absolute;z-index:251617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8.25pt,30.05pt" to="78.2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" strokecolor="black [3200]" strokeweight="1.5pt">
                <v:stroke joinstyle="miter"/>
              </v:line>
            </w:pict>
          </mc:Fallback>
        </mc:AlternateContent>
      </w:r>
      <w:r>
        <w:rPr>
          <w:noProof/>
        </w:rPr>
        <mc:AlternateContent>
          <mc:Choice Requires="wps">
            <w:drawing>
              <wp:anchor distT="0" distB="0" distL="114300" distR="114300" simplePos="0" relativeHeight="251621376" behindDoc="0" locked="0" layoutInCell="1" allowOverlap="1" wp14:anchorId="361C0E14" wp14:editId="4909BDC7">
                <wp:simplePos x="0" y="0"/>
                <wp:positionH relativeFrom="column">
                  <wp:posOffset>1619543</wp:posOffset>
                </wp:positionH>
                <wp:positionV relativeFrom="paragraph">
                  <wp:posOffset>778559</wp:posOffset>
                </wp:positionV>
                <wp:extent cx="986790" cy="418318"/>
                <wp:effectExtent l="0" t="0" r="22860" b="20320"/>
                <wp:wrapNone/>
                <wp:docPr id="253023202" name="Rectangle 1"/>
                <wp:cNvGraphicFramePr/>
                <a:graphic xmlns:a="http://schemas.openxmlformats.org/drawingml/2006/main">
                  <a:graphicData uri="http://schemas.microsoft.com/office/word/2010/wordprocessingShape">
                    <wps:wsp>
                      <wps:cNvSpPr/>
                      <wps:spPr>
                        <a:xfrm>
                          <a:off x="0" y="0"/>
                          <a:ext cx="986790" cy="418318"/>
                        </a:xfrm>
                        <a:prstGeom prst="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23B2969" w14:textId="224263CB" w:rsidR="00313D73" w:rsidRPr="00245399" w:rsidRDefault="00313D73" w:rsidP="00313D73">
                            <w:pPr>
                              <w:jc w:val="center"/>
                              <w:rPr>
                                <w:rFonts w:ascii="Times New Roman" w:hAnsi="Times New Roman"/>
                                <w:sz w:val="20"/>
                                <w:szCs w:val="20"/>
                              </w:rPr>
                            </w:pPr>
                            <w:r w:rsidRPr="00245399">
                              <w:rPr>
                                <w:rFonts w:ascii="Times New Roman" w:hAnsi="Times New Roman"/>
                                <w:sz w:val="20"/>
                                <w:szCs w:val="20"/>
                              </w:rPr>
                              <w:t>Kep. Seksi Penagihan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1C0E14" id="_x0000_s1038" style="position:absolute;left:0;text-align:left;margin-left:127.5pt;margin-top:61.3pt;width:77.7pt;height:32.9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" fillcolor="white [3201]" strokecolor="black [3213]" strokeweight="1.5pt">
                <v:textbox>
                  <w:txbxContent>
                    <w:p w14:paraId="223B2969" w14:textId="224263CB" w:rsidR="00313D73" w:rsidRPr="00245399" w:rsidRDefault="00313D73" w:rsidP="00313D73">
                      <w:pPr>
                        <w:jc w:val="center"/>
                        <w:rPr>
                          <w:rFonts w:ascii="Times New Roman" w:hAnsi="Times New Roman"/>
                          <w:sz w:val="20"/>
                          <w:szCs w:val="20"/>
                        </w:rPr>
                      </w:pPr>
                      <w:r w:rsidRPr="00245399">
                        <w:rPr>
                          <w:rFonts w:ascii="Times New Roman" w:hAnsi="Times New Roman"/>
                          <w:sz w:val="20"/>
                          <w:szCs w:val="20"/>
                        </w:rPr>
                        <w:t>Kep. Seksi Penagihan</w:t>
                      </w:r>
                    </w:p>
                  </w:txbxContent>
                </v:textbox>
              </v:rect>
            </w:pict>
          </mc:Fallback>
        </mc:AlternateContent>
      </w:r>
      <w:r>
        <w:rPr>
          <w:noProof/>
        </w:rPr>
        <mc:AlternateContent>
          <mc:Choice Requires="wps">
            <w:drawing>
              <wp:anchor distT="0" distB="0" distL="114300" distR="114300" simplePos="0" relativeHeight="251623424" behindDoc="0" locked="0" layoutInCell="1" allowOverlap="1" wp14:anchorId="2A8DA745" wp14:editId="5D5C9319">
                <wp:simplePos x="0" y="0"/>
                <wp:positionH relativeFrom="column">
                  <wp:posOffset>2069465</wp:posOffset>
                </wp:positionH>
                <wp:positionV relativeFrom="paragraph">
                  <wp:posOffset>381000</wp:posOffset>
                </wp:positionV>
                <wp:extent cx="0" cy="393896"/>
                <wp:effectExtent l="0" t="0" r="38100" b="25400"/>
                <wp:wrapNone/>
                <wp:docPr id="853387621" name="Straight Connector 5"/>
                <wp:cNvGraphicFramePr/>
                <a:graphic xmlns:a="http://schemas.openxmlformats.org/drawingml/2006/main">
                  <a:graphicData uri="http://schemas.microsoft.com/office/word/2010/wordprocessingShape">
                    <wps:wsp>
                      <wps:cNvCnPr/>
                      <wps:spPr>
                        <a:xfrm>
                          <a:off x="0" y="0"/>
                          <a:ext cx="0" cy="393896"/>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4A0216" id="Straight Connector 5" o:spid="_x0000_s1026" style="position:absolute;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2.95pt,30pt" to="162.9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" strokecolor="black [3200]" strokeweight="1.5pt">
                <v:stroke joinstyle="miter"/>
              </v:line>
            </w:pict>
          </mc:Fallback>
        </mc:AlternateContent>
      </w:r>
      <w:r>
        <w:rPr>
          <w:noProof/>
        </w:rPr>
        <mc:AlternateContent>
          <mc:Choice Requires="wps">
            <w:drawing>
              <wp:anchor distT="0" distB="0" distL="114300" distR="114300" simplePos="0" relativeHeight="251634688" behindDoc="0" locked="0" layoutInCell="1" allowOverlap="1" wp14:anchorId="066A1C94" wp14:editId="114AA15E">
                <wp:simplePos x="0" y="0"/>
                <wp:positionH relativeFrom="column">
                  <wp:posOffset>4989195</wp:posOffset>
                </wp:positionH>
                <wp:positionV relativeFrom="paragraph">
                  <wp:posOffset>856468</wp:posOffset>
                </wp:positionV>
                <wp:extent cx="863600" cy="805543"/>
                <wp:effectExtent l="0" t="0" r="12700" b="13970"/>
                <wp:wrapNone/>
                <wp:docPr id="831012971" name="Rectangle 1"/>
                <wp:cNvGraphicFramePr/>
                <a:graphic xmlns:a="http://schemas.openxmlformats.org/drawingml/2006/main">
                  <a:graphicData uri="http://schemas.microsoft.com/office/word/2010/wordprocessingShape">
                    <wps:wsp>
                      <wps:cNvSpPr/>
                      <wps:spPr>
                        <a:xfrm>
                          <a:off x="0" y="0"/>
                          <a:ext cx="863600" cy="805543"/>
                        </a:xfrm>
                        <a:prstGeom prst="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81158A1" w14:textId="4AA71D3B" w:rsidR="00313D73" w:rsidRPr="00313D73" w:rsidRDefault="00313D73" w:rsidP="00313D73">
                            <w:pPr>
                              <w:jc w:val="center"/>
                              <w:rPr>
                                <w:rFonts w:ascii="Times New Roman" w:hAnsi="Times New Roman"/>
                              </w:rPr>
                            </w:pPr>
                            <w:r w:rsidRPr="00245399">
                              <w:rPr>
                                <w:rFonts w:ascii="Times New Roman" w:hAnsi="Times New Roman"/>
                                <w:sz w:val="20"/>
                                <w:szCs w:val="20"/>
                              </w:rPr>
                              <w:t>Kep. Seksi Pengawasan dan konsultasi</w:t>
                            </w:r>
                            <w:r w:rsidRPr="00245399">
                              <w:rPr>
                                <w:sz w:val="20"/>
                                <w:szCs w:val="20"/>
                              </w:rPr>
                              <w:t xml:space="preserve"> </w:t>
                            </w:r>
                            <w:r>
                              <w:t>I,II,II,IV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6A1C94" id="_x0000_s1039" style="position:absolute;left:0;text-align:left;margin-left:392.85pt;margin-top:67.45pt;width:68pt;height:63.4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" fillcolor="white [3201]" strokecolor="black [3213]" strokeweight="1.5pt">
                <v:textbox>
                  <w:txbxContent>
                    <w:p w14:paraId="781158A1" w14:textId="4AA71D3B" w:rsidR="00313D73" w:rsidRPr="00313D73" w:rsidRDefault="00313D73" w:rsidP="00313D73">
                      <w:pPr>
                        <w:jc w:val="center"/>
                        <w:rPr>
                          <w:rFonts w:ascii="Times New Roman" w:hAnsi="Times New Roman"/>
                        </w:rPr>
                      </w:pPr>
                      <w:r w:rsidRPr="00245399">
                        <w:rPr>
                          <w:rFonts w:ascii="Times New Roman" w:hAnsi="Times New Roman"/>
                          <w:sz w:val="20"/>
                          <w:szCs w:val="20"/>
                        </w:rPr>
                        <w:t>Kep. Seksi Pengawasan dan konsultasi</w:t>
                      </w:r>
                      <w:r w:rsidRPr="00245399">
                        <w:rPr>
                          <w:sz w:val="20"/>
                          <w:szCs w:val="20"/>
                        </w:rPr>
                        <w:t xml:space="preserve"> </w:t>
                      </w:r>
                      <w:r>
                        <w:t>I,II,II,IV</w:t>
                      </w:r>
                    </w:p>
                  </w:txbxContent>
                </v:textbox>
              </v:rect>
            </w:pict>
          </mc:Fallback>
        </mc:AlternateContent>
      </w:r>
      <w:r>
        <w:rPr>
          <w:noProof/>
        </w:rPr>
        <mc:AlternateContent>
          <mc:Choice Requires="wps">
            <w:drawing>
              <wp:anchor distT="0" distB="0" distL="114300" distR="114300" simplePos="0" relativeHeight="251633664" behindDoc="0" locked="0" layoutInCell="1" allowOverlap="1" wp14:anchorId="14930444" wp14:editId="489EDB29">
                <wp:simplePos x="0" y="0"/>
                <wp:positionH relativeFrom="column">
                  <wp:posOffset>5467350</wp:posOffset>
                </wp:positionH>
                <wp:positionV relativeFrom="paragraph">
                  <wp:posOffset>389352</wp:posOffset>
                </wp:positionV>
                <wp:extent cx="0" cy="428171"/>
                <wp:effectExtent l="0" t="0" r="38100" b="29210"/>
                <wp:wrapNone/>
                <wp:docPr id="1371843730" name="Straight Connector 5"/>
                <wp:cNvGraphicFramePr/>
                <a:graphic xmlns:a="http://schemas.openxmlformats.org/drawingml/2006/main">
                  <a:graphicData uri="http://schemas.microsoft.com/office/word/2010/wordprocessingShape">
                    <wps:wsp>
                      <wps:cNvCnPr/>
                      <wps:spPr>
                        <a:xfrm>
                          <a:off x="0" y="0"/>
                          <a:ext cx="0" cy="428171"/>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02F2E00" id="Straight Connector 5" o:spid="_x0000_s1026" style="position:absolute;z-index:251633664;visibility:visible;mso-wrap-style:square;mso-wrap-distance-left:9pt;mso-wrap-distance-top:0;mso-wrap-distance-right:9pt;mso-wrap-distance-bottom:0;mso-position-horizontal:absolute;mso-position-horizontal-relative:text;mso-position-vertical:absolute;mso-position-vertical-relative:text" from="430.5pt,30.65pt" to="430.5pt,6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" strokecolor="black [3200]" strokeweight="1.5pt">
                <v:stroke joinstyle="miter"/>
              </v:line>
            </w:pict>
          </mc:Fallback>
        </mc:AlternateContent>
      </w:r>
      <w:r>
        <w:rPr>
          <w:noProof/>
        </w:rPr>
        <mc:AlternateContent>
          <mc:Choice Requires="wps">
            <w:drawing>
              <wp:anchor distT="0" distB="0" distL="114300" distR="114300" simplePos="0" relativeHeight="251631616" behindDoc="0" locked="0" layoutInCell="1" allowOverlap="1" wp14:anchorId="5AA03C35" wp14:editId="2E5DBA1A">
                <wp:simplePos x="0" y="0"/>
                <wp:positionH relativeFrom="column">
                  <wp:posOffset>3856062</wp:posOffset>
                </wp:positionH>
                <wp:positionV relativeFrom="paragraph">
                  <wp:posOffset>809185</wp:posOffset>
                </wp:positionV>
                <wp:extent cx="1001395" cy="812214"/>
                <wp:effectExtent l="0" t="0" r="27305" b="26035"/>
                <wp:wrapNone/>
                <wp:docPr id="1526756273" name="Rectangle 1"/>
                <wp:cNvGraphicFramePr/>
                <a:graphic xmlns:a="http://schemas.openxmlformats.org/drawingml/2006/main">
                  <a:graphicData uri="http://schemas.microsoft.com/office/word/2010/wordprocessingShape">
                    <wps:wsp>
                      <wps:cNvSpPr/>
                      <wps:spPr>
                        <a:xfrm>
                          <a:off x="0" y="0"/>
                          <a:ext cx="1001395" cy="812214"/>
                        </a:xfrm>
                        <a:prstGeom prst="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CF408F5" w14:textId="2BD8C25A" w:rsidR="00313D73" w:rsidRPr="00245399" w:rsidRDefault="00313D73" w:rsidP="00313D73">
                            <w:pPr>
                              <w:jc w:val="center"/>
                              <w:rPr>
                                <w:rFonts w:ascii="Times New Roman" w:hAnsi="Times New Roman"/>
                                <w:sz w:val="20"/>
                                <w:szCs w:val="20"/>
                              </w:rPr>
                            </w:pPr>
                            <w:r w:rsidRPr="00245399">
                              <w:rPr>
                                <w:rFonts w:ascii="Times New Roman" w:hAnsi="Times New Roman"/>
                                <w:sz w:val="20"/>
                                <w:szCs w:val="20"/>
                              </w:rPr>
                              <w:t>Kep. Seksi Ekstentifikasi dan penyuluhan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A03C35" id="_x0000_s1040" style="position:absolute;left:0;text-align:left;margin-left:303.65pt;margin-top:63.7pt;width:78.85pt;height:63.9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" fillcolor="white [3201]" strokecolor="black [3213]" strokeweight="1.5pt">
                <v:textbox>
                  <w:txbxContent>
                    <w:p w14:paraId="7CF408F5" w14:textId="2BD8C25A" w:rsidR="00313D73" w:rsidRPr="00245399" w:rsidRDefault="00313D73" w:rsidP="00313D73">
                      <w:pPr>
                        <w:jc w:val="center"/>
                        <w:rPr>
                          <w:rFonts w:ascii="Times New Roman" w:hAnsi="Times New Roman"/>
                          <w:sz w:val="20"/>
                          <w:szCs w:val="20"/>
                        </w:rPr>
                      </w:pPr>
                      <w:r w:rsidRPr="00245399">
                        <w:rPr>
                          <w:rFonts w:ascii="Times New Roman" w:hAnsi="Times New Roman"/>
                          <w:sz w:val="20"/>
                          <w:szCs w:val="20"/>
                        </w:rPr>
                        <w:t>Kep. Seksi Ekstentifikasi dan penyuluhan</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10437C41" wp14:editId="75A1D523">
                <wp:simplePos x="0" y="0"/>
                <wp:positionH relativeFrom="column">
                  <wp:posOffset>4307205</wp:posOffset>
                </wp:positionH>
                <wp:positionV relativeFrom="paragraph">
                  <wp:posOffset>388815</wp:posOffset>
                </wp:positionV>
                <wp:extent cx="0" cy="428171"/>
                <wp:effectExtent l="0" t="0" r="38100" b="29210"/>
                <wp:wrapNone/>
                <wp:docPr id="1574111575" name="Straight Connector 5"/>
                <wp:cNvGraphicFramePr/>
                <a:graphic xmlns:a="http://schemas.openxmlformats.org/drawingml/2006/main">
                  <a:graphicData uri="http://schemas.microsoft.com/office/word/2010/wordprocessingShape">
                    <wps:wsp>
                      <wps:cNvCnPr/>
                      <wps:spPr>
                        <a:xfrm>
                          <a:off x="0" y="0"/>
                          <a:ext cx="0" cy="428171"/>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D9B9B52" id="Straight Connector 5" o:spid="_x0000_s1026" style="position:absolute;z-index:251628544;visibility:visible;mso-wrap-style:square;mso-wrap-distance-left:9pt;mso-wrap-distance-top:0;mso-wrap-distance-right:9pt;mso-wrap-distance-bottom:0;mso-position-horizontal:absolute;mso-position-horizontal-relative:text;mso-position-vertical:absolute;mso-position-vertical-relative:text" from="339.15pt,30.6pt" to="339.15pt,6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" strokecolor="black [3200]" strokeweight="1.5pt">
                <v:stroke joinstyle="miter"/>
              </v:line>
            </w:pict>
          </mc:Fallback>
        </mc:AlternateContent>
      </w:r>
      <w:r>
        <w:rPr>
          <w:noProof/>
        </w:rPr>
        <mc:AlternateContent>
          <mc:Choice Requires="wps">
            <w:drawing>
              <wp:anchor distT="0" distB="0" distL="114300" distR="114300" simplePos="0" relativeHeight="251625472" behindDoc="0" locked="0" layoutInCell="1" allowOverlap="1" wp14:anchorId="7321C3C7" wp14:editId="3AA76AC7">
                <wp:simplePos x="0" y="0"/>
                <wp:positionH relativeFrom="column">
                  <wp:posOffset>2794000</wp:posOffset>
                </wp:positionH>
                <wp:positionV relativeFrom="paragraph">
                  <wp:posOffset>775286</wp:posOffset>
                </wp:positionV>
                <wp:extent cx="979170" cy="450166"/>
                <wp:effectExtent l="0" t="0" r="11430" b="26670"/>
                <wp:wrapNone/>
                <wp:docPr id="1512068665" name="Rectangle 1"/>
                <wp:cNvGraphicFramePr/>
                <a:graphic xmlns:a="http://schemas.openxmlformats.org/drawingml/2006/main">
                  <a:graphicData uri="http://schemas.microsoft.com/office/word/2010/wordprocessingShape">
                    <wps:wsp>
                      <wps:cNvSpPr/>
                      <wps:spPr>
                        <a:xfrm>
                          <a:off x="0" y="0"/>
                          <a:ext cx="979170" cy="450166"/>
                        </a:xfrm>
                        <a:prstGeom prst="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36E3BAC" w14:textId="18625BBD" w:rsidR="00313D73" w:rsidRPr="00245399" w:rsidRDefault="00313D73" w:rsidP="00313D73">
                            <w:pPr>
                              <w:jc w:val="center"/>
                              <w:rPr>
                                <w:rFonts w:ascii="Times New Roman" w:hAnsi="Times New Roman"/>
                                <w:sz w:val="20"/>
                                <w:szCs w:val="20"/>
                              </w:rPr>
                            </w:pPr>
                            <w:r w:rsidRPr="00245399">
                              <w:rPr>
                                <w:rFonts w:ascii="Times New Roman" w:hAnsi="Times New Roman"/>
                                <w:sz w:val="20"/>
                                <w:szCs w:val="20"/>
                              </w:rPr>
                              <w:t>Kep. Seksi Pemeriksaan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21C3C7" id="_x0000_s1041" style="position:absolute;left:0;text-align:left;margin-left:220pt;margin-top:61.05pt;width:77.1pt;height:35.4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" fillcolor="white [3201]" strokecolor="black [3213]" strokeweight="1.5pt">
                <v:textbox>
                  <w:txbxContent>
                    <w:p w14:paraId="036E3BAC" w14:textId="18625BBD" w:rsidR="00313D73" w:rsidRPr="00245399" w:rsidRDefault="00313D73" w:rsidP="00313D73">
                      <w:pPr>
                        <w:jc w:val="center"/>
                        <w:rPr>
                          <w:rFonts w:ascii="Times New Roman" w:hAnsi="Times New Roman"/>
                          <w:sz w:val="20"/>
                          <w:szCs w:val="20"/>
                        </w:rPr>
                      </w:pPr>
                      <w:r w:rsidRPr="00245399">
                        <w:rPr>
                          <w:rFonts w:ascii="Times New Roman" w:hAnsi="Times New Roman"/>
                          <w:sz w:val="20"/>
                          <w:szCs w:val="20"/>
                        </w:rPr>
                        <w:t>Kep. Seksi Pemeriksaan</w:t>
                      </w:r>
                    </w:p>
                  </w:txbxContent>
                </v:textbox>
              </v:rect>
            </w:pict>
          </mc:Fallback>
        </mc:AlternateContent>
      </w:r>
      <w:r>
        <w:rPr>
          <w:noProof/>
        </w:rPr>
        <mc:AlternateContent>
          <mc:Choice Requires="wps">
            <w:drawing>
              <wp:anchor distT="0" distB="0" distL="114300" distR="114300" simplePos="0" relativeHeight="251624448" behindDoc="0" locked="0" layoutInCell="1" allowOverlap="1" wp14:anchorId="2D947F7B" wp14:editId="43840458">
                <wp:simplePos x="0" y="0"/>
                <wp:positionH relativeFrom="column">
                  <wp:posOffset>3247390</wp:posOffset>
                </wp:positionH>
                <wp:positionV relativeFrom="paragraph">
                  <wp:posOffset>381781</wp:posOffset>
                </wp:positionV>
                <wp:extent cx="0" cy="428171"/>
                <wp:effectExtent l="0" t="0" r="38100" b="29210"/>
                <wp:wrapNone/>
                <wp:docPr id="1773223365" name="Straight Connector 5"/>
                <wp:cNvGraphicFramePr/>
                <a:graphic xmlns:a="http://schemas.openxmlformats.org/drawingml/2006/main">
                  <a:graphicData uri="http://schemas.microsoft.com/office/word/2010/wordprocessingShape">
                    <wps:wsp>
                      <wps:cNvCnPr/>
                      <wps:spPr>
                        <a:xfrm>
                          <a:off x="0" y="0"/>
                          <a:ext cx="0" cy="428171"/>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B93976E" id="Straight Connector 5" o:spid="_x0000_s1026" style="position:absolute;z-index:251624448;visibility:visible;mso-wrap-style:square;mso-wrap-distance-left:9pt;mso-wrap-distance-top:0;mso-wrap-distance-right:9pt;mso-wrap-distance-bottom:0;mso-position-horizontal:absolute;mso-position-horizontal-relative:text;mso-position-vertical:absolute;mso-position-vertical-relative:text" from="255.7pt,30.05pt" to="255.7pt,6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" strokecolor="black [3200]" strokeweight="1.5pt">
                <v:stroke joinstyle="miter"/>
              </v:line>
            </w:pict>
          </mc:Fallback>
        </mc:AlternateContent>
      </w:r>
      <w:r>
        <w:rPr>
          <w:noProof/>
        </w:rPr>
        <mc:AlternateContent>
          <mc:Choice Requires="wps">
            <w:drawing>
              <wp:anchor distT="0" distB="0" distL="114300" distR="114300" simplePos="0" relativeHeight="251612160" behindDoc="0" locked="0" layoutInCell="1" allowOverlap="1" wp14:anchorId="356E4550" wp14:editId="2AFFDE1E">
                <wp:simplePos x="0" y="0"/>
                <wp:positionH relativeFrom="column">
                  <wp:posOffset>-147955</wp:posOffset>
                </wp:positionH>
                <wp:positionV relativeFrom="paragraph">
                  <wp:posOffset>343975</wp:posOffset>
                </wp:positionV>
                <wp:extent cx="5638347" cy="43180"/>
                <wp:effectExtent l="0" t="0" r="19685" b="33020"/>
                <wp:wrapNone/>
                <wp:docPr id="1001973068" name="Straight Connector 4"/>
                <wp:cNvGraphicFramePr/>
                <a:graphic xmlns:a="http://schemas.openxmlformats.org/drawingml/2006/main">
                  <a:graphicData uri="http://schemas.microsoft.com/office/word/2010/wordprocessingShape">
                    <wps:wsp>
                      <wps:cNvCnPr/>
                      <wps:spPr>
                        <a:xfrm>
                          <a:off x="0" y="0"/>
                          <a:ext cx="5638347" cy="4318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3CC1CD3" id="Straight Connector 4" o:spid="_x0000_s1026" style="position:absolute;z-index:2516121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65pt,27.1pt" to="432.3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" strokecolor="black [3200]" strokeweight="1.5pt">
                <v:stroke joinstyle="miter"/>
              </v:line>
            </w:pict>
          </mc:Fallback>
        </mc:AlternateContent>
      </w:r>
      <w:r w:rsidR="00245399">
        <w:rPr>
          <w:rFonts w:ascii="Times New Roman" w:hAnsi="Times New Roman"/>
          <w:b/>
          <w:bCs/>
          <w:noProof/>
          <w:sz w:val="28"/>
          <w:szCs w:val="28"/>
        </w:rPr>
        <mc:AlternateContent>
          <mc:Choice Requires="wps">
            <w:drawing>
              <wp:anchor distT="0" distB="0" distL="114300" distR="114300" simplePos="0" relativeHeight="251608064" behindDoc="0" locked="0" layoutInCell="1" allowOverlap="1" wp14:anchorId="414332B6" wp14:editId="0840BBA9">
                <wp:simplePos x="0" y="0"/>
                <wp:positionH relativeFrom="column">
                  <wp:posOffset>2710906</wp:posOffset>
                </wp:positionH>
                <wp:positionV relativeFrom="paragraph">
                  <wp:posOffset>10160</wp:posOffset>
                </wp:positionV>
                <wp:extent cx="1596390" cy="0"/>
                <wp:effectExtent l="0" t="0" r="0" b="0"/>
                <wp:wrapNone/>
                <wp:docPr id="813151302" name="Straight Connector 3"/>
                <wp:cNvGraphicFramePr/>
                <a:graphic xmlns:a="http://schemas.openxmlformats.org/drawingml/2006/main">
                  <a:graphicData uri="http://schemas.microsoft.com/office/word/2010/wordprocessingShape">
                    <wps:wsp>
                      <wps:cNvCnPr/>
                      <wps:spPr>
                        <a:xfrm>
                          <a:off x="0" y="0"/>
                          <a:ext cx="159639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1AF33E0" id="Straight Connector 3" o:spid="_x0000_s1026" style="position:absolute;z-index:251608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3.45pt,.8pt" to="339.1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" strokecolor="black [3200]" strokeweight="1.5pt">
                <v:stroke joinstyle="miter"/>
              </v:line>
            </w:pict>
          </mc:Fallback>
        </mc:AlternateContent>
      </w:r>
      <w:r w:rsidR="00E92737">
        <w:rPr>
          <w:rFonts w:ascii="Times New Roman" w:hAnsi="Times New Roman"/>
          <w:b/>
          <w:bCs/>
          <w:sz w:val="28"/>
          <w:szCs w:val="28"/>
        </w:rPr>
        <w:tab/>
      </w:r>
    </w:p>
    <w:p w14:paraId="1C85AF45" w14:textId="77777777" w:rsidR="00F450C1" w:rsidRPr="00F450C1" w:rsidRDefault="00F450C1" w:rsidP="00F450C1">
      <w:pPr>
        <w:rPr>
          <w:rFonts w:ascii="Times New Roman" w:hAnsi="Times New Roman"/>
          <w:sz w:val="28"/>
          <w:szCs w:val="28"/>
        </w:rPr>
      </w:pPr>
    </w:p>
    <w:p w14:paraId="08A3D276" w14:textId="77777777" w:rsidR="00F450C1" w:rsidRPr="00F450C1" w:rsidRDefault="00F450C1" w:rsidP="00F450C1">
      <w:pPr>
        <w:rPr>
          <w:rFonts w:ascii="Times New Roman" w:hAnsi="Times New Roman"/>
          <w:sz w:val="28"/>
          <w:szCs w:val="28"/>
        </w:rPr>
      </w:pPr>
    </w:p>
    <w:p w14:paraId="61287454" w14:textId="77777777" w:rsidR="00F450C1" w:rsidRPr="00F450C1" w:rsidRDefault="00F450C1" w:rsidP="00F450C1">
      <w:pPr>
        <w:rPr>
          <w:rFonts w:ascii="Times New Roman" w:hAnsi="Times New Roman"/>
          <w:sz w:val="28"/>
          <w:szCs w:val="28"/>
        </w:rPr>
      </w:pPr>
    </w:p>
    <w:p w14:paraId="6DD4E7EA" w14:textId="77777777" w:rsidR="00F450C1" w:rsidRPr="00F450C1" w:rsidRDefault="00F450C1" w:rsidP="00F450C1">
      <w:pPr>
        <w:rPr>
          <w:rFonts w:ascii="Times New Roman" w:hAnsi="Times New Roman"/>
          <w:sz w:val="28"/>
          <w:szCs w:val="28"/>
        </w:rPr>
      </w:pPr>
    </w:p>
    <w:p w14:paraId="61E7F3CF" w14:textId="51DDADE2" w:rsidR="00F450C1" w:rsidRPr="00F450C1" w:rsidRDefault="00F450C1" w:rsidP="00F450C1">
      <w:pPr>
        <w:rPr>
          <w:rFonts w:ascii="Times New Roman" w:hAnsi="Times New Roman"/>
          <w:sz w:val="28"/>
          <w:szCs w:val="28"/>
        </w:rPr>
      </w:pPr>
      <w:r>
        <w:rPr>
          <w:rFonts w:ascii="Times New Roman" w:hAnsi="Times New Roman"/>
          <w:b/>
          <w:bCs/>
          <w:noProof/>
          <w:sz w:val="28"/>
          <w:szCs w:val="28"/>
        </w:rPr>
        <mc:AlternateContent>
          <mc:Choice Requires="wps">
            <w:drawing>
              <wp:anchor distT="0" distB="0" distL="114300" distR="114300" simplePos="0" relativeHeight="251672576" behindDoc="0" locked="0" layoutInCell="1" allowOverlap="1" wp14:anchorId="7276C035" wp14:editId="13A9E59C">
                <wp:simplePos x="0" y="0"/>
                <wp:positionH relativeFrom="column">
                  <wp:posOffset>927100</wp:posOffset>
                </wp:positionH>
                <wp:positionV relativeFrom="paragraph">
                  <wp:posOffset>349250</wp:posOffset>
                </wp:positionV>
                <wp:extent cx="3512457" cy="667657"/>
                <wp:effectExtent l="0" t="0" r="12065" b="18415"/>
                <wp:wrapNone/>
                <wp:docPr id="1798666533" name="Rectangle 6"/>
                <wp:cNvGraphicFramePr/>
                <a:graphic xmlns:a="http://schemas.openxmlformats.org/drawingml/2006/main">
                  <a:graphicData uri="http://schemas.microsoft.com/office/word/2010/wordprocessingShape">
                    <wps:wsp>
                      <wps:cNvSpPr/>
                      <wps:spPr>
                        <a:xfrm>
                          <a:off x="0" y="0"/>
                          <a:ext cx="3512457" cy="667657"/>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3E53BF51" w14:textId="77777777" w:rsidR="00F450C1" w:rsidRPr="00245399" w:rsidRDefault="00F450C1" w:rsidP="00F450C1">
                            <w:pPr>
                              <w:spacing w:after="0"/>
                              <w:jc w:val="center"/>
                              <w:rPr>
                                <w:rFonts w:ascii="Times New Roman" w:hAnsi="Times New Roman"/>
                                <w:b/>
                                <w:bCs/>
                                <w:sz w:val="24"/>
                                <w:szCs w:val="24"/>
                              </w:rPr>
                            </w:pPr>
                            <w:r w:rsidRPr="00245399">
                              <w:rPr>
                                <w:rFonts w:ascii="Times New Roman" w:hAnsi="Times New Roman"/>
                                <w:b/>
                                <w:bCs/>
                                <w:sz w:val="24"/>
                                <w:szCs w:val="24"/>
                              </w:rPr>
                              <w:t xml:space="preserve">Gambar 4.1 </w:t>
                            </w:r>
                          </w:p>
                          <w:p w14:paraId="2DDF55A0" w14:textId="77777777" w:rsidR="00F450C1" w:rsidRDefault="00F450C1" w:rsidP="00F450C1">
                            <w:pPr>
                              <w:spacing w:after="0"/>
                              <w:jc w:val="center"/>
                              <w:rPr>
                                <w:rFonts w:ascii="Times New Roman" w:hAnsi="Times New Roman"/>
                                <w:b/>
                                <w:bCs/>
                                <w:sz w:val="24"/>
                                <w:szCs w:val="24"/>
                              </w:rPr>
                            </w:pPr>
                            <w:r w:rsidRPr="00245399">
                              <w:rPr>
                                <w:rFonts w:ascii="Times New Roman" w:hAnsi="Times New Roman"/>
                                <w:b/>
                                <w:bCs/>
                                <w:sz w:val="24"/>
                                <w:szCs w:val="24"/>
                              </w:rPr>
                              <w:t>Struktur Organisasi KPP Medan Timur</w:t>
                            </w:r>
                          </w:p>
                          <w:p w14:paraId="6BE4B4BD" w14:textId="77777777" w:rsidR="00F450C1" w:rsidRPr="00245399" w:rsidRDefault="00F450C1" w:rsidP="00F450C1">
                            <w:pPr>
                              <w:jc w:val="center"/>
                              <w:rPr>
                                <w:rFonts w:ascii="Times New Roman" w:hAnsi="Times New Roman"/>
                                <w:sz w:val="24"/>
                                <w:szCs w:val="24"/>
                              </w:rPr>
                            </w:pPr>
                            <w:r w:rsidRPr="00245399">
                              <w:rPr>
                                <w:rFonts w:ascii="Times New Roman" w:hAnsi="Times New Roman"/>
                                <w:sz w:val="24"/>
                                <w:szCs w:val="24"/>
                              </w:rPr>
                              <w:t>Sumber: KPP Pratama Medan Timur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276C035" id="Rectangle 6" o:spid="_x0000_s1042" style="position:absolute;margin-left:73pt;margin-top:27.5pt;width:276.55pt;height:52.5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" fillcolor="white [3201]" strokecolor="white [3212]" strokeweight="1pt">
                <v:textbox>
                  <w:txbxContent>
                    <w:p w14:paraId="3E53BF51" w14:textId="77777777" w:rsidR="00F450C1" w:rsidRPr="00245399" w:rsidRDefault="00F450C1" w:rsidP="00F450C1">
                      <w:pPr>
                        <w:spacing w:after="0"/>
                        <w:jc w:val="center"/>
                        <w:rPr>
                          <w:rFonts w:ascii="Times New Roman" w:hAnsi="Times New Roman"/>
                          <w:b/>
                          <w:bCs/>
                          <w:sz w:val="24"/>
                          <w:szCs w:val="24"/>
                        </w:rPr>
                      </w:pPr>
                      <w:r w:rsidRPr="00245399">
                        <w:rPr>
                          <w:rFonts w:ascii="Times New Roman" w:hAnsi="Times New Roman"/>
                          <w:b/>
                          <w:bCs/>
                          <w:sz w:val="24"/>
                          <w:szCs w:val="24"/>
                        </w:rPr>
                        <w:t xml:space="preserve">Gambar 4.1 </w:t>
                      </w:r>
                    </w:p>
                    <w:p w14:paraId="2DDF55A0" w14:textId="77777777" w:rsidR="00F450C1" w:rsidRDefault="00F450C1" w:rsidP="00F450C1">
                      <w:pPr>
                        <w:spacing w:after="0"/>
                        <w:jc w:val="center"/>
                        <w:rPr>
                          <w:rFonts w:ascii="Times New Roman" w:hAnsi="Times New Roman"/>
                          <w:b/>
                          <w:bCs/>
                          <w:sz w:val="24"/>
                          <w:szCs w:val="24"/>
                        </w:rPr>
                      </w:pPr>
                      <w:r w:rsidRPr="00245399">
                        <w:rPr>
                          <w:rFonts w:ascii="Times New Roman" w:hAnsi="Times New Roman"/>
                          <w:b/>
                          <w:bCs/>
                          <w:sz w:val="24"/>
                          <w:szCs w:val="24"/>
                        </w:rPr>
                        <w:t>Struktur Organisasi KPP Medan Timur</w:t>
                      </w:r>
                    </w:p>
                    <w:p w14:paraId="6BE4B4BD" w14:textId="77777777" w:rsidR="00F450C1" w:rsidRPr="00245399" w:rsidRDefault="00F450C1" w:rsidP="00F450C1">
                      <w:pPr>
                        <w:jc w:val="center"/>
                        <w:rPr>
                          <w:rFonts w:ascii="Times New Roman" w:hAnsi="Times New Roman"/>
                          <w:sz w:val="24"/>
                          <w:szCs w:val="24"/>
                        </w:rPr>
                      </w:pPr>
                      <w:r w:rsidRPr="00245399">
                        <w:rPr>
                          <w:rFonts w:ascii="Times New Roman" w:hAnsi="Times New Roman"/>
                          <w:sz w:val="24"/>
                          <w:szCs w:val="24"/>
                        </w:rPr>
                        <w:t>Sumber: KPP Pratama Medan Timur</w:t>
                      </w:r>
                    </w:p>
                  </w:txbxContent>
                </v:textbox>
              </v:rect>
            </w:pict>
          </mc:Fallback>
        </mc:AlternateContent>
      </w:r>
    </w:p>
    <w:p w14:paraId="081AA2B8" w14:textId="77777777" w:rsidR="00F450C1" w:rsidRDefault="00F450C1" w:rsidP="00F450C1">
      <w:pPr>
        <w:tabs>
          <w:tab w:val="left" w:pos="4520"/>
        </w:tabs>
        <w:rPr>
          <w:rFonts w:ascii="Times New Roman" w:hAnsi="Times New Roman"/>
          <w:sz w:val="28"/>
          <w:szCs w:val="28"/>
        </w:rPr>
      </w:pPr>
    </w:p>
    <w:p w14:paraId="2B3A7F47" w14:textId="77777777" w:rsidR="00F450C1" w:rsidRDefault="00F450C1" w:rsidP="00F450C1">
      <w:pPr>
        <w:tabs>
          <w:tab w:val="left" w:pos="4520"/>
        </w:tabs>
        <w:rPr>
          <w:rFonts w:ascii="Times New Roman" w:hAnsi="Times New Roman"/>
          <w:sz w:val="28"/>
          <w:szCs w:val="28"/>
        </w:rPr>
      </w:pPr>
    </w:p>
    <w:p w14:paraId="54CD7278" w14:textId="77777777" w:rsidR="00F450C1" w:rsidRDefault="00F450C1" w:rsidP="00F450C1">
      <w:pPr>
        <w:tabs>
          <w:tab w:val="left" w:pos="4520"/>
        </w:tabs>
        <w:spacing w:after="0"/>
        <w:rPr>
          <w:rFonts w:ascii="Times New Roman" w:hAnsi="Times New Roman"/>
          <w:sz w:val="28"/>
          <w:szCs w:val="28"/>
        </w:rPr>
      </w:pPr>
    </w:p>
    <w:p w14:paraId="4B3B5AFB" w14:textId="77777777" w:rsidR="00F450C1" w:rsidRDefault="00F450C1" w:rsidP="00F450C1">
      <w:pPr>
        <w:pStyle w:val="ListParagraph"/>
        <w:spacing w:line="480" w:lineRule="auto"/>
        <w:ind w:left="1440" w:firstLine="720"/>
        <w:jc w:val="both"/>
        <w:rPr>
          <w:rFonts w:ascii="Times New Roman" w:hAnsi="Times New Roman"/>
          <w:sz w:val="24"/>
          <w:szCs w:val="24"/>
        </w:rPr>
      </w:pPr>
      <w:r w:rsidRPr="00245399">
        <w:rPr>
          <w:rFonts w:ascii="Times New Roman" w:hAnsi="Times New Roman"/>
          <w:sz w:val="24"/>
          <w:szCs w:val="24"/>
        </w:rPr>
        <w:t>Adapun deskripsi pembagian tugas sesuai sturuktur organisasi pada KPP Pratama Medan Timur:</w:t>
      </w:r>
    </w:p>
    <w:p w14:paraId="3F1E1CA9" w14:textId="77777777" w:rsidR="00F450C1" w:rsidRPr="00245399" w:rsidRDefault="00F450C1" w:rsidP="00F450C1">
      <w:pPr>
        <w:pStyle w:val="ListParagraph"/>
        <w:numPr>
          <w:ilvl w:val="1"/>
          <w:numId w:val="25"/>
        </w:numPr>
        <w:spacing w:line="480" w:lineRule="auto"/>
        <w:ind w:left="1985"/>
        <w:jc w:val="both"/>
        <w:rPr>
          <w:rFonts w:ascii="Times New Roman" w:hAnsi="Times New Roman"/>
          <w:b/>
          <w:bCs/>
          <w:sz w:val="28"/>
          <w:szCs w:val="28"/>
        </w:rPr>
      </w:pPr>
      <w:r w:rsidRPr="00245399">
        <w:rPr>
          <w:rFonts w:ascii="Times New Roman" w:hAnsi="Times New Roman"/>
          <w:sz w:val="24"/>
          <w:szCs w:val="24"/>
        </w:rPr>
        <w:t>Subbagian Umum dan Kepatuhan Internal mempuyai tugas urusan kepegawaian, keungan, tata usaha, rumah tangga, dan pengolahan kinerja pegawai, pemantauan pengendalian intern, pemantauan pengelolaan resiko, pemantauan kepatuhan terhadap kode etik dan displin dan tindak lanjut hasil pengawan, serta penyusunan rekomendasi perbaikan proses bisnis.</w:t>
      </w:r>
    </w:p>
    <w:p w14:paraId="013E5232" w14:textId="77777777" w:rsidR="00F450C1" w:rsidRPr="00245399" w:rsidRDefault="00F450C1" w:rsidP="00F450C1">
      <w:pPr>
        <w:pStyle w:val="ListParagraph"/>
        <w:numPr>
          <w:ilvl w:val="1"/>
          <w:numId w:val="25"/>
        </w:numPr>
        <w:spacing w:line="480" w:lineRule="auto"/>
        <w:ind w:left="1985"/>
        <w:jc w:val="both"/>
        <w:rPr>
          <w:rFonts w:ascii="Times New Roman" w:hAnsi="Times New Roman"/>
          <w:b/>
          <w:bCs/>
          <w:sz w:val="28"/>
          <w:szCs w:val="28"/>
        </w:rPr>
      </w:pPr>
      <w:r w:rsidRPr="00245399">
        <w:rPr>
          <w:rFonts w:ascii="Times New Roman" w:hAnsi="Times New Roman"/>
          <w:sz w:val="24"/>
          <w:szCs w:val="24"/>
        </w:rPr>
        <w:t xml:space="preserve">Seksi Pengolahan Data dan Informasi mempunyai tugas melakukan pengumpulan, pencarian, dan pengolahan data, pengamatan potensi perpajakan, penyajian informasi </w:t>
      </w:r>
      <w:r w:rsidRPr="00245399">
        <w:rPr>
          <w:rFonts w:ascii="Times New Roman" w:hAnsi="Times New Roman"/>
          <w:sz w:val="24"/>
          <w:szCs w:val="24"/>
        </w:rPr>
        <w:lastRenderedPageBreak/>
        <w:t>perpajakan, perekam dokumen perpajakan, urusan tata usaha penerimaan perpajakan, pengolakasian pajak bumi dan bangunan, pelayanan dukungan teknis computer, pemantauan aplikasi e-SPT dan e-filling, pelaksanaan i-SISMIOP dan SIG, serta pengelolaan kinerja organisasi.</w:t>
      </w:r>
    </w:p>
    <w:p w14:paraId="4EE3F0A0" w14:textId="77777777" w:rsidR="00F450C1" w:rsidRPr="00245399" w:rsidRDefault="00F450C1" w:rsidP="00F450C1">
      <w:pPr>
        <w:pStyle w:val="ListParagraph"/>
        <w:numPr>
          <w:ilvl w:val="1"/>
          <w:numId w:val="25"/>
        </w:numPr>
        <w:spacing w:line="480" w:lineRule="auto"/>
        <w:ind w:left="1985"/>
        <w:jc w:val="both"/>
        <w:rPr>
          <w:rFonts w:ascii="Times New Roman" w:hAnsi="Times New Roman"/>
          <w:b/>
          <w:bCs/>
          <w:sz w:val="28"/>
          <w:szCs w:val="28"/>
        </w:rPr>
      </w:pPr>
      <w:r w:rsidRPr="00245399">
        <w:rPr>
          <w:rFonts w:ascii="Times New Roman" w:hAnsi="Times New Roman"/>
          <w:sz w:val="24"/>
          <w:szCs w:val="24"/>
        </w:rPr>
        <w:t>Seksi Pelayanan mempunyai tugas melakukan penetapan penerbitan produk hukum perpajakan, pengadministrasian dokumen dan berkas, penerimaan dan pengolahan surat pemberitahuan, serta penerimaan surat lainnya dan pelaksanaan pendaftaran wajib pajak.</w:t>
      </w:r>
    </w:p>
    <w:p w14:paraId="19930744" w14:textId="77777777" w:rsidR="00F450C1" w:rsidRPr="00245399" w:rsidRDefault="00F450C1" w:rsidP="00F450C1">
      <w:pPr>
        <w:pStyle w:val="ListParagraph"/>
        <w:numPr>
          <w:ilvl w:val="1"/>
          <w:numId w:val="25"/>
        </w:numPr>
        <w:spacing w:line="480" w:lineRule="auto"/>
        <w:ind w:left="1985"/>
        <w:jc w:val="both"/>
        <w:rPr>
          <w:rFonts w:ascii="Times New Roman" w:hAnsi="Times New Roman"/>
          <w:b/>
          <w:bCs/>
          <w:sz w:val="28"/>
          <w:szCs w:val="28"/>
        </w:rPr>
      </w:pPr>
      <w:r w:rsidRPr="00245399">
        <w:rPr>
          <w:rFonts w:ascii="Times New Roman" w:hAnsi="Times New Roman"/>
          <w:sz w:val="24"/>
          <w:szCs w:val="24"/>
        </w:rPr>
        <w:t>Seksi Penagihan mempunyai tugas melakukan urusan penataan usaha piutang pajak, penundaan dan angsuran tunggakan pajak, penagihan aktif, usulan penghapusan piutang pajak, serta menyimpan dokumen penagihan</w:t>
      </w:r>
    </w:p>
    <w:p w14:paraId="388A722D" w14:textId="77777777" w:rsidR="00F450C1" w:rsidRPr="00245399" w:rsidRDefault="00F450C1" w:rsidP="00F450C1">
      <w:pPr>
        <w:pStyle w:val="ListParagraph"/>
        <w:numPr>
          <w:ilvl w:val="1"/>
          <w:numId w:val="25"/>
        </w:numPr>
        <w:spacing w:line="480" w:lineRule="auto"/>
        <w:ind w:left="1985"/>
        <w:jc w:val="both"/>
        <w:rPr>
          <w:rFonts w:ascii="Times New Roman" w:hAnsi="Times New Roman"/>
          <w:b/>
          <w:bCs/>
          <w:sz w:val="28"/>
          <w:szCs w:val="28"/>
        </w:rPr>
      </w:pPr>
      <w:r w:rsidRPr="00245399">
        <w:rPr>
          <w:rFonts w:ascii="Times New Roman" w:hAnsi="Times New Roman"/>
          <w:sz w:val="24"/>
          <w:szCs w:val="24"/>
        </w:rPr>
        <w:t>Seksi Pemeriksaan mempunyai tugas melakukan penyusunan rencana pemeriksaan, pengawasan pelaksanaan aturan pemeriksaan, penerbitan, penyaluran surat pemeriksaan pajak, dan adminitrasi pemeriksaan pajak lainnya, serta pemeriksaan oleh petugas yang ditunjuk oleh kepala kantor.</w:t>
      </w:r>
    </w:p>
    <w:p w14:paraId="324B0436" w14:textId="77777777" w:rsidR="00F450C1" w:rsidRPr="00245399" w:rsidRDefault="00F450C1" w:rsidP="00F450C1">
      <w:pPr>
        <w:pStyle w:val="ListParagraph"/>
        <w:numPr>
          <w:ilvl w:val="1"/>
          <w:numId w:val="25"/>
        </w:numPr>
        <w:spacing w:line="480" w:lineRule="auto"/>
        <w:ind w:left="1985"/>
        <w:jc w:val="both"/>
        <w:rPr>
          <w:rFonts w:ascii="Times New Roman" w:hAnsi="Times New Roman"/>
          <w:b/>
          <w:bCs/>
          <w:sz w:val="28"/>
          <w:szCs w:val="28"/>
        </w:rPr>
      </w:pPr>
      <w:r w:rsidRPr="00245399">
        <w:rPr>
          <w:rFonts w:ascii="Times New Roman" w:hAnsi="Times New Roman"/>
          <w:sz w:val="24"/>
          <w:szCs w:val="24"/>
        </w:rPr>
        <w:t xml:space="preserve">Seksi Ekstensifikasi dan Penyuluhan mempunyai tugas melakukan pengamatan potensi perpajakan, pendataan objek dan subjek pajak, pembentukan dan pemutakhiran basis data nilai objek pajak dalam menunjang ekstensifikasi, bimbingan </w:t>
      </w:r>
      <w:r w:rsidRPr="00245399">
        <w:rPr>
          <w:rFonts w:ascii="Times New Roman" w:hAnsi="Times New Roman"/>
          <w:sz w:val="24"/>
          <w:szCs w:val="24"/>
        </w:rPr>
        <w:lastRenderedPageBreak/>
        <w:t>dan pengawasan wajib pajak baru, serta penyuluhan perpajakan.</w:t>
      </w:r>
    </w:p>
    <w:p w14:paraId="02ED599F" w14:textId="77777777" w:rsidR="00F450C1" w:rsidRPr="00245399" w:rsidRDefault="00F450C1" w:rsidP="00F450C1">
      <w:pPr>
        <w:pStyle w:val="ListParagraph"/>
        <w:numPr>
          <w:ilvl w:val="1"/>
          <w:numId w:val="25"/>
        </w:numPr>
        <w:spacing w:line="480" w:lineRule="auto"/>
        <w:ind w:left="1985"/>
        <w:jc w:val="both"/>
        <w:rPr>
          <w:rFonts w:ascii="Times New Roman" w:hAnsi="Times New Roman"/>
          <w:b/>
          <w:bCs/>
          <w:sz w:val="28"/>
          <w:szCs w:val="28"/>
        </w:rPr>
      </w:pPr>
      <w:r w:rsidRPr="00245399">
        <w:rPr>
          <w:rFonts w:ascii="Times New Roman" w:hAnsi="Times New Roman"/>
          <w:sz w:val="24"/>
          <w:szCs w:val="24"/>
        </w:rPr>
        <w:t>Seksi Pengawasan dan Konsultasi I mempunyai tugas melakukan proses penyelesaian permohonan wajib pajak, usulan pembetukan ketetapan pajak, bimbingan dan konsultasi teknis perpajakan kepada wajib pajak, serta usulan pengurangan Pajak Bumi dan Bangunan.</w:t>
      </w:r>
    </w:p>
    <w:p w14:paraId="6693DF9B" w14:textId="77777777" w:rsidR="00F450C1" w:rsidRPr="00245399" w:rsidRDefault="00F450C1" w:rsidP="00F450C1">
      <w:pPr>
        <w:pStyle w:val="ListParagraph"/>
        <w:numPr>
          <w:ilvl w:val="1"/>
          <w:numId w:val="25"/>
        </w:numPr>
        <w:spacing w:line="480" w:lineRule="auto"/>
        <w:ind w:left="1985"/>
        <w:jc w:val="both"/>
        <w:rPr>
          <w:rFonts w:ascii="Times New Roman" w:hAnsi="Times New Roman"/>
          <w:b/>
          <w:bCs/>
          <w:sz w:val="28"/>
          <w:szCs w:val="28"/>
        </w:rPr>
      </w:pPr>
      <w:r w:rsidRPr="00245399">
        <w:rPr>
          <w:rFonts w:ascii="Times New Roman" w:hAnsi="Times New Roman"/>
          <w:sz w:val="24"/>
          <w:szCs w:val="24"/>
        </w:rPr>
        <w:t>Seksi Pengawasan Konsultasi II, III, dan IV, masingmasing mempunyai tugas melakukan pengawasan kepatuhan kewajiban perpajakan wajib pajak, penyusunan profit wajib pajak, analisis kinerja wajib pajak, rekonsiliasi data wajib pajak.</w:t>
      </w:r>
    </w:p>
    <w:p w14:paraId="4B229D15" w14:textId="4619CB0E" w:rsidR="00F450C1" w:rsidRPr="00F450C1" w:rsidRDefault="00F450C1" w:rsidP="00F450C1">
      <w:pPr>
        <w:pStyle w:val="ListParagraph"/>
        <w:numPr>
          <w:ilvl w:val="1"/>
          <w:numId w:val="25"/>
        </w:numPr>
        <w:spacing w:line="480" w:lineRule="auto"/>
        <w:ind w:left="1985"/>
        <w:jc w:val="both"/>
        <w:rPr>
          <w:rFonts w:ascii="Times New Roman" w:hAnsi="Times New Roman"/>
          <w:b/>
          <w:bCs/>
          <w:sz w:val="28"/>
          <w:szCs w:val="28"/>
        </w:rPr>
      </w:pPr>
      <w:r w:rsidRPr="00245399">
        <w:rPr>
          <w:rFonts w:ascii="Times New Roman" w:hAnsi="Times New Roman"/>
          <w:sz w:val="24"/>
          <w:szCs w:val="24"/>
        </w:rPr>
        <w:t>Kelompok Jabatan Fungsional, mempunyai tugas melakukan tugas sesuai dengan jabatan masing-masing berdasarkan perundang-undangan yang berlaku. Kelompok jabatan fungsional terdiri dari sejumlah jabatan fungsional yang terbagi dalam berbagai kelompok sesuai dengan bidang keahliannya</w:t>
      </w:r>
      <w:r>
        <w:rPr>
          <w:rFonts w:ascii="Times New Roman" w:hAnsi="Times New Roman"/>
          <w:sz w:val="24"/>
          <w:szCs w:val="24"/>
        </w:rPr>
        <w:t>.</w:t>
      </w:r>
    </w:p>
    <w:p w14:paraId="09F0FDAF" w14:textId="77777777" w:rsidR="00F450C1" w:rsidRDefault="00F450C1" w:rsidP="00F450C1">
      <w:pPr>
        <w:rPr>
          <w:rFonts w:ascii="Times New Roman" w:hAnsi="Times New Roman"/>
          <w:b/>
          <w:bCs/>
          <w:sz w:val="24"/>
          <w:szCs w:val="24"/>
        </w:rPr>
      </w:pPr>
      <w:r w:rsidRPr="00245399">
        <w:rPr>
          <w:rFonts w:ascii="Times New Roman" w:hAnsi="Times New Roman"/>
          <w:b/>
          <w:bCs/>
          <w:sz w:val="24"/>
          <w:szCs w:val="24"/>
        </w:rPr>
        <w:t>4.1.2 Karakteristik Responden</w:t>
      </w:r>
      <w:r>
        <w:rPr>
          <w:rFonts w:ascii="Times New Roman" w:hAnsi="Times New Roman"/>
          <w:b/>
          <w:bCs/>
          <w:sz w:val="24"/>
          <w:szCs w:val="24"/>
        </w:rPr>
        <w:tab/>
      </w:r>
    </w:p>
    <w:p w14:paraId="7D40C7E3" w14:textId="77777777" w:rsidR="00F450C1" w:rsidRDefault="00F450C1" w:rsidP="00F450C1">
      <w:pPr>
        <w:spacing w:after="0" w:line="480" w:lineRule="auto"/>
        <w:ind w:left="567"/>
        <w:jc w:val="both"/>
        <w:rPr>
          <w:rFonts w:ascii="Times New Roman" w:hAnsi="Times New Roman"/>
          <w:sz w:val="24"/>
          <w:szCs w:val="24"/>
        </w:rPr>
      </w:pPr>
      <w:r w:rsidRPr="001D0147">
        <w:rPr>
          <w:rFonts w:ascii="Times New Roman" w:hAnsi="Times New Roman"/>
          <w:sz w:val="24"/>
          <w:szCs w:val="24"/>
        </w:rPr>
        <w:t xml:space="preserve">Berikut penulis mencantunkan data karakteristik responden yang terdiri dari </w:t>
      </w:r>
      <w:r>
        <w:rPr>
          <w:rFonts w:ascii="Times New Roman" w:hAnsi="Times New Roman"/>
          <w:sz w:val="24"/>
          <w:szCs w:val="24"/>
        </w:rPr>
        <w:t>usia responden, jenis kelamin responden, pendidikan terakhir dan profesi responden sebagai berikut.</w:t>
      </w:r>
    </w:p>
    <w:p w14:paraId="5E530ACB" w14:textId="77777777" w:rsidR="00F450C1" w:rsidRDefault="00F450C1" w:rsidP="00F450C1">
      <w:pPr>
        <w:spacing w:after="0" w:line="480" w:lineRule="auto"/>
        <w:ind w:left="567"/>
        <w:jc w:val="both"/>
        <w:rPr>
          <w:rFonts w:ascii="Times New Roman" w:hAnsi="Times New Roman"/>
          <w:sz w:val="24"/>
          <w:szCs w:val="24"/>
        </w:rPr>
      </w:pPr>
    </w:p>
    <w:p w14:paraId="39413AD6" w14:textId="77777777" w:rsidR="00F450C1" w:rsidRDefault="00F450C1" w:rsidP="00F450C1">
      <w:pPr>
        <w:spacing w:after="0" w:line="480" w:lineRule="auto"/>
        <w:ind w:left="567"/>
        <w:jc w:val="both"/>
        <w:rPr>
          <w:rFonts w:ascii="Times New Roman" w:hAnsi="Times New Roman"/>
          <w:b/>
          <w:bCs/>
          <w:sz w:val="24"/>
          <w:szCs w:val="24"/>
        </w:rPr>
      </w:pPr>
      <w:r w:rsidRPr="00967A71">
        <w:rPr>
          <w:rFonts w:ascii="Times New Roman" w:hAnsi="Times New Roman"/>
          <w:b/>
          <w:bCs/>
          <w:sz w:val="24"/>
          <w:szCs w:val="24"/>
        </w:rPr>
        <w:lastRenderedPageBreak/>
        <w:t>4.1.2.1</w:t>
      </w:r>
      <w:r w:rsidRPr="00967A71">
        <w:rPr>
          <w:rFonts w:ascii="Times New Roman" w:hAnsi="Times New Roman"/>
          <w:b/>
          <w:bCs/>
          <w:sz w:val="24"/>
          <w:szCs w:val="24"/>
        </w:rPr>
        <w:tab/>
        <w:t>Uraian Karaktersitik Responden</w:t>
      </w:r>
    </w:p>
    <w:p w14:paraId="0E8C0D81" w14:textId="4A775122" w:rsidR="00F450C1" w:rsidRPr="00F450C1" w:rsidRDefault="00F450C1" w:rsidP="00F450C1">
      <w:pPr>
        <w:spacing w:after="0" w:line="480" w:lineRule="auto"/>
        <w:ind w:left="1418"/>
        <w:jc w:val="both"/>
        <w:rPr>
          <w:rFonts w:ascii="Times New Roman" w:hAnsi="Times New Roman"/>
          <w:sz w:val="24"/>
          <w:szCs w:val="24"/>
        </w:rPr>
      </w:pPr>
      <w:r>
        <w:rPr>
          <w:rFonts w:ascii="Times New Roman" w:hAnsi="Times New Roman"/>
          <w:b/>
          <w:bCs/>
          <w:sz w:val="24"/>
          <w:szCs w:val="24"/>
        </w:rPr>
        <w:tab/>
      </w:r>
      <w:r>
        <w:rPr>
          <w:rFonts w:ascii="Times New Roman" w:hAnsi="Times New Roman"/>
          <w:b/>
          <w:bCs/>
          <w:sz w:val="24"/>
          <w:szCs w:val="24"/>
        </w:rPr>
        <w:tab/>
      </w:r>
      <w:r w:rsidRPr="00CC6483">
        <w:rPr>
          <w:rFonts w:ascii="Times New Roman" w:hAnsi="Times New Roman"/>
          <w:sz w:val="24"/>
          <w:szCs w:val="24"/>
        </w:rPr>
        <w:t>Adapun karaktersitik responden di dalam penelitian ini diantaranya usia responden, jenis kelamin, pendidikan terakhir serta profesi responden sebagai berikut.</w:t>
      </w:r>
    </w:p>
    <w:p w14:paraId="2DEECBC1" w14:textId="77777777" w:rsidR="00F450C1" w:rsidRDefault="00F450C1" w:rsidP="00F450C1">
      <w:pPr>
        <w:pStyle w:val="ListParagraph"/>
        <w:spacing w:after="0" w:line="240" w:lineRule="auto"/>
        <w:ind w:left="709"/>
        <w:contextualSpacing w:val="0"/>
        <w:jc w:val="center"/>
        <w:rPr>
          <w:rFonts w:ascii="Times New Roman" w:hAnsi="Times New Roman"/>
          <w:b/>
          <w:bCs/>
          <w:sz w:val="24"/>
          <w:szCs w:val="24"/>
        </w:rPr>
      </w:pPr>
      <w:r>
        <w:rPr>
          <w:rFonts w:ascii="Times New Roman" w:hAnsi="Times New Roman"/>
          <w:b/>
          <w:bCs/>
          <w:sz w:val="24"/>
          <w:szCs w:val="24"/>
        </w:rPr>
        <w:t>Tabel 4.1</w:t>
      </w:r>
    </w:p>
    <w:p w14:paraId="3D0B864D" w14:textId="77777777" w:rsidR="00F450C1" w:rsidRDefault="00F450C1" w:rsidP="00F450C1">
      <w:pPr>
        <w:pStyle w:val="ListParagraph"/>
        <w:spacing w:line="240" w:lineRule="auto"/>
        <w:ind w:left="709"/>
        <w:jc w:val="center"/>
        <w:rPr>
          <w:rFonts w:ascii="Times New Roman" w:hAnsi="Times New Roman"/>
          <w:b/>
          <w:bCs/>
          <w:sz w:val="24"/>
          <w:szCs w:val="24"/>
        </w:rPr>
      </w:pPr>
      <w:r>
        <w:rPr>
          <w:rFonts w:ascii="Times New Roman" w:hAnsi="Times New Roman"/>
          <w:b/>
          <w:bCs/>
          <w:sz w:val="24"/>
          <w:szCs w:val="24"/>
        </w:rPr>
        <w:t>Karakateristik Responden</w:t>
      </w:r>
    </w:p>
    <w:tbl>
      <w:tblPr>
        <w:tblStyle w:val="TableGrid"/>
        <w:tblW w:w="0" w:type="auto"/>
        <w:tblInd w:w="1101" w:type="dxa"/>
        <w:tblLook w:val="04A0" w:firstRow="1" w:lastRow="0" w:firstColumn="1" w:lastColumn="0" w:noHBand="0" w:noVBand="1"/>
      </w:tblPr>
      <w:tblGrid>
        <w:gridCol w:w="629"/>
        <w:gridCol w:w="1918"/>
        <w:gridCol w:w="1843"/>
        <w:gridCol w:w="2409"/>
      </w:tblGrid>
      <w:tr w:rsidR="00F450C1" w:rsidRPr="00296371" w14:paraId="2DFB38F9" w14:textId="77777777" w:rsidTr="00F450C1">
        <w:tc>
          <w:tcPr>
            <w:tcW w:w="629" w:type="dxa"/>
          </w:tcPr>
          <w:p w14:paraId="7E2C13FB" w14:textId="77777777" w:rsidR="00F450C1" w:rsidRPr="00296371" w:rsidRDefault="00F450C1" w:rsidP="00D759D4">
            <w:pPr>
              <w:pStyle w:val="ListParagraph"/>
              <w:spacing w:after="0" w:line="240" w:lineRule="auto"/>
              <w:ind w:left="0"/>
              <w:jc w:val="center"/>
              <w:rPr>
                <w:rFonts w:ascii="Times New Roman" w:hAnsi="Times New Roman"/>
                <w:b/>
                <w:bCs/>
                <w:sz w:val="24"/>
                <w:szCs w:val="24"/>
              </w:rPr>
            </w:pPr>
            <w:r w:rsidRPr="00296371">
              <w:rPr>
                <w:rFonts w:ascii="Times New Roman" w:hAnsi="Times New Roman"/>
                <w:b/>
                <w:bCs/>
                <w:sz w:val="24"/>
                <w:szCs w:val="24"/>
              </w:rPr>
              <w:t xml:space="preserve">No. </w:t>
            </w:r>
          </w:p>
        </w:tc>
        <w:tc>
          <w:tcPr>
            <w:tcW w:w="1918" w:type="dxa"/>
          </w:tcPr>
          <w:p w14:paraId="7C07867B" w14:textId="77777777" w:rsidR="00F450C1" w:rsidRPr="00296371" w:rsidRDefault="00F450C1" w:rsidP="00D759D4">
            <w:pPr>
              <w:pStyle w:val="ListParagraph"/>
              <w:spacing w:after="0" w:line="240" w:lineRule="auto"/>
              <w:ind w:left="0"/>
              <w:jc w:val="center"/>
              <w:rPr>
                <w:rFonts w:ascii="Times New Roman" w:hAnsi="Times New Roman"/>
                <w:b/>
                <w:bCs/>
                <w:sz w:val="24"/>
                <w:szCs w:val="24"/>
              </w:rPr>
            </w:pPr>
            <w:r w:rsidRPr="00296371">
              <w:rPr>
                <w:rFonts w:ascii="Times New Roman" w:hAnsi="Times New Roman"/>
                <w:b/>
                <w:bCs/>
                <w:sz w:val="24"/>
                <w:szCs w:val="24"/>
              </w:rPr>
              <w:t>Keterangan</w:t>
            </w:r>
          </w:p>
        </w:tc>
        <w:tc>
          <w:tcPr>
            <w:tcW w:w="1843" w:type="dxa"/>
          </w:tcPr>
          <w:p w14:paraId="47BF1817" w14:textId="77777777" w:rsidR="00F450C1" w:rsidRPr="00296371" w:rsidRDefault="00F450C1" w:rsidP="00D759D4">
            <w:pPr>
              <w:pStyle w:val="ListParagraph"/>
              <w:spacing w:after="0" w:line="240" w:lineRule="auto"/>
              <w:ind w:left="0"/>
              <w:jc w:val="center"/>
              <w:rPr>
                <w:rFonts w:ascii="Times New Roman" w:hAnsi="Times New Roman"/>
                <w:b/>
                <w:bCs/>
                <w:sz w:val="24"/>
                <w:szCs w:val="24"/>
              </w:rPr>
            </w:pPr>
            <w:r w:rsidRPr="00296371">
              <w:rPr>
                <w:rFonts w:ascii="Times New Roman" w:hAnsi="Times New Roman"/>
                <w:b/>
                <w:bCs/>
                <w:sz w:val="24"/>
                <w:szCs w:val="24"/>
              </w:rPr>
              <w:t>Uraian</w:t>
            </w:r>
          </w:p>
        </w:tc>
        <w:tc>
          <w:tcPr>
            <w:tcW w:w="2409" w:type="dxa"/>
          </w:tcPr>
          <w:p w14:paraId="090C0A7E" w14:textId="77777777" w:rsidR="00F450C1" w:rsidRPr="00296371" w:rsidRDefault="00F450C1" w:rsidP="00D759D4">
            <w:pPr>
              <w:pStyle w:val="ListParagraph"/>
              <w:spacing w:after="0" w:line="240" w:lineRule="auto"/>
              <w:ind w:left="0"/>
              <w:jc w:val="center"/>
              <w:rPr>
                <w:rFonts w:ascii="Times New Roman" w:hAnsi="Times New Roman"/>
                <w:b/>
                <w:bCs/>
                <w:sz w:val="24"/>
                <w:szCs w:val="24"/>
              </w:rPr>
            </w:pPr>
            <w:r w:rsidRPr="00296371">
              <w:rPr>
                <w:rFonts w:ascii="Times New Roman" w:hAnsi="Times New Roman"/>
                <w:b/>
                <w:bCs/>
                <w:sz w:val="24"/>
                <w:szCs w:val="24"/>
              </w:rPr>
              <w:t>Jumlah Responden</w:t>
            </w:r>
          </w:p>
        </w:tc>
      </w:tr>
      <w:tr w:rsidR="00F450C1" w14:paraId="3A311E1A" w14:textId="77777777" w:rsidTr="00F450C1">
        <w:trPr>
          <w:trHeight w:val="213"/>
        </w:trPr>
        <w:tc>
          <w:tcPr>
            <w:tcW w:w="629" w:type="dxa"/>
            <w:vMerge w:val="restart"/>
          </w:tcPr>
          <w:p w14:paraId="19C580F3" w14:textId="77777777" w:rsidR="00F450C1" w:rsidRDefault="00F450C1" w:rsidP="00D759D4">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1.</w:t>
            </w:r>
          </w:p>
        </w:tc>
        <w:tc>
          <w:tcPr>
            <w:tcW w:w="1918" w:type="dxa"/>
            <w:vMerge w:val="restart"/>
          </w:tcPr>
          <w:p w14:paraId="48F0B19C" w14:textId="77777777" w:rsidR="00F450C1" w:rsidRPr="00296371" w:rsidRDefault="00F450C1" w:rsidP="00D759D4">
            <w:pPr>
              <w:pStyle w:val="ListParagraph"/>
              <w:spacing w:after="0" w:line="240" w:lineRule="auto"/>
              <w:ind w:left="0"/>
              <w:rPr>
                <w:rFonts w:ascii="Times New Roman" w:hAnsi="Times New Roman"/>
                <w:sz w:val="20"/>
                <w:szCs w:val="20"/>
              </w:rPr>
            </w:pPr>
            <w:r w:rsidRPr="00296371">
              <w:rPr>
                <w:rFonts w:ascii="Times New Roman" w:hAnsi="Times New Roman"/>
                <w:sz w:val="20"/>
                <w:szCs w:val="20"/>
              </w:rPr>
              <w:t>Usia Responden</w:t>
            </w:r>
          </w:p>
        </w:tc>
        <w:tc>
          <w:tcPr>
            <w:tcW w:w="1843" w:type="dxa"/>
          </w:tcPr>
          <w:p w14:paraId="54DA8483" w14:textId="77777777" w:rsidR="00F450C1" w:rsidRPr="00296371" w:rsidRDefault="00F450C1" w:rsidP="00D759D4">
            <w:pPr>
              <w:pStyle w:val="ListParagraph"/>
              <w:spacing w:after="0" w:line="240" w:lineRule="auto"/>
              <w:ind w:left="0"/>
              <w:jc w:val="center"/>
              <w:rPr>
                <w:rFonts w:ascii="Times New Roman" w:hAnsi="Times New Roman"/>
                <w:sz w:val="20"/>
                <w:szCs w:val="20"/>
              </w:rPr>
            </w:pPr>
            <w:r w:rsidRPr="00296371">
              <w:rPr>
                <w:rFonts w:ascii="Times New Roman" w:hAnsi="Times New Roman"/>
                <w:sz w:val="20"/>
                <w:szCs w:val="20"/>
              </w:rPr>
              <w:t>25-36 tahun</w:t>
            </w:r>
          </w:p>
        </w:tc>
        <w:tc>
          <w:tcPr>
            <w:tcW w:w="2409" w:type="dxa"/>
          </w:tcPr>
          <w:p w14:paraId="5E1A836F" w14:textId="77777777" w:rsidR="00F450C1" w:rsidRPr="00296371" w:rsidRDefault="00F450C1" w:rsidP="00D759D4">
            <w:pPr>
              <w:pStyle w:val="ListParagraph"/>
              <w:spacing w:after="0" w:line="240" w:lineRule="auto"/>
              <w:ind w:left="0"/>
              <w:jc w:val="center"/>
              <w:rPr>
                <w:rFonts w:ascii="Times New Roman" w:hAnsi="Times New Roman"/>
                <w:sz w:val="20"/>
                <w:szCs w:val="20"/>
              </w:rPr>
            </w:pPr>
            <w:r w:rsidRPr="00296371">
              <w:rPr>
                <w:rFonts w:ascii="Times New Roman" w:hAnsi="Times New Roman"/>
                <w:color w:val="010205"/>
                <w:sz w:val="20"/>
                <w:szCs w:val="20"/>
                <w:lang w:val="en-ID" w:eastAsia="en-ID"/>
              </w:rPr>
              <w:t>15 responden</w:t>
            </w:r>
          </w:p>
        </w:tc>
      </w:tr>
      <w:tr w:rsidR="00F450C1" w14:paraId="41BBB34E" w14:textId="77777777" w:rsidTr="00F450C1">
        <w:trPr>
          <w:trHeight w:val="54"/>
        </w:trPr>
        <w:tc>
          <w:tcPr>
            <w:tcW w:w="629" w:type="dxa"/>
            <w:vMerge/>
          </w:tcPr>
          <w:p w14:paraId="095CB10D" w14:textId="77777777" w:rsidR="00F450C1" w:rsidRDefault="00F450C1" w:rsidP="00D759D4">
            <w:pPr>
              <w:pStyle w:val="ListParagraph"/>
              <w:spacing w:after="0" w:line="240" w:lineRule="auto"/>
              <w:ind w:left="0"/>
              <w:jc w:val="center"/>
              <w:rPr>
                <w:rFonts w:ascii="Times New Roman" w:hAnsi="Times New Roman"/>
                <w:sz w:val="24"/>
                <w:szCs w:val="24"/>
              </w:rPr>
            </w:pPr>
          </w:p>
        </w:tc>
        <w:tc>
          <w:tcPr>
            <w:tcW w:w="1918" w:type="dxa"/>
            <w:vMerge/>
          </w:tcPr>
          <w:p w14:paraId="4400FEE3" w14:textId="77777777" w:rsidR="00F450C1" w:rsidRPr="00296371" w:rsidRDefault="00F450C1" w:rsidP="00D759D4">
            <w:pPr>
              <w:pStyle w:val="ListParagraph"/>
              <w:spacing w:after="0" w:line="240" w:lineRule="auto"/>
              <w:ind w:left="0"/>
              <w:rPr>
                <w:rFonts w:ascii="Times New Roman" w:hAnsi="Times New Roman"/>
                <w:sz w:val="20"/>
                <w:szCs w:val="20"/>
              </w:rPr>
            </w:pPr>
          </w:p>
        </w:tc>
        <w:tc>
          <w:tcPr>
            <w:tcW w:w="1843" w:type="dxa"/>
          </w:tcPr>
          <w:p w14:paraId="753F2905" w14:textId="77777777" w:rsidR="00F450C1" w:rsidRPr="00296371" w:rsidRDefault="00F450C1" w:rsidP="00D759D4">
            <w:pPr>
              <w:pStyle w:val="ListParagraph"/>
              <w:spacing w:after="0" w:line="240" w:lineRule="auto"/>
              <w:ind w:left="0"/>
              <w:jc w:val="center"/>
              <w:rPr>
                <w:rFonts w:ascii="Times New Roman" w:hAnsi="Times New Roman"/>
                <w:sz w:val="20"/>
                <w:szCs w:val="20"/>
              </w:rPr>
            </w:pPr>
            <w:r w:rsidRPr="00296371">
              <w:rPr>
                <w:rFonts w:ascii="Times New Roman" w:hAnsi="Times New Roman"/>
                <w:sz w:val="20"/>
                <w:szCs w:val="20"/>
              </w:rPr>
              <w:t>37-40 tahun</w:t>
            </w:r>
          </w:p>
        </w:tc>
        <w:tc>
          <w:tcPr>
            <w:tcW w:w="2409" w:type="dxa"/>
          </w:tcPr>
          <w:p w14:paraId="1315ADDD" w14:textId="77777777" w:rsidR="00F450C1" w:rsidRPr="00296371" w:rsidRDefault="00F450C1" w:rsidP="00D759D4">
            <w:pPr>
              <w:pStyle w:val="ListParagraph"/>
              <w:spacing w:after="0" w:line="240" w:lineRule="auto"/>
              <w:ind w:left="0"/>
              <w:jc w:val="center"/>
              <w:rPr>
                <w:rFonts w:ascii="Times New Roman" w:hAnsi="Times New Roman"/>
                <w:sz w:val="20"/>
                <w:szCs w:val="20"/>
              </w:rPr>
            </w:pPr>
            <w:r w:rsidRPr="00296371">
              <w:rPr>
                <w:rFonts w:ascii="Times New Roman" w:hAnsi="Times New Roman"/>
                <w:color w:val="010205"/>
                <w:sz w:val="20"/>
                <w:szCs w:val="20"/>
                <w:lang w:val="en-ID" w:eastAsia="en-ID"/>
              </w:rPr>
              <w:t>34 responden</w:t>
            </w:r>
          </w:p>
        </w:tc>
      </w:tr>
      <w:tr w:rsidR="00F450C1" w14:paraId="5A940ADD" w14:textId="77777777" w:rsidTr="00F450C1">
        <w:trPr>
          <w:trHeight w:val="155"/>
        </w:trPr>
        <w:tc>
          <w:tcPr>
            <w:tcW w:w="629" w:type="dxa"/>
            <w:vMerge/>
          </w:tcPr>
          <w:p w14:paraId="58DA7DC4" w14:textId="77777777" w:rsidR="00F450C1" w:rsidRDefault="00F450C1" w:rsidP="00D759D4">
            <w:pPr>
              <w:pStyle w:val="ListParagraph"/>
              <w:spacing w:after="0" w:line="240" w:lineRule="auto"/>
              <w:ind w:left="0"/>
              <w:jc w:val="center"/>
              <w:rPr>
                <w:rFonts w:ascii="Times New Roman" w:hAnsi="Times New Roman"/>
                <w:sz w:val="24"/>
                <w:szCs w:val="24"/>
              </w:rPr>
            </w:pPr>
          </w:p>
        </w:tc>
        <w:tc>
          <w:tcPr>
            <w:tcW w:w="1918" w:type="dxa"/>
            <w:vMerge/>
          </w:tcPr>
          <w:p w14:paraId="5117BE84" w14:textId="77777777" w:rsidR="00F450C1" w:rsidRPr="00296371" w:rsidRDefault="00F450C1" w:rsidP="00D759D4">
            <w:pPr>
              <w:pStyle w:val="ListParagraph"/>
              <w:spacing w:after="0" w:line="240" w:lineRule="auto"/>
              <w:ind w:left="0"/>
              <w:rPr>
                <w:rFonts w:ascii="Times New Roman" w:hAnsi="Times New Roman"/>
                <w:sz w:val="20"/>
                <w:szCs w:val="20"/>
              </w:rPr>
            </w:pPr>
          </w:p>
        </w:tc>
        <w:tc>
          <w:tcPr>
            <w:tcW w:w="1843" w:type="dxa"/>
          </w:tcPr>
          <w:p w14:paraId="16F4A087" w14:textId="77777777" w:rsidR="00F450C1" w:rsidRPr="00296371" w:rsidRDefault="00F450C1" w:rsidP="00D759D4">
            <w:pPr>
              <w:pStyle w:val="ListParagraph"/>
              <w:spacing w:after="0" w:line="240" w:lineRule="auto"/>
              <w:ind w:left="0"/>
              <w:jc w:val="center"/>
              <w:rPr>
                <w:rFonts w:ascii="Times New Roman" w:hAnsi="Times New Roman"/>
                <w:sz w:val="20"/>
                <w:szCs w:val="20"/>
              </w:rPr>
            </w:pPr>
            <w:r w:rsidRPr="00296371">
              <w:rPr>
                <w:rFonts w:ascii="Times New Roman" w:hAnsi="Times New Roman"/>
                <w:sz w:val="20"/>
                <w:szCs w:val="20"/>
              </w:rPr>
              <w:t>41-50 tahun</w:t>
            </w:r>
          </w:p>
        </w:tc>
        <w:tc>
          <w:tcPr>
            <w:tcW w:w="2409" w:type="dxa"/>
          </w:tcPr>
          <w:p w14:paraId="41BF14F6" w14:textId="77777777" w:rsidR="00F450C1" w:rsidRPr="00296371" w:rsidRDefault="00F450C1" w:rsidP="00D759D4">
            <w:pPr>
              <w:pStyle w:val="ListParagraph"/>
              <w:spacing w:after="0" w:line="240" w:lineRule="auto"/>
              <w:ind w:left="0"/>
              <w:jc w:val="center"/>
              <w:rPr>
                <w:rFonts w:ascii="Times New Roman" w:hAnsi="Times New Roman"/>
                <w:sz w:val="20"/>
                <w:szCs w:val="20"/>
              </w:rPr>
            </w:pPr>
            <w:r w:rsidRPr="00296371">
              <w:rPr>
                <w:rFonts w:ascii="Times New Roman" w:hAnsi="Times New Roman"/>
                <w:color w:val="010205"/>
                <w:sz w:val="20"/>
                <w:szCs w:val="20"/>
                <w:lang w:val="en-ID" w:eastAsia="en-ID"/>
              </w:rPr>
              <w:t>42 responden</w:t>
            </w:r>
          </w:p>
        </w:tc>
      </w:tr>
      <w:tr w:rsidR="00F450C1" w14:paraId="0FE5E474" w14:textId="77777777" w:rsidTr="00F450C1">
        <w:trPr>
          <w:trHeight w:val="54"/>
        </w:trPr>
        <w:tc>
          <w:tcPr>
            <w:tcW w:w="629" w:type="dxa"/>
            <w:vMerge/>
          </w:tcPr>
          <w:p w14:paraId="7C71B6E5" w14:textId="77777777" w:rsidR="00F450C1" w:rsidRDefault="00F450C1" w:rsidP="00D759D4">
            <w:pPr>
              <w:pStyle w:val="ListParagraph"/>
              <w:spacing w:after="0" w:line="240" w:lineRule="auto"/>
              <w:ind w:left="0"/>
              <w:jc w:val="center"/>
              <w:rPr>
                <w:rFonts w:ascii="Times New Roman" w:hAnsi="Times New Roman"/>
                <w:sz w:val="24"/>
                <w:szCs w:val="24"/>
              </w:rPr>
            </w:pPr>
          </w:p>
        </w:tc>
        <w:tc>
          <w:tcPr>
            <w:tcW w:w="1918" w:type="dxa"/>
            <w:vMerge/>
          </w:tcPr>
          <w:p w14:paraId="31825DA3" w14:textId="77777777" w:rsidR="00F450C1" w:rsidRPr="00296371" w:rsidRDefault="00F450C1" w:rsidP="00D759D4">
            <w:pPr>
              <w:pStyle w:val="ListParagraph"/>
              <w:spacing w:after="0" w:line="240" w:lineRule="auto"/>
              <w:ind w:left="0"/>
              <w:rPr>
                <w:rFonts w:ascii="Times New Roman" w:hAnsi="Times New Roman"/>
                <w:sz w:val="20"/>
                <w:szCs w:val="20"/>
              </w:rPr>
            </w:pPr>
          </w:p>
        </w:tc>
        <w:tc>
          <w:tcPr>
            <w:tcW w:w="1843" w:type="dxa"/>
          </w:tcPr>
          <w:p w14:paraId="714F0629" w14:textId="77777777" w:rsidR="00F450C1" w:rsidRPr="00296371" w:rsidRDefault="00F450C1" w:rsidP="00D759D4">
            <w:pPr>
              <w:pStyle w:val="ListParagraph"/>
              <w:spacing w:after="0" w:line="240" w:lineRule="auto"/>
              <w:ind w:left="0"/>
              <w:jc w:val="center"/>
              <w:rPr>
                <w:rFonts w:ascii="Times New Roman" w:hAnsi="Times New Roman"/>
                <w:sz w:val="20"/>
                <w:szCs w:val="20"/>
              </w:rPr>
            </w:pPr>
            <w:r w:rsidRPr="00296371">
              <w:rPr>
                <w:rFonts w:ascii="Times New Roman" w:hAnsi="Times New Roman"/>
                <w:sz w:val="20"/>
                <w:szCs w:val="20"/>
              </w:rPr>
              <w:t>&gt; 51 tahun</w:t>
            </w:r>
          </w:p>
        </w:tc>
        <w:tc>
          <w:tcPr>
            <w:tcW w:w="2409" w:type="dxa"/>
          </w:tcPr>
          <w:p w14:paraId="7FAC4BD3" w14:textId="77777777" w:rsidR="00F450C1" w:rsidRPr="00296371" w:rsidRDefault="00F450C1" w:rsidP="00D759D4">
            <w:pPr>
              <w:pStyle w:val="ListParagraph"/>
              <w:spacing w:after="0" w:line="240" w:lineRule="auto"/>
              <w:ind w:left="0"/>
              <w:jc w:val="center"/>
              <w:rPr>
                <w:rFonts w:ascii="Times New Roman" w:hAnsi="Times New Roman"/>
                <w:sz w:val="20"/>
                <w:szCs w:val="20"/>
              </w:rPr>
            </w:pPr>
            <w:r w:rsidRPr="00296371">
              <w:rPr>
                <w:rFonts w:ascii="Times New Roman" w:hAnsi="Times New Roman"/>
                <w:color w:val="010205"/>
                <w:sz w:val="20"/>
                <w:szCs w:val="20"/>
                <w:lang w:val="en-ID" w:eastAsia="en-ID"/>
              </w:rPr>
              <w:t>9 responden</w:t>
            </w:r>
          </w:p>
        </w:tc>
      </w:tr>
      <w:tr w:rsidR="00F450C1" w14:paraId="3570D02D" w14:textId="77777777" w:rsidTr="00F450C1">
        <w:trPr>
          <w:trHeight w:val="54"/>
        </w:trPr>
        <w:tc>
          <w:tcPr>
            <w:tcW w:w="629" w:type="dxa"/>
            <w:vMerge w:val="restart"/>
          </w:tcPr>
          <w:p w14:paraId="0179E0EE" w14:textId="77777777" w:rsidR="00F450C1" w:rsidRDefault="00F450C1" w:rsidP="00D759D4">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2.</w:t>
            </w:r>
          </w:p>
        </w:tc>
        <w:tc>
          <w:tcPr>
            <w:tcW w:w="1918" w:type="dxa"/>
            <w:vMerge w:val="restart"/>
          </w:tcPr>
          <w:p w14:paraId="3BB6B313" w14:textId="77777777" w:rsidR="00F450C1" w:rsidRPr="00296371" w:rsidRDefault="00F450C1" w:rsidP="00D759D4">
            <w:pPr>
              <w:pStyle w:val="ListParagraph"/>
              <w:spacing w:after="0" w:line="240" w:lineRule="auto"/>
              <w:ind w:left="0"/>
              <w:rPr>
                <w:rFonts w:ascii="Times New Roman" w:hAnsi="Times New Roman"/>
                <w:sz w:val="20"/>
                <w:szCs w:val="20"/>
              </w:rPr>
            </w:pPr>
            <w:r w:rsidRPr="00296371">
              <w:rPr>
                <w:rFonts w:ascii="Times New Roman" w:hAnsi="Times New Roman"/>
                <w:sz w:val="20"/>
                <w:szCs w:val="20"/>
              </w:rPr>
              <w:t>Jenis Kelamin</w:t>
            </w:r>
          </w:p>
        </w:tc>
        <w:tc>
          <w:tcPr>
            <w:tcW w:w="1843" w:type="dxa"/>
          </w:tcPr>
          <w:p w14:paraId="6B00A49C" w14:textId="77777777" w:rsidR="00F450C1" w:rsidRPr="00296371" w:rsidRDefault="00F450C1" w:rsidP="00D759D4">
            <w:pPr>
              <w:pStyle w:val="ListParagraph"/>
              <w:spacing w:after="0" w:line="240" w:lineRule="auto"/>
              <w:ind w:left="0"/>
              <w:jc w:val="center"/>
              <w:rPr>
                <w:rFonts w:ascii="Times New Roman" w:hAnsi="Times New Roman"/>
                <w:sz w:val="20"/>
                <w:szCs w:val="20"/>
              </w:rPr>
            </w:pPr>
            <w:r w:rsidRPr="00296371">
              <w:rPr>
                <w:rFonts w:ascii="Times New Roman" w:hAnsi="Times New Roman"/>
                <w:sz w:val="20"/>
                <w:szCs w:val="20"/>
              </w:rPr>
              <w:t>Pria</w:t>
            </w:r>
          </w:p>
        </w:tc>
        <w:tc>
          <w:tcPr>
            <w:tcW w:w="2409" w:type="dxa"/>
          </w:tcPr>
          <w:p w14:paraId="12B7EFA2" w14:textId="77777777" w:rsidR="00F450C1" w:rsidRPr="00296371" w:rsidRDefault="00F450C1" w:rsidP="00D759D4">
            <w:pPr>
              <w:pStyle w:val="ListParagraph"/>
              <w:spacing w:after="0" w:line="240" w:lineRule="auto"/>
              <w:ind w:left="0"/>
              <w:jc w:val="center"/>
              <w:rPr>
                <w:rFonts w:ascii="Times New Roman" w:hAnsi="Times New Roman"/>
                <w:sz w:val="20"/>
                <w:szCs w:val="20"/>
              </w:rPr>
            </w:pPr>
            <w:r w:rsidRPr="00296371">
              <w:rPr>
                <w:rFonts w:ascii="Times New Roman" w:hAnsi="Times New Roman"/>
                <w:color w:val="010205"/>
                <w:sz w:val="20"/>
                <w:szCs w:val="20"/>
                <w:lang w:val="en-ID" w:eastAsia="en-ID"/>
              </w:rPr>
              <w:t>37 responden</w:t>
            </w:r>
          </w:p>
        </w:tc>
      </w:tr>
      <w:tr w:rsidR="00F450C1" w14:paraId="4FD9AA37" w14:textId="77777777" w:rsidTr="00F450C1">
        <w:trPr>
          <w:trHeight w:val="76"/>
        </w:trPr>
        <w:tc>
          <w:tcPr>
            <w:tcW w:w="629" w:type="dxa"/>
            <w:vMerge/>
          </w:tcPr>
          <w:p w14:paraId="43EF1C46" w14:textId="77777777" w:rsidR="00F450C1" w:rsidRDefault="00F450C1" w:rsidP="00D759D4">
            <w:pPr>
              <w:pStyle w:val="ListParagraph"/>
              <w:spacing w:after="0" w:line="240" w:lineRule="auto"/>
              <w:ind w:left="0"/>
              <w:jc w:val="center"/>
              <w:rPr>
                <w:rFonts w:ascii="Times New Roman" w:hAnsi="Times New Roman"/>
                <w:sz w:val="24"/>
                <w:szCs w:val="24"/>
              </w:rPr>
            </w:pPr>
          </w:p>
        </w:tc>
        <w:tc>
          <w:tcPr>
            <w:tcW w:w="1918" w:type="dxa"/>
            <w:vMerge/>
          </w:tcPr>
          <w:p w14:paraId="471C7FAC" w14:textId="77777777" w:rsidR="00F450C1" w:rsidRPr="00296371" w:rsidRDefault="00F450C1" w:rsidP="00D759D4">
            <w:pPr>
              <w:pStyle w:val="ListParagraph"/>
              <w:spacing w:after="0" w:line="240" w:lineRule="auto"/>
              <w:ind w:left="0"/>
              <w:rPr>
                <w:rFonts w:ascii="Times New Roman" w:hAnsi="Times New Roman"/>
                <w:sz w:val="20"/>
                <w:szCs w:val="20"/>
              </w:rPr>
            </w:pPr>
          </w:p>
        </w:tc>
        <w:tc>
          <w:tcPr>
            <w:tcW w:w="1843" w:type="dxa"/>
          </w:tcPr>
          <w:p w14:paraId="2B5AC5F3" w14:textId="77777777" w:rsidR="00F450C1" w:rsidRPr="00296371" w:rsidRDefault="00F450C1" w:rsidP="00D759D4">
            <w:pPr>
              <w:pStyle w:val="ListParagraph"/>
              <w:spacing w:after="0" w:line="240" w:lineRule="auto"/>
              <w:ind w:left="0"/>
              <w:jc w:val="center"/>
              <w:rPr>
                <w:rFonts w:ascii="Times New Roman" w:hAnsi="Times New Roman"/>
                <w:sz w:val="20"/>
                <w:szCs w:val="20"/>
              </w:rPr>
            </w:pPr>
            <w:r w:rsidRPr="00296371">
              <w:rPr>
                <w:rFonts w:ascii="Times New Roman" w:hAnsi="Times New Roman"/>
                <w:sz w:val="20"/>
                <w:szCs w:val="20"/>
              </w:rPr>
              <w:t>Wanita</w:t>
            </w:r>
          </w:p>
        </w:tc>
        <w:tc>
          <w:tcPr>
            <w:tcW w:w="2409" w:type="dxa"/>
          </w:tcPr>
          <w:p w14:paraId="5468B44C" w14:textId="77777777" w:rsidR="00F450C1" w:rsidRPr="00296371" w:rsidRDefault="00F450C1" w:rsidP="00D759D4">
            <w:pPr>
              <w:pStyle w:val="ListParagraph"/>
              <w:spacing w:after="0" w:line="240" w:lineRule="auto"/>
              <w:ind w:left="0"/>
              <w:jc w:val="center"/>
              <w:rPr>
                <w:rFonts w:ascii="Times New Roman" w:hAnsi="Times New Roman"/>
                <w:sz w:val="20"/>
                <w:szCs w:val="20"/>
              </w:rPr>
            </w:pPr>
            <w:r w:rsidRPr="00296371">
              <w:rPr>
                <w:rFonts w:ascii="Times New Roman" w:hAnsi="Times New Roman"/>
                <w:color w:val="010205"/>
                <w:sz w:val="20"/>
                <w:szCs w:val="20"/>
                <w:lang w:val="en-ID" w:eastAsia="en-ID"/>
              </w:rPr>
              <w:t>63 responden</w:t>
            </w:r>
          </w:p>
        </w:tc>
      </w:tr>
      <w:tr w:rsidR="00F450C1" w14:paraId="7EDA484D" w14:textId="77777777" w:rsidTr="00F450C1">
        <w:trPr>
          <w:trHeight w:val="243"/>
        </w:trPr>
        <w:tc>
          <w:tcPr>
            <w:tcW w:w="629" w:type="dxa"/>
            <w:vMerge w:val="restart"/>
          </w:tcPr>
          <w:p w14:paraId="6C63DB51" w14:textId="77777777" w:rsidR="00F450C1" w:rsidRDefault="00F450C1" w:rsidP="00D759D4">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3.</w:t>
            </w:r>
          </w:p>
        </w:tc>
        <w:tc>
          <w:tcPr>
            <w:tcW w:w="1918" w:type="dxa"/>
            <w:vMerge w:val="restart"/>
          </w:tcPr>
          <w:p w14:paraId="4DE19C60" w14:textId="77777777" w:rsidR="00F450C1" w:rsidRPr="00296371" w:rsidRDefault="00F450C1" w:rsidP="00D759D4">
            <w:pPr>
              <w:pStyle w:val="ListParagraph"/>
              <w:spacing w:after="0" w:line="240" w:lineRule="auto"/>
              <w:ind w:left="0"/>
              <w:rPr>
                <w:rFonts w:ascii="Times New Roman" w:hAnsi="Times New Roman"/>
                <w:sz w:val="20"/>
                <w:szCs w:val="20"/>
              </w:rPr>
            </w:pPr>
            <w:r w:rsidRPr="00296371">
              <w:rPr>
                <w:rFonts w:ascii="Times New Roman" w:hAnsi="Times New Roman"/>
                <w:sz w:val="20"/>
                <w:szCs w:val="20"/>
              </w:rPr>
              <w:t>Pendidikan Terakhir</w:t>
            </w:r>
          </w:p>
        </w:tc>
        <w:tc>
          <w:tcPr>
            <w:tcW w:w="1843" w:type="dxa"/>
          </w:tcPr>
          <w:p w14:paraId="6338E2B8" w14:textId="77777777" w:rsidR="00F450C1" w:rsidRPr="00296371" w:rsidRDefault="00F450C1" w:rsidP="00D759D4">
            <w:pPr>
              <w:pStyle w:val="ListParagraph"/>
              <w:spacing w:after="0" w:line="240" w:lineRule="auto"/>
              <w:ind w:left="0"/>
              <w:jc w:val="center"/>
              <w:rPr>
                <w:rFonts w:ascii="Times New Roman" w:hAnsi="Times New Roman"/>
                <w:sz w:val="20"/>
                <w:szCs w:val="20"/>
              </w:rPr>
            </w:pPr>
            <w:r w:rsidRPr="00296371">
              <w:rPr>
                <w:rFonts w:ascii="Times New Roman" w:hAnsi="Times New Roman"/>
                <w:sz w:val="20"/>
                <w:szCs w:val="20"/>
              </w:rPr>
              <w:t>SMP</w:t>
            </w:r>
          </w:p>
        </w:tc>
        <w:tc>
          <w:tcPr>
            <w:tcW w:w="2409" w:type="dxa"/>
          </w:tcPr>
          <w:p w14:paraId="185E9080" w14:textId="77777777" w:rsidR="00F450C1" w:rsidRPr="00296371" w:rsidRDefault="00F450C1" w:rsidP="00D759D4">
            <w:pPr>
              <w:pStyle w:val="ListParagraph"/>
              <w:spacing w:after="0" w:line="240" w:lineRule="auto"/>
              <w:ind w:left="0"/>
              <w:jc w:val="center"/>
              <w:rPr>
                <w:rFonts w:ascii="Times New Roman" w:hAnsi="Times New Roman"/>
                <w:sz w:val="20"/>
                <w:szCs w:val="20"/>
              </w:rPr>
            </w:pPr>
            <w:r w:rsidRPr="00296371">
              <w:rPr>
                <w:rFonts w:ascii="Times New Roman" w:hAnsi="Times New Roman"/>
                <w:sz w:val="20"/>
                <w:szCs w:val="20"/>
              </w:rPr>
              <w:t>-</w:t>
            </w:r>
          </w:p>
        </w:tc>
      </w:tr>
      <w:tr w:rsidR="00F450C1" w14:paraId="4305B392" w14:textId="77777777" w:rsidTr="00F450C1">
        <w:trPr>
          <w:trHeight w:val="355"/>
        </w:trPr>
        <w:tc>
          <w:tcPr>
            <w:tcW w:w="629" w:type="dxa"/>
            <w:vMerge/>
          </w:tcPr>
          <w:p w14:paraId="1714AEF5" w14:textId="77777777" w:rsidR="00F450C1" w:rsidRDefault="00F450C1" w:rsidP="00D759D4">
            <w:pPr>
              <w:pStyle w:val="ListParagraph"/>
              <w:spacing w:after="0" w:line="240" w:lineRule="auto"/>
              <w:ind w:left="0"/>
              <w:jc w:val="center"/>
              <w:rPr>
                <w:rFonts w:ascii="Times New Roman" w:hAnsi="Times New Roman"/>
                <w:sz w:val="24"/>
                <w:szCs w:val="24"/>
              </w:rPr>
            </w:pPr>
          </w:p>
        </w:tc>
        <w:tc>
          <w:tcPr>
            <w:tcW w:w="1918" w:type="dxa"/>
            <w:vMerge/>
          </w:tcPr>
          <w:p w14:paraId="0F889F95" w14:textId="77777777" w:rsidR="00F450C1" w:rsidRPr="00296371" w:rsidRDefault="00F450C1" w:rsidP="00D759D4">
            <w:pPr>
              <w:pStyle w:val="ListParagraph"/>
              <w:spacing w:after="0" w:line="240" w:lineRule="auto"/>
              <w:ind w:left="0"/>
              <w:rPr>
                <w:rFonts w:ascii="Times New Roman" w:hAnsi="Times New Roman"/>
                <w:sz w:val="20"/>
                <w:szCs w:val="20"/>
              </w:rPr>
            </w:pPr>
          </w:p>
        </w:tc>
        <w:tc>
          <w:tcPr>
            <w:tcW w:w="1843" w:type="dxa"/>
          </w:tcPr>
          <w:p w14:paraId="075EE1E9" w14:textId="77777777" w:rsidR="00F450C1" w:rsidRPr="00296371" w:rsidRDefault="00F450C1" w:rsidP="00D759D4">
            <w:pPr>
              <w:pStyle w:val="ListParagraph"/>
              <w:spacing w:after="0" w:line="240" w:lineRule="auto"/>
              <w:ind w:left="0"/>
              <w:jc w:val="center"/>
              <w:rPr>
                <w:rFonts w:ascii="Times New Roman" w:hAnsi="Times New Roman"/>
                <w:sz w:val="20"/>
                <w:szCs w:val="20"/>
              </w:rPr>
            </w:pPr>
            <w:r w:rsidRPr="00296371">
              <w:rPr>
                <w:rFonts w:ascii="Times New Roman" w:hAnsi="Times New Roman"/>
                <w:sz w:val="20"/>
                <w:szCs w:val="20"/>
              </w:rPr>
              <w:t>SMA/SMK</w:t>
            </w:r>
          </w:p>
        </w:tc>
        <w:tc>
          <w:tcPr>
            <w:tcW w:w="2409" w:type="dxa"/>
          </w:tcPr>
          <w:p w14:paraId="5E0D65C2" w14:textId="77777777" w:rsidR="00F450C1" w:rsidRPr="00296371" w:rsidRDefault="00F450C1" w:rsidP="00D759D4">
            <w:pPr>
              <w:pStyle w:val="ListParagraph"/>
              <w:spacing w:after="0" w:line="240" w:lineRule="auto"/>
              <w:ind w:left="0"/>
              <w:jc w:val="center"/>
              <w:rPr>
                <w:rFonts w:ascii="Times New Roman" w:hAnsi="Times New Roman"/>
                <w:sz w:val="20"/>
                <w:szCs w:val="20"/>
              </w:rPr>
            </w:pPr>
            <w:r w:rsidRPr="00296371">
              <w:rPr>
                <w:rFonts w:ascii="Times New Roman" w:hAnsi="Times New Roman"/>
                <w:color w:val="010205"/>
                <w:sz w:val="20"/>
                <w:szCs w:val="20"/>
                <w:lang w:val="en-ID" w:eastAsia="en-ID"/>
              </w:rPr>
              <w:t>46 responden</w:t>
            </w:r>
          </w:p>
        </w:tc>
      </w:tr>
      <w:tr w:rsidR="00F450C1" w14:paraId="05CA9415" w14:textId="77777777" w:rsidTr="00F450C1">
        <w:trPr>
          <w:trHeight w:val="288"/>
        </w:trPr>
        <w:tc>
          <w:tcPr>
            <w:tcW w:w="629" w:type="dxa"/>
            <w:vMerge/>
          </w:tcPr>
          <w:p w14:paraId="4CC6B7B0" w14:textId="77777777" w:rsidR="00F450C1" w:rsidRDefault="00F450C1" w:rsidP="00D759D4">
            <w:pPr>
              <w:pStyle w:val="ListParagraph"/>
              <w:spacing w:after="0" w:line="240" w:lineRule="auto"/>
              <w:ind w:left="0"/>
              <w:jc w:val="center"/>
              <w:rPr>
                <w:rFonts w:ascii="Times New Roman" w:hAnsi="Times New Roman"/>
                <w:sz w:val="24"/>
                <w:szCs w:val="24"/>
              </w:rPr>
            </w:pPr>
          </w:p>
        </w:tc>
        <w:tc>
          <w:tcPr>
            <w:tcW w:w="1918" w:type="dxa"/>
            <w:vMerge/>
          </w:tcPr>
          <w:p w14:paraId="7E81B7FF" w14:textId="77777777" w:rsidR="00F450C1" w:rsidRPr="00296371" w:rsidRDefault="00F450C1" w:rsidP="00D759D4">
            <w:pPr>
              <w:pStyle w:val="ListParagraph"/>
              <w:spacing w:after="0" w:line="240" w:lineRule="auto"/>
              <w:ind w:left="0"/>
              <w:rPr>
                <w:rFonts w:ascii="Times New Roman" w:hAnsi="Times New Roman"/>
                <w:sz w:val="20"/>
                <w:szCs w:val="20"/>
              </w:rPr>
            </w:pPr>
          </w:p>
        </w:tc>
        <w:tc>
          <w:tcPr>
            <w:tcW w:w="1843" w:type="dxa"/>
          </w:tcPr>
          <w:p w14:paraId="517CA267" w14:textId="77777777" w:rsidR="00F450C1" w:rsidRPr="00296371" w:rsidRDefault="00F450C1" w:rsidP="00D759D4">
            <w:pPr>
              <w:pStyle w:val="ListParagraph"/>
              <w:spacing w:after="0" w:line="240" w:lineRule="auto"/>
              <w:ind w:left="0"/>
              <w:jc w:val="center"/>
              <w:rPr>
                <w:rFonts w:ascii="Times New Roman" w:hAnsi="Times New Roman"/>
                <w:sz w:val="20"/>
                <w:szCs w:val="20"/>
              </w:rPr>
            </w:pPr>
            <w:r w:rsidRPr="00296371">
              <w:rPr>
                <w:rFonts w:ascii="Times New Roman" w:hAnsi="Times New Roman"/>
                <w:sz w:val="20"/>
                <w:szCs w:val="20"/>
              </w:rPr>
              <w:t>D1/D2/D3</w:t>
            </w:r>
          </w:p>
        </w:tc>
        <w:tc>
          <w:tcPr>
            <w:tcW w:w="2409" w:type="dxa"/>
          </w:tcPr>
          <w:p w14:paraId="356F317F" w14:textId="77777777" w:rsidR="00F450C1" w:rsidRPr="00296371" w:rsidRDefault="00F450C1" w:rsidP="00D759D4">
            <w:pPr>
              <w:pStyle w:val="ListParagraph"/>
              <w:spacing w:after="0" w:line="240" w:lineRule="auto"/>
              <w:ind w:left="0"/>
              <w:jc w:val="center"/>
              <w:rPr>
                <w:rFonts w:ascii="Times New Roman" w:hAnsi="Times New Roman"/>
                <w:sz w:val="20"/>
                <w:szCs w:val="20"/>
              </w:rPr>
            </w:pPr>
            <w:r w:rsidRPr="00296371">
              <w:rPr>
                <w:rFonts w:ascii="Times New Roman" w:hAnsi="Times New Roman"/>
                <w:color w:val="010205"/>
                <w:sz w:val="20"/>
                <w:szCs w:val="20"/>
                <w:lang w:val="en-ID" w:eastAsia="en-ID"/>
              </w:rPr>
              <w:t>17 responden</w:t>
            </w:r>
          </w:p>
        </w:tc>
      </w:tr>
      <w:tr w:rsidR="00F450C1" w14:paraId="7303B709" w14:textId="77777777" w:rsidTr="00F450C1">
        <w:trPr>
          <w:trHeight w:val="253"/>
        </w:trPr>
        <w:tc>
          <w:tcPr>
            <w:tcW w:w="629" w:type="dxa"/>
            <w:vMerge/>
          </w:tcPr>
          <w:p w14:paraId="479F8CEC" w14:textId="77777777" w:rsidR="00F450C1" w:rsidRDefault="00F450C1" w:rsidP="00D759D4">
            <w:pPr>
              <w:pStyle w:val="ListParagraph"/>
              <w:spacing w:after="0" w:line="240" w:lineRule="auto"/>
              <w:ind w:left="0"/>
              <w:jc w:val="center"/>
              <w:rPr>
                <w:rFonts w:ascii="Times New Roman" w:hAnsi="Times New Roman"/>
                <w:sz w:val="24"/>
                <w:szCs w:val="24"/>
              </w:rPr>
            </w:pPr>
          </w:p>
        </w:tc>
        <w:tc>
          <w:tcPr>
            <w:tcW w:w="1918" w:type="dxa"/>
            <w:vMerge/>
          </w:tcPr>
          <w:p w14:paraId="4EEE026A" w14:textId="77777777" w:rsidR="00F450C1" w:rsidRPr="00296371" w:rsidRDefault="00F450C1" w:rsidP="00D759D4">
            <w:pPr>
              <w:pStyle w:val="ListParagraph"/>
              <w:spacing w:after="0" w:line="240" w:lineRule="auto"/>
              <w:ind w:left="0"/>
              <w:rPr>
                <w:rFonts w:ascii="Times New Roman" w:hAnsi="Times New Roman"/>
                <w:sz w:val="20"/>
                <w:szCs w:val="20"/>
              </w:rPr>
            </w:pPr>
          </w:p>
        </w:tc>
        <w:tc>
          <w:tcPr>
            <w:tcW w:w="1843" w:type="dxa"/>
          </w:tcPr>
          <w:p w14:paraId="1BDF7DB1" w14:textId="77777777" w:rsidR="00F450C1" w:rsidRPr="00296371" w:rsidRDefault="00F450C1" w:rsidP="00D759D4">
            <w:pPr>
              <w:pStyle w:val="ListParagraph"/>
              <w:spacing w:after="0" w:line="240" w:lineRule="auto"/>
              <w:ind w:left="0"/>
              <w:jc w:val="center"/>
              <w:rPr>
                <w:rFonts w:ascii="Times New Roman" w:hAnsi="Times New Roman"/>
                <w:sz w:val="20"/>
                <w:szCs w:val="20"/>
              </w:rPr>
            </w:pPr>
            <w:r w:rsidRPr="00296371">
              <w:rPr>
                <w:rFonts w:ascii="Times New Roman" w:hAnsi="Times New Roman"/>
                <w:sz w:val="20"/>
                <w:szCs w:val="20"/>
              </w:rPr>
              <w:t>S1/S2/S3</w:t>
            </w:r>
          </w:p>
        </w:tc>
        <w:tc>
          <w:tcPr>
            <w:tcW w:w="2409" w:type="dxa"/>
          </w:tcPr>
          <w:p w14:paraId="67E5B954" w14:textId="77777777" w:rsidR="00F450C1" w:rsidRPr="00296371" w:rsidRDefault="00F450C1" w:rsidP="00D759D4">
            <w:pPr>
              <w:pStyle w:val="ListParagraph"/>
              <w:spacing w:after="0" w:line="240" w:lineRule="auto"/>
              <w:ind w:left="0"/>
              <w:jc w:val="center"/>
              <w:rPr>
                <w:rFonts w:ascii="Times New Roman" w:hAnsi="Times New Roman"/>
                <w:sz w:val="20"/>
                <w:szCs w:val="20"/>
              </w:rPr>
            </w:pPr>
            <w:r w:rsidRPr="00296371">
              <w:rPr>
                <w:rFonts w:ascii="Times New Roman" w:hAnsi="Times New Roman"/>
                <w:color w:val="010205"/>
                <w:sz w:val="20"/>
                <w:szCs w:val="20"/>
                <w:lang w:val="en-ID" w:eastAsia="en-ID"/>
              </w:rPr>
              <w:t>37 responden</w:t>
            </w:r>
          </w:p>
        </w:tc>
      </w:tr>
      <w:tr w:rsidR="00F450C1" w14:paraId="37299678" w14:textId="77777777" w:rsidTr="00F450C1">
        <w:trPr>
          <w:trHeight w:val="233"/>
        </w:trPr>
        <w:tc>
          <w:tcPr>
            <w:tcW w:w="629" w:type="dxa"/>
            <w:vMerge w:val="restart"/>
          </w:tcPr>
          <w:p w14:paraId="7091C735" w14:textId="77777777" w:rsidR="00F450C1" w:rsidRDefault="00F450C1" w:rsidP="00D759D4">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4.</w:t>
            </w:r>
          </w:p>
        </w:tc>
        <w:tc>
          <w:tcPr>
            <w:tcW w:w="1918" w:type="dxa"/>
            <w:vMerge w:val="restart"/>
          </w:tcPr>
          <w:p w14:paraId="23942EAC" w14:textId="77777777" w:rsidR="00F450C1" w:rsidRPr="00296371" w:rsidRDefault="00F450C1" w:rsidP="00D759D4">
            <w:pPr>
              <w:pStyle w:val="ListParagraph"/>
              <w:spacing w:after="0" w:line="240" w:lineRule="auto"/>
              <w:ind w:left="0"/>
              <w:rPr>
                <w:rFonts w:ascii="Times New Roman" w:hAnsi="Times New Roman"/>
                <w:sz w:val="20"/>
                <w:szCs w:val="20"/>
              </w:rPr>
            </w:pPr>
            <w:r w:rsidRPr="00296371">
              <w:rPr>
                <w:rFonts w:ascii="Times New Roman" w:hAnsi="Times New Roman"/>
                <w:sz w:val="20"/>
                <w:szCs w:val="20"/>
              </w:rPr>
              <w:t>Profesi Responden</w:t>
            </w:r>
          </w:p>
        </w:tc>
        <w:tc>
          <w:tcPr>
            <w:tcW w:w="1843" w:type="dxa"/>
          </w:tcPr>
          <w:p w14:paraId="06CF3E0D" w14:textId="77777777" w:rsidR="00F450C1" w:rsidRPr="00296371" w:rsidRDefault="00F450C1" w:rsidP="00D759D4">
            <w:pPr>
              <w:pStyle w:val="ListParagraph"/>
              <w:spacing w:after="0" w:line="240" w:lineRule="auto"/>
              <w:ind w:left="0"/>
              <w:jc w:val="center"/>
              <w:rPr>
                <w:rFonts w:ascii="Times New Roman" w:hAnsi="Times New Roman"/>
                <w:sz w:val="20"/>
                <w:szCs w:val="20"/>
              </w:rPr>
            </w:pPr>
            <w:r w:rsidRPr="00296371">
              <w:rPr>
                <w:rFonts w:ascii="Times New Roman" w:hAnsi="Times New Roman"/>
                <w:sz w:val="20"/>
                <w:szCs w:val="20"/>
              </w:rPr>
              <w:t>Karyawan Swasta</w:t>
            </w:r>
          </w:p>
        </w:tc>
        <w:tc>
          <w:tcPr>
            <w:tcW w:w="2409" w:type="dxa"/>
          </w:tcPr>
          <w:p w14:paraId="578C29BA" w14:textId="77777777" w:rsidR="00F450C1" w:rsidRPr="00296371" w:rsidRDefault="00F450C1" w:rsidP="00D759D4">
            <w:pPr>
              <w:pStyle w:val="ListParagraph"/>
              <w:spacing w:after="0" w:line="240" w:lineRule="auto"/>
              <w:ind w:left="0"/>
              <w:jc w:val="center"/>
              <w:rPr>
                <w:rFonts w:ascii="Times New Roman" w:hAnsi="Times New Roman"/>
                <w:sz w:val="20"/>
                <w:szCs w:val="20"/>
              </w:rPr>
            </w:pPr>
            <w:r w:rsidRPr="00296371">
              <w:rPr>
                <w:rFonts w:ascii="Times New Roman" w:hAnsi="Times New Roman"/>
                <w:color w:val="010205"/>
                <w:sz w:val="20"/>
                <w:szCs w:val="20"/>
                <w:lang w:val="en-ID" w:eastAsia="en-ID"/>
              </w:rPr>
              <w:t>31 responden</w:t>
            </w:r>
          </w:p>
        </w:tc>
      </w:tr>
      <w:tr w:rsidR="00F450C1" w14:paraId="5944C3DE" w14:textId="77777777" w:rsidTr="00F450C1">
        <w:trPr>
          <w:trHeight w:val="288"/>
        </w:trPr>
        <w:tc>
          <w:tcPr>
            <w:tcW w:w="629" w:type="dxa"/>
            <w:vMerge/>
          </w:tcPr>
          <w:p w14:paraId="517E4186" w14:textId="77777777" w:rsidR="00F450C1" w:rsidRDefault="00F450C1" w:rsidP="00D759D4">
            <w:pPr>
              <w:pStyle w:val="ListParagraph"/>
              <w:spacing w:after="0" w:line="240" w:lineRule="auto"/>
              <w:ind w:left="0"/>
              <w:jc w:val="center"/>
              <w:rPr>
                <w:rFonts w:ascii="Times New Roman" w:hAnsi="Times New Roman"/>
                <w:sz w:val="24"/>
                <w:szCs w:val="24"/>
              </w:rPr>
            </w:pPr>
          </w:p>
        </w:tc>
        <w:tc>
          <w:tcPr>
            <w:tcW w:w="1918" w:type="dxa"/>
            <w:vMerge/>
          </w:tcPr>
          <w:p w14:paraId="73A499E7" w14:textId="77777777" w:rsidR="00F450C1" w:rsidRPr="00296371" w:rsidRDefault="00F450C1" w:rsidP="00D759D4">
            <w:pPr>
              <w:pStyle w:val="ListParagraph"/>
              <w:spacing w:after="0" w:line="240" w:lineRule="auto"/>
              <w:ind w:left="0"/>
              <w:jc w:val="center"/>
              <w:rPr>
                <w:rFonts w:ascii="Times New Roman" w:hAnsi="Times New Roman"/>
                <w:sz w:val="20"/>
                <w:szCs w:val="20"/>
              </w:rPr>
            </w:pPr>
          </w:p>
        </w:tc>
        <w:tc>
          <w:tcPr>
            <w:tcW w:w="1843" w:type="dxa"/>
          </w:tcPr>
          <w:p w14:paraId="0CB12629" w14:textId="77777777" w:rsidR="00F450C1" w:rsidRPr="00296371" w:rsidRDefault="00F450C1" w:rsidP="00D759D4">
            <w:pPr>
              <w:pStyle w:val="ListParagraph"/>
              <w:spacing w:after="0" w:line="240" w:lineRule="auto"/>
              <w:ind w:left="0"/>
              <w:jc w:val="center"/>
              <w:rPr>
                <w:rFonts w:ascii="Times New Roman" w:hAnsi="Times New Roman"/>
                <w:sz w:val="20"/>
                <w:szCs w:val="20"/>
              </w:rPr>
            </w:pPr>
            <w:r w:rsidRPr="00296371">
              <w:rPr>
                <w:rFonts w:ascii="Times New Roman" w:hAnsi="Times New Roman"/>
                <w:sz w:val="20"/>
                <w:szCs w:val="20"/>
              </w:rPr>
              <w:t>PNS</w:t>
            </w:r>
          </w:p>
        </w:tc>
        <w:tc>
          <w:tcPr>
            <w:tcW w:w="2409" w:type="dxa"/>
          </w:tcPr>
          <w:p w14:paraId="0311B476" w14:textId="77777777" w:rsidR="00F450C1" w:rsidRPr="00296371" w:rsidRDefault="00F450C1" w:rsidP="00D759D4">
            <w:pPr>
              <w:pStyle w:val="ListParagraph"/>
              <w:spacing w:after="0" w:line="240" w:lineRule="auto"/>
              <w:ind w:left="0"/>
              <w:jc w:val="center"/>
              <w:rPr>
                <w:rFonts w:ascii="Times New Roman" w:hAnsi="Times New Roman"/>
                <w:sz w:val="20"/>
                <w:szCs w:val="20"/>
              </w:rPr>
            </w:pPr>
            <w:r w:rsidRPr="00296371">
              <w:rPr>
                <w:rFonts w:ascii="Times New Roman" w:hAnsi="Times New Roman"/>
                <w:color w:val="010205"/>
                <w:sz w:val="20"/>
                <w:szCs w:val="20"/>
                <w:lang w:val="en-ID" w:eastAsia="en-ID"/>
              </w:rPr>
              <w:t>9 responden</w:t>
            </w:r>
          </w:p>
        </w:tc>
      </w:tr>
      <w:tr w:rsidR="00F450C1" w14:paraId="4AD5C2D0" w14:textId="77777777" w:rsidTr="00F450C1">
        <w:trPr>
          <w:trHeight w:val="321"/>
        </w:trPr>
        <w:tc>
          <w:tcPr>
            <w:tcW w:w="629" w:type="dxa"/>
            <w:vMerge/>
          </w:tcPr>
          <w:p w14:paraId="3E1B13E9" w14:textId="77777777" w:rsidR="00F450C1" w:rsidRDefault="00F450C1" w:rsidP="00D759D4">
            <w:pPr>
              <w:pStyle w:val="ListParagraph"/>
              <w:spacing w:after="0" w:line="240" w:lineRule="auto"/>
              <w:ind w:left="0"/>
              <w:jc w:val="center"/>
              <w:rPr>
                <w:rFonts w:ascii="Times New Roman" w:hAnsi="Times New Roman"/>
                <w:sz w:val="24"/>
                <w:szCs w:val="24"/>
              </w:rPr>
            </w:pPr>
          </w:p>
        </w:tc>
        <w:tc>
          <w:tcPr>
            <w:tcW w:w="1918" w:type="dxa"/>
            <w:vMerge/>
          </w:tcPr>
          <w:p w14:paraId="2FD7B094" w14:textId="77777777" w:rsidR="00F450C1" w:rsidRPr="00296371" w:rsidRDefault="00F450C1" w:rsidP="00D759D4">
            <w:pPr>
              <w:pStyle w:val="ListParagraph"/>
              <w:spacing w:after="0" w:line="240" w:lineRule="auto"/>
              <w:ind w:left="0"/>
              <w:jc w:val="center"/>
              <w:rPr>
                <w:rFonts w:ascii="Times New Roman" w:hAnsi="Times New Roman"/>
                <w:sz w:val="20"/>
                <w:szCs w:val="20"/>
              </w:rPr>
            </w:pPr>
          </w:p>
        </w:tc>
        <w:tc>
          <w:tcPr>
            <w:tcW w:w="1843" w:type="dxa"/>
          </w:tcPr>
          <w:p w14:paraId="009DFCEE" w14:textId="77777777" w:rsidR="00F450C1" w:rsidRPr="00296371" w:rsidRDefault="00F450C1" w:rsidP="00D759D4">
            <w:pPr>
              <w:pStyle w:val="ListParagraph"/>
              <w:spacing w:after="0" w:line="240" w:lineRule="auto"/>
              <w:ind w:left="0"/>
              <w:jc w:val="center"/>
              <w:rPr>
                <w:rFonts w:ascii="Times New Roman" w:hAnsi="Times New Roman"/>
                <w:sz w:val="20"/>
                <w:szCs w:val="20"/>
              </w:rPr>
            </w:pPr>
            <w:r w:rsidRPr="00296371">
              <w:rPr>
                <w:rFonts w:ascii="Times New Roman" w:hAnsi="Times New Roman"/>
                <w:sz w:val="20"/>
                <w:szCs w:val="20"/>
              </w:rPr>
              <w:t>Dosen</w:t>
            </w:r>
          </w:p>
        </w:tc>
        <w:tc>
          <w:tcPr>
            <w:tcW w:w="2409" w:type="dxa"/>
          </w:tcPr>
          <w:p w14:paraId="47FCDDCC" w14:textId="77777777" w:rsidR="00F450C1" w:rsidRPr="00296371" w:rsidRDefault="00F450C1" w:rsidP="00D759D4">
            <w:pPr>
              <w:pStyle w:val="ListParagraph"/>
              <w:spacing w:after="0" w:line="240" w:lineRule="auto"/>
              <w:ind w:left="0"/>
              <w:jc w:val="center"/>
              <w:rPr>
                <w:rFonts w:ascii="Times New Roman" w:hAnsi="Times New Roman"/>
                <w:sz w:val="20"/>
                <w:szCs w:val="20"/>
              </w:rPr>
            </w:pPr>
            <w:r w:rsidRPr="00296371">
              <w:rPr>
                <w:rFonts w:ascii="Times New Roman" w:hAnsi="Times New Roman"/>
                <w:sz w:val="20"/>
                <w:szCs w:val="20"/>
              </w:rPr>
              <w:t>-</w:t>
            </w:r>
          </w:p>
        </w:tc>
      </w:tr>
      <w:tr w:rsidR="00F450C1" w14:paraId="0E47FF1F" w14:textId="77777777" w:rsidTr="00F450C1">
        <w:trPr>
          <w:trHeight w:val="220"/>
        </w:trPr>
        <w:tc>
          <w:tcPr>
            <w:tcW w:w="629" w:type="dxa"/>
            <w:vMerge/>
          </w:tcPr>
          <w:p w14:paraId="059F737E" w14:textId="77777777" w:rsidR="00F450C1" w:rsidRDefault="00F450C1" w:rsidP="00D759D4">
            <w:pPr>
              <w:pStyle w:val="ListParagraph"/>
              <w:spacing w:after="0" w:line="240" w:lineRule="auto"/>
              <w:ind w:left="0"/>
              <w:jc w:val="center"/>
              <w:rPr>
                <w:rFonts w:ascii="Times New Roman" w:hAnsi="Times New Roman"/>
                <w:sz w:val="24"/>
                <w:szCs w:val="24"/>
              </w:rPr>
            </w:pPr>
          </w:p>
        </w:tc>
        <w:tc>
          <w:tcPr>
            <w:tcW w:w="1918" w:type="dxa"/>
            <w:vMerge/>
          </w:tcPr>
          <w:p w14:paraId="511E58A7" w14:textId="77777777" w:rsidR="00F450C1" w:rsidRPr="00296371" w:rsidRDefault="00F450C1" w:rsidP="00D759D4">
            <w:pPr>
              <w:pStyle w:val="ListParagraph"/>
              <w:spacing w:after="0" w:line="240" w:lineRule="auto"/>
              <w:ind w:left="0"/>
              <w:jc w:val="center"/>
              <w:rPr>
                <w:rFonts w:ascii="Times New Roman" w:hAnsi="Times New Roman"/>
                <w:sz w:val="20"/>
                <w:szCs w:val="20"/>
              </w:rPr>
            </w:pPr>
          </w:p>
        </w:tc>
        <w:tc>
          <w:tcPr>
            <w:tcW w:w="1843" w:type="dxa"/>
          </w:tcPr>
          <w:p w14:paraId="143BDB22" w14:textId="77777777" w:rsidR="00F450C1" w:rsidRPr="00296371" w:rsidRDefault="00F450C1" w:rsidP="00D759D4">
            <w:pPr>
              <w:pStyle w:val="ListParagraph"/>
              <w:spacing w:after="0" w:line="240" w:lineRule="auto"/>
              <w:ind w:left="0"/>
              <w:jc w:val="center"/>
              <w:rPr>
                <w:rFonts w:ascii="Times New Roman" w:hAnsi="Times New Roman"/>
                <w:sz w:val="20"/>
                <w:szCs w:val="20"/>
              </w:rPr>
            </w:pPr>
            <w:r w:rsidRPr="00296371">
              <w:rPr>
                <w:rFonts w:ascii="Times New Roman" w:hAnsi="Times New Roman"/>
                <w:sz w:val="20"/>
                <w:szCs w:val="20"/>
              </w:rPr>
              <w:t>Wiraswasta</w:t>
            </w:r>
          </w:p>
        </w:tc>
        <w:tc>
          <w:tcPr>
            <w:tcW w:w="2409" w:type="dxa"/>
          </w:tcPr>
          <w:p w14:paraId="5752605F" w14:textId="77777777" w:rsidR="00F450C1" w:rsidRPr="00296371" w:rsidRDefault="00F450C1" w:rsidP="00D759D4">
            <w:pPr>
              <w:pStyle w:val="ListParagraph"/>
              <w:spacing w:after="0" w:line="240" w:lineRule="auto"/>
              <w:ind w:left="0"/>
              <w:jc w:val="center"/>
              <w:rPr>
                <w:rFonts w:ascii="Times New Roman" w:hAnsi="Times New Roman"/>
                <w:sz w:val="20"/>
                <w:szCs w:val="20"/>
              </w:rPr>
            </w:pPr>
            <w:r w:rsidRPr="00296371">
              <w:rPr>
                <w:rFonts w:ascii="Times New Roman" w:hAnsi="Times New Roman"/>
                <w:color w:val="010205"/>
                <w:sz w:val="20"/>
                <w:szCs w:val="20"/>
                <w:lang w:val="en-ID" w:eastAsia="en-ID"/>
              </w:rPr>
              <w:t>49 responden</w:t>
            </w:r>
          </w:p>
        </w:tc>
      </w:tr>
      <w:tr w:rsidR="00F450C1" w14:paraId="2D5A8629" w14:textId="77777777" w:rsidTr="00F450C1">
        <w:trPr>
          <w:trHeight w:val="288"/>
        </w:trPr>
        <w:tc>
          <w:tcPr>
            <w:tcW w:w="629" w:type="dxa"/>
            <w:vMerge/>
          </w:tcPr>
          <w:p w14:paraId="7B12FD3C" w14:textId="77777777" w:rsidR="00F450C1" w:rsidRDefault="00F450C1" w:rsidP="00D759D4">
            <w:pPr>
              <w:pStyle w:val="ListParagraph"/>
              <w:spacing w:after="0" w:line="240" w:lineRule="auto"/>
              <w:ind w:left="0"/>
              <w:jc w:val="center"/>
              <w:rPr>
                <w:rFonts w:ascii="Times New Roman" w:hAnsi="Times New Roman"/>
                <w:sz w:val="24"/>
                <w:szCs w:val="24"/>
              </w:rPr>
            </w:pPr>
          </w:p>
        </w:tc>
        <w:tc>
          <w:tcPr>
            <w:tcW w:w="1918" w:type="dxa"/>
            <w:vMerge/>
          </w:tcPr>
          <w:p w14:paraId="2289D0BF" w14:textId="77777777" w:rsidR="00F450C1" w:rsidRPr="00296371" w:rsidRDefault="00F450C1" w:rsidP="00D759D4">
            <w:pPr>
              <w:pStyle w:val="ListParagraph"/>
              <w:spacing w:after="0" w:line="240" w:lineRule="auto"/>
              <w:ind w:left="0"/>
              <w:jc w:val="center"/>
              <w:rPr>
                <w:rFonts w:ascii="Times New Roman" w:hAnsi="Times New Roman"/>
                <w:sz w:val="20"/>
                <w:szCs w:val="20"/>
              </w:rPr>
            </w:pPr>
          </w:p>
        </w:tc>
        <w:tc>
          <w:tcPr>
            <w:tcW w:w="1843" w:type="dxa"/>
          </w:tcPr>
          <w:p w14:paraId="1C1A033C" w14:textId="77777777" w:rsidR="00F450C1" w:rsidRPr="00296371" w:rsidRDefault="00F450C1" w:rsidP="00D759D4">
            <w:pPr>
              <w:pStyle w:val="ListParagraph"/>
              <w:spacing w:after="0" w:line="240" w:lineRule="auto"/>
              <w:ind w:left="0"/>
              <w:jc w:val="center"/>
              <w:rPr>
                <w:rFonts w:ascii="Times New Roman" w:hAnsi="Times New Roman"/>
                <w:sz w:val="20"/>
                <w:szCs w:val="20"/>
              </w:rPr>
            </w:pPr>
            <w:r w:rsidRPr="00296371">
              <w:rPr>
                <w:rFonts w:ascii="Times New Roman" w:hAnsi="Times New Roman"/>
                <w:sz w:val="20"/>
                <w:szCs w:val="20"/>
              </w:rPr>
              <w:t>Guru</w:t>
            </w:r>
          </w:p>
        </w:tc>
        <w:tc>
          <w:tcPr>
            <w:tcW w:w="2409" w:type="dxa"/>
          </w:tcPr>
          <w:p w14:paraId="2CFAD217" w14:textId="77777777" w:rsidR="00F450C1" w:rsidRPr="00296371" w:rsidRDefault="00F450C1" w:rsidP="00D759D4">
            <w:pPr>
              <w:pStyle w:val="ListParagraph"/>
              <w:spacing w:after="0" w:line="240" w:lineRule="auto"/>
              <w:ind w:left="0"/>
              <w:jc w:val="center"/>
              <w:rPr>
                <w:rFonts w:ascii="Times New Roman" w:hAnsi="Times New Roman"/>
                <w:sz w:val="20"/>
                <w:szCs w:val="20"/>
              </w:rPr>
            </w:pPr>
            <w:r w:rsidRPr="00296371">
              <w:rPr>
                <w:rFonts w:ascii="Times New Roman" w:hAnsi="Times New Roman"/>
                <w:color w:val="010205"/>
                <w:sz w:val="20"/>
                <w:szCs w:val="20"/>
                <w:lang w:val="en-ID" w:eastAsia="en-ID"/>
              </w:rPr>
              <w:t>4 responden</w:t>
            </w:r>
          </w:p>
        </w:tc>
      </w:tr>
      <w:tr w:rsidR="00F450C1" w14:paraId="2305CB51" w14:textId="77777777" w:rsidTr="00F450C1">
        <w:trPr>
          <w:trHeight w:val="266"/>
        </w:trPr>
        <w:tc>
          <w:tcPr>
            <w:tcW w:w="629" w:type="dxa"/>
            <w:vMerge/>
          </w:tcPr>
          <w:p w14:paraId="04D9A984" w14:textId="77777777" w:rsidR="00F450C1" w:rsidRDefault="00F450C1" w:rsidP="00D759D4">
            <w:pPr>
              <w:pStyle w:val="ListParagraph"/>
              <w:spacing w:after="0" w:line="240" w:lineRule="auto"/>
              <w:ind w:left="0"/>
              <w:jc w:val="center"/>
              <w:rPr>
                <w:rFonts w:ascii="Times New Roman" w:hAnsi="Times New Roman"/>
                <w:sz w:val="24"/>
                <w:szCs w:val="24"/>
              </w:rPr>
            </w:pPr>
          </w:p>
        </w:tc>
        <w:tc>
          <w:tcPr>
            <w:tcW w:w="1918" w:type="dxa"/>
            <w:vMerge/>
          </w:tcPr>
          <w:p w14:paraId="2D48DF88" w14:textId="77777777" w:rsidR="00F450C1" w:rsidRPr="00296371" w:rsidRDefault="00F450C1" w:rsidP="00D759D4">
            <w:pPr>
              <w:pStyle w:val="ListParagraph"/>
              <w:spacing w:after="0" w:line="240" w:lineRule="auto"/>
              <w:ind w:left="0"/>
              <w:jc w:val="center"/>
              <w:rPr>
                <w:rFonts w:ascii="Times New Roman" w:hAnsi="Times New Roman"/>
                <w:sz w:val="20"/>
                <w:szCs w:val="20"/>
              </w:rPr>
            </w:pPr>
          </w:p>
        </w:tc>
        <w:tc>
          <w:tcPr>
            <w:tcW w:w="1843" w:type="dxa"/>
          </w:tcPr>
          <w:p w14:paraId="5FB42F2F" w14:textId="77777777" w:rsidR="00F450C1" w:rsidRPr="00296371" w:rsidRDefault="00F450C1" w:rsidP="00D759D4">
            <w:pPr>
              <w:pStyle w:val="ListParagraph"/>
              <w:spacing w:after="0" w:line="240" w:lineRule="auto"/>
              <w:ind w:left="0"/>
              <w:jc w:val="center"/>
              <w:rPr>
                <w:rFonts w:ascii="Times New Roman" w:hAnsi="Times New Roman"/>
                <w:sz w:val="20"/>
                <w:szCs w:val="20"/>
              </w:rPr>
            </w:pPr>
            <w:r w:rsidRPr="00296371">
              <w:rPr>
                <w:rFonts w:ascii="Times New Roman" w:hAnsi="Times New Roman"/>
                <w:sz w:val="20"/>
                <w:szCs w:val="20"/>
              </w:rPr>
              <w:t>Dokter</w:t>
            </w:r>
          </w:p>
        </w:tc>
        <w:tc>
          <w:tcPr>
            <w:tcW w:w="2409" w:type="dxa"/>
          </w:tcPr>
          <w:p w14:paraId="1E83028E" w14:textId="77777777" w:rsidR="00F450C1" w:rsidRPr="00296371" w:rsidRDefault="00F450C1" w:rsidP="00D759D4">
            <w:pPr>
              <w:pStyle w:val="ListParagraph"/>
              <w:spacing w:after="0" w:line="240" w:lineRule="auto"/>
              <w:ind w:left="0"/>
              <w:jc w:val="center"/>
              <w:rPr>
                <w:rFonts w:ascii="Times New Roman" w:hAnsi="Times New Roman"/>
                <w:sz w:val="20"/>
                <w:szCs w:val="20"/>
              </w:rPr>
            </w:pPr>
            <w:r w:rsidRPr="00296371">
              <w:rPr>
                <w:rFonts w:ascii="Times New Roman" w:hAnsi="Times New Roman"/>
                <w:color w:val="010205"/>
                <w:sz w:val="20"/>
                <w:szCs w:val="20"/>
                <w:lang w:val="en-ID" w:eastAsia="en-ID"/>
              </w:rPr>
              <w:t>7 responden</w:t>
            </w:r>
          </w:p>
        </w:tc>
      </w:tr>
    </w:tbl>
    <w:p w14:paraId="3055B213" w14:textId="77777777" w:rsidR="00F450C1" w:rsidRDefault="00F450C1" w:rsidP="00F450C1">
      <w:pPr>
        <w:autoSpaceDE w:val="0"/>
        <w:autoSpaceDN w:val="0"/>
        <w:adjustRightInd w:val="0"/>
        <w:spacing w:after="0" w:line="480" w:lineRule="auto"/>
        <w:ind w:left="993"/>
        <w:rPr>
          <w:rFonts w:ascii="Times New Roman" w:hAnsi="Times New Roman"/>
          <w:sz w:val="24"/>
          <w:szCs w:val="24"/>
        </w:rPr>
      </w:pPr>
      <w:r>
        <w:rPr>
          <w:rFonts w:ascii="Times New Roman" w:hAnsi="Times New Roman"/>
          <w:sz w:val="24"/>
          <w:szCs w:val="24"/>
        </w:rPr>
        <w:t>Sumber: Data Diolah (2023)</w:t>
      </w:r>
    </w:p>
    <w:p w14:paraId="32383C48" w14:textId="77777777" w:rsidR="00F450C1" w:rsidRDefault="00F450C1" w:rsidP="00F450C1">
      <w:pPr>
        <w:autoSpaceDE w:val="0"/>
        <w:autoSpaceDN w:val="0"/>
        <w:adjustRightInd w:val="0"/>
        <w:spacing w:after="0" w:line="480" w:lineRule="auto"/>
        <w:ind w:left="851" w:firstLine="589"/>
        <w:jc w:val="both"/>
        <w:rPr>
          <w:rFonts w:ascii="Times New Roman" w:hAnsi="Times New Roman"/>
          <w:sz w:val="24"/>
          <w:szCs w:val="24"/>
        </w:rPr>
      </w:pPr>
      <w:r w:rsidRPr="006624AB">
        <w:rPr>
          <w:rFonts w:ascii="Times New Roman" w:hAnsi="Times New Roman"/>
          <w:sz w:val="24"/>
          <w:szCs w:val="24"/>
        </w:rPr>
        <w:t xml:space="preserve">Berdasarkan tabel </w:t>
      </w:r>
      <w:r>
        <w:rPr>
          <w:rFonts w:ascii="Times New Roman" w:hAnsi="Times New Roman"/>
          <w:sz w:val="24"/>
          <w:szCs w:val="24"/>
        </w:rPr>
        <w:t>karakteristik responden diatas dapat disimpulkan bahwa jumlah usia responden yang dominan adalah 41-50 tahun dengan jumlah responden 42 responden, untuk jenis kelamin yang dominan adalah wanita dengan jumlah repsonden sebanyak 63 responden, untuk pendidikan terakhir responden yang paling dominan yakni SMA/SMK berjumlah sebanyak 46 responden dan untuk profesi dari wajib pajak yang dominan yakni wiraswasta dengan jumlah sebanyak 49 responden.</w:t>
      </w:r>
    </w:p>
    <w:p w14:paraId="0E389C9C" w14:textId="62DE6B51" w:rsidR="002B3E08" w:rsidRDefault="002B3E08" w:rsidP="002B3E08">
      <w:pPr>
        <w:autoSpaceDE w:val="0"/>
        <w:autoSpaceDN w:val="0"/>
        <w:adjustRightInd w:val="0"/>
        <w:spacing w:after="0" w:line="480" w:lineRule="auto"/>
        <w:ind w:left="851" w:firstLine="589"/>
        <w:jc w:val="both"/>
        <w:rPr>
          <w:rFonts w:ascii="Times New Roman" w:hAnsi="Times New Roman"/>
          <w:sz w:val="24"/>
          <w:szCs w:val="24"/>
        </w:rPr>
      </w:pPr>
      <w:r>
        <w:rPr>
          <w:rFonts w:ascii="Times New Roman" w:hAnsi="Times New Roman"/>
          <w:sz w:val="24"/>
          <w:szCs w:val="24"/>
        </w:rPr>
        <w:t xml:space="preserve">Maka hal ini dapat disimpulkan bahwa secara keseluruhan dapat dijelaskan bahwa dari segi usia dapat dikatakan bahwa umur tersebut </w:t>
      </w:r>
      <w:r>
        <w:rPr>
          <w:rFonts w:ascii="Times New Roman" w:hAnsi="Times New Roman"/>
          <w:sz w:val="24"/>
          <w:szCs w:val="24"/>
        </w:rPr>
        <w:lastRenderedPageBreak/>
        <w:t>rata-rata telah mempunyai penghasilan yang lumayan tinggi sehingga di bebankan pajak, pada wajib pajak yang dominan berjenis kelamin perempuan adalah rata-rata wajib pajak yang perempuan lebih peka terhadap aturan dan segala himbauan termasuk mengenai pelaporan pajak. Kemudian pada pendidikan terakhir yang dominan adalah responden yang mempunyai latar belakang pendidikan SMA yang artinya rata-rata wajib pajak yang terdapat di KPP Pratama Medan Timur adalah Sekolah Menegah Akhir. Untuk propfesi responden  yang paling dominan sebagai wairaswasta artinya prefesi tersebut yang memungkinan wajib pajak mempunyai pendapat yang nominalnya tinggi sehingga di bebankan pajak.</w:t>
      </w:r>
    </w:p>
    <w:p w14:paraId="6A496948" w14:textId="77777777" w:rsidR="002B3E08" w:rsidRDefault="002B3E08" w:rsidP="002B3E08">
      <w:pPr>
        <w:rPr>
          <w:rFonts w:ascii="Times New Roman" w:hAnsi="Times New Roman"/>
          <w:b/>
          <w:bCs/>
          <w:sz w:val="24"/>
          <w:szCs w:val="24"/>
        </w:rPr>
      </w:pPr>
      <w:r w:rsidRPr="00245399">
        <w:rPr>
          <w:rFonts w:ascii="Times New Roman" w:hAnsi="Times New Roman"/>
          <w:b/>
          <w:bCs/>
          <w:sz w:val="24"/>
          <w:szCs w:val="24"/>
        </w:rPr>
        <w:t>4.1.</w:t>
      </w:r>
      <w:r>
        <w:rPr>
          <w:rFonts w:ascii="Times New Roman" w:hAnsi="Times New Roman"/>
          <w:b/>
          <w:bCs/>
          <w:sz w:val="24"/>
          <w:szCs w:val="24"/>
        </w:rPr>
        <w:t>3</w:t>
      </w:r>
      <w:r w:rsidRPr="00245399">
        <w:rPr>
          <w:rFonts w:ascii="Times New Roman" w:hAnsi="Times New Roman"/>
          <w:b/>
          <w:bCs/>
          <w:sz w:val="24"/>
          <w:szCs w:val="24"/>
        </w:rPr>
        <w:t xml:space="preserve"> </w:t>
      </w:r>
      <w:r>
        <w:rPr>
          <w:rFonts w:ascii="Times New Roman" w:hAnsi="Times New Roman"/>
          <w:b/>
          <w:bCs/>
          <w:sz w:val="24"/>
          <w:szCs w:val="24"/>
        </w:rPr>
        <w:tab/>
        <w:t>Uji Statistik Deskriptif</w:t>
      </w:r>
    </w:p>
    <w:p w14:paraId="1D58EC84" w14:textId="77777777" w:rsidR="002B3E08" w:rsidRDefault="002B3E08" w:rsidP="002B3E08">
      <w:pPr>
        <w:ind w:left="709"/>
        <w:rPr>
          <w:rFonts w:ascii="Times New Roman" w:hAnsi="Times New Roman"/>
          <w:b/>
          <w:bCs/>
          <w:sz w:val="24"/>
          <w:szCs w:val="24"/>
        </w:rPr>
      </w:pPr>
      <w:r>
        <w:rPr>
          <w:rFonts w:ascii="Times New Roman" w:hAnsi="Times New Roman"/>
          <w:b/>
          <w:bCs/>
          <w:sz w:val="24"/>
          <w:szCs w:val="24"/>
        </w:rPr>
        <w:t xml:space="preserve">4.1.3.1 Uji Statitik Deskripstif </w:t>
      </w:r>
      <w:r w:rsidRPr="00222DB9">
        <w:rPr>
          <w:rFonts w:ascii="Times New Roman" w:hAnsi="Times New Roman"/>
          <w:b/>
          <w:bCs/>
          <w:i/>
          <w:iCs/>
          <w:sz w:val="24"/>
          <w:szCs w:val="24"/>
        </w:rPr>
        <w:t>E-Feling</w:t>
      </w:r>
      <w:r>
        <w:rPr>
          <w:rFonts w:ascii="Times New Roman" w:hAnsi="Times New Roman"/>
          <w:b/>
          <w:bCs/>
          <w:sz w:val="24"/>
          <w:szCs w:val="24"/>
        </w:rPr>
        <w:t xml:space="preserve"> (X1)</w:t>
      </w:r>
    </w:p>
    <w:p w14:paraId="77763301" w14:textId="77777777" w:rsidR="002B3E08" w:rsidRDefault="002B3E08" w:rsidP="002B3E08">
      <w:pPr>
        <w:pStyle w:val="ListParagraph"/>
        <w:autoSpaceDE w:val="0"/>
        <w:autoSpaceDN w:val="0"/>
        <w:adjustRightInd w:val="0"/>
        <w:spacing w:after="0" w:line="480" w:lineRule="auto"/>
        <w:ind w:left="1418" w:right="51" w:firstLine="720"/>
        <w:jc w:val="both"/>
        <w:rPr>
          <w:rFonts w:ascii="Times New Roman" w:hAnsi="Times New Roman"/>
          <w:sz w:val="24"/>
          <w:szCs w:val="24"/>
        </w:rPr>
      </w:pPr>
      <w:r>
        <w:rPr>
          <w:rFonts w:ascii="Times New Roman" w:hAnsi="Times New Roman"/>
          <w:sz w:val="24"/>
          <w:szCs w:val="24"/>
        </w:rPr>
        <w:t>Berikut ini peneliti akan menyajikan data tabel frekuensi hasil skor jawaban responden dari kuesioner yang peneliti sebarkan. Diantaranya dapat dikemukakan sebagai berikut:</w:t>
      </w:r>
    </w:p>
    <w:p w14:paraId="0C8FB044" w14:textId="77777777" w:rsidR="002B3E08" w:rsidRPr="00BA0D65" w:rsidRDefault="002B3E08" w:rsidP="00FB3460">
      <w:pPr>
        <w:pStyle w:val="ListParagraph"/>
        <w:spacing w:after="0" w:line="240" w:lineRule="auto"/>
        <w:ind w:left="993"/>
        <w:contextualSpacing w:val="0"/>
        <w:jc w:val="center"/>
        <w:rPr>
          <w:rFonts w:ascii="Times New Roman" w:hAnsi="Times New Roman"/>
        </w:rPr>
      </w:pPr>
      <w:r>
        <w:rPr>
          <w:rFonts w:ascii="Times New Roman" w:hAnsi="Times New Roman"/>
          <w:b/>
          <w:sz w:val="24"/>
          <w:szCs w:val="24"/>
        </w:rPr>
        <w:t>Tabel 4.2</w:t>
      </w:r>
    </w:p>
    <w:p w14:paraId="7F69E0C3" w14:textId="77777777" w:rsidR="002B3E08" w:rsidRPr="00BA0D65" w:rsidRDefault="002B3E08" w:rsidP="00FB3460">
      <w:pPr>
        <w:spacing w:after="0" w:line="240" w:lineRule="auto"/>
        <w:ind w:left="851" w:firstLine="283"/>
        <w:jc w:val="center"/>
        <w:rPr>
          <w:rFonts w:ascii="Times New Roman" w:hAnsi="Times New Roman"/>
          <w:b/>
          <w:sz w:val="24"/>
          <w:szCs w:val="24"/>
        </w:rPr>
      </w:pPr>
      <w:r>
        <w:rPr>
          <w:rFonts w:ascii="Times New Roman" w:hAnsi="Times New Roman"/>
          <w:b/>
          <w:sz w:val="24"/>
          <w:szCs w:val="24"/>
        </w:rPr>
        <w:t xml:space="preserve">Skor Angket Variabel </w:t>
      </w:r>
      <w:r w:rsidRPr="00222DB9">
        <w:rPr>
          <w:rFonts w:ascii="Times New Roman" w:hAnsi="Times New Roman"/>
          <w:b/>
          <w:bCs/>
          <w:i/>
          <w:iCs/>
          <w:sz w:val="24"/>
          <w:szCs w:val="24"/>
        </w:rPr>
        <w:t>E-Feling</w:t>
      </w:r>
      <w:r>
        <w:rPr>
          <w:rFonts w:ascii="Times New Roman" w:hAnsi="Times New Roman"/>
          <w:b/>
          <w:bCs/>
          <w:sz w:val="24"/>
          <w:szCs w:val="24"/>
        </w:rPr>
        <w:t xml:space="preserve"> (X1)</w:t>
      </w:r>
    </w:p>
    <w:tbl>
      <w:tblPr>
        <w:tblW w:w="7230" w:type="dxa"/>
        <w:tblInd w:w="817" w:type="dxa"/>
        <w:tblLayout w:type="fixed"/>
        <w:tblLook w:val="04A0" w:firstRow="1" w:lastRow="0" w:firstColumn="1" w:lastColumn="0" w:noHBand="0" w:noVBand="1"/>
      </w:tblPr>
      <w:tblGrid>
        <w:gridCol w:w="1843"/>
        <w:gridCol w:w="425"/>
        <w:gridCol w:w="709"/>
        <w:gridCol w:w="425"/>
        <w:gridCol w:w="709"/>
        <w:gridCol w:w="425"/>
        <w:gridCol w:w="709"/>
        <w:gridCol w:w="425"/>
        <w:gridCol w:w="709"/>
        <w:gridCol w:w="322"/>
        <w:gridCol w:w="529"/>
      </w:tblGrid>
      <w:tr w:rsidR="00075C1B" w14:paraId="3E2EC826" w14:textId="57F99CBB" w:rsidTr="00B1062B">
        <w:trPr>
          <w:trHeight w:val="54"/>
        </w:trPr>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1BE0A4A9" w14:textId="77777777" w:rsidR="00075C1B" w:rsidRPr="00FB3460" w:rsidRDefault="00075C1B" w:rsidP="00D759D4">
            <w:pPr>
              <w:spacing w:after="0" w:line="240" w:lineRule="auto"/>
              <w:jc w:val="center"/>
              <w:rPr>
                <w:rFonts w:ascii="Times New Roman" w:hAnsi="Times New Roman"/>
                <w:b/>
                <w:sz w:val="20"/>
                <w:szCs w:val="20"/>
              </w:rPr>
            </w:pPr>
            <w:r w:rsidRPr="00FB3460">
              <w:rPr>
                <w:rFonts w:ascii="Times New Roman" w:hAnsi="Times New Roman"/>
                <w:b/>
                <w:sz w:val="20"/>
                <w:szCs w:val="20"/>
              </w:rPr>
              <w:t>No Item</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143AEF33" w14:textId="56496E08" w:rsidR="00075C1B" w:rsidRPr="00FB3460" w:rsidRDefault="00075C1B" w:rsidP="00D759D4">
            <w:pPr>
              <w:spacing w:after="0" w:line="240" w:lineRule="auto"/>
              <w:jc w:val="center"/>
              <w:rPr>
                <w:rFonts w:ascii="Times New Roman" w:hAnsi="Times New Roman"/>
                <w:b/>
                <w:sz w:val="20"/>
                <w:szCs w:val="20"/>
              </w:rPr>
            </w:pPr>
            <w:r w:rsidRPr="00FB3460">
              <w:rPr>
                <w:rFonts w:ascii="Times New Roman" w:hAnsi="Times New Roman"/>
                <w:b/>
                <w:sz w:val="20"/>
                <w:szCs w:val="20"/>
              </w:rPr>
              <w:t>STS</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2E0A76F3" w14:textId="4BA38745" w:rsidR="00075C1B" w:rsidRPr="00FB3460" w:rsidRDefault="00075C1B" w:rsidP="00D759D4">
            <w:pPr>
              <w:spacing w:after="0" w:line="240" w:lineRule="auto"/>
              <w:jc w:val="center"/>
              <w:rPr>
                <w:rFonts w:ascii="Times New Roman" w:hAnsi="Times New Roman"/>
                <w:b/>
                <w:sz w:val="20"/>
                <w:szCs w:val="20"/>
              </w:rPr>
            </w:pPr>
            <w:r w:rsidRPr="00FB3460">
              <w:rPr>
                <w:rFonts w:ascii="Times New Roman" w:hAnsi="Times New Roman"/>
                <w:b/>
                <w:sz w:val="20"/>
                <w:szCs w:val="20"/>
              </w:rPr>
              <w:t>KS</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095CB8CF" w14:textId="40AAE955" w:rsidR="00075C1B" w:rsidRPr="00FB3460" w:rsidRDefault="00075C1B" w:rsidP="00D759D4">
            <w:pPr>
              <w:spacing w:after="0" w:line="240" w:lineRule="auto"/>
              <w:jc w:val="center"/>
              <w:rPr>
                <w:rFonts w:ascii="Times New Roman" w:hAnsi="Times New Roman"/>
                <w:b/>
                <w:sz w:val="20"/>
                <w:szCs w:val="20"/>
              </w:rPr>
            </w:pPr>
            <w:r w:rsidRPr="00FB3460">
              <w:rPr>
                <w:rFonts w:ascii="Times New Roman" w:hAnsi="Times New Roman"/>
                <w:b/>
                <w:sz w:val="20"/>
                <w:szCs w:val="20"/>
              </w:rPr>
              <w:t>RR</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5E539DC3" w14:textId="24F613A3" w:rsidR="00075C1B" w:rsidRPr="00FB3460" w:rsidRDefault="00075C1B" w:rsidP="00D759D4">
            <w:pPr>
              <w:spacing w:after="0" w:line="240" w:lineRule="auto"/>
              <w:jc w:val="center"/>
              <w:rPr>
                <w:rFonts w:ascii="Times New Roman" w:hAnsi="Times New Roman"/>
                <w:b/>
                <w:sz w:val="20"/>
                <w:szCs w:val="20"/>
              </w:rPr>
            </w:pPr>
            <w:r w:rsidRPr="00FB3460">
              <w:rPr>
                <w:rFonts w:ascii="Times New Roman" w:hAnsi="Times New Roman"/>
                <w:b/>
                <w:sz w:val="20"/>
                <w:szCs w:val="20"/>
              </w:rPr>
              <w:t>S</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14:paraId="1DFEA626" w14:textId="17E1F6D3" w:rsidR="00075C1B" w:rsidRPr="00FB3460" w:rsidRDefault="00075C1B" w:rsidP="00D759D4">
            <w:pPr>
              <w:spacing w:after="0" w:line="240" w:lineRule="auto"/>
              <w:jc w:val="center"/>
              <w:rPr>
                <w:rFonts w:ascii="Times New Roman" w:hAnsi="Times New Roman"/>
                <w:b/>
                <w:sz w:val="20"/>
                <w:szCs w:val="20"/>
              </w:rPr>
            </w:pPr>
            <w:r w:rsidRPr="00FB3460">
              <w:rPr>
                <w:rFonts w:ascii="Times New Roman" w:hAnsi="Times New Roman"/>
                <w:b/>
                <w:sz w:val="20"/>
                <w:szCs w:val="20"/>
              </w:rPr>
              <w:t>SS</w:t>
            </w:r>
          </w:p>
        </w:tc>
      </w:tr>
      <w:tr w:rsidR="00FB3460" w14:paraId="794B6334" w14:textId="4D38CF14" w:rsidTr="00B1062B">
        <w:trPr>
          <w:trHeight w:val="54"/>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23C13392" w14:textId="77777777" w:rsidR="00FB3460" w:rsidRPr="00FB3460" w:rsidRDefault="00FB3460" w:rsidP="00FB3460">
            <w:pPr>
              <w:spacing w:after="0" w:line="240" w:lineRule="auto"/>
              <w:rPr>
                <w:rFonts w:ascii="Times New Roman" w:hAnsi="Times New Roman"/>
                <w:b/>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14:paraId="45E432BE" w14:textId="77777777" w:rsidR="00FB3460" w:rsidRPr="00FB3460" w:rsidRDefault="00FB3460" w:rsidP="00FB3460">
            <w:pPr>
              <w:spacing w:after="0" w:line="240" w:lineRule="auto"/>
              <w:jc w:val="center"/>
              <w:rPr>
                <w:rFonts w:ascii="Times New Roman" w:hAnsi="Times New Roman"/>
                <w:b/>
                <w:sz w:val="20"/>
                <w:szCs w:val="20"/>
              </w:rPr>
            </w:pPr>
            <w:r w:rsidRPr="00FB3460">
              <w:rPr>
                <w:rFonts w:ascii="Times New Roman" w:hAnsi="Times New Roman"/>
                <w:b/>
                <w:sz w:val="20"/>
                <w:szCs w:val="20"/>
              </w:rPr>
              <w:t>F</w:t>
            </w:r>
          </w:p>
        </w:tc>
        <w:tc>
          <w:tcPr>
            <w:tcW w:w="709" w:type="dxa"/>
            <w:tcBorders>
              <w:top w:val="single" w:sz="4" w:space="0" w:color="auto"/>
              <w:left w:val="single" w:sz="4" w:space="0" w:color="auto"/>
              <w:bottom w:val="single" w:sz="4" w:space="0" w:color="auto"/>
              <w:right w:val="single" w:sz="4" w:space="0" w:color="auto"/>
            </w:tcBorders>
          </w:tcPr>
          <w:p w14:paraId="2ADAE6D1" w14:textId="52C6A962" w:rsidR="00FB3460" w:rsidRPr="00FB3460" w:rsidRDefault="00FB3460" w:rsidP="00FB3460">
            <w:pPr>
              <w:spacing w:after="0" w:line="240" w:lineRule="auto"/>
              <w:jc w:val="center"/>
              <w:rPr>
                <w:rFonts w:ascii="Times New Roman" w:hAnsi="Times New Roman"/>
                <w:b/>
                <w:sz w:val="20"/>
                <w:szCs w:val="20"/>
              </w:rPr>
            </w:pPr>
            <w:r w:rsidRPr="00FB3460">
              <w:rPr>
                <w:rFonts w:ascii="Times New Roman" w:hAnsi="Times New Roman"/>
                <w:b/>
                <w:sz w:val="20"/>
                <w:szCs w:val="20"/>
              </w:rPr>
              <w:t>%</w:t>
            </w:r>
          </w:p>
        </w:tc>
        <w:tc>
          <w:tcPr>
            <w:tcW w:w="425" w:type="dxa"/>
            <w:tcBorders>
              <w:top w:val="single" w:sz="4" w:space="0" w:color="auto"/>
              <w:left w:val="single" w:sz="4" w:space="0" w:color="auto"/>
              <w:bottom w:val="single" w:sz="4" w:space="0" w:color="auto"/>
              <w:right w:val="single" w:sz="4" w:space="0" w:color="auto"/>
            </w:tcBorders>
            <w:hideMark/>
          </w:tcPr>
          <w:p w14:paraId="5E7B8088" w14:textId="33F721DD" w:rsidR="00FB3460" w:rsidRPr="00FB3460" w:rsidRDefault="00FB3460" w:rsidP="00FB3460">
            <w:pPr>
              <w:spacing w:after="0" w:line="240" w:lineRule="auto"/>
              <w:jc w:val="center"/>
              <w:rPr>
                <w:rFonts w:ascii="Times New Roman" w:hAnsi="Times New Roman"/>
                <w:b/>
                <w:sz w:val="20"/>
                <w:szCs w:val="20"/>
              </w:rPr>
            </w:pPr>
            <w:r w:rsidRPr="00FB3460">
              <w:rPr>
                <w:rFonts w:ascii="Times New Roman" w:hAnsi="Times New Roman"/>
                <w:b/>
                <w:sz w:val="20"/>
                <w:szCs w:val="20"/>
              </w:rPr>
              <w:t>F</w:t>
            </w:r>
          </w:p>
        </w:tc>
        <w:tc>
          <w:tcPr>
            <w:tcW w:w="709" w:type="dxa"/>
            <w:tcBorders>
              <w:top w:val="single" w:sz="4" w:space="0" w:color="auto"/>
              <w:left w:val="single" w:sz="4" w:space="0" w:color="auto"/>
              <w:bottom w:val="single" w:sz="4" w:space="0" w:color="auto"/>
              <w:right w:val="single" w:sz="4" w:space="0" w:color="auto"/>
            </w:tcBorders>
          </w:tcPr>
          <w:p w14:paraId="35806947" w14:textId="64AE34E6" w:rsidR="00FB3460" w:rsidRPr="00FB3460" w:rsidRDefault="00FB3460" w:rsidP="00FB3460">
            <w:pPr>
              <w:spacing w:after="0" w:line="240" w:lineRule="auto"/>
              <w:jc w:val="center"/>
              <w:rPr>
                <w:rFonts w:ascii="Times New Roman" w:hAnsi="Times New Roman"/>
                <w:b/>
                <w:sz w:val="20"/>
                <w:szCs w:val="20"/>
              </w:rPr>
            </w:pPr>
            <w:r w:rsidRPr="00FB3460">
              <w:rPr>
                <w:rFonts w:ascii="Times New Roman" w:hAnsi="Times New Roman"/>
                <w:b/>
                <w:sz w:val="20"/>
                <w:szCs w:val="20"/>
              </w:rPr>
              <w:t>%</w:t>
            </w:r>
          </w:p>
        </w:tc>
        <w:tc>
          <w:tcPr>
            <w:tcW w:w="425" w:type="dxa"/>
            <w:tcBorders>
              <w:top w:val="single" w:sz="4" w:space="0" w:color="auto"/>
              <w:left w:val="single" w:sz="4" w:space="0" w:color="auto"/>
              <w:bottom w:val="single" w:sz="4" w:space="0" w:color="auto"/>
              <w:right w:val="single" w:sz="4" w:space="0" w:color="auto"/>
            </w:tcBorders>
            <w:hideMark/>
          </w:tcPr>
          <w:p w14:paraId="42FED59F" w14:textId="628222DD" w:rsidR="00FB3460" w:rsidRPr="00FB3460" w:rsidRDefault="00FB3460" w:rsidP="00FB3460">
            <w:pPr>
              <w:spacing w:after="0" w:line="240" w:lineRule="auto"/>
              <w:jc w:val="center"/>
              <w:rPr>
                <w:rFonts w:ascii="Times New Roman" w:hAnsi="Times New Roman"/>
                <w:b/>
                <w:sz w:val="20"/>
                <w:szCs w:val="20"/>
              </w:rPr>
            </w:pPr>
            <w:r w:rsidRPr="00FB3460">
              <w:rPr>
                <w:rFonts w:ascii="Times New Roman" w:hAnsi="Times New Roman"/>
                <w:b/>
                <w:sz w:val="20"/>
                <w:szCs w:val="20"/>
              </w:rPr>
              <w:t>F</w:t>
            </w:r>
          </w:p>
        </w:tc>
        <w:tc>
          <w:tcPr>
            <w:tcW w:w="709" w:type="dxa"/>
            <w:tcBorders>
              <w:top w:val="single" w:sz="4" w:space="0" w:color="auto"/>
              <w:left w:val="single" w:sz="4" w:space="0" w:color="auto"/>
              <w:bottom w:val="single" w:sz="4" w:space="0" w:color="auto"/>
              <w:right w:val="single" w:sz="4" w:space="0" w:color="auto"/>
            </w:tcBorders>
          </w:tcPr>
          <w:p w14:paraId="0E11021C" w14:textId="2340B34C" w:rsidR="00FB3460" w:rsidRPr="00FB3460" w:rsidRDefault="00FB3460" w:rsidP="00FB3460">
            <w:pPr>
              <w:spacing w:after="0" w:line="240" w:lineRule="auto"/>
              <w:jc w:val="center"/>
              <w:rPr>
                <w:rFonts w:ascii="Times New Roman" w:hAnsi="Times New Roman"/>
                <w:b/>
                <w:sz w:val="20"/>
                <w:szCs w:val="20"/>
              </w:rPr>
            </w:pPr>
            <w:r w:rsidRPr="00FB3460">
              <w:rPr>
                <w:rFonts w:ascii="Times New Roman" w:hAnsi="Times New Roman"/>
                <w:b/>
                <w:sz w:val="20"/>
                <w:szCs w:val="20"/>
              </w:rPr>
              <w:t>%</w:t>
            </w:r>
          </w:p>
        </w:tc>
        <w:tc>
          <w:tcPr>
            <w:tcW w:w="425" w:type="dxa"/>
            <w:tcBorders>
              <w:top w:val="single" w:sz="4" w:space="0" w:color="auto"/>
              <w:left w:val="single" w:sz="4" w:space="0" w:color="auto"/>
              <w:bottom w:val="single" w:sz="4" w:space="0" w:color="auto"/>
              <w:right w:val="single" w:sz="4" w:space="0" w:color="auto"/>
            </w:tcBorders>
            <w:hideMark/>
          </w:tcPr>
          <w:p w14:paraId="45560409" w14:textId="452A97DE" w:rsidR="00FB3460" w:rsidRPr="00FB3460" w:rsidRDefault="00FB3460" w:rsidP="00FB3460">
            <w:pPr>
              <w:spacing w:after="0" w:line="240" w:lineRule="auto"/>
              <w:jc w:val="center"/>
              <w:rPr>
                <w:rFonts w:ascii="Times New Roman" w:hAnsi="Times New Roman"/>
                <w:b/>
                <w:sz w:val="20"/>
                <w:szCs w:val="20"/>
              </w:rPr>
            </w:pPr>
            <w:r w:rsidRPr="00FB3460">
              <w:rPr>
                <w:rFonts w:ascii="Times New Roman" w:hAnsi="Times New Roman"/>
                <w:b/>
                <w:sz w:val="20"/>
                <w:szCs w:val="20"/>
              </w:rPr>
              <w:t>F</w:t>
            </w:r>
          </w:p>
        </w:tc>
        <w:tc>
          <w:tcPr>
            <w:tcW w:w="709" w:type="dxa"/>
            <w:tcBorders>
              <w:top w:val="single" w:sz="4" w:space="0" w:color="auto"/>
              <w:left w:val="single" w:sz="4" w:space="0" w:color="auto"/>
              <w:bottom w:val="single" w:sz="4" w:space="0" w:color="auto"/>
              <w:right w:val="single" w:sz="4" w:space="0" w:color="auto"/>
            </w:tcBorders>
          </w:tcPr>
          <w:p w14:paraId="26098F9E" w14:textId="6DCE2810" w:rsidR="00FB3460" w:rsidRPr="00FB3460" w:rsidRDefault="00FB3460" w:rsidP="00FB3460">
            <w:pPr>
              <w:spacing w:after="0" w:line="240" w:lineRule="auto"/>
              <w:jc w:val="center"/>
              <w:rPr>
                <w:rFonts w:ascii="Times New Roman" w:hAnsi="Times New Roman"/>
                <w:b/>
                <w:sz w:val="20"/>
                <w:szCs w:val="20"/>
              </w:rPr>
            </w:pPr>
            <w:r w:rsidRPr="00FB3460">
              <w:rPr>
                <w:rFonts w:ascii="Times New Roman" w:hAnsi="Times New Roman"/>
                <w:b/>
                <w:sz w:val="20"/>
                <w:szCs w:val="20"/>
              </w:rPr>
              <w:t>%</w:t>
            </w:r>
          </w:p>
        </w:tc>
        <w:tc>
          <w:tcPr>
            <w:tcW w:w="322" w:type="dxa"/>
            <w:tcBorders>
              <w:top w:val="single" w:sz="4" w:space="0" w:color="auto"/>
              <w:left w:val="single" w:sz="4" w:space="0" w:color="auto"/>
              <w:bottom w:val="single" w:sz="4" w:space="0" w:color="auto"/>
              <w:right w:val="single" w:sz="4" w:space="0" w:color="auto"/>
            </w:tcBorders>
            <w:hideMark/>
          </w:tcPr>
          <w:p w14:paraId="0FE5ADDB" w14:textId="48D81E27" w:rsidR="00FB3460" w:rsidRPr="00FB3460" w:rsidRDefault="00FB3460" w:rsidP="00FB3460">
            <w:pPr>
              <w:spacing w:after="0" w:line="240" w:lineRule="auto"/>
              <w:jc w:val="center"/>
              <w:rPr>
                <w:rFonts w:ascii="Times New Roman" w:hAnsi="Times New Roman"/>
                <w:b/>
                <w:sz w:val="20"/>
                <w:szCs w:val="20"/>
              </w:rPr>
            </w:pPr>
            <w:r w:rsidRPr="00FB3460">
              <w:rPr>
                <w:rFonts w:ascii="Times New Roman" w:hAnsi="Times New Roman"/>
                <w:b/>
                <w:sz w:val="20"/>
                <w:szCs w:val="20"/>
              </w:rPr>
              <w:t>F</w:t>
            </w:r>
          </w:p>
        </w:tc>
        <w:tc>
          <w:tcPr>
            <w:tcW w:w="529" w:type="dxa"/>
            <w:tcBorders>
              <w:top w:val="single" w:sz="4" w:space="0" w:color="auto"/>
              <w:left w:val="single" w:sz="4" w:space="0" w:color="auto"/>
              <w:bottom w:val="single" w:sz="4" w:space="0" w:color="auto"/>
              <w:right w:val="single" w:sz="4" w:space="0" w:color="auto"/>
            </w:tcBorders>
          </w:tcPr>
          <w:p w14:paraId="176D12DA" w14:textId="1F570A1C" w:rsidR="00FB3460" w:rsidRPr="00FB3460" w:rsidRDefault="00FB3460" w:rsidP="00FB3460">
            <w:pPr>
              <w:spacing w:after="0" w:line="240" w:lineRule="auto"/>
              <w:jc w:val="center"/>
              <w:rPr>
                <w:rFonts w:ascii="Times New Roman" w:hAnsi="Times New Roman"/>
                <w:b/>
                <w:sz w:val="20"/>
                <w:szCs w:val="20"/>
              </w:rPr>
            </w:pPr>
            <w:r w:rsidRPr="00FB3460">
              <w:rPr>
                <w:rFonts w:ascii="Times New Roman" w:hAnsi="Times New Roman"/>
                <w:b/>
                <w:sz w:val="20"/>
                <w:szCs w:val="20"/>
              </w:rPr>
              <w:t>%</w:t>
            </w:r>
          </w:p>
        </w:tc>
      </w:tr>
      <w:tr w:rsidR="00FB3460" w14:paraId="084389C0" w14:textId="4E78EDD7" w:rsidTr="00B1062B">
        <w:trPr>
          <w:trHeight w:val="54"/>
        </w:trPr>
        <w:tc>
          <w:tcPr>
            <w:tcW w:w="1843" w:type="dxa"/>
            <w:tcBorders>
              <w:top w:val="single" w:sz="4" w:space="0" w:color="auto"/>
              <w:left w:val="single" w:sz="4" w:space="0" w:color="auto"/>
              <w:bottom w:val="single" w:sz="4" w:space="0" w:color="auto"/>
              <w:right w:val="single" w:sz="4" w:space="0" w:color="auto"/>
            </w:tcBorders>
            <w:hideMark/>
          </w:tcPr>
          <w:p w14:paraId="5C29A804" w14:textId="77777777" w:rsidR="00FB3460" w:rsidRPr="00FB3460" w:rsidRDefault="00FB3460" w:rsidP="00FB3460">
            <w:pPr>
              <w:spacing w:after="0" w:line="240" w:lineRule="auto"/>
              <w:rPr>
                <w:rFonts w:ascii="Times New Roman" w:hAnsi="Times New Roman"/>
                <w:sz w:val="20"/>
                <w:szCs w:val="20"/>
              </w:rPr>
            </w:pPr>
            <w:r w:rsidRPr="00FB3460">
              <w:rPr>
                <w:rFonts w:ascii="Times New Roman" w:hAnsi="Times New Roman"/>
                <w:sz w:val="20"/>
                <w:szCs w:val="20"/>
              </w:rPr>
              <w:t>Masyarakat ketika mengoperasian E-feling cukup mudah.</w:t>
            </w:r>
          </w:p>
        </w:tc>
        <w:tc>
          <w:tcPr>
            <w:tcW w:w="425" w:type="dxa"/>
            <w:tcBorders>
              <w:top w:val="single" w:sz="4" w:space="0" w:color="auto"/>
              <w:left w:val="single" w:sz="4" w:space="0" w:color="auto"/>
              <w:bottom w:val="single" w:sz="4" w:space="0" w:color="auto"/>
              <w:right w:val="single" w:sz="4" w:space="0" w:color="auto"/>
            </w:tcBorders>
            <w:hideMark/>
          </w:tcPr>
          <w:p w14:paraId="451F9179" w14:textId="77777777" w:rsidR="00FB3460" w:rsidRPr="00FB3460" w:rsidRDefault="00FB3460" w:rsidP="00FB3460">
            <w:pPr>
              <w:spacing w:after="0" w:line="240" w:lineRule="auto"/>
              <w:jc w:val="center"/>
              <w:rPr>
                <w:rFonts w:ascii="Times New Roman" w:hAnsi="Times New Roman"/>
                <w:sz w:val="20"/>
                <w:szCs w:val="20"/>
              </w:rPr>
            </w:pPr>
            <w:r w:rsidRPr="00FB3460">
              <w:rPr>
                <w:rFonts w:ascii="Times New Roman" w:hAnsi="Times New Roman"/>
                <w:sz w:val="20"/>
                <w:szCs w:val="20"/>
              </w:rPr>
              <w:t>25</w:t>
            </w:r>
          </w:p>
        </w:tc>
        <w:tc>
          <w:tcPr>
            <w:tcW w:w="709" w:type="dxa"/>
            <w:tcBorders>
              <w:top w:val="single" w:sz="4" w:space="0" w:color="auto"/>
              <w:left w:val="single" w:sz="4" w:space="0" w:color="auto"/>
              <w:bottom w:val="single" w:sz="4" w:space="0" w:color="auto"/>
              <w:right w:val="single" w:sz="4" w:space="0" w:color="auto"/>
            </w:tcBorders>
          </w:tcPr>
          <w:p w14:paraId="5F0EA1E1" w14:textId="3C0741FF" w:rsidR="00FB3460" w:rsidRPr="00FB3460" w:rsidRDefault="00FB3460" w:rsidP="00FB3460">
            <w:pPr>
              <w:spacing w:after="0" w:line="240" w:lineRule="auto"/>
              <w:jc w:val="center"/>
              <w:rPr>
                <w:rFonts w:ascii="Times New Roman" w:hAnsi="Times New Roman"/>
                <w:sz w:val="20"/>
                <w:szCs w:val="20"/>
              </w:rPr>
            </w:pPr>
            <w:r w:rsidRPr="00FB3460">
              <w:rPr>
                <w:rFonts w:ascii="Times New Roman" w:hAnsi="Times New Roman"/>
                <w:sz w:val="20"/>
                <w:szCs w:val="20"/>
              </w:rPr>
              <w:t>25%</w:t>
            </w:r>
          </w:p>
        </w:tc>
        <w:tc>
          <w:tcPr>
            <w:tcW w:w="425" w:type="dxa"/>
            <w:tcBorders>
              <w:top w:val="single" w:sz="4" w:space="0" w:color="auto"/>
              <w:left w:val="single" w:sz="4" w:space="0" w:color="auto"/>
              <w:bottom w:val="single" w:sz="4" w:space="0" w:color="auto"/>
              <w:right w:val="single" w:sz="4" w:space="0" w:color="auto"/>
            </w:tcBorders>
            <w:hideMark/>
          </w:tcPr>
          <w:p w14:paraId="671C97A3" w14:textId="2AD59700" w:rsidR="00FB3460" w:rsidRPr="00FB3460" w:rsidRDefault="00FB3460" w:rsidP="00FB3460">
            <w:pPr>
              <w:spacing w:after="0" w:line="240" w:lineRule="auto"/>
              <w:jc w:val="center"/>
              <w:rPr>
                <w:rFonts w:ascii="Times New Roman" w:hAnsi="Times New Roman"/>
                <w:sz w:val="20"/>
                <w:szCs w:val="20"/>
              </w:rPr>
            </w:pPr>
            <w:r w:rsidRPr="00FB3460">
              <w:rPr>
                <w:rFonts w:ascii="Times New Roman" w:hAnsi="Times New Roman"/>
                <w:sz w:val="20"/>
                <w:szCs w:val="20"/>
              </w:rPr>
              <w:t>25</w:t>
            </w:r>
          </w:p>
        </w:tc>
        <w:tc>
          <w:tcPr>
            <w:tcW w:w="709" w:type="dxa"/>
            <w:tcBorders>
              <w:top w:val="single" w:sz="4" w:space="0" w:color="auto"/>
              <w:left w:val="single" w:sz="4" w:space="0" w:color="auto"/>
              <w:bottom w:val="single" w:sz="4" w:space="0" w:color="auto"/>
              <w:right w:val="single" w:sz="4" w:space="0" w:color="auto"/>
            </w:tcBorders>
          </w:tcPr>
          <w:p w14:paraId="15147837" w14:textId="382E7D91" w:rsidR="00FB3460" w:rsidRPr="00FB3460" w:rsidRDefault="00FB3460" w:rsidP="00FB3460">
            <w:pPr>
              <w:spacing w:after="0" w:line="240" w:lineRule="auto"/>
              <w:jc w:val="center"/>
              <w:rPr>
                <w:rFonts w:ascii="Times New Roman" w:hAnsi="Times New Roman"/>
                <w:sz w:val="20"/>
                <w:szCs w:val="20"/>
              </w:rPr>
            </w:pPr>
            <w:r w:rsidRPr="00FB3460">
              <w:rPr>
                <w:rFonts w:ascii="Times New Roman" w:hAnsi="Times New Roman"/>
                <w:sz w:val="20"/>
                <w:szCs w:val="20"/>
              </w:rPr>
              <w:t>25%</w:t>
            </w:r>
          </w:p>
        </w:tc>
        <w:tc>
          <w:tcPr>
            <w:tcW w:w="425" w:type="dxa"/>
            <w:tcBorders>
              <w:top w:val="single" w:sz="4" w:space="0" w:color="auto"/>
              <w:left w:val="single" w:sz="4" w:space="0" w:color="auto"/>
              <w:bottom w:val="single" w:sz="4" w:space="0" w:color="auto"/>
              <w:right w:val="single" w:sz="4" w:space="0" w:color="auto"/>
            </w:tcBorders>
            <w:hideMark/>
          </w:tcPr>
          <w:p w14:paraId="4EF22965" w14:textId="1A539F56" w:rsidR="00FB3460" w:rsidRPr="00FB3460" w:rsidRDefault="00FB3460" w:rsidP="00FB3460">
            <w:pPr>
              <w:spacing w:after="0" w:line="240" w:lineRule="auto"/>
              <w:jc w:val="center"/>
              <w:rPr>
                <w:rFonts w:ascii="Times New Roman" w:hAnsi="Times New Roman"/>
                <w:sz w:val="20"/>
                <w:szCs w:val="20"/>
              </w:rPr>
            </w:pPr>
            <w:r w:rsidRPr="00FB3460">
              <w:rPr>
                <w:rFonts w:ascii="Times New Roman" w:hAnsi="Times New Roman"/>
                <w:sz w:val="20"/>
                <w:szCs w:val="20"/>
              </w:rPr>
              <w:t>31</w:t>
            </w:r>
          </w:p>
        </w:tc>
        <w:tc>
          <w:tcPr>
            <w:tcW w:w="709" w:type="dxa"/>
            <w:tcBorders>
              <w:top w:val="single" w:sz="4" w:space="0" w:color="auto"/>
              <w:left w:val="single" w:sz="4" w:space="0" w:color="auto"/>
              <w:bottom w:val="single" w:sz="4" w:space="0" w:color="auto"/>
              <w:right w:val="single" w:sz="4" w:space="0" w:color="auto"/>
            </w:tcBorders>
          </w:tcPr>
          <w:p w14:paraId="083E4A73" w14:textId="799B0A00" w:rsidR="00FB3460" w:rsidRPr="00FB3460" w:rsidRDefault="00FB3460" w:rsidP="00FB3460">
            <w:pPr>
              <w:spacing w:after="0" w:line="240" w:lineRule="auto"/>
              <w:jc w:val="center"/>
              <w:rPr>
                <w:rFonts w:ascii="Times New Roman" w:hAnsi="Times New Roman"/>
                <w:sz w:val="20"/>
                <w:szCs w:val="20"/>
              </w:rPr>
            </w:pPr>
            <w:r w:rsidRPr="00FB3460">
              <w:rPr>
                <w:rFonts w:ascii="Times New Roman" w:hAnsi="Times New Roman"/>
                <w:sz w:val="20"/>
                <w:szCs w:val="20"/>
              </w:rPr>
              <w:t>31%</w:t>
            </w:r>
          </w:p>
        </w:tc>
        <w:tc>
          <w:tcPr>
            <w:tcW w:w="425" w:type="dxa"/>
            <w:tcBorders>
              <w:top w:val="single" w:sz="4" w:space="0" w:color="auto"/>
              <w:left w:val="single" w:sz="4" w:space="0" w:color="auto"/>
              <w:bottom w:val="single" w:sz="4" w:space="0" w:color="auto"/>
              <w:right w:val="single" w:sz="4" w:space="0" w:color="auto"/>
            </w:tcBorders>
            <w:hideMark/>
          </w:tcPr>
          <w:p w14:paraId="3B2AF816" w14:textId="3D8A9336" w:rsidR="00FB3460" w:rsidRPr="00FB3460" w:rsidRDefault="00FB3460" w:rsidP="00FB3460">
            <w:pPr>
              <w:spacing w:after="0" w:line="240" w:lineRule="auto"/>
              <w:jc w:val="center"/>
              <w:rPr>
                <w:rFonts w:ascii="Times New Roman" w:hAnsi="Times New Roman"/>
                <w:sz w:val="20"/>
                <w:szCs w:val="20"/>
              </w:rPr>
            </w:pPr>
            <w:r w:rsidRPr="00FB3460">
              <w:rPr>
                <w:rFonts w:ascii="Times New Roman" w:hAnsi="Times New Roman"/>
                <w:sz w:val="20"/>
                <w:szCs w:val="20"/>
              </w:rPr>
              <w:t>13</w:t>
            </w:r>
          </w:p>
        </w:tc>
        <w:tc>
          <w:tcPr>
            <w:tcW w:w="709" w:type="dxa"/>
            <w:tcBorders>
              <w:top w:val="single" w:sz="4" w:space="0" w:color="auto"/>
              <w:left w:val="single" w:sz="4" w:space="0" w:color="auto"/>
              <w:bottom w:val="single" w:sz="4" w:space="0" w:color="auto"/>
              <w:right w:val="single" w:sz="4" w:space="0" w:color="auto"/>
            </w:tcBorders>
          </w:tcPr>
          <w:p w14:paraId="7D460CB0" w14:textId="250634F1" w:rsidR="00FB3460" w:rsidRPr="00FB3460" w:rsidRDefault="00FB3460" w:rsidP="00FB3460">
            <w:pPr>
              <w:spacing w:after="0" w:line="240" w:lineRule="auto"/>
              <w:jc w:val="center"/>
              <w:rPr>
                <w:rFonts w:ascii="Times New Roman" w:hAnsi="Times New Roman"/>
                <w:sz w:val="20"/>
                <w:szCs w:val="20"/>
              </w:rPr>
            </w:pPr>
            <w:r w:rsidRPr="00FB3460">
              <w:rPr>
                <w:rFonts w:ascii="Times New Roman" w:hAnsi="Times New Roman"/>
                <w:sz w:val="20"/>
                <w:szCs w:val="20"/>
              </w:rPr>
              <w:t>13%</w:t>
            </w:r>
          </w:p>
        </w:tc>
        <w:tc>
          <w:tcPr>
            <w:tcW w:w="322" w:type="dxa"/>
            <w:tcBorders>
              <w:top w:val="single" w:sz="4" w:space="0" w:color="auto"/>
              <w:left w:val="single" w:sz="4" w:space="0" w:color="auto"/>
              <w:bottom w:val="single" w:sz="4" w:space="0" w:color="auto"/>
              <w:right w:val="single" w:sz="4" w:space="0" w:color="auto"/>
            </w:tcBorders>
            <w:hideMark/>
          </w:tcPr>
          <w:p w14:paraId="7A7C2926" w14:textId="57D764E2" w:rsidR="00FB3460" w:rsidRPr="00FB3460" w:rsidRDefault="00FB3460" w:rsidP="00FB3460">
            <w:pPr>
              <w:spacing w:after="0" w:line="240" w:lineRule="auto"/>
              <w:jc w:val="center"/>
              <w:rPr>
                <w:rFonts w:ascii="Times New Roman" w:hAnsi="Times New Roman"/>
                <w:sz w:val="20"/>
                <w:szCs w:val="20"/>
              </w:rPr>
            </w:pPr>
            <w:r w:rsidRPr="00FB3460">
              <w:rPr>
                <w:rFonts w:ascii="Times New Roman" w:hAnsi="Times New Roman"/>
                <w:sz w:val="20"/>
                <w:szCs w:val="20"/>
              </w:rPr>
              <w:t>6</w:t>
            </w:r>
          </w:p>
        </w:tc>
        <w:tc>
          <w:tcPr>
            <w:tcW w:w="529" w:type="dxa"/>
            <w:tcBorders>
              <w:top w:val="single" w:sz="4" w:space="0" w:color="auto"/>
              <w:left w:val="single" w:sz="4" w:space="0" w:color="auto"/>
              <w:bottom w:val="single" w:sz="4" w:space="0" w:color="auto"/>
              <w:right w:val="single" w:sz="4" w:space="0" w:color="auto"/>
            </w:tcBorders>
          </w:tcPr>
          <w:p w14:paraId="1049373C" w14:textId="2EEFC9C0" w:rsidR="00FB3460" w:rsidRPr="00FB3460" w:rsidRDefault="00FB3460" w:rsidP="00FB3460">
            <w:pPr>
              <w:spacing w:after="0" w:line="240" w:lineRule="auto"/>
              <w:jc w:val="center"/>
              <w:rPr>
                <w:rFonts w:ascii="Times New Roman" w:hAnsi="Times New Roman"/>
                <w:sz w:val="20"/>
                <w:szCs w:val="20"/>
              </w:rPr>
            </w:pPr>
            <w:r w:rsidRPr="00FB3460">
              <w:rPr>
                <w:rFonts w:ascii="Times New Roman" w:hAnsi="Times New Roman"/>
                <w:sz w:val="20"/>
                <w:szCs w:val="20"/>
              </w:rPr>
              <w:t>6%</w:t>
            </w:r>
          </w:p>
        </w:tc>
      </w:tr>
      <w:tr w:rsidR="00FB3460" w14:paraId="46681F7D" w14:textId="63D8C260" w:rsidTr="00B1062B">
        <w:trPr>
          <w:trHeight w:val="70"/>
        </w:trPr>
        <w:tc>
          <w:tcPr>
            <w:tcW w:w="1843" w:type="dxa"/>
            <w:tcBorders>
              <w:top w:val="single" w:sz="4" w:space="0" w:color="auto"/>
              <w:left w:val="single" w:sz="4" w:space="0" w:color="auto"/>
              <w:bottom w:val="single" w:sz="4" w:space="0" w:color="auto"/>
              <w:right w:val="single" w:sz="4" w:space="0" w:color="auto"/>
            </w:tcBorders>
            <w:hideMark/>
          </w:tcPr>
          <w:p w14:paraId="22083071" w14:textId="77777777" w:rsidR="00FB3460" w:rsidRPr="00FB3460" w:rsidRDefault="00FB3460" w:rsidP="00FB3460">
            <w:pPr>
              <w:spacing w:after="0" w:line="240" w:lineRule="auto"/>
              <w:rPr>
                <w:rFonts w:ascii="Times New Roman" w:hAnsi="Times New Roman"/>
                <w:sz w:val="20"/>
                <w:szCs w:val="20"/>
              </w:rPr>
            </w:pPr>
            <w:r w:rsidRPr="00FB3460">
              <w:rPr>
                <w:rFonts w:ascii="Times New Roman" w:hAnsi="Times New Roman"/>
                <w:sz w:val="20"/>
                <w:szCs w:val="20"/>
              </w:rPr>
              <w:t>Fungsi E-Feling dapat mempermudah dalam pelaporan SPT.</w:t>
            </w:r>
          </w:p>
        </w:tc>
        <w:tc>
          <w:tcPr>
            <w:tcW w:w="425" w:type="dxa"/>
            <w:tcBorders>
              <w:top w:val="single" w:sz="4" w:space="0" w:color="auto"/>
              <w:left w:val="single" w:sz="4" w:space="0" w:color="auto"/>
              <w:bottom w:val="single" w:sz="4" w:space="0" w:color="auto"/>
              <w:right w:val="single" w:sz="4" w:space="0" w:color="auto"/>
            </w:tcBorders>
            <w:hideMark/>
          </w:tcPr>
          <w:p w14:paraId="2F37208A" w14:textId="77777777" w:rsidR="00FB3460" w:rsidRPr="00FB3460" w:rsidRDefault="00FB3460" w:rsidP="00FB3460">
            <w:pPr>
              <w:spacing w:after="0" w:line="240" w:lineRule="auto"/>
              <w:jc w:val="center"/>
              <w:rPr>
                <w:rFonts w:ascii="Times New Roman" w:hAnsi="Times New Roman"/>
                <w:sz w:val="20"/>
                <w:szCs w:val="20"/>
              </w:rPr>
            </w:pPr>
            <w:r w:rsidRPr="00FB3460">
              <w:rPr>
                <w:rFonts w:ascii="Times New Roman" w:hAnsi="Times New Roman"/>
                <w:sz w:val="20"/>
                <w:szCs w:val="20"/>
              </w:rPr>
              <w:t>13</w:t>
            </w:r>
          </w:p>
        </w:tc>
        <w:tc>
          <w:tcPr>
            <w:tcW w:w="709" w:type="dxa"/>
            <w:tcBorders>
              <w:top w:val="single" w:sz="4" w:space="0" w:color="auto"/>
              <w:left w:val="single" w:sz="4" w:space="0" w:color="auto"/>
              <w:bottom w:val="single" w:sz="4" w:space="0" w:color="auto"/>
              <w:right w:val="single" w:sz="4" w:space="0" w:color="auto"/>
            </w:tcBorders>
          </w:tcPr>
          <w:p w14:paraId="77B59E57" w14:textId="31871303" w:rsidR="00FB3460" w:rsidRPr="00FB3460" w:rsidRDefault="00FB3460" w:rsidP="00FB3460">
            <w:pPr>
              <w:spacing w:after="0" w:line="240" w:lineRule="auto"/>
              <w:jc w:val="center"/>
              <w:rPr>
                <w:rFonts w:ascii="Times New Roman" w:hAnsi="Times New Roman"/>
                <w:sz w:val="20"/>
                <w:szCs w:val="20"/>
              </w:rPr>
            </w:pPr>
            <w:r w:rsidRPr="00FB3460">
              <w:rPr>
                <w:rFonts w:ascii="Times New Roman" w:hAnsi="Times New Roman"/>
                <w:sz w:val="20"/>
                <w:szCs w:val="20"/>
              </w:rPr>
              <w:t>13%</w:t>
            </w:r>
          </w:p>
        </w:tc>
        <w:tc>
          <w:tcPr>
            <w:tcW w:w="425" w:type="dxa"/>
            <w:tcBorders>
              <w:top w:val="single" w:sz="4" w:space="0" w:color="auto"/>
              <w:left w:val="single" w:sz="4" w:space="0" w:color="auto"/>
              <w:bottom w:val="single" w:sz="4" w:space="0" w:color="auto"/>
              <w:right w:val="single" w:sz="4" w:space="0" w:color="auto"/>
            </w:tcBorders>
            <w:hideMark/>
          </w:tcPr>
          <w:p w14:paraId="70E81E87" w14:textId="4F652E7F" w:rsidR="00FB3460" w:rsidRPr="00FB3460" w:rsidRDefault="00FB3460" w:rsidP="00FB3460">
            <w:pPr>
              <w:spacing w:after="0" w:line="240" w:lineRule="auto"/>
              <w:jc w:val="center"/>
              <w:rPr>
                <w:rFonts w:ascii="Times New Roman" w:hAnsi="Times New Roman"/>
                <w:sz w:val="20"/>
                <w:szCs w:val="20"/>
              </w:rPr>
            </w:pPr>
            <w:r w:rsidRPr="00FB3460">
              <w:rPr>
                <w:rFonts w:ascii="Times New Roman" w:hAnsi="Times New Roman"/>
                <w:sz w:val="20"/>
                <w:szCs w:val="20"/>
              </w:rPr>
              <w:t>26</w:t>
            </w:r>
          </w:p>
        </w:tc>
        <w:tc>
          <w:tcPr>
            <w:tcW w:w="709" w:type="dxa"/>
            <w:tcBorders>
              <w:top w:val="single" w:sz="4" w:space="0" w:color="auto"/>
              <w:left w:val="single" w:sz="4" w:space="0" w:color="auto"/>
              <w:bottom w:val="single" w:sz="4" w:space="0" w:color="auto"/>
              <w:right w:val="single" w:sz="4" w:space="0" w:color="auto"/>
            </w:tcBorders>
          </w:tcPr>
          <w:p w14:paraId="43462FD8" w14:textId="79A8D3F8" w:rsidR="00FB3460" w:rsidRPr="00FB3460" w:rsidRDefault="00FB3460" w:rsidP="00FB3460">
            <w:pPr>
              <w:spacing w:after="0" w:line="240" w:lineRule="auto"/>
              <w:jc w:val="center"/>
              <w:rPr>
                <w:rFonts w:ascii="Times New Roman" w:hAnsi="Times New Roman"/>
                <w:sz w:val="20"/>
                <w:szCs w:val="20"/>
              </w:rPr>
            </w:pPr>
            <w:r w:rsidRPr="00FB3460">
              <w:rPr>
                <w:rFonts w:ascii="Times New Roman" w:hAnsi="Times New Roman"/>
                <w:sz w:val="20"/>
                <w:szCs w:val="20"/>
              </w:rPr>
              <w:t>26%</w:t>
            </w:r>
          </w:p>
        </w:tc>
        <w:tc>
          <w:tcPr>
            <w:tcW w:w="425" w:type="dxa"/>
            <w:tcBorders>
              <w:top w:val="single" w:sz="4" w:space="0" w:color="auto"/>
              <w:left w:val="single" w:sz="4" w:space="0" w:color="auto"/>
              <w:bottom w:val="single" w:sz="4" w:space="0" w:color="auto"/>
              <w:right w:val="single" w:sz="4" w:space="0" w:color="auto"/>
            </w:tcBorders>
            <w:hideMark/>
          </w:tcPr>
          <w:p w14:paraId="13E81D6D" w14:textId="4D54A4E1" w:rsidR="00FB3460" w:rsidRPr="00FB3460" w:rsidRDefault="00FB3460" w:rsidP="00FB3460">
            <w:pPr>
              <w:spacing w:after="0" w:line="240" w:lineRule="auto"/>
              <w:jc w:val="center"/>
              <w:rPr>
                <w:rFonts w:ascii="Times New Roman" w:hAnsi="Times New Roman"/>
                <w:sz w:val="20"/>
                <w:szCs w:val="20"/>
              </w:rPr>
            </w:pPr>
            <w:r w:rsidRPr="00FB3460">
              <w:rPr>
                <w:rFonts w:ascii="Times New Roman" w:hAnsi="Times New Roman"/>
                <w:sz w:val="20"/>
                <w:szCs w:val="20"/>
              </w:rPr>
              <w:t>15</w:t>
            </w:r>
          </w:p>
        </w:tc>
        <w:tc>
          <w:tcPr>
            <w:tcW w:w="709" w:type="dxa"/>
            <w:tcBorders>
              <w:top w:val="single" w:sz="4" w:space="0" w:color="auto"/>
              <w:left w:val="single" w:sz="4" w:space="0" w:color="auto"/>
              <w:bottom w:val="single" w:sz="4" w:space="0" w:color="auto"/>
              <w:right w:val="single" w:sz="4" w:space="0" w:color="auto"/>
            </w:tcBorders>
          </w:tcPr>
          <w:p w14:paraId="10F20830" w14:textId="1FFD2C99" w:rsidR="00FB3460" w:rsidRPr="00FB3460" w:rsidRDefault="00FB3460" w:rsidP="00FB3460">
            <w:pPr>
              <w:spacing w:after="0" w:line="240" w:lineRule="auto"/>
              <w:jc w:val="center"/>
              <w:rPr>
                <w:rFonts w:ascii="Times New Roman" w:hAnsi="Times New Roman"/>
                <w:sz w:val="20"/>
                <w:szCs w:val="20"/>
              </w:rPr>
            </w:pPr>
            <w:r w:rsidRPr="00FB3460">
              <w:rPr>
                <w:rFonts w:ascii="Times New Roman" w:hAnsi="Times New Roman"/>
                <w:sz w:val="20"/>
                <w:szCs w:val="20"/>
              </w:rPr>
              <w:t>15%</w:t>
            </w:r>
          </w:p>
        </w:tc>
        <w:tc>
          <w:tcPr>
            <w:tcW w:w="425" w:type="dxa"/>
            <w:tcBorders>
              <w:top w:val="single" w:sz="4" w:space="0" w:color="auto"/>
              <w:left w:val="single" w:sz="4" w:space="0" w:color="auto"/>
              <w:bottom w:val="single" w:sz="4" w:space="0" w:color="auto"/>
              <w:right w:val="single" w:sz="4" w:space="0" w:color="auto"/>
            </w:tcBorders>
            <w:hideMark/>
          </w:tcPr>
          <w:p w14:paraId="4ABDA627" w14:textId="58BACA5C" w:rsidR="00FB3460" w:rsidRPr="00FB3460" w:rsidRDefault="00FB3460" w:rsidP="00FB3460">
            <w:pPr>
              <w:spacing w:after="0" w:line="240" w:lineRule="auto"/>
              <w:jc w:val="center"/>
              <w:rPr>
                <w:rFonts w:ascii="Times New Roman" w:hAnsi="Times New Roman"/>
                <w:sz w:val="20"/>
                <w:szCs w:val="20"/>
              </w:rPr>
            </w:pPr>
            <w:r w:rsidRPr="00FB3460">
              <w:rPr>
                <w:rFonts w:ascii="Times New Roman" w:hAnsi="Times New Roman"/>
                <w:sz w:val="20"/>
                <w:szCs w:val="20"/>
              </w:rPr>
              <w:t>43</w:t>
            </w:r>
          </w:p>
        </w:tc>
        <w:tc>
          <w:tcPr>
            <w:tcW w:w="709" w:type="dxa"/>
            <w:tcBorders>
              <w:top w:val="single" w:sz="4" w:space="0" w:color="auto"/>
              <w:left w:val="single" w:sz="4" w:space="0" w:color="auto"/>
              <w:bottom w:val="single" w:sz="4" w:space="0" w:color="auto"/>
              <w:right w:val="single" w:sz="4" w:space="0" w:color="auto"/>
            </w:tcBorders>
          </w:tcPr>
          <w:p w14:paraId="5533FD01" w14:textId="2ED56FDE" w:rsidR="00FB3460" w:rsidRPr="00FB3460" w:rsidRDefault="00FB3460" w:rsidP="00FB3460">
            <w:pPr>
              <w:spacing w:after="0" w:line="240" w:lineRule="auto"/>
              <w:jc w:val="center"/>
              <w:rPr>
                <w:rFonts w:ascii="Times New Roman" w:hAnsi="Times New Roman"/>
                <w:sz w:val="20"/>
                <w:szCs w:val="20"/>
              </w:rPr>
            </w:pPr>
            <w:r w:rsidRPr="00FB3460">
              <w:rPr>
                <w:rFonts w:ascii="Times New Roman" w:hAnsi="Times New Roman"/>
                <w:sz w:val="20"/>
                <w:szCs w:val="20"/>
              </w:rPr>
              <w:t>43%</w:t>
            </w:r>
          </w:p>
        </w:tc>
        <w:tc>
          <w:tcPr>
            <w:tcW w:w="322" w:type="dxa"/>
            <w:tcBorders>
              <w:top w:val="single" w:sz="4" w:space="0" w:color="auto"/>
              <w:left w:val="single" w:sz="4" w:space="0" w:color="auto"/>
              <w:bottom w:val="single" w:sz="4" w:space="0" w:color="auto"/>
              <w:right w:val="single" w:sz="4" w:space="0" w:color="auto"/>
            </w:tcBorders>
            <w:hideMark/>
          </w:tcPr>
          <w:p w14:paraId="689C11EA" w14:textId="0361ACEF" w:rsidR="00FB3460" w:rsidRPr="00FB3460" w:rsidRDefault="00FB3460" w:rsidP="00FB3460">
            <w:pPr>
              <w:spacing w:after="0" w:line="240" w:lineRule="auto"/>
              <w:jc w:val="center"/>
              <w:rPr>
                <w:rFonts w:ascii="Times New Roman" w:hAnsi="Times New Roman"/>
                <w:sz w:val="20"/>
                <w:szCs w:val="20"/>
              </w:rPr>
            </w:pPr>
            <w:r w:rsidRPr="00FB3460">
              <w:rPr>
                <w:rFonts w:ascii="Times New Roman" w:hAnsi="Times New Roman"/>
                <w:sz w:val="20"/>
                <w:szCs w:val="20"/>
              </w:rPr>
              <w:t>3</w:t>
            </w:r>
          </w:p>
        </w:tc>
        <w:tc>
          <w:tcPr>
            <w:tcW w:w="529" w:type="dxa"/>
            <w:tcBorders>
              <w:top w:val="single" w:sz="4" w:space="0" w:color="auto"/>
              <w:left w:val="single" w:sz="4" w:space="0" w:color="auto"/>
              <w:bottom w:val="single" w:sz="4" w:space="0" w:color="auto"/>
              <w:right w:val="single" w:sz="4" w:space="0" w:color="auto"/>
            </w:tcBorders>
          </w:tcPr>
          <w:p w14:paraId="0DA5C4F4" w14:textId="78ED8758" w:rsidR="00FB3460" w:rsidRPr="00FB3460" w:rsidRDefault="00FB3460" w:rsidP="00FB3460">
            <w:pPr>
              <w:spacing w:after="0" w:line="240" w:lineRule="auto"/>
              <w:jc w:val="center"/>
              <w:rPr>
                <w:rFonts w:ascii="Times New Roman" w:hAnsi="Times New Roman"/>
                <w:sz w:val="20"/>
                <w:szCs w:val="20"/>
              </w:rPr>
            </w:pPr>
            <w:r w:rsidRPr="00FB3460">
              <w:rPr>
                <w:rFonts w:ascii="Times New Roman" w:hAnsi="Times New Roman"/>
                <w:sz w:val="20"/>
                <w:szCs w:val="20"/>
              </w:rPr>
              <w:t>3%</w:t>
            </w:r>
          </w:p>
        </w:tc>
      </w:tr>
      <w:tr w:rsidR="00FB3460" w14:paraId="5C2D9FC4" w14:textId="2B818395" w:rsidTr="00B1062B">
        <w:trPr>
          <w:trHeight w:val="327"/>
        </w:trPr>
        <w:tc>
          <w:tcPr>
            <w:tcW w:w="1843" w:type="dxa"/>
            <w:tcBorders>
              <w:top w:val="single" w:sz="4" w:space="0" w:color="auto"/>
              <w:left w:val="single" w:sz="4" w:space="0" w:color="auto"/>
              <w:bottom w:val="single" w:sz="4" w:space="0" w:color="auto"/>
              <w:right w:val="single" w:sz="4" w:space="0" w:color="auto"/>
            </w:tcBorders>
            <w:hideMark/>
          </w:tcPr>
          <w:p w14:paraId="238CE451" w14:textId="4C6F93DC" w:rsidR="00FB3460" w:rsidRPr="00FB3460" w:rsidRDefault="00FB3460" w:rsidP="00FB3460">
            <w:pPr>
              <w:spacing w:after="0" w:line="240" w:lineRule="auto"/>
              <w:rPr>
                <w:rFonts w:ascii="Times New Roman" w:hAnsi="Times New Roman"/>
                <w:sz w:val="20"/>
                <w:szCs w:val="20"/>
              </w:rPr>
            </w:pPr>
            <w:r w:rsidRPr="00FB3460">
              <w:rPr>
                <w:rFonts w:ascii="Times New Roman" w:hAnsi="Times New Roman"/>
                <w:sz w:val="20"/>
                <w:szCs w:val="20"/>
              </w:rPr>
              <w:t>Penggunaan E-Feling sangat efektif dan juga sangat efesien bagi</w:t>
            </w:r>
            <w:r w:rsidR="00684064">
              <w:rPr>
                <w:rFonts w:ascii="Times New Roman" w:hAnsi="Times New Roman"/>
                <w:sz w:val="20"/>
                <w:szCs w:val="20"/>
              </w:rPr>
              <w:t>.</w:t>
            </w:r>
          </w:p>
        </w:tc>
        <w:tc>
          <w:tcPr>
            <w:tcW w:w="425" w:type="dxa"/>
            <w:tcBorders>
              <w:top w:val="single" w:sz="4" w:space="0" w:color="auto"/>
              <w:left w:val="single" w:sz="4" w:space="0" w:color="auto"/>
              <w:bottom w:val="single" w:sz="4" w:space="0" w:color="auto"/>
              <w:right w:val="single" w:sz="4" w:space="0" w:color="auto"/>
            </w:tcBorders>
          </w:tcPr>
          <w:p w14:paraId="6F1FAC19" w14:textId="77777777" w:rsidR="00FB3460" w:rsidRPr="00FB3460" w:rsidRDefault="00FB3460" w:rsidP="00FB3460">
            <w:pPr>
              <w:spacing w:after="0" w:line="240" w:lineRule="auto"/>
              <w:jc w:val="center"/>
              <w:rPr>
                <w:rFonts w:ascii="Times New Roman" w:hAnsi="Times New Roman"/>
                <w:sz w:val="20"/>
                <w:szCs w:val="20"/>
              </w:rPr>
            </w:pPr>
            <w:r w:rsidRPr="00FB3460">
              <w:rPr>
                <w:rFonts w:ascii="Times New Roman" w:hAnsi="Times New Roman"/>
                <w:sz w:val="20"/>
                <w:szCs w:val="20"/>
              </w:rPr>
              <w:t>0</w:t>
            </w:r>
          </w:p>
        </w:tc>
        <w:tc>
          <w:tcPr>
            <w:tcW w:w="709" w:type="dxa"/>
            <w:tcBorders>
              <w:top w:val="single" w:sz="4" w:space="0" w:color="auto"/>
              <w:left w:val="single" w:sz="4" w:space="0" w:color="auto"/>
              <w:bottom w:val="single" w:sz="4" w:space="0" w:color="auto"/>
              <w:right w:val="single" w:sz="4" w:space="0" w:color="auto"/>
            </w:tcBorders>
          </w:tcPr>
          <w:p w14:paraId="47839AF2" w14:textId="4B6E2B49" w:rsidR="00FB3460" w:rsidRPr="00FB3460" w:rsidRDefault="00FB3460" w:rsidP="00FB3460">
            <w:pPr>
              <w:spacing w:after="0" w:line="240" w:lineRule="auto"/>
              <w:jc w:val="center"/>
              <w:rPr>
                <w:rFonts w:ascii="Times New Roman" w:hAnsi="Times New Roman"/>
                <w:sz w:val="20"/>
                <w:szCs w:val="20"/>
              </w:rPr>
            </w:pPr>
            <w:r w:rsidRPr="00FB3460">
              <w:rPr>
                <w:rFonts w:ascii="Times New Roman" w:hAnsi="Times New Roman"/>
                <w:sz w:val="20"/>
                <w:szCs w:val="20"/>
              </w:rPr>
              <w:t>0</w:t>
            </w:r>
          </w:p>
        </w:tc>
        <w:tc>
          <w:tcPr>
            <w:tcW w:w="425" w:type="dxa"/>
            <w:tcBorders>
              <w:top w:val="single" w:sz="4" w:space="0" w:color="auto"/>
              <w:left w:val="single" w:sz="4" w:space="0" w:color="auto"/>
              <w:bottom w:val="single" w:sz="4" w:space="0" w:color="auto"/>
              <w:right w:val="single" w:sz="4" w:space="0" w:color="auto"/>
            </w:tcBorders>
            <w:hideMark/>
          </w:tcPr>
          <w:p w14:paraId="2D1A2F86" w14:textId="0D887881" w:rsidR="00FB3460" w:rsidRPr="00FB3460" w:rsidRDefault="00FB3460" w:rsidP="00FB3460">
            <w:pPr>
              <w:spacing w:after="0" w:line="240" w:lineRule="auto"/>
              <w:jc w:val="center"/>
              <w:rPr>
                <w:rFonts w:ascii="Times New Roman" w:hAnsi="Times New Roman"/>
                <w:sz w:val="20"/>
                <w:szCs w:val="20"/>
              </w:rPr>
            </w:pPr>
            <w:r w:rsidRPr="00FB3460">
              <w:rPr>
                <w:rFonts w:ascii="Times New Roman" w:hAnsi="Times New Roman"/>
                <w:sz w:val="20"/>
                <w:szCs w:val="20"/>
              </w:rPr>
              <w:t>26</w:t>
            </w:r>
          </w:p>
        </w:tc>
        <w:tc>
          <w:tcPr>
            <w:tcW w:w="709" w:type="dxa"/>
            <w:tcBorders>
              <w:top w:val="single" w:sz="4" w:space="0" w:color="auto"/>
              <w:left w:val="single" w:sz="4" w:space="0" w:color="auto"/>
              <w:bottom w:val="single" w:sz="4" w:space="0" w:color="auto"/>
              <w:right w:val="single" w:sz="4" w:space="0" w:color="auto"/>
            </w:tcBorders>
          </w:tcPr>
          <w:p w14:paraId="62C0FD19" w14:textId="75E6C25C" w:rsidR="00FB3460" w:rsidRPr="00FB3460" w:rsidRDefault="00FB3460" w:rsidP="00FB3460">
            <w:pPr>
              <w:spacing w:after="0" w:line="240" w:lineRule="auto"/>
              <w:jc w:val="center"/>
              <w:rPr>
                <w:rFonts w:ascii="Times New Roman" w:hAnsi="Times New Roman"/>
                <w:sz w:val="20"/>
                <w:szCs w:val="20"/>
              </w:rPr>
            </w:pPr>
            <w:r w:rsidRPr="00FB3460">
              <w:rPr>
                <w:rFonts w:ascii="Times New Roman" w:hAnsi="Times New Roman"/>
                <w:sz w:val="20"/>
                <w:szCs w:val="20"/>
              </w:rPr>
              <w:t>26%</w:t>
            </w:r>
          </w:p>
        </w:tc>
        <w:tc>
          <w:tcPr>
            <w:tcW w:w="425" w:type="dxa"/>
            <w:tcBorders>
              <w:top w:val="single" w:sz="4" w:space="0" w:color="auto"/>
              <w:left w:val="single" w:sz="4" w:space="0" w:color="auto"/>
              <w:bottom w:val="single" w:sz="4" w:space="0" w:color="auto"/>
              <w:right w:val="single" w:sz="4" w:space="0" w:color="auto"/>
            </w:tcBorders>
            <w:hideMark/>
          </w:tcPr>
          <w:p w14:paraId="609DE5A5" w14:textId="76A63EB8" w:rsidR="00FB3460" w:rsidRPr="00FB3460" w:rsidRDefault="00FB3460" w:rsidP="00FB3460">
            <w:pPr>
              <w:spacing w:after="0" w:line="240" w:lineRule="auto"/>
              <w:jc w:val="center"/>
              <w:rPr>
                <w:rFonts w:ascii="Times New Roman" w:hAnsi="Times New Roman"/>
                <w:sz w:val="20"/>
                <w:szCs w:val="20"/>
              </w:rPr>
            </w:pPr>
            <w:r w:rsidRPr="00FB3460">
              <w:rPr>
                <w:rFonts w:ascii="Times New Roman" w:hAnsi="Times New Roman"/>
                <w:sz w:val="20"/>
                <w:szCs w:val="20"/>
              </w:rPr>
              <w:t>63</w:t>
            </w:r>
          </w:p>
        </w:tc>
        <w:tc>
          <w:tcPr>
            <w:tcW w:w="709" w:type="dxa"/>
            <w:tcBorders>
              <w:top w:val="single" w:sz="4" w:space="0" w:color="auto"/>
              <w:left w:val="single" w:sz="4" w:space="0" w:color="auto"/>
              <w:bottom w:val="single" w:sz="4" w:space="0" w:color="auto"/>
              <w:right w:val="single" w:sz="4" w:space="0" w:color="auto"/>
            </w:tcBorders>
          </w:tcPr>
          <w:p w14:paraId="5A744737" w14:textId="6E711FE2" w:rsidR="00FB3460" w:rsidRPr="00FB3460" w:rsidRDefault="00FB3460" w:rsidP="00FB3460">
            <w:pPr>
              <w:spacing w:after="0" w:line="240" w:lineRule="auto"/>
              <w:jc w:val="center"/>
              <w:rPr>
                <w:rFonts w:ascii="Times New Roman" w:hAnsi="Times New Roman"/>
                <w:sz w:val="20"/>
                <w:szCs w:val="20"/>
              </w:rPr>
            </w:pPr>
            <w:r w:rsidRPr="00FB3460">
              <w:rPr>
                <w:rFonts w:ascii="Times New Roman" w:hAnsi="Times New Roman"/>
                <w:sz w:val="20"/>
                <w:szCs w:val="20"/>
              </w:rPr>
              <w:t>63%</w:t>
            </w:r>
          </w:p>
        </w:tc>
        <w:tc>
          <w:tcPr>
            <w:tcW w:w="425" w:type="dxa"/>
            <w:tcBorders>
              <w:top w:val="single" w:sz="4" w:space="0" w:color="auto"/>
              <w:left w:val="single" w:sz="4" w:space="0" w:color="auto"/>
              <w:bottom w:val="single" w:sz="4" w:space="0" w:color="auto"/>
              <w:right w:val="single" w:sz="4" w:space="0" w:color="auto"/>
            </w:tcBorders>
            <w:hideMark/>
          </w:tcPr>
          <w:p w14:paraId="247FCD19" w14:textId="3030C7F8" w:rsidR="00FB3460" w:rsidRPr="00FB3460" w:rsidRDefault="00FB3460" w:rsidP="00FB3460">
            <w:pPr>
              <w:spacing w:after="0" w:line="240" w:lineRule="auto"/>
              <w:jc w:val="center"/>
              <w:rPr>
                <w:rFonts w:ascii="Times New Roman" w:hAnsi="Times New Roman"/>
                <w:sz w:val="20"/>
                <w:szCs w:val="20"/>
              </w:rPr>
            </w:pPr>
            <w:r w:rsidRPr="00FB3460">
              <w:rPr>
                <w:rFonts w:ascii="Times New Roman" w:hAnsi="Times New Roman"/>
                <w:sz w:val="20"/>
                <w:szCs w:val="20"/>
              </w:rPr>
              <w:t>5</w:t>
            </w:r>
          </w:p>
        </w:tc>
        <w:tc>
          <w:tcPr>
            <w:tcW w:w="709" w:type="dxa"/>
            <w:tcBorders>
              <w:top w:val="single" w:sz="4" w:space="0" w:color="auto"/>
              <w:left w:val="single" w:sz="4" w:space="0" w:color="auto"/>
              <w:bottom w:val="single" w:sz="4" w:space="0" w:color="auto"/>
              <w:right w:val="single" w:sz="4" w:space="0" w:color="auto"/>
            </w:tcBorders>
          </w:tcPr>
          <w:p w14:paraId="663A6F24" w14:textId="4BB36B5D" w:rsidR="00FB3460" w:rsidRPr="00FB3460" w:rsidRDefault="00FB3460" w:rsidP="00FB3460">
            <w:pPr>
              <w:spacing w:after="0" w:line="240" w:lineRule="auto"/>
              <w:jc w:val="center"/>
              <w:rPr>
                <w:rFonts w:ascii="Times New Roman" w:hAnsi="Times New Roman"/>
                <w:sz w:val="20"/>
                <w:szCs w:val="20"/>
              </w:rPr>
            </w:pPr>
            <w:r w:rsidRPr="00FB3460">
              <w:rPr>
                <w:rFonts w:ascii="Times New Roman" w:hAnsi="Times New Roman"/>
                <w:sz w:val="20"/>
                <w:szCs w:val="20"/>
              </w:rPr>
              <w:t>5%</w:t>
            </w:r>
          </w:p>
        </w:tc>
        <w:tc>
          <w:tcPr>
            <w:tcW w:w="322" w:type="dxa"/>
            <w:tcBorders>
              <w:top w:val="single" w:sz="4" w:space="0" w:color="auto"/>
              <w:left w:val="single" w:sz="4" w:space="0" w:color="auto"/>
              <w:bottom w:val="single" w:sz="4" w:space="0" w:color="auto"/>
              <w:right w:val="single" w:sz="4" w:space="0" w:color="auto"/>
            </w:tcBorders>
            <w:hideMark/>
          </w:tcPr>
          <w:p w14:paraId="55EC0FF9" w14:textId="467DE156" w:rsidR="00FB3460" w:rsidRPr="00FB3460" w:rsidRDefault="00FB3460" w:rsidP="00FB3460">
            <w:pPr>
              <w:spacing w:after="0" w:line="240" w:lineRule="auto"/>
              <w:jc w:val="center"/>
              <w:rPr>
                <w:rFonts w:ascii="Times New Roman" w:hAnsi="Times New Roman"/>
                <w:sz w:val="20"/>
                <w:szCs w:val="20"/>
              </w:rPr>
            </w:pPr>
            <w:r w:rsidRPr="00FB3460">
              <w:rPr>
                <w:rFonts w:ascii="Times New Roman" w:hAnsi="Times New Roman"/>
                <w:sz w:val="20"/>
                <w:szCs w:val="20"/>
              </w:rPr>
              <w:t>6</w:t>
            </w:r>
          </w:p>
        </w:tc>
        <w:tc>
          <w:tcPr>
            <w:tcW w:w="529" w:type="dxa"/>
            <w:tcBorders>
              <w:top w:val="single" w:sz="4" w:space="0" w:color="auto"/>
              <w:left w:val="single" w:sz="4" w:space="0" w:color="auto"/>
              <w:bottom w:val="single" w:sz="4" w:space="0" w:color="auto"/>
              <w:right w:val="single" w:sz="4" w:space="0" w:color="auto"/>
            </w:tcBorders>
          </w:tcPr>
          <w:p w14:paraId="22A1B4C9" w14:textId="2B28F60E" w:rsidR="00FB3460" w:rsidRPr="00FB3460" w:rsidRDefault="00FB3460" w:rsidP="00FB3460">
            <w:pPr>
              <w:spacing w:after="0" w:line="240" w:lineRule="auto"/>
              <w:jc w:val="center"/>
              <w:rPr>
                <w:rFonts w:ascii="Times New Roman" w:hAnsi="Times New Roman"/>
                <w:sz w:val="20"/>
                <w:szCs w:val="20"/>
              </w:rPr>
            </w:pPr>
            <w:r w:rsidRPr="00FB3460">
              <w:rPr>
                <w:rFonts w:ascii="Times New Roman" w:hAnsi="Times New Roman"/>
                <w:sz w:val="20"/>
                <w:szCs w:val="20"/>
              </w:rPr>
              <w:t>6%</w:t>
            </w:r>
          </w:p>
        </w:tc>
      </w:tr>
      <w:tr w:rsidR="00B1062B" w14:paraId="400C0629" w14:textId="77777777" w:rsidTr="00B1062B">
        <w:trPr>
          <w:trHeight w:val="327"/>
        </w:trPr>
        <w:tc>
          <w:tcPr>
            <w:tcW w:w="1843" w:type="dxa"/>
            <w:vMerge w:val="restart"/>
            <w:tcBorders>
              <w:top w:val="single" w:sz="4" w:space="0" w:color="auto"/>
              <w:left w:val="single" w:sz="4" w:space="0" w:color="auto"/>
              <w:right w:val="single" w:sz="4" w:space="0" w:color="auto"/>
            </w:tcBorders>
          </w:tcPr>
          <w:p w14:paraId="45BA6A89" w14:textId="2F49294B" w:rsidR="00B1062B" w:rsidRPr="00FB3460" w:rsidRDefault="00B1062B" w:rsidP="00B1062B">
            <w:pPr>
              <w:spacing w:after="0" w:line="240" w:lineRule="auto"/>
              <w:jc w:val="center"/>
              <w:rPr>
                <w:rFonts w:ascii="Times New Roman" w:hAnsi="Times New Roman"/>
                <w:sz w:val="20"/>
                <w:szCs w:val="20"/>
              </w:rPr>
            </w:pPr>
            <w:r w:rsidRPr="00FB3460">
              <w:rPr>
                <w:rFonts w:ascii="Times New Roman" w:hAnsi="Times New Roman"/>
                <w:b/>
                <w:sz w:val="20"/>
                <w:szCs w:val="20"/>
              </w:rPr>
              <w:lastRenderedPageBreak/>
              <w:t>No Item</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61241F83" w14:textId="3F0A7586" w:rsidR="00B1062B" w:rsidRPr="00FB3460" w:rsidRDefault="00B1062B" w:rsidP="00B1062B">
            <w:pPr>
              <w:spacing w:after="0" w:line="240" w:lineRule="auto"/>
              <w:jc w:val="center"/>
              <w:rPr>
                <w:rFonts w:ascii="Times New Roman" w:hAnsi="Times New Roman"/>
                <w:sz w:val="20"/>
                <w:szCs w:val="20"/>
              </w:rPr>
            </w:pPr>
            <w:r w:rsidRPr="00FB3460">
              <w:rPr>
                <w:rFonts w:ascii="Times New Roman" w:hAnsi="Times New Roman"/>
                <w:b/>
                <w:sz w:val="20"/>
                <w:szCs w:val="20"/>
              </w:rPr>
              <w:t>STS</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5E285D0E" w14:textId="0F4B5D17" w:rsidR="00B1062B" w:rsidRPr="00FB3460" w:rsidRDefault="00B1062B" w:rsidP="00B1062B">
            <w:pPr>
              <w:spacing w:after="0" w:line="240" w:lineRule="auto"/>
              <w:jc w:val="center"/>
              <w:rPr>
                <w:rFonts w:ascii="Times New Roman" w:hAnsi="Times New Roman"/>
                <w:sz w:val="20"/>
                <w:szCs w:val="20"/>
              </w:rPr>
            </w:pPr>
            <w:r w:rsidRPr="00FB3460">
              <w:rPr>
                <w:rFonts w:ascii="Times New Roman" w:hAnsi="Times New Roman"/>
                <w:b/>
                <w:sz w:val="20"/>
                <w:szCs w:val="20"/>
              </w:rPr>
              <w:t>KS</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48AA1951" w14:textId="593EF2CD" w:rsidR="00B1062B" w:rsidRPr="00FB3460" w:rsidRDefault="00B1062B" w:rsidP="00B1062B">
            <w:pPr>
              <w:spacing w:after="0" w:line="240" w:lineRule="auto"/>
              <w:jc w:val="center"/>
              <w:rPr>
                <w:rFonts w:ascii="Times New Roman" w:hAnsi="Times New Roman"/>
                <w:sz w:val="20"/>
                <w:szCs w:val="20"/>
              </w:rPr>
            </w:pPr>
            <w:r w:rsidRPr="00FB3460">
              <w:rPr>
                <w:rFonts w:ascii="Times New Roman" w:hAnsi="Times New Roman"/>
                <w:b/>
                <w:sz w:val="20"/>
                <w:szCs w:val="20"/>
              </w:rPr>
              <w:t>RR</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7120535B" w14:textId="5EF58C32" w:rsidR="00B1062B" w:rsidRPr="00FB3460" w:rsidRDefault="00B1062B" w:rsidP="00B1062B">
            <w:pPr>
              <w:spacing w:after="0" w:line="240" w:lineRule="auto"/>
              <w:jc w:val="center"/>
              <w:rPr>
                <w:rFonts w:ascii="Times New Roman" w:hAnsi="Times New Roman"/>
                <w:sz w:val="20"/>
                <w:szCs w:val="20"/>
              </w:rPr>
            </w:pPr>
            <w:r w:rsidRPr="00FB3460">
              <w:rPr>
                <w:rFonts w:ascii="Times New Roman" w:hAnsi="Times New Roman"/>
                <w:b/>
                <w:sz w:val="20"/>
                <w:szCs w:val="20"/>
              </w:rPr>
              <w:t>S</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0367CC0F" w14:textId="0D103F52" w:rsidR="00B1062B" w:rsidRPr="00FB3460" w:rsidRDefault="00B1062B" w:rsidP="00B1062B">
            <w:pPr>
              <w:spacing w:after="0" w:line="240" w:lineRule="auto"/>
              <w:jc w:val="center"/>
              <w:rPr>
                <w:rFonts w:ascii="Times New Roman" w:hAnsi="Times New Roman"/>
                <w:sz w:val="20"/>
                <w:szCs w:val="20"/>
              </w:rPr>
            </w:pPr>
            <w:r w:rsidRPr="00FB3460">
              <w:rPr>
                <w:rFonts w:ascii="Times New Roman" w:hAnsi="Times New Roman"/>
                <w:b/>
                <w:sz w:val="20"/>
                <w:szCs w:val="20"/>
              </w:rPr>
              <w:t>SS</w:t>
            </w:r>
          </w:p>
        </w:tc>
      </w:tr>
      <w:tr w:rsidR="00B1062B" w14:paraId="6E19805E" w14:textId="77777777" w:rsidTr="00B1062B">
        <w:trPr>
          <w:trHeight w:val="327"/>
        </w:trPr>
        <w:tc>
          <w:tcPr>
            <w:tcW w:w="1843" w:type="dxa"/>
            <w:vMerge/>
            <w:tcBorders>
              <w:left w:val="single" w:sz="4" w:space="0" w:color="auto"/>
              <w:bottom w:val="single" w:sz="4" w:space="0" w:color="auto"/>
              <w:right w:val="single" w:sz="4" w:space="0" w:color="auto"/>
            </w:tcBorders>
          </w:tcPr>
          <w:p w14:paraId="2BA0F6BF" w14:textId="77777777" w:rsidR="00B1062B" w:rsidRPr="00FB3460" w:rsidRDefault="00B1062B" w:rsidP="00B1062B">
            <w:pPr>
              <w:spacing w:after="0" w:line="240" w:lineRule="auto"/>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14:paraId="5926BCDA" w14:textId="4359E882" w:rsidR="00B1062B" w:rsidRPr="00FB3460" w:rsidRDefault="00B1062B" w:rsidP="00B1062B">
            <w:pPr>
              <w:spacing w:after="0" w:line="240" w:lineRule="auto"/>
              <w:jc w:val="center"/>
              <w:rPr>
                <w:rFonts w:ascii="Times New Roman" w:hAnsi="Times New Roman"/>
                <w:sz w:val="20"/>
                <w:szCs w:val="20"/>
              </w:rPr>
            </w:pPr>
            <w:r w:rsidRPr="00FB3460">
              <w:rPr>
                <w:rFonts w:ascii="Times New Roman" w:hAnsi="Times New Roman"/>
                <w:b/>
                <w:sz w:val="20"/>
                <w:szCs w:val="20"/>
              </w:rPr>
              <w:t>F</w:t>
            </w:r>
          </w:p>
        </w:tc>
        <w:tc>
          <w:tcPr>
            <w:tcW w:w="709" w:type="dxa"/>
            <w:tcBorders>
              <w:top w:val="single" w:sz="4" w:space="0" w:color="auto"/>
              <w:left w:val="single" w:sz="4" w:space="0" w:color="auto"/>
              <w:bottom w:val="single" w:sz="4" w:space="0" w:color="auto"/>
              <w:right w:val="single" w:sz="4" w:space="0" w:color="auto"/>
            </w:tcBorders>
          </w:tcPr>
          <w:p w14:paraId="3E27CB44" w14:textId="6B399426" w:rsidR="00B1062B" w:rsidRPr="00FB3460" w:rsidRDefault="00B1062B" w:rsidP="00B1062B">
            <w:pPr>
              <w:spacing w:after="0" w:line="240" w:lineRule="auto"/>
              <w:jc w:val="center"/>
              <w:rPr>
                <w:rFonts w:ascii="Times New Roman" w:hAnsi="Times New Roman"/>
                <w:sz w:val="20"/>
                <w:szCs w:val="20"/>
              </w:rPr>
            </w:pPr>
            <w:r w:rsidRPr="00FB3460">
              <w:rPr>
                <w:rFonts w:ascii="Times New Roman" w:hAnsi="Times New Roman"/>
                <w:b/>
                <w:sz w:val="20"/>
                <w:szCs w:val="20"/>
              </w:rPr>
              <w:t>%</w:t>
            </w:r>
          </w:p>
        </w:tc>
        <w:tc>
          <w:tcPr>
            <w:tcW w:w="425" w:type="dxa"/>
            <w:tcBorders>
              <w:top w:val="single" w:sz="4" w:space="0" w:color="auto"/>
              <w:left w:val="single" w:sz="4" w:space="0" w:color="auto"/>
              <w:bottom w:val="single" w:sz="4" w:space="0" w:color="auto"/>
              <w:right w:val="single" w:sz="4" w:space="0" w:color="auto"/>
            </w:tcBorders>
          </w:tcPr>
          <w:p w14:paraId="17ADC1E7" w14:textId="1AF5563D" w:rsidR="00B1062B" w:rsidRPr="00FB3460" w:rsidRDefault="00B1062B" w:rsidP="00B1062B">
            <w:pPr>
              <w:spacing w:after="0" w:line="240" w:lineRule="auto"/>
              <w:jc w:val="center"/>
              <w:rPr>
                <w:rFonts w:ascii="Times New Roman" w:hAnsi="Times New Roman"/>
                <w:sz w:val="20"/>
                <w:szCs w:val="20"/>
              </w:rPr>
            </w:pPr>
            <w:r w:rsidRPr="00FB3460">
              <w:rPr>
                <w:rFonts w:ascii="Times New Roman" w:hAnsi="Times New Roman"/>
                <w:b/>
                <w:sz w:val="20"/>
                <w:szCs w:val="20"/>
              </w:rPr>
              <w:t>F</w:t>
            </w:r>
          </w:p>
        </w:tc>
        <w:tc>
          <w:tcPr>
            <w:tcW w:w="709" w:type="dxa"/>
            <w:tcBorders>
              <w:top w:val="single" w:sz="4" w:space="0" w:color="auto"/>
              <w:left w:val="single" w:sz="4" w:space="0" w:color="auto"/>
              <w:bottom w:val="single" w:sz="4" w:space="0" w:color="auto"/>
              <w:right w:val="single" w:sz="4" w:space="0" w:color="auto"/>
            </w:tcBorders>
          </w:tcPr>
          <w:p w14:paraId="7FF4785B" w14:textId="50FA334F" w:rsidR="00B1062B" w:rsidRPr="00FB3460" w:rsidRDefault="00B1062B" w:rsidP="00B1062B">
            <w:pPr>
              <w:spacing w:after="0" w:line="240" w:lineRule="auto"/>
              <w:jc w:val="center"/>
              <w:rPr>
                <w:rFonts w:ascii="Times New Roman" w:hAnsi="Times New Roman"/>
                <w:sz w:val="20"/>
                <w:szCs w:val="20"/>
              </w:rPr>
            </w:pPr>
            <w:r w:rsidRPr="00FB3460">
              <w:rPr>
                <w:rFonts w:ascii="Times New Roman" w:hAnsi="Times New Roman"/>
                <w:b/>
                <w:sz w:val="20"/>
                <w:szCs w:val="20"/>
              </w:rPr>
              <w:t>%</w:t>
            </w:r>
          </w:p>
        </w:tc>
        <w:tc>
          <w:tcPr>
            <w:tcW w:w="425" w:type="dxa"/>
            <w:tcBorders>
              <w:top w:val="single" w:sz="4" w:space="0" w:color="auto"/>
              <w:left w:val="single" w:sz="4" w:space="0" w:color="auto"/>
              <w:bottom w:val="single" w:sz="4" w:space="0" w:color="auto"/>
              <w:right w:val="single" w:sz="4" w:space="0" w:color="auto"/>
            </w:tcBorders>
          </w:tcPr>
          <w:p w14:paraId="60BA3929" w14:textId="298F2CAD" w:rsidR="00B1062B" w:rsidRPr="00FB3460" w:rsidRDefault="00B1062B" w:rsidP="00B1062B">
            <w:pPr>
              <w:spacing w:after="0" w:line="240" w:lineRule="auto"/>
              <w:jc w:val="center"/>
              <w:rPr>
                <w:rFonts w:ascii="Times New Roman" w:hAnsi="Times New Roman"/>
                <w:sz w:val="20"/>
                <w:szCs w:val="20"/>
              </w:rPr>
            </w:pPr>
            <w:r w:rsidRPr="00FB3460">
              <w:rPr>
                <w:rFonts w:ascii="Times New Roman" w:hAnsi="Times New Roman"/>
                <w:b/>
                <w:sz w:val="20"/>
                <w:szCs w:val="20"/>
              </w:rPr>
              <w:t>F</w:t>
            </w:r>
          </w:p>
        </w:tc>
        <w:tc>
          <w:tcPr>
            <w:tcW w:w="709" w:type="dxa"/>
            <w:tcBorders>
              <w:top w:val="single" w:sz="4" w:space="0" w:color="auto"/>
              <w:left w:val="single" w:sz="4" w:space="0" w:color="auto"/>
              <w:bottom w:val="single" w:sz="4" w:space="0" w:color="auto"/>
              <w:right w:val="single" w:sz="4" w:space="0" w:color="auto"/>
            </w:tcBorders>
          </w:tcPr>
          <w:p w14:paraId="632FCEB5" w14:textId="74B1AD8E" w:rsidR="00B1062B" w:rsidRPr="00FB3460" w:rsidRDefault="00B1062B" w:rsidP="00B1062B">
            <w:pPr>
              <w:spacing w:after="0" w:line="240" w:lineRule="auto"/>
              <w:jc w:val="center"/>
              <w:rPr>
                <w:rFonts w:ascii="Times New Roman" w:hAnsi="Times New Roman"/>
                <w:sz w:val="20"/>
                <w:szCs w:val="20"/>
              </w:rPr>
            </w:pPr>
            <w:r w:rsidRPr="00FB3460">
              <w:rPr>
                <w:rFonts w:ascii="Times New Roman" w:hAnsi="Times New Roman"/>
                <w:b/>
                <w:sz w:val="20"/>
                <w:szCs w:val="20"/>
              </w:rPr>
              <w:t>F</w:t>
            </w:r>
          </w:p>
        </w:tc>
        <w:tc>
          <w:tcPr>
            <w:tcW w:w="425" w:type="dxa"/>
            <w:tcBorders>
              <w:top w:val="single" w:sz="4" w:space="0" w:color="auto"/>
              <w:left w:val="single" w:sz="4" w:space="0" w:color="auto"/>
              <w:bottom w:val="single" w:sz="4" w:space="0" w:color="auto"/>
              <w:right w:val="single" w:sz="4" w:space="0" w:color="auto"/>
            </w:tcBorders>
          </w:tcPr>
          <w:p w14:paraId="3C19D669" w14:textId="5F5C1014" w:rsidR="00B1062B" w:rsidRPr="00FB3460" w:rsidRDefault="00B1062B" w:rsidP="00B1062B">
            <w:pPr>
              <w:spacing w:after="0" w:line="240" w:lineRule="auto"/>
              <w:jc w:val="center"/>
              <w:rPr>
                <w:rFonts w:ascii="Times New Roman" w:hAnsi="Times New Roman"/>
                <w:sz w:val="20"/>
                <w:szCs w:val="20"/>
              </w:rPr>
            </w:pPr>
            <w:r w:rsidRPr="00FB3460">
              <w:rPr>
                <w:rFonts w:ascii="Times New Roman" w:hAnsi="Times New Roman"/>
                <w:b/>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4643601F" w14:textId="69E1B3E4" w:rsidR="00B1062B" w:rsidRPr="00FB3460" w:rsidRDefault="00B1062B" w:rsidP="00B1062B">
            <w:pPr>
              <w:spacing w:after="0" w:line="240" w:lineRule="auto"/>
              <w:jc w:val="center"/>
              <w:rPr>
                <w:rFonts w:ascii="Times New Roman" w:hAnsi="Times New Roman"/>
                <w:sz w:val="20"/>
                <w:szCs w:val="20"/>
              </w:rPr>
            </w:pPr>
            <w:r w:rsidRPr="00FB3460">
              <w:rPr>
                <w:rFonts w:ascii="Times New Roman" w:hAnsi="Times New Roman"/>
                <w:b/>
                <w:sz w:val="20"/>
                <w:szCs w:val="20"/>
              </w:rPr>
              <w:t>F</w:t>
            </w:r>
          </w:p>
        </w:tc>
        <w:tc>
          <w:tcPr>
            <w:tcW w:w="322" w:type="dxa"/>
            <w:tcBorders>
              <w:top w:val="single" w:sz="4" w:space="0" w:color="auto"/>
              <w:left w:val="single" w:sz="4" w:space="0" w:color="auto"/>
              <w:bottom w:val="single" w:sz="4" w:space="0" w:color="auto"/>
              <w:right w:val="single" w:sz="4" w:space="0" w:color="auto"/>
            </w:tcBorders>
          </w:tcPr>
          <w:p w14:paraId="21CB6745" w14:textId="12BF2FDC" w:rsidR="00B1062B" w:rsidRPr="00FB3460" w:rsidRDefault="00B1062B" w:rsidP="00B1062B">
            <w:pPr>
              <w:spacing w:after="0" w:line="240" w:lineRule="auto"/>
              <w:jc w:val="center"/>
              <w:rPr>
                <w:rFonts w:ascii="Times New Roman" w:hAnsi="Times New Roman"/>
                <w:sz w:val="20"/>
                <w:szCs w:val="20"/>
              </w:rPr>
            </w:pPr>
            <w:r w:rsidRPr="00FB3460">
              <w:rPr>
                <w:rFonts w:ascii="Times New Roman" w:hAnsi="Times New Roman"/>
                <w:b/>
                <w:sz w:val="20"/>
                <w:szCs w:val="20"/>
              </w:rPr>
              <w:t>%</w:t>
            </w:r>
          </w:p>
        </w:tc>
        <w:tc>
          <w:tcPr>
            <w:tcW w:w="529" w:type="dxa"/>
            <w:tcBorders>
              <w:top w:val="single" w:sz="4" w:space="0" w:color="auto"/>
              <w:left w:val="single" w:sz="4" w:space="0" w:color="auto"/>
              <w:bottom w:val="single" w:sz="4" w:space="0" w:color="auto"/>
              <w:right w:val="single" w:sz="4" w:space="0" w:color="auto"/>
            </w:tcBorders>
          </w:tcPr>
          <w:p w14:paraId="13458C06" w14:textId="4B9BD254" w:rsidR="00B1062B" w:rsidRPr="00FB3460" w:rsidRDefault="00B1062B" w:rsidP="00B1062B">
            <w:pPr>
              <w:spacing w:after="0" w:line="240" w:lineRule="auto"/>
              <w:jc w:val="center"/>
              <w:rPr>
                <w:rFonts w:ascii="Times New Roman" w:hAnsi="Times New Roman"/>
                <w:sz w:val="20"/>
                <w:szCs w:val="20"/>
              </w:rPr>
            </w:pPr>
            <w:r w:rsidRPr="00FB3460">
              <w:rPr>
                <w:rFonts w:ascii="Times New Roman" w:hAnsi="Times New Roman"/>
                <w:b/>
                <w:sz w:val="20"/>
                <w:szCs w:val="20"/>
              </w:rPr>
              <w:t>F</w:t>
            </w:r>
          </w:p>
        </w:tc>
      </w:tr>
      <w:tr w:rsidR="00FB3460" w14:paraId="7F8A234D" w14:textId="30A14BB4" w:rsidTr="00B1062B">
        <w:trPr>
          <w:trHeight w:val="327"/>
        </w:trPr>
        <w:tc>
          <w:tcPr>
            <w:tcW w:w="1843" w:type="dxa"/>
            <w:tcBorders>
              <w:top w:val="single" w:sz="4" w:space="0" w:color="auto"/>
              <w:left w:val="single" w:sz="4" w:space="0" w:color="auto"/>
              <w:bottom w:val="single" w:sz="4" w:space="0" w:color="auto"/>
              <w:right w:val="single" w:sz="4" w:space="0" w:color="auto"/>
            </w:tcBorders>
          </w:tcPr>
          <w:p w14:paraId="5D571A03" w14:textId="77777777" w:rsidR="00FB3460" w:rsidRPr="00FB3460" w:rsidRDefault="00FB3460" w:rsidP="00FB3460">
            <w:pPr>
              <w:spacing w:after="0" w:line="240" w:lineRule="auto"/>
              <w:rPr>
                <w:rFonts w:ascii="Times New Roman" w:hAnsi="Times New Roman"/>
                <w:sz w:val="20"/>
                <w:szCs w:val="20"/>
              </w:rPr>
            </w:pPr>
            <w:r w:rsidRPr="00FB3460">
              <w:rPr>
                <w:rFonts w:ascii="Times New Roman" w:hAnsi="Times New Roman"/>
                <w:sz w:val="20"/>
                <w:szCs w:val="20"/>
              </w:rPr>
              <w:t xml:space="preserve">Masih banyak masyarakat yang belum paham penggunaan </w:t>
            </w:r>
            <w:r w:rsidRPr="00FB3460">
              <w:rPr>
                <w:rFonts w:ascii="Times New Roman" w:hAnsi="Times New Roman"/>
                <w:i/>
                <w:iCs/>
                <w:sz w:val="20"/>
                <w:szCs w:val="20"/>
              </w:rPr>
              <w:t xml:space="preserve">E-Feling </w:t>
            </w:r>
            <w:r w:rsidRPr="00FB3460">
              <w:rPr>
                <w:rFonts w:ascii="Times New Roman" w:hAnsi="Times New Roman"/>
                <w:sz w:val="20"/>
                <w:szCs w:val="20"/>
              </w:rPr>
              <w:t>dalam pelaporan pajak.</w:t>
            </w:r>
          </w:p>
        </w:tc>
        <w:tc>
          <w:tcPr>
            <w:tcW w:w="425" w:type="dxa"/>
            <w:tcBorders>
              <w:top w:val="single" w:sz="4" w:space="0" w:color="auto"/>
              <w:left w:val="single" w:sz="4" w:space="0" w:color="auto"/>
              <w:bottom w:val="single" w:sz="4" w:space="0" w:color="auto"/>
              <w:right w:val="single" w:sz="4" w:space="0" w:color="auto"/>
            </w:tcBorders>
          </w:tcPr>
          <w:p w14:paraId="718DCFEF" w14:textId="77777777" w:rsidR="00FB3460" w:rsidRPr="00FB3460" w:rsidRDefault="00FB3460" w:rsidP="00FB3460">
            <w:pPr>
              <w:spacing w:after="0" w:line="240" w:lineRule="auto"/>
              <w:jc w:val="center"/>
              <w:rPr>
                <w:rFonts w:ascii="Times New Roman" w:hAnsi="Times New Roman"/>
                <w:sz w:val="20"/>
                <w:szCs w:val="20"/>
              </w:rPr>
            </w:pPr>
            <w:r w:rsidRPr="00FB3460">
              <w:rPr>
                <w:rFonts w:ascii="Times New Roman" w:hAnsi="Times New Roman"/>
                <w:sz w:val="20"/>
                <w:szCs w:val="20"/>
              </w:rPr>
              <w:t>21</w:t>
            </w:r>
          </w:p>
        </w:tc>
        <w:tc>
          <w:tcPr>
            <w:tcW w:w="709" w:type="dxa"/>
            <w:tcBorders>
              <w:top w:val="single" w:sz="4" w:space="0" w:color="auto"/>
              <w:left w:val="single" w:sz="4" w:space="0" w:color="auto"/>
              <w:bottom w:val="single" w:sz="4" w:space="0" w:color="auto"/>
              <w:right w:val="single" w:sz="4" w:space="0" w:color="auto"/>
            </w:tcBorders>
          </w:tcPr>
          <w:p w14:paraId="79A8E40D" w14:textId="1281D832" w:rsidR="00FB3460" w:rsidRPr="00FB3460" w:rsidRDefault="00FB3460" w:rsidP="00FB3460">
            <w:pPr>
              <w:spacing w:after="0" w:line="240" w:lineRule="auto"/>
              <w:jc w:val="center"/>
              <w:rPr>
                <w:rFonts w:ascii="Times New Roman" w:hAnsi="Times New Roman"/>
                <w:sz w:val="20"/>
                <w:szCs w:val="20"/>
              </w:rPr>
            </w:pPr>
            <w:r w:rsidRPr="00FB3460">
              <w:rPr>
                <w:rFonts w:ascii="Times New Roman" w:hAnsi="Times New Roman"/>
                <w:sz w:val="20"/>
                <w:szCs w:val="20"/>
              </w:rPr>
              <w:t>21%</w:t>
            </w:r>
          </w:p>
        </w:tc>
        <w:tc>
          <w:tcPr>
            <w:tcW w:w="425" w:type="dxa"/>
            <w:tcBorders>
              <w:top w:val="single" w:sz="4" w:space="0" w:color="auto"/>
              <w:left w:val="single" w:sz="4" w:space="0" w:color="auto"/>
              <w:bottom w:val="single" w:sz="4" w:space="0" w:color="auto"/>
              <w:right w:val="single" w:sz="4" w:space="0" w:color="auto"/>
            </w:tcBorders>
          </w:tcPr>
          <w:p w14:paraId="686F04C6" w14:textId="1EDC0497" w:rsidR="00FB3460" w:rsidRPr="00FB3460" w:rsidRDefault="00FB3460" w:rsidP="00FB3460">
            <w:pPr>
              <w:spacing w:after="0" w:line="240" w:lineRule="auto"/>
              <w:jc w:val="center"/>
              <w:rPr>
                <w:rFonts w:ascii="Times New Roman" w:hAnsi="Times New Roman"/>
                <w:sz w:val="20"/>
                <w:szCs w:val="20"/>
              </w:rPr>
            </w:pPr>
            <w:r w:rsidRPr="00FB3460">
              <w:rPr>
                <w:rFonts w:ascii="Times New Roman" w:hAnsi="Times New Roman"/>
                <w:sz w:val="20"/>
                <w:szCs w:val="20"/>
              </w:rPr>
              <w:t>25</w:t>
            </w:r>
          </w:p>
        </w:tc>
        <w:tc>
          <w:tcPr>
            <w:tcW w:w="709" w:type="dxa"/>
            <w:tcBorders>
              <w:top w:val="single" w:sz="4" w:space="0" w:color="auto"/>
              <w:left w:val="single" w:sz="4" w:space="0" w:color="auto"/>
              <w:bottom w:val="single" w:sz="4" w:space="0" w:color="auto"/>
              <w:right w:val="single" w:sz="4" w:space="0" w:color="auto"/>
            </w:tcBorders>
          </w:tcPr>
          <w:p w14:paraId="2E5089D2" w14:textId="688EBED8" w:rsidR="00FB3460" w:rsidRPr="00FB3460" w:rsidRDefault="00FB3460" w:rsidP="00FB3460">
            <w:pPr>
              <w:spacing w:after="0" w:line="240" w:lineRule="auto"/>
              <w:jc w:val="center"/>
              <w:rPr>
                <w:rFonts w:ascii="Times New Roman" w:hAnsi="Times New Roman"/>
                <w:sz w:val="20"/>
                <w:szCs w:val="20"/>
              </w:rPr>
            </w:pPr>
            <w:r w:rsidRPr="00FB3460">
              <w:rPr>
                <w:rFonts w:ascii="Times New Roman" w:hAnsi="Times New Roman"/>
                <w:sz w:val="20"/>
                <w:szCs w:val="20"/>
              </w:rPr>
              <w:t>25%</w:t>
            </w:r>
          </w:p>
        </w:tc>
        <w:tc>
          <w:tcPr>
            <w:tcW w:w="425" w:type="dxa"/>
            <w:tcBorders>
              <w:top w:val="single" w:sz="4" w:space="0" w:color="auto"/>
              <w:left w:val="single" w:sz="4" w:space="0" w:color="auto"/>
              <w:bottom w:val="single" w:sz="4" w:space="0" w:color="auto"/>
              <w:right w:val="single" w:sz="4" w:space="0" w:color="auto"/>
            </w:tcBorders>
          </w:tcPr>
          <w:p w14:paraId="06171100" w14:textId="20BA836C" w:rsidR="00FB3460" w:rsidRPr="00FB3460" w:rsidRDefault="00FB3460" w:rsidP="00FB3460">
            <w:pPr>
              <w:spacing w:after="0" w:line="240" w:lineRule="auto"/>
              <w:jc w:val="center"/>
              <w:rPr>
                <w:rFonts w:ascii="Times New Roman" w:hAnsi="Times New Roman"/>
                <w:sz w:val="20"/>
                <w:szCs w:val="20"/>
              </w:rPr>
            </w:pPr>
            <w:r w:rsidRPr="00FB3460">
              <w:rPr>
                <w:rFonts w:ascii="Times New Roman" w:hAnsi="Times New Roman"/>
                <w:sz w:val="20"/>
                <w:szCs w:val="20"/>
              </w:rPr>
              <w:t>34</w:t>
            </w:r>
          </w:p>
        </w:tc>
        <w:tc>
          <w:tcPr>
            <w:tcW w:w="709" w:type="dxa"/>
            <w:tcBorders>
              <w:top w:val="single" w:sz="4" w:space="0" w:color="auto"/>
              <w:left w:val="single" w:sz="4" w:space="0" w:color="auto"/>
              <w:bottom w:val="single" w:sz="4" w:space="0" w:color="auto"/>
              <w:right w:val="single" w:sz="4" w:space="0" w:color="auto"/>
            </w:tcBorders>
          </w:tcPr>
          <w:p w14:paraId="6A695EC9" w14:textId="45560F64" w:rsidR="00FB3460" w:rsidRPr="00FB3460" w:rsidRDefault="00FB3460" w:rsidP="00FB3460">
            <w:pPr>
              <w:spacing w:after="0" w:line="240" w:lineRule="auto"/>
              <w:jc w:val="center"/>
              <w:rPr>
                <w:rFonts w:ascii="Times New Roman" w:hAnsi="Times New Roman"/>
                <w:sz w:val="20"/>
                <w:szCs w:val="20"/>
              </w:rPr>
            </w:pPr>
            <w:r w:rsidRPr="00FB3460">
              <w:rPr>
                <w:rFonts w:ascii="Times New Roman" w:hAnsi="Times New Roman"/>
                <w:sz w:val="20"/>
                <w:szCs w:val="20"/>
              </w:rPr>
              <w:t>34%</w:t>
            </w:r>
          </w:p>
        </w:tc>
        <w:tc>
          <w:tcPr>
            <w:tcW w:w="425" w:type="dxa"/>
            <w:tcBorders>
              <w:top w:val="single" w:sz="4" w:space="0" w:color="auto"/>
              <w:left w:val="single" w:sz="4" w:space="0" w:color="auto"/>
              <w:bottom w:val="single" w:sz="4" w:space="0" w:color="auto"/>
              <w:right w:val="single" w:sz="4" w:space="0" w:color="auto"/>
            </w:tcBorders>
          </w:tcPr>
          <w:p w14:paraId="3DF3E426" w14:textId="39DCE5D1" w:rsidR="00FB3460" w:rsidRPr="00FB3460" w:rsidRDefault="00FB3460" w:rsidP="00FB3460">
            <w:pPr>
              <w:spacing w:after="0" w:line="240" w:lineRule="auto"/>
              <w:jc w:val="center"/>
              <w:rPr>
                <w:rFonts w:ascii="Times New Roman" w:hAnsi="Times New Roman"/>
                <w:sz w:val="20"/>
                <w:szCs w:val="20"/>
              </w:rPr>
            </w:pPr>
            <w:r w:rsidRPr="00FB3460">
              <w:rPr>
                <w:rFonts w:ascii="Times New Roman" w:hAnsi="Times New Roman"/>
                <w:sz w:val="20"/>
                <w:szCs w:val="20"/>
              </w:rPr>
              <w:t>14</w:t>
            </w:r>
          </w:p>
        </w:tc>
        <w:tc>
          <w:tcPr>
            <w:tcW w:w="709" w:type="dxa"/>
            <w:tcBorders>
              <w:top w:val="single" w:sz="4" w:space="0" w:color="auto"/>
              <w:left w:val="single" w:sz="4" w:space="0" w:color="auto"/>
              <w:bottom w:val="single" w:sz="4" w:space="0" w:color="auto"/>
              <w:right w:val="single" w:sz="4" w:space="0" w:color="auto"/>
            </w:tcBorders>
          </w:tcPr>
          <w:p w14:paraId="60628453" w14:textId="751829A4" w:rsidR="00FB3460" w:rsidRPr="00FB3460" w:rsidRDefault="00FB3460" w:rsidP="00FB3460">
            <w:pPr>
              <w:spacing w:after="0" w:line="240" w:lineRule="auto"/>
              <w:jc w:val="center"/>
              <w:rPr>
                <w:rFonts w:ascii="Times New Roman" w:hAnsi="Times New Roman"/>
                <w:sz w:val="20"/>
                <w:szCs w:val="20"/>
              </w:rPr>
            </w:pPr>
            <w:r w:rsidRPr="00FB3460">
              <w:rPr>
                <w:rFonts w:ascii="Times New Roman" w:hAnsi="Times New Roman"/>
                <w:sz w:val="20"/>
                <w:szCs w:val="20"/>
              </w:rPr>
              <w:t>14%</w:t>
            </w:r>
          </w:p>
        </w:tc>
        <w:tc>
          <w:tcPr>
            <w:tcW w:w="322" w:type="dxa"/>
            <w:tcBorders>
              <w:top w:val="single" w:sz="4" w:space="0" w:color="auto"/>
              <w:left w:val="single" w:sz="4" w:space="0" w:color="auto"/>
              <w:bottom w:val="single" w:sz="4" w:space="0" w:color="auto"/>
              <w:right w:val="single" w:sz="4" w:space="0" w:color="auto"/>
            </w:tcBorders>
          </w:tcPr>
          <w:p w14:paraId="508453A8" w14:textId="6AC69C2E" w:rsidR="00FB3460" w:rsidRPr="00FB3460" w:rsidRDefault="00FB3460" w:rsidP="00FB3460">
            <w:pPr>
              <w:spacing w:after="0" w:line="240" w:lineRule="auto"/>
              <w:jc w:val="center"/>
              <w:rPr>
                <w:rFonts w:ascii="Times New Roman" w:hAnsi="Times New Roman"/>
                <w:sz w:val="20"/>
                <w:szCs w:val="20"/>
              </w:rPr>
            </w:pPr>
            <w:r w:rsidRPr="00FB3460">
              <w:rPr>
                <w:rFonts w:ascii="Times New Roman" w:hAnsi="Times New Roman"/>
                <w:sz w:val="20"/>
                <w:szCs w:val="20"/>
              </w:rPr>
              <w:t>6</w:t>
            </w:r>
          </w:p>
        </w:tc>
        <w:tc>
          <w:tcPr>
            <w:tcW w:w="529" w:type="dxa"/>
            <w:tcBorders>
              <w:top w:val="single" w:sz="4" w:space="0" w:color="auto"/>
              <w:left w:val="single" w:sz="4" w:space="0" w:color="auto"/>
              <w:bottom w:val="single" w:sz="4" w:space="0" w:color="auto"/>
              <w:right w:val="single" w:sz="4" w:space="0" w:color="auto"/>
            </w:tcBorders>
          </w:tcPr>
          <w:p w14:paraId="36E1F336" w14:textId="666ADEA6" w:rsidR="00FB3460" w:rsidRPr="00FB3460" w:rsidRDefault="00FB3460" w:rsidP="00FB3460">
            <w:pPr>
              <w:spacing w:after="0" w:line="240" w:lineRule="auto"/>
              <w:jc w:val="center"/>
              <w:rPr>
                <w:rFonts w:ascii="Times New Roman" w:hAnsi="Times New Roman"/>
                <w:sz w:val="20"/>
                <w:szCs w:val="20"/>
              </w:rPr>
            </w:pPr>
            <w:r w:rsidRPr="00FB3460">
              <w:rPr>
                <w:rFonts w:ascii="Times New Roman" w:hAnsi="Times New Roman"/>
                <w:sz w:val="20"/>
                <w:szCs w:val="20"/>
              </w:rPr>
              <w:t>6%</w:t>
            </w:r>
          </w:p>
        </w:tc>
      </w:tr>
      <w:tr w:rsidR="00FB3460" w14:paraId="12529DD2" w14:textId="153C28A6" w:rsidTr="00B1062B">
        <w:trPr>
          <w:trHeight w:val="327"/>
        </w:trPr>
        <w:tc>
          <w:tcPr>
            <w:tcW w:w="1843" w:type="dxa"/>
            <w:tcBorders>
              <w:top w:val="single" w:sz="4" w:space="0" w:color="auto"/>
              <w:left w:val="single" w:sz="4" w:space="0" w:color="auto"/>
              <w:bottom w:val="single" w:sz="4" w:space="0" w:color="auto"/>
              <w:right w:val="single" w:sz="4" w:space="0" w:color="auto"/>
            </w:tcBorders>
          </w:tcPr>
          <w:p w14:paraId="717947EA" w14:textId="77777777" w:rsidR="00FB3460" w:rsidRPr="00FB3460" w:rsidRDefault="00FB3460" w:rsidP="00FB3460">
            <w:pPr>
              <w:spacing w:after="0" w:line="240" w:lineRule="auto"/>
              <w:rPr>
                <w:rFonts w:ascii="Times New Roman" w:hAnsi="Times New Roman"/>
                <w:sz w:val="20"/>
                <w:szCs w:val="20"/>
              </w:rPr>
            </w:pPr>
            <w:r w:rsidRPr="00FB3460">
              <w:rPr>
                <w:rFonts w:ascii="Times New Roman" w:hAnsi="Times New Roman"/>
                <w:sz w:val="20"/>
                <w:szCs w:val="20"/>
              </w:rPr>
              <w:t xml:space="preserve">Penggunaan </w:t>
            </w:r>
            <w:r w:rsidRPr="00FB3460">
              <w:rPr>
                <w:rFonts w:ascii="Times New Roman" w:hAnsi="Times New Roman"/>
                <w:i/>
                <w:iCs/>
                <w:sz w:val="20"/>
                <w:szCs w:val="20"/>
              </w:rPr>
              <w:t xml:space="preserve">E-Feling </w:t>
            </w:r>
            <w:r w:rsidRPr="00FB3460">
              <w:rPr>
                <w:rFonts w:ascii="Times New Roman" w:hAnsi="Times New Roman"/>
                <w:sz w:val="20"/>
                <w:szCs w:val="20"/>
              </w:rPr>
              <w:t>diperuntukan bagi semua kalangan masyarakat yang berstatus wajib pajak.</w:t>
            </w:r>
          </w:p>
        </w:tc>
        <w:tc>
          <w:tcPr>
            <w:tcW w:w="425" w:type="dxa"/>
            <w:tcBorders>
              <w:top w:val="single" w:sz="4" w:space="0" w:color="auto"/>
              <w:left w:val="single" w:sz="4" w:space="0" w:color="auto"/>
              <w:bottom w:val="single" w:sz="4" w:space="0" w:color="auto"/>
              <w:right w:val="single" w:sz="4" w:space="0" w:color="auto"/>
            </w:tcBorders>
          </w:tcPr>
          <w:p w14:paraId="54C8E174" w14:textId="77777777" w:rsidR="00FB3460" w:rsidRPr="00FB3460" w:rsidRDefault="00FB3460" w:rsidP="00FB3460">
            <w:pPr>
              <w:spacing w:after="0" w:line="240" w:lineRule="auto"/>
              <w:jc w:val="center"/>
              <w:rPr>
                <w:rFonts w:ascii="Times New Roman" w:hAnsi="Times New Roman"/>
                <w:sz w:val="20"/>
                <w:szCs w:val="20"/>
              </w:rPr>
            </w:pPr>
            <w:r w:rsidRPr="00FB3460">
              <w:rPr>
                <w:rFonts w:ascii="Times New Roman" w:hAnsi="Times New Roman"/>
                <w:sz w:val="20"/>
                <w:szCs w:val="20"/>
              </w:rPr>
              <w:t>13</w:t>
            </w:r>
          </w:p>
        </w:tc>
        <w:tc>
          <w:tcPr>
            <w:tcW w:w="709" w:type="dxa"/>
            <w:tcBorders>
              <w:top w:val="single" w:sz="4" w:space="0" w:color="auto"/>
              <w:left w:val="single" w:sz="4" w:space="0" w:color="auto"/>
              <w:bottom w:val="single" w:sz="4" w:space="0" w:color="auto"/>
              <w:right w:val="single" w:sz="4" w:space="0" w:color="auto"/>
            </w:tcBorders>
          </w:tcPr>
          <w:p w14:paraId="7970A427" w14:textId="5D59242B" w:rsidR="00FB3460" w:rsidRPr="00FB3460" w:rsidRDefault="00FB3460" w:rsidP="00FB3460">
            <w:pPr>
              <w:spacing w:after="0" w:line="240" w:lineRule="auto"/>
              <w:jc w:val="center"/>
              <w:rPr>
                <w:rFonts w:ascii="Times New Roman" w:hAnsi="Times New Roman"/>
                <w:sz w:val="20"/>
                <w:szCs w:val="20"/>
              </w:rPr>
            </w:pPr>
            <w:r w:rsidRPr="00FB3460">
              <w:rPr>
                <w:rFonts w:ascii="Times New Roman" w:hAnsi="Times New Roman"/>
                <w:sz w:val="20"/>
                <w:szCs w:val="20"/>
              </w:rPr>
              <w:t>13%</w:t>
            </w:r>
          </w:p>
        </w:tc>
        <w:tc>
          <w:tcPr>
            <w:tcW w:w="425" w:type="dxa"/>
            <w:tcBorders>
              <w:top w:val="single" w:sz="4" w:space="0" w:color="auto"/>
              <w:left w:val="single" w:sz="4" w:space="0" w:color="auto"/>
              <w:bottom w:val="single" w:sz="4" w:space="0" w:color="auto"/>
              <w:right w:val="single" w:sz="4" w:space="0" w:color="auto"/>
            </w:tcBorders>
          </w:tcPr>
          <w:p w14:paraId="397E0C50" w14:textId="5F41C6B3" w:rsidR="00FB3460" w:rsidRPr="00FB3460" w:rsidRDefault="00FB3460" w:rsidP="00FB3460">
            <w:pPr>
              <w:spacing w:after="0" w:line="240" w:lineRule="auto"/>
              <w:jc w:val="center"/>
              <w:rPr>
                <w:rFonts w:ascii="Times New Roman" w:hAnsi="Times New Roman"/>
                <w:sz w:val="20"/>
                <w:szCs w:val="20"/>
              </w:rPr>
            </w:pPr>
            <w:r w:rsidRPr="00FB3460">
              <w:rPr>
                <w:rFonts w:ascii="Times New Roman" w:hAnsi="Times New Roman"/>
                <w:sz w:val="20"/>
                <w:szCs w:val="20"/>
              </w:rPr>
              <w:t>30</w:t>
            </w:r>
          </w:p>
        </w:tc>
        <w:tc>
          <w:tcPr>
            <w:tcW w:w="709" w:type="dxa"/>
            <w:tcBorders>
              <w:top w:val="single" w:sz="4" w:space="0" w:color="auto"/>
              <w:left w:val="single" w:sz="4" w:space="0" w:color="auto"/>
              <w:bottom w:val="single" w:sz="4" w:space="0" w:color="auto"/>
              <w:right w:val="single" w:sz="4" w:space="0" w:color="auto"/>
            </w:tcBorders>
          </w:tcPr>
          <w:p w14:paraId="16CC6945" w14:textId="2A00DFA7" w:rsidR="00FB3460" w:rsidRPr="00FB3460" w:rsidRDefault="00FB3460" w:rsidP="00FB3460">
            <w:pPr>
              <w:spacing w:after="0" w:line="240" w:lineRule="auto"/>
              <w:jc w:val="center"/>
              <w:rPr>
                <w:rFonts w:ascii="Times New Roman" w:hAnsi="Times New Roman"/>
                <w:sz w:val="20"/>
                <w:szCs w:val="20"/>
              </w:rPr>
            </w:pPr>
            <w:r w:rsidRPr="00FB3460">
              <w:rPr>
                <w:rFonts w:ascii="Times New Roman" w:hAnsi="Times New Roman"/>
                <w:sz w:val="20"/>
                <w:szCs w:val="20"/>
              </w:rPr>
              <w:t>30%</w:t>
            </w:r>
          </w:p>
        </w:tc>
        <w:tc>
          <w:tcPr>
            <w:tcW w:w="425" w:type="dxa"/>
            <w:tcBorders>
              <w:top w:val="single" w:sz="4" w:space="0" w:color="auto"/>
              <w:left w:val="single" w:sz="4" w:space="0" w:color="auto"/>
              <w:bottom w:val="single" w:sz="4" w:space="0" w:color="auto"/>
              <w:right w:val="single" w:sz="4" w:space="0" w:color="auto"/>
            </w:tcBorders>
          </w:tcPr>
          <w:p w14:paraId="33AB257E" w14:textId="62C410FB" w:rsidR="00FB3460" w:rsidRPr="00FB3460" w:rsidRDefault="00FB3460" w:rsidP="00FB3460">
            <w:pPr>
              <w:spacing w:after="0" w:line="240" w:lineRule="auto"/>
              <w:jc w:val="center"/>
              <w:rPr>
                <w:rFonts w:ascii="Times New Roman" w:hAnsi="Times New Roman"/>
                <w:sz w:val="20"/>
                <w:szCs w:val="20"/>
              </w:rPr>
            </w:pPr>
            <w:r w:rsidRPr="00FB3460">
              <w:rPr>
                <w:rFonts w:ascii="Times New Roman" w:hAnsi="Times New Roman"/>
                <w:sz w:val="20"/>
                <w:szCs w:val="20"/>
              </w:rPr>
              <w:t>17</w:t>
            </w:r>
          </w:p>
        </w:tc>
        <w:tc>
          <w:tcPr>
            <w:tcW w:w="709" w:type="dxa"/>
            <w:tcBorders>
              <w:top w:val="single" w:sz="4" w:space="0" w:color="auto"/>
              <w:left w:val="single" w:sz="4" w:space="0" w:color="auto"/>
              <w:bottom w:val="single" w:sz="4" w:space="0" w:color="auto"/>
              <w:right w:val="single" w:sz="4" w:space="0" w:color="auto"/>
            </w:tcBorders>
          </w:tcPr>
          <w:p w14:paraId="57B441D0" w14:textId="0F1F889A" w:rsidR="00FB3460" w:rsidRPr="00FB3460" w:rsidRDefault="00FB3460" w:rsidP="00FB3460">
            <w:pPr>
              <w:spacing w:after="0" w:line="240" w:lineRule="auto"/>
              <w:jc w:val="center"/>
              <w:rPr>
                <w:rFonts w:ascii="Times New Roman" w:hAnsi="Times New Roman"/>
                <w:sz w:val="20"/>
                <w:szCs w:val="20"/>
              </w:rPr>
            </w:pPr>
            <w:r w:rsidRPr="00FB3460">
              <w:rPr>
                <w:rFonts w:ascii="Times New Roman" w:hAnsi="Times New Roman"/>
                <w:sz w:val="20"/>
                <w:szCs w:val="20"/>
              </w:rPr>
              <w:t>17%</w:t>
            </w:r>
          </w:p>
        </w:tc>
        <w:tc>
          <w:tcPr>
            <w:tcW w:w="425" w:type="dxa"/>
            <w:tcBorders>
              <w:top w:val="single" w:sz="4" w:space="0" w:color="auto"/>
              <w:left w:val="single" w:sz="4" w:space="0" w:color="auto"/>
              <w:bottom w:val="single" w:sz="4" w:space="0" w:color="auto"/>
              <w:right w:val="single" w:sz="4" w:space="0" w:color="auto"/>
            </w:tcBorders>
          </w:tcPr>
          <w:p w14:paraId="47CA10BD" w14:textId="67663962" w:rsidR="00FB3460" w:rsidRPr="00FB3460" w:rsidRDefault="00FB3460" w:rsidP="00FB3460">
            <w:pPr>
              <w:spacing w:after="0" w:line="240" w:lineRule="auto"/>
              <w:jc w:val="center"/>
              <w:rPr>
                <w:rFonts w:ascii="Times New Roman" w:hAnsi="Times New Roman"/>
                <w:sz w:val="20"/>
                <w:szCs w:val="20"/>
              </w:rPr>
            </w:pPr>
            <w:r w:rsidRPr="00FB3460">
              <w:rPr>
                <w:rFonts w:ascii="Times New Roman" w:hAnsi="Times New Roman"/>
                <w:sz w:val="20"/>
                <w:szCs w:val="20"/>
              </w:rPr>
              <w:t>37</w:t>
            </w:r>
          </w:p>
        </w:tc>
        <w:tc>
          <w:tcPr>
            <w:tcW w:w="709" w:type="dxa"/>
            <w:tcBorders>
              <w:top w:val="single" w:sz="4" w:space="0" w:color="auto"/>
              <w:left w:val="single" w:sz="4" w:space="0" w:color="auto"/>
              <w:bottom w:val="single" w:sz="4" w:space="0" w:color="auto"/>
              <w:right w:val="single" w:sz="4" w:space="0" w:color="auto"/>
            </w:tcBorders>
          </w:tcPr>
          <w:p w14:paraId="1A9878D8" w14:textId="456BC258" w:rsidR="00FB3460" w:rsidRPr="00FB3460" w:rsidRDefault="00FB3460" w:rsidP="00FB3460">
            <w:pPr>
              <w:spacing w:after="0" w:line="240" w:lineRule="auto"/>
              <w:jc w:val="center"/>
              <w:rPr>
                <w:rFonts w:ascii="Times New Roman" w:hAnsi="Times New Roman"/>
                <w:sz w:val="20"/>
                <w:szCs w:val="20"/>
              </w:rPr>
            </w:pPr>
            <w:r w:rsidRPr="00FB3460">
              <w:rPr>
                <w:rFonts w:ascii="Times New Roman" w:hAnsi="Times New Roman"/>
                <w:sz w:val="20"/>
                <w:szCs w:val="20"/>
              </w:rPr>
              <w:t>37%</w:t>
            </w:r>
          </w:p>
        </w:tc>
        <w:tc>
          <w:tcPr>
            <w:tcW w:w="322" w:type="dxa"/>
            <w:tcBorders>
              <w:top w:val="single" w:sz="4" w:space="0" w:color="auto"/>
              <w:left w:val="single" w:sz="4" w:space="0" w:color="auto"/>
              <w:bottom w:val="single" w:sz="4" w:space="0" w:color="auto"/>
              <w:right w:val="single" w:sz="4" w:space="0" w:color="auto"/>
            </w:tcBorders>
          </w:tcPr>
          <w:p w14:paraId="2DF104D1" w14:textId="3E7B487B" w:rsidR="00FB3460" w:rsidRPr="00FB3460" w:rsidRDefault="00FB3460" w:rsidP="00FB3460">
            <w:pPr>
              <w:spacing w:after="0" w:line="240" w:lineRule="auto"/>
              <w:jc w:val="center"/>
              <w:rPr>
                <w:rFonts w:ascii="Times New Roman" w:hAnsi="Times New Roman"/>
                <w:sz w:val="20"/>
                <w:szCs w:val="20"/>
              </w:rPr>
            </w:pPr>
            <w:r w:rsidRPr="00FB3460">
              <w:rPr>
                <w:rFonts w:ascii="Times New Roman" w:hAnsi="Times New Roman"/>
                <w:sz w:val="20"/>
                <w:szCs w:val="20"/>
              </w:rPr>
              <w:t>3</w:t>
            </w:r>
          </w:p>
        </w:tc>
        <w:tc>
          <w:tcPr>
            <w:tcW w:w="529" w:type="dxa"/>
            <w:tcBorders>
              <w:top w:val="single" w:sz="4" w:space="0" w:color="auto"/>
              <w:left w:val="single" w:sz="4" w:space="0" w:color="auto"/>
              <w:bottom w:val="single" w:sz="4" w:space="0" w:color="auto"/>
              <w:right w:val="single" w:sz="4" w:space="0" w:color="auto"/>
            </w:tcBorders>
          </w:tcPr>
          <w:p w14:paraId="3FF02D77" w14:textId="1D39FFFB" w:rsidR="00FB3460" w:rsidRPr="00FB3460" w:rsidRDefault="00FB3460" w:rsidP="00FB3460">
            <w:pPr>
              <w:spacing w:after="0" w:line="240" w:lineRule="auto"/>
              <w:jc w:val="center"/>
              <w:rPr>
                <w:rFonts w:ascii="Times New Roman" w:hAnsi="Times New Roman"/>
                <w:sz w:val="20"/>
                <w:szCs w:val="20"/>
              </w:rPr>
            </w:pPr>
            <w:r w:rsidRPr="00FB3460">
              <w:rPr>
                <w:rFonts w:ascii="Times New Roman" w:hAnsi="Times New Roman"/>
                <w:sz w:val="20"/>
                <w:szCs w:val="20"/>
              </w:rPr>
              <w:t>3%</w:t>
            </w:r>
          </w:p>
        </w:tc>
      </w:tr>
      <w:tr w:rsidR="00FB3460" w14:paraId="006D347D" w14:textId="7C0CFACE" w:rsidTr="00B1062B">
        <w:trPr>
          <w:trHeight w:val="327"/>
        </w:trPr>
        <w:tc>
          <w:tcPr>
            <w:tcW w:w="1843" w:type="dxa"/>
            <w:tcBorders>
              <w:top w:val="single" w:sz="4" w:space="0" w:color="auto"/>
              <w:left w:val="single" w:sz="4" w:space="0" w:color="auto"/>
              <w:bottom w:val="single" w:sz="4" w:space="0" w:color="auto"/>
              <w:right w:val="single" w:sz="4" w:space="0" w:color="auto"/>
            </w:tcBorders>
          </w:tcPr>
          <w:p w14:paraId="067D373E" w14:textId="77777777" w:rsidR="00FB3460" w:rsidRPr="00FB3460" w:rsidRDefault="00FB3460" w:rsidP="00FB3460">
            <w:pPr>
              <w:spacing w:after="0" w:line="240" w:lineRule="auto"/>
              <w:rPr>
                <w:rFonts w:ascii="Times New Roman" w:hAnsi="Times New Roman"/>
                <w:sz w:val="20"/>
                <w:szCs w:val="20"/>
              </w:rPr>
            </w:pPr>
            <w:r w:rsidRPr="00FB3460">
              <w:rPr>
                <w:rFonts w:ascii="Times New Roman" w:hAnsi="Times New Roman"/>
                <w:sz w:val="20"/>
                <w:szCs w:val="20"/>
              </w:rPr>
              <w:t>Penggunaan</w:t>
            </w:r>
            <w:r w:rsidRPr="00FB3460">
              <w:rPr>
                <w:rFonts w:ascii="Times New Roman" w:hAnsi="Times New Roman"/>
                <w:i/>
                <w:iCs/>
                <w:sz w:val="20"/>
                <w:szCs w:val="20"/>
              </w:rPr>
              <w:t xml:space="preserve"> E-Feling </w:t>
            </w:r>
            <w:r w:rsidRPr="00FB3460">
              <w:rPr>
                <w:rFonts w:ascii="Times New Roman" w:hAnsi="Times New Roman"/>
                <w:sz w:val="20"/>
                <w:szCs w:val="20"/>
              </w:rPr>
              <w:t>tidak begitu di sarankan bagi wajib pajak.</w:t>
            </w:r>
          </w:p>
        </w:tc>
        <w:tc>
          <w:tcPr>
            <w:tcW w:w="425" w:type="dxa"/>
            <w:tcBorders>
              <w:top w:val="single" w:sz="4" w:space="0" w:color="auto"/>
              <w:left w:val="single" w:sz="4" w:space="0" w:color="auto"/>
              <w:bottom w:val="single" w:sz="4" w:space="0" w:color="auto"/>
              <w:right w:val="single" w:sz="4" w:space="0" w:color="auto"/>
            </w:tcBorders>
          </w:tcPr>
          <w:p w14:paraId="0CBCF09C" w14:textId="77777777" w:rsidR="00FB3460" w:rsidRPr="00FB3460" w:rsidRDefault="00FB3460" w:rsidP="00FB3460">
            <w:pPr>
              <w:spacing w:after="0" w:line="240" w:lineRule="auto"/>
              <w:jc w:val="center"/>
              <w:rPr>
                <w:rFonts w:ascii="Times New Roman" w:hAnsi="Times New Roman"/>
                <w:sz w:val="20"/>
                <w:szCs w:val="20"/>
              </w:rPr>
            </w:pPr>
            <w:r w:rsidRPr="00FB3460">
              <w:rPr>
                <w:rFonts w:ascii="Times New Roman" w:hAnsi="Times New Roman"/>
                <w:sz w:val="20"/>
                <w:szCs w:val="20"/>
              </w:rPr>
              <w:t>0</w:t>
            </w:r>
          </w:p>
        </w:tc>
        <w:tc>
          <w:tcPr>
            <w:tcW w:w="709" w:type="dxa"/>
            <w:tcBorders>
              <w:top w:val="single" w:sz="4" w:space="0" w:color="auto"/>
              <w:left w:val="single" w:sz="4" w:space="0" w:color="auto"/>
              <w:bottom w:val="single" w:sz="4" w:space="0" w:color="auto"/>
              <w:right w:val="single" w:sz="4" w:space="0" w:color="auto"/>
            </w:tcBorders>
          </w:tcPr>
          <w:p w14:paraId="1D5155C6" w14:textId="551DF4B5" w:rsidR="00FB3460" w:rsidRPr="00FB3460" w:rsidRDefault="00FB3460" w:rsidP="00FB3460">
            <w:pPr>
              <w:spacing w:after="0" w:line="240" w:lineRule="auto"/>
              <w:jc w:val="center"/>
              <w:rPr>
                <w:rFonts w:ascii="Times New Roman" w:hAnsi="Times New Roman"/>
                <w:sz w:val="20"/>
                <w:szCs w:val="20"/>
              </w:rPr>
            </w:pPr>
            <w:r w:rsidRPr="00FB3460">
              <w:rPr>
                <w:rFonts w:ascii="Times New Roman" w:hAnsi="Times New Roman"/>
                <w:sz w:val="20"/>
                <w:szCs w:val="20"/>
              </w:rPr>
              <w:t>0</w:t>
            </w:r>
          </w:p>
        </w:tc>
        <w:tc>
          <w:tcPr>
            <w:tcW w:w="425" w:type="dxa"/>
            <w:tcBorders>
              <w:top w:val="single" w:sz="4" w:space="0" w:color="auto"/>
              <w:left w:val="single" w:sz="4" w:space="0" w:color="auto"/>
              <w:bottom w:val="single" w:sz="4" w:space="0" w:color="auto"/>
              <w:right w:val="single" w:sz="4" w:space="0" w:color="auto"/>
            </w:tcBorders>
          </w:tcPr>
          <w:p w14:paraId="47675528" w14:textId="71567848" w:rsidR="00FB3460" w:rsidRPr="00FB3460" w:rsidRDefault="00FB3460" w:rsidP="00FB3460">
            <w:pPr>
              <w:spacing w:after="0" w:line="240" w:lineRule="auto"/>
              <w:jc w:val="center"/>
              <w:rPr>
                <w:rFonts w:ascii="Times New Roman" w:hAnsi="Times New Roman"/>
                <w:sz w:val="20"/>
                <w:szCs w:val="20"/>
              </w:rPr>
            </w:pPr>
            <w:r w:rsidRPr="00FB3460">
              <w:rPr>
                <w:rFonts w:ascii="Times New Roman" w:hAnsi="Times New Roman"/>
                <w:sz w:val="20"/>
                <w:szCs w:val="20"/>
              </w:rPr>
              <w:t>27</w:t>
            </w:r>
          </w:p>
        </w:tc>
        <w:tc>
          <w:tcPr>
            <w:tcW w:w="709" w:type="dxa"/>
            <w:tcBorders>
              <w:top w:val="single" w:sz="4" w:space="0" w:color="auto"/>
              <w:left w:val="single" w:sz="4" w:space="0" w:color="auto"/>
              <w:bottom w:val="single" w:sz="4" w:space="0" w:color="auto"/>
              <w:right w:val="single" w:sz="4" w:space="0" w:color="auto"/>
            </w:tcBorders>
          </w:tcPr>
          <w:p w14:paraId="03D4C69F" w14:textId="549668D0" w:rsidR="00FB3460" w:rsidRPr="00FB3460" w:rsidRDefault="00FB3460" w:rsidP="00FB3460">
            <w:pPr>
              <w:spacing w:after="0" w:line="240" w:lineRule="auto"/>
              <w:jc w:val="center"/>
              <w:rPr>
                <w:rFonts w:ascii="Times New Roman" w:hAnsi="Times New Roman"/>
                <w:sz w:val="20"/>
                <w:szCs w:val="20"/>
              </w:rPr>
            </w:pPr>
            <w:r w:rsidRPr="00FB3460">
              <w:rPr>
                <w:rFonts w:ascii="Times New Roman" w:hAnsi="Times New Roman"/>
                <w:sz w:val="20"/>
                <w:szCs w:val="20"/>
              </w:rPr>
              <w:t>27%</w:t>
            </w:r>
          </w:p>
        </w:tc>
        <w:tc>
          <w:tcPr>
            <w:tcW w:w="425" w:type="dxa"/>
            <w:tcBorders>
              <w:top w:val="single" w:sz="4" w:space="0" w:color="auto"/>
              <w:left w:val="single" w:sz="4" w:space="0" w:color="auto"/>
              <w:bottom w:val="single" w:sz="4" w:space="0" w:color="auto"/>
              <w:right w:val="single" w:sz="4" w:space="0" w:color="auto"/>
            </w:tcBorders>
          </w:tcPr>
          <w:p w14:paraId="623ABA1E" w14:textId="3AEF27C0" w:rsidR="00FB3460" w:rsidRPr="00FB3460" w:rsidRDefault="00FB3460" w:rsidP="00FB3460">
            <w:pPr>
              <w:spacing w:after="0" w:line="240" w:lineRule="auto"/>
              <w:jc w:val="center"/>
              <w:rPr>
                <w:rFonts w:ascii="Times New Roman" w:hAnsi="Times New Roman"/>
                <w:sz w:val="20"/>
                <w:szCs w:val="20"/>
              </w:rPr>
            </w:pPr>
            <w:r w:rsidRPr="00FB3460">
              <w:rPr>
                <w:rFonts w:ascii="Times New Roman" w:hAnsi="Times New Roman"/>
                <w:sz w:val="20"/>
                <w:szCs w:val="20"/>
              </w:rPr>
              <w:t>62</w:t>
            </w:r>
          </w:p>
        </w:tc>
        <w:tc>
          <w:tcPr>
            <w:tcW w:w="709" w:type="dxa"/>
            <w:tcBorders>
              <w:top w:val="single" w:sz="4" w:space="0" w:color="auto"/>
              <w:left w:val="single" w:sz="4" w:space="0" w:color="auto"/>
              <w:bottom w:val="single" w:sz="4" w:space="0" w:color="auto"/>
              <w:right w:val="single" w:sz="4" w:space="0" w:color="auto"/>
            </w:tcBorders>
          </w:tcPr>
          <w:p w14:paraId="72229DAC" w14:textId="30A4674D" w:rsidR="00FB3460" w:rsidRPr="00FB3460" w:rsidRDefault="00FB3460" w:rsidP="00FB3460">
            <w:pPr>
              <w:spacing w:after="0" w:line="240" w:lineRule="auto"/>
              <w:jc w:val="center"/>
              <w:rPr>
                <w:rFonts w:ascii="Times New Roman" w:hAnsi="Times New Roman"/>
                <w:sz w:val="20"/>
                <w:szCs w:val="20"/>
              </w:rPr>
            </w:pPr>
            <w:r w:rsidRPr="00FB3460">
              <w:rPr>
                <w:rFonts w:ascii="Times New Roman" w:hAnsi="Times New Roman"/>
                <w:sz w:val="20"/>
                <w:szCs w:val="20"/>
              </w:rPr>
              <w:t>62%</w:t>
            </w:r>
          </w:p>
        </w:tc>
        <w:tc>
          <w:tcPr>
            <w:tcW w:w="425" w:type="dxa"/>
            <w:tcBorders>
              <w:top w:val="single" w:sz="4" w:space="0" w:color="auto"/>
              <w:left w:val="single" w:sz="4" w:space="0" w:color="auto"/>
              <w:bottom w:val="single" w:sz="4" w:space="0" w:color="auto"/>
              <w:right w:val="single" w:sz="4" w:space="0" w:color="auto"/>
            </w:tcBorders>
          </w:tcPr>
          <w:p w14:paraId="020301E5" w14:textId="394DA0E7" w:rsidR="00FB3460" w:rsidRPr="00FB3460" w:rsidRDefault="00FB3460" w:rsidP="00FB3460">
            <w:pPr>
              <w:spacing w:after="0" w:line="240" w:lineRule="auto"/>
              <w:jc w:val="center"/>
              <w:rPr>
                <w:rFonts w:ascii="Times New Roman" w:hAnsi="Times New Roman"/>
                <w:sz w:val="20"/>
                <w:szCs w:val="20"/>
              </w:rPr>
            </w:pPr>
            <w:r w:rsidRPr="00FB3460">
              <w:rPr>
                <w:rFonts w:ascii="Times New Roman" w:hAnsi="Times New Roman"/>
                <w:sz w:val="20"/>
                <w:szCs w:val="20"/>
              </w:rPr>
              <w:t>5</w:t>
            </w:r>
          </w:p>
        </w:tc>
        <w:tc>
          <w:tcPr>
            <w:tcW w:w="709" w:type="dxa"/>
            <w:tcBorders>
              <w:top w:val="single" w:sz="4" w:space="0" w:color="auto"/>
              <w:left w:val="single" w:sz="4" w:space="0" w:color="auto"/>
              <w:bottom w:val="single" w:sz="4" w:space="0" w:color="auto"/>
              <w:right w:val="single" w:sz="4" w:space="0" w:color="auto"/>
            </w:tcBorders>
          </w:tcPr>
          <w:p w14:paraId="2519BDF3" w14:textId="77B522F4" w:rsidR="00FB3460" w:rsidRPr="00FB3460" w:rsidRDefault="00FB3460" w:rsidP="00FB3460">
            <w:pPr>
              <w:spacing w:after="0" w:line="240" w:lineRule="auto"/>
              <w:jc w:val="center"/>
              <w:rPr>
                <w:rFonts w:ascii="Times New Roman" w:hAnsi="Times New Roman"/>
                <w:sz w:val="20"/>
                <w:szCs w:val="20"/>
              </w:rPr>
            </w:pPr>
            <w:r w:rsidRPr="00FB3460">
              <w:rPr>
                <w:rFonts w:ascii="Times New Roman" w:hAnsi="Times New Roman"/>
                <w:sz w:val="20"/>
                <w:szCs w:val="20"/>
              </w:rPr>
              <w:t>5%</w:t>
            </w:r>
          </w:p>
        </w:tc>
        <w:tc>
          <w:tcPr>
            <w:tcW w:w="322" w:type="dxa"/>
            <w:tcBorders>
              <w:top w:val="single" w:sz="4" w:space="0" w:color="auto"/>
              <w:left w:val="single" w:sz="4" w:space="0" w:color="auto"/>
              <w:bottom w:val="single" w:sz="4" w:space="0" w:color="auto"/>
              <w:right w:val="single" w:sz="4" w:space="0" w:color="auto"/>
            </w:tcBorders>
          </w:tcPr>
          <w:p w14:paraId="486C5E5F" w14:textId="6660A7FF" w:rsidR="00FB3460" w:rsidRPr="00FB3460" w:rsidRDefault="00FB3460" w:rsidP="00FB3460">
            <w:pPr>
              <w:spacing w:after="0" w:line="240" w:lineRule="auto"/>
              <w:jc w:val="center"/>
              <w:rPr>
                <w:rFonts w:ascii="Times New Roman" w:hAnsi="Times New Roman"/>
                <w:sz w:val="20"/>
                <w:szCs w:val="20"/>
              </w:rPr>
            </w:pPr>
            <w:r w:rsidRPr="00FB3460">
              <w:rPr>
                <w:rFonts w:ascii="Times New Roman" w:hAnsi="Times New Roman"/>
                <w:sz w:val="20"/>
                <w:szCs w:val="20"/>
              </w:rPr>
              <w:t>6</w:t>
            </w:r>
          </w:p>
        </w:tc>
        <w:tc>
          <w:tcPr>
            <w:tcW w:w="529" w:type="dxa"/>
            <w:tcBorders>
              <w:top w:val="single" w:sz="4" w:space="0" w:color="auto"/>
              <w:left w:val="single" w:sz="4" w:space="0" w:color="auto"/>
              <w:bottom w:val="single" w:sz="4" w:space="0" w:color="auto"/>
              <w:right w:val="single" w:sz="4" w:space="0" w:color="auto"/>
            </w:tcBorders>
          </w:tcPr>
          <w:p w14:paraId="18FEA31B" w14:textId="6ABB2AD7" w:rsidR="00FB3460" w:rsidRPr="00FB3460" w:rsidRDefault="00FB3460" w:rsidP="00FB3460">
            <w:pPr>
              <w:spacing w:after="0" w:line="240" w:lineRule="auto"/>
              <w:jc w:val="center"/>
              <w:rPr>
                <w:rFonts w:ascii="Times New Roman" w:hAnsi="Times New Roman"/>
                <w:sz w:val="20"/>
                <w:szCs w:val="20"/>
              </w:rPr>
            </w:pPr>
            <w:r w:rsidRPr="00FB3460">
              <w:rPr>
                <w:rFonts w:ascii="Times New Roman" w:hAnsi="Times New Roman"/>
                <w:sz w:val="20"/>
                <w:szCs w:val="20"/>
              </w:rPr>
              <w:t>6%</w:t>
            </w:r>
          </w:p>
        </w:tc>
      </w:tr>
    </w:tbl>
    <w:p w14:paraId="17F4C72E" w14:textId="7D87A6EC" w:rsidR="002B3E08" w:rsidRDefault="00B1062B" w:rsidP="00075C1B">
      <w:pPr>
        <w:autoSpaceDE w:val="0"/>
        <w:autoSpaceDN w:val="0"/>
        <w:adjustRightInd w:val="0"/>
        <w:spacing w:after="0" w:line="480" w:lineRule="auto"/>
        <w:ind w:left="-1843" w:right="51"/>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708416" behindDoc="0" locked="0" layoutInCell="1" allowOverlap="1" wp14:anchorId="581BB095" wp14:editId="4E6C4816">
                <wp:simplePos x="0" y="0"/>
                <wp:positionH relativeFrom="column">
                  <wp:posOffset>610870</wp:posOffset>
                </wp:positionH>
                <wp:positionV relativeFrom="paragraph">
                  <wp:posOffset>-3436620</wp:posOffset>
                </wp:positionV>
                <wp:extent cx="4032250" cy="488950"/>
                <wp:effectExtent l="0" t="0" r="25400" b="25400"/>
                <wp:wrapNone/>
                <wp:docPr id="821258025" name="Rectangle 1"/>
                <wp:cNvGraphicFramePr/>
                <a:graphic xmlns:a="http://schemas.openxmlformats.org/drawingml/2006/main">
                  <a:graphicData uri="http://schemas.microsoft.com/office/word/2010/wordprocessingShape">
                    <wps:wsp>
                      <wps:cNvSpPr/>
                      <wps:spPr>
                        <a:xfrm>
                          <a:off x="0" y="0"/>
                          <a:ext cx="4032250" cy="48895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07304074" w14:textId="77777777" w:rsidR="00B1062B" w:rsidRPr="00BA0D65" w:rsidRDefault="00B1062B" w:rsidP="00B1062B">
                            <w:pPr>
                              <w:pStyle w:val="ListParagraph"/>
                              <w:spacing w:after="0" w:line="240" w:lineRule="auto"/>
                              <w:ind w:left="993"/>
                              <w:contextualSpacing w:val="0"/>
                              <w:jc w:val="center"/>
                              <w:rPr>
                                <w:rFonts w:ascii="Times New Roman" w:hAnsi="Times New Roman"/>
                              </w:rPr>
                            </w:pPr>
                            <w:r>
                              <w:rPr>
                                <w:rFonts w:ascii="Times New Roman" w:hAnsi="Times New Roman"/>
                                <w:b/>
                                <w:sz w:val="24"/>
                                <w:szCs w:val="24"/>
                              </w:rPr>
                              <w:t>Tabel 4.2</w:t>
                            </w:r>
                          </w:p>
                          <w:p w14:paraId="61255F81" w14:textId="5CC8978A" w:rsidR="00B1062B" w:rsidRPr="00BA0D65" w:rsidRDefault="00B1062B" w:rsidP="00B1062B">
                            <w:pPr>
                              <w:spacing w:after="0" w:line="240" w:lineRule="auto"/>
                              <w:ind w:left="851" w:firstLine="283"/>
                              <w:jc w:val="center"/>
                              <w:rPr>
                                <w:rFonts w:ascii="Times New Roman" w:hAnsi="Times New Roman"/>
                                <w:b/>
                                <w:sz w:val="24"/>
                                <w:szCs w:val="24"/>
                              </w:rPr>
                            </w:pPr>
                            <w:r>
                              <w:rPr>
                                <w:rFonts w:ascii="Times New Roman" w:hAnsi="Times New Roman"/>
                                <w:b/>
                                <w:sz w:val="24"/>
                                <w:szCs w:val="24"/>
                              </w:rPr>
                              <w:t xml:space="preserve">Skor Angket Variabel </w:t>
                            </w:r>
                            <w:r w:rsidRPr="00222DB9">
                              <w:rPr>
                                <w:rFonts w:ascii="Times New Roman" w:hAnsi="Times New Roman"/>
                                <w:b/>
                                <w:bCs/>
                                <w:i/>
                                <w:iCs/>
                                <w:sz w:val="24"/>
                                <w:szCs w:val="24"/>
                              </w:rPr>
                              <w:t>E-Feling</w:t>
                            </w:r>
                            <w:r>
                              <w:rPr>
                                <w:rFonts w:ascii="Times New Roman" w:hAnsi="Times New Roman"/>
                                <w:b/>
                                <w:bCs/>
                                <w:sz w:val="24"/>
                                <w:szCs w:val="24"/>
                              </w:rPr>
                              <w:t xml:space="preserve"> (X1) Lanjutan </w:t>
                            </w:r>
                          </w:p>
                          <w:p w14:paraId="376CFC09" w14:textId="77777777" w:rsidR="00B1062B" w:rsidRDefault="00B1062B" w:rsidP="00B1062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1BB095" id="_x0000_s1043" style="position:absolute;left:0;text-align:left;margin-left:48.1pt;margin-top:-270.6pt;width:317.5pt;height:38.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" fillcolor="white [3201]" strokecolor="white [3212]" strokeweight="1pt">
                <v:textbox>
                  <w:txbxContent>
                    <w:p w14:paraId="07304074" w14:textId="77777777" w:rsidR="00B1062B" w:rsidRPr="00BA0D65" w:rsidRDefault="00B1062B" w:rsidP="00B1062B">
                      <w:pPr>
                        <w:pStyle w:val="ListParagraph"/>
                        <w:spacing w:after="0" w:line="240" w:lineRule="auto"/>
                        <w:ind w:left="993"/>
                        <w:contextualSpacing w:val="0"/>
                        <w:jc w:val="center"/>
                        <w:rPr>
                          <w:rFonts w:ascii="Times New Roman" w:hAnsi="Times New Roman"/>
                        </w:rPr>
                      </w:pPr>
                      <w:r>
                        <w:rPr>
                          <w:rFonts w:ascii="Times New Roman" w:hAnsi="Times New Roman"/>
                          <w:b/>
                          <w:sz w:val="24"/>
                          <w:szCs w:val="24"/>
                        </w:rPr>
                        <w:t>Tabel 4.2</w:t>
                      </w:r>
                    </w:p>
                    <w:p w14:paraId="61255F81" w14:textId="5CC8978A" w:rsidR="00B1062B" w:rsidRPr="00BA0D65" w:rsidRDefault="00B1062B" w:rsidP="00B1062B">
                      <w:pPr>
                        <w:spacing w:after="0" w:line="240" w:lineRule="auto"/>
                        <w:ind w:left="851" w:firstLine="283"/>
                        <w:jc w:val="center"/>
                        <w:rPr>
                          <w:rFonts w:ascii="Times New Roman" w:hAnsi="Times New Roman"/>
                          <w:b/>
                          <w:sz w:val="24"/>
                          <w:szCs w:val="24"/>
                        </w:rPr>
                      </w:pPr>
                      <w:r>
                        <w:rPr>
                          <w:rFonts w:ascii="Times New Roman" w:hAnsi="Times New Roman"/>
                          <w:b/>
                          <w:sz w:val="24"/>
                          <w:szCs w:val="24"/>
                        </w:rPr>
                        <w:t xml:space="preserve">Skor Angket Variabel </w:t>
                      </w:r>
                      <w:r w:rsidRPr="00222DB9">
                        <w:rPr>
                          <w:rFonts w:ascii="Times New Roman" w:hAnsi="Times New Roman"/>
                          <w:b/>
                          <w:bCs/>
                          <w:i/>
                          <w:iCs/>
                          <w:sz w:val="24"/>
                          <w:szCs w:val="24"/>
                        </w:rPr>
                        <w:t>E-Feling</w:t>
                      </w:r>
                      <w:r>
                        <w:rPr>
                          <w:rFonts w:ascii="Times New Roman" w:hAnsi="Times New Roman"/>
                          <w:b/>
                          <w:bCs/>
                          <w:sz w:val="24"/>
                          <w:szCs w:val="24"/>
                        </w:rPr>
                        <w:t xml:space="preserve"> (X1) Lanjutan </w:t>
                      </w:r>
                    </w:p>
                    <w:p w14:paraId="376CFC09" w14:textId="77777777" w:rsidR="00B1062B" w:rsidRDefault="00B1062B" w:rsidP="00B1062B">
                      <w:pPr>
                        <w:jc w:val="center"/>
                      </w:pPr>
                    </w:p>
                  </w:txbxContent>
                </v:textbox>
              </v:rect>
            </w:pict>
          </mc:Fallback>
        </mc:AlternateContent>
      </w:r>
      <w:r w:rsidR="002B3E08">
        <w:rPr>
          <w:rFonts w:ascii="Times New Roman" w:hAnsi="Times New Roman"/>
          <w:sz w:val="24"/>
          <w:szCs w:val="24"/>
        </w:rPr>
        <w:t xml:space="preserve">                    </w:t>
      </w:r>
      <w:r w:rsidR="00FB3460">
        <w:rPr>
          <w:rFonts w:ascii="Times New Roman" w:hAnsi="Times New Roman"/>
          <w:sz w:val="24"/>
          <w:szCs w:val="24"/>
        </w:rPr>
        <w:tab/>
        <w:t xml:space="preserve">           </w:t>
      </w:r>
      <w:r w:rsidR="002B3E08">
        <w:rPr>
          <w:rFonts w:ascii="Times New Roman" w:hAnsi="Times New Roman"/>
          <w:sz w:val="24"/>
          <w:szCs w:val="24"/>
        </w:rPr>
        <w:t xml:space="preserve"> Sumber: Data Diolah (2023)</w:t>
      </w:r>
    </w:p>
    <w:p w14:paraId="2489F579" w14:textId="77777777" w:rsidR="002B3E08" w:rsidRPr="009E1882" w:rsidRDefault="002B3E08" w:rsidP="002B3E08">
      <w:pPr>
        <w:spacing w:after="0" w:line="480" w:lineRule="auto"/>
        <w:ind w:left="709"/>
        <w:jc w:val="both"/>
        <w:rPr>
          <w:rFonts w:ascii="Times New Roman" w:hAnsi="Times New Roman"/>
          <w:sz w:val="24"/>
          <w:szCs w:val="24"/>
        </w:rPr>
      </w:pPr>
      <w:r w:rsidRPr="009E1882">
        <w:rPr>
          <w:rFonts w:ascii="Times New Roman" w:hAnsi="Times New Roman"/>
          <w:sz w:val="24"/>
          <w:szCs w:val="24"/>
        </w:rPr>
        <w:t>Dari data diatas dapat diuraikan sebagai berikut:</w:t>
      </w:r>
    </w:p>
    <w:p w14:paraId="5B9ADA8D" w14:textId="564FA480" w:rsidR="002B3E08" w:rsidRPr="009E1882" w:rsidRDefault="002B3E08" w:rsidP="002B3E08">
      <w:pPr>
        <w:pStyle w:val="ListParagraph"/>
        <w:numPr>
          <w:ilvl w:val="0"/>
          <w:numId w:val="48"/>
        </w:numPr>
        <w:spacing w:after="0" w:line="480" w:lineRule="auto"/>
        <w:jc w:val="both"/>
        <w:rPr>
          <w:rFonts w:ascii="Times New Roman" w:hAnsi="Times New Roman"/>
          <w:sz w:val="24"/>
          <w:szCs w:val="24"/>
        </w:rPr>
      </w:pPr>
      <w:r w:rsidRPr="009E1882">
        <w:rPr>
          <w:rFonts w:ascii="Times New Roman" w:hAnsi="Times New Roman"/>
          <w:sz w:val="24"/>
          <w:szCs w:val="24"/>
        </w:rPr>
        <w:t xml:space="preserve">Masyarakat ketika mengoperasian </w:t>
      </w:r>
      <w:r w:rsidRPr="00D41B3B">
        <w:rPr>
          <w:rFonts w:ascii="Times New Roman" w:hAnsi="Times New Roman"/>
          <w:i/>
          <w:iCs/>
          <w:sz w:val="24"/>
          <w:szCs w:val="24"/>
        </w:rPr>
        <w:t>E-feling</w:t>
      </w:r>
      <w:r w:rsidRPr="009E1882">
        <w:rPr>
          <w:rFonts w:ascii="Times New Roman" w:hAnsi="Times New Roman"/>
          <w:sz w:val="24"/>
          <w:szCs w:val="24"/>
        </w:rPr>
        <w:t xml:space="preserve"> cukup mudah.” Jumlah responden yang dominan menyatakan ragu-ragu sebanyak 3</w:t>
      </w:r>
      <w:r>
        <w:rPr>
          <w:rFonts w:ascii="Times New Roman" w:hAnsi="Times New Roman"/>
          <w:sz w:val="24"/>
          <w:szCs w:val="24"/>
        </w:rPr>
        <w:t>1</w:t>
      </w:r>
      <w:r w:rsidRPr="009E1882">
        <w:rPr>
          <w:rFonts w:ascii="Times New Roman" w:hAnsi="Times New Roman"/>
          <w:sz w:val="24"/>
          <w:szCs w:val="24"/>
        </w:rPr>
        <w:t xml:space="preserve"> responden (3</w:t>
      </w:r>
      <w:r>
        <w:rPr>
          <w:rFonts w:ascii="Times New Roman" w:hAnsi="Times New Roman"/>
          <w:sz w:val="24"/>
          <w:szCs w:val="24"/>
        </w:rPr>
        <w:t>1</w:t>
      </w:r>
      <w:r w:rsidRPr="009E1882">
        <w:rPr>
          <w:rFonts w:ascii="Times New Roman" w:hAnsi="Times New Roman"/>
          <w:sz w:val="24"/>
          <w:szCs w:val="24"/>
        </w:rPr>
        <w:t xml:space="preserve">%). Maka dapat disimpulkan bahwa masyarakat masih banyak yang ragu-ragu dalam menggunakan </w:t>
      </w:r>
      <w:r w:rsidRPr="003C0D0B">
        <w:rPr>
          <w:rFonts w:ascii="Times New Roman" w:hAnsi="Times New Roman"/>
          <w:i/>
          <w:iCs/>
          <w:sz w:val="24"/>
          <w:szCs w:val="24"/>
        </w:rPr>
        <w:t>E-Feling</w:t>
      </w:r>
      <w:r w:rsidR="00D41B3B">
        <w:rPr>
          <w:rFonts w:ascii="Times New Roman" w:hAnsi="Times New Roman"/>
          <w:sz w:val="24"/>
          <w:szCs w:val="24"/>
        </w:rPr>
        <w:t xml:space="preserve"> hal ini terjadi karena kurangya pemahaman masyarakat dalam mengetahui fungsi detai dari penggunakan </w:t>
      </w:r>
      <w:r w:rsidR="00D41B3B" w:rsidRPr="00D41B3B">
        <w:rPr>
          <w:rFonts w:ascii="Times New Roman" w:hAnsi="Times New Roman"/>
          <w:i/>
          <w:iCs/>
          <w:sz w:val="24"/>
          <w:szCs w:val="24"/>
        </w:rPr>
        <w:t>E-Feling</w:t>
      </w:r>
      <w:r w:rsidR="00D41B3B">
        <w:rPr>
          <w:rFonts w:ascii="Times New Roman" w:hAnsi="Times New Roman"/>
          <w:sz w:val="24"/>
          <w:szCs w:val="24"/>
        </w:rPr>
        <w:t>.</w:t>
      </w:r>
    </w:p>
    <w:p w14:paraId="5EBF4AE2" w14:textId="3E155639" w:rsidR="002B3E08" w:rsidRPr="009E1882" w:rsidRDefault="002B3E08" w:rsidP="002B3E08">
      <w:pPr>
        <w:pStyle w:val="ListParagraph"/>
        <w:numPr>
          <w:ilvl w:val="0"/>
          <w:numId w:val="48"/>
        </w:numPr>
        <w:spacing w:after="0" w:line="480" w:lineRule="auto"/>
        <w:jc w:val="both"/>
        <w:rPr>
          <w:rFonts w:ascii="Times New Roman" w:hAnsi="Times New Roman"/>
          <w:sz w:val="24"/>
          <w:szCs w:val="24"/>
        </w:rPr>
      </w:pPr>
      <w:r w:rsidRPr="009E1882">
        <w:rPr>
          <w:rFonts w:ascii="Times New Roman" w:hAnsi="Times New Roman"/>
          <w:sz w:val="24"/>
          <w:szCs w:val="24"/>
        </w:rPr>
        <w:t xml:space="preserve">Fungsi </w:t>
      </w:r>
      <w:r w:rsidRPr="00D41B3B">
        <w:rPr>
          <w:rFonts w:ascii="Times New Roman" w:hAnsi="Times New Roman"/>
          <w:i/>
          <w:iCs/>
          <w:sz w:val="24"/>
          <w:szCs w:val="24"/>
        </w:rPr>
        <w:t>E-Feling</w:t>
      </w:r>
      <w:r w:rsidRPr="009E1882">
        <w:rPr>
          <w:rFonts w:ascii="Times New Roman" w:hAnsi="Times New Roman"/>
          <w:sz w:val="24"/>
          <w:szCs w:val="24"/>
        </w:rPr>
        <w:t xml:space="preserve"> dapat mempermudah dalam pelaporan SPT.” Jumlah responden yang dominan menyatakan setuju sebanyak </w:t>
      </w:r>
      <w:r>
        <w:rPr>
          <w:rFonts w:ascii="Times New Roman" w:hAnsi="Times New Roman"/>
          <w:sz w:val="24"/>
          <w:szCs w:val="24"/>
        </w:rPr>
        <w:t>43</w:t>
      </w:r>
      <w:r w:rsidRPr="009E1882">
        <w:rPr>
          <w:rFonts w:ascii="Times New Roman" w:hAnsi="Times New Roman"/>
          <w:sz w:val="24"/>
          <w:szCs w:val="24"/>
        </w:rPr>
        <w:t xml:space="preserve"> responden (</w:t>
      </w:r>
      <w:r>
        <w:rPr>
          <w:rFonts w:ascii="Times New Roman" w:hAnsi="Times New Roman"/>
          <w:sz w:val="24"/>
          <w:szCs w:val="24"/>
        </w:rPr>
        <w:t>43</w:t>
      </w:r>
      <w:r w:rsidRPr="009E1882">
        <w:rPr>
          <w:rFonts w:ascii="Times New Roman" w:hAnsi="Times New Roman"/>
          <w:sz w:val="24"/>
          <w:szCs w:val="24"/>
        </w:rPr>
        <w:t xml:space="preserve">%). Maka dapat disimpulkan bahwa penggunaan </w:t>
      </w:r>
      <w:r w:rsidRPr="00D41B3B">
        <w:rPr>
          <w:rFonts w:ascii="Times New Roman" w:hAnsi="Times New Roman"/>
          <w:i/>
          <w:iCs/>
          <w:sz w:val="24"/>
          <w:szCs w:val="24"/>
        </w:rPr>
        <w:t>E-feling</w:t>
      </w:r>
      <w:r w:rsidRPr="009E1882">
        <w:rPr>
          <w:rFonts w:ascii="Times New Roman" w:hAnsi="Times New Roman"/>
          <w:sz w:val="24"/>
          <w:szCs w:val="24"/>
        </w:rPr>
        <w:t xml:space="preserve"> dapat </w:t>
      </w:r>
      <w:r w:rsidR="00D41B3B">
        <w:rPr>
          <w:rFonts w:ascii="Times New Roman" w:hAnsi="Times New Roman"/>
          <w:sz w:val="24"/>
          <w:szCs w:val="24"/>
        </w:rPr>
        <w:t>memudahkan wajib pajak dalam melaporkan pajak dengan cepat sehingga wajib pajak tidak perlu lagi mengumpulkan berkas yang begitu rumit jika hanya melaporkan pajaknya.</w:t>
      </w:r>
    </w:p>
    <w:p w14:paraId="6BA89D03" w14:textId="77777777" w:rsidR="002B3E08" w:rsidRDefault="002B3E08" w:rsidP="002B3E08">
      <w:pPr>
        <w:pStyle w:val="ListParagraph"/>
        <w:numPr>
          <w:ilvl w:val="0"/>
          <w:numId w:val="48"/>
        </w:numPr>
        <w:spacing w:after="0" w:line="480" w:lineRule="auto"/>
        <w:jc w:val="both"/>
        <w:rPr>
          <w:rFonts w:ascii="Times New Roman" w:hAnsi="Times New Roman"/>
          <w:sz w:val="24"/>
          <w:szCs w:val="24"/>
        </w:rPr>
      </w:pPr>
      <w:r w:rsidRPr="009E1882">
        <w:rPr>
          <w:rFonts w:ascii="Times New Roman" w:hAnsi="Times New Roman"/>
          <w:sz w:val="24"/>
          <w:szCs w:val="24"/>
        </w:rPr>
        <w:lastRenderedPageBreak/>
        <w:t>Pada pernyataan yang menyatakan bahwa “Penggunaan E-Feling sangat efektif dan juga sangat efesien bagi masyarakat.” Jumlah responden yang dominan menyatakan ragu-ragu sebanyak 6</w:t>
      </w:r>
      <w:r>
        <w:rPr>
          <w:rFonts w:ascii="Times New Roman" w:hAnsi="Times New Roman"/>
          <w:sz w:val="24"/>
          <w:szCs w:val="24"/>
        </w:rPr>
        <w:t xml:space="preserve">3 </w:t>
      </w:r>
      <w:r w:rsidRPr="009E1882">
        <w:rPr>
          <w:rFonts w:ascii="Times New Roman" w:hAnsi="Times New Roman"/>
          <w:sz w:val="24"/>
          <w:szCs w:val="24"/>
        </w:rPr>
        <w:t>responden (6</w:t>
      </w:r>
      <w:r>
        <w:rPr>
          <w:rFonts w:ascii="Times New Roman" w:hAnsi="Times New Roman"/>
          <w:sz w:val="24"/>
          <w:szCs w:val="24"/>
        </w:rPr>
        <w:t>3</w:t>
      </w:r>
      <w:r w:rsidRPr="009E1882">
        <w:rPr>
          <w:rFonts w:ascii="Times New Roman" w:hAnsi="Times New Roman"/>
          <w:sz w:val="24"/>
          <w:szCs w:val="24"/>
        </w:rPr>
        <w:t>%). Maka dapat disimpulkan bahwa penggunaan E-feling tidak dapat dipastikan apakah efektif atau tidaknya.</w:t>
      </w:r>
    </w:p>
    <w:p w14:paraId="3E9C5EEC" w14:textId="419A8DE2" w:rsidR="002B3E08" w:rsidRDefault="002B3E08" w:rsidP="002B3E08">
      <w:pPr>
        <w:pStyle w:val="ListParagraph"/>
        <w:numPr>
          <w:ilvl w:val="0"/>
          <w:numId w:val="48"/>
        </w:numPr>
        <w:spacing w:after="0" w:line="480" w:lineRule="auto"/>
        <w:jc w:val="both"/>
        <w:rPr>
          <w:rFonts w:ascii="Times New Roman" w:hAnsi="Times New Roman"/>
          <w:sz w:val="24"/>
          <w:szCs w:val="24"/>
        </w:rPr>
      </w:pPr>
      <w:r w:rsidRPr="003C0D0B">
        <w:rPr>
          <w:rFonts w:ascii="Times New Roman" w:hAnsi="Times New Roman"/>
          <w:sz w:val="24"/>
          <w:szCs w:val="24"/>
        </w:rPr>
        <w:t xml:space="preserve">Masih banyak masyarakat yang belum paham penggunaan </w:t>
      </w:r>
      <w:r w:rsidRPr="003C0D0B">
        <w:rPr>
          <w:rFonts w:ascii="Times New Roman" w:hAnsi="Times New Roman"/>
          <w:i/>
          <w:iCs/>
          <w:sz w:val="24"/>
          <w:szCs w:val="24"/>
        </w:rPr>
        <w:t xml:space="preserve">E-Feling </w:t>
      </w:r>
      <w:r w:rsidRPr="003C0D0B">
        <w:rPr>
          <w:rFonts w:ascii="Times New Roman" w:hAnsi="Times New Roman"/>
          <w:sz w:val="24"/>
          <w:szCs w:val="24"/>
        </w:rPr>
        <w:t xml:space="preserve">dalam pelaporan pajak.” Jumlah responden yang dominan menyatakan ragu-ragu sebanyak 34 responden (34%). Maka dapat disimpulkan bahwa </w:t>
      </w:r>
      <w:r>
        <w:rPr>
          <w:rFonts w:ascii="Times New Roman" w:hAnsi="Times New Roman"/>
          <w:sz w:val="24"/>
          <w:szCs w:val="24"/>
        </w:rPr>
        <w:t xml:space="preserve">masih banyak masyarakat </w:t>
      </w:r>
      <w:r w:rsidR="00D41B3B">
        <w:rPr>
          <w:rFonts w:ascii="Times New Roman" w:hAnsi="Times New Roman"/>
          <w:sz w:val="24"/>
          <w:szCs w:val="24"/>
        </w:rPr>
        <w:t>yang sebagaian belum paham dalam penggunakan pembayaran elektronik pajak hal ini terjadi karena kurangnya sosialisasi oleh pihak pajak dalam meyakinkan masyrakat fungsi pokok dalam pelaporan pajak dan membayar pajak.</w:t>
      </w:r>
    </w:p>
    <w:p w14:paraId="0FF24DB1" w14:textId="6F077F6E" w:rsidR="002B3E08" w:rsidRPr="003C0D0B" w:rsidRDefault="002B3E08" w:rsidP="002B3E08">
      <w:pPr>
        <w:pStyle w:val="ListParagraph"/>
        <w:numPr>
          <w:ilvl w:val="0"/>
          <w:numId w:val="48"/>
        </w:numPr>
        <w:spacing w:after="0" w:line="480" w:lineRule="auto"/>
        <w:jc w:val="both"/>
        <w:rPr>
          <w:rFonts w:ascii="Times New Roman" w:hAnsi="Times New Roman"/>
          <w:sz w:val="24"/>
          <w:szCs w:val="24"/>
        </w:rPr>
      </w:pPr>
      <w:r w:rsidRPr="003C0D0B">
        <w:rPr>
          <w:rFonts w:ascii="Times New Roman" w:hAnsi="Times New Roman"/>
          <w:sz w:val="24"/>
          <w:szCs w:val="24"/>
        </w:rPr>
        <w:t xml:space="preserve">Masih banyak masyarakat yang belum paham penggunaan </w:t>
      </w:r>
      <w:r w:rsidRPr="003C0D0B">
        <w:rPr>
          <w:rFonts w:ascii="Times New Roman" w:hAnsi="Times New Roman"/>
          <w:i/>
          <w:iCs/>
          <w:sz w:val="24"/>
          <w:szCs w:val="24"/>
        </w:rPr>
        <w:t xml:space="preserve">E-Feling </w:t>
      </w:r>
      <w:r w:rsidRPr="003C0D0B">
        <w:rPr>
          <w:rFonts w:ascii="Times New Roman" w:hAnsi="Times New Roman"/>
          <w:sz w:val="24"/>
          <w:szCs w:val="24"/>
        </w:rPr>
        <w:t xml:space="preserve">dalam pelaporan pajak.” Jumlah responden yang dominan menyatakan kurang setuju sebanyak 56 responden (56%). Maka dapat disimpulkan bahwa masih </w:t>
      </w:r>
      <w:r>
        <w:rPr>
          <w:rFonts w:ascii="Times New Roman" w:hAnsi="Times New Roman"/>
          <w:sz w:val="24"/>
          <w:szCs w:val="24"/>
        </w:rPr>
        <w:t xml:space="preserve">sudah banyak masyarakat yang telah menggunakan </w:t>
      </w:r>
      <w:r w:rsidRPr="003C0D0B">
        <w:rPr>
          <w:rFonts w:ascii="Times New Roman" w:hAnsi="Times New Roman"/>
          <w:i/>
          <w:iCs/>
          <w:sz w:val="24"/>
          <w:szCs w:val="24"/>
        </w:rPr>
        <w:t>E-feling</w:t>
      </w:r>
      <w:r w:rsidR="00D41B3B">
        <w:rPr>
          <w:rFonts w:ascii="Times New Roman" w:hAnsi="Times New Roman"/>
          <w:i/>
          <w:iCs/>
          <w:sz w:val="24"/>
          <w:szCs w:val="24"/>
        </w:rPr>
        <w:t xml:space="preserve"> </w:t>
      </w:r>
      <w:r w:rsidR="00D41B3B">
        <w:rPr>
          <w:rFonts w:ascii="Times New Roman" w:hAnsi="Times New Roman"/>
          <w:sz w:val="24"/>
          <w:szCs w:val="24"/>
        </w:rPr>
        <w:t>namun lebih banyak yang belum paham di bandingkan dengan yang sudah paham.</w:t>
      </w:r>
    </w:p>
    <w:p w14:paraId="65AE58E4" w14:textId="0F1AA3E3" w:rsidR="00FB3460" w:rsidRPr="00B1062B" w:rsidRDefault="002B3E08" w:rsidP="00B1062B">
      <w:pPr>
        <w:pStyle w:val="ListParagraph"/>
        <w:numPr>
          <w:ilvl w:val="0"/>
          <w:numId w:val="48"/>
        </w:numPr>
        <w:spacing w:after="0" w:line="480" w:lineRule="auto"/>
        <w:jc w:val="both"/>
        <w:rPr>
          <w:rFonts w:ascii="Times New Roman" w:hAnsi="Times New Roman"/>
          <w:sz w:val="24"/>
          <w:szCs w:val="24"/>
        </w:rPr>
      </w:pPr>
      <w:r w:rsidRPr="003C0D0B">
        <w:rPr>
          <w:rFonts w:ascii="Times New Roman" w:hAnsi="Times New Roman"/>
          <w:sz w:val="24"/>
          <w:szCs w:val="24"/>
        </w:rPr>
        <w:t>Penggunaan</w:t>
      </w:r>
      <w:r w:rsidRPr="003C0D0B">
        <w:rPr>
          <w:rFonts w:ascii="Times New Roman" w:hAnsi="Times New Roman"/>
          <w:i/>
          <w:iCs/>
          <w:sz w:val="24"/>
          <w:szCs w:val="24"/>
        </w:rPr>
        <w:t xml:space="preserve"> E-Feling </w:t>
      </w:r>
      <w:r w:rsidRPr="003C0D0B">
        <w:rPr>
          <w:rFonts w:ascii="Times New Roman" w:hAnsi="Times New Roman"/>
          <w:sz w:val="24"/>
          <w:szCs w:val="24"/>
        </w:rPr>
        <w:t xml:space="preserve">tidak begitu di sarankan bagi wajib pajak.” Jumlah responden yang dominan menyatakan ragu-ragu sebanyak 62 responden (62%). Maka dapat disimpulkan bahwa </w:t>
      </w:r>
      <w:r>
        <w:rPr>
          <w:rFonts w:ascii="Times New Roman" w:hAnsi="Times New Roman"/>
          <w:sz w:val="24"/>
          <w:szCs w:val="24"/>
        </w:rPr>
        <w:t xml:space="preserve">penggunaan </w:t>
      </w:r>
      <w:r w:rsidRPr="003C0D0B">
        <w:rPr>
          <w:rFonts w:ascii="Times New Roman" w:hAnsi="Times New Roman"/>
          <w:i/>
          <w:iCs/>
          <w:sz w:val="24"/>
          <w:szCs w:val="24"/>
        </w:rPr>
        <w:t>E-feling</w:t>
      </w:r>
      <w:r>
        <w:rPr>
          <w:rFonts w:ascii="Times New Roman" w:hAnsi="Times New Roman"/>
          <w:sz w:val="24"/>
          <w:szCs w:val="24"/>
        </w:rPr>
        <w:t xml:space="preserve"> tidak begitu disarankan bagi masyarakat</w:t>
      </w:r>
      <w:r w:rsidR="00D41B3B">
        <w:rPr>
          <w:rFonts w:ascii="Times New Roman" w:hAnsi="Times New Roman"/>
          <w:sz w:val="24"/>
          <w:szCs w:val="24"/>
        </w:rPr>
        <w:t xml:space="preserve"> yang artinya masih banyak dari wajib pajak yang tidak terlalu niat melaporkan pajaknya melalui pembayaran </w:t>
      </w:r>
      <w:r w:rsidR="00D41B3B">
        <w:rPr>
          <w:rFonts w:ascii="Times New Roman" w:hAnsi="Times New Roman"/>
          <w:sz w:val="24"/>
          <w:szCs w:val="24"/>
        </w:rPr>
        <w:lastRenderedPageBreak/>
        <w:t>elektronik mereka masih dominan melaporkan pajaknya secara manual sebagaimana mereka telah terbiasa melakukannya.</w:t>
      </w:r>
    </w:p>
    <w:p w14:paraId="395DACC5" w14:textId="77777777" w:rsidR="002B3E08" w:rsidRDefault="002B3E08" w:rsidP="002B3E08">
      <w:pPr>
        <w:rPr>
          <w:rFonts w:ascii="Times New Roman" w:hAnsi="Times New Roman"/>
          <w:b/>
          <w:bCs/>
          <w:sz w:val="24"/>
          <w:szCs w:val="24"/>
        </w:rPr>
      </w:pPr>
      <w:r>
        <w:rPr>
          <w:rFonts w:ascii="Times New Roman" w:hAnsi="Times New Roman"/>
          <w:b/>
          <w:bCs/>
          <w:sz w:val="24"/>
          <w:szCs w:val="24"/>
        </w:rPr>
        <w:t xml:space="preserve">4.1.3.2 Uji Statitik Deskripstif </w:t>
      </w:r>
      <w:r>
        <w:rPr>
          <w:rFonts w:ascii="Times New Roman" w:hAnsi="Times New Roman"/>
          <w:b/>
          <w:bCs/>
          <w:i/>
          <w:iCs/>
          <w:sz w:val="24"/>
          <w:szCs w:val="24"/>
        </w:rPr>
        <w:t xml:space="preserve">Account Respresentative </w:t>
      </w:r>
      <w:r>
        <w:rPr>
          <w:rFonts w:ascii="Times New Roman" w:hAnsi="Times New Roman"/>
          <w:b/>
          <w:bCs/>
          <w:sz w:val="24"/>
          <w:szCs w:val="24"/>
        </w:rPr>
        <w:t xml:space="preserve"> (X2)</w:t>
      </w:r>
    </w:p>
    <w:p w14:paraId="0817CE45" w14:textId="14965CBF" w:rsidR="00F04C44" w:rsidRPr="0073026D" w:rsidRDefault="002B3E08" w:rsidP="0073026D">
      <w:pPr>
        <w:pStyle w:val="ListParagraph"/>
        <w:autoSpaceDE w:val="0"/>
        <w:autoSpaceDN w:val="0"/>
        <w:adjustRightInd w:val="0"/>
        <w:spacing w:after="0" w:line="480" w:lineRule="auto"/>
        <w:ind w:right="51" w:firstLine="720"/>
        <w:jc w:val="both"/>
        <w:rPr>
          <w:rFonts w:ascii="Times New Roman" w:hAnsi="Times New Roman"/>
          <w:sz w:val="24"/>
          <w:szCs w:val="24"/>
        </w:rPr>
      </w:pPr>
      <w:r>
        <w:rPr>
          <w:rFonts w:ascii="Times New Roman" w:hAnsi="Times New Roman"/>
          <w:sz w:val="24"/>
          <w:szCs w:val="24"/>
        </w:rPr>
        <w:t>Berikut ini peneliti akan menyajikan data tabel frekuensi hasil skor jawaban responden dari kuesioner yang peneliti sebarkan. Diantaranya dapat dikemukakan sebagai berikut:</w:t>
      </w:r>
    </w:p>
    <w:p w14:paraId="48F803E7" w14:textId="77777777" w:rsidR="002B3E08" w:rsidRPr="00BA0D65" w:rsidRDefault="002B3E08" w:rsidP="00684064">
      <w:pPr>
        <w:pStyle w:val="ListParagraph"/>
        <w:spacing w:after="0" w:line="240" w:lineRule="auto"/>
        <w:ind w:left="284"/>
        <w:jc w:val="center"/>
        <w:rPr>
          <w:rFonts w:ascii="Times New Roman" w:hAnsi="Times New Roman"/>
        </w:rPr>
      </w:pPr>
      <w:r>
        <w:rPr>
          <w:rFonts w:ascii="Times New Roman" w:hAnsi="Times New Roman"/>
          <w:b/>
          <w:sz w:val="24"/>
          <w:szCs w:val="24"/>
        </w:rPr>
        <w:t>Tabel 4.3</w:t>
      </w:r>
    </w:p>
    <w:p w14:paraId="6DBA94E6" w14:textId="77777777" w:rsidR="002B3E08" w:rsidRPr="00BA0D65" w:rsidRDefault="002B3E08" w:rsidP="00684064">
      <w:pPr>
        <w:spacing w:after="0" w:line="240" w:lineRule="auto"/>
        <w:ind w:left="142"/>
        <w:jc w:val="center"/>
        <w:rPr>
          <w:rFonts w:ascii="Times New Roman" w:hAnsi="Times New Roman"/>
          <w:b/>
          <w:sz w:val="24"/>
          <w:szCs w:val="24"/>
        </w:rPr>
      </w:pPr>
      <w:r>
        <w:rPr>
          <w:rFonts w:ascii="Times New Roman" w:hAnsi="Times New Roman"/>
          <w:b/>
          <w:sz w:val="24"/>
          <w:szCs w:val="24"/>
        </w:rPr>
        <w:t xml:space="preserve">Skor Angket Variabel </w:t>
      </w:r>
      <w:r>
        <w:rPr>
          <w:rFonts w:ascii="Times New Roman" w:hAnsi="Times New Roman"/>
          <w:b/>
          <w:bCs/>
          <w:i/>
          <w:iCs/>
          <w:sz w:val="24"/>
          <w:szCs w:val="24"/>
        </w:rPr>
        <w:t xml:space="preserve">Account Respresentative </w:t>
      </w:r>
      <w:r>
        <w:rPr>
          <w:rFonts w:ascii="Times New Roman" w:hAnsi="Times New Roman"/>
          <w:b/>
          <w:bCs/>
          <w:sz w:val="24"/>
          <w:szCs w:val="24"/>
        </w:rPr>
        <w:t>(X2)</w:t>
      </w:r>
    </w:p>
    <w:tbl>
      <w:tblPr>
        <w:tblW w:w="7229" w:type="dxa"/>
        <w:tblInd w:w="817" w:type="dxa"/>
        <w:tblLook w:val="04A0" w:firstRow="1" w:lastRow="0" w:firstColumn="1" w:lastColumn="0" w:noHBand="0" w:noVBand="1"/>
      </w:tblPr>
      <w:tblGrid>
        <w:gridCol w:w="2227"/>
        <w:gridCol w:w="416"/>
        <w:gridCol w:w="584"/>
        <w:gridCol w:w="416"/>
        <w:gridCol w:w="584"/>
        <w:gridCol w:w="416"/>
        <w:gridCol w:w="584"/>
        <w:gridCol w:w="416"/>
        <w:gridCol w:w="584"/>
        <w:gridCol w:w="416"/>
        <w:gridCol w:w="586"/>
      </w:tblGrid>
      <w:tr w:rsidR="0073026D" w:rsidRPr="00967A71" w14:paraId="6A512516" w14:textId="6804CB94" w:rsidTr="009F38AA">
        <w:trPr>
          <w:trHeight w:val="50"/>
        </w:trPr>
        <w:tc>
          <w:tcPr>
            <w:tcW w:w="2227" w:type="dxa"/>
            <w:vMerge w:val="restart"/>
            <w:tcBorders>
              <w:top w:val="single" w:sz="4" w:space="0" w:color="auto"/>
              <w:left w:val="single" w:sz="4" w:space="0" w:color="auto"/>
              <w:bottom w:val="single" w:sz="4" w:space="0" w:color="auto"/>
              <w:right w:val="single" w:sz="4" w:space="0" w:color="auto"/>
            </w:tcBorders>
            <w:vAlign w:val="center"/>
            <w:hideMark/>
          </w:tcPr>
          <w:p w14:paraId="29EF2F8C" w14:textId="77777777" w:rsidR="0073026D" w:rsidRPr="00FB3460" w:rsidRDefault="0073026D" w:rsidP="00684064">
            <w:pPr>
              <w:spacing w:after="0" w:line="240" w:lineRule="auto"/>
              <w:jc w:val="center"/>
              <w:rPr>
                <w:rFonts w:ascii="Times New Roman" w:hAnsi="Times New Roman"/>
                <w:b/>
                <w:sz w:val="20"/>
                <w:szCs w:val="20"/>
              </w:rPr>
            </w:pPr>
            <w:r w:rsidRPr="00FB3460">
              <w:rPr>
                <w:rFonts w:ascii="Times New Roman" w:hAnsi="Times New Roman"/>
                <w:b/>
                <w:sz w:val="20"/>
                <w:szCs w:val="20"/>
              </w:rPr>
              <w:t>No Item</w:t>
            </w:r>
          </w:p>
        </w:tc>
        <w:tc>
          <w:tcPr>
            <w:tcW w:w="1000" w:type="dxa"/>
            <w:gridSpan w:val="2"/>
            <w:tcBorders>
              <w:top w:val="single" w:sz="4" w:space="0" w:color="auto"/>
              <w:left w:val="single" w:sz="4" w:space="0" w:color="auto"/>
              <w:bottom w:val="single" w:sz="4" w:space="0" w:color="auto"/>
              <w:right w:val="single" w:sz="4" w:space="0" w:color="auto"/>
            </w:tcBorders>
            <w:vAlign w:val="center"/>
            <w:hideMark/>
          </w:tcPr>
          <w:p w14:paraId="3E265FCF" w14:textId="17378DF9" w:rsidR="0073026D" w:rsidRPr="00FB3460" w:rsidRDefault="0073026D" w:rsidP="00684064">
            <w:pPr>
              <w:spacing w:after="0" w:line="240" w:lineRule="auto"/>
              <w:jc w:val="center"/>
              <w:rPr>
                <w:rFonts w:ascii="Times New Roman" w:hAnsi="Times New Roman"/>
                <w:b/>
                <w:sz w:val="20"/>
                <w:szCs w:val="20"/>
              </w:rPr>
            </w:pPr>
            <w:r w:rsidRPr="00FB3460">
              <w:rPr>
                <w:rFonts w:ascii="Times New Roman" w:hAnsi="Times New Roman"/>
                <w:b/>
                <w:sz w:val="20"/>
                <w:szCs w:val="20"/>
              </w:rPr>
              <w:t>STS</w:t>
            </w:r>
          </w:p>
        </w:tc>
        <w:tc>
          <w:tcPr>
            <w:tcW w:w="1000" w:type="dxa"/>
            <w:gridSpan w:val="2"/>
            <w:tcBorders>
              <w:top w:val="single" w:sz="4" w:space="0" w:color="auto"/>
              <w:left w:val="single" w:sz="4" w:space="0" w:color="auto"/>
              <w:bottom w:val="single" w:sz="4" w:space="0" w:color="auto"/>
              <w:right w:val="single" w:sz="4" w:space="0" w:color="auto"/>
            </w:tcBorders>
            <w:vAlign w:val="center"/>
            <w:hideMark/>
          </w:tcPr>
          <w:p w14:paraId="7DBC3E7E" w14:textId="797C3BCB" w:rsidR="0073026D" w:rsidRPr="00FB3460" w:rsidRDefault="0073026D" w:rsidP="00684064">
            <w:pPr>
              <w:spacing w:after="0" w:line="240" w:lineRule="auto"/>
              <w:jc w:val="center"/>
              <w:rPr>
                <w:rFonts w:ascii="Times New Roman" w:hAnsi="Times New Roman"/>
                <w:b/>
                <w:sz w:val="20"/>
                <w:szCs w:val="20"/>
              </w:rPr>
            </w:pPr>
            <w:r w:rsidRPr="00FB3460">
              <w:rPr>
                <w:rFonts w:ascii="Times New Roman" w:hAnsi="Times New Roman"/>
                <w:b/>
                <w:sz w:val="20"/>
                <w:szCs w:val="20"/>
              </w:rPr>
              <w:t>KS</w:t>
            </w:r>
          </w:p>
        </w:tc>
        <w:tc>
          <w:tcPr>
            <w:tcW w:w="1000" w:type="dxa"/>
            <w:gridSpan w:val="2"/>
            <w:tcBorders>
              <w:top w:val="single" w:sz="4" w:space="0" w:color="auto"/>
              <w:left w:val="single" w:sz="4" w:space="0" w:color="auto"/>
              <w:bottom w:val="single" w:sz="4" w:space="0" w:color="auto"/>
              <w:right w:val="single" w:sz="4" w:space="0" w:color="auto"/>
            </w:tcBorders>
            <w:vAlign w:val="center"/>
            <w:hideMark/>
          </w:tcPr>
          <w:p w14:paraId="5D1BBCEB" w14:textId="1C5E685A" w:rsidR="0073026D" w:rsidRPr="00FB3460" w:rsidRDefault="0073026D" w:rsidP="00684064">
            <w:pPr>
              <w:spacing w:after="0" w:line="240" w:lineRule="auto"/>
              <w:jc w:val="center"/>
              <w:rPr>
                <w:rFonts w:ascii="Times New Roman" w:hAnsi="Times New Roman"/>
                <w:b/>
                <w:sz w:val="20"/>
                <w:szCs w:val="20"/>
              </w:rPr>
            </w:pPr>
            <w:r w:rsidRPr="00FB3460">
              <w:rPr>
                <w:rFonts w:ascii="Times New Roman" w:hAnsi="Times New Roman"/>
                <w:b/>
                <w:sz w:val="20"/>
                <w:szCs w:val="20"/>
              </w:rPr>
              <w:t>RR</w:t>
            </w:r>
          </w:p>
        </w:tc>
        <w:tc>
          <w:tcPr>
            <w:tcW w:w="1000" w:type="dxa"/>
            <w:gridSpan w:val="2"/>
            <w:tcBorders>
              <w:top w:val="single" w:sz="4" w:space="0" w:color="auto"/>
              <w:left w:val="single" w:sz="4" w:space="0" w:color="auto"/>
              <w:bottom w:val="single" w:sz="4" w:space="0" w:color="auto"/>
              <w:right w:val="single" w:sz="4" w:space="0" w:color="auto"/>
            </w:tcBorders>
            <w:vAlign w:val="center"/>
            <w:hideMark/>
          </w:tcPr>
          <w:p w14:paraId="68BC2DD3" w14:textId="40BE934D" w:rsidR="0073026D" w:rsidRPr="00FB3460" w:rsidRDefault="0073026D" w:rsidP="00684064">
            <w:pPr>
              <w:spacing w:after="0" w:line="240" w:lineRule="auto"/>
              <w:jc w:val="center"/>
              <w:rPr>
                <w:rFonts w:ascii="Times New Roman" w:hAnsi="Times New Roman"/>
                <w:b/>
                <w:sz w:val="20"/>
                <w:szCs w:val="20"/>
              </w:rPr>
            </w:pPr>
            <w:r w:rsidRPr="00FB3460">
              <w:rPr>
                <w:rFonts w:ascii="Times New Roman" w:hAnsi="Times New Roman"/>
                <w:b/>
                <w:sz w:val="20"/>
                <w:szCs w:val="20"/>
              </w:rPr>
              <w:t>S</w:t>
            </w:r>
          </w:p>
        </w:tc>
        <w:tc>
          <w:tcPr>
            <w:tcW w:w="1002" w:type="dxa"/>
            <w:gridSpan w:val="2"/>
            <w:tcBorders>
              <w:top w:val="single" w:sz="4" w:space="0" w:color="auto"/>
              <w:left w:val="single" w:sz="4" w:space="0" w:color="auto"/>
              <w:bottom w:val="single" w:sz="4" w:space="0" w:color="auto"/>
              <w:right w:val="single" w:sz="4" w:space="0" w:color="auto"/>
            </w:tcBorders>
            <w:vAlign w:val="center"/>
            <w:hideMark/>
          </w:tcPr>
          <w:p w14:paraId="1B02E3AE" w14:textId="0CD1DB8D" w:rsidR="0073026D" w:rsidRPr="00FB3460" w:rsidRDefault="0073026D" w:rsidP="00684064">
            <w:pPr>
              <w:spacing w:after="0" w:line="240" w:lineRule="auto"/>
              <w:jc w:val="center"/>
              <w:rPr>
                <w:rFonts w:ascii="Times New Roman" w:hAnsi="Times New Roman"/>
                <w:b/>
                <w:sz w:val="20"/>
                <w:szCs w:val="20"/>
              </w:rPr>
            </w:pPr>
            <w:r w:rsidRPr="00FB3460">
              <w:rPr>
                <w:rFonts w:ascii="Times New Roman" w:hAnsi="Times New Roman"/>
                <w:b/>
                <w:sz w:val="20"/>
                <w:szCs w:val="20"/>
              </w:rPr>
              <w:t>SS</w:t>
            </w:r>
          </w:p>
        </w:tc>
      </w:tr>
      <w:tr w:rsidR="00684064" w:rsidRPr="00967A71" w14:paraId="14BBC0BF" w14:textId="58E547CD" w:rsidTr="009F38AA">
        <w:trPr>
          <w:trHeight w:val="128"/>
        </w:trPr>
        <w:tc>
          <w:tcPr>
            <w:tcW w:w="2227" w:type="dxa"/>
            <w:vMerge/>
            <w:tcBorders>
              <w:top w:val="single" w:sz="4" w:space="0" w:color="auto"/>
              <w:left w:val="single" w:sz="4" w:space="0" w:color="auto"/>
              <w:bottom w:val="single" w:sz="4" w:space="0" w:color="auto"/>
              <w:right w:val="single" w:sz="4" w:space="0" w:color="auto"/>
            </w:tcBorders>
            <w:vAlign w:val="center"/>
            <w:hideMark/>
          </w:tcPr>
          <w:p w14:paraId="4608B7BA" w14:textId="77777777" w:rsidR="0073026D" w:rsidRPr="00FB3460" w:rsidRDefault="0073026D" w:rsidP="00684064">
            <w:pPr>
              <w:spacing w:after="0" w:line="240" w:lineRule="auto"/>
              <w:rPr>
                <w:rFonts w:ascii="Times New Roman" w:hAnsi="Times New Roman"/>
                <w:b/>
                <w:sz w:val="20"/>
                <w:szCs w:val="20"/>
              </w:rPr>
            </w:pPr>
          </w:p>
        </w:tc>
        <w:tc>
          <w:tcPr>
            <w:tcW w:w="416" w:type="dxa"/>
            <w:tcBorders>
              <w:top w:val="single" w:sz="4" w:space="0" w:color="auto"/>
              <w:left w:val="single" w:sz="4" w:space="0" w:color="auto"/>
              <w:bottom w:val="single" w:sz="4" w:space="0" w:color="auto"/>
              <w:right w:val="single" w:sz="4" w:space="0" w:color="auto"/>
            </w:tcBorders>
            <w:vAlign w:val="center"/>
            <w:hideMark/>
          </w:tcPr>
          <w:p w14:paraId="577D2247" w14:textId="77777777" w:rsidR="0073026D" w:rsidRPr="00FB3460" w:rsidRDefault="0073026D" w:rsidP="00684064">
            <w:pPr>
              <w:spacing w:after="0" w:line="240" w:lineRule="auto"/>
              <w:jc w:val="center"/>
              <w:rPr>
                <w:rFonts w:ascii="Times New Roman" w:hAnsi="Times New Roman"/>
                <w:b/>
                <w:sz w:val="20"/>
                <w:szCs w:val="20"/>
              </w:rPr>
            </w:pPr>
            <w:r w:rsidRPr="00FB3460">
              <w:rPr>
                <w:rFonts w:ascii="Times New Roman" w:hAnsi="Times New Roman"/>
                <w:b/>
                <w:sz w:val="20"/>
                <w:szCs w:val="20"/>
              </w:rPr>
              <w:t>F</w:t>
            </w:r>
          </w:p>
        </w:tc>
        <w:tc>
          <w:tcPr>
            <w:tcW w:w="584" w:type="dxa"/>
            <w:tcBorders>
              <w:top w:val="single" w:sz="4" w:space="0" w:color="auto"/>
              <w:left w:val="single" w:sz="4" w:space="0" w:color="auto"/>
              <w:bottom w:val="single" w:sz="4" w:space="0" w:color="auto"/>
              <w:right w:val="single" w:sz="4" w:space="0" w:color="auto"/>
            </w:tcBorders>
          </w:tcPr>
          <w:p w14:paraId="005E7429" w14:textId="42E35389" w:rsidR="0073026D" w:rsidRPr="00FB3460" w:rsidRDefault="0073026D" w:rsidP="00684064">
            <w:pPr>
              <w:spacing w:after="0" w:line="240" w:lineRule="auto"/>
              <w:jc w:val="center"/>
              <w:rPr>
                <w:rFonts w:ascii="Times New Roman" w:hAnsi="Times New Roman"/>
                <w:b/>
                <w:sz w:val="20"/>
                <w:szCs w:val="20"/>
              </w:rPr>
            </w:pPr>
            <w:r w:rsidRPr="00FB3460">
              <w:rPr>
                <w:rFonts w:ascii="Times New Roman" w:hAnsi="Times New Roman"/>
                <w:b/>
                <w:sz w:val="20"/>
                <w:szCs w:val="20"/>
              </w:rPr>
              <w:t>%</w:t>
            </w:r>
          </w:p>
        </w:tc>
        <w:tc>
          <w:tcPr>
            <w:tcW w:w="416" w:type="dxa"/>
            <w:tcBorders>
              <w:top w:val="single" w:sz="4" w:space="0" w:color="auto"/>
              <w:left w:val="single" w:sz="4" w:space="0" w:color="auto"/>
              <w:bottom w:val="single" w:sz="4" w:space="0" w:color="auto"/>
              <w:right w:val="single" w:sz="4" w:space="0" w:color="auto"/>
            </w:tcBorders>
            <w:vAlign w:val="center"/>
            <w:hideMark/>
          </w:tcPr>
          <w:p w14:paraId="7698D11C" w14:textId="61366F73" w:rsidR="0073026D" w:rsidRPr="00FB3460" w:rsidRDefault="0073026D" w:rsidP="00684064">
            <w:pPr>
              <w:spacing w:after="0" w:line="240" w:lineRule="auto"/>
              <w:jc w:val="center"/>
              <w:rPr>
                <w:rFonts w:ascii="Times New Roman" w:hAnsi="Times New Roman"/>
                <w:b/>
                <w:sz w:val="20"/>
                <w:szCs w:val="20"/>
              </w:rPr>
            </w:pPr>
            <w:r w:rsidRPr="00FB3460">
              <w:rPr>
                <w:rFonts w:ascii="Times New Roman" w:hAnsi="Times New Roman"/>
                <w:b/>
                <w:sz w:val="20"/>
                <w:szCs w:val="20"/>
              </w:rPr>
              <w:t>F</w:t>
            </w:r>
          </w:p>
        </w:tc>
        <w:tc>
          <w:tcPr>
            <w:tcW w:w="584" w:type="dxa"/>
            <w:tcBorders>
              <w:top w:val="single" w:sz="4" w:space="0" w:color="auto"/>
              <w:left w:val="single" w:sz="4" w:space="0" w:color="auto"/>
              <w:bottom w:val="single" w:sz="4" w:space="0" w:color="auto"/>
              <w:right w:val="single" w:sz="4" w:space="0" w:color="auto"/>
            </w:tcBorders>
          </w:tcPr>
          <w:p w14:paraId="22A65743" w14:textId="260880AB" w:rsidR="0073026D" w:rsidRPr="00FB3460" w:rsidRDefault="0073026D" w:rsidP="00684064">
            <w:pPr>
              <w:spacing w:after="0" w:line="240" w:lineRule="auto"/>
              <w:jc w:val="center"/>
              <w:rPr>
                <w:rFonts w:ascii="Times New Roman" w:hAnsi="Times New Roman"/>
                <w:b/>
                <w:sz w:val="20"/>
                <w:szCs w:val="20"/>
              </w:rPr>
            </w:pPr>
            <w:r w:rsidRPr="00FB3460">
              <w:rPr>
                <w:rFonts w:ascii="Times New Roman" w:hAnsi="Times New Roman"/>
                <w:b/>
                <w:sz w:val="20"/>
                <w:szCs w:val="20"/>
              </w:rPr>
              <w:t>%</w:t>
            </w:r>
          </w:p>
        </w:tc>
        <w:tc>
          <w:tcPr>
            <w:tcW w:w="416" w:type="dxa"/>
            <w:tcBorders>
              <w:top w:val="single" w:sz="4" w:space="0" w:color="auto"/>
              <w:left w:val="single" w:sz="4" w:space="0" w:color="auto"/>
              <w:bottom w:val="single" w:sz="4" w:space="0" w:color="auto"/>
              <w:right w:val="single" w:sz="4" w:space="0" w:color="auto"/>
            </w:tcBorders>
            <w:vAlign w:val="center"/>
            <w:hideMark/>
          </w:tcPr>
          <w:p w14:paraId="5F9B1EC6" w14:textId="39B6534C" w:rsidR="0073026D" w:rsidRPr="00FB3460" w:rsidRDefault="0073026D" w:rsidP="00684064">
            <w:pPr>
              <w:spacing w:after="0" w:line="240" w:lineRule="auto"/>
              <w:jc w:val="center"/>
              <w:rPr>
                <w:rFonts w:ascii="Times New Roman" w:hAnsi="Times New Roman"/>
                <w:b/>
                <w:sz w:val="20"/>
                <w:szCs w:val="20"/>
              </w:rPr>
            </w:pPr>
            <w:r w:rsidRPr="00FB3460">
              <w:rPr>
                <w:rFonts w:ascii="Times New Roman" w:hAnsi="Times New Roman"/>
                <w:b/>
                <w:sz w:val="20"/>
                <w:szCs w:val="20"/>
              </w:rPr>
              <w:t>F</w:t>
            </w:r>
          </w:p>
        </w:tc>
        <w:tc>
          <w:tcPr>
            <w:tcW w:w="584" w:type="dxa"/>
            <w:tcBorders>
              <w:top w:val="single" w:sz="4" w:space="0" w:color="auto"/>
              <w:left w:val="single" w:sz="4" w:space="0" w:color="auto"/>
              <w:bottom w:val="single" w:sz="4" w:space="0" w:color="auto"/>
              <w:right w:val="single" w:sz="4" w:space="0" w:color="auto"/>
            </w:tcBorders>
          </w:tcPr>
          <w:p w14:paraId="79B74EDA" w14:textId="241B8F1C" w:rsidR="0073026D" w:rsidRPr="00FB3460" w:rsidRDefault="0073026D" w:rsidP="00684064">
            <w:pPr>
              <w:spacing w:after="0" w:line="240" w:lineRule="auto"/>
              <w:jc w:val="center"/>
              <w:rPr>
                <w:rFonts w:ascii="Times New Roman" w:hAnsi="Times New Roman"/>
                <w:b/>
                <w:sz w:val="20"/>
                <w:szCs w:val="20"/>
              </w:rPr>
            </w:pPr>
            <w:r w:rsidRPr="00FB3460">
              <w:rPr>
                <w:rFonts w:ascii="Times New Roman" w:hAnsi="Times New Roman"/>
                <w:b/>
                <w:sz w:val="20"/>
                <w:szCs w:val="20"/>
              </w:rPr>
              <w:t>%</w:t>
            </w:r>
          </w:p>
        </w:tc>
        <w:tc>
          <w:tcPr>
            <w:tcW w:w="416" w:type="dxa"/>
            <w:tcBorders>
              <w:top w:val="single" w:sz="4" w:space="0" w:color="auto"/>
              <w:left w:val="single" w:sz="4" w:space="0" w:color="auto"/>
              <w:bottom w:val="single" w:sz="4" w:space="0" w:color="auto"/>
              <w:right w:val="single" w:sz="4" w:space="0" w:color="auto"/>
            </w:tcBorders>
            <w:vAlign w:val="center"/>
            <w:hideMark/>
          </w:tcPr>
          <w:p w14:paraId="5CF878A8" w14:textId="0C2B71BE" w:rsidR="0073026D" w:rsidRPr="00FB3460" w:rsidRDefault="0073026D" w:rsidP="00684064">
            <w:pPr>
              <w:spacing w:after="0" w:line="240" w:lineRule="auto"/>
              <w:jc w:val="center"/>
              <w:rPr>
                <w:rFonts w:ascii="Times New Roman" w:hAnsi="Times New Roman"/>
                <w:b/>
                <w:sz w:val="20"/>
                <w:szCs w:val="20"/>
              </w:rPr>
            </w:pPr>
            <w:r w:rsidRPr="00FB3460">
              <w:rPr>
                <w:rFonts w:ascii="Times New Roman" w:hAnsi="Times New Roman"/>
                <w:b/>
                <w:sz w:val="20"/>
                <w:szCs w:val="20"/>
              </w:rPr>
              <w:t>F</w:t>
            </w:r>
          </w:p>
        </w:tc>
        <w:tc>
          <w:tcPr>
            <w:tcW w:w="584" w:type="dxa"/>
            <w:tcBorders>
              <w:top w:val="single" w:sz="4" w:space="0" w:color="auto"/>
              <w:left w:val="single" w:sz="4" w:space="0" w:color="auto"/>
              <w:bottom w:val="single" w:sz="4" w:space="0" w:color="auto"/>
              <w:right w:val="single" w:sz="4" w:space="0" w:color="auto"/>
            </w:tcBorders>
          </w:tcPr>
          <w:p w14:paraId="541D51C2" w14:textId="286A2B3B" w:rsidR="0073026D" w:rsidRPr="00FB3460" w:rsidRDefault="0073026D" w:rsidP="00684064">
            <w:pPr>
              <w:spacing w:after="0" w:line="240" w:lineRule="auto"/>
              <w:jc w:val="center"/>
              <w:rPr>
                <w:rFonts w:ascii="Times New Roman" w:hAnsi="Times New Roman"/>
                <w:b/>
                <w:sz w:val="20"/>
                <w:szCs w:val="20"/>
              </w:rPr>
            </w:pPr>
            <w:r w:rsidRPr="00FB3460">
              <w:rPr>
                <w:rFonts w:ascii="Times New Roman" w:hAnsi="Times New Roman"/>
                <w:b/>
                <w:sz w:val="20"/>
                <w:szCs w:val="20"/>
              </w:rPr>
              <w:t>%</w:t>
            </w:r>
          </w:p>
        </w:tc>
        <w:tc>
          <w:tcPr>
            <w:tcW w:w="416" w:type="dxa"/>
            <w:tcBorders>
              <w:top w:val="single" w:sz="4" w:space="0" w:color="auto"/>
              <w:left w:val="single" w:sz="4" w:space="0" w:color="auto"/>
              <w:bottom w:val="single" w:sz="4" w:space="0" w:color="auto"/>
              <w:right w:val="single" w:sz="4" w:space="0" w:color="auto"/>
            </w:tcBorders>
            <w:vAlign w:val="center"/>
            <w:hideMark/>
          </w:tcPr>
          <w:p w14:paraId="43399FFF" w14:textId="1636EC8B" w:rsidR="0073026D" w:rsidRPr="00FB3460" w:rsidRDefault="0073026D" w:rsidP="00684064">
            <w:pPr>
              <w:spacing w:after="0" w:line="240" w:lineRule="auto"/>
              <w:jc w:val="center"/>
              <w:rPr>
                <w:rFonts w:ascii="Times New Roman" w:hAnsi="Times New Roman"/>
                <w:b/>
                <w:sz w:val="20"/>
                <w:szCs w:val="20"/>
              </w:rPr>
            </w:pPr>
            <w:r w:rsidRPr="00FB3460">
              <w:rPr>
                <w:rFonts w:ascii="Times New Roman" w:hAnsi="Times New Roman"/>
                <w:b/>
                <w:sz w:val="20"/>
                <w:szCs w:val="20"/>
              </w:rPr>
              <w:t>F</w:t>
            </w:r>
          </w:p>
        </w:tc>
        <w:tc>
          <w:tcPr>
            <w:tcW w:w="586" w:type="dxa"/>
            <w:tcBorders>
              <w:top w:val="single" w:sz="4" w:space="0" w:color="auto"/>
              <w:left w:val="single" w:sz="4" w:space="0" w:color="auto"/>
              <w:bottom w:val="single" w:sz="4" w:space="0" w:color="auto"/>
              <w:right w:val="single" w:sz="4" w:space="0" w:color="auto"/>
            </w:tcBorders>
          </w:tcPr>
          <w:p w14:paraId="6F006926" w14:textId="0C0938D3" w:rsidR="0073026D" w:rsidRPr="00FB3460" w:rsidRDefault="0073026D" w:rsidP="00684064">
            <w:pPr>
              <w:spacing w:after="0" w:line="240" w:lineRule="auto"/>
              <w:jc w:val="center"/>
              <w:rPr>
                <w:rFonts w:ascii="Times New Roman" w:hAnsi="Times New Roman"/>
                <w:b/>
                <w:sz w:val="20"/>
                <w:szCs w:val="20"/>
              </w:rPr>
            </w:pPr>
            <w:r w:rsidRPr="00FB3460">
              <w:rPr>
                <w:rFonts w:ascii="Times New Roman" w:hAnsi="Times New Roman"/>
                <w:b/>
                <w:sz w:val="20"/>
                <w:szCs w:val="20"/>
              </w:rPr>
              <w:t>%</w:t>
            </w:r>
          </w:p>
        </w:tc>
      </w:tr>
      <w:tr w:rsidR="00684064" w:rsidRPr="00967A71" w14:paraId="71D07BE2" w14:textId="7DCEC34C" w:rsidTr="009F38AA">
        <w:trPr>
          <w:trHeight w:val="347"/>
        </w:trPr>
        <w:tc>
          <w:tcPr>
            <w:tcW w:w="2227" w:type="dxa"/>
            <w:tcBorders>
              <w:top w:val="single" w:sz="4" w:space="0" w:color="auto"/>
              <w:left w:val="single" w:sz="4" w:space="0" w:color="auto"/>
              <w:bottom w:val="single" w:sz="4" w:space="0" w:color="auto"/>
              <w:right w:val="single" w:sz="4" w:space="0" w:color="auto"/>
            </w:tcBorders>
            <w:hideMark/>
          </w:tcPr>
          <w:p w14:paraId="01DE2154" w14:textId="77777777" w:rsidR="0073026D" w:rsidRPr="00FB3460" w:rsidRDefault="0073026D" w:rsidP="00684064">
            <w:pPr>
              <w:spacing w:after="0" w:line="240" w:lineRule="auto"/>
              <w:rPr>
                <w:rFonts w:ascii="Times New Roman" w:hAnsi="Times New Roman"/>
                <w:sz w:val="20"/>
                <w:szCs w:val="20"/>
              </w:rPr>
            </w:pPr>
            <w:r w:rsidRPr="00FB3460">
              <w:rPr>
                <w:rFonts w:ascii="Times New Roman" w:hAnsi="Times New Roman"/>
                <w:sz w:val="20"/>
                <w:szCs w:val="20"/>
              </w:rPr>
              <w:t>Pelayanan yang dilakukan pegawai pajak cukup baik.</w:t>
            </w:r>
          </w:p>
        </w:tc>
        <w:tc>
          <w:tcPr>
            <w:tcW w:w="416" w:type="dxa"/>
            <w:tcBorders>
              <w:top w:val="single" w:sz="4" w:space="0" w:color="auto"/>
              <w:left w:val="single" w:sz="4" w:space="0" w:color="auto"/>
              <w:bottom w:val="single" w:sz="4" w:space="0" w:color="auto"/>
              <w:right w:val="single" w:sz="4" w:space="0" w:color="auto"/>
            </w:tcBorders>
            <w:hideMark/>
          </w:tcPr>
          <w:p w14:paraId="41B140FF" w14:textId="77777777" w:rsidR="0073026D" w:rsidRPr="00FB3460" w:rsidRDefault="0073026D" w:rsidP="00684064">
            <w:pPr>
              <w:spacing w:after="0" w:line="240" w:lineRule="auto"/>
              <w:jc w:val="center"/>
              <w:rPr>
                <w:rFonts w:ascii="Times New Roman" w:hAnsi="Times New Roman"/>
                <w:sz w:val="20"/>
                <w:szCs w:val="20"/>
              </w:rPr>
            </w:pPr>
            <w:r w:rsidRPr="00FB3460">
              <w:rPr>
                <w:rFonts w:ascii="Times New Roman" w:hAnsi="Times New Roman"/>
                <w:sz w:val="20"/>
                <w:szCs w:val="20"/>
              </w:rPr>
              <w:t>4</w:t>
            </w:r>
          </w:p>
        </w:tc>
        <w:tc>
          <w:tcPr>
            <w:tcW w:w="584" w:type="dxa"/>
            <w:tcBorders>
              <w:top w:val="single" w:sz="4" w:space="0" w:color="auto"/>
              <w:left w:val="single" w:sz="4" w:space="0" w:color="auto"/>
              <w:bottom w:val="single" w:sz="4" w:space="0" w:color="auto"/>
              <w:right w:val="single" w:sz="4" w:space="0" w:color="auto"/>
            </w:tcBorders>
          </w:tcPr>
          <w:p w14:paraId="4D6F0A17" w14:textId="30DB3411" w:rsidR="0073026D" w:rsidRPr="00FB3460" w:rsidRDefault="0073026D" w:rsidP="00684064">
            <w:pPr>
              <w:spacing w:after="0" w:line="240" w:lineRule="auto"/>
              <w:jc w:val="center"/>
              <w:rPr>
                <w:rFonts w:ascii="Times New Roman" w:hAnsi="Times New Roman"/>
                <w:sz w:val="20"/>
                <w:szCs w:val="20"/>
              </w:rPr>
            </w:pPr>
            <w:r w:rsidRPr="00FB3460">
              <w:rPr>
                <w:rFonts w:ascii="Times New Roman" w:hAnsi="Times New Roman"/>
                <w:sz w:val="20"/>
                <w:szCs w:val="20"/>
              </w:rPr>
              <w:t>4%</w:t>
            </w:r>
          </w:p>
        </w:tc>
        <w:tc>
          <w:tcPr>
            <w:tcW w:w="416" w:type="dxa"/>
            <w:tcBorders>
              <w:top w:val="single" w:sz="4" w:space="0" w:color="auto"/>
              <w:left w:val="single" w:sz="4" w:space="0" w:color="auto"/>
              <w:bottom w:val="single" w:sz="4" w:space="0" w:color="auto"/>
              <w:right w:val="single" w:sz="4" w:space="0" w:color="auto"/>
            </w:tcBorders>
            <w:hideMark/>
          </w:tcPr>
          <w:p w14:paraId="48175A4B" w14:textId="429AF327" w:rsidR="0073026D" w:rsidRPr="00FB3460" w:rsidRDefault="0073026D" w:rsidP="00684064">
            <w:pPr>
              <w:spacing w:after="0" w:line="240" w:lineRule="auto"/>
              <w:jc w:val="center"/>
              <w:rPr>
                <w:rFonts w:ascii="Times New Roman" w:hAnsi="Times New Roman"/>
                <w:sz w:val="20"/>
                <w:szCs w:val="20"/>
              </w:rPr>
            </w:pPr>
            <w:r w:rsidRPr="00FB3460">
              <w:rPr>
                <w:rFonts w:ascii="Times New Roman" w:hAnsi="Times New Roman"/>
                <w:sz w:val="20"/>
                <w:szCs w:val="20"/>
              </w:rPr>
              <w:t>27</w:t>
            </w:r>
          </w:p>
        </w:tc>
        <w:tc>
          <w:tcPr>
            <w:tcW w:w="584" w:type="dxa"/>
            <w:tcBorders>
              <w:top w:val="single" w:sz="4" w:space="0" w:color="auto"/>
              <w:left w:val="single" w:sz="4" w:space="0" w:color="auto"/>
              <w:bottom w:val="single" w:sz="4" w:space="0" w:color="auto"/>
              <w:right w:val="single" w:sz="4" w:space="0" w:color="auto"/>
            </w:tcBorders>
          </w:tcPr>
          <w:p w14:paraId="43068569" w14:textId="1DD178D3" w:rsidR="0073026D" w:rsidRPr="00FB3460" w:rsidRDefault="0073026D" w:rsidP="00684064">
            <w:pPr>
              <w:spacing w:after="0" w:line="240" w:lineRule="auto"/>
              <w:jc w:val="center"/>
              <w:rPr>
                <w:rFonts w:ascii="Times New Roman" w:hAnsi="Times New Roman"/>
                <w:sz w:val="20"/>
                <w:szCs w:val="20"/>
              </w:rPr>
            </w:pPr>
            <w:r w:rsidRPr="00FB3460">
              <w:rPr>
                <w:rFonts w:ascii="Times New Roman" w:hAnsi="Times New Roman"/>
                <w:sz w:val="20"/>
                <w:szCs w:val="20"/>
              </w:rPr>
              <w:t>27%</w:t>
            </w:r>
          </w:p>
        </w:tc>
        <w:tc>
          <w:tcPr>
            <w:tcW w:w="416" w:type="dxa"/>
            <w:tcBorders>
              <w:top w:val="single" w:sz="4" w:space="0" w:color="auto"/>
              <w:left w:val="single" w:sz="4" w:space="0" w:color="auto"/>
              <w:bottom w:val="single" w:sz="4" w:space="0" w:color="auto"/>
              <w:right w:val="single" w:sz="4" w:space="0" w:color="auto"/>
            </w:tcBorders>
            <w:hideMark/>
          </w:tcPr>
          <w:p w14:paraId="42EFD00E" w14:textId="626E7835" w:rsidR="0073026D" w:rsidRPr="00FB3460" w:rsidRDefault="0073026D" w:rsidP="00684064">
            <w:pPr>
              <w:spacing w:after="0" w:line="240" w:lineRule="auto"/>
              <w:jc w:val="center"/>
              <w:rPr>
                <w:rFonts w:ascii="Times New Roman" w:hAnsi="Times New Roman"/>
                <w:sz w:val="20"/>
                <w:szCs w:val="20"/>
              </w:rPr>
            </w:pPr>
            <w:r w:rsidRPr="00FB3460">
              <w:rPr>
                <w:rFonts w:ascii="Times New Roman" w:hAnsi="Times New Roman"/>
                <w:sz w:val="20"/>
                <w:szCs w:val="20"/>
              </w:rPr>
              <w:t>36</w:t>
            </w:r>
          </w:p>
        </w:tc>
        <w:tc>
          <w:tcPr>
            <w:tcW w:w="584" w:type="dxa"/>
            <w:tcBorders>
              <w:top w:val="single" w:sz="4" w:space="0" w:color="auto"/>
              <w:left w:val="single" w:sz="4" w:space="0" w:color="auto"/>
              <w:bottom w:val="single" w:sz="4" w:space="0" w:color="auto"/>
              <w:right w:val="single" w:sz="4" w:space="0" w:color="auto"/>
            </w:tcBorders>
          </w:tcPr>
          <w:p w14:paraId="57081549" w14:textId="533376CD" w:rsidR="0073026D" w:rsidRPr="00FB3460" w:rsidRDefault="0073026D" w:rsidP="00684064">
            <w:pPr>
              <w:spacing w:after="0" w:line="240" w:lineRule="auto"/>
              <w:jc w:val="center"/>
              <w:rPr>
                <w:rFonts w:ascii="Times New Roman" w:hAnsi="Times New Roman"/>
                <w:sz w:val="20"/>
                <w:szCs w:val="20"/>
              </w:rPr>
            </w:pPr>
            <w:r w:rsidRPr="00FB3460">
              <w:rPr>
                <w:rFonts w:ascii="Times New Roman" w:hAnsi="Times New Roman"/>
                <w:sz w:val="20"/>
                <w:szCs w:val="20"/>
              </w:rPr>
              <w:t>36%</w:t>
            </w:r>
          </w:p>
        </w:tc>
        <w:tc>
          <w:tcPr>
            <w:tcW w:w="416" w:type="dxa"/>
            <w:tcBorders>
              <w:top w:val="single" w:sz="4" w:space="0" w:color="auto"/>
              <w:left w:val="single" w:sz="4" w:space="0" w:color="auto"/>
              <w:bottom w:val="single" w:sz="4" w:space="0" w:color="auto"/>
              <w:right w:val="single" w:sz="4" w:space="0" w:color="auto"/>
            </w:tcBorders>
            <w:hideMark/>
          </w:tcPr>
          <w:p w14:paraId="050D76A4" w14:textId="0858F051" w:rsidR="0073026D" w:rsidRPr="00FB3460" w:rsidRDefault="0073026D" w:rsidP="00684064">
            <w:pPr>
              <w:spacing w:after="0" w:line="240" w:lineRule="auto"/>
              <w:jc w:val="center"/>
              <w:rPr>
                <w:rFonts w:ascii="Times New Roman" w:hAnsi="Times New Roman"/>
                <w:sz w:val="20"/>
                <w:szCs w:val="20"/>
              </w:rPr>
            </w:pPr>
            <w:r w:rsidRPr="00FB3460">
              <w:rPr>
                <w:rFonts w:ascii="Times New Roman" w:hAnsi="Times New Roman"/>
                <w:sz w:val="20"/>
                <w:szCs w:val="20"/>
              </w:rPr>
              <w:t>31</w:t>
            </w:r>
          </w:p>
        </w:tc>
        <w:tc>
          <w:tcPr>
            <w:tcW w:w="584" w:type="dxa"/>
            <w:tcBorders>
              <w:top w:val="single" w:sz="4" w:space="0" w:color="auto"/>
              <w:left w:val="single" w:sz="4" w:space="0" w:color="auto"/>
              <w:bottom w:val="single" w:sz="4" w:space="0" w:color="auto"/>
              <w:right w:val="single" w:sz="4" w:space="0" w:color="auto"/>
            </w:tcBorders>
          </w:tcPr>
          <w:p w14:paraId="5260DC42" w14:textId="43AF4BB7" w:rsidR="0073026D" w:rsidRPr="00FB3460" w:rsidRDefault="0073026D" w:rsidP="00684064">
            <w:pPr>
              <w:spacing w:after="0" w:line="240" w:lineRule="auto"/>
              <w:jc w:val="center"/>
              <w:rPr>
                <w:rFonts w:ascii="Times New Roman" w:hAnsi="Times New Roman"/>
                <w:sz w:val="20"/>
                <w:szCs w:val="20"/>
              </w:rPr>
            </w:pPr>
            <w:r w:rsidRPr="00FB3460">
              <w:rPr>
                <w:rFonts w:ascii="Times New Roman" w:hAnsi="Times New Roman"/>
                <w:sz w:val="20"/>
                <w:szCs w:val="20"/>
              </w:rPr>
              <w:t>31%</w:t>
            </w:r>
          </w:p>
        </w:tc>
        <w:tc>
          <w:tcPr>
            <w:tcW w:w="416" w:type="dxa"/>
            <w:tcBorders>
              <w:top w:val="single" w:sz="4" w:space="0" w:color="auto"/>
              <w:left w:val="single" w:sz="4" w:space="0" w:color="auto"/>
              <w:bottom w:val="single" w:sz="4" w:space="0" w:color="auto"/>
              <w:right w:val="single" w:sz="4" w:space="0" w:color="auto"/>
            </w:tcBorders>
            <w:hideMark/>
          </w:tcPr>
          <w:p w14:paraId="708D24FA" w14:textId="03D66156" w:rsidR="0073026D" w:rsidRPr="00FB3460" w:rsidRDefault="0073026D" w:rsidP="00684064">
            <w:pPr>
              <w:spacing w:after="0" w:line="240" w:lineRule="auto"/>
              <w:jc w:val="center"/>
              <w:rPr>
                <w:rFonts w:ascii="Times New Roman" w:hAnsi="Times New Roman"/>
                <w:sz w:val="20"/>
                <w:szCs w:val="20"/>
              </w:rPr>
            </w:pPr>
            <w:r w:rsidRPr="00FB3460">
              <w:rPr>
                <w:rFonts w:ascii="Times New Roman" w:hAnsi="Times New Roman"/>
                <w:sz w:val="20"/>
                <w:szCs w:val="20"/>
              </w:rPr>
              <w:t>2</w:t>
            </w:r>
          </w:p>
        </w:tc>
        <w:tc>
          <w:tcPr>
            <w:tcW w:w="586" w:type="dxa"/>
            <w:tcBorders>
              <w:top w:val="single" w:sz="4" w:space="0" w:color="auto"/>
              <w:left w:val="single" w:sz="4" w:space="0" w:color="auto"/>
              <w:bottom w:val="single" w:sz="4" w:space="0" w:color="auto"/>
              <w:right w:val="single" w:sz="4" w:space="0" w:color="auto"/>
            </w:tcBorders>
          </w:tcPr>
          <w:p w14:paraId="00273B6A" w14:textId="74F4A56B" w:rsidR="0073026D" w:rsidRPr="00FB3460" w:rsidRDefault="0073026D" w:rsidP="00684064">
            <w:pPr>
              <w:spacing w:after="0" w:line="240" w:lineRule="auto"/>
              <w:jc w:val="center"/>
              <w:rPr>
                <w:rFonts w:ascii="Times New Roman" w:hAnsi="Times New Roman"/>
                <w:sz w:val="20"/>
                <w:szCs w:val="20"/>
              </w:rPr>
            </w:pPr>
            <w:r w:rsidRPr="00FB3460">
              <w:rPr>
                <w:rFonts w:ascii="Times New Roman" w:hAnsi="Times New Roman"/>
                <w:sz w:val="20"/>
                <w:szCs w:val="20"/>
              </w:rPr>
              <w:t>2%</w:t>
            </w:r>
          </w:p>
        </w:tc>
      </w:tr>
      <w:tr w:rsidR="00684064" w:rsidRPr="00967A71" w14:paraId="0D0EFF7F" w14:textId="7C1F0E45" w:rsidTr="009F38AA">
        <w:trPr>
          <w:trHeight w:val="70"/>
        </w:trPr>
        <w:tc>
          <w:tcPr>
            <w:tcW w:w="2227" w:type="dxa"/>
            <w:tcBorders>
              <w:top w:val="single" w:sz="4" w:space="0" w:color="auto"/>
              <w:left w:val="single" w:sz="4" w:space="0" w:color="auto"/>
              <w:bottom w:val="single" w:sz="4" w:space="0" w:color="auto"/>
              <w:right w:val="single" w:sz="4" w:space="0" w:color="auto"/>
            </w:tcBorders>
            <w:hideMark/>
          </w:tcPr>
          <w:p w14:paraId="662D910C" w14:textId="77777777" w:rsidR="0073026D" w:rsidRPr="00FB3460" w:rsidRDefault="0073026D" w:rsidP="00684064">
            <w:pPr>
              <w:spacing w:after="0" w:line="240" w:lineRule="auto"/>
              <w:rPr>
                <w:rFonts w:ascii="Times New Roman" w:hAnsi="Times New Roman"/>
                <w:sz w:val="20"/>
                <w:szCs w:val="20"/>
              </w:rPr>
            </w:pPr>
            <w:r w:rsidRPr="00FB3460">
              <w:rPr>
                <w:rFonts w:ascii="Times New Roman" w:hAnsi="Times New Roman"/>
                <w:sz w:val="20"/>
                <w:szCs w:val="20"/>
              </w:rPr>
              <w:t>Pegawai pajak selalu menjunjung tinggi kode etik pada saat bekerja.</w:t>
            </w:r>
          </w:p>
        </w:tc>
        <w:tc>
          <w:tcPr>
            <w:tcW w:w="416" w:type="dxa"/>
            <w:tcBorders>
              <w:top w:val="single" w:sz="4" w:space="0" w:color="auto"/>
              <w:left w:val="single" w:sz="4" w:space="0" w:color="auto"/>
              <w:bottom w:val="single" w:sz="4" w:space="0" w:color="auto"/>
              <w:right w:val="single" w:sz="4" w:space="0" w:color="auto"/>
            </w:tcBorders>
            <w:hideMark/>
          </w:tcPr>
          <w:p w14:paraId="7D22749D" w14:textId="77777777" w:rsidR="0073026D" w:rsidRPr="00FB3460" w:rsidRDefault="0073026D" w:rsidP="00684064">
            <w:pPr>
              <w:spacing w:after="0" w:line="240" w:lineRule="auto"/>
              <w:jc w:val="center"/>
              <w:rPr>
                <w:rFonts w:ascii="Times New Roman" w:hAnsi="Times New Roman"/>
                <w:sz w:val="20"/>
                <w:szCs w:val="20"/>
              </w:rPr>
            </w:pPr>
            <w:r w:rsidRPr="00FB3460">
              <w:rPr>
                <w:rFonts w:ascii="Times New Roman" w:hAnsi="Times New Roman"/>
                <w:sz w:val="20"/>
                <w:szCs w:val="20"/>
              </w:rPr>
              <w:t>11</w:t>
            </w:r>
          </w:p>
        </w:tc>
        <w:tc>
          <w:tcPr>
            <w:tcW w:w="584" w:type="dxa"/>
            <w:tcBorders>
              <w:top w:val="single" w:sz="4" w:space="0" w:color="auto"/>
              <w:left w:val="single" w:sz="4" w:space="0" w:color="auto"/>
              <w:bottom w:val="single" w:sz="4" w:space="0" w:color="auto"/>
              <w:right w:val="single" w:sz="4" w:space="0" w:color="auto"/>
            </w:tcBorders>
          </w:tcPr>
          <w:p w14:paraId="1B28BFB0" w14:textId="2F537056" w:rsidR="0073026D" w:rsidRPr="00FB3460" w:rsidRDefault="0073026D" w:rsidP="00684064">
            <w:pPr>
              <w:spacing w:after="0" w:line="240" w:lineRule="auto"/>
              <w:jc w:val="center"/>
              <w:rPr>
                <w:rFonts w:ascii="Times New Roman" w:hAnsi="Times New Roman"/>
                <w:sz w:val="20"/>
                <w:szCs w:val="20"/>
              </w:rPr>
            </w:pPr>
            <w:r w:rsidRPr="00FB3460">
              <w:rPr>
                <w:rFonts w:ascii="Times New Roman" w:hAnsi="Times New Roman"/>
                <w:sz w:val="20"/>
                <w:szCs w:val="20"/>
              </w:rPr>
              <w:t>11%</w:t>
            </w:r>
          </w:p>
        </w:tc>
        <w:tc>
          <w:tcPr>
            <w:tcW w:w="416" w:type="dxa"/>
            <w:tcBorders>
              <w:top w:val="single" w:sz="4" w:space="0" w:color="auto"/>
              <w:left w:val="single" w:sz="4" w:space="0" w:color="auto"/>
              <w:bottom w:val="single" w:sz="4" w:space="0" w:color="auto"/>
              <w:right w:val="single" w:sz="4" w:space="0" w:color="auto"/>
            </w:tcBorders>
            <w:hideMark/>
          </w:tcPr>
          <w:p w14:paraId="2DE0A385" w14:textId="37E3044D" w:rsidR="0073026D" w:rsidRPr="00FB3460" w:rsidRDefault="0073026D" w:rsidP="00684064">
            <w:pPr>
              <w:spacing w:after="0" w:line="240" w:lineRule="auto"/>
              <w:jc w:val="center"/>
              <w:rPr>
                <w:rFonts w:ascii="Times New Roman" w:hAnsi="Times New Roman"/>
                <w:sz w:val="20"/>
                <w:szCs w:val="20"/>
              </w:rPr>
            </w:pPr>
            <w:r w:rsidRPr="00FB3460">
              <w:rPr>
                <w:rFonts w:ascii="Times New Roman" w:hAnsi="Times New Roman"/>
                <w:sz w:val="20"/>
                <w:szCs w:val="20"/>
              </w:rPr>
              <w:t>14</w:t>
            </w:r>
          </w:p>
        </w:tc>
        <w:tc>
          <w:tcPr>
            <w:tcW w:w="584" w:type="dxa"/>
            <w:tcBorders>
              <w:top w:val="single" w:sz="4" w:space="0" w:color="auto"/>
              <w:left w:val="single" w:sz="4" w:space="0" w:color="auto"/>
              <w:bottom w:val="single" w:sz="4" w:space="0" w:color="auto"/>
              <w:right w:val="single" w:sz="4" w:space="0" w:color="auto"/>
            </w:tcBorders>
          </w:tcPr>
          <w:p w14:paraId="5DE284A4" w14:textId="7A055AFA" w:rsidR="0073026D" w:rsidRPr="00FB3460" w:rsidRDefault="0073026D" w:rsidP="00684064">
            <w:pPr>
              <w:spacing w:after="0" w:line="240" w:lineRule="auto"/>
              <w:jc w:val="center"/>
              <w:rPr>
                <w:rFonts w:ascii="Times New Roman" w:hAnsi="Times New Roman"/>
                <w:sz w:val="20"/>
                <w:szCs w:val="20"/>
              </w:rPr>
            </w:pPr>
            <w:r w:rsidRPr="00FB3460">
              <w:rPr>
                <w:rFonts w:ascii="Times New Roman" w:hAnsi="Times New Roman"/>
                <w:sz w:val="20"/>
                <w:szCs w:val="20"/>
              </w:rPr>
              <w:t>14%</w:t>
            </w:r>
          </w:p>
        </w:tc>
        <w:tc>
          <w:tcPr>
            <w:tcW w:w="416" w:type="dxa"/>
            <w:tcBorders>
              <w:top w:val="single" w:sz="4" w:space="0" w:color="auto"/>
              <w:left w:val="single" w:sz="4" w:space="0" w:color="auto"/>
              <w:bottom w:val="single" w:sz="4" w:space="0" w:color="auto"/>
              <w:right w:val="single" w:sz="4" w:space="0" w:color="auto"/>
            </w:tcBorders>
            <w:hideMark/>
          </w:tcPr>
          <w:p w14:paraId="1DEE0228" w14:textId="6C38E628" w:rsidR="0073026D" w:rsidRPr="00FB3460" w:rsidRDefault="0073026D" w:rsidP="00684064">
            <w:pPr>
              <w:spacing w:after="0" w:line="240" w:lineRule="auto"/>
              <w:jc w:val="center"/>
              <w:rPr>
                <w:rFonts w:ascii="Times New Roman" w:hAnsi="Times New Roman"/>
                <w:sz w:val="20"/>
                <w:szCs w:val="20"/>
              </w:rPr>
            </w:pPr>
            <w:r w:rsidRPr="00FB3460">
              <w:rPr>
                <w:rFonts w:ascii="Times New Roman" w:hAnsi="Times New Roman"/>
                <w:sz w:val="20"/>
                <w:szCs w:val="20"/>
              </w:rPr>
              <w:t>14</w:t>
            </w:r>
          </w:p>
        </w:tc>
        <w:tc>
          <w:tcPr>
            <w:tcW w:w="584" w:type="dxa"/>
            <w:tcBorders>
              <w:top w:val="single" w:sz="4" w:space="0" w:color="auto"/>
              <w:left w:val="single" w:sz="4" w:space="0" w:color="auto"/>
              <w:bottom w:val="single" w:sz="4" w:space="0" w:color="auto"/>
              <w:right w:val="single" w:sz="4" w:space="0" w:color="auto"/>
            </w:tcBorders>
          </w:tcPr>
          <w:p w14:paraId="7662EE40" w14:textId="382EE9A8" w:rsidR="0073026D" w:rsidRPr="00FB3460" w:rsidRDefault="0073026D" w:rsidP="00684064">
            <w:pPr>
              <w:spacing w:after="0" w:line="240" w:lineRule="auto"/>
              <w:jc w:val="center"/>
              <w:rPr>
                <w:rFonts w:ascii="Times New Roman" w:hAnsi="Times New Roman"/>
                <w:sz w:val="20"/>
                <w:szCs w:val="20"/>
              </w:rPr>
            </w:pPr>
            <w:r w:rsidRPr="00FB3460">
              <w:rPr>
                <w:rFonts w:ascii="Times New Roman" w:hAnsi="Times New Roman"/>
                <w:sz w:val="20"/>
                <w:szCs w:val="20"/>
              </w:rPr>
              <w:t>14%</w:t>
            </w:r>
          </w:p>
        </w:tc>
        <w:tc>
          <w:tcPr>
            <w:tcW w:w="416" w:type="dxa"/>
            <w:tcBorders>
              <w:top w:val="single" w:sz="4" w:space="0" w:color="auto"/>
              <w:left w:val="single" w:sz="4" w:space="0" w:color="auto"/>
              <w:bottom w:val="single" w:sz="4" w:space="0" w:color="auto"/>
              <w:right w:val="single" w:sz="4" w:space="0" w:color="auto"/>
            </w:tcBorders>
            <w:hideMark/>
          </w:tcPr>
          <w:p w14:paraId="4ED56E08" w14:textId="6C2584C2" w:rsidR="0073026D" w:rsidRPr="00FB3460" w:rsidRDefault="0073026D" w:rsidP="00684064">
            <w:pPr>
              <w:spacing w:after="0" w:line="240" w:lineRule="auto"/>
              <w:jc w:val="center"/>
              <w:rPr>
                <w:rFonts w:ascii="Times New Roman" w:hAnsi="Times New Roman"/>
                <w:sz w:val="20"/>
                <w:szCs w:val="20"/>
              </w:rPr>
            </w:pPr>
            <w:r w:rsidRPr="00FB3460">
              <w:rPr>
                <w:rFonts w:ascii="Times New Roman" w:hAnsi="Times New Roman"/>
                <w:sz w:val="20"/>
                <w:szCs w:val="20"/>
              </w:rPr>
              <w:t>35</w:t>
            </w:r>
          </w:p>
        </w:tc>
        <w:tc>
          <w:tcPr>
            <w:tcW w:w="584" w:type="dxa"/>
            <w:tcBorders>
              <w:top w:val="single" w:sz="4" w:space="0" w:color="auto"/>
              <w:left w:val="single" w:sz="4" w:space="0" w:color="auto"/>
              <w:bottom w:val="single" w:sz="4" w:space="0" w:color="auto"/>
              <w:right w:val="single" w:sz="4" w:space="0" w:color="auto"/>
            </w:tcBorders>
          </w:tcPr>
          <w:p w14:paraId="29CCC7E1" w14:textId="5FED324C" w:rsidR="0073026D" w:rsidRPr="00FB3460" w:rsidRDefault="0073026D" w:rsidP="00684064">
            <w:pPr>
              <w:spacing w:after="0" w:line="240" w:lineRule="auto"/>
              <w:jc w:val="center"/>
              <w:rPr>
                <w:rFonts w:ascii="Times New Roman" w:hAnsi="Times New Roman"/>
                <w:sz w:val="20"/>
                <w:szCs w:val="20"/>
              </w:rPr>
            </w:pPr>
            <w:r w:rsidRPr="00FB3460">
              <w:rPr>
                <w:rFonts w:ascii="Times New Roman" w:hAnsi="Times New Roman"/>
                <w:sz w:val="20"/>
                <w:szCs w:val="20"/>
              </w:rPr>
              <w:t>35%</w:t>
            </w:r>
          </w:p>
        </w:tc>
        <w:tc>
          <w:tcPr>
            <w:tcW w:w="416" w:type="dxa"/>
            <w:tcBorders>
              <w:top w:val="single" w:sz="4" w:space="0" w:color="auto"/>
              <w:left w:val="single" w:sz="4" w:space="0" w:color="auto"/>
              <w:bottom w:val="single" w:sz="4" w:space="0" w:color="auto"/>
              <w:right w:val="single" w:sz="4" w:space="0" w:color="auto"/>
            </w:tcBorders>
            <w:hideMark/>
          </w:tcPr>
          <w:p w14:paraId="6CEAF6E7" w14:textId="68EEBCC5" w:rsidR="0073026D" w:rsidRPr="00FB3460" w:rsidRDefault="0073026D" w:rsidP="00684064">
            <w:pPr>
              <w:spacing w:after="0" w:line="240" w:lineRule="auto"/>
              <w:jc w:val="center"/>
              <w:rPr>
                <w:rFonts w:ascii="Times New Roman" w:hAnsi="Times New Roman"/>
                <w:sz w:val="20"/>
                <w:szCs w:val="20"/>
              </w:rPr>
            </w:pPr>
            <w:r w:rsidRPr="00FB3460">
              <w:rPr>
                <w:rFonts w:ascii="Times New Roman" w:hAnsi="Times New Roman"/>
                <w:sz w:val="20"/>
                <w:szCs w:val="20"/>
              </w:rPr>
              <w:t>14</w:t>
            </w:r>
          </w:p>
        </w:tc>
        <w:tc>
          <w:tcPr>
            <w:tcW w:w="586" w:type="dxa"/>
            <w:tcBorders>
              <w:top w:val="single" w:sz="4" w:space="0" w:color="auto"/>
              <w:left w:val="single" w:sz="4" w:space="0" w:color="auto"/>
              <w:bottom w:val="single" w:sz="4" w:space="0" w:color="auto"/>
              <w:right w:val="single" w:sz="4" w:space="0" w:color="auto"/>
            </w:tcBorders>
          </w:tcPr>
          <w:p w14:paraId="4E73792F" w14:textId="4E30DE1F" w:rsidR="0073026D" w:rsidRPr="00FB3460" w:rsidRDefault="0073026D" w:rsidP="00684064">
            <w:pPr>
              <w:spacing w:after="0" w:line="240" w:lineRule="auto"/>
              <w:jc w:val="center"/>
              <w:rPr>
                <w:rFonts w:ascii="Times New Roman" w:hAnsi="Times New Roman"/>
                <w:sz w:val="20"/>
                <w:szCs w:val="20"/>
              </w:rPr>
            </w:pPr>
            <w:r w:rsidRPr="00FB3460">
              <w:rPr>
                <w:rFonts w:ascii="Times New Roman" w:hAnsi="Times New Roman"/>
                <w:sz w:val="20"/>
                <w:szCs w:val="20"/>
              </w:rPr>
              <w:t>14</w:t>
            </w:r>
          </w:p>
        </w:tc>
      </w:tr>
      <w:tr w:rsidR="00684064" w:rsidRPr="00967A71" w14:paraId="443CB26F" w14:textId="3EFCDB90" w:rsidTr="009F38AA">
        <w:trPr>
          <w:trHeight w:val="327"/>
        </w:trPr>
        <w:tc>
          <w:tcPr>
            <w:tcW w:w="2227" w:type="dxa"/>
            <w:tcBorders>
              <w:top w:val="single" w:sz="4" w:space="0" w:color="auto"/>
              <w:left w:val="single" w:sz="4" w:space="0" w:color="auto"/>
              <w:bottom w:val="single" w:sz="4" w:space="0" w:color="auto"/>
              <w:right w:val="single" w:sz="4" w:space="0" w:color="auto"/>
            </w:tcBorders>
            <w:hideMark/>
          </w:tcPr>
          <w:p w14:paraId="136C5D1E" w14:textId="77777777" w:rsidR="0073026D" w:rsidRPr="00FB3460" w:rsidRDefault="0073026D" w:rsidP="00684064">
            <w:pPr>
              <w:spacing w:after="0" w:line="240" w:lineRule="auto"/>
              <w:rPr>
                <w:rFonts w:ascii="Times New Roman" w:hAnsi="Times New Roman"/>
                <w:sz w:val="20"/>
                <w:szCs w:val="20"/>
              </w:rPr>
            </w:pPr>
            <w:r w:rsidRPr="00FB3460">
              <w:rPr>
                <w:rFonts w:ascii="Times New Roman" w:hAnsi="Times New Roman"/>
                <w:sz w:val="20"/>
                <w:szCs w:val="20"/>
              </w:rPr>
              <w:t>Pegawai pajak ketika menjalankan tugasnya selalu penuh tanggung jawab.</w:t>
            </w:r>
          </w:p>
        </w:tc>
        <w:tc>
          <w:tcPr>
            <w:tcW w:w="416" w:type="dxa"/>
            <w:tcBorders>
              <w:top w:val="single" w:sz="4" w:space="0" w:color="auto"/>
              <w:left w:val="single" w:sz="4" w:space="0" w:color="auto"/>
              <w:bottom w:val="single" w:sz="4" w:space="0" w:color="auto"/>
              <w:right w:val="single" w:sz="4" w:space="0" w:color="auto"/>
            </w:tcBorders>
            <w:hideMark/>
          </w:tcPr>
          <w:p w14:paraId="3F3D014B" w14:textId="77777777" w:rsidR="0073026D" w:rsidRPr="00FB3460" w:rsidRDefault="0073026D" w:rsidP="00684064">
            <w:pPr>
              <w:spacing w:after="0" w:line="240" w:lineRule="auto"/>
              <w:jc w:val="center"/>
              <w:rPr>
                <w:rFonts w:ascii="Times New Roman" w:hAnsi="Times New Roman"/>
                <w:sz w:val="20"/>
                <w:szCs w:val="20"/>
              </w:rPr>
            </w:pPr>
            <w:r w:rsidRPr="00FB3460">
              <w:rPr>
                <w:rFonts w:ascii="Times New Roman" w:hAnsi="Times New Roman"/>
                <w:sz w:val="20"/>
                <w:szCs w:val="20"/>
              </w:rPr>
              <w:t>6</w:t>
            </w:r>
          </w:p>
        </w:tc>
        <w:tc>
          <w:tcPr>
            <w:tcW w:w="584" w:type="dxa"/>
            <w:tcBorders>
              <w:top w:val="single" w:sz="4" w:space="0" w:color="auto"/>
              <w:left w:val="single" w:sz="4" w:space="0" w:color="auto"/>
              <w:bottom w:val="single" w:sz="4" w:space="0" w:color="auto"/>
              <w:right w:val="single" w:sz="4" w:space="0" w:color="auto"/>
            </w:tcBorders>
          </w:tcPr>
          <w:p w14:paraId="2FD95E65" w14:textId="26A6644C" w:rsidR="0073026D" w:rsidRPr="00FB3460" w:rsidRDefault="0073026D" w:rsidP="00684064">
            <w:pPr>
              <w:spacing w:after="0" w:line="240" w:lineRule="auto"/>
              <w:jc w:val="center"/>
              <w:rPr>
                <w:rFonts w:ascii="Times New Roman" w:hAnsi="Times New Roman"/>
                <w:sz w:val="20"/>
                <w:szCs w:val="20"/>
              </w:rPr>
            </w:pPr>
            <w:r w:rsidRPr="00FB3460">
              <w:rPr>
                <w:rFonts w:ascii="Times New Roman" w:hAnsi="Times New Roman"/>
                <w:sz w:val="20"/>
                <w:szCs w:val="20"/>
              </w:rPr>
              <w:t>6%</w:t>
            </w:r>
          </w:p>
        </w:tc>
        <w:tc>
          <w:tcPr>
            <w:tcW w:w="416" w:type="dxa"/>
            <w:tcBorders>
              <w:top w:val="single" w:sz="4" w:space="0" w:color="auto"/>
              <w:left w:val="single" w:sz="4" w:space="0" w:color="auto"/>
              <w:bottom w:val="single" w:sz="4" w:space="0" w:color="auto"/>
              <w:right w:val="single" w:sz="4" w:space="0" w:color="auto"/>
            </w:tcBorders>
            <w:hideMark/>
          </w:tcPr>
          <w:p w14:paraId="22677955" w14:textId="054E81E2" w:rsidR="0073026D" w:rsidRPr="00FB3460" w:rsidRDefault="0073026D" w:rsidP="00684064">
            <w:pPr>
              <w:spacing w:after="0" w:line="240" w:lineRule="auto"/>
              <w:jc w:val="center"/>
              <w:rPr>
                <w:rFonts w:ascii="Times New Roman" w:hAnsi="Times New Roman"/>
                <w:sz w:val="20"/>
                <w:szCs w:val="20"/>
              </w:rPr>
            </w:pPr>
            <w:r w:rsidRPr="00FB3460">
              <w:rPr>
                <w:rFonts w:ascii="Times New Roman" w:hAnsi="Times New Roman"/>
                <w:sz w:val="20"/>
                <w:szCs w:val="20"/>
              </w:rPr>
              <w:t>33</w:t>
            </w:r>
          </w:p>
        </w:tc>
        <w:tc>
          <w:tcPr>
            <w:tcW w:w="584" w:type="dxa"/>
            <w:tcBorders>
              <w:top w:val="single" w:sz="4" w:space="0" w:color="auto"/>
              <w:left w:val="single" w:sz="4" w:space="0" w:color="auto"/>
              <w:bottom w:val="single" w:sz="4" w:space="0" w:color="auto"/>
              <w:right w:val="single" w:sz="4" w:space="0" w:color="auto"/>
            </w:tcBorders>
          </w:tcPr>
          <w:p w14:paraId="752E0C29" w14:textId="7A4F1822" w:rsidR="0073026D" w:rsidRPr="00FB3460" w:rsidRDefault="0073026D" w:rsidP="00684064">
            <w:pPr>
              <w:spacing w:after="0" w:line="240" w:lineRule="auto"/>
              <w:jc w:val="center"/>
              <w:rPr>
                <w:rFonts w:ascii="Times New Roman" w:hAnsi="Times New Roman"/>
                <w:sz w:val="20"/>
                <w:szCs w:val="20"/>
              </w:rPr>
            </w:pPr>
            <w:r w:rsidRPr="00FB3460">
              <w:rPr>
                <w:rFonts w:ascii="Times New Roman" w:hAnsi="Times New Roman"/>
                <w:sz w:val="20"/>
                <w:szCs w:val="20"/>
              </w:rPr>
              <w:t>33%</w:t>
            </w:r>
          </w:p>
        </w:tc>
        <w:tc>
          <w:tcPr>
            <w:tcW w:w="416" w:type="dxa"/>
            <w:tcBorders>
              <w:top w:val="single" w:sz="4" w:space="0" w:color="auto"/>
              <w:left w:val="single" w:sz="4" w:space="0" w:color="auto"/>
              <w:bottom w:val="single" w:sz="4" w:space="0" w:color="auto"/>
              <w:right w:val="single" w:sz="4" w:space="0" w:color="auto"/>
            </w:tcBorders>
            <w:hideMark/>
          </w:tcPr>
          <w:p w14:paraId="76A6789C" w14:textId="56076803" w:rsidR="0073026D" w:rsidRPr="00FB3460" w:rsidRDefault="0073026D" w:rsidP="00684064">
            <w:pPr>
              <w:spacing w:after="0" w:line="240" w:lineRule="auto"/>
              <w:jc w:val="center"/>
              <w:rPr>
                <w:rFonts w:ascii="Times New Roman" w:hAnsi="Times New Roman"/>
                <w:sz w:val="20"/>
                <w:szCs w:val="20"/>
              </w:rPr>
            </w:pPr>
            <w:r w:rsidRPr="00FB3460">
              <w:rPr>
                <w:rFonts w:ascii="Times New Roman" w:hAnsi="Times New Roman"/>
                <w:sz w:val="20"/>
                <w:szCs w:val="20"/>
              </w:rPr>
              <w:t>22</w:t>
            </w:r>
          </w:p>
        </w:tc>
        <w:tc>
          <w:tcPr>
            <w:tcW w:w="584" w:type="dxa"/>
            <w:tcBorders>
              <w:top w:val="single" w:sz="4" w:space="0" w:color="auto"/>
              <w:left w:val="single" w:sz="4" w:space="0" w:color="auto"/>
              <w:bottom w:val="single" w:sz="4" w:space="0" w:color="auto"/>
              <w:right w:val="single" w:sz="4" w:space="0" w:color="auto"/>
            </w:tcBorders>
          </w:tcPr>
          <w:p w14:paraId="59AD4914" w14:textId="7D9D3A1B" w:rsidR="0073026D" w:rsidRPr="00FB3460" w:rsidRDefault="0073026D" w:rsidP="00684064">
            <w:pPr>
              <w:spacing w:after="0" w:line="240" w:lineRule="auto"/>
              <w:jc w:val="center"/>
              <w:rPr>
                <w:rFonts w:ascii="Times New Roman" w:hAnsi="Times New Roman"/>
                <w:sz w:val="20"/>
                <w:szCs w:val="20"/>
              </w:rPr>
            </w:pPr>
            <w:r w:rsidRPr="00FB3460">
              <w:rPr>
                <w:rFonts w:ascii="Times New Roman" w:hAnsi="Times New Roman"/>
                <w:sz w:val="20"/>
                <w:szCs w:val="20"/>
              </w:rPr>
              <w:t>22%</w:t>
            </w:r>
          </w:p>
        </w:tc>
        <w:tc>
          <w:tcPr>
            <w:tcW w:w="416" w:type="dxa"/>
            <w:tcBorders>
              <w:top w:val="single" w:sz="4" w:space="0" w:color="auto"/>
              <w:left w:val="single" w:sz="4" w:space="0" w:color="auto"/>
              <w:bottom w:val="single" w:sz="4" w:space="0" w:color="auto"/>
              <w:right w:val="single" w:sz="4" w:space="0" w:color="auto"/>
            </w:tcBorders>
            <w:hideMark/>
          </w:tcPr>
          <w:p w14:paraId="6B6DE47E" w14:textId="4C5AFD1E" w:rsidR="0073026D" w:rsidRPr="00FB3460" w:rsidRDefault="0073026D" w:rsidP="00684064">
            <w:pPr>
              <w:spacing w:after="0" w:line="240" w:lineRule="auto"/>
              <w:jc w:val="center"/>
              <w:rPr>
                <w:rFonts w:ascii="Times New Roman" w:hAnsi="Times New Roman"/>
                <w:sz w:val="20"/>
                <w:szCs w:val="20"/>
              </w:rPr>
            </w:pPr>
            <w:r w:rsidRPr="00FB3460">
              <w:rPr>
                <w:rFonts w:ascii="Times New Roman" w:hAnsi="Times New Roman"/>
                <w:sz w:val="20"/>
                <w:szCs w:val="20"/>
              </w:rPr>
              <w:t>35</w:t>
            </w:r>
          </w:p>
        </w:tc>
        <w:tc>
          <w:tcPr>
            <w:tcW w:w="584" w:type="dxa"/>
            <w:tcBorders>
              <w:top w:val="single" w:sz="4" w:space="0" w:color="auto"/>
              <w:left w:val="single" w:sz="4" w:space="0" w:color="auto"/>
              <w:bottom w:val="single" w:sz="4" w:space="0" w:color="auto"/>
              <w:right w:val="single" w:sz="4" w:space="0" w:color="auto"/>
            </w:tcBorders>
          </w:tcPr>
          <w:p w14:paraId="5D3017FB" w14:textId="29500A39" w:rsidR="0073026D" w:rsidRPr="00FB3460" w:rsidRDefault="0073026D" w:rsidP="00684064">
            <w:pPr>
              <w:spacing w:after="0" w:line="240" w:lineRule="auto"/>
              <w:jc w:val="center"/>
              <w:rPr>
                <w:rFonts w:ascii="Times New Roman" w:hAnsi="Times New Roman"/>
                <w:sz w:val="20"/>
                <w:szCs w:val="20"/>
              </w:rPr>
            </w:pPr>
            <w:r w:rsidRPr="00FB3460">
              <w:rPr>
                <w:rFonts w:ascii="Times New Roman" w:hAnsi="Times New Roman"/>
                <w:sz w:val="20"/>
                <w:szCs w:val="20"/>
              </w:rPr>
              <w:t>35%</w:t>
            </w:r>
          </w:p>
        </w:tc>
        <w:tc>
          <w:tcPr>
            <w:tcW w:w="416" w:type="dxa"/>
            <w:tcBorders>
              <w:top w:val="single" w:sz="4" w:space="0" w:color="auto"/>
              <w:left w:val="single" w:sz="4" w:space="0" w:color="auto"/>
              <w:bottom w:val="single" w:sz="4" w:space="0" w:color="auto"/>
              <w:right w:val="single" w:sz="4" w:space="0" w:color="auto"/>
            </w:tcBorders>
            <w:hideMark/>
          </w:tcPr>
          <w:p w14:paraId="71E39E4C" w14:textId="301CD550" w:rsidR="0073026D" w:rsidRPr="00FB3460" w:rsidRDefault="0073026D" w:rsidP="00684064">
            <w:pPr>
              <w:spacing w:after="0" w:line="240" w:lineRule="auto"/>
              <w:jc w:val="center"/>
              <w:rPr>
                <w:rFonts w:ascii="Times New Roman" w:hAnsi="Times New Roman"/>
                <w:sz w:val="20"/>
                <w:szCs w:val="20"/>
              </w:rPr>
            </w:pPr>
            <w:r w:rsidRPr="00FB3460">
              <w:rPr>
                <w:rFonts w:ascii="Times New Roman" w:hAnsi="Times New Roman"/>
                <w:sz w:val="20"/>
                <w:szCs w:val="20"/>
              </w:rPr>
              <w:t>4</w:t>
            </w:r>
          </w:p>
        </w:tc>
        <w:tc>
          <w:tcPr>
            <w:tcW w:w="586" w:type="dxa"/>
            <w:tcBorders>
              <w:top w:val="single" w:sz="4" w:space="0" w:color="auto"/>
              <w:left w:val="single" w:sz="4" w:space="0" w:color="auto"/>
              <w:bottom w:val="single" w:sz="4" w:space="0" w:color="auto"/>
              <w:right w:val="single" w:sz="4" w:space="0" w:color="auto"/>
            </w:tcBorders>
          </w:tcPr>
          <w:p w14:paraId="057FF4D7" w14:textId="1C3DF76E" w:rsidR="0073026D" w:rsidRPr="00FB3460" w:rsidRDefault="0073026D" w:rsidP="00684064">
            <w:pPr>
              <w:spacing w:after="0" w:line="240" w:lineRule="auto"/>
              <w:jc w:val="center"/>
              <w:rPr>
                <w:rFonts w:ascii="Times New Roman" w:hAnsi="Times New Roman"/>
                <w:sz w:val="20"/>
                <w:szCs w:val="20"/>
              </w:rPr>
            </w:pPr>
            <w:r w:rsidRPr="00FB3460">
              <w:rPr>
                <w:rFonts w:ascii="Times New Roman" w:hAnsi="Times New Roman"/>
                <w:sz w:val="20"/>
                <w:szCs w:val="20"/>
              </w:rPr>
              <w:t>4%</w:t>
            </w:r>
          </w:p>
        </w:tc>
      </w:tr>
      <w:tr w:rsidR="00684064" w:rsidRPr="00967A71" w14:paraId="6D2DEBC3" w14:textId="18E08133" w:rsidTr="009F38AA">
        <w:trPr>
          <w:trHeight w:val="327"/>
        </w:trPr>
        <w:tc>
          <w:tcPr>
            <w:tcW w:w="2227" w:type="dxa"/>
            <w:tcBorders>
              <w:top w:val="single" w:sz="4" w:space="0" w:color="auto"/>
              <w:left w:val="single" w:sz="4" w:space="0" w:color="auto"/>
              <w:bottom w:val="single" w:sz="4" w:space="0" w:color="auto"/>
              <w:right w:val="single" w:sz="4" w:space="0" w:color="auto"/>
            </w:tcBorders>
          </w:tcPr>
          <w:p w14:paraId="67962AA8" w14:textId="77777777" w:rsidR="0073026D" w:rsidRPr="00FB3460" w:rsidRDefault="0073026D" w:rsidP="00684064">
            <w:pPr>
              <w:spacing w:after="0" w:line="240" w:lineRule="auto"/>
              <w:rPr>
                <w:rFonts w:ascii="Times New Roman" w:hAnsi="Times New Roman"/>
                <w:sz w:val="20"/>
                <w:szCs w:val="20"/>
              </w:rPr>
            </w:pPr>
            <w:r w:rsidRPr="00FB3460">
              <w:rPr>
                <w:rFonts w:ascii="Times New Roman" w:hAnsi="Times New Roman"/>
                <w:sz w:val="20"/>
                <w:szCs w:val="20"/>
              </w:rPr>
              <w:t>Sistem pelayanan yang di lakukan oleh pegawai KPP Pratama Medan Timur seharusnya setiap hari dilakukan evaluasi.</w:t>
            </w:r>
          </w:p>
        </w:tc>
        <w:tc>
          <w:tcPr>
            <w:tcW w:w="416" w:type="dxa"/>
            <w:tcBorders>
              <w:top w:val="single" w:sz="4" w:space="0" w:color="auto"/>
              <w:left w:val="single" w:sz="4" w:space="0" w:color="auto"/>
              <w:bottom w:val="single" w:sz="4" w:space="0" w:color="auto"/>
              <w:right w:val="single" w:sz="4" w:space="0" w:color="auto"/>
            </w:tcBorders>
          </w:tcPr>
          <w:p w14:paraId="06EF632D" w14:textId="77777777" w:rsidR="0073026D" w:rsidRPr="00FB3460" w:rsidRDefault="0073026D" w:rsidP="00684064">
            <w:pPr>
              <w:spacing w:after="0" w:line="240" w:lineRule="auto"/>
              <w:jc w:val="center"/>
              <w:rPr>
                <w:rFonts w:ascii="Times New Roman" w:hAnsi="Times New Roman"/>
                <w:sz w:val="20"/>
                <w:szCs w:val="20"/>
              </w:rPr>
            </w:pPr>
            <w:r w:rsidRPr="00FB3460">
              <w:rPr>
                <w:rFonts w:ascii="Times New Roman" w:hAnsi="Times New Roman"/>
                <w:sz w:val="20"/>
                <w:szCs w:val="20"/>
              </w:rPr>
              <w:t>0</w:t>
            </w:r>
          </w:p>
        </w:tc>
        <w:tc>
          <w:tcPr>
            <w:tcW w:w="584" w:type="dxa"/>
            <w:tcBorders>
              <w:top w:val="single" w:sz="4" w:space="0" w:color="auto"/>
              <w:left w:val="single" w:sz="4" w:space="0" w:color="auto"/>
              <w:bottom w:val="single" w:sz="4" w:space="0" w:color="auto"/>
              <w:right w:val="single" w:sz="4" w:space="0" w:color="auto"/>
            </w:tcBorders>
          </w:tcPr>
          <w:p w14:paraId="47324AB2" w14:textId="1DD1FFA2" w:rsidR="0073026D" w:rsidRPr="00FB3460" w:rsidRDefault="0073026D" w:rsidP="00684064">
            <w:pPr>
              <w:spacing w:after="0" w:line="240" w:lineRule="auto"/>
              <w:jc w:val="center"/>
              <w:rPr>
                <w:rFonts w:ascii="Times New Roman" w:hAnsi="Times New Roman"/>
                <w:sz w:val="20"/>
                <w:szCs w:val="20"/>
              </w:rPr>
            </w:pPr>
            <w:r w:rsidRPr="00FB3460">
              <w:rPr>
                <w:rFonts w:ascii="Times New Roman" w:hAnsi="Times New Roman"/>
                <w:sz w:val="20"/>
                <w:szCs w:val="20"/>
              </w:rPr>
              <w:t>0</w:t>
            </w:r>
          </w:p>
        </w:tc>
        <w:tc>
          <w:tcPr>
            <w:tcW w:w="416" w:type="dxa"/>
            <w:tcBorders>
              <w:top w:val="single" w:sz="4" w:space="0" w:color="auto"/>
              <w:left w:val="single" w:sz="4" w:space="0" w:color="auto"/>
              <w:bottom w:val="single" w:sz="4" w:space="0" w:color="auto"/>
              <w:right w:val="single" w:sz="4" w:space="0" w:color="auto"/>
            </w:tcBorders>
          </w:tcPr>
          <w:p w14:paraId="28BC574B" w14:textId="4107115F" w:rsidR="0073026D" w:rsidRPr="00FB3460" w:rsidRDefault="0073026D" w:rsidP="00684064">
            <w:pPr>
              <w:spacing w:after="0" w:line="240" w:lineRule="auto"/>
              <w:jc w:val="center"/>
              <w:rPr>
                <w:rFonts w:ascii="Times New Roman" w:hAnsi="Times New Roman"/>
                <w:sz w:val="20"/>
                <w:szCs w:val="20"/>
              </w:rPr>
            </w:pPr>
            <w:r w:rsidRPr="00FB3460">
              <w:rPr>
                <w:rFonts w:ascii="Times New Roman" w:hAnsi="Times New Roman"/>
                <w:sz w:val="20"/>
                <w:szCs w:val="20"/>
              </w:rPr>
              <w:t>30</w:t>
            </w:r>
          </w:p>
        </w:tc>
        <w:tc>
          <w:tcPr>
            <w:tcW w:w="584" w:type="dxa"/>
            <w:tcBorders>
              <w:top w:val="single" w:sz="4" w:space="0" w:color="auto"/>
              <w:left w:val="single" w:sz="4" w:space="0" w:color="auto"/>
              <w:bottom w:val="single" w:sz="4" w:space="0" w:color="auto"/>
              <w:right w:val="single" w:sz="4" w:space="0" w:color="auto"/>
            </w:tcBorders>
          </w:tcPr>
          <w:p w14:paraId="39DA4C9C" w14:textId="787CE301" w:rsidR="0073026D" w:rsidRPr="00FB3460" w:rsidRDefault="0073026D" w:rsidP="00684064">
            <w:pPr>
              <w:spacing w:after="0" w:line="240" w:lineRule="auto"/>
              <w:jc w:val="center"/>
              <w:rPr>
                <w:rFonts w:ascii="Times New Roman" w:hAnsi="Times New Roman"/>
                <w:sz w:val="20"/>
                <w:szCs w:val="20"/>
              </w:rPr>
            </w:pPr>
            <w:r w:rsidRPr="00FB3460">
              <w:rPr>
                <w:rFonts w:ascii="Times New Roman" w:hAnsi="Times New Roman"/>
                <w:sz w:val="20"/>
                <w:szCs w:val="20"/>
              </w:rPr>
              <w:t>30%</w:t>
            </w:r>
          </w:p>
        </w:tc>
        <w:tc>
          <w:tcPr>
            <w:tcW w:w="416" w:type="dxa"/>
            <w:tcBorders>
              <w:top w:val="single" w:sz="4" w:space="0" w:color="auto"/>
              <w:left w:val="single" w:sz="4" w:space="0" w:color="auto"/>
              <w:bottom w:val="single" w:sz="4" w:space="0" w:color="auto"/>
              <w:right w:val="single" w:sz="4" w:space="0" w:color="auto"/>
            </w:tcBorders>
          </w:tcPr>
          <w:p w14:paraId="5C6D9696" w14:textId="02956F45" w:rsidR="0073026D" w:rsidRPr="00FB3460" w:rsidRDefault="0073026D" w:rsidP="00684064">
            <w:pPr>
              <w:spacing w:after="0" w:line="240" w:lineRule="auto"/>
              <w:jc w:val="center"/>
              <w:rPr>
                <w:rFonts w:ascii="Times New Roman" w:hAnsi="Times New Roman"/>
                <w:sz w:val="20"/>
                <w:szCs w:val="20"/>
              </w:rPr>
            </w:pPr>
            <w:r w:rsidRPr="00FB3460">
              <w:rPr>
                <w:rFonts w:ascii="Times New Roman" w:hAnsi="Times New Roman"/>
                <w:sz w:val="20"/>
                <w:szCs w:val="20"/>
              </w:rPr>
              <w:t>34</w:t>
            </w:r>
          </w:p>
        </w:tc>
        <w:tc>
          <w:tcPr>
            <w:tcW w:w="584" w:type="dxa"/>
            <w:tcBorders>
              <w:top w:val="single" w:sz="4" w:space="0" w:color="auto"/>
              <w:left w:val="single" w:sz="4" w:space="0" w:color="auto"/>
              <w:bottom w:val="single" w:sz="4" w:space="0" w:color="auto"/>
              <w:right w:val="single" w:sz="4" w:space="0" w:color="auto"/>
            </w:tcBorders>
          </w:tcPr>
          <w:p w14:paraId="1C5D3C8E" w14:textId="41A974F3" w:rsidR="0073026D" w:rsidRPr="00FB3460" w:rsidRDefault="0073026D" w:rsidP="00684064">
            <w:pPr>
              <w:spacing w:after="0" w:line="240" w:lineRule="auto"/>
              <w:jc w:val="center"/>
              <w:rPr>
                <w:rFonts w:ascii="Times New Roman" w:hAnsi="Times New Roman"/>
                <w:sz w:val="20"/>
                <w:szCs w:val="20"/>
              </w:rPr>
            </w:pPr>
            <w:r w:rsidRPr="00FB3460">
              <w:rPr>
                <w:rFonts w:ascii="Times New Roman" w:hAnsi="Times New Roman"/>
                <w:sz w:val="20"/>
                <w:szCs w:val="20"/>
              </w:rPr>
              <w:t>34%</w:t>
            </w:r>
          </w:p>
        </w:tc>
        <w:tc>
          <w:tcPr>
            <w:tcW w:w="416" w:type="dxa"/>
            <w:tcBorders>
              <w:top w:val="single" w:sz="4" w:space="0" w:color="auto"/>
              <w:left w:val="single" w:sz="4" w:space="0" w:color="auto"/>
              <w:bottom w:val="single" w:sz="4" w:space="0" w:color="auto"/>
              <w:right w:val="single" w:sz="4" w:space="0" w:color="auto"/>
            </w:tcBorders>
          </w:tcPr>
          <w:p w14:paraId="7336D720" w14:textId="67D974A8" w:rsidR="0073026D" w:rsidRPr="00FB3460" w:rsidRDefault="0073026D" w:rsidP="00684064">
            <w:pPr>
              <w:spacing w:after="0" w:line="240" w:lineRule="auto"/>
              <w:jc w:val="center"/>
              <w:rPr>
                <w:rFonts w:ascii="Times New Roman" w:hAnsi="Times New Roman"/>
                <w:sz w:val="20"/>
                <w:szCs w:val="20"/>
              </w:rPr>
            </w:pPr>
            <w:r w:rsidRPr="00FB3460">
              <w:rPr>
                <w:rFonts w:ascii="Times New Roman" w:hAnsi="Times New Roman"/>
                <w:sz w:val="20"/>
                <w:szCs w:val="20"/>
              </w:rPr>
              <w:t>34</w:t>
            </w:r>
          </w:p>
        </w:tc>
        <w:tc>
          <w:tcPr>
            <w:tcW w:w="584" w:type="dxa"/>
            <w:tcBorders>
              <w:top w:val="single" w:sz="4" w:space="0" w:color="auto"/>
              <w:left w:val="single" w:sz="4" w:space="0" w:color="auto"/>
              <w:bottom w:val="single" w:sz="4" w:space="0" w:color="auto"/>
              <w:right w:val="single" w:sz="4" w:space="0" w:color="auto"/>
            </w:tcBorders>
          </w:tcPr>
          <w:p w14:paraId="5122C6D2" w14:textId="0D1CCF8D" w:rsidR="0073026D" w:rsidRPr="00FB3460" w:rsidRDefault="0073026D" w:rsidP="00684064">
            <w:pPr>
              <w:spacing w:after="0" w:line="240" w:lineRule="auto"/>
              <w:jc w:val="center"/>
              <w:rPr>
                <w:rFonts w:ascii="Times New Roman" w:hAnsi="Times New Roman"/>
                <w:sz w:val="20"/>
                <w:szCs w:val="20"/>
              </w:rPr>
            </w:pPr>
            <w:r w:rsidRPr="00FB3460">
              <w:rPr>
                <w:rFonts w:ascii="Times New Roman" w:hAnsi="Times New Roman"/>
                <w:sz w:val="20"/>
                <w:szCs w:val="20"/>
              </w:rPr>
              <w:t>34%</w:t>
            </w:r>
          </w:p>
        </w:tc>
        <w:tc>
          <w:tcPr>
            <w:tcW w:w="416" w:type="dxa"/>
            <w:tcBorders>
              <w:top w:val="single" w:sz="4" w:space="0" w:color="auto"/>
              <w:left w:val="single" w:sz="4" w:space="0" w:color="auto"/>
              <w:bottom w:val="single" w:sz="4" w:space="0" w:color="auto"/>
              <w:right w:val="single" w:sz="4" w:space="0" w:color="auto"/>
            </w:tcBorders>
          </w:tcPr>
          <w:p w14:paraId="19E7D047" w14:textId="1914E1AF" w:rsidR="0073026D" w:rsidRPr="00FB3460" w:rsidRDefault="0073026D" w:rsidP="00684064">
            <w:pPr>
              <w:spacing w:after="0" w:line="240" w:lineRule="auto"/>
              <w:jc w:val="center"/>
              <w:rPr>
                <w:rFonts w:ascii="Times New Roman" w:hAnsi="Times New Roman"/>
                <w:sz w:val="20"/>
                <w:szCs w:val="20"/>
              </w:rPr>
            </w:pPr>
            <w:r w:rsidRPr="00FB3460">
              <w:rPr>
                <w:rFonts w:ascii="Times New Roman" w:hAnsi="Times New Roman"/>
                <w:sz w:val="20"/>
                <w:szCs w:val="20"/>
              </w:rPr>
              <w:t>2</w:t>
            </w:r>
          </w:p>
        </w:tc>
        <w:tc>
          <w:tcPr>
            <w:tcW w:w="586" w:type="dxa"/>
            <w:tcBorders>
              <w:top w:val="single" w:sz="4" w:space="0" w:color="auto"/>
              <w:left w:val="single" w:sz="4" w:space="0" w:color="auto"/>
              <w:bottom w:val="single" w:sz="4" w:space="0" w:color="auto"/>
              <w:right w:val="single" w:sz="4" w:space="0" w:color="auto"/>
            </w:tcBorders>
          </w:tcPr>
          <w:p w14:paraId="77C931A1" w14:textId="00634CC9" w:rsidR="0073026D" w:rsidRPr="00FB3460" w:rsidRDefault="0073026D" w:rsidP="00684064">
            <w:pPr>
              <w:spacing w:after="0" w:line="240" w:lineRule="auto"/>
              <w:jc w:val="center"/>
              <w:rPr>
                <w:rFonts w:ascii="Times New Roman" w:hAnsi="Times New Roman"/>
                <w:sz w:val="20"/>
                <w:szCs w:val="20"/>
              </w:rPr>
            </w:pPr>
            <w:r w:rsidRPr="00FB3460">
              <w:rPr>
                <w:rFonts w:ascii="Times New Roman" w:hAnsi="Times New Roman"/>
                <w:sz w:val="20"/>
                <w:szCs w:val="20"/>
              </w:rPr>
              <w:t>2%</w:t>
            </w:r>
          </w:p>
        </w:tc>
      </w:tr>
      <w:tr w:rsidR="00684064" w:rsidRPr="00967A71" w14:paraId="3F51E828" w14:textId="7C81DEDA" w:rsidTr="009F38AA">
        <w:trPr>
          <w:trHeight w:val="327"/>
        </w:trPr>
        <w:tc>
          <w:tcPr>
            <w:tcW w:w="2227" w:type="dxa"/>
            <w:tcBorders>
              <w:top w:val="single" w:sz="4" w:space="0" w:color="auto"/>
              <w:left w:val="single" w:sz="4" w:space="0" w:color="auto"/>
              <w:bottom w:val="single" w:sz="4" w:space="0" w:color="auto"/>
              <w:right w:val="single" w:sz="4" w:space="0" w:color="auto"/>
            </w:tcBorders>
          </w:tcPr>
          <w:p w14:paraId="15BA8BFB" w14:textId="77777777" w:rsidR="0073026D" w:rsidRPr="00FB3460" w:rsidRDefault="0073026D" w:rsidP="00684064">
            <w:pPr>
              <w:spacing w:after="0" w:line="240" w:lineRule="auto"/>
              <w:rPr>
                <w:rFonts w:ascii="Times New Roman" w:hAnsi="Times New Roman"/>
                <w:sz w:val="20"/>
                <w:szCs w:val="20"/>
              </w:rPr>
            </w:pPr>
            <w:r w:rsidRPr="00FB3460">
              <w:rPr>
                <w:rFonts w:ascii="Times New Roman" w:hAnsi="Times New Roman"/>
                <w:sz w:val="20"/>
                <w:szCs w:val="20"/>
              </w:rPr>
              <w:t>Semua pegawai pajak memiliki kemampuan pelayanan yang baik.</w:t>
            </w:r>
          </w:p>
        </w:tc>
        <w:tc>
          <w:tcPr>
            <w:tcW w:w="416" w:type="dxa"/>
            <w:tcBorders>
              <w:top w:val="single" w:sz="4" w:space="0" w:color="auto"/>
              <w:left w:val="single" w:sz="4" w:space="0" w:color="auto"/>
              <w:bottom w:val="single" w:sz="4" w:space="0" w:color="auto"/>
              <w:right w:val="single" w:sz="4" w:space="0" w:color="auto"/>
            </w:tcBorders>
          </w:tcPr>
          <w:p w14:paraId="3098E4A4" w14:textId="77777777" w:rsidR="0073026D" w:rsidRPr="00FB3460" w:rsidRDefault="0073026D" w:rsidP="00684064">
            <w:pPr>
              <w:spacing w:after="0" w:line="240" w:lineRule="auto"/>
              <w:jc w:val="center"/>
              <w:rPr>
                <w:rFonts w:ascii="Times New Roman" w:hAnsi="Times New Roman"/>
                <w:sz w:val="20"/>
                <w:szCs w:val="20"/>
              </w:rPr>
            </w:pPr>
            <w:r w:rsidRPr="00FB3460">
              <w:rPr>
                <w:rFonts w:ascii="Times New Roman" w:hAnsi="Times New Roman"/>
                <w:sz w:val="20"/>
                <w:szCs w:val="20"/>
              </w:rPr>
              <w:t>2</w:t>
            </w:r>
          </w:p>
        </w:tc>
        <w:tc>
          <w:tcPr>
            <w:tcW w:w="584" w:type="dxa"/>
            <w:tcBorders>
              <w:top w:val="single" w:sz="4" w:space="0" w:color="auto"/>
              <w:left w:val="single" w:sz="4" w:space="0" w:color="auto"/>
              <w:bottom w:val="single" w:sz="4" w:space="0" w:color="auto"/>
              <w:right w:val="single" w:sz="4" w:space="0" w:color="auto"/>
            </w:tcBorders>
          </w:tcPr>
          <w:p w14:paraId="111F69D3" w14:textId="25D5D0D9" w:rsidR="0073026D" w:rsidRPr="00FB3460" w:rsidRDefault="0073026D" w:rsidP="00684064">
            <w:pPr>
              <w:spacing w:after="0" w:line="240" w:lineRule="auto"/>
              <w:jc w:val="center"/>
              <w:rPr>
                <w:rFonts w:ascii="Times New Roman" w:hAnsi="Times New Roman"/>
                <w:sz w:val="20"/>
                <w:szCs w:val="20"/>
              </w:rPr>
            </w:pPr>
            <w:r w:rsidRPr="00FB3460">
              <w:rPr>
                <w:rFonts w:ascii="Times New Roman" w:hAnsi="Times New Roman"/>
                <w:sz w:val="20"/>
                <w:szCs w:val="20"/>
              </w:rPr>
              <w:t>2%</w:t>
            </w:r>
          </w:p>
        </w:tc>
        <w:tc>
          <w:tcPr>
            <w:tcW w:w="416" w:type="dxa"/>
            <w:tcBorders>
              <w:top w:val="single" w:sz="4" w:space="0" w:color="auto"/>
              <w:left w:val="single" w:sz="4" w:space="0" w:color="auto"/>
              <w:bottom w:val="single" w:sz="4" w:space="0" w:color="auto"/>
              <w:right w:val="single" w:sz="4" w:space="0" w:color="auto"/>
            </w:tcBorders>
          </w:tcPr>
          <w:p w14:paraId="748833DA" w14:textId="6F6858B1" w:rsidR="0073026D" w:rsidRPr="00FB3460" w:rsidRDefault="0073026D" w:rsidP="00684064">
            <w:pPr>
              <w:spacing w:after="0" w:line="240" w:lineRule="auto"/>
              <w:jc w:val="center"/>
              <w:rPr>
                <w:rFonts w:ascii="Times New Roman" w:hAnsi="Times New Roman"/>
                <w:sz w:val="20"/>
                <w:szCs w:val="20"/>
              </w:rPr>
            </w:pPr>
            <w:r w:rsidRPr="00FB3460">
              <w:rPr>
                <w:rFonts w:ascii="Times New Roman" w:hAnsi="Times New Roman"/>
                <w:sz w:val="20"/>
                <w:szCs w:val="20"/>
              </w:rPr>
              <w:t>26</w:t>
            </w:r>
          </w:p>
        </w:tc>
        <w:tc>
          <w:tcPr>
            <w:tcW w:w="584" w:type="dxa"/>
            <w:tcBorders>
              <w:top w:val="single" w:sz="4" w:space="0" w:color="auto"/>
              <w:left w:val="single" w:sz="4" w:space="0" w:color="auto"/>
              <w:bottom w:val="single" w:sz="4" w:space="0" w:color="auto"/>
              <w:right w:val="single" w:sz="4" w:space="0" w:color="auto"/>
            </w:tcBorders>
          </w:tcPr>
          <w:p w14:paraId="20E339BA" w14:textId="6FE14D6F" w:rsidR="0073026D" w:rsidRPr="00FB3460" w:rsidRDefault="0073026D" w:rsidP="00684064">
            <w:pPr>
              <w:spacing w:after="0" w:line="240" w:lineRule="auto"/>
              <w:jc w:val="center"/>
              <w:rPr>
                <w:rFonts w:ascii="Times New Roman" w:hAnsi="Times New Roman"/>
                <w:sz w:val="20"/>
                <w:szCs w:val="20"/>
              </w:rPr>
            </w:pPr>
            <w:r w:rsidRPr="00FB3460">
              <w:rPr>
                <w:rFonts w:ascii="Times New Roman" w:hAnsi="Times New Roman"/>
                <w:sz w:val="20"/>
                <w:szCs w:val="20"/>
              </w:rPr>
              <w:t>26%</w:t>
            </w:r>
          </w:p>
        </w:tc>
        <w:tc>
          <w:tcPr>
            <w:tcW w:w="416" w:type="dxa"/>
            <w:tcBorders>
              <w:top w:val="single" w:sz="4" w:space="0" w:color="auto"/>
              <w:left w:val="single" w:sz="4" w:space="0" w:color="auto"/>
              <w:bottom w:val="single" w:sz="4" w:space="0" w:color="auto"/>
              <w:right w:val="single" w:sz="4" w:space="0" w:color="auto"/>
            </w:tcBorders>
          </w:tcPr>
          <w:p w14:paraId="283A2EF4" w14:textId="06B9CC67" w:rsidR="0073026D" w:rsidRPr="00FB3460" w:rsidRDefault="0073026D" w:rsidP="00684064">
            <w:pPr>
              <w:spacing w:after="0" w:line="240" w:lineRule="auto"/>
              <w:jc w:val="center"/>
              <w:rPr>
                <w:rFonts w:ascii="Times New Roman" w:hAnsi="Times New Roman"/>
                <w:sz w:val="20"/>
                <w:szCs w:val="20"/>
              </w:rPr>
            </w:pPr>
            <w:r w:rsidRPr="00FB3460">
              <w:rPr>
                <w:rFonts w:ascii="Times New Roman" w:hAnsi="Times New Roman"/>
                <w:sz w:val="20"/>
                <w:szCs w:val="20"/>
              </w:rPr>
              <w:t>19</w:t>
            </w:r>
          </w:p>
        </w:tc>
        <w:tc>
          <w:tcPr>
            <w:tcW w:w="584" w:type="dxa"/>
            <w:tcBorders>
              <w:top w:val="single" w:sz="4" w:space="0" w:color="auto"/>
              <w:left w:val="single" w:sz="4" w:space="0" w:color="auto"/>
              <w:bottom w:val="single" w:sz="4" w:space="0" w:color="auto"/>
              <w:right w:val="single" w:sz="4" w:space="0" w:color="auto"/>
            </w:tcBorders>
          </w:tcPr>
          <w:p w14:paraId="63EC7729" w14:textId="36F97F3D" w:rsidR="0073026D" w:rsidRPr="00FB3460" w:rsidRDefault="0073026D" w:rsidP="00684064">
            <w:pPr>
              <w:spacing w:after="0" w:line="240" w:lineRule="auto"/>
              <w:jc w:val="center"/>
              <w:rPr>
                <w:rFonts w:ascii="Times New Roman" w:hAnsi="Times New Roman"/>
                <w:sz w:val="20"/>
                <w:szCs w:val="20"/>
              </w:rPr>
            </w:pPr>
            <w:r w:rsidRPr="00FB3460">
              <w:rPr>
                <w:rFonts w:ascii="Times New Roman" w:hAnsi="Times New Roman"/>
                <w:sz w:val="20"/>
                <w:szCs w:val="20"/>
              </w:rPr>
              <w:t>19%</w:t>
            </w:r>
          </w:p>
        </w:tc>
        <w:tc>
          <w:tcPr>
            <w:tcW w:w="416" w:type="dxa"/>
            <w:tcBorders>
              <w:top w:val="single" w:sz="4" w:space="0" w:color="auto"/>
              <w:left w:val="single" w:sz="4" w:space="0" w:color="auto"/>
              <w:bottom w:val="single" w:sz="4" w:space="0" w:color="auto"/>
              <w:right w:val="single" w:sz="4" w:space="0" w:color="auto"/>
            </w:tcBorders>
          </w:tcPr>
          <w:p w14:paraId="5B280AC0" w14:textId="3FE8E02A" w:rsidR="0073026D" w:rsidRPr="00FB3460" w:rsidRDefault="0073026D" w:rsidP="00684064">
            <w:pPr>
              <w:spacing w:after="0" w:line="240" w:lineRule="auto"/>
              <w:jc w:val="center"/>
              <w:rPr>
                <w:rFonts w:ascii="Times New Roman" w:hAnsi="Times New Roman"/>
                <w:sz w:val="20"/>
                <w:szCs w:val="20"/>
              </w:rPr>
            </w:pPr>
            <w:r w:rsidRPr="00FB3460">
              <w:rPr>
                <w:rFonts w:ascii="Times New Roman" w:hAnsi="Times New Roman"/>
                <w:sz w:val="20"/>
                <w:szCs w:val="20"/>
              </w:rPr>
              <w:t>38</w:t>
            </w:r>
          </w:p>
        </w:tc>
        <w:tc>
          <w:tcPr>
            <w:tcW w:w="584" w:type="dxa"/>
            <w:tcBorders>
              <w:top w:val="single" w:sz="4" w:space="0" w:color="auto"/>
              <w:left w:val="single" w:sz="4" w:space="0" w:color="auto"/>
              <w:bottom w:val="single" w:sz="4" w:space="0" w:color="auto"/>
              <w:right w:val="single" w:sz="4" w:space="0" w:color="auto"/>
            </w:tcBorders>
          </w:tcPr>
          <w:p w14:paraId="2BE98019" w14:textId="334DA91E" w:rsidR="0073026D" w:rsidRPr="00FB3460" w:rsidRDefault="0073026D" w:rsidP="00684064">
            <w:pPr>
              <w:spacing w:after="0" w:line="240" w:lineRule="auto"/>
              <w:jc w:val="center"/>
              <w:rPr>
                <w:rFonts w:ascii="Times New Roman" w:hAnsi="Times New Roman"/>
                <w:sz w:val="20"/>
                <w:szCs w:val="20"/>
              </w:rPr>
            </w:pPr>
            <w:r w:rsidRPr="00FB3460">
              <w:rPr>
                <w:rFonts w:ascii="Times New Roman" w:hAnsi="Times New Roman"/>
                <w:sz w:val="20"/>
                <w:szCs w:val="20"/>
              </w:rPr>
              <w:t>38%</w:t>
            </w:r>
          </w:p>
        </w:tc>
        <w:tc>
          <w:tcPr>
            <w:tcW w:w="416" w:type="dxa"/>
            <w:tcBorders>
              <w:top w:val="single" w:sz="4" w:space="0" w:color="auto"/>
              <w:left w:val="single" w:sz="4" w:space="0" w:color="auto"/>
              <w:bottom w:val="single" w:sz="4" w:space="0" w:color="auto"/>
              <w:right w:val="single" w:sz="4" w:space="0" w:color="auto"/>
            </w:tcBorders>
          </w:tcPr>
          <w:p w14:paraId="2A3145DD" w14:textId="3E3254BC" w:rsidR="0073026D" w:rsidRPr="00FB3460" w:rsidRDefault="0073026D" w:rsidP="00684064">
            <w:pPr>
              <w:spacing w:after="0" w:line="240" w:lineRule="auto"/>
              <w:jc w:val="center"/>
              <w:rPr>
                <w:rFonts w:ascii="Times New Roman" w:hAnsi="Times New Roman"/>
                <w:sz w:val="20"/>
                <w:szCs w:val="20"/>
              </w:rPr>
            </w:pPr>
            <w:r w:rsidRPr="00FB3460">
              <w:rPr>
                <w:rFonts w:ascii="Times New Roman" w:hAnsi="Times New Roman"/>
                <w:sz w:val="20"/>
                <w:szCs w:val="20"/>
              </w:rPr>
              <w:t>15</w:t>
            </w:r>
          </w:p>
        </w:tc>
        <w:tc>
          <w:tcPr>
            <w:tcW w:w="586" w:type="dxa"/>
            <w:tcBorders>
              <w:top w:val="single" w:sz="4" w:space="0" w:color="auto"/>
              <w:left w:val="single" w:sz="4" w:space="0" w:color="auto"/>
              <w:bottom w:val="single" w:sz="4" w:space="0" w:color="auto"/>
              <w:right w:val="single" w:sz="4" w:space="0" w:color="auto"/>
            </w:tcBorders>
          </w:tcPr>
          <w:p w14:paraId="1D4F4AA8" w14:textId="057F827A" w:rsidR="0073026D" w:rsidRPr="00FB3460" w:rsidRDefault="0073026D" w:rsidP="00684064">
            <w:pPr>
              <w:spacing w:after="0" w:line="240" w:lineRule="auto"/>
              <w:jc w:val="center"/>
              <w:rPr>
                <w:rFonts w:ascii="Times New Roman" w:hAnsi="Times New Roman"/>
                <w:sz w:val="20"/>
                <w:szCs w:val="20"/>
              </w:rPr>
            </w:pPr>
            <w:r w:rsidRPr="00FB3460">
              <w:rPr>
                <w:rFonts w:ascii="Times New Roman" w:hAnsi="Times New Roman"/>
                <w:sz w:val="20"/>
                <w:szCs w:val="20"/>
              </w:rPr>
              <w:t>15%</w:t>
            </w:r>
          </w:p>
        </w:tc>
      </w:tr>
      <w:tr w:rsidR="00684064" w:rsidRPr="00967A71" w14:paraId="098A96DE" w14:textId="05EFD372" w:rsidTr="009F38AA">
        <w:trPr>
          <w:trHeight w:val="327"/>
        </w:trPr>
        <w:tc>
          <w:tcPr>
            <w:tcW w:w="2227" w:type="dxa"/>
            <w:tcBorders>
              <w:top w:val="single" w:sz="4" w:space="0" w:color="auto"/>
              <w:left w:val="single" w:sz="4" w:space="0" w:color="auto"/>
              <w:bottom w:val="single" w:sz="4" w:space="0" w:color="auto"/>
              <w:right w:val="single" w:sz="4" w:space="0" w:color="auto"/>
            </w:tcBorders>
          </w:tcPr>
          <w:p w14:paraId="44441B33" w14:textId="77777777" w:rsidR="0073026D" w:rsidRPr="00FB3460" w:rsidRDefault="0073026D" w:rsidP="00684064">
            <w:pPr>
              <w:spacing w:after="0" w:line="240" w:lineRule="auto"/>
              <w:rPr>
                <w:rFonts w:ascii="Times New Roman" w:hAnsi="Times New Roman"/>
                <w:sz w:val="20"/>
                <w:szCs w:val="20"/>
              </w:rPr>
            </w:pPr>
            <w:r w:rsidRPr="00FB3460">
              <w:rPr>
                <w:rFonts w:ascii="Times New Roman" w:hAnsi="Times New Roman"/>
                <w:sz w:val="20"/>
                <w:szCs w:val="20"/>
              </w:rPr>
              <w:t>Pegawai pada KPP Pratama Medan Timur dilengkapi wawasan dan pengalaman mengenai pelayanan yang baik dan benar.</w:t>
            </w:r>
          </w:p>
        </w:tc>
        <w:tc>
          <w:tcPr>
            <w:tcW w:w="416" w:type="dxa"/>
            <w:tcBorders>
              <w:top w:val="single" w:sz="4" w:space="0" w:color="auto"/>
              <w:left w:val="single" w:sz="4" w:space="0" w:color="auto"/>
              <w:bottom w:val="single" w:sz="4" w:space="0" w:color="auto"/>
              <w:right w:val="single" w:sz="4" w:space="0" w:color="auto"/>
            </w:tcBorders>
          </w:tcPr>
          <w:p w14:paraId="03D4571C" w14:textId="77777777" w:rsidR="0073026D" w:rsidRPr="00FB3460" w:rsidRDefault="0073026D" w:rsidP="00684064">
            <w:pPr>
              <w:spacing w:after="0" w:line="240" w:lineRule="auto"/>
              <w:jc w:val="center"/>
              <w:rPr>
                <w:rFonts w:ascii="Times New Roman" w:hAnsi="Times New Roman"/>
                <w:sz w:val="20"/>
                <w:szCs w:val="20"/>
              </w:rPr>
            </w:pPr>
            <w:r w:rsidRPr="00FB3460">
              <w:rPr>
                <w:rFonts w:ascii="Times New Roman" w:hAnsi="Times New Roman"/>
                <w:sz w:val="20"/>
                <w:szCs w:val="20"/>
              </w:rPr>
              <w:t>3</w:t>
            </w:r>
          </w:p>
        </w:tc>
        <w:tc>
          <w:tcPr>
            <w:tcW w:w="584" w:type="dxa"/>
            <w:tcBorders>
              <w:top w:val="single" w:sz="4" w:space="0" w:color="auto"/>
              <w:left w:val="single" w:sz="4" w:space="0" w:color="auto"/>
              <w:bottom w:val="single" w:sz="4" w:space="0" w:color="auto"/>
              <w:right w:val="single" w:sz="4" w:space="0" w:color="auto"/>
            </w:tcBorders>
          </w:tcPr>
          <w:p w14:paraId="0B4BD336" w14:textId="7E69FFF0" w:rsidR="0073026D" w:rsidRPr="00FB3460" w:rsidRDefault="0073026D" w:rsidP="00684064">
            <w:pPr>
              <w:spacing w:after="0" w:line="240" w:lineRule="auto"/>
              <w:jc w:val="center"/>
              <w:rPr>
                <w:rFonts w:ascii="Times New Roman" w:hAnsi="Times New Roman"/>
                <w:sz w:val="20"/>
                <w:szCs w:val="20"/>
              </w:rPr>
            </w:pPr>
            <w:r w:rsidRPr="00FB3460">
              <w:rPr>
                <w:rFonts w:ascii="Times New Roman" w:hAnsi="Times New Roman"/>
                <w:sz w:val="20"/>
                <w:szCs w:val="20"/>
              </w:rPr>
              <w:t>3%</w:t>
            </w:r>
          </w:p>
        </w:tc>
        <w:tc>
          <w:tcPr>
            <w:tcW w:w="416" w:type="dxa"/>
            <w:tcBorders>
              <w:top w:val="single" w:sz="4" w:space="0" w:color="auto"/>
              <w:left w:val="single" w:sz="4" w:space="0" w:color="auto"/>
              <w:bottom w:val="single" w:sz="4" w:space="0" w:color="auto"/>
              <w:right w:val="single" w:sz="4" w:space="0" w:color="auto"/>
            </w:tcBorders>
          </w:tcPr>
          <w:p w14:paraId="041E9003" w14:textId="7D2B904D" w:rsidR="0073026D" w:rsidRPr="00FB3460" w:rsidRDefault="0073026D" w:rsidP="00684064">
            <w:pPr>
              <w:spacing w:after="0" w:line="240" w:lineRule="auto"/>
              <w:jc w:val="center"/>
              <w:rPr>
                <w:rFonts w:ascii="Times New Roman" w:hAnsi="Times New Roman"/>
                <w:sz w:val="20"/>
                <w:szCs w:val="20"/>
              </w:rPr>
            </w:pPr>
            <w:r w:rsidRPr="00FB3460">
              <w:rPr>
                <w:rFonts w:ascii="Times New Roman" w:hAnsi="Times New Roman"/>
                <w:sz w:val="20"/>
                <w:szCs w:val="20"/>
              </w:rPr>
              <w:t>32</w:t>
            </w:r>
          </w:p>
        </w:tc>
        <w:tc>
          <w:tcPr>
            <w:tcW w:w="584" w:type="dxa"/>
            <w:tcBorders>
              <w:top w:val="single" w:sz="4" w:space="0" w:color="auto"/>
              <w:left w:val="single" w:sz="4" w:space="0" w:color="auto"/>
              <w:bottom w:val="single" w:sz="4" w:space="0" w:color="auto"/>
              <w:right w:val="single" w:sz="4" w:space="0" w:color="auto"/>
            </w:tcBorders>
          </w:tcPr>
          <w:p w14:paraId="1A907539" w14:textId="620482A0" w:rsidR="0073026D" w:rsidRPr="00FB3460" w:rsidRDefault="0073026D" w:rsidP="00684064">
            <w:pPr>
              <w:spacing w:after="0" w:line="240" w:lineRule="auto"/>
              <w:jc w:val="center"/>
              <w:rPr>
                <w:rFonts w:ascii="Times New Roman" w:hAnsi="Times New Roman"/>
                <w:sz w:val="20"/>
                <w:szCs w:val="20"/>
              </w:rPr>
            </w:pPr>
            <w:r w:rsidRPr="00FB3460">
              <w:rPr>
                <w:rFonts w:ascii="Times New Roman" w:hAnsi="Times New Roman"/>
                <w:sz w:val="20"/>
                <w:szCs w:val="20"/>
              </w:rPr>
              <w:t>32%</w:t>
            </w:r>
          </w:p>
        </w:tc>
        <w:tc>
          <w:tcPr>
            <w:tcW w:w="416" w:type="dxa"/>
            <w:tcBorders>
              <w:top w:val="single" w:sz="4" w:space="0" w:color="auto"/>
              <w:left w:val="single" w:sz="4" w:space="0" w:color="auto"/>
              <w:bottom w:val="single" w:sz="4" w:space="0" w:color="auto"/>
              <w:right w:val="single" w:sz="4" w:space="0" w:color="auto"/>
            </w:tcBorders>
          </w:tcPr>
          <w:p w14:paraId="23877777" w14:textId="482A51C9" w:rsidR="0073026D" w:rsidRPr="00FB3460" w:rsidRDefault="0073026D" w:rsidP="00684064">
            <w:pPr>
              <w:spacing w:after="0" w:line="240" w:lineRule="auto"/>
              <w:jc w:val="center"/>
              <w:rPr>
                <w:rFonts w:ascii="Times New Roman" w:hAnsi="Times New Roman"/>
                <w:sz w:val="20"/>
                <w:szCs w:val="20"/>
              </w:rPr>
            </w:pPr>
            <w:r w:rsidRPr="00FB3460">
              <w:rPr>
                <w:rFonts w:ascii="Times New Roman" w:hAnsi="Times New Roman"/>
                <w:sz w:val="20"/>
                <w:szCs w:val="20"/>
              </w:rPr>
              <w:t>26</w:t>
            </w:r>
          </w:p>
        </w:tc>
        <w:tc>
          <w:tcPr>
            <w:tcW w:w="584" w:type="dxa"/>
            <w:tcBorders>
              <w:top w:val="single" w:sz="4" w:space="0" w:color="auto"/>
              <w:left w:val="single" w:sz="4" w:space="0" w:color="auto"/>
              <w:bottom w:val="single" w:sz="4" w:space="0" w:color="auto"/>
              <w:right w:val="single" w:sz="4" w:space="0" w:color="auto"/>
            </w:tcBorders>
          </w:tcPr>
          <w:p w14:paraId="144A92D8" w14:textId="678C54DE" w:rsidR="0073026D" w:rsidRPr="00FB3460" w:rsidRDefault="0073026D" w:rsidP="00684064">
            <w:pPr>
              <w:spacing w:after="0" w:line="240" w:lineRule="auto"/>
              <w:jc w:val="center"/>
              <w:rPr>
                <w:rFonts w:ascii="Times New Roman" w:hAnsi="Times New Roman"/>
                <w:sz w:val="20"/>
                <w:szCs w:val="20"/>
              </w:rPr>
            </w:pPr>
            <w:r w:rsidRPr="00FB3460">
              <w:rPr>
                <w:rFonts w:ascii="Times New Roman" w:hAnsi="Times New Roman"/>
                <w:sz w:val="20"/>
                <w:szCs w:val="20"/>
              </w:rPr>
              <w:t>26%</w:t>
            </w:r>
          </w:p>
        </w:tc>
        <w:tc>
          <w:tcPr>
            <w:tcW w:w="416" w:type="dxa"/>
            <w:tcBorders>
              <w:top w:val="single" w:sz="4" w:space="0" w:color="auto"/>
              <w:left w:val="single" w:sz="4" w:space="0" w:color="auto"/>
              <w:bottom w:val="single" w:sz="4" w:space="0" w:color="auto"/>
              <w:right w:val="single" w:sz="4" w:space="0" w:color="auto"/>
            </w:tcBorders>
          </w:tcPr>
          <w:p w14:paraId="1EFEE8CC" w14:textId="01A439D0" w:rsidR="0073026D" w:rsidRPr="00FB3460" w:rsidRDefault="0073026D" w:rsidP="00684064">
            <w:pPr>
              <w:spacing w:after="0" w:line="240" w:lineRule="auto"/>
              <w:jc w:val="center"/>
              <w:rPr>
                <w:rFonts w:ascii="Times New Roman" w:hAnsi="Times New Roman"/>
                <w:sz w:val="20"/>
                <w:szCs w:val="20"/>
              </w:rPr>
            </w:pPr>
            <w:r w:rsidRPr="00FB3460">
              <w:rPr>
                <w:rFonts w:ascii="Times New Roman" w:hAnsi="Times New Roman"/>
                <w:sz w:val="20"/>
                <w:szCs w:val="20"/>
              </w:rPr>
              <w:t>31</w:t>
            </w:r>
          </w:p>
        </w:tc>
        <w:tc>
          <w:tcPr>
            <w:tcW w:w="584" w:type="dxa"/>
            <w:tcBorders>
              <w:top w:val="single" w:sz="4" w:space="0" w:color="auto"/>
              <w:left w:val="single" w:sz="4" w:space="0" w:color="auto"/>
              <w:bottom w:val="single" w:sz="4" w:space="0" w:color="auto"/>
              <w:right w:val="single" w:sz="4" w:space="0" w:color="auto"/>
            </w:tcBorders>
          </w:tcPr>
          <w:p w14:paraId="416F6C01" w14:textId="0180609A" w:rsidR="0073026D" w:rsidRPr="00FB3460" w:rsidRDefault="0073026D" w:rsidP="00684064">
            <w:pPr>
              <w:spacing w:after="0" w:line="240" w:lineRule="auto"/>
              <w:jc w:val="center"/>
              <w:rPr>
                <w:rFonts w:ascii="Times New Roman" w:hAnsi="Times New Roman"/>
                <w:sz w:val="20"/>
                <w:szCs w:val="20"/>
              </w:rPr>
            </w:pPr>
            <w:r w:rsidRPr="00FB3460">
              <w:rPr>
                <w:rFonts w:ascii="Times New Roman" w:hAnsi="Times New Roman"/>
                <w:sz w:val="20"/>
                <w:szCs w:val="20"/>
              </w:rPr>
              <w:t>31%</w:t>
            </w:r>
          </w:p>
        </w:tc>
        <w:tc>
          <w:tcPr>
            <w:tcW w:w="416" w:type="dxa"/>
            <w:tcBorders>
              <w:top w:val="single" w:sz="4" w:space="0" w:color="auto"/>
              <w:left w:val="single" w:sz="4" w:space="0" w:color="auto"/>
              <w:bottom w:val="single" w:sz="4" w:space="0" w:color="auto"/>
              <w:right w:val="single" w:sz="4" w:space="0" w:color="auto"/>
            </w:tcBorders>
          </w:tcPr>
          <w:p w14:paraId="3435A869" w14:textId="37E403B8" w:rsidR="0073026D" w:rsidRPr="00FB3460" w:rsidRDefault="0073026D" w:rsidP="00684064">
            <w:pPr>
              <w:spacing w:after="0" w:line="240" w:lineRule="auto"/>
              <w:jc w:val="center"/>
              <w:rPr>
                <w:rFonts w:ascii="Times New Roman" w:hAnsi="Times New Roman"/>
                <w:sz w:val="20"/>
                <w:szCs w:val="20"/>
              </w:rPr>
            </w:pPr>
            <w:r w:rsidRPr="00FB3460">
              <w:rPr>
                <w:rFonts w:ascii="Times New Roman" w:hAnsi="Times New Roman"/>
                <w:sz w:val="20"/>
                <w:szCs w:val="20"/>
              </w:rPr>
              <w:t>8</w:t>
            </w:r>
          </w:p>
        </w:tc>
        <w:tc>
          <w:tcPr>
            <w:tcW w:w="586" w:type="dxa"/>
            <w:tcBorders>
              <w:top w:val="single" w:sz="4" w:space="0" w:color="auto"/>
              <w:left w:val="single" w:sz="4" w:space="0" w:color="auto"/>
              <w:bottom w:val="single" w:sz="4" w:space="0" w:color="auto"/>
              <w:right w:val="single" w:sz="4" w:space="0" w:color="auto"/>
            </w:tcBorders>
          </w:tcPr>
          <w:p w14:paraId="5C8F69AB" w14:textId="5BF86468" w:rsidR="0073026D" w:rsidRPr="00FB3460" w:rsidRDefault="0073026D" w:rsidP="00684064">
            <w:pPr>
              <w:spacing w:after="0" w:line="240" w:lineRule="auto"/>
              <w:jc w:val="center"/>
              <w:rPr>
                <w:rFonts w:ascii="Times New Roman" w:hAnsi="Times New Roman"/>
                <w:sz w:val="20"/>
                <w:szCs w:val="20"/>
              </w:rPr>
            </w:pPr>
            <w:r w:rsidRPr="00FB3460">
              <w:rPr>
                <w:rFonts w:ascii="Times New Roman" w:hAnsi="Times New Roman"/>
                <w:sz w:val="20"/>
                <w:szCs w:val="20"/>
              </w:rPr>
              <w:t>8%</w:t>
            </w:r>
          </w:p>
        </w:tc>
      </w:tr>
    </w:tbl>
    <w:p w14:paraId="6DB9677C" w14:textId="7AF1014C" w:rsidR="002B3E08" w:rsidRDefault="002B3E08" w:rsidP="009F38AA">
      <w:pPr>
        <w:spacing w:after="0" w:line="480" w:lineRule="auto"/>
        <w:ind w:left="709"/>
        <w:jc w:val="both"/>
        <w:rPr>
          <w:rFonts w:ascii="Times New Roman" w:hAnsi="Times New Roman"/>
          <w:sz w:val="24"/>
          <w:szCs w:val="24"/>
        </w:rPr>
      </w:pPr>
      <w:r>
        <w:rPr>
          <w:rFonts w:ascii="Times New Roman" w:hAnsi="Times New Roman"/>
          <w:sz w:val="24"/>
          <w:szCs w:val="24"/>
        </w:rPr>
        <w:t>Sumber: Data Diolah (2023)</w:t>
      </w:r>
    </w:p>
    <w:p w14:paraId="0C97C206" w14:textId="77777777" w:rsidR="002B3E08" w:rsidRPr="008F0EDE" w:rsidRDefault="002B3E08" w:rsidP="002B3E08">
      <w:pPr>
        <w:spacing w:after="0" w:line="480" w:lineRule="auto"/>
        <w:ind w:firstLine="720"/>
        <w:jc w:val="both"/>
        <w:rPr>
          <w:rFonts w:ascii="Times New Roman" w:hAnsi="Times New Roman"/>
          <w:sz w:val="24"/>
          <w:szCs w:val="24"/>
        </w:rPr>
      </w:pPr>
      <w:r w:rsidRPr="008F0EDE">
        <w:rPr>
          <w:rFonts w:ascii="Times New Roman" w:hAnsi="Times New Roman"/>
          <w:sz w:val="24"/>
          <w:szCs w:val="24"/>
        </w:rPr>
        <w:t>Dari data diatas dapat diuraikan sebagai berikut:</w:t>
      </w:r>
    </w:p>
    <w:p w14:paraId="240873DB" w14:textId="77777777" w:rsidR="009F38AA" w:rsidRDefault="002B3E08" w:rsidP="009F38AA">
      <w:pPr>
        <w:pStyle w:val="ListParagraph"/>
        <w:numPr>
          <w:ilvl w:val="0"/>
          <w:numId w:val="49"/>
        </w:numPr>
        <w:spacing w:after="0" w:line="480" w:lineRule="auto"/>
        <w:ind w:left="1134"/>
        <w:jc w:val="both"/>
        <w:rPr>
          <w:rFonts w:ascii="Times New Roman" w:hAnsi="Times New Roman"/>
          <w:sz w:val="24"/>
          <w:szCs w:val="24"/>
        </w:rPr>
      </w:pPr>
      <w:r w:rsidRPr="008F0EDE">
        <w:rPr>
          <w:rFonts w:ascii="Times New Roman" w:hAnsi="Times New Roman"/>
          <w:sz w:val="24"/>
          <w:szCs w:val="24"/>
        </w:rPr>
        <w:t xml:space="preserve">Pelayanan yang dilakukan pegawai pajak cukup baik.” Jumlah responden yang dominan menyatakan ragu-ragu sebanyak </w:t>
      </w:r>
      <w:r>
        <w:rPr>
          <w:rFonts w:ascii="Times New Roman" w:hAnsi="Times New Roman"/>
          <w:sz w:val="24"/>
          <w:szCs w:val="24"/>
        </w:rPr>
        <w:t>36</w:t>
      </w:r>
      <w:r w:rsidRPr="008F0EDE">
        <w:rPr>
          <w:rFonts w:ascii="Times New Roman" w:hAnsi="Times New Roman"/>
          <w:sz w:val="24"/>
          <w:szCs w:val="24"/>
        </w:rPr>
        <w:t xml:space="preserve"> responden (</w:t>
      </w:r>
      <w:r>
        <w:rPr>
          <w:rFonts w:ascii="Times New Roman" w:hAnsi="Times New Roman"/>
          <w:sz w:val="24"/>
          <w:szCs w:val="24"/>
        </w:rPr>
        <w:t>36</w:t>
      </w:r>
      <w:r w:rsidRPr="008F0EDE">
        <w:rPr>
          <w:rFonts w:ascii="Times New Roman" w:hAnsi="Times New Roman"/>
          <w:sz w:val="24"/>
          <w:szCs w:val="24"/>
        </w:rPr>
        <w:t xml:space="preserve">%). Maka dapat disimpulkan bahwa sistem pelayanan </w:t>
      </w:r>
      <w:r w:rsidRPr="008F0EDE">
        <w:rPr>
          <w:rFonts w:ascii="Times New Roman" w:hAnsi="Times New Roman"/>
          <w:sz w:val="24"/>
          <w:szCs w:val="24"/>
        </w:rPr>
        <w:lastRenderedPageBreak/>
        <w:t>yang ditetapkan kadang kala pelayanannya kurang baik</w:t>
      </w:r>
      <w:r w:rsidR="00F04C44">
        <w:rPr>
          <w:rFonts w:ascii="Times New Roman" w:hAnsi="Times New Roman"/>
          <w:sz w:val="24"/>
          <w:szCs w:val="24"/>
        </w:rPr>
        <w:t xml:space="preserve"> yang artinya tidak semua pegawai pajak mampu melayani masyarakat dengan baik.</w:t>
      </w:r>
    </w:p>
    <w:p w14:paraId="737A0A36" w14:textId="77777777" w:rsidR="009F38AA" w:rsidRDefault="002B3E08" w:rsidP="009F38AA">
      <w:pPr>
        <w:pStyle w:val="ListParagraph"/>
        <w:numPr>
          <w:ilvl w:val="0"/>
          <w:numId w:val="49"/>
        </w:numPr>
        <w:spacing w:after="0" w:line="480" w:lineRule="auto"/>
        <w:ind w:left="1134"/>
        <w:jc w:val="both"/>
        <w:rPr>
          <w:rFonts w:ascii="Times New Roman" w:hAnsi="Times New Roman"/>
          <w:sz w:val="24"/>
          <w:szCs w:val="24"/>
        </w:rPr>
      </w:pPr>
      <w:r w:rsidRPr="009F38AA">
        <w:rPr>
          <w:rFonts w:ascii="Times New Roman" w:hAnsi="Times New Roman"/>
          <w:sz w:val="24"/>
          <w:szCs w:val="24"/>
        </w:rPr>
        <w:t>Pegawai pajak selalu menjunjung tinggi kode etik pada saat bekerja.” Jumlah responden yang dominan menyatakan setuju sebanyak 35 responden (35%). Maka dapat disimpulkan bahwa para pegawai pajak selalu memnjunjung tinggi kode etik dalam bekerja</w:t>
      </w:r>
      <w:r w:rsidR="00F04C44" w:rsidRPr="009F38AA">
        <w:rPr>
          <w:rFonts w:ascii="Times New Roman" w:hAnsi="Times New Roman"/>
          <w:sz w:val="24"/>
          <w:szCs w:val="24"/>
        </w:rPr>
        <w:t xml:space="preserve"> artinya segala aturan dan kaidah yang berlaku mampu ditaati oleh para pegawai pajak.</w:t>
      </w:r>
    </w:p>
    <w:p w14:paraId="3B95A1C7" w14:textId="77777777" w:rsidR="009F38AA" w:rsidRDefault="002B3E08" w:rsidP="009F38AA">
      <w:pPr>
        <w:pStyle w:val="ListParagraph"/>
        <w:numPr>
          <w:ilvl w:val="0"/>
          <w:numId w:val="49"/>
        </w:numPr>
        <w:spacing w:after="0" w:line="480" w:lineRule="auto"/>
        <w:ind w:left="1134"/>
        <w:jc w:val="both"/>
        <w:rPr>
          <w:rFonts w:ascii="Times New Roman" w:hAnsi="Times New Roman"/>
          <w:sz w:val="24"/>
          <w:szCs w:val="24"/>
        </w:rPr>
      </w:pPr>
      <w:r w:rsidRPr="009F38AA">
        <w:rPr>
          <w:rFonts w:ascii="Times New Roman" w:hAnsi="Times New Roman"/>
          <w:sz w:val="24"/>
          <w:szCs w:val="24"/>
        </w:rPr>
        <w:t>Pegawai pajak ketika menjalankan tugasnya selalu penuh tanggung jawab.” Jumlah responden yang dominan menyatakan setuju sebanyak 35 responden (35%). Maka dapat disimpulkan bahwa pegawai pajak dalam menjalankan tugasnya dilakukan dengan penuh tanggung jawab</w:t>
      </w:r>
      <w:r w:rsidR="00F04C44" w:rsidRPr="009F38AA">
        <w:rPr>
          <w:rFonts w:ascii="Times New Roman" w:hAnsi="Times New Roman"/>
          <w:sz w:val="24"/>
          <w:szCs w:val="24"/>
        </w:rPr>
        <w:t xml:space="preserve"> artinya bahwa SOP ynag berlaku di Kantor Pajak harus ditaati dan di laksanakan oleh para pegawai pajak yang tujuan sebagai acuan dalam melayani para wajib pajak.</w:t>
      </w:r>
    </w:p>
    <w:p w14:paraId="22748779" w14:textId="77777777" w:rsidR="009F38AA" w:rsidRDefault="002B3E08" w:rsidP="009F38AA">
      <w:pPr>
        <w:pStyle w:val="ListParagraph"/>
        <w:numPr>
          <w:ilvl w:val="0"/>
          <w:numId w:val="49"/>
        </w:numPr>
        <w:spacing w:after="0" w:line="480" w:lineRule="auto"/>
        <w:ind w:left="1134"/>
        <w:jc w:val="both"/>
        <w:rPr>
          <w:rFonts w:ascii="Times New Roman" w:hAnsi="Times New Roman"/>
          <w:sz w:val="24"/>
          <w:szCs w:val="24"/>
        </w:rPr>
      </w:pPr>
      <w:r w:rsidRPr="009F38AA">
        <w:rPr>
          <w:rFonts w:ascii="Times New Roman" w:hAnsi="Times New Roman"/>
          <w:sz w:val="24"/>
          <w:szCs w:val="24"/>
        </w:rPr>
        <w:t>Sistem pelayanan yang di lakukan oleh pegawai KPP Pratama Medan Timur seharusnya setiap hari dilakukan evaluasi.” Jumlah responden yang dominan menyatakan setuju dan juga ragu-ragu sebanyak 34 responden (34%). Maka dapat disimpulkan bahwa sistem pelayanan dari pegawai pajak harus dilakukan evaluasi setiap harinya</w:t>
      </w:r>
      <w:r w:rsidR="00F04C44" w:rsidRPr="009F38AA">
        <w:rPr>
          <w:rFonts w:ascii="Times New Roman" w:hAnsi="Times New Roman"/>
          <w:sz w:val="24"/>
          <w:szCs w:val="24"/>
        </w:rPr>
        <w:t xml:space="preserve"> </w:t>
      </w:r>
      <w:r w:rsidR="005A3647" w:rsidRPr="009F38AA">
        <w:rPr>
          <w:rFonts w:ascii="Times New Roman" w:hAnsi="Times New Roman"/>
          <w:sz w:val="24"/>
          <w:szCs w:val="24"/>
        </w:rPr>
        <w:t>yang artinya bahwa evaluasi yang dilakukan oleh pihak KPP Pratama Medan Timur harus selalu berjalan agar terciptanya sistem pelayanan yang baik.</w:t>
      </w:r>
    </w:p>
    <w:p w14:paraId="315A38CE" w14:textId="77777777" w:rsidR="009F38AA" w:rsidRDefault="002B3E08" w:rsidP="009F38AA">
      <w:pPr>
        <w:pStyle w:val="ListParagraph"/>
        <w:numPr>
          <w:ilvl w:val="0"/>
          <w:numId w:val="49"/>
        </w:numPr>
        <w:spacing w:after="0" w:line="480" w:lineRule="auto"/>
        <w:ind w:left="1134"/>
        <w:jc w:val="both"/>
        <w:rPr>
          <w:rFonts w:ascii="Times New Roman" w:hAnsi="Times New Roman"/>
          <w:sz w:val="24"/>
          <w:szCs w:val="24"/>
        </w:rPr>
      </w:pPr>
      <w:r w:rsidRPr="009F38AA">
        <w:rPr>
          <w:rFonts w:ascii="Times New Roman" w:hAnsi="Times New Roman"/>
          <w:sz w:val="24"/>
          <w:szCs w:val="24"/>
        </w:rPr>
        <w:lastRenderedPageBreak/>
        <w:t>Semua pegawai pajak memiliki kemampuan pelayanan yang baik.” Jumlah responden yang dominan menyatakan setuju sebanyak 38 responden (38%). Maka dapat disimpulkan bahwa semua pegawai pajak memiliki kemampuan pelayanan yang baik</w:t>
      </w:r>
      <w:r w:rsidR="005A3647" w:rsidRPr="009F38AA">
        <w:rPr>
          <w:rFonts w:ascii="Times New Roman" w:hAnsi="Times New Roman"/>
          <w:sz w:val="24"/>
          <w:szCs w:val="24"/>
        </w:rPr>
        <w:t xml:space="preserve"> yang artinya bahwa pegawai pajak yang terdapat di KPP Pratama Medan Timur bekerja sesuai aturan yang berlaku.</w:t>
      </w:r>
    </w:p>
    <w:p w14:paraId="3EF92D4E" w14:textId="2828693E" w:rsidR="002B3E08" w:rsidRPr="009F38AA" w:rsidRDefault="002B3E08" w:rsidP="009F38AA">
      <w:pPr>
        <w:pStyle w:val="ListParagraph"/>
        <w:numPr>
          <w:ilvl w:val="0"/>
          <w:numId w:val="49"/>
        </w:numPr>
        <w:spacing w:after="0" w:line="480" w:lineRule="auto"/>
        <w:ind w:left="1134"/>
        <w:jc w:val="both"/>
        <w:rPr>
          <w:rFonts w:ascii="Times New Roman" w:hAnsi="Times New Roman"/>
          <w:sz w:val="24"/>
          <w:szCs w:val="24"/>
        </w:rPr>
      </w:pPr>
      <w:r w:rsidRPr="009F38AA">
        <w:rPr>
          <w:rFonts w:ascii="Times New Roman" w:hAnsi="Times New Roman"/>
          <w:sz w:val="24"/>
          <w:szCs w:val="24"/>
        </w:rPr>
        <w:t>Pegawai pada KPP Pratama Medan Timur dilengkapi wawasan dan pengalaman mengenai pelayanan yang baik dan benar.” Jumlah responden yang dominan menyatakan kurang setuju sebanyak 32 responden (32%). Maka dapat disimpulkan bahwa tidak semua pegawai pajak memiliki wawasan yang luas</w:t>
      </w:r>
      <w:r w:rsidR="005A3647" w:rsidRPr="009F38AA">
        <w:rPr>
          <w:rFonts w:ascii="Times New Roman" w:hAnsi="Times New Roman"/>
          <w:sz w:val="24"/>
          <w:szCs w:val="24"/>
        </w:rPr>
        <w:t xml:space="preserve"> yang artinya bahwa kemampuan wawasan dan pengalaman mengenai pelayanan tidak semua pegawai pajak memiliki kemampuan yang sama.</w:t>
      </w:r>
    </w:p>
    <w:p w14:paraId="679A1FF0" w14:textId="77777777" w:rsidR="002B3E08" w:rsidRPr="00DE3E27" w:rsidRDefault="002B3E08" w:rsidP="002B3E08">
      <w:pPr>
        <w:spacing w:after="0" w:line="240" w:lineRule="auto"/>
        <w:jc w:val="both"/>
        <w:rPr>
          <w:rFonts w:ascii="Times New Roman" w:hAnsi="Times New Roman"/>
          <w:sz w:val="24"/>
          <w:szCs w:val="24"/>
        </w:rPr>
      </w:pPr>
    </w:p>
    <w:p w14:paraId="1EC8317A" w14:textId="77777777" w:rsidR="002B3E08" w:rsidRDefault="002B3E08" w:rsidP="002B3E08">
      <w:pPr>
        <w:rPr>
          <w:rFonts w:ascii="Times New Roman" w:hAnsi="Times New Roman"/>
          <w:b/>
          <w:bCs/>
          <w:sz w:val="24"/>
          <w:szCs w:val="24"/>
        </w:rPr>
      </w:pPr>
      <w:r>
        <w:rPr>
          <w:rFonts w:ascii="Times New Roman" w:hAnsi="Times New Roman"/>
          <w:b/>
          <w:bCs/>
          <w:sz w:val="24"/>
          <w:szCs w:val="24"/>
        </w:rPr>
        <w:t xml:space="preserve">4.1.3.3 Uji Statitik Deskripstif </w:t>
      </w:r>
      <w:r w:rsidRPr="00A34632">
        <w:rPr>
          <w:rFonts w:ascii="Times New Roman" w:hAnsi="Times New Roman"/>
          <w:b/>
          <w:bCs/>
          <w:sz w:val="24"/>
          <w:szCs w:val="24"/>
        </w:rPr>
        <w:t>Pemahaman Wajib Pajak</w:t>
      </w:r>
      <w:r>
        <w:rPr>
          <w:rFonts w:ascii="Times New Roman" w:hAnsi="Times New Roman"/>
          <w:b/>
          <w:bCs/>
          <w:i/>
          <w:iCs/>
          <w:sz w:val="24"/>
          <w:szCs w:val="24"/>
        </w:rPr>
        <w:t xml:space="preserve"> </w:t>
      </w:r>
      <w:r>
        <w:rPr>
          <w:rFonts w:ascii="Times New Roman" w:hAnsi="Times New Roman"/>
          <w:b/>
          <w:bCs/>
          <w:sz w:val="24"/>
          <w:szCs w:val="24"/>
        </w:rPr>
        <w:t>(X3)</w:t>
      </w:r>
    </w:p>
    <w:p w14:paraId="011ECF65" w14:textId="77777777" w:rsidR="002B3E08" w:rsidRPr="0048708B" w:rsidRDefault="002B3E08" w:rsidP="002B3E08">
      <w:pPr>
        <w:pStyle w:val="ListParagraph"/>
        <w:autoSpaceDE w:val="0"/>
        <w:autoSpaceDN w:val="0"/>
        <w:adjustRightInd w:val="0"/>
        <w:spacing w:after="0" w:line="480" w:lineRule="auto"/>
        <w:ind w:right="51" w:firstLine="720"/>
        <w:jc w:val="both"/>
        <w:rPr>
          <w:rFonts w:ascii="Times New Roman" w:hAnsi="Times New Roman"/>
          <w:sz w:val="24"/>
          <w:szCs w:val="24"/>
        </w:rPr>
      </w:pPr>
      <w:r>
        <w:rPr>
          <w:rFonts w:ascii="Times New Roman" w:hAnsi="Times New Roman"/>
          <w:sz w:val="24"/>
          <w:szCs w:val="24"/>
        </w:rPr>
        <w:t>Berikut ini peneliti akan menyajikan data tabel frekuensi hasil skor jawaban responden dari kuesioner yang peneliti sebarkan. Diantaranya dapat dikemukakan sebagai berikut:</w:t>
      </w:r>
    </w:p>
    <w:p w14:paraId="16070067" w14:textId="77777777" w:rsidR="002B3E08" w:rsidRPr="00BA0D65" w:rsidRDefault="002B3E08" w:rsidP="009F38AA">
      <w:pPr>
        <w:pStyle w:val="ListParagraph"/>
        <w:spacing w:after="0" w:line="240" w:lineRule="auto"/>
        <w:ind w:left="993" w:hanging="142"/>
        <w:jc w:val="center"/>
        <w:rPr>
          <w:rFonts w:ascii="Times New Roman" w:hAnsi="Times New Roman"/>
        </w:rPr>
      </w:pPr>
      <w:r>
        <w:rPr>
          <w:rFonts w:ascii="Times New Roman" w:hAnsi="Times New Roman"/>
          <w:b/>
          <w:sz w:val="24"/>
          <w:szCs w:val="24"/>
        </w:rPr>
        <w:t>Tabel 4.4</w:t>
      </w:r>
    </w:p>
    <w:p w14:paraId="25A7376D" w14:textId="77777777" w:rsidR="002B3E08" w:rsidRPr="00BA0D65" w:rsidRDefault="002B3E08" w:rsidP="009F38AA">
      <w:pPr>
        <w:spacing w:after="0" w:line="240" w:lineRule="auto"/>
        <w:ind w:left="851"/>
        <w:jc w:val="center"/>
        <w:rPr>
          <w:rFonts w:ascii="Times New Roman" w:hAnsi="Times New Roman"/>
          <w:b/>
          <w:sz w:val="24"/>
          <w:szCs w:val="24"/>
        </w:rPr>
      </w:pPr>
      <w:r>
        <w:rPr>
          <w:rFonts w:ascii="Times New Roman" w:hAnsi="Times New Roman"/>
          <w:b/>
          <w:sz w:val="24"/>
          <w:szCs w:val="24"/>
        </w:rPr>
        <w:t xml:space="preserve">Skor Angket Variabel </w:t>
      </w:r>
      <w:r w:rsidRPr="00A34632">
        <w:rPr>
          <w:rFonts w:ascii="Times New Roman" w:hAnsi="Times New Roman"/>
          <w:b/>
          <w:bCs/>
          <w:sz w:val="24"/>
          <w:szCs w:val="24"/>
        </w:rPr>
        <w:t>Pemahaman Wajib Pajak</w:t>
      </w:r>
      <w:r>
        <w:rPr>
          <w:rFonts w:ascii="Times New Roman" w:hAnsi="Times New Roman"/>
          <w:b/>
          <w:bCs/>
          <w:i/>
          <w:iCs/>
          <w:sz w:val="24"/>
          <w:szCs w:val="24"/>
        </w:rPr>
        <w:t xml:space="preserve"> </w:t>
      </w:r>
      <w:r>
        <w:rPr>
          <w:rFonts w:ascii="Times New Roman" w:hAnsi="Times New Roman"/>
          <w:b/>
          <w:bCs/>
          <w:sz w:val="24"/>
          <w:szCs w:val="24"/>
        </w:rPr>
        <w:t>(X3)</w:t>
      </w:r>
    </w:p>
    <w:tbl>
      <w:tblPr>
        <w:tblW w:w="7338" w:type="dxa"/>
        <w:tblInd w:w="817" w:type="dxa"/>
        <w:tblLook w:val="04A0" w:firstRow="1" w:lastRow="0" w:firstColumn="1" w:lastColumn="0" w:noHBand="0" w:noVBand="1"/>
      </w:tblPr>
      <w:tblGrid>
        <w:gridCol w:w="1806"/>
        <w:gridCol w:w="521"/>
        <w:gridCol w:w="656"/>
        <w:gridCol w:w="485"/>
        <w:gridCol w:w="656"/>
        <w:gridCol w:w="494"/>
        <w:gridCol w:w="656"/>
        <w:gridCol w:w="456"/>
        <w:gridCol w:w="656"/>
        <w:gridCol w:w="416"/>
        <w:gridCol w:w="536"/>
      </w:tblGrid>
      <w:tr w:rsidR="0073026D" w:rsidRPr="00684064" w14:paraId="05FCD9BC" w14:textId="5043702C" w:rsidTr="009F38AA">
        <w:trPr>
          <w:trHeight w:val="528"/>
        </w:trPr>
        <w:tc>
          <w:tcPr>
            <w:tcW w:w="1806" w:type="dxa"/>
            <w:vMerge w:val="restart"/>
            <w:tcBorders>
              <w:top w:val="single" w:sz="4" w:space="0" w:color="auto"/>
              <w:left w:val="single" w:sz="4" w:space="0" w:color="auto"/>
              <w:bottom w:val="single" w:sz="4" w:space="0" w:color="auto"/>
              <w:right w:val="single" w:sz="4" w:space="0" w:color="auto"/>
            </w:tcBorders>
            <w:vAlign w:val="center"/>
            <w:hideMark/>
          </w:tcPr>
          <w:p w14:paraId="1B0624EF" w14:textId="77777777" w:rsidR="0073026D" w:rsidRPr="00684064" w:rsidRDefault="0073026D" w:rsidP="00684064">
            <w:pPr>
              <w:spacing w:after="0" w:line="240" w:lineRule="auto"/>
              <w:jc w:val="center"/>
              <w:rPr>
                <w:rFonts w:ascii="Times New Roman" w:hAnsi="Times New Roman"/>
                <w:b/>
                <w:sz w:val="20"/>
                <w:szCs w:val="20"/>
              </w:rPr>
            </w:pPr>
            <w:r w:rsidRPr="00684064">
              <w:rPr>
                <w:rFonts w:ascii="Times New Roman" w:hAnsi="Times New Roman"/>
                <w:b/>
                <w:sz w:val="20"/>
                <w:szCs w:val="20"/>
              </w:rPr>
              <w:t>No Item</w:t>
            </w:r>
          </w:p>
        </w:tc>
        <w:tc>
          <w:tcPr>
            <w:tcW w:w="1177" w:type="dxa"/>
            <w:gridSpan w:val="2"/>
            <w:tcBorders>
              <w:top w:val="single" w:sz="4" w:space="0" w:color="auto"/>
              <w:left w:val="single" w:sz="4" w:space="0" w:color="auto"/>
              <w:bottom w:val="single" w:sz="4" w:space="0" w:color="auto"/>
              <w:right w:val="single" w:sz="4" w:space="0" w:color="auto"/>
            </w:tcBorders>
            <w:vAlign w:val="center"/>
            <w:hideMark/>
          </w:tcPr>
          <w:p w14:paraId="41B8C98D" w14:textId="4ED32B3B" w:rsidR="0073026D" w:rsidRPr="00684064" w:rsidRDefault="0073026D" w:rsidP="00684064">
            <w:pPr>
              <w:spacing w:after="0" w:line="240" w:lineRule="auto"/>
              <w:jc w:val="center"/>
              <w:rPr>
                <w:rFonts w:ascii="Times New Roman" w:hAnsi="Times New Roman"/>
                <w:b/>
                <w:sz w:val="20"/>
                <w:szCs w:val="20"/>
              </w:rPr>
            </w:pPr>
            <w:r w:rsidRPr="00684064">
              <w:rPr>
                <w:rFonts w:ascii="Times New Roman" w:hAnsi="Times New Roman"/>
                <w:b/>
                <w:sz w:val="20"/>
                <w:szCs w:val="20"/>
              </w:rPr>
              <w:t>STS</w:t>
            </w:r>
          </w:p>
        </w:tc>
        <w:tc>
          <w:tcPr>
            <w:tcW w:w="1141" w:type="dxa"/>
            <w:gridSpan w:val="2"/>
            <w:tcBorders>
              <w:top w:val="single" w:sz="4" w:space="0" w:color="auto"/>
              <w:left w:val="single" w:sz="4" w:space="0" w:color="auto"/>
              <w:bottom w:val="single" w:sz="4" w:space="0" w:color="auto"/>
              <w:right w:val="single" w:sz="4" w:space="0" w:color="auto"/>
            </w:tcBorders>
            <w:vAlign w:val="center"/>
            <w:hideMark/>
          </w:tcPr>
          <w:p w14:paraId="6D596BB0" w14:textId="7D2BD4FA" w:rsidR="0073026D" w:rsidRPr="00684064" w:rsidRDefault="0073026D" w:rsidP="00684064">
            <w:pPr>
              <w:spacing w:after="0" w:line="240" w:lineRule="auto"/>
              <w:jc w:val="center"/>
              <w:rPr>
                <w:rFonts w:ascii="Times New Roman" w:hAnsi="Times New Roman"/>
                <w:b/>
                <w:sz w:val="20"/>
                <w:szCs w:val="20"/>
              </w:rPr>
            </w:pPr>
            <w:r w:rsidRPr="00684064">
              <w:rPr>
                <w:rFonts w:ascii="Times New Roman" w:hAnsi="Times New Roman"/>
                <w:b/>
                <w:sz w:val="20"/>
                <w:szCs w:val="20"/>
              </w:rPr>
              <w:t>KS</w:t>
            </w:r>
          </w:p>
        </w:tc>
        <w:tc>
          <w:tcPr>
            <w:tcW w:w="1150" w:type="dxa"/>
            <w:gridSpan w:val="2"/>
            <w:tcBorders>
              <w:top w:val="single" w:sz="4" w:space="0" w:color="auto"/>
              <w:left w:val="single" w:sz="4" w:space="0" w:color="auto"/>
              <w:bottom w:val="single" w:sz="4" w:space="0" w:color="auto"/>
              <w:right w:val="single" w:sz="4" w:space="0" w:color="auto"/>
            </w:tcBorders>
            <w:vAlign w:val="center"/>
            <w:hideMark/>
          </w:tcPr>
          <w:p w14:paraId="216001F0" w14:textId="3D480E9E" w:rsidR="0073026D" w:rsidRPr="00684064" w:rsidRDefault="0073026D" w:rsidP="00684064">
            <w:pPr>
              <w:spacing w:after="0" w:line="240" w:lineRule="auto"/>
              <w:jc w:val="center"/>
              <w:rPr>
                <w:rFonts w:ascii="Times New Roman" w:hAnsi="Times New Roman"/>
                <w:b/>
                <w:sz w:val="20"/>
                <w:szCs w:val="20"/>
              </w:rPr>
            </w:pPr>
            <w:r w:rsidRPr="00684064">
              <w:rPr>
                <w:rFonts w:ascii="Times New Roman" w:hAnsi="Times New Roman"/>
                <w:b/>
                <w:sz w:val="20"/>
                <w:szCs w:val="20"/>
              </w:rPr>
              <w:t>RR</w:t>
            </w:r>
          </w:p>
        </w:tc>
        <w:tc>
          <w:tcPr>
            <w:tcW w:w="1112" w:type="dxa"/>
            <w:gridSpan w:val="2"/>
            <w:tcBorders>
              <w:top w:val="single" w:sz="4" w:space="0" w:color="auto"/>
              <w:left w:val="single" w:sz="4" w:space="0" w:color="auto"/>
              <w:bottom w:val="single" w:sz="4" w:space="0" w:color="auto"/>
              <w:right w:val="single" w:sz="4" w:space="0" w:color="auto"/>
            </w:tcBorders>
            <w:vAlign w:val="center"/>
            <w:hideMark/>
          </w:tcPr>
          <w:p w14:paraId="3F9455CD" w14:textId="00FE3BC0" w:rsidR="0073026D" w:rsidRPr="00684064" w:rsidRDefault="0073026D" w:rsidP="00684064">
            <w:pPr>
              <w:spacing w:after="0" w:line="240" w:lineRule="auto"/>
              <w:jc w:val="center"/>
              <w:rPr>
                <w:rFonts w:ascii="Times New Roman" w:hAnsi="Times New Roman"/>
                <w:b/>
                <w:sz w:val="20"/>
                <w:szCs w:val="20"/>
              </w:rPr>
            </w:pPr>
            <w:r w:rsidRPr="00684064">
              <w:rPr>
                <w:rFonts w:ascii="Times New Roman" w:hAnsi="Times New Roman"/>
                <w:b/>
                <w:sz w:val="20"/>
                <w:szCs w:val="20"/>
              </w:rPr>
              <w:t>S</w:t>
            </w:r>
          </w:p>
        </w:tc>
        <w:tc>
          <w:tcPr>
            <w:tcW w:w="952" w:type="dxa"/>
            <w:gridSpan w:val="2"/>
            <w:tcBorders>
              <w:top w:val="single" w:sz="4" w:space="0" w:color="auto"/>
              <w:left w:val="single" w:sz="4" w:space="0" w:color="auto"/>
              <w:bottom w:val="single" w:sz="4" w:space="0" w:color="auto"/>
              <w:right w:val="single" w:sz="4" w:space="0" w:color="auto"/>
            </w:tcBorders>
            <w:vAlign w:val="center"/>
            <w:hideMark/>
          </w:tcPr>
          <w:p w14:paraId="46331563" w14:textId="4619AEE8" w:rsidR="0073026D" w:rsidRPr="00684064" w:rsidRDefault="0073026D" w:rsidP="00684064">
            <w:pPr>
              <w:spacing w:after="0" w:line="240" w:lineRule="auto"/>
              <w:jc w:val="center"/>
              <w:rPr>
                <w:rFonts w:ascii="Times New Roman" w:hAnsi="Times New Roman"/>
                <w:b/>
                <w:sz w:val="20"/>
                <w:szCs w:val="20"/>
              </w:rPr>
            </w:pPr>
            <w:r w:rsidRPr="00684064">
              <w:rPr>
                <w:rFonts w:ascii="Times New Roman" w:hAnsi="Times New Roman"/>
                <w:b/>
                <w:sz w:val="20"/>
                <w:szCs w:val="20"/>
              </w:rPr>
              <w:t>SS</w:t>
            </w:r>
          </w:p>
        </w:tc>
      </w:tr>
      <w:tr w:rsidR="0073026D" w:rsidRPr="00684064" w14:paraId="1B5F3352" w14:textId="30C842CB" w:rsidTr="009F38AA">
        <w:trPr>
          <w:trHeight w:val="204"/>
        </w:trPr>
        <w:tc>
          <w:tcPr>
            <w:tcW w:w="1806" w:type="dxa"/>
            <w:vMerge/>
            <w:tcBorders>
              <w:top w:val="single" w:sz="4" w:space="0" w:color="auto"/>
              <w:left w:val="single" w:sz="4" w:space="0" w:color="auto"/>
              <w:bottom w:val="single" w:sz="4" w:space="0" w:color="auto"/>
              <w:right w:val="single" w:sz="4" w:space="0" w:color="auto"/>
            </w:tcBorders>
            <w:vAlign w:val="center"/>
            <w:hideMark/>
          </w:tcPr>
          <w:p w14:paraId="5039A70F" w14:textId="77777777" w:rsidR="0073026D" w:rsidRPr="00684064" w:rsidRDefault="0073026D" w:rsidP="00684064">
            <w:pPr>
              <w:spacing w:after="0" w:line="240" w:lineRule="auto"/>
              <w:rPr>
                <w:rFonts w:ascii="Times New Roman" w:hAnsi="Times New Roman"/>
                <w:b/>
                <w:sz w:val="20"/>
                <w:szCs w:val="20"/>
              </w:rPr>
            </w:pPr>
          </w:p>
        </w:tc>
        <w:tc>
          <w:tcPr>
            <w:tcW w:w="521" w:type="dxa"/>
            <w:tcBorders>
              <w:top w:val="single" w:sz="4" w:space="0" w:color="auto"/>
              <w:left w:val="single" w:sz="4" w:space="0" w:color="auto"/>
              <w:bottom w:val="single" w:sz="4" w:space="0" w:color="auto"/>
              <w:right w:val="single" w:sz="4" w:space="0" w:color="auto"/>
            </w:tcBorders>
            <w:hideMark/>
          </w:tcPr>
          <w:p w14:paraId="4ECAD945" w14:textId="21C40E2B" w:rsidR="0073026D" w:rsidRPr="00684064" w:rsidRDefault="0073026D" w:rsidP="00684064">
            <w:pPr>
              <w:spacing w:after="0" w:line="240" w:lineRule="auto"/>
              <w:jc w:val="center"/>
              <w:rPr>
                <w:rFonts w:ascii="Times New Roman" w:hAnsi="Times New Roman"/>
                <w:b/>
                <w:sz w:val="20"/>
                <w:szCs w:val="20"/>
              </w:rPr>
            </w:pPr>
            <w:r w:rsidRPr="00684064">
              <w:rPr>
                <w:rFonts w:ascii="Times New Roman" w:hAnsi="Times New Roman"/>
                <w:b/>
                <w:sz w:val="20"/>
                <w:szCs w:val="20"/>
              </w:rPr>
              <w:t>F</w:t>
            </w:r>
          </w:p>
        </w:tc>
        <w:tc>
          <w:tcPr>
            <w:tcW w:w="656" w:type="dxa"/>
            <w:tcBorders>
              <w:top w:val="single" w:sz="4" w:space="0" w:color="auto"/>
              <w:left w:val="single" w:sz="4" w:space="0" w:color="auto"/>
              <w:bottom w:val="single" w:sz="4" w:space="0" w:color="auto"/>
              <w:right w:val="single" w:sz="4" w:space="0" w:color="auto"/>
            </w:tcBorders>
          </w:tcPr>
          <w:p w14:paraId="7EB41C86" w14:textId="42766D80" w:rsidR="0073026D" w:rsidRPr="00684064" w:rsidRDefault="0073026D" w:rsidP="00684064">
            <w:pPr>
              <w:spacing w:after="0" w:line="240" w:lineRule="auto"/>
              <w:jc w:val="center"/>
              <w:rPr>
                <w:rFonts w:ascii="Times New Roman" w:hAnsi="Times New Roman"/>
                <w:b/>
                <w:sz w:val="20"/>
                <w:szCs w:val="20"/>
              </w:rPr>
            </w:pPr>
            <w:r w:rsidRPr="00684064">
              <w:rPr>
                <w:rFonts w:ascii="Times New Roman" w:hAnsi="Times New Roman"/>
                <w:b/>
                <w:sz w:val="20"/>
                <w:szCs w:val="20"/>
              </w:rPr>
              <w:t>%</w:t>
            </w:r>
          </w:p>
        </w:tc>
        <w:tc>
          <w:tcPr>
            <w:tcW w:w="485" w:type="dxa"/>
            <w:tcBorders>
              <w:top w:val="single" w:sz="4" w:space="0" w:color="auto"/>
              <w:left w:val="single" w:sz="4" w:space="0" w:color="auto"/>
              <w:bottom w:val="single" w:sz="4" w:space="0" w:color="auto"/>
              <w:right w:val="single" w:sz="4" w:space="0" w:color="auto"/>
            </w:tcBorders>
            <w:hideMark/>
          </w:tcPr>
          <w:p w14:paraId="56FDF858" w14:textId="6918FD23" w:rsidR="0073026D" w:rsidRPr="00684064" w:rsidRDefault="0073026D" w:rsidP="00684064">
            <w:pPr>
              <w:spacing w:after="0" w:line="240" w:lineRule="auto"/>
              <w:jc w:val="center"/>
              <w:rPr>
                <w:rFonts w:ascii="Times New Roman" w:hAnsi="Times New Roman"/>
                <w:b/>
                <w:sz w:val="20"/>
                <w:szCs w:val="20"/>
              </w:rPr>
            </w:pPr>
            <w:r w:rsidRPr="00684064">
              <w:rPr>
                <w:rFonts w:ascii="Times New Roman" w:hAnsi="Times New Roman"/>
                <w:b/>
                <w:sz w:val="20"/>
                <w:szCs w:val="20"/>
              </w:rPr>
              <w:t>F</w:t>
            </w:r>
          </w:p>
        </w:tc>
        <w:tc>
          <w:tcPr>
            <w:tcW w:w="656" w:type="dxa"/>
            <w:tcBorders>
              <w:top w:val="single" w:sz="4" w:space="0" w:color="auto"/>
              <w:left w:val="single" w:sz="4" w:space="0" w:color="auto"/>
              <w:bottom w:val="single" w:sz="4" w:space="0" w:color="auto"/>
              <w:right w:val="single" w:sz="4" w:space="0" w:color="auto"/>
            </w:tcBorders>
          </w:tcPr>
          <w:p w14:paraId="001FAFF1" w14:textId="5453AF5A" w:rsidR="0073026D" w:rsidRPr="00684064" w:rsidRDefault="0073026D" w:rsidP="00684064">
            <w:pPr>
              <w:spacing w:after="0" w:line="240" w:lineRule="auto"/>
              <w:jc w:val="center"/>
              <w:rPr>
                <w:rFonts w:ascii="Times New Roman" w:hAnsi="Times New Roman"/>
                <w:b/>
                <w:sz w:val="20"/>
                <w:szCs w:val="20"/>
              </w:rPr>
            </w:pPr>
            <w:r w:rsidRPr="00684064">
              <w:rPr>
                <w:rFonts w:ascii="Times New Roman" w:hAnsi="Times New Roman"/>
                <w:b/>
                <w:sz w:val="20"/>
                <w:szCs w:val="20"/>
              </w:rPr>
              <w:t>%</w:t>
            </w:r>
          </w:p>
        </w:tc>
        <w:tc>
          <w:tcPr>
            <w:tcW w:w="494" w:type="dxa"/>
            <w:tcBorders>
              <w:top w:val="single" w:sz="4" w:space="0" w:color="auto"/>
              <w:left w:val="single" w:sz="4" w:space="0" w:color="auto"/>
              <w:bottom w:val="single" w:sz="4" w:space="0" w:color="auto"/>
              <w:right w:val="single" w:sz="4" w:space="0" w:color="auto"/>
            </w:tcBorders>
            <w:hideMark/>
          </w:tcPr>
          <w:p w14:paraId="682D1E5C" w14:textId="1A851FBF" w:rsidR="0073026D" w:rsidRPr="00684064" w:rsidRDefault="0073026D" w:rsidP="00684064">
            <w:pPr>
              <w:spacing w:after="0" w:line="240" w:lineRule="auto"/>
              <w:jc w:val="center"/>
              <w:rPr>
                <w:rFonts w:ascii="Times New Roman" w:hAnsi="Times New Roman"/>
                <w:b/>
                <w:sz w:val="20"/>
                <w:szCs w:val="20"/>
              </w:rPr>
            </w:pPr>
            <w:r w:rsidRPr="00684064">
              <w:rPr>
                <w:rFonts w:ascii="Times New Roman" w:hAnsi="Times New Roman"/>
                <w:b/>
                <w:sz w:val="20"/>
                <w:szCs w:val="20"/>
              </w:rPr>
              <w:t>F</w:t>
            </w:r>
          </w:p>
        </w:tc>
        <w:tc>
          <w:tcPr>
            <w:tcW w:w="656" w:type="dxa"/>
            <w:tcBorders>
              <w:top w:val="single" w:sz="4" w:space="0" w:color="auto"/>
              <w:left w:val="single" w:sz="4" w:space="0" w:color="auto"/>
              <w:bottom w:val="single" w:sz="4" w:space="0" w:color="auto"/>
              <w:right w:val="single" w:sz="4" w:space="0" w:color="auto"/>
            </w:tcBorders>
          </w:tcPr>
          <w:p w14:paraId="0B196052" w14:textId="494EF037" w:rsidR="0073026D" w:rsidRPr="00684064" w:rsidRDefault="0073026D" w:rsidP="00684064">
            <w:pPr>
              <w:spacing w:after="0" w:line="240" w:lineRule="auto"/>
              <w:jc w:val="center"/>
              <w:rPr>
                <w:rFonts w:ascii="Times New Roman" w:hAnsi="Times New Roman"/>
                <w:b/>
                <w:sz w:val="20"/>
                <w:szCs w:val="20"/>
              </w:rPr>
            </w:pPr>
            <w:r w:rsidRPr="00684064">
              <w:rPr>
                <w:rFonts w:ascii="Times New Roman" w:hAnsi="Times New Roman"/>
                <w:b/>
                <w:sz w:val="20"/>
                <w:szCs w:val="20"/>
              </w:rPr>
              <w:t>%</w:t>
            </w:r>
          </w:p>
        </w:tc>
        <w:tc>
          <w:tcPr>
            <w:tcW w:w="456" w:type="dxa"/>
            <w:tcBorders>
              <w:top w:val="single" w:sz="4" w:space="0" w:color="auto"/>
              <w:left w:val="single" w:sz="4" w:space="0" w:color="auto"/>
              <w:bottom w:val="single" w:sz="4" w:space="0" w:color="auto"/>
              <w:right w:val="single" w:sz="4" w:space="0" w:color="auto"/>
            </w:tcBorders>
            <w:hideMark/>
          </w:tcPr>
          <w:p w14:paraId="25F299D2" w14:textId="7B371479" w:rsidR="0073026D" w:rsidRPr="00684064" w:rsidRDefault="0073026D" w:rsidP="00684064">
            <w:pPr>
              <w:spacing w:after="0" w:line="240" w:lineRule="auto"/>
              <w:jc w:val="center"/>
              <w:rPr>
                <w:rFonts w:ascii="Times New Roman" w:hAnsi="Times New Roman"/>
                <w:b/>
                <w:sz w:val="20"/>
                <w:szCs w:val="20"/>
              </w:rPr>
            </w:pPr>
            <w:r w:rsidRPr="00684064">
              <w:rPr>
                <w:rFonts w:ascii="Times New Roman" w:hAnsi="Times New Roman"/>
                <w:b/>
                <w:sz w:val="20"/>
                <w:szCs w:val="20"/>
              </w:rPr>
              <w:t>F</w:t>
            </w:r>
          </w:p>
        </w:tc>
        <w:tc>
          <w:tcPr>
            <w:tcW w:w="656" w:type="dxa"/>
            <w:tcBorders>
              <w:top w:val="single" w:sz="4" w:space="0" w:color="auto"/>
              <w:left w:val="single" w:sz="4" w:space="0" w:color="auto"/>
              <w:bottom w:val="single" w:sz="4" w:space="0" w:color="auto"/>
              <w:right w:val="single" w:sz="4" w:space="0" w:color="auto"/>
            </w:tcBorders>
          </w:tcPr>
          <w:p w14:paraId="4D239AF7" w14:textId="746259B9" w:rsidR="0073026D" w:rsidRPr="00684064" w:rsidRDefault="0073026D" w:rsidP="00684064">
            <w:pPr>
              <w:spacing w:after="0" w:line="240" w:lineRule="auto"/>
              <w:jc w:val="center"/>
              <w:rPr>
                <w:rFonts w:ascii="Times New Roman" w:hAnsi="Times New Roman"/>
                <w:b/>
                <w:sz w:val="20"/>
                <w:szCs w:val="20"/>
              </w:rPr>
            </w:pPr>
            <w:r w:rsidRPr="00684064">
              <w:rPr>
                <w:rFonts w:ascii="Times New Roman" w:hAnsi="Times New Roman"/>
                <w:b/>
                <w:sz w:val="20"/>
                <w:szCs w:val="20"/>
              </w:rPr>
              <w:t>%</w:t>
            </w:r>
          </w:p>
        </w:tc>
        <w:tc>
          <w:tcPr>
            <w:tcW w:w="416" w:type="dxa"/>
            <w:tcBorders>
              <w:top w:val="single" w:sz="4" w:space="0" w:color="auto"/>
              <w:left w:val="single" w:sz="4" w:space="0" w:color="auto"/>
              <w:bottom w:val="single" w:sz="4" w:space="0" w:color="auto"/>
              <w:right w:val="single" w:sz="4" w:space="0" w:color="auto"/>
            </w:tcBorders>
            <w:hideMark/>
          </w:tcPr>
          <w:p w14:paraId="6703E46E" w14:textId="38AC82D3" w:rsidR="0073026D" w:rsidRPr="00684064" w:rsidRDefault="0073026D" w:rsidP="00684064">
            <w:pPr>
              <w:spacing w:after="0" w:line="240" w:lineRule="auto"/>
              <w:jc w:val="center"/>
              <w:rPr>
                <w:rFonts w:ascii="Times New Roman" w:hAnsi="Times New Roman"/>
                <w:b/>
                <w:sz w:val="20"/>
                <w:szCs w:val="20"/>
              </w:rPr>
            </w:pPr>
            <w:r w:rsidRPr="00684064">
              <w:rPr>
                <w:rFonts w:ascii="Times New Roman" w:hAnsi="Times New Roman"/>
                <w:b/>
                <w:sz w:val="20"/>
                <w:szCs w:val="20"/>
              </w:rPr>
              <w:t>F</w:t>
            </w:r>
          </w:p>
        </w:tc>
        <w:tc>
          <w:tcPr>
            <w:tcW w:w="536" w:type="dxa"/>
            <w:tcBorders>
              <w:top w:val="single" w:sz="4" w:space="0" w:color="auto"/>
              <w:left w:val="single" w:sz="4" w:space="0" w:color="auto"/>
              <w:bottom w:val="single" w:sz="4" w:space="0" w:color="auto"/>
              <w:right w:val="single" w:sz="4" w:space="0" w:color="auto"/>
            </w:tcBorders>
          </w:tcPr>
          <w:p w14:paraId="0DB738B2" w14:textId="7C19160C" w:rsidR="0073026D" w:rsidRPr="00684064" w:rsidRDefault="0073026D" w:rsidP="00684064">
            <w:pPr>
              <w:spacing w:after="0" w:line="240" w:lineRule="auto"/>
              <w:jc w:val="center"/>
              <w:rPr>
                <w:rFonts w:ascii="Times New Roman" w:hAnsi="Times New Roman"/>
                <w:b/>
                <w:sz w:val="20"/>
                <w:szCs w:val="20"/>
              </w:rPr>
            </w:pPr>
            <w:r w:rsidRPr="00684064">
              <w:rPr>
                <w:rFonts w:ascii="Times New Roman" w:hAnsi="Times New Roman"/>
                <w:b/>
                <w:sz w:val="20"/>
                <w:szCs w:val="20"/>
              </w:rPr>
              <w:t>%</w:t>
            </w:r>
          </w:p>
        </w:tc>
      </w:tr>
      <w:tr w:rsidR="0073026D" w:rsidRPr="00684064" w14:paraId="7237F7BB" w14:textId="4906BB10" w:rsidTr="009F38AA">
        <w:trPr>
          <w:trHeight w:val="347"/>
        </w:trPr>
        <w:tc>
          <w:tcPr>
            <w:tcW w:w="1806" w:type="dxa"/>
            <w:tcBorders>
              <w:top w:val="single" w:sz="4" w:space="0" w:color="auto"/>
              <w:left w:val="single" w:sz="4" w:space="0" w:color="auto"/>
              <w:bottom w:val="single" w:sz="4" w:space="0" w:color="auto"/>
              <w:right w:val="single" w:sz="4" w:space="0" w:color="auto"/>
            </w:tcBorders>
            <w:hideMark/>
          </w:tcPr>
          <w:p w14:paraId="2E407EB9" w14:textId="77777777" w:rsidR="0073026D" w:rsidRPr="00684064" w:rsidRDefault="0073026D" w:rsidP="00684064">
            <w:pPr>
              <w:spacing w:after="0" w:line="240" w:lineRule="auto"/>
              <w:rPr>
                <w:rFonts w:ascii="Times New Roman" w:hAnsi="Times New Roman"/>
                <w:sz w:val="20"/>
                <w:szCs w:val="20"/>
              </w:rPr>
            </w:pPr>
            <w:r w:rsidRPr="00684064">
              <w:rPr>
                <w:rFonts w:ascii="Times New Roman" w:hAnsi="Times New Roman"/>
                <w:sz w:val="20"/>
                <w:szCs w:val="20"/>
              </w:rPr>
              <w:t>Sebagaian masyarakat sudah paham dalam sistem pelaporan perpajakan.</w:t>
            </w:r>
          </w:p>
        </w:tc>
        <w:tc>
          <w:tcPr>
            <w:tcW w:w="521" w:type="dxa"/>
            <w:tcBorders>
              <w:top w:val="single" w:sz="4" w:space="0" w:color="auto"/>
              <w:left w:val="single" w:sz="4" w:space="0" w:color="auto"/>
              <w:bottom w:val="single" w:sz="4" w:space="0" w:color="auto"/>
              <w:right w:val="single" w:sz="4" w:space="0" w:color="auto"/>
            </w:tcBorders>
          </w:tcPr>
          <w:p w14:paraId="7B4A3FF1" w14:textId="7D99AACD" w:rsidR="0073026D" w:rsidRPr="00684064" w:rsidRDefault="0073026D" w:rsidP="00684064">
            <w:pPr>
              <w:spacing w:after="0" w:line="240" w:lineRule="auto"/>
              <w:jc w:val="center"/>
              <w:rPr>
                <w:rFonts w:ascii="Times New Roman" w:hAnsi="Times New Roman"/>
                <w:sz w:val="20"/>
                <w:szCs w:val="20"/>
              </w:rPr>
            </w:pPr>
            <w:r w:rsidRPr="00684064">
              <w:rPr>
                <w:rFonts w:ascii="Times New Roman" w:hAnsi="Times New Roman"/>
                <w:sz w:val="20"/>
                <w:szCs w:val="20"/>
              </w:rPr>
              <w:t>0</w:t>
            </w:r>
          </w:p>
        </w:tc>
        <w:tc>
          <w:tcPr>
            <w:tcW w:w="656" w:type="dxa"/>
            <w:tcBorders>
              <w:top w:val="single" w:sz="4" w:space="0" w:color="auto"/>
              <w:left w:val="single" w:sz="4" w:space="0" w:color="auto"/>
              <w:bottom w:val="single" w:sz="4" w:space="0" w:color="auto"/>
              <w:right w:val="single" w:sz="4" w:space="0" w:color="auto"/>
            </w:tcBorders>
          </w:tcPr>
          <w:p w14:paraId="38468428" w14:textId="2A235159" w:rsidR="0073026D" w:rsidRPr="00684064" w:rsidRDefault="0073026D" w:rsidP="00684064">
            <w:pPr>
              <w:spacing w:after="0" w:line="240" w:lineRule="auto"/>
              <w:jc w:val="center"/>
              <w:rPr>
                <w:rFonts w:ascii="Times New Roman" w:hAnsi="Times New Roman"/>
                <w:sz w:val="20"/>
                <w:szCs w:val="20"/>
              </w:rPr>
            </w:pPr>
            <w:r w:rsidRPr="00684064">
              <w:rPr>
                <w:rFonts w:ascii="Times New Roman" w:hAnsi="Times New Roman"/>
                <w:sz w:val="20"/>
                <w:szCs w:val="20"/>
              </w:rPr>
              <w:t>0</w:t>
            </w:r>
          </w:p>
        </w:tc>
        <w:tc>
          <w:tcPr>
            <w:tcW w:w="485" w:type="dxa"/>
            <w:tcBorders>
              <w:top w:val="single" w:sz="4" w:space="0" w:color="auto"/>
              <w:left w:val="single" w:sz="4" w:space="0" w:color="auto"/>
              <w:bottom w:val="single" w:sz="4" w:space="0" w:color="auto"/>
              <w:right w:val="single" w:sz="4" w:space="0" w:color="auto"/>
            </w:tcBorders>
            <w:hideMark/>
          </w:tcPr>
          <w:p w14:paraId="6A83FE5A" w14:textId="5EB747B3" w:rsidR="0073026D" w:rsidRPr="00684064" w:rsidRDefault="0073026D" w:rsidP="00684064">
            <w:pPr>
              <w:spacing w:after="0" w:line="240" w:lineRule="auto"/>
              <w:jc w:val="center"/>
              <w:rPr>
                <w:rFonts w:ascii="Times New Roman" w:hAnsi="Times New Roman"/>
                <w:sz w:val="20"/>
                <w:szCs w:val="20"/>
              </w:rPr>
            </w:pPr>
            <w:r w:rsidRPr="00684064">
              <w:rPr>
                <w:rFonts w:ascii="Times New Roman" w:hAnsi="Times New Roman"/>
                <w:sz w:val="20"/>
                <w:szCs w:val="20"/>
              </w:rPr>
              <w:t>52</w:t>
            </w:r>
          </w:p>
        </w:tc>
        <w:tc>
          <w:tcPr>
            <w:tcW w:w="656" w:type="dxa"/>
            <w:tcBorders>
              <w:top w:val="single" w:sz="4" w:space="0" w:color="auto"/>
              <w:left w:val="single" w:sz="4" w:space="0" w:color="auto"/>
              <w:bottom w:val="single" w:sz="4" w:space="0" w:color="auto"/>
              <w:right w:val="single" w:sz="4" w:space="0" w:color="auto"/>
            </w:tcBorders>
          </w:tcPr>
          <w:p w14:paraId="48E05258" w14:textId="6FBC669F" w:rsidR="0073026D" w:rsidRPr="00684064" w:rsidRDefault="0073026D" w:rsidP="00684064">
            <w:pPr>
              <w:spacing w:after="0" w:line="240" w:lineRule="auto"/>
              <w:jc w:val="center"/>
              <w:rPr>
                <w:rFonts w:ascii="Times New Roman" w:hAnsi="Times New Roman"/>
                <w:sz w:val="20"/>
                <w:szCs w:val="20"/>
              </w:rPr>
            </w:pPr>
            <w:r w:rsidRPr="00684064">
              <w:rPr>
                <w:rFonts w:ascii="Times New Roman" w:hAnsi="Times New Roman"/>
                <w:sz w:val="20"/>
                <w:szCs w:val="20"/>
              </w:rPr>
              <w:t>52%</w:t>
            </w:r>
          </w:p>
        </w:tc>
        <w:tc>
          <w:tcPr>
            <w:tcW w:w="494" w:type="dxa"/>
            <w:tcBorders>
              <w:top w:val="single" w:sz="4" w:space="0" w:color="auto"/>
              <w:left w:val="single" w:sz="4" w:space="0" w:color="auto"/>
              <w:bottom w:val="single" w:sz="4" w:space="0" w:color="auto"/>
              <w:right w:val="single" w:sz="4" w:space="0" w:color="auto"/>
            </w:tcBorders>
            <w:hideMark/>
          </w:tcPr>
          <w:p w14:paraId="64C1C1FF" w14:textId="5AAD63F3" w:rsidR="0073026D" w:rsidRPr="00684064" w:rsidRDefault="0073026D" w:rsidP="00684064">
            <w:pPr>
              <w:spacing w:after="0" w:line="240" w:lineRule="auto"/>
              <w:jc w:val="center"/>
              <w:rPr>
                <w:rFonts w:ascii="Times New Roman" w:hAnsi="Times New Roman"/>
                <w:sz w:val="20"/>
                <w:szCs w:val="20"/>
              </w:rPr>
            </w:pPr>
            <w:r w:rsidRPr="00684064">
              <w:rPr>
                <w:rFonts w:ascii="Times New Roman" w:hAnsi="Times New Roman"/>
                <w:sz w:val="20"/>
                <w:szCs w:val="20"/>
              </w:rPr>
              <w:t>25</w:t>
            </w:r>
          </w:p>
        </w:tc>
        <w:tc>
          <w:tcPr>
            <w:tcW w:w="656" w:type="dxa"/>
            <w:tcBorders>
              <w:top w:val="single" w:sz="4" w:space="0" w:color="auto"/>
              <w:left w:val="single" w:sz="4" w:space="0" w:color="auto"/>
              <w:bottom w:val="single" w:sz="4" w:space="0" w:color="auto"/>
              <w:right w:val="single" w:sz="4" w:space="0" w:color="auto"/>
            </w:tcBorders>
          </w:tcPr>
          <w:p w14:paraId="3957A477" w14:textId="410B50F5" w:rsidR="0073026D" w:rsidRPr="00684064" w:rsidRDefault="0073026D" w:rsidP="00684064">
            <w:pPr>
              <w:spacing w:after="0" w:line="240" w:lineRule="auto"/>
              <w:jc w:val="center"/>
              <w:rPr>
                <w:rFonts w:ascii="Times New Roman" w:hAnsi="Times New Roman"/>
                <w:sz w:val="20"/>
                <w:szCs w:val="20"/>
              </w:rPr>
            </w:pPr>
            <w:r w:rsidRPr="00684064">
              <w:rPr>
                <w:rFonts w:ascii="Times New Roman" w:hAnsi="Times New Roman"/>
                <w:sz w:val="20"/>
                <w:szCs w:val="20"/>
              </w:rPr>
              <w:t>25%</w:t>
            </w:r>
          </w:p>
        </w:tc>
        <w:tc>
          <w:tcPr>
            <w:tcW w:w="456" w:type="dxa"/>
            <w:tcBorders>
              <w:top w:val="single" w:sz="4" w:space="0" w:color="auto"/>
              <w:left w:val="single" w:sz="4" w:space="0" w:color="auto"/>
              <w:bottom w:val="single" w:sz="4" w:space="0" w:color="auto"/>
              <w:right w:val="single" w:sz="4" w:space="0" w:color="auto"/>
            </w:tcBorders>
            <w:hideMark/>
          </w:tcPr>
          <w:p w14:paraId="783C44C6" w14:textId="6790CEBA" w:rsidR="0073026D" w:rsidRPr="00684064" w:rsidRDefault="0073026D" w:rsidP="00684064">
            <w:pPr>
              <w:spacing w:after="0" w:line="240" w:lineRule="auto"/>
              <w:jc w:val="center"/>
              <w:rPr>
                <w:rFonts w:ascii="Times New Roman" w:hAnsi="Times New Roman"/>
                <w:sz w:val="20"/>
                <w:szCs w:val="20"/>
              </w:rPr>
            </w:pPr>
            <w:r w:rsidRPr="00684064">
              <w:rPr>
                <w:rFonts w:ascii="Times New Roman" w:hAnsi="Times New Roman"/>
                <w:sz w:val="20"/>
                <w:szCs w:val="20"/>
              </w:rPr>
              <w:t>14</w:t>
            </w:r>
          </w:p>
        </w:tc>
        <w:tc>
          <w:tcPr>
            <w:tcW w:w="656" w:type="dxa"/>
            <w:tcBorders>
              <w:top w:val="single" w:sz="4" w:space="0" w:color="auto"/>
              <w:left w:val="single" w:sz="4" w:space="0" w:color="auto"/>
              <w:bottom w:val="single" w:sz="4" w:space="0" w:color="auto"/>
              <w:right w:val="single" w:sz="4" w:space="0" w:color="auto"/>
            </w:tcBorders>
          </w:tcPr>
          <w:p w14:paraId="2146D623" w14:textId="3E59D0D6" w:rsidR="0073026D" w:rsidRPr="00684064" w:rsidRDefault="0073026D" w:rsidP="00684064">
            <w:pPr>
              <w:spacing w:after="0" w:line="240" w:lineRule="auto"/>
              <w:jc w:val="center"/>
              <w:rPr>
                <w:rFonts w:ascii="Times New Roman" w:hAnsi="Times New Roman"/>
                <w:sz w:val="20"/>
                <w:szCs w:val="20"/>
              </w:rPr>
            </w:pPr>
            <w:r w:rsidRPr="00684064">
              <w:rPr>
                <w:rFonts w:ascii="Times New Roman" w:hAnsi="Times New Roman"/>
                <w:sz w:val="20"/>
                <w:szCs w:val="20"/>
              </w:rPr>
              <w:t>14%</w:t>
            </w:r>
          </w:p>
        </w:tc>
        <w:tc>
          <w:tcPr>
            <w:tcW w:w="416" w:type="dxa"/>
            <w:tcBorders>
              <w:top w:val="single" w:sz="4" w:space="0" w:color="auto"/>
              <w:left w:val="single" w:sz="4" w:space="0" w:color="auto"/>
              <w:bottom w:val="single" w:sz="4" w:space="0" w:color="auto"/>
              <w:right w:val="single" w:sz="4" w:space="0" w:color="auto"/>
            </w:tcBorders>
            <w:hideMark/>
          </w:tcPr>
          <w:p w14:paraId="3B276AC6" w14:textId="69FCC60D" w:rsidR="0073026D" w:rsidRPr="00684064" w:rsidRDefault="0073026D" w:rsidP="00684064">
            <w:pPr>
              <w:spacing w:after="0" w:line="240" w:lineRule="auto"/>
              <w:jc w:val="center"/>
              <w:rPr>
                <w:rFonts w:ascii="Times New Roman" w:hAnsi="Times New Roman"/>
                <w:sz w:val="20"/>
                <w:szCs w:val="20"/>
              </w:rPr>
            </w:pPr>
            <w:r w:rsidRPr="00684064">
              <w:rPr>
                <w:rFonts w:ascii="Times New Roman" w:hAnsi="Times New Roman"/>
                <w:sz w:val="20"/>
                <w:szCs w:val="20"/>
              </w:rPr>
              <w:t>9</w:t>
            </w:r>
          </w:p>
        </w:tc>
        <w:tc>
          <w:tcPr>
            <w:tcW w:w="536" w:type="dxa"/>
            <w:tcBorders>
              <w:top w:val="single" w:sz="4" w:space="0" w:color="auto"/>
              <w:left w:val="single" w:sz="4" w:space="0" w:color="auto"/>
              <w:bottom w:val="single" w:sz="4" w:space="0" w:color="auto"/>
              <w:right w:val="single" w:sz="4" w:space="0" w:color="auto"/>
            </w:tcBorders>
          </w:tcPr>
          <w:p w14:paraId="224329B5" w14:textId="18C110EC" w:rsidR="0073026D" w:rsidRPr="00684064" w:rsidRDefault="0073026D" w:rsidP="00684064">
            <w:pPr>
              <w:spacing w:after="0" w:line="240" w:lineRule="auto"/>
              <w:jc w:val="center"/>
              <w:rPr>
                <w:rFonts w:ascii="Times New Roman" w:hAnsi="Times New Roman"/>
                <w:sz w:val="20"/>
                <w:szCs w:val="20"/>
              </w:rPr>
            </w:pPr>
            <w:r w:rsidRPr="00684064">
              <w:rPr>
                <w:rFonts w:ascii="Times New Roman" w:hAnsi="Times New Roman"/>
                <w:sz w:val="20"/>
                <w:szCs w:val="20"/>
              </w:rPr>
              <w:t>9%</w:t>
            </w:r>
          </w:p>
        </w:tc>
      </w:tr>
      <w:tr w:rsidR="0073026D" w:rsidRPr="00684064" w14:paraId="33540E06" w14:textId="05A3D6E1" w:rsidTr="009F38AA">
        <w:trPr>
          <w:trHeight w:val="70"/>
        </w:trPr>
        <w:tc>
          <w:tcPr>
            <w:tcW w:w="1806" w:type="dxa"/>
            <w:tcBorders>
              <w:top w:val="single" w:sz="4" w:space="0" w:color="auto"/>
              <w:left w:val="single" w:sz="4" w:space="0" w:color="auto"/>
              <w:bottom w:val="single" w:sz="4" w:space="0" w:color="auto"/>
              <w:right w:val="single" w:sz="4" w:space="0" w:color="auto"/>
            </w:tcBorders>
            <w:hideMark/>
          </w:tcPr>
          <w:p w14:paraId="6827BDE9" w14:textId="33420777" w:rsidR="0073026D" w:rsidRPr="00684064" w:rsidRDefault="0073026D" w:rsidP="00684064">
            <w:pPr>
              <w:spacing w:after="0" w:line="240" w:lineRule="auto"/>
              <w:rPr>
                <w:rFonts w:ascii="Times New Roman" w:hAnsi="Times New Roman"/>
                <w:sz w:val="20"/>
                <w:szCs w:val="20"/>
              </w:rPr>
            </w:pPr>
            <w:r w:rsidRPr="00684064">
              <w:rPr>
                <w:rFonts w:ascii="Times New Roman" w:hAnsi="Times New Roman"/>
                <w:sz w:val="20"/>
                <w:szCs w:val="20"/>
              </w:rPr>
              <w:t xml:space="preserve">Masyarakat memiliki pengetahuan </w:t>
            </w:r>
            <w:r w:rsidRPr="00684064">
              <w:rPr>
                <w:rFonts w:ascii="Times New Roman" w:hAnsi="Times New Roman"/>
                <w:sz w:val="20"/>
                <w:szCs w:val="20"/>
              </w:rPr>
              <w:lastRenderedPageBreak/>
              <w:t>mengenai sistem pelaporan pajak.</w:t>
            </w:r>
          </w:p>
        </w:tc>
        <w:tc>
          <w:tcPr>
            <w:tcW w:w="521" w:type="dxa"/>
            <w:tcBorders>
              <w:top w:val="single" w:sz="4" w:space="0" w:color="auto"/>
              <w:left w:val="single" w:sz="4" w:space="0" w:color="auto"/>
              <w:bottom w:val="single" w:sz="4" w:space="0" w:color="auto"/>
              <w:right w:val="single" w:sz="4" w:space="0" w:color="auto"/>
            </w:tcBorders>
            <w:hideMark/>
          </w:tcPr>
          <w:p w14:paraId="57AD92F2" w14:textId="5B1FAC03" w:rsidR="0073026D" w:rsidRPr="00684064" w:rsidRDefault="0073026D" w:rsidP="00684064">
            <w:pPr>
              <w:spacing w:after="0" w:line="240" w:lineRule="auto"/>
              <w:jc w:val="center"/>
              <w:rPr>
                <w:rFonts w:ascii="Times New Roman" w:hAnsi="Times New Roman"/>
                <w:sz w:val="20"/>
                <w:szCs w:val="20"/>
              </w:rPr>
            </w:pPr>
            <w:r w:rsidRPr="00684064">
              <w:rPr>
                <w:rFonts w:ascii="Times New Roman" w:hAnsi="Times New Roman"/>
                <w:sz w:val="20"/>
                <w:szCs w:val="20"/>
              </w:rPr>
              <w:lastRenderedPageBreak/>
              <w:t>0</w:t>
            </w:r>
          </w:p>
        </w:tc>
        <w:tc>
          <w:tcPr>
            <w:tcW w:w="656" w:type="dxa"/>
            <w:tcBorders>
              <w:top w:val="single" w:sz="4" w:space="0" w:color="auto"/>
              <w:left w:val="single" w:sz="4" w:space="0" w:color="auto"/>
              <w:bottom w:val="single" w:sz="4" w:space="0" w:color="auto"/>
              <w:right w:val="single" w:sz="4" w:space="0" w:color="auto"/>
            </w:tcBorders>
          </w:tcPr>
          <w:p w14:paraId="7565663F" w14:textId="2E2ECACD" w:rsidR="0073026D" w:rsidRPr="00684064" w:rsidRDefault="0073026D" w:rsidP="00684064">
            <w:pPr>
              <w:spacing w:after="0" w:line="240" w:lineRule="auto"/>
              <w:jc w:val="center"/>
              <w:rPr>
                <w:rFonts w:ascii="Times New Roman" w:hAnsi="Times New Roman"/>
                <w:sz w:val="20"/>
                <w:szCs w:val="20"/>
              </w:rPr>
            </w:pPr>
            <w:r w:rsidRPr="00684064">
              <w:rPr>
                <w:rFonts w:ascii="Times New Roman" w:hAnsi="Times New Roman"/>
                <w:sz w:val="20"/>
                <w:szCs w:val="20"/>
              </w:rPr>
              <w:t>0</w:t>
            </w:r>
          </w:p>
        </w:tc>
        <w:tc>
          <w:tcPr>
            <w:tcW w:w="485" w:type="dxa"/>
            <w:tcBorders>
              <w:top w:val="single" w:sz="4" w:space="0" w:color="auto"/>
              <w:left w:val="single" w:sz="4" w:space="0" w:color="auto"/>
              <w:bottom w:val="single" w:sz="4" w:space="0" w:color="auto"/>
              <w:right w:val="single" w:sz="4" w:space="0" w:color="auto"/>
            </w:tcBorders>
            <w:hideMark/>
          </w:tcPr>
          <w:p w14:paraId="38EB3F0E" w14:textId="0448BC1D" w:rsidR="0073026D" w:rsidRPr="00684064" w:rsidRDefault="0073026D" w:rsidP="00684064">
            <w:pPr>
              <w:spacing w:after="0" w:line="240" w:lineRule="auto"/>
              <w:jc w:val="center"/>
              <w:rPr>
                <w:rFonts w:ascii="Times New Roman" w:hAnsi="Times New Roman"/>
                <w:sz w:val="20"/>
                <w:szCs w:val="20"/>
              </w:rPr>
            </w:pPr>
            <w:r w:rsidRPr="00684064">
              <w:rPr>
                <w:rFonts w:ascii="Times New Roman" w:hAnsi="Times New Roman"/>
                <w:sz w:val="20"/>
                <w:szCs w:val="20"/>
              </w:rPr>
              <w:t>35</w:t>
            </w:r>
          </w:p>
        </w:tc>
        <w:tc>
          <w:tcPr>
            <w:tcW w:w="656" w:type="dxa"/>
            <w:tcBorders>
              <w:top w:val="single" w:sz="4" w:space="0" w:color="auto"/>
              <w:left w:val="single" w:sz="4" w:space="0" w:color="auto"/>
              <w:bottom w:val="single" w:sz="4" w:space="0" w:color="auto"/>
              <w:right w:val="single" w:sz="4" w:space="0" w:color="auto"/>
            </w:tcBorders>
          </w:tcPr>
          <w:p w14:paraId="56563EB4" w14:textId="0AF5BE2F" w:rsidR="0073026D" w:rsidRPr="00684064" w:rsidRDefault="0073026D" w:rsidP="00684064">
            <w:pPr>
              <w:spacing w:after="0" w:line="240" w:lineRule="auto"/>
              <w:jc w:val="center"/>
              <w:rPr>
                <w:rFonts w:ascii="Times New Roman" w:hAnsi="Times New Roman"/>
                <w:sz w:val="20"/>
                <w:szCs w:val="20"/>
              </w:rPr>
            </w:pPr>
            <w:r w:rsidRPr="00684064">
              <w:rPr>
                <w:rFonts w:ascii="Times New Roman" w:hAnsi="Times New Roman"/>
                <w:sz w:val="20"/>
                <w:szCs w:val="20"/>
              </w:rPr>
              <w:t>35%</w:t>
            </w:r>
          </w:p>
        </w:tc>
        <w:tc>
          <w:tcPr>
            <w:tcW w:w="494" w:type="dxa"/>
            <w:tcBorders>
              <w:top w:val="single" w:sz="4" w:space="0" w:color="auto"/>
              <w:left w:val="single" w:sz="4" w:space="0" w:color="auto"/>
              <w:bottom w:val="single" w:sz="4" w:space="0" w:color="auto"/>
              <w:right w:val="single" w:sz="4" w:space="0" w:color="auto"/>
            </w:tcBorders>
            <w:hideMark/>
          </w:tcPr>
          <w:p w14:paraId="33DEE091" w14:textId="60C3E5DD" w:rsidR="0073026D" w:rsidRPr="00684064" w:rsidRDefault="0073026D" w:rsidP="00684064">
            <w:pPr>
              <w:spacing w:after="0" w:line="240" w:lineRule="auto"/>
              <w:jc w:val="center"/>
              <w:rPr>
                <w:rFonts w:ascii="Times New Roman" w:hAnsi="Times New Roman"/>
                <w:sz w:val="20"/>
                <w:szCs w:val="20"/>
              </w:rPr>
            </w:pPr>
            <w:r w:rsidRPr="00684064">
              <w:rPr>
                <w:rFonts w:ascii="Times New Roman" w:hAnsi="Times New Roman"/>
                <w:sz w:val="20"/>
                <w:szCs w:val="20"/>
              </w:rPr>
              <w:t>42</w:t>
            </w:r>
          </w:p>
        </w:tc>
        <w:tc>
          <w:tcPr>
            <w:tcW w:w="656" w:type="dxa"/>
            <w:tcBorders>
              <w:top w:val="single" w:sz="4" w:space="0" w:color="auto"/>
              <w:left w:val="single" w:sz="4" w:space="0" w:color="auto"/>
              <w:bottom w:val="single" w:sz="4" w:space="0" w:color="auto"/>
              <w:right w:val="single" w:sz="4" w:space="0" w:color="auto"/>
            </w:tcBorders>
          </w:tcPr>
          <w:p w14:paraId="1815E698" w14:textId="71FAD98E" w:rsidR="0073026D" w:rsidRPr="00684064" w:rsidRDefault="0073026D" w:rsidP="00684064">
            <w:pPr>
              <w:spacing w:after="0" w:line="240" w:lineRule="auto"/>
              <w:jc w:val="center"/>
              <w:rPr>
                <w:rFonts w:ascii="Times New Roman" w:hAnsi="Times New Roman"/>
                <w:sz w:val="20"/>
                <w:szCs w:val="20"/>
              </w:rPr>
            </w:pPr>
            <w:r w:rsidRPr="00684064">
              <w:rPr>
                <w:rFonts w:ascii="Times New Roman" w:hAnsi="Times New Roman"/>
                <w:sz w:val="20"/>
                <w:szCs w:val="20"/>
              </w:rPr>
              <w:t>42%</w:t>
            </w:r>
          </w:p>
        </w:tc>
        <w:tc>
          <w:tcPr>
            <w:tcW w:w="456" w:type="dxa"/>
            <w:tcBorders>
              <w:top w:val="single" w:sz="4" w:space="0" w:color="auto"/>
              <w:left w:val="single" w:sz="4" w:space="0" w:color="auto"/>
              <w:bottom w:val="single" w:sz="4" w:space="0" w:color="auto"/>
              <w:right w:val="single" w:sz="4" w:space="0" w:color="auto"/>
            </w:tcBorders>
            <w:hideMark/>
          </w:tcPr>
          <w:p w14:paraId="0859E469" w14:textId="724D3C79" w:rsidR="0073026D" w:rsidRPr="00684064" w:rsidRDefault="0073026D" w:rsidP="00684064">
            <w:pPr>
              <w:spacing w:after="0" w:line="240" w:lineRule="auto"/>
              <w:jc w:val="center"/>
              <w:rPr>
                <w:rFonts w:ascii="Times New Roman" w:hAnsi="Times New Roman"/>
                <w:sz w:val="20"/>
                <w:szCs w:val="20"/>
              </w:rPr>
            </w:pPr>
            <w:r w:rsidRPr="00684064">
              <w:rPr>
                <w:rFonts w:ascii="Times New Roman" w:hAnsi="Times New Roman"/>
                <w:sz w:val="20"/>
                <w:szCs w:val="20"/>
              </w:rPr>
              <w:t>20</w:t>
            </w:r>
          </w:p>
        </w:tc>
        <w:tc>
          <w:tcPr>
            <w:tcW w:w="656" w:type="dxa"/>
            <w:tcBorders>
              <w:top w:val="single" w:sz="4" w:space="0" w:color="auto"/>
              <w:left w:val="single" w:sz="4" w:space="0" w:color="auto"/>
              <w:bottom w:val="single" w:sz="4" w:space="0" w:color="auto"/>
              <w:right w:val="single" w:sz="4" w:space="0" w:color="auto"/>
            </w:tcBorders>
          </w:tcPr>
          <w:p w14:paraId="34C18FB4" w14:textId="248EAEBD" w:rsidR="0073026D" w:rsidRPr="00684064" w:rsidRDefault="0073026D" w:rsidP="00684064">
            <w:pPr>
              <w:spacing w:after="0" w:line="240" w:lineRule="auto"/>
              <w:jc w:val="center"/>
              <w:rPr>
                <w:rFonts w:ascii="Times New Roman" w:hAnsi="Times New Roman"/>
                <w:sz w:val="20"/>
                <w:szCs w:val="20"/>
              </w:rPr>
            </w:pPr>
            <w:r w:rsidRPr="00684064">
              <w:rPr>
                <w:rFonts w:ascii="Times New Roman" w:hAnsi="Times New Roman"/>
                <w:sz w:val="20"/>
                <w:szCs w:val="20"/>
              </w:rPr>
              <w:t>20%</w:t>
            </w:r>
          </w:p>
        </w:tc>
        <w:tc>
          <w:tcPr>
            <w:tcW w:w="416" w:type="dxa"/>
            <w:tcBorders>
              <w:top w:val="single" w:sz="4" w:space="0" w:color="auto"/>
              <w:left w:val="single" w:sz="4" w:space="0" w:color="auto"/>
              <w:bottom w:val="single" w:sz="4" w:space="0" w:color="auto"/>
              <w:right w:val="single" w:sz="4" w:space="0" w:color="auto"/>
            </w:tcBorders>
            <w:hideMark/>
          </w:tcPr>
          <w:p w14:paraId="7B9C396D" w14:textId="3591C865" w:rsidR="0073026D" w:rsidRPr="00684064" w:rsidRDefault="0073026D" w:rsidP="00684064">
            <w:pPr>
              <w:spacing w:after="0" w:line="240" w:lineRule="auto"/>
              <w:jc w:val="center"/>
              <w:rPr>
                <w:rFonts w:ascii="Times New Roman" w:hAnsi="Times New Roman"/>
                <w:sz w:val="20"/>
                <w:szCs w:val="20"/>
              </w:rPr>
            </w:pPr>
            <w:r w:rsidRPr="00684064">
              <w:rPr>
                <w:rFonts w:ascii="Times New Roman" w:hAnsi="Times New Roman"/>
                <w:sz w:val="20"/>
                <w:szCs w:val="20"/>
              </w:rPr>
              <w:t>3</w:t>
            </w:r>
          </w:p>
        </w:tc>
        <w:tc>
          <w:tcPr>
            <w:tcW w:w="536" w:type="dxa"/>
            <w:tcBorders>
              <w:top w:val="single" w:sz="4" w:space="0" w:color="auto"/>
              <w:left w:val="single" w:sz="4" w:space="0" w:color="auto"/>
              <w:bottom w:val="single" w:sz="4" w:space="0" w:color="auto"/>
              <w:right w:val="single" w:sz="4" w:space="0" w:color="auto"/>
            </w:tcBorders>
          </w:tcPr>
          <w:p w14:paraId="79772C35" w14:textId="70536E9A" w:rsidR="0073026D" w:rsidRPr="00684064" w:rsidRDefault="0073026D" w:rsidP="00684064">
            <w:pPr>
              <w:spacing w:after="0" w:line="240" w:lineRule="auto"/>
              <w:jc w:val="center"/>
              <w:rPr>
                <w:rFonts w:ascii="Times New Roman" w:hAnsi="Times New Roman"/>
                <w:sz w:val="20"/>
                <w:szCs w:val="20"/>
              </w:rPr>
            </w:pPr>
            <w:r w:rsidRPr="00684064">
              <w:rPr>
                <w:rFonts w:ascii="Times New Roman" w:hAnsi="Times New Roman"/>
                <w:sz w:val="20"/>
                <w:szCs w:val="20"/>
              </w:rPr>
              <w:t>3%</w:t>
            </w:r>
          </w:p>
        </w:tc>
      </w:tr>
      <w:tr w:rsidR="0073026D" w:rsidRPr="00684064" w14:paraId="4C78BF18" w14:textId="6BE7EF7A" w:rsidTr="009F38AA">
        <w:trPr>
          <w:trHeight w:val="327"/>
        </w:trPr>
        <w:tc>
          <w:tcPr>
            <w:tcW w:w="1806" w:type="dxa"/>
            <w:tcBorders>
              <w:top w:val="single" w:sz="4" w:space="0" w:color="auto"/>
              <w:left w:val="single" w:sz="4" w:space="0" w:color="auto"/>
              <w:bottom w:val="single" w:sz="4" w:space="0" w:color="auto"/>
              <w:right w:val="single" w:sz="4" w:space="0" w:color="auto"/>
            </w:tcBorders>
            <w:hideMark/>
          </w:tcPr>
          <w:p w14:paraId="3AAAC6BC" w14:textId="77777777" w:rsidR="0073026D" w:rsidRPr="00684064" w:rsidRDefault="0073026D" w:rsidP="00684064">
            <w:pPr>
              <w:spacing w:after="0" w:line="240" w:lineRule="auto"/>
              <w:rPr>
                <w:rFonts w:ascii="Times New Roman" w:hAnsi="Times New Roman"/>
                <w:sz w:val="20"/>
                <w:szCs w:val="20"/>
              </w:rPr>
            </w:pPr>
            <w:r w:rsidRPr="00684064">
              <w:rPr>
                <w:rFonts w:ascii="Times New Roman" w:hAnsi="Times New Roman"/>
                <w:sz w:val="20"/>
                <w:szCs w:val="20"/>
              </w:rPr>
              <w:t>Semua masyarakat sudah paham fungsi dari perpajakan.</w:t>
            </w:r>
          </w:p>
        </w:tc>
        <w:tc>
          <w:tcPr>
            <w:tcW w:w="521" w:type="dxa"/>
            <w:tcBorders>
              <w:top w:val="single" w:sz="4" w:space="0" w:color="auto"/>
              <w:left w:val="single" w:sz="4" w:space="0" w:color="auto"/>
              <w:bottom w:val="single" w:sz="4" w:space="0" w:color="auto"/>
              <w:right w:val="single" w:sz="4" w:space="0" w:color="auto"/>
            </w:tcBorders>
            <w:hideMark/>
          </w:tcPr>
          <w:p w14:paraId="4496E9DF" w14:textId="29D3C7E3" w:rsidR="0073026D" w:rsidRPr="00684064" w:rsidRDefault="0073026D" w:rsidP="00684064">
            <w:pPr>
              <w:spacing w:after="0" w:line="240" w:lineRule="auto"/>
              <w:jc w:val="center"/>
              <w:rPr>
                <w:rFonts w:ascii="Times New Roman" w:hAnsi="Times New Roman"/>
                <w:sz w:val="20"/>
                <w:szCs w:val="20"/>
              </w:rPr>
            </w:pPr>
            <w:r w:rsidRPr="00684064">
              <w:rPr>
                <w:rFonts w:ascii="Times New Roman" w:hAnsi="Times New Roman"/>
                <w:sz w:val="20"/>
                <w:szCs w:val="20"/>
              </w:rPr>
              <w:t>3</w:t>
            </w:r>
          </w:p>
        </w:tc>
        <w:tc>
          <w:tcPr>
            <w:tcW w:w="656" w:type="dxa"/>
            <w:tcBorders>
              <w:top w:val="single" w:sz="4" w:space="0" w:color="auto"/>
              <w:left w:val="single" w:sz="4" w:space="0" w:color="auto"/>
              <w:bottom w:val="single" w:sz="4" w:space="0" w:color="auto"/>
              <w:right w:val="single" w:sz="4" w:space="0" w:color="auto"/>
            </w:tcBorders>
          </w:tcPr>
          <w:p w14:paraId="65E07574" w14:textId="7F0B7DF0" w:rsidR="0073026D" w:rsidRPr="00684064" w:rsidRDefault="0073026D" w:rsidP="00684064">
            <w:pPr>
              <w:spacing w:after="0" w:line="240" w:lineRule="auto"/>
              <w:jc w:val="center"/>
              <w:rPr>
                <w:rFonts w:ascii="Times New Roman" w:hAnsi="Times New Roman"/>
                <w:sz w:val="20"/>
                <w:szCs w:val="20"/>
              </w:rPr>
            </w:pPr>
            <w:r w:rsidRPr="00684064">
              <w:rPr>
                <w:rFonts w:ascii="Times New Roman" w:hAnsi="Times New Roman"/>
                <w:sz w:val="20"/>
                <w:szCs w:val="20"/>
              </w:rPr>
              <w:t>3%</w:t>
            </w:r>
          </w:p>
        </w:tc>
        <w:tc>
          <w:tcPr>
            <w:tcW w:w="485" w:type="dxa"/>
            <w:tcBorders>
              <w:top w:val="single" w:sz="4" w:space="0" w:color="auto"/>
              <w:left w:val="single" w:sz="4" w:space="0" w:color="auto"/>
              <w:bottom w:val="single" w:sz="4" w:space="0" w:color="auto"/>
              <w:right w:val="single" w:sz="4" w:space="0" w:color="auto"/>
            </w:tcBorders>
            <w:hideMark/>
          </w:tcPr>
          <w:p w14:paraId="6C96E61A" w14:textId="4E106430" w:rsidR="0073026D" w:rsidRPr="00684064" w:rsidRDefault="0073026D" w:rsidP="00684064">
            <w:pPr>
              <w:spacing w:after="0" w:line="240" w:lineRule="auto"/>
              <w:jc w:val="center"/>
              <w:rPr>
                <w:rFonts w:ascii="Times New Roman" w:hAnsi="Times New Roman"/>
                <w:sz w:val="20"/>
                <w:szCs w:val="20"/>
              </w:rPr>
            </w:pPr>
            <w:r w:rsidRPr="00684064">
              <w:rPr>
                <w:rFonts w:ascii="Times New Roman" w:hAnsi="Times New Roman"/>
                <w:sz w:val="20"/>
                <w:szCs w:val="20"/>
              </w:rPr>
              <w:t>62</w:t>
            </w:r>
          </w:p>
        </w:tc>
        <w:tc>
          <w:tcPr>
            <w:tcW w:w="656" w:type="dxa"/>
            <w:tcBorders>
              <w:top w:val="single" w:sz="4" w:space="0" w:color="auto"/>
              <w:left w:val="single" w:sz="4" w:space="0" w:color="auto"/>
              <w:bottom w:val="single" w:sz="4" w:space="0" w:color="auto"/>
              <w:right w:val="single" w:sz="4" w:space="0" w:color="auto"/>
            </w:tcBorders>
          </w:tcPr>
          <w:p w14:paraId="19EE9783" w14:textId="714D8FA9" w:rsidR="0073026D" w:rsidRPr="00684064" w:rsidRDefault="0073026D" w:rsidP="00684064">
            <w:pPr>
              <w:spacing w:after="0" w:line="240" w:lineRule="auto"/>
              <w:jc w:val="center"/>
              <w:rPr>
                <w:rFonts w:ascii="Times New Roman" w:hAnsi="Times New Roman"/>
                <w:sz w:val="20"/>
                <w:szCs w:val="20"/>
              </w:rPr>
            </w:pPr>
            <w:r w:rsidRPr="00684064">
              <w:rPr>
                <w:rFonts w:ascii="Times New Roman" w:hAnsi="Times New Roman"/>
                <w:sz w:val="20"/>
                <w:szCs w:val="20"/>
              </w:rPr>
              <w:t>62%</w:t>
            </w:r>
          </w:p>
        </w:tc>
        <w:tc>
          <w:tcPr>
            <w:tcW w:w="494" w:type="dxa"/>
            <w:tcBorders>
              <w:top w:val="single" w:sz="4" w:space="0" w:color="auto"/>
              <w:left w:val="single" w:sz="4" w:space="0" w:color="auto"/>
              <w:bottom w:val="single" w:sz="4" w:space="0" w:color="auto"/>
              <w:right w:val="single" w:sz="4" w:space="0" w:color="auto"/>
            </w:tcBorders>
            <w:hideMark/>
          </w:tcPr>
          <w:p w14:paraId="74066855" w14:textId="45B05D0D" w:rsidR="0073026D" w:rsidRPr="00684064" w:rsidRDefault="0073026D" w:rsidP="00684064">
            <w:pPr>
              <w:spacing w:after="0" w:line="240" w:lineRule="auto"/>
              <w:jc w:val="center"/>
              <w:rPr>
                <w:rFonts w:ascii="Times New Roman" w:hAnsi="Times New Roman"/>
                <w:sz w:val="20"/>
                <w:szCs w:val="20"/>
              </w:rPr>
            </w:pPr>
            <w:r w:rsidRPr="00684064">
              <w:rPr>
                <w:rFonts w:ascii="Times New Roman" w:hAnsi="Times New Roman"/>
                <w:sz w:val="20"/>
                <w:szCs w:val="20"/>
              </w:rPr>
              <w:t>21</w:t>
            </w:r>
          </w:p>
        </w:tc>
        <w:tc>
          <w:tcPr>
            <w:tcW w:w="656" w:type="dxa"/>
            <w:tcBorders>
              <w:top w:val="single" w:sz="4" w:space="0" w:color="auto"/>
              <w:left w:val="single" w:sz="4" w:space="0" w:color="auto"/>
              <w:bottom w:val="single" w:sz="4" w:space="0" w:color="auto"/>
              <w:right w:val="single" w:sz="4" w:space="0" w:color="auto"/>
            </w:tcBorders>
          </w:tcPr>
          <w:p w14:paraId="6BB5C8D9" w14:textId="7213C82A" w:rsidR="0073026D" w:rsidRPr="00684064" w:rsidRDefault="0073026D" w:rsidP="00684064">
            <w:pPr>
              <w:spacing w:after="0" w:line="240" w:lineRule="auto"/>
              <w:jc w:val="center"/>
              <w:rPr>
                <w:rFonts w:ascii="Times New Roman" w:hAnsi="Times New Roman"/>
                <w:sz w:val="20"/>
                <w:szCs w:val="20"/>
              </w:rPr>
            </w:pPr>
            <w:r w:rsidRPr="00684064">
              <w:rPr>
                <w:rFonts w:ascii="Times New Roman" w:hAnsi="Times New Roman"/>
                <w:sz w:val="20"/>
                <w:szCs w:val="20"/>
              </w:rPr>
              <w:t>21%</w:t>
            </w:r>
          </w:p>
        </w:tc>
        <w:tc>
          <w:tcPr>
            <w:tcW w:w="456" w:type="dxa"/>
            <w:tcBorders>
              <w:top w:val="single" w:sz="4" w:space="0" w:color="auto"/>
              <w:left w:val="single" w:sz="4" w:space="0" w:color="auto"/>
              <w:bottom w:val="single" w:sz="4" w:space="0" w:color="auto"/>
              <w:right w:val="single" w:sz="4" w:space="0" w:color="auto"/>
            </w:tcBorders>
            <w:hideMark/>
          </w:tcPr>
          <w:p w14:paraId="34DD6C81" w14:textId="1B3C19C8" w:rsidR="0073026D" w:rsidRPr="00684064" w:rsidRDefault="0073026D" w:rsidP="00684064">
            <w:pPr>
              <w:spacing w:after="0" w:line="240" w:lineRule="auto"/>
              <w:jc w:val="center"/>
              <w:rPr>
                <w:rFonts w:ascii="Times New Roman" w:hAnsi="Times New Roman"/>
                <w:sz w:val="20"/>
                <w:szCs w:val="20"/>
              </w:rPr>
            </w:pPr>
            <w:r w:rsidRPr="00684064">
              <w:rPr>
                <w:rFonts w:ascii="Times New Roman" w:hAnsi="Times New Roman"/>
                <w:sz w:val="20"/>
                <w:szCs w:val="20"/>
              </w:rPr>
              <w:t>12</w:t>
            </w:r>
          </w:p>
        </w:tc>
        <w:tc>
          <w:tcPr>
            <w:tcW w:w="656" w:type="dxa"/>
            <w:tcBorders>
              <w:top w:val="single" w:sz="4" w:space="0" w:color="auto"/>
              <w:left w:val="single" w:sz="4" w:space="0" w:color="auto"/>
              <w:bottom w:val="single" w:sz="4" w:space="0" w:color="auto"/>
              <w:right w:val="single" w:sz="4" w:space="0" w:color="auto"/>
            </w:tcBorders>
          </w:tcPr>
          <w:p w14:paraId="6158260D" w14:textId="29A08F90" w:rsidR="0073026D" w:rsidRPr="00684064" w:rsidRDefault="0073026D" w:rsidP="00684064">
            <w:pPr>
              <w:spacing w:after="0" w:line="240" w:lineRule="auto"/>
              <w:jc w:val="center"/>
              <w:rPr>
                <w:rFonts w:ascii="Times New Roman" w:hAnsi="Times New Roman"/>
                <w:sz w:val="20"/>
                <w:szCs w:val="20"/>
              </w:rPr>
            </w:pPr>
            <w:r w:rsidRPr="00684064">
              <w:rPr>
                <w:rFonts w:ascii="Times New Roman" w:hAnsi="Times New Roman"/>
                <w:sz w:val="20"/>
                <w:szCs w:val="20"/>
              </w:rPr>
              <w:t>12%</w:t>
            </w:r>
          </w:p>
        </w:tc>
        <w:tc>
          <w:tcPr>
            <w:tcW w:w="416" w:type="dxa"/>
            <w:tcBorders>
              <w:top w:val="single" w:sz="4" w:space="0" w:color="auto"/>
              <w:left w:val="single" w:sz="4" w:space="0" w:color="auto"/>
              <w:bottom w:val="single" w:sz="4" w:space="0" w:color="auto"/>
              <w:right w:val="single" w:sz="4" w:space="0" w:color="auto"/>
            </w:tcBorders>
            <w:hideMark/>
          </w:tcPr>
          <w:p w14:paraId="2D9872CC" w14:textId="00B2AB09" w:rsidR="0073026D" w:rsidRPr="00684064" w:rsidRDefault="0073026D" w:rsidP="00684064">
            <w:pPr>
              <w:spacing w:after="0" w:line="240" w:lineRule="auto"/>
              <w:jc w:val="center"/>
              <w:rPr>
                <w:rFonts w:ascii="Times New Roman" w:hAnsi="Times New Roman"/>
                <w:sz w:val="20"/>
                <w:szCs w:val="20"/>
              </w:rPr>
            </w:pPr>
            <w:r w:rsidRPr="00684064">
              <w:rPr>
                <w:rFonts w:ascii="Times New Roman" w:hAnsi="Times New Roman"/>
                <w:sz w:val="20"/>
                <w:szCs w:val="20"/>
              </w:rPr>
              <w:t>2</w:t>
            </w:r>
          </w:p>
        </w:tc>
        <w:tc>
          <w:tcPr>
            <w:tcW w:w="536" w:type="dxa"/>
            <w:tcBorders>
              <w:top w:val="single" w:sz="4" w:space="0" w:color="auto"/>
              <w:left w:val="single" w:sz="4" w:space="0" w:color="auto"/>
              <w:bottom w:val="single" w:sz="4" w:space="0" w:color="auto"/>
              <w:right w:val="single" w:sz="4" w:space="0" w:color="auto"/>
            </w:tcBorders>
          </w:tcPr>
          <w:p w14:paraId="3BDB0FD6" w14:textId="7C57B883" w:rsidR="0073026D" w:rsidRPr="00684064" w:rsidRDefault="0073026D" w:rsidP="00684064">
            <w:pPr>
              <w:spacing w:after="0" w:line="240" w:lineRule="auto"/>
              <w:jc w:val="center"/>
              <w:rPr>
                <w:rFonts w:ascii="Times New Roman" w:hAnsi="Times New Roman"/>
                <w:sz w:val="20"/>
                <w:szCs w:val="20"/>
              </w:rPr>
            </w:pPr>
            <w:r w:rsidRPr="00684064">
              <w:rPr>
                <w:rFonts w:ascii="Times New Roman" w:hAnsi="Times New Roman"/>
                <w:sz w:val="20"/>
                <w:szCs w:val="20"/>
              </w:rPr>
              <w:t>2%</w:t>
            </w:r>
          </w:p>
        </w:tc>
      </w:tr>
      <w:tr w:rsidR="0073026D" w:rsidRPr="00684064" w14:paraId="60B2B1CB" w14:textId="5DFB499A" w:rsidTr="009F38AA">
        <w:trPr>
          <w:trHeight w:val="327"/>
        </w:trPr>
        <w:tc>
          <w:tcPr>
            <w:tcW w:w="1806" w:type="dxa"/>
            <w:tcBorders>
              <w:top w:val="single" w:sz="4" w:space="0" w:color="auto"/>
              <w:left w:val="single" w:sz="4" w:space="0" w:color="auto"/>
              <w:bottom w:val="single" w:sz="4" w:space="0" w:color="auto"/>
              <w:right w:val="single" w:sz="4" w:space="0" w:color="auto"/>
            </w:tcBorders>
          </w:tcPr>
          <w:p w14:paraId="4F47E465" w14:textId="77777777" w:rsidR="0073026D" w:rsidRPr="00684064" w:rsidRDefault="0073026D" w:rsidP="00684064">
            <w:pPr>
              <w:spacing w:after="0" w:line="240" w:lineRule="auto"/>
              <w:rPr>
                <w:rFonts w:ascii="Times New Roman" w:hAnsi="Times New Roman"/>
                <w:sz w:val="20"/>
                <w:szCs w:val="20"/>
              </w:rPr>
            </w:pPr>
            <w:r w:rsidRPr="00684064">
              <w:rPr>
                <w:rFonts w:ascii="Times New Roman" w:hAnsi="Times New Roman"/>
                <w:sz w:val="20"/>
                <w:szCs w:val="20"/>
              </w:rPr>
              <w:t>Masyarakat perlu dilakukan sosialisasi mengenai sistem pelaporan pajak.</w:t>
            </w:r>
          </w:p>
        </w:tc>
        <w:tc>
          <w:tcPr>
            <w:tcW w:w="521" w:type="dxa"/>
            <w:tcBorders>
              <w:top w:val="single" w:sz="4" w:space="0" w:color="auto"/>
              <w:left w:val="single" w:sz="4" w:space="0" w:color="auto"/>
              <w:bottom w:val="single" w:sz="4" w:space="0" w:color="auto"/>
              <w:right w:val="single" w:sz="4" w:space="0" w:color="auto"/>
            </w:tcBorders>
          </w:tcPr>
          <w:p w14:paraId="1411C704" w14:textId="151E025F" w:rsidR="0073026D" w:rsidRPr="00684064" w:rsidRDefault="0073026D" w:rsidP="00684064">
            <w:pPr>
              <w:spacing w:after="0" w:line="240" w:lineRule="auto"/>
              <w:jc w:val="center"/>
              <w:rPr>
                <w:rFonts w:ascii="Times New Roman" w:hAnsi="Times New Roman"/>
                <w:sz w:val="20"/>
                <w:szCs w:val="20"/>
              </w:rPr>
            </w:pPr>
            <w:r w:rsidRPr="00684064">
              <w:rPr>
                <w:rFonts w:ascii="Times New Roman" w:hAnsi="Times New Roman"/>
                <w:sz w:val="20"/>
                <w:szCs w:val="20"/>
              </w:rPr>
              <w:t>0</w:t>
            </w:r>
          </w:p>
        </w:tc>
        <w:tc>
          <w:tcPr>
            <w:tcW w:w="656" w:type="dxa"/>
            <w:tcBorders>
              <w:top w:val="single" w:sz="4" w:space="0" w:color="auto"/>
              <w:left w:val="single" w:sz="4" w:space="0" w:color="auto"/>
              <w:bottom w:val="single" w:sz="4" w:space="0" w:color="auto"/>
              <w:right w:val="single" w:sz="4" w:space="0" w:color="auto"/>
            </w:tcBorders>
          </w:tcPr>
          <w:p w14:paraId="73BA3641" w14:textId="2255A0EC" w:rsidR="0073026D" w:rsidRPr="00684064" w:rsidRDefault="0073026D" w:rsidP="00684064">
            <w:pPr>
              <w:spacing w:after="0" w:line="240" w:lineRule="auto"/>
              <w:jc w:val="center"/>
              <w:rPr>
                <w:rFonts w:ascii="Times New Roman" w:hAnsi="Times New Roman"/>
                <w:sz w:val="20"/>
                <w:szCs w:val="20"/>
              </w:rPr>
            </w:pPr>
            <w:r w:rsidRPr="00684064">
              <w:rPr>
                <w:rFonts w:ascii="Times New Roman" w:hAnsi="Times New Roman"/>
                <w:sz w:val="20"/>
                <w:szCs w:val="20"/>
              </w:rPr>
              <w:t>0</w:t>
            </w:r>
          </w:p>
        </w:tc>
        <w:tc>
          <w:tcPr>
            <w:tcW w:w="485" w:type="dxa"/>
            <w:tcBorders>
              <w:top w:val="single" w:sz="4" w:space="0" w:color="auto"/>
              <w:left w:val="single" w:sz="4" w:space="0" w:color="auto"/>
              <w:bottom w:val="single" w:sz="4" w:space="0" w:color="auto"/>
              <w:right w:val="single" w:sz="4" w:space="0" w:color="auto"/>
            </w:tcBorders>
          </w:tcPr>
          <w:p w14:paraId="090CB382" w14:textId="6F06D22F" w:rsidR="0073026D" w:rsidRPr="00684064" w:rsidRDefault="0073026D" w:rsidP="00684064">
            <w:pPr>
              <w:spacing w:after="0" w:line="240" w:lineRule="auto"/>
              <w:jc w:val="center"/>
              <w:rPr>
                <w:rFonts w:ascii="Times New Roman" w:hAnsi="Times New Roman"/>
                <w:sz w:val="20"/>
                <w:szCs w:val="20"/>
              </w:rPr>
            </w:pPr>
            <w:r w:rsidRPr="00684064">
              <w:rPr>
                <w:rFonts w:ascii="Times New Roman" w:hAnsi="Times New Roman"/>
                <w:sz w:val="20"/>
                <w:szCs w:val="20"/>
              </w:rPr>
              <w:t>46</w:t>
            </w:r>
          </w:p>
        </w:tc>
        <w:tc>
          <w:tcPr>
            <w:tcW w:w="656" w:type="dxa"/>
            <w:tcBorders>
              <w:top w:val="single" w:sz="4" w:space="0" w:color="auto"/>
              <w:left w:val="single" w:sz="4" w:space="0" w:color="auto"/>
              <w:bottom w:val="single" w:sz="4" w:space="0" w:color="auto"/>
              <w:right w:val="single" w:sz="4" w:space="0" w:color="auto"/>
            </w:tcBorders>
          </w:tcPr>
          <w:p w14:paraId="702A0C17" w14:textId="41EA8D10" w:rsidR="0073026D" w:rsidRPr="00684064" w:rsidRDefault="0073026D" w:rsidP="00684064">
            <w:pPr>
              <w:spacing w:after="0" w:line="240" w:lineRule="auto"/>
              <w:jc w:val="center"/>
              <w:rPr>
                <w:rFonts w:ascii="Times New Roman" w:hAnsi="Times New Roman"/>
                <w:sz w:val="20"/>
                <w:szCs w:val="20"/>
              </w:rPr>
            </w:pPr>
            <w:r w:rsidRPr="00684064">
              <w:rPr>
                <w:rFonts w:ascii="Times New Roman" w:hAnsi="Times New Roman"/>
                <w:sz w:val="20"/>
                <w:szCs w:val="20"/>
              </w:rPr>
              <w:t>46</w:t>
            </w:r>
            <w:r w:rsidR="00B94E4E" w:rsidRPr="00684064">
              <w:rPr>
                <w:rFonts w:ascii="Times New Roman" w:hAnsi="Times New Roman"/>
                <w:sz w:val="20"/>
                <w:szCs w:val="20"/>
              </w:rPr>
              <w:t>%</w:t>
            </w:r>
          </w:p>
        </w:tc>
        <w:tc>
          <w:tcPr>
            <w:tcW w:w="494" w:type="dxa"/>
            <w:tcBorders>
              <w:top w:val="single" w:sz="4" w:space="0" w:color="auto"/>
              <w:left w:val="single" w:sz="4" w:space="0" w:color="auto"/>
              <w:bottom w:val="single" w:sz="4" w:space="0" w:color="auto"/>
              <w:right w:val="single" w:sz="4" w:space="0" w:color="auto"/>
            </w:tcBorders>
          </w:tcPr>
          <w:p w14:paraId="474F278A" w14:textId="7137439F" w:rsidR="0073026D" w:rsidRPr="00684064" w:rsidRDefault="0073026D" w:rsidP="00684064">
            <w:pPr>
              <w:spacing w:after="0" w:line="240" w:lineRule="auto"/>
              <w:jc w:val="center"/>
              <w:rPr>
                <w:rFonts w:ascii="Times New Roman" w:hAnsi="Times New Roman"/>
                <w:sz w:val="20"/>
                <w:szCs w:val="20"/>
              </w:rPr>
            </w:pPr>
            <w:r w:rsidRPr="00684064">
              <w:rPr>
                <w:rFonts w:ascii="Times New Roman" w:hAnsi="Times New Roman"/>
                <w:sz w:val="20"/>
                <w:szCs w:val="20"/>
              </w:rPr>
              <w:t>25</w:t>
            </w:r>
          </w:p>
        </w:tc>
        <w:tc>
          <w:tcPr>
            <w:tcW w:w="656" w:type="dxa"/>
            <w:tcBorders>
              <w:top w:val="single" w:sz="4" w:space="0" w:color="auto"/>
              <w:left w:val="single" w:sz="4" w:space="0" w:color="auto"/>
              <w:bottom w:val="single" w:sz="4" w:space="0" w:color="auto"/>
              <w:right w:val="single" w:sz="4" w:space="0" w:color="auto"/>
            </w:tcBorders>
          </w:tcPr>
          <w:p w14:paraId="37D1E562" w14:textId="0D9290B6" w:rsidR="0073026D" w:rsidRPr="00684064" w:rsidRDefault="00B94E4E" w:rsidP="00684064">
            <w:pPr>
              <w:spacing w:after="0" w:line="240" w:lineRule="auto"/>
              <w:jc w:val="center"/>
              <w:rPr>
                <w:rFonts w:ascii="Times New Roman" w:hAnsi="Times New Roman"/>
                <w:sz w:val="20"/>
                <w:szCs w:val="20"/>
              </w:rPr>
            </w:pPr>
            <w:r w:rsidRPr="00684064">
              <w:rPr>
                <w:rFonts w:ascii="Times New Roman" w:hAnsi="Times New Roman"/>
                <w:sz w:val="20"/>
                <w:szCs w:val="20"/>
              </w:rPr>
              <w:t>25%</w:t>
            </w:r>
          </w:p>
        </w:tc>
        <w:tc>
          <w:tcPr>
            <w:tcW w:w="456" w:type="dxa"/>
            <w:tcBorders>
              <w:top w:val="single" w:sz="4" w:space="0" w:color="auto"/>
              <w:left w:val="single" w:sz="4" w:space="0" w:color="auto"/>
              <w:bottom w:val="single" w:sz="4" w:space="0" w:color="auto"/>
              <w:right w:val="single" w:sz="4" w:space="0" w:color="auto"/>
            </w:tcBorders>
          </w:tcPr>
          <w:p w14:paraId="42ACC481" w14:textId="37E719B4" w:rsidR="0073026D" w:rsidRPr="00684064" w:rsidRDefault="0073026D" w:rsidP="00684064">
            <w:pPr>
              <w:spacing w:after="0" w:line="240" w:lineRule="auto"/>
              <w:jc w:val="center"/>
              <w:rPr>
                <w:rFonts w:ascii="Times New Roman" w:hAnsi="Times New Roman"/>
                <w:sz w:val="20"/>
                <w:szCs w:val="20"/>
              </w:rPr>
            </w:pPr>
            <w:r w:rsidRPr="00684064">
              <w:rPr>
                <w:rFonts w:ascii="Times New Roman" w:hAnsi="Times New Roman"/>
                <w:sz w:val="20"/>
                <w:szCs w:val="20"/>
              </w:rPr>
              <w:t>20</w:t>
            </w:r>
          </w:p>
        </w:tc>
        <w:tc>
          <w:tcPr>
            <w:tcW w:w="656" w:type="dxa"/>
            <w:tcBorders>
              <w:top w:val="single" w:sz="4" w:space="0" w:color="auto"/>
              <w:left w:val="single" w:sz="4" w:space="0" w:color="auto"/>
              <w:bottom w:val="single" w:sz="4" w:space="0" w:color="auto"/>
              <w:right w:val="single" w:sz="4" w:space="0" w:color="auto"/>
            </w:tcBorders>
          </w:tcPr>
          <w:p w14:paraId="7DF4849C" w14:textId="3A7BF4C4" w:rsidR="0073026D" w:rsidRPr="00684064" w:rsidRDefault="00B94E4E" w:rsidP="00684064">
            <w:pPr>
              <w:spacing w:after="0" w:line="240" w:lineRule="auto"/>
              <w:jc w:val="center"/>
              <w:rPr>
                <w:rFonts w:ascii="Times New Roman" w:hAnsi="Times New Roman"/>
                <w:sz w:val="20"/>
                <w:szCs w:val="20"/>
              </w:rPr>
            </w:pPr>
            <w:r w:rsidRPr="00684064">
              <w:rPr>
                <w:rFonts w:ascii="Times New Roman" w:hAnsi="Times New Roman"/>
                <w:sz w:val="20"/>
                <w:szCs w:val="20"/>
              </w:rPr>
              <w:t>20%</w:t>
            </w:r>
          </w:p>
        </w:tc>
        <w:tc>
          <w:tcPr>
            <w:tcW w:w="416" w:type="dxa"/>
            <w:tcBorders>
              <w:top w:val="single" w:sz="4" w:space="0" w:color="auto"/>
              <w:left w:val="single" w:sz="4" w:space="0" w:color="auto"/>
              <w:bottom w:val="single" w:sz="4" w:space="0" w:color="auto"/>
              <w:right w:val="single" w:sz="4" w:space="0" w:color="auto"/>
            </w:tcBorders>
          </w:tcPr>
          <w:p w14:paraId="78FB6DDD" w14:textId="0DB899E4" w:rsidR="0073026D" w:rsidRPr="00684064" w:rsidRDefault="0073026D" w:rsidP="00684064">
            <w:pPr>
              <w:spacing w:after="0" w:line="240" w:lineRule="auto"/>
              <w:jc w:val="center"/>
              <w:rPr>
                <w:rFonts w:ascii="Times New Roman" w:hAnsi="Times New Roman"/>
                <w:sz w:val="20"/>
                <w:szCs w:val="20"/>
              </w:rPr>
            </w:pPr>
            <w:r w:rsidRPr="00684064">
              <w:rPr>
                <w:rFonts w:ascii="Times New Roman" w:hAnsi="Times New Roman"/>
                <w:sz w:val="20"/>
                <w:szCs w:val="20"/>
              </w:rPr>
              <w:t>9</w:t>
            </w:r>
          </w:p>
        </w:tc>
        <w:tc>
          <w:tcPr>
            <w:tcW w:w="536" w:type="dxa"/>
            <w:tcBorders>
              <w:top w:val="single" w:sz="4" w:space="0" w:color="auto"/>
              <w:left w:val="single" w:sz="4" w:space="0" w:color="auto"/>
              <w:bottom w:val="single" w:sz="4" w:space="0" w:color="auto"/>
              <w:right w:val="single" w:sz="4" w:space="0" w:color="auto"/>
            </w:tcBorders>
          </w:tcPr>
          <w:p w14:paraId="0C437004" w14:textId="39E42E90" w:rsidR="0073026D" w:rsidRPr="00684064" w:rsidRDefault="00B94E4E" w:rsidP="00684064">
            <w:pPr>
              <w:spacing w:after="0" w:line="240" w:lineRule="auto"/>
              <w:jc w:val="center"/>
              <w:rPr>
                <w:rFonts w:ascii="Times New Roman" w:hAnsi="Times New Roman"/>
                <w:sz w:val="20"/>
                <w:szCs w:val="20"/>
              </w:rPr>
            </w:pPr>
            <w:r w:rsidRPr="00684064">
              <w:rPr>
                <w:rFonts w:ascii="Times New Roman" w:hAnsi="Times New Roman"/>
                <w:sz w:val="20"/>
                <w:szCs w:val="20"/>
              </w:rPr>
              <w:t>9%</w:t>
            </w:r>
          </w:p>
        </w:tc>
      </w:tr>
      <w:tr w:rsidR="0073026D" w:rsidRPr="00684064" w14:paraId="65291787" w14:textId="122CFF7B" w:rsidTr="009F38AA">
        <w:trPr>
          <w:trHeight w:val="327"/>
        </w:trPr>
        <w:tc>
          <w:tcPr>
            <w:tcW w:w="1806" w:type="dxa"/>
            <w:tcBorders>
              <w:top w:val="single" w:sz="4" w:space="0" w:color="auto"/>
              <w:left w:val="single" w:sz="4" w:space="0" w:color="auto"/>
              <w:bottom w:val="single" w:sz="4" w:space="0" w:color="auto"/>
              <w:right w:val="single" w:sz="4" w:space="0" w:color="auto"/>
            </w:tcBorders>
          </w:tcPr>
          <w:p w14:paraId="425B91FC" w14:textId="77777777" w:rsidR="0073026D" w:rsidRPr="00684064" w:rsidRDefault="0073026D" w:rsidP="00684064">
            <w:pPr>
              <w:spacing w:after="0" w:line="240" w:lineRule="auto"/>
              <w:rPr>
                <w:rFonts w:ascii="Times New Roman" w:hAnsi="Times New Roman"/>
                <w:sz w:val="20"/>
                <w:szCs w:val="20"/>
              </w:rPr>
            </w:pPr>
            <w:r w:rsidRPr="00684064">
              <w:rPr>
                <w:rFonts w:ascii="Times New Roman" w:hAnsi="Times New Roman"/>
                <w:sz w:val="20"/>
                <w:szCs w:val="20"/>
              </w:rPr>
              <w:t>Pihak KPP Pratama Medan Timur harus bersosialisasi agar warga masyarakat bisa paham tentang cara melaporkan pajak.</w:t>
            </w:r>
          </w:p>
        </w:tc>
        <w:tc>
          <w:tcPr>
            <w:tcW w:w="521" w:type="dxa"/>
            <w:tcBorders>
              <w:top w:val="single" w:sz="4" w:space="0" w:color="auto"/>
              <w:left w:val="single" w:sz="4" w:space="0" w:color="auto"/>
              <w:bottom w:val="single" w:sz="4" w:space="0" w:color="auto"/>
              <w:right w:val="single" w:sz="4" w:space="0" w:color="auto"/>
            </w:tcBorders>
          </w:tcPr>
          <w:p w14:paraId="4DFC5733" w14:textId="2F312D0E" w:rsidR="0073026D" w:rsidRPr="00684064" w:rsidRDefault="0073026D" w:rsidP="00684064">
            <w:pPr>
              <w:spacing w:after="0" w:line="240" w:lineRule="auto"/>
              <w:jc w:val="center"/>
              <w:rPr>
                <w:rFonts w:ascii="Times New Roman" w:hAnsi="Times New Roman"/>
                <w:sz w:val="20"/>
                <w:szCs w:val="20"/>
              </w:rPr>
            </w:pPr>
            <w:r w:rsidRPr="00684064">
              <w:rPr>
                <w:rFonts w:ascii="Times New Roman" w:hAnsi="Times New Roman"/>
                <w:sz w:val="20"/>
                <w:szCs w:val="20"/>
              </w:rPr>
              <w:t>7</w:t>
            </w:r>
          </w:p>
        </w:tc>
        <w:tc>
          <w:tcPr>
            <w:tcW w:w="656" w:type="dxa"/>
            <w:tcBorders>
              <w:top w:val="single" w:sz="4" w:space="0" w:color="auto"/>
              <w:left w:val="single" w:sz="4" w:space="0" w:color="auto"/>
              <w:bottom w:val="single" w:sz="4" w:space="0" w:color="auto"/>
              <w:right w:val="single" w:sz="4" w:space="0" w:color="auto"/>
            </w:tcBorders>
          </w:tcPr>
          <w:p w14:paraId="71338DD4" w14:textId="089785B9" w:rsidR="0073026D" w:rsidRPr="00684064" w:rsidRDefault="00B94E4E" w:rsidP="00684064">
            <w:pPr>
              <w:spacing w:after="0" w:line="240" w:lineRule="auto"/>
              <w:jc w:val="center"/>
              <w:rPr>
                <w:rFonts w:ascii="Times New Roman" w:hAnsi="Times New Roman"/>
                <w:sz w:val="20"/>
                <w:szCs w:val="20"/>
              </w:rPr>
            </w:pPr>
            <w:r w:rsidRPr="00684064">
              <w:rPr>
                <w:rFonts w:ascii="Times New Roman" w:hAnsi="Times New Roman"/>
                <w:sz w:val="20"/>
                <w:szCs w:val="20"/>
              </w:rPr>
              <w:t>7%</w:t>
            </w:r>
          </w:p>
        </w:tc>
        <w:tc>
          <w:tcPr>
            <w:tcW w:w="485" w:type="dxa"/>
            <w:tcBorders>
              <w:top w:val="single" w:sz="4" w:space="0" w:color="auto"/>
              <w:left w:val="single" w:sz="4" w:space="0" w:color="auto"/>
              <w:bottom w:val="single" w:sz="4" w:space="0" w:color="auto"/>
              <w:right w:val="single" w:sz="4" w:space="0" w:color="auto"/>
            </w:tcBorders>
          </w:tcPr>
          <w:p w14:paraId="64AA1385" w14:textId="49C04C15" w:rsidR="0073026D" w:rsidRPr="00684064" w:rsidRDefault="0073026D" w:rsidP="00684064">
            <w:pPr>
              <w:spacing w:after="0" w:line="240" w:lineRule="auto"/>
              <w:jc w:val="center"/>
              <w:rPr>
                <w:rFonts w:ascii="Times New Roman" w:hAnsi="Times New Roman"/>
                <w:sz w:val="20"/>
                <w:szCs w:val="20"/>
              </w:rPr>
            </w:pPr>
            <w:r w:rsidRPr="00684064">
              <w:rPr>
                <w:rFonts w:ascii="Times New Roman" w:hAnsi="Times New Roman"/>
                <w:sz w:val="20"/>
                <w:szCs w:val="20"/>
              </w:rPr>
              <w:t>28</w:t>
            </w:r>
          </w:p>
        </w:tc>
        <w:tc>
          <w:tcPr>
            <w:tcW w:w="656" w:type="dxa"/>
            <w:tcBorders>
              <w:top w:val="single" w:sz="4" w:space="0" w:color="auto"/>
              <w:left w:val="single" w:sz="4" w:space="0" w:color="auto"/>
              <w:bottom w:val="single" w:sz="4" w:space="0" w:color="auto"/>
              <w:right w:val="single" w:sz="4" w:space="0" w:color="auto"/>
            </w:tcBorders>
          </w:tcPr>
          <w:p w14:paraId="70A218CC" w14:textId="67451C3D" w:rsidR="0073026D" w:rsidRPr="00684064" w:rsidRDefault="00B94E4E" w:rsidP="00684064">
            <w:pPr>
              <w:spacing w:after="0" w:line="240" w:lineRule="auto"/>
              <w:jc w:val="center"/>
              <w:rPr>
                <w:rFonts w:ascii="Times New Roman" w:hAnsi="Times New Roman"/>
                <w:sz w:val="20"/>
                <w:szCs w:val="20"/>
              </w:rPr>
            </w:pPr>
            <w:r w:rsidRPr="00684064">
              <w:rPr>
                <w:rFonts w:ascii="Times New Roman" w:hAnsi="Times New Roman"/>
                <w:sz w:val="20"/>
                <w:szCs w:val="20"/>
              </w:rPr>
              <w:t>28%</w:t>
            </w:r>
          </w:p>
        </w:tc>
        <w:tc>
          <w:tcPr>
            <w:tcW w:w="494" w:type="dxa"/>
            <w:tcBorders>
              <w:top w:val="single" w:sz="4" w:space="0" w:color="auto"/>
              <w:left w:val="single" w:sz="4" w:space="0" w:color="auto"/>
              <w:bottom w:val="single" w:sz="4" w:space="0" w:color="auto"/>
              <w:right w:val="single" w:sz="4" w:space="0" w:color="auto"/>
            </w:tcBorders>
          </w:tcPr>
          <w:p w14:paraId="6BBBC6E8" w14:textId="181ECCC3" w:rsidR="0073026D" w:rsidRPr="00684064" w:rsidRDefault="0073026D" w:rsidP="00684064">
            <w:pPr>
              <w:spacing w:after="0" w:line="240" w:lineRule="auto"/>
              <w:jc w:val="center"/>
              <w:rPr>
                <w:rFonts w:ascii="Times New Roman" w:hAnsi="Times New Roman"/>
                <w:sz w:val="20"/>
                <w:szCs w:val="20"/>
              </w:rPr>
            </w:pPr>
            <w:r w:rsidRPr="00684064">
              <w:rPr>
                <w:rFonts w:ascii="Times New Roman" w:hAnsi="Times New Roman"/>
                <w:sz w:val="20"/>
                <w:szCs w:val="20"/>
              </w:rPr>
              <w:t>43</w:t>
            </w:r>
          </w:p>
        </w:tc>
        <w:tc>
          <w:tcPr>
            <w:tcW w:w="656" w:type="dxa"/>
            <w:tcBorders>
              <w:top w:val="single" w:sz="4" w:space="0" w:color="auto"/>
              <w:left w:val="single" w:sz="4" w:space="0" w:color="auto"/>
              <w:bottom w:val="single" w:sz="4" w:space="0" w:color="auto"/>
              <w:right w:val="single" w:sz="4" w:space="0" w:color="auto"/>
            </w:tcBorders>
          </w:tcPr>
          <w:p w14:paraId="2EA8BA5B" w14:textId="46DCE3E3" w:rsidR="0073026D" w:rsidRPr="00684064" w:rsidRDefault="00B94E4E" w:rsidP="00684064">
            <w:pPr>
              <w:spacing w:after="0" w:line="240" w:lineRule="auto"/>
              <w:jc w:val="center"/>
              <w:rPr>
                <w:rFonts w:ascii="Times New Roman" w:hAnsi="Times New Roman"/>
                <w:sz w:val="20"/>
                <w:szCs w:val="20"/>
              </w:rPr>
            </w:pPr>
            <w:r w:rsidRPr="00684064">
              <w:rPr>
                <w:rFonts w:ascii="Times New Roman" w:hAnsi="Times New Roman"/>
                <w:sz w:val="20"/>
                <w:szCs w:val="20"/>
              </w:rPr>
              <w:t>43%</w:t>
            </w:r>
          </w:p>
        </w:tc>
        <w:tc>
          <w:tcPr>
            <w:tcW w:w="456" w:type="dxa"/>
            <w:tcBorders>
              <w:top w:val="single" w:sz="4" w:space="0" w:color="auto"/>
              <w:left w:val="single" w:sz="4" w:space="0" w:color="auto"/>
              <w:bottom w:val="single" w:sz="4" w:space="0" w:color="auto"/>
              <w:right w:val="single" w:sz="4" w:space="0" w:color="auto"/>
            </w:tcBorders>
          </w:tcPr>
          <w:p w14:paraId="1DCA9A36" w14:textId="0A59B606" w:rsidR="0073026D" w:rsidRPr="00684064" w:rsidRDefault="0073026D" w:rsidP="00684064">
            <w:pPr>
              <w:spacing w:after="0" w:line="240" w:lineRule="auto"/>
              <w:jc w:val="center"/>
              <w:rPr>
                <w:rFonts w:ascii="Times New Roman" w:hAnsi="Times New Roman"/>
                <w:sz w:val="20"/>
                <w:szCs w:val="20"/>
              </w:rPr>
            </w:pPr>
            <w:r w:rsidRPr="00684064">
              <w:rPr>
                <w:rFonts w:ascii="Times New Roman" w:hAnsi="Times New Roman"/>
                <w:sz w:val="20"/>
                <w:szCs w:val="20"/>
              </w:rPr>
              <w:t>19</w:t>
            </w:r>
          </w:p>
        </w:tc>
        <w:tc>
          <w:tcPr>
            <w:tcW w:w="656" w:type="dxa"/>
            <w:tcBorders>
              <w:top w:val="single" w:sz="4" w:space="0" w:color="auto"/>
              <w:left w:val="single" w:sz="4" w:space="0" w:color="auto"/>
              <w:bottom w:val="single" w:sz="4" w:space="0" w:color="auto"/>
              <w:right w:val="single" w:sz="4" w:space="0" w:color="auto"/>
            </w:tcBorders>
          </w:tcPr>
          <w:p w14:paraId="429F37EF" w14:textId="03937912" w:rsidR="0073026D" w:rsidRPr="00684064" w:rsidRDefault="00B94E4E" w:rsidP="00684064">
            <w:pPr>
              <w:spacing w:after="0" w:line="240" w:lineRule="auto"/>
              <w:jc w:val="center"/>
              <w:rPr>
                <w:rFonts w:ascii="Times New Roman" w:hAnsi="Times New Roman"/>
                <w:sz w:val="20"/>
                <w:szCs w:val="20"/>
              </w:rPr>
            </w:pPr>
            <w:r w:rsidRPr="00684064">
              <w:rPr>
                <w:rFonts w:ascii="Times New Roman" w:hAnsi="Times New Roman"/>
                <w:sz w:val="20"/>
                <w:szCs w:val="20"/>
              </w:rPr>
              <w:t>19%</w:t>
            </w:r>
          </w:p>
        </w:tc>
        <w:tc>
          <w:tcPr>
            <w:tcW w:w="416" w:type="dxa"/>
            <w:tcBorders>
              <w:top w:val="single" w:sz="4" w:space="0" w:color="auto"/>
              <w:left w:val="single" w:sz="4" w:space="0" w:color="auto"/>
              <w:bottom w:val="single" w:sz="4" w:space="0" w:color="auto"/>
              <w:right w:val="single" w:sz="4" w:space="0" w:color="auto"/>
            </w:tcBorders>
          </w:tcPr>
          <w:p w14:paraId="008ABAB3" w14:textId="28904B23" w:rsidR="0073026D" w:rsidRPr="00684064" w:rsidRDefault="0073026D" w:rsidP="00684064">
            <w:pPr>
              <w:spacing w:after="0" w:line="240" w:lineRule="auto"/>
              <w:jc w:val="center"/>
              <w:rPr>
                <w:rFonts w:ascii="Times New Roman" w:hAnsi="Times New Roman"/>
                <w:sz w:val="20"/>
                <w:szCs w:val="20"/>
              </w:rPr>
            </w:pPr>
            <w:r w:rsidRPr="00684064">
              <w:rPr>
                <w:rFonts w:ascii="Times New Roman" w:hAnsi="Times New Roman"/>
                <w:sz w:val="20"/>
                <w:szCs w:val="20"/>
              </w:rPr>
              <w:t>3</w:t>
            </w:r>
          </w:p>
        </w:tc>
        <w:tc>
          <w:tcPr>
            <w:tcW w:w="536" w:type="dxa"/>
            <w:tcBorders>
              <w:top w:val="single" w:sz="4" w:space="0" w:color="auto"/>
              <w:left w:val="single" w:sz="4" w:space="0" w:color="auto"/>
              <w:bottom w:val="single" w:sz="4" w:space="0" w:color="auto"/>
              <w:right w:val="single" w:sz="4" w:space="0" w:color="auto"/>
            </w:tcBorders>
          </w:tcPr>
          <w:p w14:paraId="6351C3BC" w14:textId="2DCEDDCB" w:rsidR="0073026D" w:rsidRPr="00684064" w:rsidRDefault="00B94E4E" w:rsidP="00684064">
            <w:pPr>
              <w:spacing w:after="0" w:line="240" w:lineRule="auto"/>
              <w:jc w:val="center"/>
              <w:rPr>
                <w:rFonts w:ascii="Times New Roman" w:hAnsi="Times New Roman"/>
                <w:sz w:val="20"/>
                <w:szCs w:val="20"/>
              </w:rPr>
            </w:pPr>
            <w:r w:rsidRPr="00684064">
              <w:rPr>
                <w:rFonts w:ascii="Times New Roman" w:hAnsi="Times New Roman"/>
                <w:sz w:val="20"/>
                <w:szCs w:val="20"/>
              </w:rPr>
              <w:t>3%</w:t>
            </w:r>
          </w:p>
        </w:tc>
      </w:tr>
      <w:tr w:rsidR="0073026D" w:rsidRPr="00684064" w14:paraId="3C79F236" w14:textId="52CEEA06" w:rsidTr="009F38AA">
        <w:trPr>
          <w:trHeight w:val="327"/>
        </w:trPr>
        <w:tc>
          <w:tcPr>
            <w:tcW w:w="1806" w:type="dxa"/>
            <w:tcBorders>
              <w:top w:val="single" w:sz="4" w:space="0" w:color="auto"/>
              <w:left w:val="single" w:sz="4" w:space="0" w:color="auto"/>
              <w:bottom w:val="single" w:sz="4" w:space="0" w:color="auto"/>
              <w:right w:val="single" w:sz="4" w:space="0" w:color="auto"/>
            </w:tcBorders>
          </w:tcPr>
          <w:p w14:paraId="74788037" w14:textId="77777777" w:rsidR="0073026D" w:rsidRPr="00684064" w:rsidRDefault="0073026D" w:rsidP="00684064">
            <w:pPr>
              <w:spacing w:after="0" w:line="240" w:lineRule="auto"/>
              <w:rPr>
                <w:rFonts w:ascii="Times New Roman" w:hAnsi="Times New Roman"/>
                <w:sz w:val="20"/>
                <w:szCs w:val="20"/>
              </w:rPr>
            </w:pPr>
            <w:r w:rsidRPr="00684064">
              <w:rPr>
                <w:rFonts w:ascii="Times New Roman" w:hAnsi="Times New Roman"/>
                <w:sz w:val="20"/>
                <w:szCs w:val="20"/>
              </w:rPr>
              <w:t>Masih banyak warga masyarakat yang belum paham dalam sistem pelaporan pajak.</w:t>
            </w:r>
          </w:p>
        </w:tc>
        <w:tc>
          <w:tcPr>
            <w:tcW w:w="521" w:type="dxa"/>
            <w:tcBorders>
              <w:top w:val="single" w:sz="4" w:space="0" w:color="auto"/>
              <w:left w:val="single" w:sz="4" w:space="0" w:color="auto"/>
              <w:bottom w:val="single" w:sz="4" w:space="0" w:color="auto"/>
              <w:right w:val="single" w:sz="4" w:space="0" w:color="auto"/>
            </w:tcBorders>
          </w:tcPr>
          <w:p w14:paraId="4DDBB20B" w14:textId="1509842A" w:rsidR="0073026D" w:rsidRPr="00684064" w:rsidRDefault="0073026D" w:rsidP="00684064">
            <w:pPr>
              <w:spacing w:after="0" w:line="240" w:lineRule="auto"/>
              <w:jc w:val="center"/>
              <w:rPr>
                <w:rFonts w:ascii="Times New Roman" w:hAnsi="Times New Roman"/>
                <w:sz w:val="20"/>
                <w:szCs w:val="20"/>
              </w:rPr>
            </w:pPr>
            <w:r w:rsidRPr="00684064">
              <w:rPr>
                <w:rFonts w:ascii="Times New Roman" w:hAnsi="Times New Roman"/>
                <w:sz w:val="20"/>
                <w:szCs w:val="20"/>
              </w:rPr>
              <w:t>13</w:t>
            </w:r>
          </w:p>
        </w:tc>
        <w:tc>
          <w:tcPr>
            <w:tcW w:w="656" w:type="dxa"/>
            <w:tcBorders>
              <w:top w:val="single" w:sz="4" w:space="0" w:color="auto"/>
              <w:left w:val="single" w:sz="4" w:space="0" w:color="auto"/>
              <w:bottom w:val="single" w:sz="4" w:space="0" w:color="auto"/>
              <w:right w:val="single" w:sz="4" w:space="0" w:color="auto"/>
            </w:tcBorders>
          </w:tcPr>
          <w:p w14:paraId="4199EDFE" w14:textId="58030364" w:rsidR="0073026D" w:rsidRPr="00684064" w:rsidRDefault="00B94E4E" w:rsidP="00684064">
            <w:pPr>
              <w:spacing w:after="0" w:line="240" w:lineRule="auto"/>
              <w:jc w:val="center"/>
              <w:rPr>
                <w:rFonts w:ascii="Times New Roman" w:hAnsi="Times New Roman"/>
                <w:sz w:val="20"/>
                <w:szCs w:val="20"/>
              </w:rPr>
            </w:pPr>
            <w:r w:rsidRPr="00684064">
              <w:rPr>
                <w:rFonts w:ascii="Times New Roman" w:hAnsi="Times New Roman"/>
                <w:sz w:val="20"/>
                <w:szCs w:val="20"/>
              </w:rPr>
              <w:t>13%</w:t>
            </w:r>
          </w:p>
        </w:tc>
        <w:tc>
          <w:tcPr>
            <w:tcW w:w="485" w:type="dxa"/>
            <w:tcBorders>
              <w:top w:val="single" w:sz="4" w:space="0" w:color="auto"/>
              <w:left w:val="single" w:sz="4" w:space="0" w:color="auto"/>
              <w:bottom w:val="single" w:sz="4" w:space="0" w:color="auto"/>
              <w:right w:val="single" w:sz="4" w:space="0" w:color="auto"/>
            </w:tcBorders>
          </w:tcPr>
          <w:p w14:paraId="004A37C7" w14:textId="61D4F3CD" w:rsidR="0073026D" w:rsidRPr="00684064" w:rsidRDefault="0073026D" w:rsidP="00684064">
            <w:pPr>
              <w:spacing w:after="0" w:line="240" w:lineRule="auto"/>
              <w:jc w:val="center"/>
              <w:rPr>
                <w:rFonts w:ascii="Times New Roman" w:hAnsi="Times New Roman"/>
                <w:sz w:val="20"/>
                <w:szCs w:val="20"/>
              </w:rPr>
            </w:pPr>
            <w:r w:rsidRPr="00684064">
              <w:rPr>
                <w:rFonts w:ascii="Times New Roman" w:hAnsi="Times New Roman"/>
                <w:sz w:val="20"/>
                <w:szCs w:val="20"/>
              </w:rPr>
              <w:t>60</w:t>
            </w:r>
          </w:p>
        </w:tc>
        <w:tc>
          <w:tcPr>
            <w:tcW w:w="656" w:type="dxa"/>
            <w:tcBorders>
              <w:top w:val="single" w:sz="4" w:space="0" w:color="auto"/>
              <w:left w:val="single" w:sz="4" w:space="0" w:color="auto"/>
              <w:bottom w:val="single" w:sz="4" w:space="0" w:color="auto"/>
              <w:right w:val="single" w:sz="4" w:space="0" w:color="auto"/>
            </w:tcBorders>
          </w:tcPr>
          <w:p w14:paraId="7322E190" w14:textId="3C71E6AC" w:rsidR="0073026D" w:rsidRPr="00684064" w:rsidRDefault="00B94E4E" w:rsidP="00684064">
            <w:pPr>
              <w:spacing w:after="0" w:line="240" w:lineRule="auto"/>
              <w:jc w:val="center"/>
              <w:rPr>
                <w:rFonts w:ascii="Times New Roman" w:hAnsi="Times New Roman"/>
                <w:sz w:val="20"/>
                <w:szCs w:val="20"/>
              </w:rPr>
            </w:pPr>
            <w:r w:rsidRPr="00684064">
              <w:rPr>
                <w:rFonts w:ascii="Times New Roman" w:hAnsi="Times New Roman"/>
                <w:sz w:val="20"/>
                <w:szCs w:val="20"/>
              </w:rPr>
              <w:t>60%</w:t>
            </w:r>
          </w:p>
        </w:tc>
        <w:tc>
          <w:tcPr>
            <w:tcW w:w="494" w:type="dxa"/>
            <w:tcBorders>
              <w:top w:val="single" w:sz="4" w:space="0" w:color="auto"/>
              <w:left w:val="single" w:sz="4" w:space="0" w:color="auto"/>
              <w:bottom w:val="single" w:sz="4" w:space="0" w:color="auto"/>
              <w:right w:val="single" w:sz="4" w:space="0" w:color="auto"/>
            </w:tcBorders>
          </w:tcPr>
          <w:p w14:paraId="3A4A705C" w14:textId="159E40A6" w:rsidR="0073026D" w:rsidRPr="00684064" w:rsidRDefault="0073026D" w:rsidP="00684064">
            <w:pPr>
              <w:spacing w:after="0" w:line="240" w:lineRule="auto"/>
              <w:jc w:val="center"/>
              <w:rPr>
                <w:rFonts w:ascii="Times New Roman" w:hAnsi="Times New Roman"/>
                <w:sz w:val="20"/>
                <w:szCs w:val="20"/>
              </w:rPr>
            </w:pPr>
            <w:r w:rsidRPr="00684064">
              <w:rPr>
                <w:rFonts w:ascii="Times New Roman" w:hAnsi="Times New Roman"/>
                <w:sz w:val="20"/>
                <w:szCs w:val="20"/>
              </w:rPr>
              <w:t>24</w:t>
            </w:r>
          </w:p>
        </w:tc>
        <w:tc>
          <w:tcPr>
            <w:tcW w:w="656" w:type="dxa"/>
            <w:tcBorders>
              <w:top w:val="single" w:sz="4" w:space="0" w:color="auto"/>
              <w:left w:val="single" w:sz="4" w:space="0" w:color="auto"/>
              <w:bottom w:val="single" w:sz="4" w:space="0" w:color="auto"/>
              <w:right w:val="single" w:sz="4" w:space="0" w:color="auto"/>
            </w:tcBorders>
          </w:tcPr>
          <w:p w14:paraId="5822ABD8" w14:textId="47B0423A" w:rsidR="0073026D" w:rsidRPr="00684064" w:rsidRDefault="00B94E4E" w:rsidP="00684064">
            <w:pPr>
              <w:spacing w:after="0" w:line="240" w:lineRule="auto"/>
              <w:jc w:val="center"/>
              <w:rPr>
                <w:rFonts w:ascii="Times New Roman" w:hAnsi="Times New Roman"/>
                <w:sz w:val="20"/>
                <w:szCs w:val="20"/>
              </w:rPr>
            </w:pPr>
            <w:r w:rsidRPr="00684064">
              <w:rPr>
                <w:rFonts w:ascii="Times New Roman" w:hAnsi="Times New Roman"/>
                <w:sz w:val="20"/>
                <w:szCs w:val="20"/>
              </w:rPr>
              <w:t>24%</w:t>
            </w:r>
          </w:p>
        </w:tc>
        <w:tc>
          <w:tcPr>
            <w:tcW w:w="456" w:type="dxa"/>
            <w:tcBorders>
              <w:top w:val="single" w:sz="4" w:space="0" w:color="auto"/>
              <w:left w:val="single" w:sz="4" w:space="0" w:color="auto"/>
              <w:bottom w:val="single" w:sz="4" w:space="0" w:color="auto"/>
              <w:right w:val="single" w:sz="4" w:space="0" w:color="auto"/>
            </w:tcBorders>
          </w:tcPr>
          <w:p w14:paraId="54C55390" w14:textId="1A01F50D" w:rsidR="0073026D" w:rsidRPr="00684064" w:rsidRDefault="0073026D" w:rsidP="00684064">
            <w:pPr>
              <w:spacing w:after="0" w:line="240" w:lineRule="auto"/>
              <w:jc w:val="center"/>
              <w:rPr>
                <w:rFonts w:ascii="Times New Roman" w:hAnsi="Times New Roman"/>
                <w:sz w:val="20"/>
                <w:szCs w:val="20"/>
              </w:rPr>
            </w:pPr>
            <w:r w:rsidRPr="00684064">
              <w:rPr>
                <w:rFonts w:ascii="Times New Roman" w:hAnsi="Times New Roman"/>
                <w:sz w:val="20"/>
                <w:szCs w:val="20"/>
              </w:rPr>
              <w:t>1</w:t>
            </w:r>
          </w:p>
        </w:tc>
        <w:tc>
          <w:tcPr>
            <w:tcW w:w="656" w:type="dxa"/>
            <w:tcBorders>
              <w:top w:val="single" w:sz="4" w:space="0" w:color="auto"/>
              <w:left w:val="single" w:sz="4" w:space="0" w:color="auto"/>
              <w:bottom w:val="single" w:sz="4" w:space="0" w:color="auto"/>
              <w:right w:val="single" w:sz="4" w:space="0" w:color="auto"/>
            </w:tcBorders>
          </w:tcPr>
          <w:p w14:paraId="19739382" w14:textId="4F73EF99" w:rsidR="0073026D" w:rsidRPr="00684064" w:rsidRDefault="00B94E4E" w:rsidP="00684064">
            <w:pPr>
              <w:spacing w:after="0" w:line="240" w:lineRule="auto"/>
              <w:jc w:val="center"/>
              <w:rPr>
                <w:rFonts w:ascii="Times New Roman" w:hAnsi="Times New Roman"/>
                <w:sz w:val="20"/>
                <w:szCs w:val="20"/>
              </w:rPr>
            </w:pPr>
            <w:r w:rsidRPr="00684064">
              <w:rPr>
                <w:rFonts w:ascii="Times New Roman" w:hAnsi="Times New Roman"/>
                <w:sz w:val="20"/>
                <w:szCs w:val="20"/>
              </w:rPr>
              <w:t>1%</w:t>
            </w:r>
          </w:p>
        </w:tc>
        <w:tc>
          <w:tcPr>
            <w:tcW w:w="416" w:type="dxa"/>
            <w:tcBorders>
              <w:top w:val="single" w:sz="4" w:space="0" w:color="auto"/>
              <w:left w:val="single" w:sz="4" w:space="0" w:color="auto"/>
              <w:bottom w:val="single" w:sz="4" w:space="0" w:color="auto"/>
              <w:right w:val="single" w:sz="4" w:space="0" w:color="auto"/>
            </w:tcBorders>
          </w:tcPr>
          <w:p w14:paraId="312390E2" w14:textId="7131AAD5" w:rsidR="0073026D" w:rsidRPr="00684064" w:rsidRDefault="0073026D" w:rsidP="00684064">
            <w:pPr>
              <w:spacing w:after="0" w:line="240" w:lineRule="auto"/>
              <w:jc w:val="center"/>
              <w:rPr>
                <w:rFonts w:ascii="Times New Roman" w:hAnsi="Times New Roman"/>
                <w:sz w:val="20"/>
                <w:szCs w:val="20"/>
              </w:rPr>
            </w:pPr>
            <w:r w:rsidRPr="00684064">
              <w:rPr>
                <w:rFonts w:ascii="Times New Roman" w:hAnsi="Times New Roman"/>
                <w:sz w:val="20"/>
                <w:szCs w:val="20"/>
              </w:rPr>
              <w:t>2</w:t>
            </w:r>
          </w:p>
        </w:tc>
        <w:tc>
          <w:tcPr>
            <w:tcW w:w="536" w:type="dxa"/>
            <w:tcBorders>
              <w:top w:val="single" w:sz="4" w:space="0" w:color="auto"/>
              <w:left w:val="single" w:sz="4" w:space="0" w:color="auto"/>
              <w:bottom w:val="single" w:sz="4" w:space="0" w:color="auto"/>
              <w:right w:val="single" w:sz="4" w:space="0" w:color="auto"/>
            </w:tcBorders>
          </w:tcPr>
          <w:p w14:paraId="66F4C324" w14:textId="10091F74" w:rsidR="0073026D" w:rsidRPr="00684064" w:rsidRDefault="00B94E4E" w:rsidP="00684064">
            <w:pPr>
              <w:spacing w:after="0" w:line="240" w:lineRule="auto"/>
              <w:jc w:val="center"/>
              <w:rPr>
                <w:rFonts w:ascii="Times New Roman" w:hAnsi="Times New Roman"/>
                <w:sz w:val="20"/>
                <w:szCs w:val="20"/>
              </w:rPr>
            </w:pPr>
            <w:r w:rsidRPr="00684064">
              <w:rPr>
                <w:rFonts w:ascii="Times New Roman" w:hAnsi="Times New Roman"/>
                <w:sz w:val="20"/>
                <w:szCs w:val="20"/>
              </w:rPr>
              <w:t>2%</w:t>
            </w:r>
          </w:p>
        </w:tc>
      </w:tr>
    </w:tbl>
    <w:p w14:paraId="3B45C942" w14:textId="072540E4" w:rsidR="00684064" w:rsidRDefault="009F38AA" w:rsidP="00684064">
      <w:pPr>
        <w:spacing w:after="0" w:line="480" w:lineRule="auto"/>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72064" behindDoc="0" locked="0" layoutInCell="1" allowOverlap="1" wp14:anchorId="05D0B40C" wp14:editId="280C93F2">
                <wp:simplePos x="0" y="0"/>
                <wp:positionH relativeFrom="column">
                  <wp:posOffset>15875</wp:posOffset>
                </wp:positionH>
                <wp:positionV relativeFrom="paragraph">
                  <wp:posOffset>-3872451</wp:posOffset>
                </wp:positionV>
                <wp:extent cx="5454650" cy="469900"/>
                <wp:effectExtent l="0" t="0" r="12700" b="25400"/>
                <wp:wrapNone/>
                <wp:docPr id="1058656095" name="Rectangle 2"/>
                <wp:cNvGraphicFramePr/>
                <a:graphic xmlns:a="http://schemas.openxmlformats.org/drawingml/2006/main">
                  <a:graphicData uri="http://schemas.microsoft.com/office/word/2010/wordprocessingShape">
                    <wps:wsp>
                      <wps:cNvSpPr/>
                      <wps:spPr>
                        <a:xfrm>
                          <a:off x="0" y="0"/>
                          <a:ext cx="5454650" cy="46990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53496A27" w14:textId="77777777" w:rsidR="00F751A4" w:rsidRPr="00BA0D65" w:rsidRDefault="00F751A4" w:rsidP="00F751A4">
                            <w:pPr>
                              <w:pStyle w:val="ListParagraph"/>
                              <w:spacing w:after="0" w:line="240" w:lineRule="auto"/>
                              <w:ind w:left="142"/>
                              <w:jc w:val="center"/>
                              <w:rPr>
                                <w:rFonts w:ascii="Times New Roman" w:hAnsi="Times New Roman"/>
                              </w:rPr>
                            </w:pPr>
                            <w:r>
                              <w:rPr>
                                <w:rFonts w:ascii="Times New Roman" w:hAnsi="Times New Roman"/>
                                <w:b/>
                                <w:sz w:val="24"/>
                                <w:szCs w:val="24"/>
                              </w:rPr>
                              <w:t>Tabel 4.4</w:t>
                            </w:r>
                          </w:p>
                          <w:p w14:paraId="427A2CBD" w14:textId="679FCF23" w:rsidR="00F751A4" w:rsidRPr="00BA0D65" w:rsidRDefault="00F751A4" w:rsidP="00F751A4">
                            <w:pPr>
                              <w:spacing w:after="0" w:line="240" w:lineRule="auto"/>
                              <w:ind w:left="284"/>
                              <w:jc w:val="center"/>
                              <w:rPr>
                                <w:rFonts w:ascii="Times New Roman" w:hAnsi="Times New Roman"/>
                                <w:b/>
                                <w:sz w:val="24"/>
                                <w:szCs w:val="24"/>
                              </w:rPr>
                            </w:pPr>
                            <w:r>
                              <w:rPr>
                                <w:rFonts w:ascii="Times New Roman" w:hAnsi="Times New Roman"/>
                                <w:b/>
                                <w:sz w:val="24"/>
                                <w:szCs w:val="24"/>
                              </w:rPr>
                              <w:t xml:space="preserve">Skor Angket Variabel </w:t>
                            </w:r>
                            <w:r w:rsidRPr="00A34632">
                              <w:rPr>
                                <w:rFonts w:ascii="Times New Roman" w:hAnsi="Times New Roman"/>
                                <w:b/>
                                <w:bCs/>
                                <w:sz w:val="24"/>
                                <w:szCs w:val="24"/>
                              </w:rPr>
                              <w:t>Pemahaman Wajib Pajak</w:t>
                            </w:r>
                            <w:r>
                              <w:rPr>
                                <w:rFonts w:ascii="Times New Roman" w:hAnsi="Times New Roman"/>
                                <w:b/>
                                <w:bCs/>
                                <w:i/>
                                <w:iCs/>
                                <w:sz w:val="24"/>
                                <w:szCs w:val="24"/>
                              </w:rPr>
                              <w:t xml:space="preserve"> </w:t>
                            </w:r>
                            <w:r>
                              <w:rPr>
                                <w:rFonts w:ascii="Times New Roman" w:hAnsi="Times New Roman"/>
                                <w:b/>
                                <w:bCs/>
                                <w:sz w:val="24"/>
                                <w:szCs w:val="24"/>
                              </w:rPr>
                              <w:t>(X3) Lanjutan</w:t>
                            </w:r>
                          </w:p>
                          <w:p w14:paraId="38FE1759" w14:textId="77777777" w:rsidR="00F751A4" w:rsidRDefault="00F751A4" w:rsidP="00F751A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5D0B40C" id="_x0000_s1044" style="position:absolute;left:0;text-align:left;margin-left:1.25pt;margin-top:-304.9pt;width:429.5pt;height:37pt;z-index:251672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" fillcolor="white [3201]" strokecolor="white [3212]" strokeweight="1pt">
                <v:textbox>
                  <w:txbxContent>
                    <w:p w14:paraId="53496A27" w14:textId="77777777" w:rsidR="00F751A4" w:rsidRPr="00BA0D65" w:rsidRDefault="00F751A4" w:rsidP="00F751A4">
                      <w:pPr>
                        <w:pStyle w:val="ListParagraph"/>
                        <w:spacing w:after="0" w:line="240" w:lineRule="auto"/>
                        <w:ind w:left="142"/>
                        <w:jc w:val="center"/>
                        <w:rPr>
                          <w:rFonts w:ascii="Times New Roman" w:hAnsi="Times New Roman"/>
                        </w:rPr>
                      </w:pPr>
                      <w:r>
                        <w:rPr>
                          <w:rFonts w:ascii="Times New Roman" w:hAnsi="Times New Roman"/>
                          <w:b/>
                          <w:sz w:val="24"/>
                          <w:szCs w:val="24"/>
                        </w:rPr>
                        <w:t>Tabel 4.4</w:t>
                      </w:r>
                    </w:p>
                    <w:p w14:paraId="427A2CBD" w14:textId="679FCF23" w:rsidR="00F751A4" w:rsidRPr="00BA0D65" w:rsidRDefault="00F751A4" w:rsidP="00F751A4">
                      <w:pPr>
                        <w:spacing w:after="0" w:line="240" w:lineRule="auto"/>
                        <w:ind w:left="284"/>
                        <w:jc w:val="center"/>
                        <w:rPr>
                          <w:rFonts w:ascii="Times New Roman" w:hAnsi="Times New Roman"/>
                          <w:b/>
                          <w:sz w:val="24"/>
                          <w:szCs w:val="24"/>
                        </w:rPr>
                      </w:pPr>
                      <w:r>
                        <w:rPr>
                          <w:rFonts w:ascii="Times New Roman" w:hAnsi="Times New Roman"/>
                          <w:b/>
                          <w:sz w:val="24"/>
                          <w:szCs w:val="24"/>
                        </w:rPr>
                        <w:t xml:space="preserve">Skor Angket Variabel </w:t>
                      </w:r>
                      <w:r w:rsidRPr="00A34632">
                        <w:rPr>
                          <w:rFonts w:ascii="Times New Roman" w:hAnsi="Times New Roman"/>
                          <w:b/>
                          <w:bCs/>
                          <w:sz w:val="24"/>
                          <w:szCs w:val="24"/>
                        </w:rPr>
                        <w:t>Pemahaman Wajib Pajak</w:t>
                      </w:r>
                      <w:r>
                        <w:rPr>
                          <w:rFonts w:ascii="Times New Roman" w:hAnsi="Times New Roman"/>
                          <w:b/>
                          <w:bCs/>
                          <w:i/>
                          <w:iCs/>
                          <w:sz w:val="24"/>
                          <w:szCs w:val="24"/>
                        </w:rPr>
                        <w:t xml:space="preserve"> </w:t>
                      </w:r>
                      <w:r>
                        <w:rPr>
                          <w:rFonts w:ascii="Times New Roman" w:hAnsi="Times New Roman"/>
                          <w:b/>
                          <w:bCs/>
                          <w:sz w:val="24"/>
                          <w:szCs w:val="24"/>
                        </w:rPr>
                        <w:t>(X3) Lanjutan</w:t>
                      </w:r>
                    </w:p>
                    <w:p w14:paraId="38FE1759" w14:textId="77777777" w:rsidR="00F751A4" w:rsidRDefault="00F751A4" w:rsidP="00F751A4">
                      <w:pPr>
                        <w:jc w:val="center"/>
                      </w:pPr>
                    </w:p>
                  </w:txbxContent>
                </v:textbox>
              </v:rect>
            </w:pict>
          </mc:Fallback>
        </mc:AlternateContent>
      </w:r>
    </w:p>
    <w:p w14:paraId="7070A86C" w14:textId="0A7EBDD8" w:rsidR="002B3E08" w:rsidRPr="008F0EDE" w:rsidRDefault="002B3E08" w:rsidP="002B3E08">
      <w:pPr>
        <w:spacing w:after="0" w:line="480" w:lineRule="auto"/>
        <w:ind w:firstLine="720"/>
        <w:jc w:val="both"/>
        <w:rPr>
          <w:rFonts w:ascii="Times New Roman" w:hAnsi="Times New Roman"/>
          <w:sz w:val="24"/>
          <w:szCs w:val="24"/>
        </w:rPr>
      </w:pPr>
      <w:r w:rsidRPr="008F0EDE">
        <w:rPr>
          <w:rFonts w:ascii="Times New Roman" w:hAnsi="Times New Roman"/>
          <w:sz w:val="24"/>
          <w:szCs w:val="24"/>
        </w:rPr>
        <w:t>Dari data diatas dapat diuraikan sebagai berikut:</w:t>
      </w:r>
    </w:p>
    <w:p w14:paraId="299CFB7C" w14:textId="77777777" w:rsidR="009F38AA" w:rsidRDefault="002B3E08" w:rsidP="009F38AA">
      <w:pPr>
        <w:pStyle w:val="ListParagraph"/>
        <w:numPr>
          <w:ilvl w:val="0"/>
          <w:numId w:val="50"/>
        </w:numPr>
        <w:spacing w:after="0" w:line="480" w:lineRule="auto"/>
        <w:ind w:left="1134"/>
        <w:jc w:val="both"/>
        <w:rPr>
          <w:rFonts w:ascii="Times New Roman" w:hAnsi="Times New Roman"/>
          <w:sz w:val="24"/>
          <w:szCs w:val="24"/>
        </w:rPr>
      </w:pPr>
      <w:r>
        <w:rPr>
          <w:rFonts w:ascii="Times New Roman" w:hAnsi="Times New Roman"/>
          <w:sz w:val="24"/>
          <w:szCs w:val="24"/>
        </w:rPr>
        <w:t>Sebagian masyarakat sudah paham dalam sistem pelaporan perpajakan.</w:t>
      </w:r>
      <w:r w:rsidRPr="008F0EDE">
        <w:rPr>
          <w:rFonts w:ascii="Times New Roman" w:hAnsi="Times New Roman"/>
          <w:sz w:val="24"/>
          <w:szCs w:val="24"/>
        </w:rPr>
        <w:t xml:space="preserve">” Jumlah responden yang dominan menyatakan </w:t>
      </w:r>
      <w:r>
        <w:rPr>
          <w:rFonts w:ascii="Times New Roman" w:hAnsi="Times New Roman"/>
          <w:sz w:val="24"/>
          <w:szCs w:val="24"/>
        </w:rPr>
        <w:t xml:space="preserve">kurang setuju </w:t>
      </w:r>
      <w:r w:rsidRPr="008F0EDE">
        <w:rPr>
          <w:rFonts w:ascii="Times New Roman" w:hAnsi="Times New Roman"/>
          <w:sz w:val="24"/>
          <w:szCs w:val="24"/>
        </w:rPr>
        <w:t>sebanyak 5</w:t>
      </w:r>
      <w:r>
        <w:rPr>
          <w:rFonts w:ascii="Times New Roman" w:hAnsi="Times New Roman"/>
          <w:sz w:val="24"/>
          <w:szCs w:val="24"/>
        </w:rPr>
        <w:t>2</w:t>
      </w:r>
      <w:r w:rsidRPr="008F0EDE">
        <w:rPr>
          <w:rFonts w:ascii="Times New Roman" w:hAnsi="Times New Roman"/>
          <w:sz w:val="24"/>
          <w:szCs w:val="24"/>
        </w:rPr>
        <w:t xml:space="preserve"> responden (</w:t>
      </w:r>
      <w:r>
        <w:rPr>
          <w:rFonts w:ascii="Times New Roman" w:hAnsi="Times New Roman"/>
          <w:sz w:val="24"/>
          <w:szCs w:val="24"/>
        </w:rPr>
        <w:t>52</w:t>
      </w:r>
      <w:r w:rsidRPr="008F0EDE">
        <w:rPr>
          <w:rFonts w:ascii="Times New Roman" w:hAnsi="Times New Roman"/>
          <w:sz w:val="24"/>
          <w:szCs w:val="24"/>
        </w:rPr>
        <w:t xml:space="preserve">%). Maka dapat disimpulkan bahwa </w:t>
      </w:r>
      <w:r>
        <w:rPr>
          <w:rFonts w:ascii="Times New Roman" w:hAnsi="Times New Roman"/>
          <w:sz w:val="24"/>
          <w:szCs w:val="24"/>
        </w:rPr>
        <w:t>belum semua warga masyarakat paham dalam melaporkan pajaknya</w:t>
      </w:r>
      <w:r w:rsidR="005A3647">
        <w:rPr>
          <w:rFonts w:ascii="Times New Roman" w:hAnsi="Times New Roman"/>
          <w:sz w:val="24"/>
          <w:szCs w:val="24"/>
        </w:rPr>
        <w:t xml:space="preserve"> artinya bahwa tidak semua masyarakat mampu melaporkan pajaknya karena terkendala pengetahuan yang masih minim mengenai cara pelaporan pajak.</w:t>
      </w:r>
    </w:p>
    <w:p w14:paraId="3F785FD1" w14:textId="77777777" w:rsidR="009F38AA" w:rsidRDefault="002B3E08" w:rsidP="009F38AA">
      <w:pPr>
        <w:pStyle w:val="ListParagraph"/>
        <w:numPr>
          <w:ilvl w:val="0"/>
          <w:numId w:val="50"/>
        </w:numPr>
        <w:spacing w:after="0" w:line="480" w:lineRule="auto"/>
        <w:ind w:left="1134"/>
        <w:jc w:val="both"/>
        <w:rPr>
          <w:rFonts w:ascii="Times New Roman" w:hAnsi="Times New Roman"/>
          <w:sz w:val="24"/>
          <w:szCs w:val="24"/>
        </w:rPr>
      </w:pPr>
      <w:r w:rsidRPr="009F38AA">
        <w:rPr>
          <w:rFonts w:ascii="Times New Roman" w:hAnsi="Times New Roman"/>
          <w:sz w:val="24"/>
          <w:szCs w:val="24"/>
        </w:rPr>
        <w:t>Masyarakat memiliki pengetahuan mengenai sistem pelaporan pajak.” Jumlah responden yang dominan menyatakan ragu-ragu sebanyak 42 responden (42%). Maka dapat disimpulkan bahwa tidak semua masyarakat paham apa itu sistem pelaporan pajak</w:t>
      </w:r>
      <w:r w:rsidR="005A3647" w:rsidRPr="009F38AA">
        <w:rPr>
          <w:rFonts w:ascii="Times New Roman" w:hAnsi="Times New Roman"/>
          <w:sz w:val="24"/>
          <w:szCs w:val="24"/>
        </w:rPr>
        <w:t xml:space="preserve"> artinya bahwa hal ini dapat terjadai karena kurangnya niatan masyarakat dalam </w:t>
      </w:r>
      <w:r w:rsidR="005A3647" w:rsidRPr="009F38AA">
        <w:rPr>
          <w:rFonts w:ascii="Times New Roman" w:hAnsi="Times New Roman"/>
          <w:sz w:val="24"/>
          <w:szCs w:val="24"/>
        </w:rPr>
        <w:lastRenderedPageBreak/>
        <w:t>melaporkan pajaknya sehingga yang terjadi adalah pemiaran dari masyarakat itu sendiri.</w:t>
      </w:r>
    </w:p>
    <w:p w14:paraId="5E2A1DC1" w14:textId="77777777" w:rsidR="009F38AA" w:rsidRDefault="002B3E08" w:rsidP="009F38AA">
      <w:pPr>
        <w:pStyle w:val="ListParagraph"/>
        <w:numPr>
          <w:ilvl w:val="0"/>
          <w:numId w:val="50"/>
        </w:numPr>
        <w:spacing w:after="0" w:line="480" w:lineRule="auto"/>
        <w:ind w:left="1134"/>
        <w:jc w:val="both"/>
        <w:rPr>
          <w:rFonts w:ascii="Times New Roman" w:hAnsi="Times New Roman"/>
          <w:sz w:val="24"/>
          <w:szCs w:val="24"/>
        </w:rPr>
      </w:pPr>
      <w:r w:rsidRPr="009F38AA">
        <w:rPr>
          <w:rFonts w:ascii="Times New Roman" w:hAnsi="Times New Roman"/>
          <w:sz w:val="24"/>
          <w:szCs w:val="24"/>
        </w:rPr>
        <w:t>Semua masyarakat sudah paham fungsi dari perpajakan.” Jumlah responden yang dominan menyatakan kurang setuju sebanyak 62 responden (62%). Maka dapat disimpulkan bahwa tidak semua masyarakat paham tujuan dari fungsi perpajakan</w:t>
      </w:r>
      <w:r w:rsidR="005A3647" w:rsidRPr="009F38AA">
        <w:rPr>
          <w:rFonts w:ascii="Times New Roman" w:hAnsi="Times New Roman"/>
          <w:sz w:val="24"/>
          <w:szCs w:val="24"/>
        </w:rPr>
        <w:t xml:space="preserve"> karena minim pengetahuan dan juga pihak DJP yang kurang melakukan sosialisasi.</w:t>
      </w:r>
    </w:p>
    <w:p w14:paraId="3B7912EC" w14:textId="77777777" w:rsidR="009F38AA" w:rsidRDefault="002B3E08" w:rsidP="009F38AA">
      <w:pPr>
        <w:pStyle w:val="ListParagraph"/>
        <w:numPr>
          <w:ilvl w:val="0"/>
          <w:numId w:val="50"/>
        </w:numPr>
        <w:spacing w:after="0" w:line="480" w:lineRule="auto"/>
        <w:ind w:left="1134"/>
        <w:jc w:val="both"/>
        <w:rPr>
          <w:rFonts w:ascii="Times New Roman" w:hAnsi="Times New Roman"/>
          <w:sz w:val="24"/>
          <w:szCs w:val="24"/>
        </w:rPr>
      </w:pPr>
      <w:r w:rsidRPr="009F38AA">
        <w:rPr>
          <w:rFonts w:ascii="Times New Roman" w:hAnsi="Times New Roman"/>
          <w:sz w:val="24"/>
          <w:szCs w:val="24"/>
        </w:rPr>
        <w:t>Masyarakat perlu dilakukan sosialisasi mengenai sistem pelaporan pajak.” Jumlah responden yang dominan menyatakan kurang setuju sebanyak 46 responden (46%). Maka dapat disimpulkan bahwa sosialisasi untuk masyarakat perlu namun sasarannya harus tepat</w:t>
      </w:r>
      <w:r w:rsidR="005A3647" w:rsidRPr="009F38AA">
        <w:rPr>
          <w:rFonts w:ascii="Times New Roman" w:hAnsi="Times New Roman"/>
          <w:sz w:val="24"/>
          <w:szCs w:val="24"/>
        </w:rPr>
        <w:t xml:space="preserve"> dan juga fungsi pemahaman yang harus di perhatikan.</w:t>
      </w:r>
    </w:p>
    <w:p w14:paraId="45DB214D" w14:textId="77777777" w:rsidR="009F38AA" w:rsidRDefault="002B3E08" w:rsidP="009F38AA">
      <w:pPr>
        <w:pStyle w:val="ListParagraph"/>
        <w:numPr>
          <w:ilvl w:val="0"/>
          <w:numId w:val="50"/>
        </w:numPr>
        <w:spacing w:after="0" w:line="480" w:lineRule="auto"/>
        <w:ind w:left="1134"/>
        <w:jc w:val="both"/>
        <w:rPr>
          <w:rFonts w:ascii="Times New Roman" w:hAnsi="Times New Roman"/>
          <w:sz w:val="24"/>
          <w:szCs w:val="24"/>
        </w:rPr>
      </w:pPr>
      <w:r w:rsidRPr="009F38AA">
        <w:rPr>
          <w:rFonts w:ascii="Times New Roman" w:hAnsi="Times New Roman"/>
          <w:sz w:val="24"/>
          <w:szCs w:val="24"/>
        </w:rPr>
        <w:t>Pihak KPP Pratama Medan Timur harus bersosialisasi agar warga masyarakat bisa paham tentang cara melaporkan pajak.” Jumlah responden yang dominan menyatakan ragu-ragu sebanyak 43 responden (43%). Maka dapat disimpulkan bahwa terlalu banyak bersosialisasi maka nantinya akan menimbulkan keresahan bagi masyarakat karena terkesan memaksa.</w:t>
      </w:r>
    </w:p>
    <w:p w14:paraId="087EE610" w14:textId="0C2D6DD4" w:rsidR="002B3E08" w:rsidRPr="009F38AA" w:rsidRDefault="002B3E08" w:rsidP="009F38AA">
      <w:pPr>
        <w:pStyle w:val="ListParagraph"/>
        <w:numPr>
          <w:ilvl w:val="0"/>
          <w:numId w:val="50"/>
        </w:numPr>
        <w:spacing w:after="0" w:line="480" w:lineRule="auto"/>
        <w:ind w:left="1134"/>
        <w:jc w:val="both"/>
        <w:rPr>
          <w:rFonts w:ascii="Times New Roman" w:hAnsi="Times New Roman"/>
          <w:sz w:val="24"/>
          <w:szCs w:val="24"/>
        </w:rPr>
      </w:pPr>
      <w:r w:rsidRPr="009F38AA">
        <w:rPr>
          <w:rFonts w:ascii="Times New Roman" w:hAnsi="Times New Roman"/>
          <w:sz w:val="24"/>
          <w:szCs w:val="24"/>
        </w:rPr>
        <w:t xml:space="preserve">Masih banyak warga masyarakat yang belum paham dalam sistem pelaporan pajak.” Jumlah responden yang dominan menyatakan kurang setuju sebanyak 60 responden (60%). Maka dapat disimpulkan bahwa rata-rata masyarakat sudah mengerti dengan sistem pelaporan </w:t>
      </w:r>
      <w:r w:rsidRPr="009F38AA">
        <w:rPr>
          <w:rFonts w:ascii="Times New Roman" w:hAnsi="Times New Roman"/>
          <w:sz w:val="24"/>
          <w:szCs w:val="24"/>
        </w:rPr>
        <w:lastRenderedPageBreak/>
        <w:t>pajak</w:t>
      </w:r>
      <w:r w:rsidR="005A3647" w:rsidRPr="009F38AA">
        <w:rPr>
          <w:rFonts w:ascii="Times New Roman" w:hAnsi="Times New Roman"/>
          <w:sz w:val="24"/>
          <w:szCs w:val="24"/>
        </w:rPr>
        <w:t xml:space="preserve"> namun yang perlu diperhatikan adalah fungsi pelayanan yang diberikan.</w:t>
      </w:r>
    </w:p>
    <w:p w14:paraId="074C98E8" w14:textId="77777777" w:rsidR="002B3E08" w:rsidRDefault="002B3E08" w:rsidP="002B3E08">
      <w:pPr>
        <w:rPr>
          <w:rFonts w:ascii="Times New Roman" w:hAnsi="Times New Roman"/>
          <w:b/>
          <w:bCs/>
          <w:sz w:val="24"/>
          <w:szCs w:val="24"/>
        </w:rPr>
      </w:pPr>
      <w:r>
        <w:rPr>
          <w:rFonts w:ascii="Times New Roman" w:hAnsi="Times New Roman"/>
          <w:b/>
          <w:bCs/>
          <w:sz w:val="24"/>
          <w:szCs w:val="24"/>
        </w:rPr>
        <w:t>4.1.3.4 Uji Statitik Deskripstif Kepatuhan Membayar Pajak</w:t>
      </w:r>
      <w:r w:rsidRPr="00A34632">
        <w:rPr>
          <w:rFonts w:ascii="Times New Roman" w:hAnsi="Times New Roman"/>
          <w:b/>
          <w:bCs/>
          <w:sz w:val="24"/>
          <w:szCs w:val="24"/>
        </w:rPr>
        <w:t xml:space="preserve"> Pajak</w:t>
      </w:r>
      <w:r>
        <w:rPr>
          <w:rFonts w:ascii="Times New Roman" w:hAnsi="Times New Roman"/>
          <w:b/>
          <w:bCs/>
          <w:i/>
          <w:iCs/>
          <w:sz w:val="24"/>
          <w:szCs w:val="24"/>
        </w:rPr>
        <w:t xml:space="preserve"> </w:t>
      </w:r>
      <w:r>
        <w:rPr>
          <w:rFonts w:ascii="Times New Roman" w:hAnsi="Times New Roman"/>
          <w:b/>
          <w:bCs/>
          <w:sz w:val="24"/>
          <w:szCs w:val="24"/>
        </w:rPr>
        <w:t>(Y)</w:t>
      </w:r>
    </w:p>
    <w:p w14:paraId="4BF80DAE" w14:textId="2B6F7A94" w:rsidR="00B1062B" w:rsidRPr="009F38AA" w:rsidRDefault="002B3E08" w:rsidP="009F38AA">
      <w:pPr>
        <w:pStyle w:val="ListParagraph"/>
        <w:autoSpaceDE w:val="0"/>
        <w:autoSpaceDN w:val="0"/>
        <w:adjustRightInd w:val="0"/>
        <w:spacing w:after="0" w:line="480" w:lineRule="auto"/>
        <w:ind w:right="51" w:firstLine="720"/>
        <w:jc w:val="both"/>
        <w:rPr>
          <w:rFonts w:ascii="Times New Roman" w:hAnsi="Times New Roman"/>
          <w:sz w:val="24"/>
          <w:szCs w:val="24"/>
        </w:rPr>
      </w:pPr>
      <w:r>
        <w:rPr>
          <w:rFonts w:ascii="Times New Roman" w:hAnsi="Times New Roman"/>
          <w:sz w:val="24"/>
          <w:szCs w:val="24"/>
        </w:rPr>
        <w:t>Berikut ini peneliti akan menyajikan data tabel frekuensi hasil skor jawaban responden dari kuesioner yang peneliti sebarkan. Diantaranya dapat dikemukakan sebagai berikut:</w:t>
      </w:r>
    </w:p>
    <w:p w14:paraId="35EC1CF8" w14:textId="77777777" w:rsidR="002B3E08" w:rsidRPr="00BA0D65" w:rsidRDefault="002B3E08" w:rsidP="00F751A4">
      <w:pPr>
        <w:pStyle w:val="ListParagraph"/>
        <w:spacing w:after="0" w:line="240" w:lineRule="auto"/>
        <w:ind w:left="426"/>
        <w:jc w:val="center"/>
        <w:rPr>
          <w:rFonts w:ascii="Times New Roman" w:hAnsi="Times New Roman"/>
        </w:rPr>
      </w:pPr>
      <w:r>
        <w:rPr>
          <w:rFonts w:ascii="Times New Roman" w:hAnsi="Times New Roman"/>
          <w:b/>
          <w:sz w:val="24"/>
          <w:szCs w:val="24"/>
        </w:rPr>
        <w:t>Tabel 4.5</w:t>
      </w:r>
    </w:p>
    <w:p w14:paraId="3E20291D" w14:textId="77777777" w:rsidR="002B3E08" w:rsidRPr="00BA0D65" w:rsidRDefault="002B3E08" w:rsidP="00F751A4">
      <w:pPr>
        <w:spacing w:after="0" w:line="240" w:lineRule="auto"/>
        <w:ind w:left="426"/>
        <w:jc w:val="center"/>
        <w:rPr>
          <w:rFonts w:ascii="Times New Roman" w:hAnsi="Times New Roman"/>
          <w:b/>
          <w:sz w:val="24"/>
          <w:szCs w:val="24"/>
        </w:rPr>
      </w:pPr>
      <w:r>
        <w:rPr>
          <w:rFonts w:ascii="Times New Roman" w:hAnsi="Times New Roman"/>
          <w:b/>
          <w:sz w:val="24"/>
          <w:szCs w:val="24"/>
        </w:rPr>
        <w:t xml:space="preserve">Skor Angket Variabel </w:t>
      </w:r>
      <w:r>
        <w:rPr>
          <w:rFonts w:ascii="Times New Roman" w:hAnsi="Times New Roman"/>
          <w:b/>
          <w:bCs/>
          <w:sz w:val="24"/>
          <w:szCs w:val="24"/>
        </w:rPr>
        <w:t>Kepatuhan Membayar Pajak</w:t>
      </w:r>
      <w:r w:rsidRPr="00A34632">
        <w:rPr>
          <w:rFonts w:ascii="Times New Roman" w:hAnsi="Times New Roman"/>
          <w:b/>
          <w:bCs/>
          <w:sz w:val="24"/>
          <w:szCs w:val="24"/>
        </w:rPr>
        <w:t xml:space="preserve"> Pajak</w:t>
      </w:r>
      <w:r>
        <w:rPr>
          <w:rFonts w:ascii="Times New Roman" w:hAnsi="Times New Roman"/>
          <w:b/>
          <w:bCs/>
          <w:i/>
          <w:iCs/>
          <w:sz w:val="24"/>
          <w:szCs w:val="24"/>
        </w:rPr>
        <w:t xml:space="preserve"> </w:t>
      </w:r>
      <w:r>
        <w:rPr>
          <w:rFonts w:ascii="Times New Roman" w:hAnsi="Times New Roman"/>
          <w:b/>
          <w:bCs/>
          <w:sz w:val="24"/>
          <w:szCs w:val="24"/>
        </w:rPr>
        <w:t>(Y)</w:t>
      </w:r>
    </w:p>
    <w:tbl>
      <w:tblPr>
        <w:tblW w:w="8188" w:type="dxa"/>
        <w:tblInd w:w="108" w:type="dxa"/>
        <w:tblLook w:val="04A0" w:firstRow="1" w:lastRow="0" w:firstColumn="1" w:lastColumn="0" w:noHBand="0" w:noVBand="1"/>
      </w:tblPr>
      <w:tblGrid>
        <w:gridCol w:w="2187"/>
        <w:gridCol w:w="581"/>
        <w:gridCol w:w="656"/>
        <w:gridCol w:w="510"/>
        <w:gridCol w:w="656"/>
        <w:gridCol w:w="530"/>
        <w:gridCol w:w="656"/>
        <w:gridCol w:w="512"/>
        <w:gridCol w:w="656"/>
        <w:gridCol w:w="588"/>
        <w:gridCol w:w="656"/>
      </w:tblGrid>
      <w:tr w:rsidR="00B94E4E" w14:paraId="7E8E13BE" w14:textId="0FBB1F91" w:rsidTr="00F751A4">
        <w:trPr>
          <w:trHeight w:val="50"/>
        </w:trPr>
        <w:tc>
          <w:tcPr>
            <w:tcW w:w="2187" w:type="dxa"/>
            <w:vMerge w:val="restart"/>
            <w:tcBorders>
              <w:top w:val="single" w:sz="4" w:space="0" w:color="auto"/>
              <w:left w:val="single" w:sz="4" w:space="0" w:color="auto"/>
              <w:bottom w:val="single" w:sz="4" w:space="0" w:color="auto"/>
              <w:right w:val="single" w:sz="4" w:space="0" w:color="auto"/>
            </w:tcBorders>
            <w:vAlign w:val="center"/>
            <w:hideMark/>
          </w:tcPr>
          <w:p w14:paraId="72D62143" w14:textId="77777777" w:rsidR="00B94E4E" w:rsidRPr="00684064" w:rsidRDefault="00B94E4E" w:rsidP="00684064">
            <w:pPr>
              <w:spacing w:after="0" w:line="240" w:lineRule="auto"/>
              <w:jc w:val="center"/>
              <w:rPr>
                <w:rFonts w:ascii="Times New Roman" w:hAnsi="Times New Roman"/>
                <w:b/>
                <w:sz w:val="20"/>
                <w:szCs w:val="20"/>
              </w:rPr>
            </w:pPr>
            <w:r w:rsidRPr="00684064">
              <w:rPr>
                <w:rFonts w:ascii="Times New Roman" w:hAnsi="Times New Roman"/>
                <w:b/>
                <w:sz w:val="20"/>
                <w:szCs w:val="20"/>
              </w:rPr>
              <w:t>No Item</w:t>
            </w:r>
          </w:p>
        </w:tc>
        <w:tc>
          <w:tcPr>
            <w:tcW w:w="1237" w:type="dxa"/>
            <w:gridSpan w:val="2"/>
            <w:tcBorders>
              <w:top w:val="single" w:sz="4" w:space="0" w:color="auto"/>
              <w:left w:val="single" w:sz="4" w:space="0" w:color="auto"/>
              <w:bottom w:val="single" w:sz="4" w:space="0" w:color="auto"/>
              <w:right w:val="single" w:sz="4" w:space="0" w:color="auto"/>
            </w:tcBorders>
            <w:vAlign w:val="center"/>
            <w:hideMark/>
          </w:tcPr>
          <w:p w14:paraId="00F9A3E1" w14:textId="1A3633D9" w:rsidR="00B94E4E" w:rsidRPr="00F751A4" w:rsidRDefault="00B94E4E" w:rsidP="00684064">
            <w:pPr>
              <w:spacing w:after="0" w:line="240" w:lineRule="auto"/>
              <w:jc w:val="center"/>
              <w:rPr>
                <w:rFonts w:ascii="Times New Roman" w:hAnsi="Times New Roman"/>
                <w:b/>
                <w:sz w:val="20"/>
                <w:szCs w:val="20"/>
              </w:rPr>
            </w:pPr>
            <w:r w:rsidRPr="00F751A4">
              <w:rPr>
                <w:rFonts w:ascii="Times New Roman" w:hAnsi="Times New Roman"/>
                <w:b/>
                <w:sz w:val="20"/>
                <w:szCs w:val="20"/>
              </w:rPr>
              <w:t>STS</w:t>
            </w:r>
          </w:p>
        </w:tc>
        <w:tc>
          <w:tcPr>
            <w:tcW w:w="1166" w:type="dxa"/>
            <w:gridSpan w:val="2"/>
            <w:tcBorders>
              <w:top w:val="single" w:sz="4" w:space="0" w:color="auto"/>
              <w:left w:val="single" w:sz="4" w:space="0" w:color="auto"/>
              <w:bottom w:val="single" w:sz="4" w:space="0" w:color="auto"/>
              <w:right w:val="single" w:sz="4" w:space="0" w:color="auto"/>
            </w:tcBorders>
            <w:vAlign w:val="center"/>
            <w:hideMark/>
          </w:tcPr>
          <w:p w14:paraId="41024E9D" w14:textId="19A17C4A" w:rsidR="00B94E4E" w:rsidRPr="00F751A4" w:rsidRDefault="00B94E4E" w:rsidP="00684064">
            <w:pPr>
              <w:spacing w:after="0" w:line="240" w:lineRule="auto"/>
              <w:jc w:val="center"/>
              <w:rPr>
                <w:rFonts w:ascii="Times New Roman" w:hAnsi="Times New Roman"/>
                <w:b/>
                <w:sz w:val="20"/>
                <w:szCs w:val="20"/>
              </w:rPr>
            </w:pPr>
            <w:r w:rsidRPr="00F751A4">
              <w:rPr>
                <w:rFonts w:ascii="Times New Roman" w:hAnsi="Times New Roman"/>
                <w:b/>
                <w:sz w:val="20"/>
                <w:szCs w:val="20"/>
              </w:rPr>
              <w:t>KS</w:t>
            </w:r>
          </w:p>
        </w:tc>
        <w:tc>
          <w:tcPr>
            <w:tcW w:w="1186" w:type="dxa"/>
            <w:gridSpan w:val="2"/>
            <w:tcBorders>
              <w:top w:val="single" w:sz="4" w:space="0" w:color="auto"/>
              <w:left w:val="single" w:sz="4" w:space="0" w:color="auto"/>
              <w:bottom w:val="single" w:sz="4" w:space="0" w:color="auto"/>
              <w:right w:val="single" w:sz="4" w:space="0" w:color="auto"/>
            </w:tcBorders>
            <w:vAlign w:val="center"/>
            <w:hideMark/>
          </w:tcPr>
          <w:p w14:paraId="0EF584E4" w14:textId="0B4CF695" w:rsidR="00B94E4E" w:rsidRPr="00F751A4" w:rsidRDefault="00B94E4E" w:rsidP="00684064">
            <w:pPr>
              <w:spacing w:after="0" w:line="240" w:lineRule="auto"/>
              <w:jc w:val="center"/>
              <w:rPr>
                <w:rFonts w:ascii="Times New Roman" w:hAnsi="Times New Roman"/>
                <w:b/>
                <w:sz w:val="20"/>
                <w:szCs w:val="20"/>
              </w:rPr>
            </w:pPr>
            <w:r w:rsidRPr="00F751A4">
              <w:rPr>
                <w:rFonts w:ascii="Times New Roman" w:hAnsi="Times New Roman"/>
                <w:b/>
                <w:sz w:val="20"/>
                <w:szCs w:val="20"/>
              </w:rPr>
              <w:t>RR</w:t>
            </w:r>
          </w:p>
        </w:tc>
        <w:tc>
          <w:tcPr>
            <w:tcW w:w="1168" w:type="dxa"/>
            <w:gridSpan w:val="2"/>
            <w:tcBorders>
              <w:top w:val="single" w:sz="4" w:space="0" w:color="auto"/>
              <w:left w:val="single" w:sz="4" w:space="0" w:color="auto"/>
              <w:bottom w:val="single" w:sz="4" w:space="0" w:color="auto"/>
              <w:right w:val="single" w:sz="4" w:space="0" w:color="auto"/>
            </w:tcBorders>
            <w:vAlign w:val="center"/>
            <w:hideMark/>
          </w:tcPr>
          <w:p w14:paraId="3796C77C" w14:textId="2B6EBFA6" w:rsidR="00B94E4E" w:rsidRPr="00F751A4" w:rsidRDefault="00B94E4E" w:rsidP="00684064">
            <w:pPr>
              <w:spacing w:after="0" w:line="240" w:lineRule="auto"/>
              <w:jc w:val="center"/>
              <w:rPr>
                <w:rFonts w:ascii="Times New Roman" w:hAnsi="Times New Roman"/>
                <w:b/>
                <w:sz w:val="20"/>
                <w:szCs w:val="20"/>
              </w:rPr>
            </w:pPr>
            <w:r w:rsidRPr="00F751A4">
              <w:rPr>
                <w:rFonts w:ascii="Times New Roman" w:hAnsi="Times New Roman"/>
                <w:b/>
                <w:sz w:val="20"/>
                <w:szCs w:val="20"/>
              </w:rPr>
              <w:t>S</w:t>
            </w:r>
          </w:p>
        </w:tc>
        <w:tc>
          <w:tcPr>
            <w:tcW w:w="1244" w:type="dxa"/>
            <w:gridSpan w:val="2"/>
            <w:tcBorders>
              <w:top w:val="single" w:sz="4" w:space="0" w:color="auto"/>
              <w:left w:val="single" w:sz="4" w:space="0" w:color="auto"/>
              <w:bottom w:val="single" w:sz="4" w:space="0" w:color="auto"/>
              <w:right w:val="single" w:sz="4" w:space="0" w:color="auto"/>
            </w:tcBorders>
            <w:vAlign w:val="center"/>
            <w:hideMark/>
          </w:tcPr>
          <w:p w14:paraId="18B6B74C" w14:textId="616BF4D0" w:rsidR="00B94E4E" w:rsidRPr="00F751A4" w:rsidRDefault="00B94E4E" w:rsidP="00684064">
            <w:pPr>
              <w:spacing w:after="0" w:line="240" w:lineRule="auto"/>
              <w:jc w:val="center"/>
              <w:rPr>
                <w:rFonts w:ascii="Times New Roman" w:hAnsi="Times New Roman"/>
                <w:b/>
                <w:sz w:val="20"/>
                <w:szCs w:val="20"/>
              </w:rPr>
            </w:pPr>
            <w:r w:rsidRPr="00F751A4">
              <w:rPr>
                <w:rFonts w:ascii="Times New Roman" w:hAnsi="Times New Roman"/>
                <w:b/>
                <w:sz w:val="20"/>
                <w:szCs w:val="20"/>
              </w:rPr>
              <w:t>SS</w:t>
            </w:r>
          </w:p>
        </w:tc>
      </w:tr>
      <w:tr w:rsidR="00B94E4E" w14:paraId="082B63A3" w14:textId="34A2AC3C" w:rsidTr="00F751A4">
        <w:trPr>
          <w:trHeight w:val="50"/>
        </w:trPr>
        <w:tc>
          <w:tcPr>
            <w:tcW w:w="2187" w:type="dxa"/>
            <w:vMerge/>
            <w:tcBorders>
              <w:top w:val="single" w:sz="4" w:space="0" w:color="auto"/>
              <w:left w:val="single" w:sz="4" w:space="0" w:color="auto"/>
              <w:bottom w:val="single" w:sz="4" w:space="0" w:color="auto"/>
              <w:right w:val="single" w:sz="4" w:space="0" w:color="auto"/>
            </w:tcBorders>
            <w:vAlign w:val="center"/>
            <w:hideMark/>
          </w:tcPr>
          <w:p w14:paraId="2B9867F2" w14:textId="77777777" w:rsidR="00B94E4E" w:rsidRPr="00684064" w:rsidRDefault="00B94E4E" w:rsidP="00684064">
            <w:pPr>
              <w:spacing w:after="0" w:line="240" w:lineRule="auto"/>
              <w:rPr>
                <w:rFonts w:ascii="Times New Roman" w:hAnsi="Times New Roman"/>
                <w:b/>
                <w:sz w:val="20"/>
                <w:szCs w:val="20"/>
              </w:rPr>
            </w:pPr>
          </w:p>
        </w:tc>
        <w:tc>
          <w:tcPr>
            <w:tcW w:w="581" w:type="dxa"/>
            <w:tcBorders>
              <w:top w:val="single" w:sz="4" w:space="0" w:color="auto"/>
              <w:left w:val="single" w:sz="4" w:space="0" w:color="auto"/>
              <w:bottom w:val="single" w:sz="4" w:space="0" w:color="auto"/>
              <w:right w:val="single" w:sz="4" w:space="0" w:color="auto"/>
            </w:tcBorders>
            <w:vAlign w:val="center"/>
            <w:hideMark/>
          </w:tcPr>
          <w:p w14:paraId="10D87593" w14:textId="77777777" w:rsidR="00B94E4E" w:rsidRPr="00684064" w:rsidRDefault="00B94E4E" w:rsidP="00684064">
            <w:pPr>
              <w:spacing w:after="0" w:line="240" w:lineRule="auto"/>
              <w:jc w:val="center"/>
              <w:rPr>
                <w:rFonts w:ascii="Times New Roman" w:hAnsi="Times New Roman"/>
                <w:b/>
                <w:sz w:val="20"/>
                <w:szCs w:val="20"/>
              </w:rPr>
            </w:pPr>
            <w:r w:rsidRPr="00684064">
              <w:rPr>
                <w:rFonts w:ascii="Times New Roman" w:hAnsi="Times New Roman"/>
                <w:b/>
                <w:sz w:val="20"/>
                <w:szCs w:val="20"/>
              </w:rPr>
              <w:t>F</w:t>
            </w:r>
          </w:p>
        </w:tc>
        <w:tc>
          <w:tcPr>
            <w:tcW w:w="656" w:type="dxa"/>
            <w:tcBorders>
              <w:top w:val="single" w:sz="4" w:space="0" w:color="auto"/>
              <w:left w:val="single" w:sz="4" w:space="0" w:color="auto"/>
              <w:bottom w:val="single" w:sz="4" w:space="0" w:color="auto"/>
              <w:right w:val="single" w:sz="4" w:space="0" w:color="auto"/>
            </w:tcBorders>
          </w:tcPr>
          <w:p w14:paraId="0CDE4D26" w14:textId="55652686" w:rsidR="00B94E4E" w:rsidRPr="00F751A4" w:rsidRDefault="00B94E4E" w:rsidP="00684064">
            <w:pPr>
              <w:spacing w:after="0" w:line="240" w:lineRule="auto"/>
              <w:jc w:val="center"/>
              <w:rPr>
                <w:rFonts w:ascii="Times New Roman" w:hAnsi="Times New Roman"/>
                <w:b/>
                <w:sz w:val="20"/>
                <w:szCs w:val="20"/>
              </w:rPr>
            </w:pPr>
            <w:r w:rsidRPr="00F751A4">
              <w:rPr>
                <w:rFonts w:ascii="Times New Roman" w:hAnsi="Times New Roman"/>
                <w:b/>
                <w:sz w:val="20"/>
                <w:szCs w:val="20"/>
              </w:rPr>
              <w:t>%</w:t>
            </w:r>
          </w:p>
        </w:tc>
        <w:tc>
          <w:tcPr>
            <w:tcW w:w="510" w:type="dxa"/>
            <w:tcBorders>
              <w:top w:val="single" w:sz="4" w:space="0" w:color="auto"/>
              <w:left w:val="single" w:sz="4" w:space="0" w:color="auto"/>
              <w:bottom w:val="single" w:sz="4" w:space="0" w:color="auto"/>
              <w:right w:val="single" w:sz="4" w:space="0" w:color="auto"/>
            </w:tcBorders>
            <w:vAlign w:val="center"/>
            <w:hideMark/>
          </w:tcPr>
          <w:p w14:paraId="5B2346E4" w14:textId="0410A032" w:rsidR="00B94E4E" w:rsidRPr="00F751A4" w:rsidRDefault="00B94E4E" w:rsidP="00684064">
            <w:pPr>
              <w:spacing w:after="0" w:line="240" w:lineRule="auto"/>
              <w:jc w:val="center"/>
              <w:rPr>
                <w:rFonts w:ascii="Times New Roman" w:hAnsi="Times New Roman"/>
                <w:b/>
                <w:sz w:val="20"/>
                <w:szCs w:val="20"/>
              </w:rPr>
            </w:pPr>
            <w:r w:rsidRPr="00F751A4">
              <w:rPr>
                <w:rFonts w:ascii="Times New Roman" w:hAnsi="Times New Roman"/>
                <w:b/>
                <w:sz w:val="20"/>
                <w:szCs w:val="20"/>
              </w:rPr>
              <w:t>F</w:t>
            </w:r>
          </w:p>
        </w:tc>
        <w:tc>
          <w:tcPr>
            <w:tcW w:w="656" w:type="dxa"/>
            <w:tcBorders>
              <w:top w:val="single" w:sz="4" w:space="0" w:color="auto"/>
              <w:left w:val="single" w:sz="4" w:space="0" w:color="auto"/>
              <w:bottom w:val="single" w:sz="4" w:space="0" w:color="auto"/>
              <w:right w:val="single" w:sz="4" w:space="0" w:color="auto"/>
            </w:tcBorders>
          </w:tcPr>
          <w:p w14:paraId="500FE9C4" w14:textId="2483C3A4" w:rsidR="00B94E4E" w:rsidRPr="00F751A4" w:rsidRDefault="00B94E4E" w:rsidP="00684064">
            <w:pPr>
              <w:spacing w:after="0" w:line="240" w:lineRule="auto"/>
              <w:jc w:val="center"/>
              <w:rPr>
                <w:rFonts w:ascii="Times New Roman" w:hAnsi="Times New Roman"/>
                <w:b/>
                <w:sz w:val="20"/>
                <w:szCs w:val="20"/>
              </w:rPr>
            </w:pPr>
            <w:r w:rsidRPr="00F751A4">
              <w:rPr>
                <w:rFonts w:ascii="Times New Roman" w:hAnsi="Times New Roman"/>
                <w:b/>
                <w:sz w:val="20"/>
                <w:szCs w:val="20"/>
              </w:rPr>
              <w:t>%</w:t>
            </w:r>
          </w:p>
        </w:tc>
        <w:tc>
          <w:tcPr>
            <w:tcW w:w="530" w:type="dxa"/>
            <w:tcBorders>
              <w:top w:val="single" w:sz="4" w:space="0" w:color="auto"/>
              <w:left w:val="single" w:sz="4" w:space="0" w:color="auto"/>
              <w:bottom w:val="single" w:sz="4" w:space="0" w:color="auto"/>
              <w:right w:val="single" w:sz="4" w:space="0" w:color="auto"/>
            </w:tcBorders>
            <w:vAlign w:val="center"/>
            <w:hideMark/>
          </w:tcPr>
          <w:p w14:paraId="73638565" w14:textId="108EC45D" w:rsidR="00B94E4E" w:rsidRPr="00F751A4" w:rsidRDefault="00B94E4E" w:rsidP="00684064">
            <w:pPr>
              <w:spacing w:after="0" w:line="240" w:lineRule="auto"/>
              <w:jc w:val="center"/>
              <w:rPr>
                <w:rFonts w:ascii="Times New Roman" w:hAnsi="Times New Roman"/>
                <w:b/>
                <w:sz w:val="20"/>
                <w:szCs w:val="20"/>
              </w:rPr>
            </w:pPr>
            <w:r w:rsidRPr="00F751A4">
              <w:rPr>
                <w:rFonts w:ascii="Times New Roman" w:hAnsi="Times New Roman"/>
                <w:b/>
                <w:sz w:val="20"/>
                <w:szCs w:val="20"/>
              </w:rPr>
              <w:t>F</w:t>
            </w:r>
          </w:p>
        </w:tc>
        <w:tc>
          <w:tcPr>
            <w:tcW w:w="656" w:type="dxa"/>
            <w:tcBorders>
              <w:top w:val="single" w:sz="4" w:space="0" w:color="auto"/>
              <w:left w:val="single" w:sz="4" w:space="0" w:color="auto"/>
              <w:bottom w:val="single" w:sz="4" w:space="0" w:color="auto"/>
              <w:right w:val="single" w:sz="4" w:space="0" w:color="auto"/>
            </w:tcBorders>
          </w:tcPr>
          <w:p w14:paraId="6BED1BC8" w14:textId="6DF51FB3" w:rsidR="00B94E4E" w:rsidRPr="00F751A4" w:rsidRDefault="00B94E4E" w:rsidP="00684064">
            <w:pPr>
              <w:spacing w:after="0" w:line="240" w:lineRule="auto"/>
              <w:jc w:val="center"/>
              <w:rPr>
                <w:rFonts w:ascii="Times New Roman" w:hAnsi="Times New Roman"/>
                <w:b/>
                <w:sz w:val="20"/>
                <w:szCs w:val="20"/>
              </w:rPr>
            </w:pPr>
            <w:r w:rsidRPr="00F751A4">
              <w:rPr>
                <w:rFonts w:ascii="Times New Roman" w:hAnsi="Times New Roman"/>
                <w:b/>
                <w:sz w:val="20"/>
                <w:szCs w:val="20"/>
              </w:rPr>
              <w:t>%</w:t>
            </w:r>
          </w:p>
        </w:tc>
        <w:tc>
          <w:tcPr>
            <w:tcW w:w="512" w:type="dxa"/>
            <w:tcBorders>
              <w:top w:val="single" w:sz="4" w:space="0" w:color="auto"/>
              <w:left w:val="single" w:sz="4" w:space="0" w:color="auto"/>
              <w:bottom w:val="single" w:sz="4" w:space="0" w:color="auto"/>
              <w:right w:val="single" w:sz="4" w:space="0" w:color="auto"/>
            </w:tcBorders>
            <w:vAlign w:val="center"/>
            <w:hideMark/>
          </w:tcPr>
          <w:p w14:paraId="4C017B76" w14:textId="7BF7C929" w:rsidR="00B94E4E" w:rsidRPr="00F751A4" w:rsidRDefault="00B94E4E" w:rsidP="00684064">
            <w:pPr>
              <w:spacing w:after="0" w:line="240" w:lineRule="auto"/>
              <w:jc w:val="center"/>
              <w:rPr>
                <w:rFonts w:ascii="Times New Roman" w:hAnsi="Times New Roman"/>
                <w:b/>
                <w:sz w:val="20"/>
                <w:szCs w:val="20"/>
              </w:rPr>
            </w:pPr>
            <w:r w:rsidRPr="00F751A4">
              <w:rPr>
                <w:rFonts w:ascii="Times New Roman" w:hAnsi="Times New Roman"/>
                <w:b/>
                <w:sz w:val="20"/>
                <w:szCs w:val="20"/>
              </w:rPr>
              <w:t>F</w:t>
            </w:r>
          </w:p>
        </w:tc>
        <w:tc>
          <w:tcPr>
            <w:tcW w:w="656" w:type="dxa"/>
            <w:tcBorders>
              <w:top w:val="single" w:sz="4" w:space="0" w:color="auto"/>
              <w:left w:val="single" w:sz="4" w:space="0" w:color="auto"/>
              <w:bottom w:val="single" w:sz="4" w:space="0" w:color="auto"/>
              <w:right w:val="single" w:sz="4" w:space="0" w:color="auto"/>
            </w:tcBorders>
          </w:tcPr>
          <w:p w14:paraId="0CC2A798" w14:textId="6FCE0DE9" w:rsidR="00B94E4E" w:rsidRPr="00F751A4" w:rsidRDefault="00B94E4E" w:rsidP="00684064">
            <w:pPr>
              <w:spacing w:after="0" w:line="240" w:lineRule="auto"/>
              <w:jc w:val="center"/>
              <w:rPr>
                <w:rFonts w:ascii="Times New Roman" w:hAnsi="Times New Roman"/>
                <w:b/>
                <w:sz w:val="20"/>
                <w:szCs w:val="20"/>
              </w:rPr>
            </w:pPr>
            <w:r w:rsidRPr="00F751A4">
              <w:rPr>
                <w:rFonts w:ascii="Times New Roman" w:hAnsi="Times New Roman"/>
                <w:b/>
                <w:sz w:val="20"/>
                <w:szCs w:val="20"/>
              </w:rPr>
              <w:t>%</w:t>
            </w:r>
          </w:p>
        </w:tc>
        <w:tc>
          <w:tcPr>
            <w:tcW w:w="588" w:type="dxa"/>
            <w:tcBorders>
              <w:top w:val="single" w:sz="4" w:space="0" w:color="auto"/>
              <w:left w:val="single" w:sz="4" w:space="0" w:color="auto"/>
              <w:bottom w:val="single" w:sz="4" w:space="0" w:color="auto"/>
              <w:right w:val="single" w:sz="4" w:space="0" w:color="auto"/>
            </w:tcBorders>
            <w:vAlign w:val="center"/>
            <w:hideMark/>
          </w:tcPr>
          <w:p w14:paraId="6FEA3CCC" w14:textId="2E6FA967" w:rsidR="00B94E4E" w:rsidRPr="00F751A4" w:rsidRDefault="00B94E4E" w:rsidP="00684064">
            <w:pPr>
              <w:spacing w:after="0" w:line="240" w:lineRule="auto"/>
              <w:jc w:val="center"/>
              <w:rPr>
                <w:rFonts w:ascii="Times New Roman" w:hAnsi="Times New Roman"/>
                <w:b/>
                <w:sz w:val="20"/>
                <w:szCs w:val="20"/>
              </w:rPr>
            </w:pPr>
            <w:r w:rsidRPr="00F751A4">
              <w:rPr>
                <w:rFonts w:ascii="Times New Roman" w:hAnsi="Times New Roman"/>
                <w:b/>
                <w:sz w:val="20"/>
                <w:szCs w:val="20"/>
              </w:rPr>
              <w:t>F</w:t>
            </w:r>
          </w:p>
        </w:tc>
        <w:tc>
          <w:tcPr>
            <w:tcW w:w="656" w:type="dxa"/>
            <w:tcBorders>
              <w:top w:val="single" w:sz="4" w:space="0" w:color="auto"/>
              <w:left w:val="single" w:sz="4" w:space="0" w:color="auto"/>
              <w:bottom w:val="single" w:sz="4" w:space="0" w:color="auto"/>
              <w:right w:val="single" w:sz="4" w:space="0" w:color="auto"/>
            </w:tcBorders>
          </w:tcPr>
          <w:p w14:paraId="5FB65A87" w14:textId="4EF89576" w:rsidR="00B94E4E" w:rsidRPr="00F751A4" w:rsidRDefault="00B94E4E" w:rsidP="00684064">
            <w:pPr>
              <w:spacing w:after="0" w:line="240" w:lineRule="auto"/>
              <w:jc w:val="center"/>
              <w:rPr>
                <w:rFonts w:ascii="Times New Roman" w:hAnsi="Times New Roman"/>
                <w:b/>
                <w:sz w:val="20"/>
                <w:szCs w:val="20"/>
              </w:rPr>
            </w:pPr>
            <w:r w:rsidRPr="00F751A4">
              <w:rPr>
                <w:rFonts w:ascii="Times New Roman" w:hAnsi="Times New Roman"/>
                <w:b/>
                <w:sz w:val="20"/>
                <w:szCs w:val="20"/>
              </w:rPr>
              <w:t>%</w:t>
            </w:r>
          </w:p>
        </w:tc>
      </w:tr>
      <w:tr w:rsidR="00B94E4E" w14:paraId="271C0FD2" w14:textId="71BBD9FC" w:rsidTr="00F751A4">
        <w:trPr>
          <w:trHeight w:val="50"/>
        </w:trPr>
        <w:tc>
          <w:tcPr>
            <w:tcW w:w="2187" w:type="dxa"/>
            <w:tcBorders>
              <w:top w:val="single" w:sz="4" w:space="0" w:color="auto"/>
              <w:left w:val="single" w:sz="4" w:space="0" w:color="auto"/>
              <w:bottom w:val="single" w:sz="4" w:space="0" w:color="auto"/>
              <w:right w:val="single" w:sz="4" w:space="0" w:color="auto"/>
            </w:tcBorders>
            <w:hideMark/>
          </w:tcPr>
          <w:p w14:paraId="039A0BB5" w14:textId="77777777" w:rsidR="00B94E4E" w:rsidRPr="00684064" w:rsidRDefault="00B94E4E" w:rsidP="00684064">
            <w:pPr>
              <w:spacing w:after="0" w:line="240" w:lineRule="auto"/>
              <w:rPr>
                <w:rFonts w:ascii="Times New Roman" w:hAnsi="Times New Roman"/>
                <w:sz w:val="20"/>
                <w:szCs w:val="20"/>
              </w:rPr>
            </w:pPr>
            <w:r w:rsidRPr="00684064">
              <w:rPr>
                <w:rFonts w:ascii="Times New Roman" w:hAnsi="Times New Roman"/>
                <w:sz w:val="20"/>
                <w:szCs w:val="20"/>
              </w:rPr>
              <w:t>Masyarakat selalu sadar akan kebijakan dalam membayar pajak.</w:t>
            </w:r>
          </w:p>
        </w:tc>
        <w:tc>
          <w:tcPr>
            <w:tcW w:w="581" w:type="dxa"/>
            <w:tcBorders>
              <w:top w:val="single" w:sz="4" w:space="0" w:color="auto"/>
              <w:left w:val="single" w:sz="4" w:space="0" w:color="auto"/>
              <w:bottom w:val="single" w:sz="4" w:space="0" w:color="auto"/>
              <w:right w:val="single" w:sz="4" w:space="0" w:color="auto"/>
            </w:tcBorders>
            <w:hideMark/>
          </w:tcPr>
          <w:p w14:paraId="47BFC7AA" w14:textId="77777777" w:rsidR="00B94E4E" w:rsidRPr="00684064" w:rsidRDefault="00B94E4E" w:rsidP="00684064">
            <w:pPr>
              <w:spacing w:after="0" w:line="240" w:lineRule="auto"/>
              <w:jc w:val="center"/>
              <w:rPr>
                <w:rFonts w:ascii="Times New Roman" w:hAnsi="Times New Roman"/>
                <w:sz w:val="20"/>
                <w:szCs w:val="20"/>
              </w:rPr>
            </w:pPr>
            <w:r w:rsidRPr="00684064">
              <w:rPr>
                <w:rFonts w:ascii="Times New Roman" w:hAnsi="Times New Roman"/>
                <w:sz w:val="20"/>
                <w:szCs w:val="20"/>
              </w:rPr>
              <w:t>23</w:t>
            </w:r>
          </w:p>
        </w:tc>
        <w:tc>
          <w:tcPr>
            <w:tcW w:w="656" w:type="dxa"/>
            <w:tcBorders>
              <w:top w:val="single" w:sz="4" w:space="0" w:color="auto"/>
              <w:left w:val="single" w:sz="4" w:space="0" w:color="auto"/>
              <w:bottom w:val="single" w:sz="4" w:space="0" w:color="auto"/>
              <w:right w:val="single" w:sz="4" w:space="0" w:color="auto"/>
            </w:tcBorders>
          </w:tcPr>
          <w:p w14:paraId="593CF75C" w14:textId="3D64FDBE" w:rsidR="00B94E4E" w:rsidRPr="00F751A4" w:rsidRDefault="00B94E4E" w:rsidP="00684064">
            <w:pPr>
              <w:spacing w:after="0" w:line="240" w:lineRule="auto"/>
              <w:jc w:val="center"/>
              <w:rPr>
                <w:rFonts w:ascii="Times New Roman" w:hAnsi="Times New Roman"/>
                <w:sz w:val="20"/>
                <w:szCs w:val="20"/>
              </w:rPr>
            </w:pPr>
            <w:r w:rsidRPr="00F751A4">
              <w:rPr>
                <w:rFonts w:ascii="Times New Roman" w:hAnsi="Times New Roman"/>
                <w:sz w:val="20"/>
                <w:szCs w:val="20"/>
              </w:rPr>
              <w:t>23%</w:t>
            </w:r>
          </w:p>
        </w:tc>
        <w:tc>
          <w:tcPr>
            <w:tcW w:w="510" w:type="dxa"/>
            <w:tcBorders>
              <w:top w:val="single" w:sz="4" w:space="0" w:color="auto"/>
              <w:left w:val="single" w:sz="4" w:space="0" w:color="auto"/>
              <w:bottom w:val="single" w:sz="4" w:space="0" w:color="auto"/>
              <w:right w:val="single" w:sz="4" w:space="0" w:color="auto"/>
            </w:tcBorders>
            <w:hideMark/>
          </w:tcPr>
          <w:p w14:paraId="235BA558" w14:textId="47426582" w:rsidR="00B94E4E" w:rsidRPr="00F751A4" w:rsidRDefault="00B94E4E" w:rsidP="00684064">
            <w:pPr>
              <w:spacing w:after="0" w:line="240" w:lineRule="auto"/>
              <w:jc w:val="center"/>
              <w:rPr>
                <w:rFonts w:ascii="Times New Roman" w:hAnsi="Times New Roman"/>
                <w:sz w:val="20"/>
                <w:szCs w:val="20"/>
              </w:rPr>
            </w:pPr>
            <w:r w:rsidRPr="00F751A4">
              <w:rPr>
                <w:rFonts w:ascii="Times New Roman" w:hAnsi="Times New Roman"/>
                <w:sz w:val="20"/>
                <w:szCs w:val="20"/>
              </w:rPr>
              <w:t>17</w:t>
            </w:r>
          </w:p>
        </w:tc>
        <w:tc>
          <w:tcPr>
            <w:tcW w:w="656" w:type="dxa"/>
            <w:tcBorders>
              <w:top w:val="single" w:sz="4" w:space="0" w:color="auto"/>
              <w:left w:val="single" w:sz="4" w:space="0" w:color="auto"/>
              <w:bottom w:val="single" w:sz="4" w:space="0" w:color="auto"/>
              <w:right w:val="single" w:sz="4" w:space="0" w:color="auto"/>
            </w:tcBorders>
          </w:tcPr>
          <w:p w14:paraId="341E3279" w14:textId="59CDAF7A" w:rsidR="00B94E4E" w:rsidRPr="00F751A4" w:rsidRDefault="00B94E4E" w:rsidP="00684064">
            <w:pPr>
              <w:spacing w:after="0" w:line="240" w:lineRule="auto"/>
              <w:jc w:val="center"/>
              <w:rPr>
                <w:rFonts w:ascii="Times New Roman" w:hAnsi="Times New Roman"/>
                <w:sz w:val="20"/>
                <w:szCs w:val="20"/>
              </w:rPr>
            </w:pPr>
            <w:r w:rsidRPr="00F751A4">
              <w:rPr>
                <w:rFonts w:ascii="Times New Roman" w:hAnsi="Times New Roman"/>
                <w:sz w:val="20"/>
                <w:szCs w:val="20"/>
              </w:rPr>
              <w:t>17%</w:t>
            </w:r>
          </w:p>
        </w:tc>
        <w:tc>
          <w:tcPr>
            <w:tcW w:w="530" w:type="dxa"/>
            <w:tcBorders>
              <w:top w:val="single" w:sz="4" w:space="0" w:color="auto"/>
              <w:left w:val="single" w:sz="4" w:space="0" w:color="auto"/>
              <w:bottom w:val="single" w:sz="4" w:space="0" w:color="auto"/>
              <w:right w:val="single" w:sz="4" w:space="0" w:color="auto"/>
            </w:tcBorders>
            <w:hideMark/>
          </w:tcPr>
          <w:p w14:paraId="0DE2D99E" w14:textId="0D87F712" w:rsidR="00B94E4E" w:rsidRPr="00F751A4" w:rsidRDefault="00B94E4E" w:rsidP="00684064">
            <w:pPr>
              <w:spacing w:after="0" w:line="240" w:lineRule="auto"/>
              <w:jc w:val="center"/>
              <w:rPr>
                <w:rFonts w:ascii="Times New Roman" w:hAnsi="Times New Roman"/>
                <w:sz w:val="20"/>
                <w:szCs w:val="20"/>
              </w:rPr>
            </w:pPr>
            <w:r w:rsidRPr="00F751A4">
              <w:rPr>
                <w:rFonts w:ascii="Times New Roman" w:hAnsi="Times New Roman"/>
                <w:sz w:val="20"/>
                <w:szCs w:val="20"/>
              </w:rPr>
              <w:t>46</w:t>
            </w:r>
          </w:p>
        </w:tc>
        <w:tc>
          <w:tcPr>
            <w:tcW w:w="656" w:type="dxa"/>
            <w:tcBorders>
              <w:top w:val="single" w:sz="4" w:space="0" w:color="auto"/>
              <w:left w:val="single" w:sz="4" w:space="0" w:color="auto"/>
              <w:bottom w:val="single" w:sz="4" w:space="0" w:color="auto"/>
              <w:right w:val="single" w:sz="4" w:space="0" w:color="auto"/>
            </w:tcBorders>
          </w:tcPr>
          <w:p w14:paraId="4A3D0E76" w14:textId="0DD9277E" w:rsidR="00B94E4E" w:rsidRPr="00F751A4" w:rsidRDefault="00B94E4E" w:rsidP="00684064">
            <w:pPr>
              <w:spacing w:after="0" w:line="240" w:lineRule="auto"/>
              <w:jc w:val="center"/>
              <w:rPr>
                <w:rFonts w:ascii="Times New Roman" w:hAnsi="Times New Roman"/>
                <w:sz w:val="20"/>
                <w:szCs w:val="20"/>
              </w:rPr>
            </w:pPr>
            <w:r w:rsidRPr="00F751A4">
              <w:rPr>
                <w:rFonts w:ascii="Times New Roman" w:hAnsi="Times New Roman"/>
                <w:sz w:val="20"/>
                <w:szCs w:val="20"/>
              </w:rPr>
              <w:t>46%</w:t>
            </w:r>
          </w:p>
        </w:tc>
        <w:tc>
          <w:tcPr>
            <w:tcW w:w="512" w:type="dxa"/>
            <w:tcBorders>
              <w:top w:val="single" w:sz="4" w:space="0" w:color="auto"/>
              <w:left w:val="single" w:sz="4" w:space="0" w:color="auto"/>
              <w:bottom w:val="single" w:sz="4" w:space="0" w:color="auto"/>
              <w:right w:val="single" w:sz="4" w:space="0" w:color="auto"/>
            </w:tcBorders>
            <w:hideMark/>
          </w:tcPr>
          <w:p w14:paraId="52C34229" w14:textId="024FCB76" w:rsidR="00B94E4E" w:rsidRPr="00F751A4" w:rsidRDefault="00B94E4E" w:rsidP="00684064">
            <w:pPr>
              <w:spacing w:after="0" w:line="240" w:lineRule="auto"/>
              <w:jc w:val="center"/>
              <w:rPr>
                <w:rFonts w:ascii="Times New Roman" w:hAnsi="Times New Roman"/>
                <w:sz w:val="20"/>
                <w:szCs w:val="20"/>
              </w:rPr>
            </w:pPr>
            <w:r w:rsidRPr="00F751A4">
              <w:rPr>
                <w:rFonts w:ascii="Times New Roman" w:hAnsi="Times New Roman"/>
                <w:sz w:val="20"/>
                <w:szCs w:val="20"/>
              </w:rPr>
              <w:t>6</w:t>
            </w:r>
          </w:p>
        </w:tc>
        <w:tc>
          <w:tcPr>
            <w:tcW w:w="656" w:type="dxa"/>
            <w:tcBorders>
              <w:top w:val="single" w:sz="4" w:space="0" w:color="auto"/>
              <w:left w:val="single" w:sz="4" w:space="0" w:color="auto"/>
              <w:bottom w:val="single" w:sz="4" w:space="0" w:color="auto"/>
              <w:right w:val="single" w:sz="4" w:space="0" w:color="auto"/>
            </w:tcBorders>
          </w:tcPr>
          <w:p w14:paraId="0C19486E" w14:textId="7117B2FD" w:rsidR="00B94E4E" w:rsidRPr="00F751A4" w:rsidRDefault="00B94E4E" w:rsidP="00684064">
            <w:pPr>
              <w:spacing w:after="0" w:line="240" w:lineRule="auto"/>
              <w:jc w:val="center"/>
              <w:rPr>
                <w:rFonts w:ascii="Times New Roman" w:hAnsi="Times New Roman"/>
                <w:sz w:val="20"/>
                <w:szCs w:val="20"/>
              </w:rPr>
            </w:pPr>
            <w:r w:rsidRPr="00F751A4">
              <w:rPr>
                <w:rFonts w:ascii="Times New Roman" w:hAnsi="Times New Roman"/>
                <w:sz w:val="20"/>
                <w:szCs w:val="20"/>
              </w:rPr>
              <w:t>6%</w:t>
            </w:r>
          </w:p>
        </w:tc>
        <w:tc>
          <w:tcPr>
            <w:tcW w:w="588" w:type="dxa"/>
            <w:tcBorders>
              <w:top w:val="single" w:sz="4" w:space="0" w:color="auto"/>
              <w:left w:val="single" w:sz="4" w:space="0" w:color="auto"/>
              <w:bottom w:val="single" w:sz="4" w:space="0" w:color="auto"/>
              <w:right w:val="single" w:sz="4" w:space="0" w:color="auto"/>
            </w:tcBorders>
            <w:hideMark/>
          </w:tcPr>
          <w:p w14:paraId="27CE0ED7" w14:textId="22A41729" w:rsidR="00B94E4E" w:rsidRPr="00F751A4" w:rsidRDefault="00B94E4E" w:rsidP="00684064">
            <w:pPr>
              <w:spacing w:after="0" w:line="240" w:lineRule="auto"/>
              <w:jc w:val="center"/>
              <w:rPr>
                <w:rFonts w:ascii="Times New Roman" w:hAnsi="Times New Roman"/>
                <w:sz w:val="20"/>
                <w:szCs w:val="20"/>
              </w:rPr>
            </w:pPr>
            <w:r w:rsidRPr="00F751A4">
              <w:rPr>
                <w:rFonts w:ascii="Times New Roman" w:hAnsi="Times New Roman"/>
                <w:sz w:val="20"/>
                <w:szCs w:val="20"/>
              </w:rPr>
              <w:t>8</w:t>
            </w:r>
          </w:p>
        </w:tc>
        <w:tc>
          <w:tcPr>
            <w:tcW w:w="656" w:type="dxa"/>
            <w:tcBorders>
              <w:top w:val="single" w:sz="4" w:space="0" w:color="auto"/>
              <w:left w:val="single" w:sz="4" w:space="0" w:color="auto"/>
              <w:bottom w:val="single" w:sz="4" w:space="0" w:color="auto"/>
              <w:right w:val="single" w:sz="4" w:space="0" w:color="auto"/>
            </w:tcBorders>
          </w:tcPr>
          <w:p w14:paraId="4EA69CCB" w14:textId="246D592F" w:rsidR="00B94E4E" w:rsidRPr="00F751A4" w:rsidRDefault="00B94E4E" w:rsidP="00684064">
            <w:pPr>
              <w:spacing w:after="0" w:line="240" w:lineRule="auto"/>
              <w:jc w:val="center"/>
              <w:rPr>
                <w:rFonts w:ascii="Times New Roman" w:hAnsi="Times New Roman"/>
                <w:sz w:val="20"/>
                <w:szCs w:val="20"/>
              </w:rPr>
            </w:pPr>
            <w:r w:rsidRPr="00F751A4">
              <w:rPr>
                <w:rFonts w:ascii="Times New Roman" w:hAnsi="Times New Roman"/>
                <w:sz w:val="20"/>
                <w:szCs w:val="20"/>
              </w:rPr>
              <w:t>8%</w:t>
            </w:r>
          </w:p>
        </w:tc>
      </w:tr>
      <w:tr w:rsidR="00B94E4E" w14:paraId="177C7864" w14:textId="68DA0883" w:rsidTr="00F751A4">
        <w:trPr>
          <w:trHeight w:val="70"/>
        </w:trPr>
        <w:tc>
          <w:tcPr>
            <w:tcW w:w="2187" w:type="dxa"/>
            <w:tcBorders>
              <w:top w:val="single" w:sz="4" w:space="0" w:color="auto"/>
              <w:left w:val="single" w:sz="4" w:space="0" w:color="auto"/>
              <w:bottom w:val="single" w:sz="4" w:space="0" w:color="auto"/>
              <w:right w:val="single" w:sz="4" w:space="0" w:color="auto"/>
            </w:tcBorders>
            <w:hideMark/>
          </w:tcPr>
          <w:p w14:paraId="7A97AA3A" w14:textId="77777777" w:rsidR="00B94E4E" w:rsidRPr="00684064" w:rsidRDefault="00B94E4E" w:rsidP="00684064">
            <w:pPr>
              <w:spacing w:after="0" w:line="240" w:lineRule="auto"/>
              <w:rPr>
                <w:rFonts w:ascii="Times New Roman" w:hAnsi="Times New Roman"/>
                <w:sz w:val="20"/>
                <w:szCs w:val="20"/>
              </w:rPr>
            </w:pPr>
            <w:r w:rsidRPr="00684064">
              <w:rPr>
                <w:rFonts w:ascii="Times New Roman" w:hAnsi="Times New Roman"/>
                <w:sz w:val="20"/>
                <w:szCs w:val="20"/>
              </w:rPr>
              <w:t>Tingkat kepercayaan masyarakat dalam membayar pajak cukup tinggi.</w:t>
            </w:r>
          </w:p>
        </w:tc>
        <w:tc>
          <w:tcPr>
            <w:tcW w:w="581" w:type="dxa"/>
            <w:tcBorders>
              <w:top w:val="single" w:sz="4" w:space="0" w:color="auto"/>
              <w:left w:val="single" w:sz="4" w:space="0" w:color="auto"/>
              <w:bottom w:val="single" w:sz="4" w:space="0" w:color="auto"/>
              <w:right w:val="single" w:sz="4" w:space="0" w:color="auto"/>
            </w:tcBorders>
            <w:hideMark/>
          </w:tcPr>
          <w:p w14:paraId="276A6317" w14:textId="77777777" w:rsidR="00B94E4E" w:rsidRPr="00684064" w:rsidRDefault="00B94E4E" w:rsidP="00684064">
            <w:pPr>
              <w:spacing w:after="0" w:line="240" w:lineRule="auto"/>
              <w:jc w:val="center"/>
              <w:rPr>
                <w:rFonts w:ascii="Times New Roman" w:hAnsi="Times New Roman"/>
                <w:sz w:val="20"/>
                <w:szCs w:val="20"/>
              </w:rPr>
            </w:pPr>
            <w:r w:rsidRPr="00684064">
              <w:rPr>
                <w:rFonts w:ascii="Times New Roman" w:hAnsi="Times New Roman"/>
                <w:sz w:val="20"/>
                <w:szCs w:val="20"/>
              </w:rPr>
              <w:t>8</w:t>
            </w:r>
          </w:p>
        </w:tc>
        <w:tc>
          <w:tcPr>
            <w:tcW w:w="656" w:type="dxa"/>
            <w:tcBorders>
              <w:top w:val="single" w:sz="4" w:space="0" w:color="auto"/>
              <w:left w:val="single" w:sz="4" w:space="0" w:color="auto"/>
              <w:bottom w:val="single" w:sz="4" w:space="0" w:color="auto"/>
              <w:right w:val="single" w:sz="4" w:space="0" w:color="auto"/>
            </w:tcBorders>
          </w:tcPr>
          <w:p w14:paraId="466DE825" w14:textId="1C11AE63" w:rsidR="00B94E4E" w:rsidRPr="00F751A4" w:rsidRDefault="00B94E4E" w:rsidP="00684064">
            <w:pPr>
              <w:spacing w:after="0" w:line="240" w:lineRule="auto"/>
              <w:jc w:val="center"/>
              <w:rPr>
                <w:rFonts w:ascii="Times New Roman" w:hAnsi="Times New Roman"/>
                <w:sz w:val="20"/>
                <w:szCs w:val="20"/>
              </w:rPr>
            </w:pPr>
            <w:r w:rsidRPr="00F751A4">
              <w:rPr>
                <w:rFonts w:ascii="Times New Roman" w:hAnsi="Times New Roman"/>
                <w:sz w:val="20"/>
                <w:szCs w:val="20"/>
              </w:rPr>
              <w:t>8%</w:t>
            </w:r>
          </w:p>
        </w:tc>
        <w:tc>
          <w:tcPr>
            <w:tcW w:w="510" w:type="dxa"/>
            <w:tcBorders>
              <w:top w:val="single" w:sz="4" w:space="0" w:color="auto"/>
              <w:left w:val="single" w:sz="4" w:space="0" w:color="auto"/>
              <w:bottom w:val="single" w:sz="4" w:space="0" w:color="auto"/>
              <w:right w:val="single" w:sz="4" w:space="0" w:color="auto"/>
            </w:tcBorders>
            <w:hideMark/>
          </w:tcPr>
          <w:p w14:paraId="3768321D" w14:textId="12EA6D40" w:rsidR="00B94E4E" w:rsidRPr="00F751A4" w:rsidRDefault="00B94E4E" w:rsidP="00684064">
            <w:pPr>
              <w:spacing w:after="0" w:line="240" w:lineRule="auto"/>
              <w:jc w:val="center"/>
              <w:rPr>
                <w:rFonts w:ascii="Times New Roman" w:hAnsi="Times New Roman"/>
                <w:sz w:val="20"/>
                <w:szCs w:val="20"/>
              </w:rPr>
            </w:pPr>
            <w:r w:rsidRPr="00F751A4">
              <w:rPr>
                <w:rFonts w:ascii="Times New Roman" w:hAnsi="Times New Roman"/>
                <w:sz w:val="20"/>
                <w:szCs w:val="20"/>
              </w:rPr>
              <w:t>25</w:t>
            </w:r>
          </w:p>
        </w:tc>
        <w:tc>
          <w:tcPr>
            <w:tcW w:w="656" w:type="dxa"/>
            <w:tcBorders>
              <w:top w:val="single" w:sz="4" w:space="0" w:color="auto"/>
              <w:left w:val="single" w:sz="4" w:space="0" w:color="auto"/>
              <w:bottom w:val="single" w:sz="4" w:space="0" w:color="auto"/>
              <w:right w:val="single" w:sz="4" w:space="0" w:color="auto"/>
            </w:tcBorders>
          </w:tcPr>
          <w:p w14:paraId="13EECD8B" w14:textId="4FBFDFBA" w:rsidR="00B94E4E" w:rsidRPr="00F751A4" w:rsidRDefault="00B94E4E" w:rsidP="00684064">
            <w:pPr>
              <w:spacing w:after="0" w:line="240" w:lineRule="auto"/>
              <w:jc w:val="center"/>
              <w:rPr>
                <w:rFonts w:ascii="Times New Roman" w:hAnsi="Times New Roman"/>
                <w:sz w:val="20"/>
                <w:szCs w:val="20"/>
              </w:rPr>
            </w:pPr>
            <w:r w:rsidRPr="00F751A4">
              <w:rPr>
                <w:rFonts w:ascii="Times New Roman" w:hAnsi="Times New Roman"/>
                <w:sz w:val="20"/>
                <w:szCs w:val="20"/>
              </w:rPr>
              <w:t>25%</w:t>
            </w:r>
          </w:p>
        </w:tc>
        <w:tc>
          <w:tcPr>
            <w:tcW w:w="530" w:type="dxa"/>
            <w:tcBorders>
              <w:top w:val="single" w:sz="4" w:space="0" w:color="auto"/>
              <w:left w:val="single" w:sz="4" w:space="0" w:color="auto"/>
              <w:bottom w:val="single" w:sz="4" w:space="0" w:color="auto"/>
              <w:right w:val="single" w:sz="4" w:space="0" w:color="auto"/>
            </w:tcBorders>
            <w:hideMark/>
          </w:tcPr>
          <w:p w14:paraId="33574453" w14:textId="058329FF" w:rsidR="00B94E4E" w:rsidRPr="00F751A4" w:rsidRDefault="00B94E4E" w:rsidP="00684064">
            <w:pPr>
              <w:spacing w:after="0" w:line="240" w:lineRule="auto"/>
              <w:jc w:val="center"/>
              <w:rPr>
                <w:rFonts w:ascii="Times New Roman" w:hAnsi="Times New Roman"/>
                <w:sz w:val="20"/>
                <w:szCs w:val="20"/>
              </w:rPr>
            </w:pPr>
            <w:r w:rsidRPr="00F751A4">
              <w:rPr>
                <w:rFonts w:ascii="Times New Roman" w:hAnsi="Times New Roman"/>
                <w:sz w:val="20"/>
                <w:szCs w:val="20"/>
              </w:rPr>
              <w:t>22</w:t>
            </w:r>
          </w:p>
        </w:tc>
        <w:tc>
          <w:tcPr>
            <w:tcW w:w="656" w:type="dxa"/>
            <w:tcBorders>
              <w:top w:val="single" w:sz="4" w:space="0" w:color="auto"/>
              <w:left w:val="single" w:sz="4" w:space="0" w:color="auto"/>
              <w:bottom w:val="single" w:sz="4" w:space="0" w:color="auto"/>
              <w:right w:val="single" w:sz="4" w:space="0" w:color="auto"/>
            </w:tcBorders>
          </w:tcPr>
          <w:p w14:paraId="4CC98D86" w14:textId="2CBF2339" w:rsidR="00B94E4E" w:rsidRPr="00F751A4" w:rsidRDefault="00B94E4E" w:rsidP="00684064">
            <w:pPr>
              <w:spacing w:after="0" w:line="240" w:lineRule="auto"/>
              <w:jc w:val="center"/>
              <w:rPr>
                <w:rFonts w:ascii="Times New Roman" w:hAnsi="Times New Roman"/>
                <w:sz w:val="20"/>
                <w:szCs w:val="20"/>
              </w:rPr>
            </w:pPr>
            <w:r w:rsidRPr="00F751A4">
              <w:rPr>
                <w:rFonts w:ascii="Times New Roman" w:hAnsi="Times New Roman"/>
                <w:sz w:val="20"/>
                <w:szCs w:val="20"/>
              </w:rPr>
              <w:t>22%</w:t>
            </w:r>
          </w:p>
        </w:tc>
        <w:tc>
          <w:tcPr>
            <w:tcW w:w="512" w:type="dxa"/>
            <w:tcBorders>
              <w:top w:val="single" w:sz="4" w:space="0" w:color="auto"/>
              <w:left w:val="single" w:sz="4" w:space="0" w:color="auto"/>
              <w:bottom w:val="single" w:sz="4" w:space="0" w:color="auto"/>
              <w:right w:val="single" w:sz="4" w:space="0" w:color="auto"/>
            </w:tcBorders>
            <w:hideMark/>
          </w:tcPr>
          <w:p w14:paraId="35E4EA10" w14:textId="23609F3C" w:rsidR="00B94E4E" w:rsidRPr="00F751A4" w:rsidRDefault="00B94E4E" w:rsidP="00684064">
            <w:pPr>
              <w:spacing w:after="0" w:line="240" w:lineRule="auto"/>
              <w:jc w:val="center"/>
              <w:rPr>
                <w:rFonts w:ascii="Times New Roman" w:hAnsi="Times New Roman"/>
                <w:sz w:val="20"/>
                <w:szCs w:val="20"/>
              </w:rPr>
            </w:pPr>
            <w:r w:rsidRPr="00F751A4">
              <w:rPr>
                <w:rFonts w:ascii="Times New Roman" w:hAnsi="Times New Roman"/>
                <w:sz w:val="20"/>
                <w:szCs w:val="20"/>
              </w:rPr>
              <w:t>38</w:t>
            </w:r>
          </w:p>
        </w:tc>
        <w:tc>
          <w:tcPr>
            <w:tcW w:w="656" w:type="dxa"/>
            <w:tcBorders>
              <w:top w:val="single" w:sz="4" w:space="0" w:color="auto"/>
              <w:left w:val="single" w:sz="4" w:space="0" w:color="auto"/>
              <w:bottom w:val="single" w:sz="4" w:space="0" w:color="auto"/>
              <w:right w:val="single" w:sz="4" w:space="0" w:color="auto"/>
            </w:tcBorders>
          </w:tcPr>
          <w:p w14:paraId="2AB640BE" w14:textId="76821B46" w:rsidR="00B94E4E" w:rsidRPr="00F751A4" w:rsidRDefault="00B94E4E" w:rsidP="00684064">
            <w:pPr>
              <w:spacing w:after="0" w:line="240" w:lineRule="auto"/>
              <w:jc w:val="center"/>
              <w:rPr>
                <w:rFonts w:ascii="Times New Roman" w:hAnsi="Times New Roman"/>
                <w:sz w:val="20"/>
                <w:szCs w:val="20"/>
              </w:rPr>
            </w:pPr>
            <w:r w:rsidRPr="00F751A4">
              <w:rPr>
                <w:rFonts w:ascii="Times New Roman" w:hAnsi="Times New Roman"/>
                <w:sz w:val="20"/>
                <w:szCs w:val="20"/>
              </w:rPr>
              <w:t>38%</w:t>
            </w:r>
          </w:p>
        </w:tc>
        <w:tc>
          <w:tcPr>
            <w:tcW w:w="588" w:type="dxa"/>
            <w:tcBorders>
              <w:top w:val="single" w:sz="4" w:space="0" w:color="auto"/>
              <w:left w:val="single" w:sz="4" w:space="0" w:color="auto"/>
              <w:bottom w:val="single" w:sz="4" w:space="0" w:color="auto"/>
              <w:right w:val="single" w:sz="4" w:space="0" w:color="auto"/>
            </w:tcBorders>
            <w:hideMark/>
          </w:tcPr>
          <w:p w14:paraId="29F42D59" w14:textId="40FC50D8" w:rsidR="00B94E4E" w:rsidRPr="00F751A4" w:rsidRDefault="00B94E4E" w:rsidP="00684064">
            <w:pPr>
              <w:spacing w:after="0" w:line="240" w:lineRule="auto"/>
              <w:jc w:val="center"/>
              <w:rPr>
                <w:rFonts w:ascii="Times New Roman" w:hAnsi="Times New Roman"/>
                <w:sz w:val="20"/>
                <w:szCs w:val="20"/>
              </w:rPr>
            </w:pPr>
            <w:r w:rsidRPr="00F751A4">
              <w:rPr>
                <w:rFonts w:ascii="Times New Roman" w:hAnsi="Times New Roman"/>
                <w:sz w:val="20"/>
                <w:szCs w:val="20"/>
              </w:rPr>
              <w:t>7</w:t>
            </w:r>
          </w:p>
        </w:tc>
        <w:tc>
          <w:tcPr>
            <w:tcW w:w="656" w:type="dxa"/>
            <w:tcBorders>
              <w:top w:val="single" w:sz="4" w:space="0" w:color="auto"/>
              <w:left w:val="single" w:sz="4" w:space="0" w:color="auto"/>
              <w:bottom w:val="single" w:sz="4" w:space="0" w:color="auto"/>
              <w:right w:val="single" w:sz="4" w:space="0" w:color="auto"/>
            </w:tcBorders>
          </w:tcPr>
          <w:p w14:paraId="0F857198" w14:textId="2C6ECA54" w:rsidR="00B94E4E" w:rsidRPr="00F751A4" w:rsidRDefault="00B94E4E" w:rsidP="00684064">
            <w:pPr>
              <w:spacing w:after="0" w:line="240" w:lineRule="auto"/>
              <w:jc w:val="center"/>
              <w:rPr>
                <w:rFonts w:ascii="Times New Roman" w:hAnsi="Times New Roman"/>
                <w:sz w:val="20"/>
                <w:szCs w:val="20"/>
              </w:rPr>
            </w:pPr>
            <w:r w:rsidRPr="00F751A4">
              <w:rPr>
                <w:rFonts w:ascii="Times New Roman" w:hAnsi="Times New Roman"/>
                <w:sz w:val="20"/>
                <w:szCs w:val="20"/>
              </w:rPr>
              <w:t>7%</w:t>
            </w:r>
          </w:p>
        </w:tc>
      </w:tr>
      <w:tr w:rsidR="00B94E4E" w14:paraId="29CA72FC" w14:textId="0D638C32" w:rsidTr="00F751A4">
        <w:trPr>
          <w:trHeight w:val="327"/>
        </w:trPr>
        <w:tc>
          <w:tcPr>
            <w:tcW w:w="2187" w:type="dxa"/>
            <w:tcBorders>
              <w:top w:val="single" w:sz="4" w:space="0" w:color="auto"/>
              <w:left w:val="single" w:sz="4" w:space="0" w:color="auto"/>
              <w:bottom w:val="single" w:sz="4" w:space="0" w:color="auto"/>
              <w:right w:val="single" w:sz="4" w:space="0" w:color="auto"/>
            </w:tcBorders>
            <w:hideMark/>
          </w:tcPr>
          <w:p w14:paraId="1D234BA1" w14:textId="77777777" w:rsidR="00B94E4E" w:rsidRPr="00684064" w:rsidRDefault="00B94E4E" w:rsidP="00684064">
            <w:pPr>
              <w:spacing w:after="0" w:line="240" w:lineRule="auto"/>
              <w:rPr>
                <w:rFonts w:ascii="Times New Roman" w:hAnsi="Times New Roman"/>
                <w:sz w:val="20"/>
                <w:szCs w:val="20"/>
              </w:rPr>
            </w:pPr>
            <w:r w:rsidRPr="00684064">
              <w:rPr>
                <w:rFonts w:ascii="Times New Roman" w:hAnsi="Times New Roman"/>
                <w:sz w:val="20"/>
                <w:szCs w:val="20"/>
              </w:rPr>
              <w:t>Masyarakat ketika membayar pajak atas dorongan sendiri.</w:t>
            </w:r>
          </w:p>
        </w:tc>
        <w:tc>
          <w:tcPr>
            <w:tcW w:w="581" w:type="dxa"/>
            <w:tcBorders>
              <w:top w:val="single" w:sz="4" w:space="0" w:color="auto"/>
              <w:left w:val="single" w:sz="4" w:space="0" w:color="auto"/>
              <w:bottom w:val="single" w:sz="4" w:space="0" w:color="auto"/>
              <w:right w:val="single" w:sz="4" w:space="0" w:color="auto"/>
            </w:tcBorders>
            <w:hideMark/>
          </w:tcPr>
          <w:p w14:paraId="6E1914E9" w14:textId="77777777" w:rsidR="00B94E4E" w:rsidRPr="00684064" w:rsidRDefault="00B94E4E" w:rsidP="00684064">
            <w:pPr>
              <w:spacing w:after="0" w:line="240" w:lineRule="auto"/>
              <w:jc w:val="center"/>
              <w:rPr>
                <w:rFonts w:ascii="Times New Roman" w:hAnsi="Times New Roman"/>
                <w:sz w:val="20"/>
                <w:szCs w:val="20"/>
              </w:rPr>
            </w:pPr>
            <w:r w:rsidRPr="00684064">
              <w:rPr>
                <w:rFonts w:ascii="Times New Roman" w:hAnsi="Times New Roman"/>
                <w:sz w:val="20"/>
                <w:szCs w:val="20"/>
              </w:rPr>
              <w:t>7</w:t>
            </w:r>
          </w:p>
        </w:tc>
        <w:tc>
          <w:tcPr>
            <w:tcW w:w="656" w:type="dxa"/>
            <w:tcBorders>
              <w:top w:val="single" w:sz="4" w:space="0" w:color="auto"/>
              <w:left w:val="single" w:sz="4" w:space="0" w:color="auto"/>
              <w:bottom w:val="single" w:sz="4" w:space="0" w:color="auto"/>
              <w:right w:val="single" w:sz="4" w:space="0" w:color="auto"/>
            </w:tcBorders>
          </w:tcPr>
          <w:p w14:paraId="373D1376" w14:textId="1998F277" w:rsidR="00B94E4E" w:rsidRPr="00F751A4" w:rsidRDefault="00B94E4E" w:rsidP="00684064">
            <w:pPr>
              <w:spacing w:after="0" w:line="240" w:lineRule="auto"/>
              <w:jc w:val="center"/>
              <w:rPr>
                <w:rFonts w:ascii="Times New Roman" w:hAnsi="Times New Roman"/>
                <w:sz w:val="20"/>
                <w:szCs w:val="20"/>
              </w:rPr>
            </w:pPr>
            <w:r w:rsidRPr="00F751A4">
              <w:rPr>
                <w:rFonts w:ascii="Times New Roman" w:hAnsi="Times New Roman"/>
                <w:sz w:val="20"/>
                <w:szCs w:val="20"/>
              </w:rPr>
              <w:t>7%</w:t>
            </w:r>
          </w:p>
        </w:tc>
        <w:tc>
          <w:tcPr>
            <w:tcW w:w="510" w:type="dxa"/>
            <w:tcBorders>
              <w:top w:val="single" w:sz="4" w:space="0" w:color="auto"/>
              <w:left w:val="single" w:sz="4" w:space="0" w:color="auto"/>
              <w:bottom w:val="single" w:sz="4" w:space="0" w:color="auto"/>
              <w:right w:val="single" w:sz="4" w:space="0" w:color="auto"/>
            </w:tcBorders>
            <w:hideMark/>
          </w:tcPr>
          <w:p w14:paraId="53441C0A" w14:textId="016FC09E" w:rsidR="00B94E4E" w:rsidRPr="00F751A4" w:rsidRDefault="00B94E4E" w:rsidP="00684064">
            <w:pPr>
              <w:spacing w:after="0" w:line="240" w:lineRule="auto"/>
              <w:jc w:val="center"/>
              <w:rPr>
                <w:rFonts w:ascii="Times New Roman" w:hAnsi="Times New Roman"/>
                <w:sz w:val="20"/>
                <w:szCs w:val="20"/>
              </w:rPr>
            </w:pPr>
            <w:r w:rsidRPr="00F751A4">
              <w:rPr>
                <w:rFonts w:ascii="Times New Roman" w:hAnsi="Times New Roman"/>
                <w:sz w:val="20"/>
                <w:szCs w:val="20"/>
              </w:rPr>
              <w:t>30</w:t>
            </w:r>
          </w:p>
        </w:tc>
        <w:tc>
          <w:tcPr>
            <w:tcW w:w="656" w:type="dxa"/>
            <w:tcBorders>
              <w:top w:val="single" w:sz="4" w:space="0" w:color="auto"/>
              <w:left w:val="single" w:sz="4" w:space="0" w:color="auto"/>
              <w:bottom w:val="single" w:sz="4" w:space="0" w:color="auto"/>
              <w:right w:val="single" w:sz="4" w:space="0" w:color="auto"/>
            </w:tcBorders>
          </w:tcPr>
          <w:p w14:paraId="5719E3F0" w14:textId="2CC62465" w:rsidR="00B94E4E" w:rsidRPr="00F751A4" w:rsidRDefault="00B94E4E" w:rsidP="00684064">
            <w:pPr>
              <w:spacing w:after="0" w:line="240" w:lineRule="auto"/>
              <w:jc w:val="center"/>
              <w:rPr>
                <w:rFonts w:ascii="Times New Roman" w:hAnsi="Times New Roman"/>
                <w:sz w:val="20"/>
                <w:szCs w:val="20"/>
              </w:rPr>
            </w:pPr>
            <w:r w:rsidRPr="00F751A4">
              <w:rPr>
                <w:rFonts w:ascii="Times New Roman" w:hAnsi="Times New Roman"/>
                <w:sz w:val="20"/>
                <w:szCs w:val="20"/>
              </w:rPr>
              <w:t>30%</w:t>
            </w:r>
          </w:p>
        </w:tc>
        <w:tc>
          <w:tcPr>
            <w:tcW w:w="530" w:type="dxa"/>
            <w:tcBorders>
              <w:top w:val="single" w:sz="4" w:space="0" w:color="auto"/>
              <w:left w:val="single" w:sz="4" w:space="0" w:color="auto"/>
              <w:bottom w:val="single" w:sz="4" w:space="0" w:color="auto"/>
              <w:right w:val="single" w:sz="4" w:space="0" w:color="auto"/>
            </w:tcBorders>
            <w:hideMark/>
          </w:tcPr>
          <w:p w14:paraId="76F48CF6" w14:textId="4B4FFFEC" w:rsidR="00B94E4E" w:rsidRPr="00F751A4" w:rsidRDefault="00B94E4E" w:rsidP="00684064">
            <w:pPr>
              <w:spacing w:after="0" w:line="240" w:lineRule="auto"/>
              <w:jc w:val="center"/>
              <w:rPr>
                <w:rFonts w:ascii="Times New Roman" w:hAnsi="Times New Roman"/>
                <w:sz w:val="20"/>
                <w:szCs w:val="20"/>
              </w:rPr>
            </w:pPr>
            <w:r w:rsidRPr="00F751A4">
              <w:rPr>
                <w:rFonts w:ascii="Times New Roman" w:hAnsi="Times New Roman"/>
                <w:sz w:val="20"/>
                <w:szCs w:val="20"/>
              </w:rPr>
              <w:t>20</w:t>
            </w:r>
          </w:p>
        </w:tc>
        <w:tc>
          <w:tcPr>
            <w:tcW w:w="656" w:type="dxa"/>
            <w:tcBorders>
              <w:top w:val="single" w:sz="4" w:space="0" w:color="auto"/>
              <w:left w:val="single" w:sz="4" w:space="0" w:color="auto"/>
              <w:bottom w:val="single" w:sz="4" w:space="0" w:color="auto"/>
              <w:right w:val="single" w:sz="4" w:space="0" w:color="auto"/>
            </w:tcBorders>
          </w:tcPr>
          <w:p w14:paraId="23C3EAFE" w14:textId="0AD152A2" w:rsidR="00B94E4E" w:rsidRPr="00F751A4" w:rsidRDefault="00B94E4E" w:rsidP="00684064">
            <w:pPr>
              <w:spacing w:after="0" w:line="240" w:lineRule="auto"/>
              <w:jc w:val="center"/>
              <w:rPr>
                <w:rFonts w:ascii="Times New Roman" w:hAnsi="Times New Roman"/>
                <w:sz w:val="20"/>
                <w:szCs w:val="20"/>
              </w:rPr>
            </w:pPr>
            <w:r w:rsidRPr="00F751A4">
              <w:rPr>
                <w:rFonts w:ascii="Times New Roman" w:hAnsi="Times New Roman"/>
                <w:sz w:val="20"/>
                <w:szCs w:val="20"/>
              </w:rPr>
              <w:t>20%</w:t>
            </w:r>
          </w:p>
        </w:tc>
        <w:tc>
          <w:tcPr>
            <w:tcW w:w="512" w:type="dxa"/>
            <w:tcBorders>
              <w:top w:val="single" w:sz="4" w:space="0" w:color="auto"/>
              <w:left w:val="single" w:sz="4" w:space="0" w:color="auto"/>
              <w:bottom w:val="single" w:sz="4" w:space="0" w:color="auto"/>
              <w:right w:val="single" w:sz="4" w:space="0" w:color="auto"/>
            </w:tcBorders>
            <w:hideMark/>
          </w:tcPr>
          <w:p w14:paraId="1ED0B7B3" w14:textId="6B472784" w:rsidR="00B94E4E" w:rsidRPr="00F751A4" w:rsidRDefault="00B94E4E" w:rsidP="00684064">
            <w:pPr>
              <w:spacing w:after="0" w:line="240" w:lineRule="auto"/>
              <w:jc w:val="center"/>
              <w:rPr>
                <w:rFonts w:ascii="Times New Roman" w:hAnsi="Times New Roman"/>
                <w:sz w:val="20"/>
                <w:szCs w:val="20"/>
              </w:rPr>
            </w:pPr>
            <w:r w:rsidRPr="00F751A4">
              <w:rPr>
                <w:rFonts w:ascii="Times New Roman" w:hAnsi="Times New Roman"/>
                <w:sz w:val="20"/>
                <w:szCs w:val="20"/>
              </w:rPr>
              <w:t>23</w:t>
            </w:r>
          </w:p>
        </w:tc>
        <w:tc>
          <w:tcPr>
            <w:tcW w:w="656" w:type="dxa"/>
            <w:tcBorders>
              <w:top w:val="single" w:sz="4" w:space="0" w:color="auto"/>
              <w:left w:val="single" w:sz="4" w:space="0" w:color="auto"/>
              <w:bottom w:val="single" w:sz="4" w:space="0" w:color="auto"/>
              <w:right w:val="single" w:sz="4" w:space="0" w:color="auto"/>
            </w:tcBorders>
          </w:tcPr>
          <w:p w14:paraId="6E7EDEF1" w14:textId="4EE6E0B4" w:rsidR="00B94E4E" w:rsidRPr="00F751A4" w:rsidRDefault="00B94E4E" w:rsidP="00684064">
            <w:pPr>
              <w:spacing w:after="0" w:line="240" w:lineRule="auto"/>
              <w:jc w:val="center"/>
              <w:rPr>
                <w:rFonts w:ascii="Times New Roman" w:hAnsi="Times New Roman"/>
                <w:sz w:val="20"/>
                <w:szCs w:val="20"/>
              </w:rPr>
            </w:pPr>
            <w:r w:rsidRPr="00F751A4">
              <w:rPr>
                <w:rFonts w:ascii="Times New Roman" w:hAnsi="Times New Roman"/>
                <w:sz w:val="20"/>
                <w:szCs w:val="20"/>
              </w:rPr>
              <w:t>23%</w:t>
            </w:r>
          </w:p>
        </w:tc>
        <w:tc>
          <w:tcPr>
            <w:tcW w:w="588" w:type="dxa"/>
            <w:tcBorders>
              <w:top w:val="single" w:sz="4" w:space="0" w:color="auto"/>
              <w:left w:val="single" w:sz="4" w:space="0" w:color="auto"/>
              <w:bottom w:val="single" w:sz="4" w:space="0" w:color="auto"/>
              <w:right w:val="single" w:sz="4" w:space="0" w:color="auto"/>
            </w:tcBorders>
            <w:hideMark/>
          </w:tcPr>
          <w:p w14:paraId="48240B18" w14:textId="2CDE7D6F" w:rsidR="00B94E4E" w:rsidRPr="00F751A4" w:rsidRDefault="00B94E4E" w:rsidP="00684064">
            <w:pPr>
              <w:spacing w:after="0" w:line="240" w:lineRule="auto"/>
              <w:jc w:val="center"/>
              <w:rPr>
                <w:rFonts w:ascii="Times New Roman" w:hAnsi="Times New Roman"/>
                <w:sz w:val="20"/>
                <w:szCs w:val="20"/>
              </w:rPr>
            </w:pPr>
            <w:r w:rsidRPr="00F751A4">
              <w:rPr>
                <w:rFonts w:ascii="Times New Roman" w:hAnsi="Times New Roman"/>
                <w:sz w:val="20"/>
                <w:szCs w:val="20"/>
              </w:rPr>
              <w:t>20</w:t>
            </w:r>
          </w:p>
        </w:tc>
        <w:tc>
          <w:tcPr>
            <w:tcW w:w="656" w:type="dxa"/>
            <w:tcBorders>
              <w:top w:val="single" w:sz="4" w:space="0" w:color="auto"/>
              <w:left w:val="single" w:sz="4" w:space="0" w:color="auto"/>
              <w:bottom w:val="single" w:sz="4" w:space="0" w:color="auto"/>
              <w:right w:val="single" w:sz="4" w:space="0" w:color="auto"/>
            </w:tcBorders>
          </w:tcPr>
          <w:p w14:paraId="3F060194" w14:textId="30F50988" w:rsidR="00B94E4E" w:rsidRPr="00F751A4" w:rsidRDefault="00B94E4E" w:rsidP="00684064">
            <w:pPr>
              <w:spacing w:after="0" w:line="240" w:lineRule="auto"/>
              <w:jc w:val="center"/>
              <w:rPr>
                <w:rFonts w:ascii="Times New Roman" w:hAnsi="Times New Roman"/>
                <w:sz w:val="20"/>
                <w:szCs w:val="20"/>
              </w:rPr>
            </w:pPr>
            <w:r w:rsidRPr="00F751A4">
              <w:rPr>
                <w:rFonts w:ascii="Times New Roman" w:hAnsi="Times New Roman"/>
                <w:sz w:val="20"/>
                <w:szCs w:val="20"/>
              </w:rPr>
              <w:t>20%</w:t>
            </w:r>
          </w:p>
        </w:tc>
      </w:tr>
      <w:tr w:rsidR="00B94E4E" w14:paraId="014074AE" w14:textId="64775312" w:rsidTr="00F751A4">
        <w:trPr>
          <w:trHeight w:val="327"/>
        </w:trPr>
        <w:tc>
          <w:tcPr>
            <w:tcW w:w="2187" w:type="dxa"/>
            <w:tcBorders>
              <w:top w:val="single" w:sz="4" w:space="0" w:color="auto"/>
              <w:left w:val="single" w:sz="4" w:space="0" w:color="auto"/>
              <w:bottom w:val="single" w:sz="4" w:space="0" w:color="auto"/>
              <w:right w:val="single" w:sz="4" w:space="0" w:color="auto"/>
            </w:tcBorders>
          </w:tcPr>
          <w:p w14:paraId="56A9EA2A" w14:textId="77777777" w:rsidR="00B94E4E" w:rsidRPr="00684064" w:rsidRDefault="00B94E4E" w:rsidP="00684064">
            <w:pPr>
              <w:spacing w:after="0" w:line="240" w:lineRule="auto"/>
              <w:rPr>
                <w:rFonts w:ascii="Times New Roman" w:hAnsi="Times New Roman"/>
                <w:sz w:val="20"/>
                <w:szCs w:val="20"/>
              </w:rPr>
            </w:pPr>
            <w:r w:rsidRPr="00684064">
              <w:rPr>
                <w:rFonts w:ascii="Times New Roman" w:hAnsi="Times New Roman"/>
                <w:sz w:val="20"/>
                <w:szCs w:val="20"/>
              </w:rPr>
              <w:t>Masih banyak masyarakat yang belum ingin membayar pajak.</w:t>
            </w:r>
          </w:p>
        </w:tc>
        <w:tc>
          <w:tcPr>
            <w:tcW w:w="581" w:type="dxa"/>
            <w:tcBorders>
              <w:top w:val="single" w:sz="4" w:space="0" w:color="auto"/>
              <w:left w:val="single" w:sz="4" w:space="0" w:color="auto"/>
              <w:bottom w:val="single" w:sz="4" w:space="0" w:color="auto"/>
              <w:right w:val="single" w:sz="4" w:space="0" w:color="auto"/>
            </w:tcBorders>
          </w:tcPr>
          <w:p w14:paraId="4F892513" w14:textId="77777777" w:rsidR="00B94E4E" w:rsidRPr="00684064" w:rsidRDefault="00B94E4E" w:rsidP="00684064">
            <w:pPr>
              <w:spacing w:after="0" w:line="240" w:lineRule="auto"/>
              <w:jc w:val="center"/>
              <w:rPr>
                <w:rFonts w:ascii="Times New Roman" w:hAnsi="Times New Roman"/>
                <w:sz w:val="20"/>
                <w:szCs w:val="20"/>
              </w:rPr>
            </w:pPr>
            <w:r w:rsidRPr="00684064">
              <w:rPr>
                <w:rFonts w:ascii="Times New Roman" w:hAnsi="Times New Roman"/>
                <w:sz w:val="20"/>
                <w:szCs w:val="20"/>
              </w:rPr>
              <w:t>10</w:t>
            </w:r>
          </w:p>
        </w:tc>
        <w:tc>
          <w:tcPr>
            <w:tcW w:w="656" w:type="dxa"/>
            <w:tcBorders>
              <w:top w:val="single" w:sz="4" w:space="0" w:color="auto"/>
              <w:left w:val="single" w:sz="4" w:space="0" w:color="auto"/>
              <w:bottom w:val="single" w:sz="4" w:space="0" w:color="auto"/>
              <w:right w:val="single" w:sz="4" w:space="0" w:color="auto"/>
            </w:tcBorders>
          </w:tcPr>
          <w:p w14:paraId="21FCBDC9" w14:textId="51EE61EE" w:rsidR="00B94E4E" w:rsidRPr="00F751A4" w:rsidRDefault="00B94E4E" w:rsidP="00684064">
            <w:pPr>
              <w:spacing w:after="0" w:line="240" w:lineRule="auto"/>
              <w:jc w:val="center"/>
              <w:rPr>
                <w:rFonts w:ascii="Times New Roman" w:hAnsi="Times New Roman"/>
                <w:sz w:val="20"/>
                <w:szCs w:val="20"/>
              </w:rPr>
            </w:pPr>
            <w:r w:rsidRPr="00F751A4">
              <w:rPr>
                <w:rFonts w:ascii="Times New Roman" w:hAnsi="Times New Roman"/>
                <w:sz w:val="20"/>
                <w:szCs w:val="20"/>
              </w:rPr>
              <w:t>10%</w:t>
            </w:r>
          </w:p>
        </w:tc>
        <w:tc>
          <w:tcPr>
            <w:tcW w:w="510" w:type="dxa"/>
            <w:tcBorders>
              <w:top w:val="single" w:sz="4" w:space="0" w:color="auto"/>
              <w:left w:val="single" w:sz="4" w:space="0" w:color="auto"/>
              <w:bottom w:val="single" w:sz="4" w:space="0" w:color="auto"/>
              <w:right w:val="single" w:sz="4" w:space="0" w:color="auto"/>
            </w:tcBorders>
          </w:tcPr>
          <w:p w14:paraId="5B601F3F" w14:textId="3D207A33" w:rsidR="00B94E4E" w:rsidRPr="00F751A4" w:rsidRDefault="00B94E4E" w:rsidP="00684064">
            <w:pPr>
              <w:spacing w:after="0" w:line="240" w:lineRule="auto"/>
              <w:jc w:val="center"/>
              <w:rPr>
                <w:rFonts w:ascii="Times New Roman" w:hAnsi="Times New Roman"/>
                <w:sz w:val="20"/>
                <w:szCs w:val="20"/>
              </w:rPr>
            </w:pPr>
            <w:r w:rsidRPr="00F751A4">
              <w:rPr>
                <w:rFonts w:ascii="Times New Roman" w:hAnsi="Times New Roman"/>
                <w:sz w:val="20"/>
                <w:szCs w:val="20"/>
              </w:rPr>
              <w:t>21</w:t>
            </w:r>
          </w:p>
        </w:tc>
        <w:tc>
          <w:tcPr>
            <w:tcW w:w="656" w:type="dxa"/>
            <w:tcBorders>
              <w:top w:val="single" w:sz="4" w:space="0" w:color="auto"/>
              <w:left w:val="single" w:sz="4" w:space="0" w:color="auto"/>
              <w:bottom w:val="single" w:sz="4" w:space="0" w:color="auto"/>
              <w:right w:val="single" w:sz="4" w:space="0" w:color="auto"/>
            </w:tcBorders>
          </w:tcPr>
          <w:p w14:paraId="1A8E65A1" w14:textId="40316326" w:rsidR="00B94E4E" w:rsidRPr="00F751A4" w:rsidRDefault="00B94E4E" w:rsidP="00684064">
            <w:pPr>
              <w:spacing w:after="0" w:line="240" w:lineRule="auto"/>
              <w:jc w:val="center"/>
              <w:rPr>
                <w:rFonts w:ascii="Times New Roman" w:hAnsi="Times New Roman"/>
                <w:sz w:val="20"/>
                <w:szCs w:val="20"/>
              </w:rPr>
            </w:pPr>
            <w:r w:rsidRPr="00F751A4">
              <w:rPr>
                <w:rFonts w:ascii="Times New Roman" w:hAnsi="Times New Roman"/>
                <w:sz w:val="20"/>
                <w:szCs w:val="20"/>
              </w:rPr>
              <w:t>21%</w:t>
            </w:r>
          </w:p>
        </w:tc>
        <w:tc>
          <w:tcPr>
            <w:tcW w:w="530" w:type="dxa"/>
            <w:tcBorders>
              <w:top w:val="single" w:sz="4" w:space="0" w:color="auto"/>
              <w:left w:val="single" w:sz="4" w:space="0" w:color="auto"/>
              <w:bottom w:val="single" w:sz="4" w:space="0" w:color="auto"/>
              <w:right w:val="single" w:sz="4" w:space="0" w:color="auto"/>
            </w:tcBorders>
          </w:tcPr>
          <w:p w14:paraId="119B8975" w14:textId="174A5AE9" w:rsidR="00B94E4E" w:rsidRPr="00F751A4" w:rsidRDefault="00B94E4E" w:rsidP="00684064">
            <w:pPr>
              <w:spacing w:after="0" w:line="240" w:lineRule="auto"/>
              <w:jc w:val="center"/>
              <w:rPr>
                <w:rFonts w:ascii="Times New Roman" w:hAnsi="Times New Roman"/>
                <w:sz w:val="20"/>
                <w:szCs w:val="20"/>
              </w:rPr>
            </w:pPr>
            <w:r w:rsidRPr="00F751A4">
              <w:rPr>
                <w:rFonts w:ascii="Times New Roman" w:hAnsi="Times New Roman"/>
                <w:sz w:val="20"/>
                <w:szCs w:val="20"/>
              </w:rPr>
              <w:t>52</w:t>
            </w:r>
          </w:p>
        </w:tc>
        <w:tc>
          <w:tcPr>
            <w:tcW w:w="656" w:type="dxa"/>
            <w:tcBorders>
              <w:top w:val="single" w:sz="4" w:space="0" w:color="auto"/>
              <w:left w:val="single" w:sz="4" w:space="0" w:color="auto"/>
              <w:bottom w:val="single" w:sz="4" w:space="0" w:color="auto"/>
              <w:right w:val="single" w:sz="4" w:space="0" w:color="auto"/>
            </w:tcBorders>
          </w:tcPr>
          <w:p w14:paraId="5415A8F0" w14:textId="12FB2372" w:rsidR="00B94E4E" w:rsidRPr="00F751A4" w:rsidRDefault="00B94E4E" w:rsidP="00684064">
            <w:pPr>
              <w:spacing w:after="0" w:line="240" w:lineRule="auto"/>
              <w:jc w:val="center"/>
              <w:rPr>
                <w:rFonts w:ascii="Times New Roman" w:hAnsi="Times New Roman"/>
                <w:sz w:val="20"/>
                <w:szCs w:val="20"/>
              </w:rPr>
            </w:pPr>
            <w:r w:rsidRPr="00F751A4">
              <w:rPr>
                <w:rFonts w:ascii="Times New Roman" w:hAnsi="Times New Roman"/>
                <w:sz w:val="20"/>
                <w:szCs w:val="20"/>
              </w:rPr>
              <w:t>52%</w:t>
            </w:r>
          </w:p>
        </w:tc>
        <w:tc>
          <w:tcPr>
            <w:tcW w:w="512" w:type="dxa"/>
            <w:tcBorders>
              <w:top w:val="single" w:sz="4" w:space="0" w:color="auto"/>
              <w:left w:val="single" w:sz="4" w:space="0" w:color="auto"/>
              <w:bottom w:val="single" w:sz="4" w:space="0" w:color="auto"/>
              <w:right w:val="single" w:sz="4" w:space="0" w:color="auto"/>
            </w:tcBorders>
          </w:tcPr>
          <w:p w14:paraId="16F5119E" w14:textId="2E1AC573" w:rsidR="00B94E4E" w:rsidRPr="00F751A4" w:rsidRDefault="00B94E4E" w:rsidP="00684064">
            <w:pPr>
              <w:spacing w:after="0" w:line="240" w:lineRule="auto"/>
              <w:jc w:val="center"/>
              <w:rPr>
                <w:rFonts w:ascii="Times New Roman" w:hAnsi="Times New Roman"/>
                <w:sz w:val="20"/>
                <w:szCs w:val="20"/>
              </w:rPr>
            </w:pPr>
            <w:r w:rsidRPr="00F751A4">
              <w:rPr>
                <w:rFonts w:ascii="Times New Roman" w:hAnsi="Times New Roman"/>
                <w:sz w:val="20"/>
                <w:szCs w:val="20"/>
              </w:rPr>
              <w:t>7</w:t>
            </w:r>
          </w:p>
        </w:tc>
        <w:tc>
          <w:tcPr>
            <w:tcW w:w="656" w:type="dxa"/>
            <w:tcBorders>
              <w:top w:val="single" w:sz="4" w:space="0" w:color="auto"/>
              <w:left w:val="single" w:sz="4" w:space="0" w:color="auto"/>
              <w:bottom w:val="single" w:sz="4" w:space="0" w:color="auto"/>
              <w:right w:val="single" w:sz="4" w:space="0" w:color="auto"/>
            </w:tcBorders>
          </w:tcPr>
          <w:p w14:paraId="52282800" w14:textId="50178415" w:rsidR="00B94E4E" w:rsidRPr="00F751A4" w:rsidRDefault="00B94E4E" w:rsidP="00684064">
            <w:pPr>
              <w:spacing w:after="0" w:line="240" w:lineRule="auto"/>
              <w:jc w:val="center"/>
              <w:rPr>
                <w:rFonts w:ascii="Times New Roman" w:hAnsi="Times New Roman"/>
                <w:sz w:val="20"/>
                <w:szCs w:val="20"/>
              </w:rPr>
            </w:pPr>
            <w:r w:rsidRPr="00F751A4">
              <w:rPr>
                <w:rFonts w:ascii="Times New Roman" w:hAnsi="Times New Roman"/>
                <w:sz w:val="20"/>
                <w:szCs w:val="20"/>
              </w:rPr>
              <w:t>7%</w:t>
            </w:r>
          </w:p>
        </w:tc>
        <w:tc>
          <w:tcPr>
            <w:tcW w:w="588" w:type="dxa"/>
            <w:tcBorders>
              <w:top w:val="single" w:sz="4" w:space="0" w:color="auto"/>
              <w:left w:val="single" w:sz="4" w:space="0" w:color="auto"/>
              <w:bottom w:val="single" w:sz="4" w:space="0" w:color="auto"/>
              <w:right w:val="single" w:sz="4" w:space="0" w:color="auto"/>
            </w:tcBorders>
          </w:tcPr>
          <w:p w14:paraId="52B19225" w14:textId="143BB8AB" w:rsidR="00B94E4E" w:rsidRPr="00F751A4" w:rsidRDefault="00B94E4E" w:rsidP="00684064">
            <w:pPr>
              <w:spacing w:after="0" w:line="240" w:lineRule="auto"/>
              <w:jc w:val="center"/>
              <w:rPr>
                <w:rFonts w:ascii="Times New Roman" w:hAnsi="Times New Roman"/>
                <w:sz w:val="20"/>
                <w:szCs w:val="20"/>
              </w:rPr>
            </w:pPr>
            <w:r w:rsidRPr="00F751A4">
              <w:rPr>
                <w:rFonts w:ascii="Times New Roman" w:hAnsi="Times New Roman"/>
                <w:sz w:val="20"/>
                <w:szCs w:val="20"/>
              </w:rPr>
              <w:t>10</w:t>
            </w:r>
          </w:p>
        </w:tc>
        <w:tc>
          <w:tcPr>
            <w:tcW w:w="656" w:type="dxa"/>
            <w:tcBorders>
              <w:top w:val="single" w:sz="4" w:space="0" w:color="auto"/>
              <w:left w:val="single" w:sz="4" w:space="0" w:color="auto"/>
              <w:bottom w:val="single" w:sz="4" w:space="0" w:color="auto"/>
              <w:right w:val="single" w:sz="4" w:space="0" w:color="auto"/>
            </w:tcBorders>
          </w:tcPr>
          <w:p w14:paraId="50BABE3E" w14:textId="0BEF460B" w:rsidR="00B94E4E" w:rsidRPr="00F751A4" w:rsidRDefault="00B94E4E" w:rsidP="00684064">
            <w:pPr>
              <w:spacing w:after="0" w:line="240" w:lineRule="auto"/>
              <w:jc w:val="center"/>
              <w:rPr>
                <w:rFonts w:ascii="Times New Roman" w:hAnsi="Times New Roman"/>
                <w:sz w:val="20"/>
                <w:szCs w:val="20"/>
              </w:rPr>
            </w:pPr>
            <w:r w:rsidRPr="00F751A4">
              <w:rPr>
                <w:rFonts w:ascii="Times New Roman" w:hAnsi="Times New Roman"/>
                <w:sz w:val="20"/>
                <w:szCs w:val="20"/>
              </w:rPr>
              <w:t>7%</w:t>
            </w:r>
          </w:p>
        </w:tc>
      </w:tr>
      <w:tr w:rsidR="00B94E4E" w14:paraId="56C423D0" w14:textId="27212F29" w:rsidTr="00F751A4">
        <w:trPr>
          <w:trHeight w:val="327"/>
        </w:trPr>
        <w:tc>
          <w:tcPr>
            <w:tcW w:w="2187" w:type="dxa"/>
            <w:tcBorders>
              <w:top w:val="single" w:sz="4" w:space="0" w:color="auto"/>
              <w:left w:val="single" w:sz="4" w:space="0" w:color="auto"/>
              <w:bottom w:val="single" w:sz="4" w:space="0" w:color="auto"/>
              <w:right w:val="single" w:sz="4" w:space="0" w:color="auto"/>
            </w:tcBorders>
          </w:tcPr>
          <w:p w14:paraId="20C8E585" w14:textId="77777777" w:rsidR="00B94E4E" w:rsidRPr="00684064" w:rsidRDefault="00B94E4E" w:rsidP="00684064">
            <w:pPr>
              <w:spacing w:after="0" w:line="240" w:lineRule="auto"/>
              <w:rPr>
                <w:rFonts w:ascii="Times New Roman" w:hAnsi="Times New Roman"/>
                <w:sz w:val="20"/>
                <w:szCs w:val="20"/>
              </w:rPr>
            </w:pPr>
            <w:r w:rsidRPr="00684064">
              <w:rPr>
                <w:rFonts w:ascii="Times New Roman" w:hAnsi="Times New Roman"/>
                <w:sz w:val="20"/>
                <w:szCs w:val="20"/>
              </w:rPr>
              <w:t>Tingkat kepatuhan wajib pajak pada KPP Pratama Medan Timur masih rendah.</w:t>
            </w:r>
          </w:p>
        </w:tc>
        <w:tc>
          <w:tcPr>
            <w:tcW w:w="581" w:type="dxa"/>
            <w:tcBorders>
              <w:top w:val="single" w:sz="4" w:space="0" w:color="auto"/>
              <w:left w:val="single" w:sz="4" w:space="0" w:color="auto"/>
              <w:bottom w:val="single" w:sz="4" w:space="0" w:color="auto"/>
              <w:right w:val="single" w:sz="4" w:space="0" w:color="auto"/>
            </w:tcBorders>
          </w:tcPr>
          <w:p w14:paraId="5619DC88" w14:textId="77777777" w:rsidR="00B94E4E" w:rsidRPr="00684064" w:rsidRDefault="00B94E4E" w:rsidP="00684064">
            <w:pPr>
              <w:spacing w:after="0" w:line="240" w:lineRule="auto"/>
              <w:jc w:val="center"/>
              <w:rPr>
                <w:rFonts w:ascii="Times New Roman" w:hAnsi="Times New Roman"/>
                <w:sz w:val="20"/>
                <w:szCs w:val="20"/>
              </w:rPr>
            </w:pPr>
            <w:r w:rsidRPr="00684064">
              <w:rPr>
                <w:rFonts w:ascii="Times New Roman" w:hAnsi="Times New Roman"/>
                <w:sz w:val="20"/>
                <w:szCs w:val="20"/>
              </w:rPr>
              <w:t>7</w:t>
            </w:r>
          </w:p>
        </w:tc>
        <w:tc>
          <w:tcPr>
            <w:tcW w:w="656" w:type="dxa"/>
            <w:tcBorders>
              <w:top w:val="single" w:sz="4" w:space="0" w:color="auto"/>
              <w:left w:val="single" w:sz="4" w:space="0" w:color="auto"/>
              <w:bottom w:val="single" w:sz="4" w:space="0" w:color="auto"/>
              <w:right w:val="single" w:sz="4" w:space="0" w:color="auto"/>
            </w:tcBorders>
          </w:tcPr>
          <w:p w14:paraId="2314F7CC" w14:textId="5114333F" w:rsidR="00B94E4E" w:rsidRPr="00F751A4" w:rsidRDefault="00B94E4E" w:rsidP="00684064">
            <w:pPr>
              <w:spacing w:after="0" w:line="240" w:lineRule="auto"/>
              <w:jc w:val="center"/>
              <w:rPr>
                <w:rFonts w:ascii="Times New Roman" w:hAnsi="Times New Roman"/>
                <w:sz w:val="20"/>
                <w:szCs w:val="20"/>
              </w:rPr>
            </w:pPr>
            <w:r w:rsidRPr="00F751A4">
              <w:rPr>
                <w:rFonts w:ascii="Times New Roman" w:hAnsi="Times New Roman"/>
                <w:sz w:val="20"/>
                <w:szCs w:val="20"/>
              </w:rPr>
              <w:t>7%</w:t>
            </w:r>
          </w:p>
        </w:tc>
        <w:tc>
          <w:tcPr>
            <w:tcW w:w="510" w:type="dxa"/>
            <w:tcBorders>
              <w:top w:val="single" w:sz="4" w:space="0" w:color="auto"/>
              <w:left w:val="single" w:sz="4" w:space="0" w:color="auto"/>
              <w:bottom w:val="single" w:sz="4" w:space="0" w:color="auto"/>
              <w:right w:val="single" w:sz="4" w:space="0" w:color="auto"/>
            </w:tcBorders>
          </w:tcPr>
          <w:p w14:paraId="392E421C" w14:textId="780997E4" w:rsidR="00B94E4E" w:rsidRPr="00F751A4" w:rsidRDefault="00B94E4E" w:rsidP="00684064">
            <w:pPr>
              <w:spacing w:after="0" w:line="240" w:lineRule="auto"/>
              <w:jc w:val="center"/>
              <w:rPr>
                <w:rFonts w:ascii="Times New Roman" w:hAnsi="Times New Roman"/>
                <w:sz w:val="20"/>
                <w:szCs w:val="20"/>
              </w:rPr>
            </w:pPr>
            <w:r w:rsidRPr="00F751A4">
              <w:rPr>
                <w:rFonts w:ascii="Times New Roman" w:hAnsi="Times New Roman"/>
                <w:sz w:val="20"/>
                <w:szCs w:val="20"/>
              </w:rPr>
              <w:t>24</w:t>
            </w:r>
          </w:p>
        </w:tc>
        <w:tc>
          <w:tcPr>
            <w:tcW w:w="656" w:type="dxa"/>
            <w:tcBorders>
              <w:top w:val="single" w:sz="4" w:space="0" w:color="auto"/>
              <w:left w:val="single" w:sz="4" w:space="0" w:color="auto"/>
              <w:bottom w:val="single" w:sz="4" w:space="0" w:color="auto"/>
              <w:right w:val="single" w:sz="4" w:space="0" w:color="auto"/>
            </w:tcBorders>
          </w:tcPr>
          <w:p w14:paraId="43CA0ED6" w14:textId="3C6DB3BD" w:rsidR="00B94E4E" w:rsidRPr="00F751A4" w:rsidRDefault="00B94E4E" w:rsidP="00684064">
            <w:pPr>
              <w:spacing w:after="0" w:line="240" w:lineRule="auto"/>
              <w:jc w:val="center"/>
              <w:rPr>
                <w:rFonts w:ascii="Times New Roman" w:hAnsi="Times New Roman"/>
                <w:sz w:val="20"/>
                <w:szCs w:val="20"/>
              </w:rPr>
            </w:pPr>
            <w:r w:rsidRPr="00F751A4">
              <w:rPr>
                <w:rFonts w:ascii="Times New Roman" w:hAnsi="Times New Roman"/>
                <w:sz w:val="20"/>
                <w:szCs w:val="20"/>
              </w:rPr>
              <w:t>24%</w:t>
            </w:r>
          </w:p>
        </w:tc>
        <w:tc>
          <w:tcPr>
            <w:tcW w:w="530" w:type="dxa"/>
            <w:tcBorders>
              <w:top w:val="single" w:sz="4" w:space="0" w:color="auto"/>
              <w:left w:val="single" w:sz="4" w:space="0" w:color="auto"/>
              <w:bottom w:val="single" w:sz="4" w:space="0" w:color="auto"/>
              <w:right w:val="single" w:sz="4" w:space="0" w:color="auto"/>
            </w:tcBorders>
          </w:tcPr>
          <w:p w14:paraId="3EAAEF28" w14:textId="63DD81D1" w:rsidR="00B94E4E" w:rsidRPr="00F751A4" w:rsidRDefault="00B94E4E" w:rsidP="00684064">
            <w:pPr>
              <w:spacing w:after="0" w:line="240" w:lineRule="auto"/>
              <w:jc w:val="center"/>
              <w:rPr>
                <w:rFonts w:ascii="Times New Roman" w:hAnsi="Times New Roman"/>
                <w:sz w:val="20"/>
                <w:szCs w:val="20"/>
              </w:rPr>
            </w:pPr>
            <w:r w:rsidRPr="00F751A4">
              <w:rPr>
                <w:rFonts w:ascii="Times New Roman" w:hAnsi="Times New Roman"/>
                <w:sz w:val="20"/>
                <w:szCs w:val="20"/>
              </w:rPr>
              <w:t>21</w:t>
            </w:r>
          </w:p>
        </w:tc>
        <w:tc>
          <w:tcPr>
            <w:tcW w:w="656" w:type="dxa"/>
            <w:tcBorders>
              <w:top w:val="single" w:sz="4" w:space="0" w:color="auto"/>
              <w:left w:val="single" w:sz="4" w:space="0" w:color="auto"/>
              <w:bottom w:val="single" w:sz="4" w:space="0" w:color="auto"/>
              <w:right w:val="single" w:sz="4" w:space="0" w:color="auto"/>
            </w:tcBorders>
          </w:tcPr>
          <w:p w14:paraId="173FD78B" w14:textId="35F4D861" w:rsidR="00B94E4E" w:rsidRPr="00F751A4" w:rsidRDefault="00B94E4E" w:rsidP="00684064">
            <w:pPr>
              <w:spacing w:after="0" w:line="240" w:lineRule="auto"/>
              <w:jc w:val="center"/>
              <w:rPr>
                <w:rFonts w:ascii="Times New Roman" w:hAnsi="Times New Roman"/>
                <w:sz w:val="20"/>
                <w:szCs w:val="20"/>
              </w:rPr>
            </w:pPr>
            <w:r w:rsidRPr="00F751A4">
              <w:rPr>
                <w:rFonts w:ascii="Times New Roman" w:hAnsi="Times New Roman"/>
                <w:sz w:val="20"/>
                <w:szCs w:val="20"/>
              </w:rPr>
              <w:t>21%</w:t>
            </w:r>
          </w:p>
        </w:tc>
        <w:tc>
          <w:tcPr>
            <w:tcW w:w="512" w:type="dxa"/>
            <w:tcBorders>
              <w:top w:val="single" w:sz="4" w:space="0" w:color="auto"/>
              <w:left w:val="single" w:sz="4" w:space="0" w:color="auto"/>
              <w:bottom w:val="single" w:sz="4" w:space="0" w:color="auto"/>
              <w:right w:val="single" w:sz="4" w:space="0" w:color="auto"/>
            </w:tcBorders>
          </w:tcPr>
          <w:p w14:paraId="3EA5BA35" w14:textId="5DFEE90F" w:rsidR="00B94E4E" w:rsidRPr="00F751A4" w:rsidRDefault="00B94E4E" w:rsidP="00684064">
            <w:pPr>
              <w:spacing w:after="0" w:line="240" w:lineRule="auto"/>
              <w:jc w:val="center"/>
              <w:rPr>
                <w:rFonts w:ascii="Times New Roman" w:hAnsi="Times New Roman"/>
                <w:sz w:val="20"/>
                <w:szCs w:val="20"/>
              </w:rPr>
            </w:pPr>
            <w:r w:rsidRPr="00F751A4">
              <w:rPr>
                <w:rFonts w:ascii="Times New Roman" w:hAnsi="Times New Roman"/>
                <w:sz w:val="20"/>
                <w:szCs w:val="20"/>
              </w:rPr>
              <w:t>40</w:t>
            </w:r>
          </w:p>
        </w:tc>
        <w:tc>
          <w:tcPr>
            <w:tcW w:w="656" w:type="dxa"/>
            <w:tcBorders>
              <w:top w:val="single" w:sz="4" w:space="0" w:color="auto"/>
              <w:left w:val="single" w:sz="4" w:space="0" w:color="auto"/>
              <w:bottom w:val="single" w:sz="4" w:space="0" w:color="auto"/>
              <w:right w:val="single" w:sz="4" w:space="0" w:color="auto"/>
            </w:tcBorders>
          </w:tcPr>
          <w:p w14:paraId="5681E240" w14:textId="11135A9B" w:rsidR="00B94E4E" w:rsidRPr="00F751A4" w:rsidRDefault="00B94E4E" w:rsidP="00684064">
            <w:pPr>
              <w:spacing w:after="0" w:line="240" w:lineRule="auto"/>
              <w:jc w:val="center"/>
              <w:rPr>
                <w:rFonts w:ascii="Times New Roman" w:hAnsi="Times New Roman"/>
                <w:sz w:val="20"/>
                <w:szCs w:val="20"/>
              </w:rPr>
            </w:pPr>
            <w:r w:rsidRPr="00F751A4">
              <w:rPr>
                <w:rFonts w:ascii="Times New Roman" w:hAnsi="Times New Roman"/>
                <w:sz w:val="20"/>
                <w:szCs w:val="20"/>
              </w:rPr>
              <w:t>40%</w:t>
            </w:r>
          </w:p>
        </w:tc>
        <w:tc>
          <w:tcPr>
            <w:tcW w:w="588" w:type="dxa"/>
            <w:tcBorders>
              <w:top w:val="single" w:sz="4" w:space="0" w:color="auto"/>
              <w:left w:val="single" w:sz="4" w:space="0" w:color="auto"/>
              <w:bottom w:val="single" w:sz="4" w:space="0" w:color="auto"/>
              <w:right w:val="single" w:sz="4" w:space="0" w:color="auto"/>
            </w:tcBorders>
          </w:tcPr>
          <w:p w14:paraId="76E55393" w14:textId="69936476" w:rsidR="00B94E4E" w:rsidRPr="00F751A4" w:rsidRDefault="00B94E4E" w:rsidP="00684064">
            <w:pPr>
              <w:spacing w:after="0" w:line="240" w:lineRule="auto"/>
              <w:jc w:val="center"/>
              <w:rPr>
                <w:rFonts w:ascii="Times New Roman" w:hAnsi="Times New Roman"/>
                <w:sz w:val="20"/>
                <w:szCs w:val="20"/>
              </w:rPr>
            </w:pPr>
            <w:r w:rsidRPr="00F751A4">
              <w:rPr>
                <w:rFonts w:ascii="Times New Roman" w:hAnsi="Times New Roman"/>
                <w:sz w:val="20"/>
                <w:szCs w:val="20"/>
              </w:rPr>
              <w:t>8</w:t>
            </w:r>
          </w:p>
        </w:tc>
        <w:tc>
          <w:tcPr>
            <w:tcW w:w="656" w:type="dxa"/>
            <w:tcBorders>
              <w:top w:val="single" w:sz="4" w:space="0" w:color="auto"/>
              <w:left w:val="single" w:sz="4" w:space="0" w:color="auto"/>
              <w:bottom w:val="single" w:sz="4" w:space="0" w:color="auto"/>
              <w:right w:val="single" w:sz="4" w:space="0" w:color="auto"/>
            </w:tcBorders>
          </w:tcPr>
          <w:p w14:paraId="3F1AFB2E" w14:textId="2406D3D3" w:rsidR="00B94E4E" w:rsidRPr="00F751A4" w:rsidRDefault="00B94E4E" w:rsidP="00684064">
            <w:pPr>
              <w:spacing w:after="0" w:line="240" w:lineRule="auto"/>
              <w:jc w:val="center"/>
              <w:rPr>
                <w:rFonts w:ascii="Times New Roman" w:hAnsi="Times New Roman"/>
                <w:sz w:val="20"/>
                <w:szCs w:val="20"/>
              </w:rPr>
            </w:pPr>
            <w:r w:rsidRPr="00F751A4">
              <w:rPr>
                <w:rFonts w:ascii="Times New Roman" w:hAnsi="Times New Roman"/>
                <w:sz w:val="20"/>
                <w:szCs w:val="20"/>
              </w:rPr>
              <w:t>8%</w:t>
            </w:r>
          </w:p>
        </w:tc>
      </w:tr>
      <w:tr w:rsidR="00B94E4E" w14:paraId="652D5059" w14:textId="0922F1E6" w:rsidTr="00F751A4">
        <w:trPr>
          <w:trHeight w:val="327"/>
        </w:trPr>
        <w:tc>
          <w:tcPr>
            <w:tcW w:w="2187" w:type="dxa"/>
            <w:tcBorders>
              <w:top w:val="single" w:sz="4" w:space="0" w:color="auto"/>
              <w:left w:val="single" w:sz="4" w:space="0" w:color="auto"/>
              <w:bottom w:val="single" w:sz="4" w:space="0" w:color="auto"/>
              <w:right w:val="single" w:sz="4" w:space="0" w:color="auto"/>
            </w:tcBorders>
          </w:tcPr>
          <w:p w14:paraId="3D9ED4AE" w14:textId="77777777" w:rsidR="00B94E4E" w:rsidRPr="00684064" w:rsidRDefault="00B94E4E" w:rsidP="00684064">
            <w:pPr>
              <w:spacing w:after="0" w:line="240" w:lineRule="auto"/>
              <w:rPr>
                <w:rFonts w:ascii="Times New Roman" w:hAnsi="Times New Roman"/>
                <w:sz w:val="20"/>
                <w:szCs w:val="20"/>
              </w:rPr>
            </w:pPr>
            <w:r w:rsidRPr="00684064">
              <w:rPr>
                <w:rFonts w:ascii="Times New Roman" w:hAnsi="Times New Roman"/>
                <w:sz w:val="20"/>
                <w:szCs w:val="20"/>
              </w:rPr>
              <w:t>Warga masyarakat tanpa terkecuali harus taat dan patuh dalam membayar pajak.</w:t>
            </w:r>
          </w:p>
        </w:tc>
        <w:tc>
          <w:tcPr>
            <w:tcW w:w="581" w:type="dxa"/>
            <w:tcBorders>
              <w:top w:val="single" w:sz="4" w:space="0" w:color="auto"/>
              <w:left w:val="single" w:sz="4" w:space="0" w:color="auto"/>
              <w:bottom w:val="single" w:sz="4" w:space="0" w:color="auto"/>
              <w:right w:val="single" w:sz="4" w:space="0" w:color="auto"/>
            </w:tcBorders>
          </w:tcPr>
          <w:p w14:paraId="1151E331" w14:textId="77777777" w:rsidR="00B94E4E" w:rsidRPr="00684064" w:rsidRDefault="00B94E4E" w:rsidP="00684064">
            <w:pPr>
              <w:spacing w:after="0" w:line="240" w:lineRule="auto"/>
              <w:jc w:val="center"/>
              <w:rPr>
                <w:rFonts w:ascii="Times New Roman" w:hAnsi="Times New Roman"/>
                <w:sz w:val="20"/>
                <w:szCs w:val="20"/>
              </w:rPr>
            </w:pPr>
            <w:r w:rsidRPr="00684064">
              <w:rPr>
                <w:rFonts w:ascii="Times New Roman" w:hAnsi="Times New Roman"/>
                <w:sz w:val="20"/>
                <w:szCs w:val="20"/>
              </w:rPr>
              <w:t>7</w:t>
            </w:r>
          </w:p>
        </w:tc>
        <w:tc>
          <w:tcPr>
            <w:tcW w:w="656" w:type="dxa"/>
            <w:tcBorders>
              <w:top w:val="single" w:sz="4" w:space="0" w:color="auto"/>
              <w:left w:val="single" w:sz="4" w:space="0" w:color="auto"/>
              <w:bottom w:val="single" w:sz="4" w:space="0" w:color="auto"/>
              <w:right w:val="single" w:sz="4" w:space="0" w:color="auto"/>
            </w:tcBorders>
          </w:tcPr>
          <w:p w14:paraId="368279CD" w14:textId="4F071253" w:rsidR="00B94E4E" w:rsidRPr="00F751A4" w:rsidRDefault="00B94E4E" w:rsidP="00684064">
            <w:pPr>
              <w:spacing w:after="0" w:line="240" w:lineRule="auto"/>
              <w:jc w:val="center"/>
              <w:rPr>
                <w:rFonts w:ascii="Times New Roman" w:hAnsi="Times New Roman"/>
                <w:sz w:val="20"/>
                <w:szCs w:val="20"/>
              </w:rPr>
            </w:pPr>
            <w:r w:rsidRPr="00F751A4">
              <w:rPr>
                <w:rFonts w:ascii="Times New Roman" w:hAnsi="Times New Roman"/>
                <w:sz w:val="20"/>
                <w:szCs w:val="20"/>
              </w:rPr>
              <w:t>7%</w:t>
            </w:r>
          </w:p>
        </w:tc>
        <w:tc>
          <w:tcPr>
            <w:tcW w:w="510" w:type="dxa"/>
            <w:tcBorders>
              <w:top w:val="single" w:sz="4" w:space="0" w:color="auto"/>
              <w:left w:val="single" w:sz="4" w:space="0" w:color="auto"/>
              <w:bottom w:val="single" w:sz="4" w:space="0" w:color="auto"/>
              <w:right w:val="single" w:sz="4" w:space="0" w:color="auto"/>
            </w:tcBorders>
          </w:tcPr>
          <w:p w14:paraId="0D858953" w14:textId="76730B39" w:rsidR="00B94E4E" w:rsidRPr="00F751A4" w:rsidRDefault="00B94E4E" w:rsidP="00684064">
            <w:pPr>
              <w:spacing w:after="0" w:line="240" w:lineRule="auto"/>
              <w:jc w:val="center"/>
              <w:rPr>
                <w:rFonts w:ascii="Times New Roman" w:hAnsi="Times New Roman"/>
                <w:sz w:val="20"/>
                <w:szCs w:val="20"/>
              </w:rPr>
            </w:pPr>
            <w:r w:rsidRPr="00F751A4">
              <w:rPr>
                <w:rFonts w:ascii="Times New Roman" w:hAnsi="Times New Roman"/>
                <w:sz w:val="20"/>
                <w:szCs w:val="20"/>
              </w:rPr>
              <w:t>36</w:t>
            </w:r>
          </w:p>
        </w:tc>
        <w:tc>
          <w:tcPr>
            <w:tcW w:w="656" w:type="dxa"/>
            <w:tcBorders>
              <w:top w:val="single" w:sz="4" w:space="0" w:color="auto"/>
              <w:left w:val="single" w:sz="4" w:space="0" w:color="auto"/>
              <w:bottom w:val="single" w:sz="4" w:space="0" w:color="auto"/>
              <w:right w:val="single" w:sz="4" w:space="0" w:color="auto"/>
            </w:tcBorders>
          </w:tcPr>
          <w:p w14:paraId="7A71A3E8" w14:textId="1D3D32B9" w:rsidR="00B94E4E" w:rsidRPr="00F751A4" w:rsidRDefault="00B94E4E" w:rsidP="00684064">
            <w:pPr>
              <w:spacing w:after="0" w:line="240" w:lineRule="auto"/>
              <w:jc w:val="center"/>
              <w:rPr>
                <w:rFonts w:ascii="Times New Roman" w:hAnsi="Times New Roman"/>
                <w:sz w:val="20"/>
                <w:szCs w:val="20"/>
              </w:rPr>
            </w:pPr>
            <w:r w:rsidRPr="00F751A4">
              <w:rPr>
                <w:rFonts w:ascii="Times New Roman" w:hAnsi="Times New Roman"/>
                <w:sz w:val="20"/>
                <w:szCs w:val="20"/>
              </w:rPr>
              <w:t>36%</w:t>
            </w:r>
          </w:p>
        </w:tc>
        <w:tc>
          <w:tcPr>
            <w:tcW w:w="530" w:type="dxa"/>
            <w:tcBorders>
              <w:top w:val="single" w:sz="4" w:space="0" w:color="auto"/>
              <w:left w:val="single" w:sz="4" w:space="0" w:color="auto"/>
              <w:bottom w:val="single" w:sz="4" w:space="0" w:color="auto"/>
              <w:right w:val="single" w:sz="4" w:space="0" w:color="auto"/>
            </w:tcBorders>
          </w:tcPr>
          <w:p w14:paraId="56F1E34F" w14:textId="39A7EE66" w:rsidR="00B94E4E" w:rsidRPr="00F751A4" w:rsidRDefault="00B94E4E" w:rsidP="00684064">
            <w:pPr>
              <w:spacing w:after="0" w:line="240" w:lineRule="auto"/>
              <w:jc w:val="center"/>
              <w:rPr>
                <w:rFonts w:ascii="Times New Roman" w:hAnsi="Times New Roman"/>
                <w:sz w:val="20"/>
                <w:szCs w:val="20"/>
              </w:rPr>
            </w:pPr>
            <w:r w:rsidRPr="00F751A4">
              <w:rPr>
                <w:rFonts w:ascii="Times New Roman" w:hAnsi="Times New Roman"/>
                <w:sz w:val="20"/>
                <w:szCs w:val="20"/>
              </w:rPr>
              <w:t>16</w:t>
            </w:r>
          </w:p>
        </w:tc>
        <w:tc>
          <w:tcPr>
            <w:tcW w:w="656" w:type="dxa"/>
            <w:tcBorders>
              <w:top w:val="single" w:sz="4" w:space="0" w:color="auto"/>
              <w:left w:val="single" w:sz="4" w:space="0" w:color="auto"/>
              <w:bottom w:val="single" w:sz="4" w:space="0" w:color="auto"/>
              <w:right w:val="single" w:sz="4" w:space="0" w:color="auto"/>
            </w:tcBorders>
          </w:tcPr>
          <w:p w14:paraId="3C44FC21" w14:textId="3EBDE558" w:rsidR="00B94E4E" w:rsidRPr="00F751A4" w:rsidRDefault="00B94E4E" w:rsidP="00684064">
            <w:pPr>
              <w:spacing w:after="0" w:line="240" w:lineRule="auto"/>
              <w:jc w:val="center"/>
              <w:rPr>
                <w:rFonts w:ascii="Times New Roman" w:hAnsi="Times New Roman"/>
                <w:sz w:val="20"/>
                <w:szCs w:val="20"/>
              </w:rPr>
            </w:pPr>
            <w:r w:rsidRPr="00F751A4">
              <w:rPr>
                <w:rFonts w:ascii="Times New Roman" w:hAnsi="Times New Roman"/>
                <w:sz w:val="20"/>
                <w:szCs w:val="20"/>
              </w:rPr>
              <w:t>16%</w:t>
            </w:r>
          </w:p>
        </w:tc>
        <w:tc>
          <w:tcPr>
            <w:tcW w:w="512" w:type="dxa"/>
            <w:tcBorders>
              <w:top w:val="single" w:sz="4" w:space="0" w:color="auto"/>
              <w:left w:val="single" w:sz="4" w:space="0" w:color="auto"/>
              <w:bottom w:val="single" w:sz="4" w:space="0" w:color="auto"/>
              <w:right w:val="single" w:sz="4" w:space="0" w:color="auto"/>
            </w:tcBorders>
          </w:tcPr>
          <w:p w14:paraId="18AA2358" w14:textId="073CA2FA" w:rsidR="00B94E4E" w:rsidRPr="00F751A4" w:rsidRDefault="00B94E4E" w:rsidP="00684064">
            <w:pPr>
              <w:spacing w:after="0" w:line="240" w:lineRule="auto"/>
              <w:jc w:val="center"/>
              <w:rPr>
                <w:rFonts w:ascii="Times New Roman" w:hAnsi="Times New Roman"/>
                <w:sz w:val="20"/>
                <w:szCs w:val="20"/>
              </w:rPr>
            </w:pPr>
            <w:r w:rsidRPr="00F751A4">
              <w:rPr>
                <w:rFonts w:ascii="Times New Roman" w:hAnsi="Times New Roman"/>
                <w:sz w:val="20"/>
                <w:szCs w:val="20"/>
              </w:rPr>
              <w:t>24</w:t>
            </w:r>
          </w:p>
        </w:tc>
        <w:tc>
          <w:tcPr>
            <w:tcW w:w="656" w:type="dxa"/>
            <w:tcBorders>
              <w:top w:val="single" w:sz="4" w:space="0" w:color="auto"/>
              <w:left w:val="single" w:sz="4" w:space="0" w:color="auto"/>
              <w:bottom w:val="single" w:sz="4" w:space="0" w:color="auto"/>
              <w:right w:val="single" w:sz="4" w:space="0" w:color="auto"/>
            </w:tcBorders>
          </w:tcPr>
          <w:p w14:paraId="362213E6" w14:textId="5CEE3F90" w:rsidR="00B94E4E" w:rsidRPr="00F751A4" w:rsidRDefault="00B94E4E" w:rsidP="00684064">
            <w:pPr>
              <w:spacing w:after="0" w:line="240" w:lineRule="auto"/>
              <w:jc w:val="center"/>
              <w:rPr>
                <w:rFonts w:ascii="Times New Roman" w:hAnsi="Times New Roman"/>
                <w:sz w:val="20"/>
                <w:szCs w:val="20"/>
              </w:rPr>
            </w:pPr>
            <w:r w:rsidRPr="00F751A4">
              <w:rPr>
                <w:rFonts w:ascii="Times New Roman" w:hAnsi="Times New Roman"/>
                <w:sz w:val="20"/>
                <w:szCs w:val="20"/>
              </w:rPr>
              <w:t>24%</w:t>
            </w:r>
          </w:p>
        </w:tc>
        <w:tc>
          <w:tcPr>
            <w:tcW w:w="588" w:type="dxa"/>
            <w:tcBorders>
              <w:top w:val="single" w:sz="4" w:space="0" w:color="auto"/>
              <w:left w:val="single" w:sz="4" w:space="0" w:color="auto"/>
              <w:bottom w:val="single" w:sz="4" w:space="0" w:color="auto"/>
              <w:right w:val="single" w:sz="4" w:space="0" w:color="auto"/>
            </w:tcBorders>
          </w:tcPr>
          <w:p w14:paraId="521AB20C" w14:textId="4FD193DB" w:rsidR="00B94E4E" w:rsidRPr="00F751A4" w:rsidRDefault="00B94E4E" w:rsidP="00684064">
            <w:pPr>
              <w:spacing w:after="0" w:line="240" w:lineRule="auto"/>
              <w:jc w:val="center"/>
              <w:rPr>
                <w:rFonts w:ascii="Times New Roman" w:hAnsi="Times New Roman"/>
                <w:sz w:val="20"/>
                <w:szCs w:val="20"/>
              </w:rPr>
            </w:pPr>
            <w:r w:rsidRPr="00F751A4">
              <w:rPr>
                <w:rFonts w:ascii="Times New Roman" w:hAnsi="Times New Roman"/>
                <w:sz w:val="20"/>
                <w:szCs w:val="20"/>
              </w:rPr>
              <w:t>17</w:t>
            </w:r>
          </w:p>
        </w:tc>
        <w:tc>
          <w:tcPr>
            <w:tcW w:w="656" w:type="dxa"/>
            <w:tcBorders>
              <w:top w:val="single" w:sz="4" w:space="0" w:color="auto"/>
              <w:left w:val="single" w:sz="4" w:space="0" w:color="auto"/>
              <w:bottom w:val="single" w:sz="4" w:space="0" w:color="auto"/>
              <w:right w:val="single" w:sz="4" w:space="0" w:color="auto"/>
            </w:tcBorders>
          </w:tcPr>
          <w:p w14:paraId="1CA6C465" w14:textId="3E7CAA3C" w:rsidR="00B94E4E" w:rsidRPr="00F751A4" w:rsidRDefault="00B94E4E" w:rsidP="00684064">
            <w:pPr>
              <w:spacing w:after="0" w:line="240" w:lineRule="auto"/>
              <w:jc w:val="center"/>
              <w:rPr>
                <w:rFonts w:ascii="Times New Roman" w:hAnsi="Times New Roman"/>
                <w:sz w:val="20"/>
                <w:szCs w:val="20"/>
              </w:rPr>
            </w:pPr>
            <w:r w:rsidRPr="00F751A4">
              <w:rPr>
                <w:rFonts w:ascii="Times New Roman" w:hAnsi="Times New Roman"/>
                <w:sz w:val="20"/>
                <w:szCs w:val="20"/>
              </w:rPr>
              <w:t>17%</w:t>
            </w:r>
          </w:p>
        </w:tc>
      </w:tr>
    </w:tbl>
    <w:p w14:paraId="12313AD9" w14:textId="77777777" w:rsidR="002B3E08" w:rsidRDefault="002B3E08" w:rsidP="002B3E08">
      <w:pPr>
        <w:spacing w:after="0" w:line="480" w:lineRule="auto"/>
        <w:jc w:val="both"/>
        <w:rPr>
          <w:rFonts w:ascii="Times New Roman" w:hAnsi="Times New Roman"/>
          <w:sz w:val="24"/>
          <w:szCs w:val="24"/>
        </w:rPr>
      </w:pPr>
    </w:p>
    <w:p w14:paraId="05AB619D" w14:textId="77777777" w:rsidR="002B3E08" w:rsidRPr="008F0EDE" w:rsidRDefault="002B3E08" w:rsidP="002B3E08">
      <w:pPr>
        <w:spacing w:after="0" w:line="480" w:lineRule="auto"/>
        <w:ind w:firstLine="360"/>
        <w:jc w:val="both"/>
        <w:rPr>
          <w:rFonts w:ascii="Times New Roman" w:hAnsi="Times New Roman"/>
          <w:sz w:val="24"/>
          <w:szCs w:val="24"/>
        </w:rPr>
      </w:pPr>
      <w:r w:rsidRPr="008F0EDE">
        <w:rPr>
          <w:rFonts w:ascii="Times New Roman" w:hAnsi="Times New Roman"/>
          <w:sz w:val="24"/>
          <w:szCs w:val="24"/>
        </w:rPr>
        <w:t>Dari data diatas dapat diuraikan sebagai berikut:</w:t>
      </w:r>
    </w:p>
    <w:p w14:paraId="1ACC8227" w14:textId="0F0F8E8A" w:rsidR="002B3E08" w:rsidRDefault="002B3E08" w:rsidP="002B3E08">
      <w:pPr>
        <w:pStyle w:val="ListParagraph"/>
        <w:numPr>
          <w:ilvl w:val="0"/>
          <w:numId w:val="51"/>
        </w:numPr>
        <w:spacing w:after="0" w:line="480" w:lineRule="auto"/>
        <w:jc w:val="both"/>
        <w:rPr>
          <w:rFonts w:ascii="Times New Roman" w:hAnsi="Times New Roman"/>
          <w:sz w:val="24"/>
          <w:szCs w:val="24"/>
        </w:rPr>
      </w:pPr>
      <w:r>
        <w:rPr>
          <w:rFonts w:ascii="Times New Roman" w:hAnsi="Times New Roman"/>
          <w:sz w:val="24"/>
          <w:szCs w:val="24"/>
        </w:rPr>
        <w:t>Masyarakat selalu sadar akan kebijakan dalam membayar pajak.</w:t>
      </w:r>
      <w:r w:rsidRPr="008F0EDE">
        <w:rPr>
          <w:rFonts w:ascii="Times New Roman" w:hAnsi="Times New Roman"/>
          <w:sz w:val="24"/>
          <w:szCs w:val="24"/>
        </w:rPr>
        <w:t xml:space="preserve">” Jumlah responden yang dominan menyatakan </w:t>
      </w:r>
      <w:r>
        <w:rPr>
          <w:rFonts w:ascii="Times New Roman" w:hAnsi="Times New Roman"/>
          <w:sz w:val="24"/>
          <w:szCs w:val="24"/>
        </w:rPr>
        <w:t xml:space="preserve">ragu-ragu </w:t>
      </w:r>
      <w:r w:rsidRPr="008F0EDE">
        <w:rPr>
          <w:rFonts w:ascii="Times New Roman" w:hAnsi="Times New Roman"/>
          <w:sz w:val="24"/>
          <w:szCs w:val="24"/>
        </w:rPr>
        <w:t xml:space="preserve">sebanyak </w:t>
      </w:r>
      <w:r>
        <w:rPr>
          <w:rFonts w:ascii="Times New Roman" w:hAnsi="Times New Roman"/>
          <w:sz w:val="24"/>
          <w:szCs w:val="24"/>
        </w:rPr>
        <w:t>46</w:t>
      </w:r>
      <w:r w:rsidRPr="008F0EDE">
        <w:rPr>
          <w:rFonts w:ascii="Times New Roman" w:hAnsi="Times New Roman"/>
          <w:sz w:val="24"/>
          <w:szCs w:val="24"/>
        </w:rPr>
        <w:t xml:space="preserve"> responden (</w:t>
      </w:r>
      <w:r>
        <w:rPr>
          <w:rFonts w:ascii="Times New Roman" w:hAnsi="Times New Roman"/>
          <w:sz w:val="24"/>
          <w:szCs w:val="24"/>
        </w:rPr>
        <w:t>46</w:t>
      </w:r>
      <w:r w:rsidRPr="008F0EDE">
        <w:rPr>
          <w:rFonts w:ascii="Times New Roman" w:hAnsi="Times New Roman"/>
          <w:sz w:val="24"/>
          <w:szCs w:val="24"/>
        </w:rPr>
        <w:t xml:space="preserve">%). Maka dapat disimpulkan bahwa </w:t>
      </w:r>
      <w:r>
        <w:rPr>
          <w:rFonts w:ascii="Times New Roman" w:hAnsi="Times New Roman"/>
          <w:sz w:val="24"/>
          <w:szCs w:val="24"/>
        </w:rPr>
        <w:t>kadang kala masyarakat menghiraukan imbaun dalam melaporkan pajaknya</w:t>
      </w:r>
      <w:r w:rsidR="005A3647">
        <w:rPr>
          <w:rFonts w:ascii="Times New Roman" w:hAnsi="Times New Roman"/>
          <w:sz w:val="24"/>
          <w:szCs w:val="24"/>
        </w:rPr>
        <w:t xml:space="preserve"> karena keyakinan </w:t>
      </w:r>
      <w:r w:rsidR="005A3647">
        <w:rPr>
          <w:rFonts w:ascii="Times New Roman" w:hAnsi="Times New Roman"/>
          <w:sz w:val="24"/>
          <w:szCs w:val="24"/>
        </w:rPr>
        <w:lastRenderedPageBreak/>
        <w:t>masyarakat dan tingkat kepercayaan masyarakat terhadap aliran uang pajak tersebut tidak mereka ketahui secara detail.</w:t>
      </w:r>
    </w:p>
    <w:p w14:paraId="32A9DBE6" w14:textId="62DBF7E8" w:rsidR="002B3E08" w:rsidRDefault="002B3E08" w:rsidP="002B3E08">
      <w:pPr>
        <w:pStyle w:val="ListParagraph"/>
        <w:numPr>
          <w:ilvl w:val="0"/>
          <w:numId w:val="51"/>
        </w:numPr>
        <w:spacing w:after="0" w:line="480" w:lineRule="auto"/>
        <w:jc w:val="both"/>
        <w:rPr>
          <w:rFonts w:ascii="Times New Roman" w:hAnsi="Times New Roman"/>
          <w:sz w:val="24"/>
          <w:szCs w:val="24"/>
        </w:rPr>
      </w:pPr>
      <w:r>
        <w:rPr>
          <w:rFonts w:ascii="Times New Roman" w:hAnsi="Times New Roman"/>
          <w:sz w:val="24"/>
          <w:szCs w:val="24"/>
        </w:rPr>
        <w:t>Tingkat kepercayaan masyarakat dalam membayar pajak cukup tinggi.</w:t>
      </w:r>
      <w:r w:rsidRPr="008F0EDE">
        <w:rPr>
          <w:rFonts w:ascii="Times New Roman" w:hAnsi="Times New Roman"/>
          <w:sz w:val="24"/>
          <w:szCs w:val="24"/>
        </w:rPr>
        <w:t xml:space="preserve">” Jumlah responden yang dominan menyatakan </w:t>
      </w:r>
      <w:r>
        <w:rPr>
          <w:rFonts w:ascii="Times New Roman" w:hAnsi="Times New Roman"/>
          <w:sz w:val="24"/>
          <w:szCs w:val="24"/>
        </w:rPr>
        <w:t xml:space="preserve">setuju </w:t>
      </w:r>
      <w:r w:rsidRPr="008F0EDE">
        <w:rPr>
          <w:rFonts w:ascii="Times New Roman" w:hAnsi="Times New Roman"/>
          <w:sz w:val="24"/>
          <w:szCs w:val="24"/>
        </w:rPr>
        <w:t xml:space="preserve">sebanyak </w:t>
      </w:r>
      <w:r>
        <w:rPr>
          <w:rFonts w:ascii="Times New Roman" w:hAnsi="Times New Roman"/>
          <w:sz w:val="24"/>
          <w:szCs w:val="24"/>
        </w:rPr>
        <w:t>38</w:t>
      </w:r>
      <w:r w:rsidRPr="008F0EDE">
        <w:rPr>
          <w:rFonts w:ascii="Times New Roman" w:hAnsi="Times New Roman"/>
          <w:sz w:val="24"/>
          <w:szCs w:val="24"/>
        </w:rPr>
        <w:t xml:space="preserve"> responden (</w:t>
      </w:r>
      <w:r>
        <w:rPr>
          <w:rFonts w:ascii="Times New Roman" w:hAnsi="Times New Roman"/>
          <w:sz w:val="24"/>
          <w:szCs w:val="24"/>
        </w:rPr>
        <w:t>38</w:t>
      </w:r>
      <w:r w:rsidRPr="008F0EDE">
        <w:rPr>
          <w:rFonts w:ascii="Times New Roman" w:hAnsi="Times New Roman"/>
          <w:sz w:val="24"/>
          <w:szCs w:val="24"/>
        </w:rPr>
        <w:t xml:space="preserve">%). Maka dapat disimpulkan bahwa </w:t>
      </w:r>
      <w:r>
        <w:rPr>
          <w:rFonts w:ascii="Times New Roman" w:hAnsi="Times New Roman"/>
          <w:sz w:val="24"/>
          <w:szCs w:val="24"/>
        </w:rPr>
        <w:t>dalam proses pembayaran pajak tingkat kepercayaan wajib pajak cukup tinggi.</w:t>
      </w:r>
    </w:p>
    <w:p w14:paraId="3965D634" w14:textId="2BC26CD4" w:rsidR="002B3E08" w:rsidRDefault="002B3E08" w:rsidP="002B3E08">
      <w:pPr>
        <w:pStyle w:val="ListParagraph"/>
        <w:numPr>
          <w:ilvl w:val="0"/>
          <w:numId w:val="51"/>
        </w:numPr>
        <w:spacing w:after="0" w:line="480" w:lineRule="auto"/>
        <w:jc w:val="both"/>
        <w:rPr>
          <w:rFonts w:ascii="Times New Roman" w:hAnsi="Times New Roman"/>
          <w:sz w:val="24"/>
          <w:szCs w:val="24"/>
        </w:rPr>
      </w:pPr>
      <w:r>
        <w:rPr>
          <w:rFonts w:ascii="Times New Roman" w:hAnsi="Times New Roman"/>
          <w:sz w:val="24"/>
          <w:szCs w:val="24"/>
        </w:rPr>
        <w:t>Masyarakat ketika membayar pajak atas dorongan sendiri.</w:t>
      </w:r>
      <w:r w:rsidRPr="008F0EDE">
        <w:rPr>
          <w:rFonts w:ascii="Times New Roman" w:hAnsi="Times New Roman"/>
          <w:sz w:val="24"/>
          <w:szCs w:val="24"/>
        </w:rPr>
        <w:t xml:space="preserve">” Jumlah responden yang dominan menyatakan </w:t>
      </w:r>
      <w:r>
        <w:rPr>
          <w:rFonts w:ascii="Times New Roman" w:hAnsi="Times New Roman"/>
          <w:sz w:val="24"/>
          <w:szCs w:val="24"/>
        </w:rPr>
        <w:t xml:space="preserve">kurang setuju </w:t>
      </w:r>
      <w:r w:rsidRPr="008F0EDE">
        <w:rPr>
          <w:rFonts w:ascii="Times New Roman" w:hAnsi="Times New Roman"/>
          <w:sz w:val="24"/>
          <w:szCs w:val="24"/>
        </w:rPr>
        <w:t xml:space="preserve">sebanyak </w:t>
      </w:r>
      <w:r>
        <w:rPr>
          <w:rFonts w:ascii="Times New Roman" w:hAnsi="Times New Roman"/>
          <w:sz w:val="24"/>
          <w:szCs w:val="24"/>
        </w:rPr>
        <w:t>30</w:t>
      </w:r>
      <w:r w:rsidRPr="008F0EDE">
        <w:rPr>
          <w:rFonts w:ascii="Times New Roman" w:hAnsi="Times New Roman"/>
          <w:sz w:val="24"/>
          <w:szCs w:val="24"/>
        </w:rPr>
        <w:t xml:space="preserve"> responden (</w:t>
      </w:r>
      <w:r>
        <w:rPr>
          <w:rFonts w:ascii="Times New Roman" w:hAnsi="Times New Roman"/>
          <w:sz w:val="24"/>
          <w:szCs w:val="24"/>
        </w:rPr>
        <w:t>30</w:t>
      </w:r>
      <w:r w:rsidRPr="008F0EDE">
        <w:rPr>
          <w:rFonts w:ascii="Times New Roman" w:hAnsi="Times New Roman"/>
          <w:sz w:val="24"/>
          <w:szCs w:val="24"/>
        </w:rPr>
        <w:t xml:space="preserve">%). Maka dapat disimpulkan bahwa </w:t>
      </w:r>
      <w:r>
        <w:rPr>
          <w:rFonts w:ascii="Times New Roman" w:hAnsi="Times New Roman"/>
          <w:sz w:val="24"/>
          <w:szCs w:val="24"/>
        </w:rPr>
        <w:t>masyarakat berbondong-bondomg membayar pajak bukan atas dorongan sendiri melainkan karena peraturan pemerintah yang mengharuskan masyarakat harus taat pajak.</w:t>
      </w:r>
    </w:p>
    <w:p w14:paraId="12D765F4" w14:textId="258423DC" w:rsidR="002B3E08" w:rsidRDefault="002B3E08" w:rsidP="002B3E08">
      <w:pPr>
        <w:pStyle w:val="ListParagraph"/>
        <w:numPr>
          <w:ilvl w:val="0"/>
          <w:numId w:val="51"/>
        </w:numPr>
        <w:spacing w:after="0" w:line="480" w:lineRule="auto"/>
        <w:jc w:val="both"/>
        <w:rPr>
          <w:rFonts w:ascii="Times New Roman" w:hAnsi="Times New Roman"/>
          <w:sz w:val="24"/>
          <w:szCs w:val="24"/>
        </w:rPr>
      </w:pPr>
      <w:r>
        <w:rPr>
          <w:rFonts w:ascii="Times New Roman" w:hAnsi="Times New Roman"/>
          <w:sz w:val="24"/>
          <w:szCs w:val="24"/>
        </w:rPr>
        <w:t>Masih banyak masyarakat yang belum ingin membayar pajak.</w:t>
      </w:r>
      <w:r w:rsidRPr="008F0EDE">
        <w:rPr>
          <w:rFonts w:ascii="Times New Roman" w:hAnsi="Times New Roman"/>
          <w:sz w:val="24"/>
          <w:szCs w:val="24"/>
        </w:rPr>
        <w:t xml:space="preserve">” Jumlah responden yang dominan menyatakan </w:t>
      </w:r>
      <w:r>
        <w:rPr>
          <w:rFonts w:ascii="Times New Roman" w:hAnsi="Times New Roman"/>
          <w:sz w:val="24"/>
          <w:szCs w:val="24"/>
        </w:rPr>
        <w:t xml:space="preserve">ragu-ragu </w:t>
      </w:r>
      <w:r w:rsidRPr="008F0EDE">
        <w:rPr>
          <w:rFonts w:ascii="Times New Roman" w:hAnsi="Times New Roman"/>
          <w:sz w:val="24"/>
          <w:szCs w:val="24"/>
        </w:rPr>
        <w:t xml:space="preserve">sebanyak </w:t>
      </w:r>
      <w:r>
        <w:rPr>
          <w:rFonts w:ascii="Times New Roman" w:hAnsi="Times New Roman"/>
          <w:sz w:val="24"/>
          <w:szCs w:val="24"/>
        </w:rPr>
        <w:t>52</w:t>
      </w:r>
      <w:r w:rsidRPr="008F0EDE">
        <w:rPr>
          <w:rFonts w:ascii="Times New Roman" w:hAnsi="Times New Roman"/>
          <w:sz w:val="24"/>
          <w:szCs w:val="24"/>
        </w:rPr>
        <w:t xml:space="preserve"> responden (</w:t>
      </w:r>
      <w:r>
        <w:rPr>
          <w:rFonts w:ascii="Times New Roman" w:hAnsi="Times New Roman"/>
          <w:sz w:val="24"/>
          <w:szCs w:val="24"/>
        </w:rPr>
        <w:t>52</w:t>
      </w:r>
      <w:r w:rsidRPr="008F0EDE">
        <w:rPr>
          <w:rFonts w:ascii="Times New Roman" w:hAnsi="Times New Roman"/>
          <w:sz w:val="24"/>
          <w:szCs w:val="24"/>
        </w:rPr>
        <w:t xml:space="preserve">%). Maka dapat disimpulkan bahwa </w:t>
      </w:r>
      <w:r>
        <w:rPr>
          <w:rFonts w:ascii="Times New Roman" w:hAnsi="Times New Roman"/>
          <w:sz w:val="24"/>
          <w:szCs w:val="24"/>
        </w:rPr>
        <w:t>masih banyak masyarakat yang belum ingin membayar pajak</w:t>
      </w:r>
      <w:r w:rsidR="005A3647">
        <w:rPr>
          <w:rFonts w:ascii="Times New Roman" w:hAnsi="Times New Roman"/>
          <w:sz w:val="24"/>
          <w:szCs w:val="24"/>
        </w:rPr>
        <w:t xml:space="preserve"> karena mayarakat menganggap bahwa pembayaran pajak tidak perlu mereka lakukan.</w:t>
      </w:r>
    </w:p>
    <w:p w14:paraId="6C6F0C0B" w14:textId="596080F8" w:rsidR="002B3E08" w:rsidRDefault="002B3E08" w:rsidP="002B3E08">
      <w:pPr>
        <w:pStyle w:val="ListParagraph"/>
        <w:numPr>
          <w:ilvl w:val="0"/>
          <w:numId w:val="51"/>
        </w:numPr>
        <w:spacing w:after="0" w:line="480" w:lineRule="auto"/>
        <w:jc w:val="both"/>
        <w:rPr>
          <w:rFonts w:ascii="Times New Roman" w:hAnsi="Times New Roman"/>
          <w:sz w:val="24"/>
          <w:szCs w:val="24"/>
        </w:rPr>
      </w:pPr>
      <w:r>
        <w:rPr>
          <w:rFonts w:ascii="Times New Roman" w:hAnsi="Times New Roman"/>
          <w:sz w:val="24"/>
          <w:szCs w:val="24"/>
        </w:rPr>
        <w:t>Tingkat kepatuhan wajib pajak pada KPP Pratama Medan Timur masih rendah.</w:t>
      </w:r>
      <w:r w:rsidRPr="008F0EDE">
        <w:rPr>
          <w:rFonts w:ascii="Times New Roman" w:hAnsi="Times New Roman"/>
          <w:sz w:val="24"/>
          <w:szCs w:val="24"/>
        </w:rPr>
        <w:t xml:space="preserve">” Jumlah responden yang dominan menyatakan </w:t>
      </w:r>
      <w:r>
        <w:rPr>
          <w:rFonts w:ascii="Times New Roman" w:hAnsi="Times New Roman"/>
          <w:sz w:val="24"/>
          <w:szCs w:val="24"/>
        </w:rPr>
        <w:t xml:space="preserve">setuju </w:t>
      </w:r>
      <w:r w:rsidRPr="008F0EDE">
        <w:rPr>
          <w:rFonts w:ascii="Times New Roman" w:hAnsi="Times New Roman"/>
          <w:sz w:val="24"/>
          <w:szCs w:val="24"/>
        </w:rPr>
        <w:t xml:space="preserve">sebanyak </w:t>
      </w:r>
      <w:r>
        <w:rPr>
          <w:rFonts w:ascii="Times New Roman" w:hAnsi="Times New Roman"/>
          <w:sz w:val="24"/>
          <w:szCs w:val="24"/>
        </w:rPr>
        <w:t>40</w:t>
      </w:r>
      <w:r w:rsidRPr="008F0EDE">
        <w:rPr>
          <w:rFonts w:ascii="Times New Roman" w:hAnsi="Times New Roman"/>
          <w:sz w:val="24"/>
          <w:szCs w:val="24"/>
        </w:rPr>
        <w:t xml:space="preserve"> responden (</w:t>
      </w:r>
      <w:r>
        <w:rPr>
          <w:rFonts w:ascii="Times New Roman" w:hAnsi="Times New Roman"/>
          <w:sz w:val="24"/>
          <w:szCs w:val="24"/>
        </w:rPr>
        <w:t>40</w:t>
      </w:r>
      <w:r w:rsidRPr="008F0EDE">
        <w:rPr>
          <w:rFonts w:ascii="Times New Roman" w:hAnsi="Times New Roman"/>
          <w:sz w:val="24"/>
          <w:szCs w:val="24"/>
        </w:rPr>
        <w:t xml:space="preserve">%). Maka dapat disimpulkan bahwa </w:t>
      </w:r>
      <w:r>
        <w:rPr>
          <w:rFonts w:ascii="Times New Roman" w:hAnsi="Times New Roman"/>
          <w:sz w:val="24"/>
          <w:szCs w:val="24"/>
        </w:rPr>
        <w:t>tingkat kepatuhan masyarakat masih rendah.</w:t>
      </w:r>
    </w:p>
    <w:p w14:paraId="3616021F" w14:textId="73F303FC" w:rsidR="00F751A4" w:rsidRPr="009F38AA" w:rsidRDefault="002B3E08" w:rsidP="00F751A4">
      <w:pPr>
        <w:pStyle w:val="ListParagraph"/>
        <w:numPr>
          <w:ilvl w:val="0"/>
          <w:numId w:val="51"/>
        </w:numPr>
        <w:spacing w:after="0" w:line="480" w:lineRule="auto"/>
        <w:jc w:val="both"/>
        <w:rPr>
          <w:rFonts w:ascii="Times New Roman" w:hAnsi="Times New Roman"/>
          <w:sz w:val="24"/>
          <w:szCs w:val="24"/>
        </w:rPr>
      </w:pPr>
      <w:r>
        <w:rPr>
          <w:rFonts w:ascii="Times New Roman" w:hAnsi="Times New Roman"/>
          <w:sz w:val="24"/>
          <w:szCs w:val="24"/>
        </w:rPr>
        <w:t>Warga masyarakat tanpa terkecuali harus taat dan patuh dalam membayar pajak.</w:t>
      </w:r>
      <w:r w:rsidRPr="008F0EDE">
        <w:rPr>
          <w:rFonts w:ascii="Times New Roman" w:hAnsi="Times New Roman"/>
          <w:sz w:val="24"/>
          <w:szCs w:val="24"/>
        </w:rPr>
        <w:t xml:space="preserve">” Jumlah responden yang dominan menyatakan </w:t>
      </w:r>
      <w:r>
        <w:rPr>
          <w:rFonts w:ascii="Times New Roman" w:hAnsi="Times New Roman"/>
          <w:sz w:val="24"/>
          <w:szCs w:val="24"/>
        </w:rPr>
        <w:t xml:space="preserve">kurang setuju </w:t>
      </w:r>
      <w:r w:rsidRPr="008F0EDE">
        <w:rPr>
          <w:rFonts w:ascii="Times New Roman" w:hAnsi="Times New Roman"/>
          <w:sz w:val="24"/>
          <w:szCs w:val="24"/>
        </w:rPr>
        <w:lastRenderedPageBreak/>
        <w:t xml:space="preserve">sebanyak </w:t>
      </w:r>
      <w:r>
        <w:rPr>
          <w:rFonts w:ascii="Times New Roman" w:hAnsi="Times New Roman"/>
          <w:sz w:val="24"/>
          <w:szCs w:val="24"/>
        </w:rPr>
        <w:t>36</w:t>
      </w:r>
      <w:r w:rsidRPr="008F0EDE">
        <w:rPr>
          <w:rFonts w:ascii="Times New Roman" w:hAnsi="Times New Roman"/>
          <w:sz w:val="24"/>
          <w:szCs w:val="24"/>
        </w:rPr>
        <w:t xml:space="preserve"> responden (</w:t>
      </w:r>
      <w:r>
        <w:rPr>
          <w:rFonts w:ascii="Times New Roman" w:hAnsi="Times New Roman"/>
          <w:sz w:val="24"/>
          <w:szCs w:val="24"/>
        </w:rPr>
        <w:t>36</w:t>
      </w:r>
      <w:r w:rsidRPr="008F0EDE">
        <w:rPr>
          <w:rFonts w:ascii="Times New Roman" w:hAnsi="Times New Roman"/>
          <w:sz w:val="24"/>
          <w:szCs w:val="24"/>
        </w:rPr>
        <w:t xml:space="preserve">%). Maka dapat disimpulkan bahwa </w:t>
      </w:r>
      <w:r>
        <w:rPr>
          <w:rFonts w:ascii="Times New Roman" w:hAnsi="Times New Roman"/>
          <w:sz w:val="24"/>
          <w:szCs w:val="24"/>
        </w:rPr>
        <w:t>tidak semua masyarakat wajib membayar pajak, semisalkan untuk masyarakat miskin apalagi.</w:t>
      </w:r>
    </w:p>
    <w:p w14:paraId="785C16BF" w14:textId="77777777" w:rsidR="002B3E08" w:rsidRDefault="002B3E08" w:rsidP="002B3E08">
      <w:pPr>
        <w:rPr>
          <w:rFonts w:ascii="Times New Roman" w:hAnsi="Times New Roman"/>
          <w:b/>
          <w:bCs/>
          <w:sz w:val="24"/>
          <w:szCs w:val="24"/>
        </w:rPr>
      </w:pPr>
      <w:r w:rsidRPr="00245399">
        <w:rPr>
          <w:rFonts w:ascii="Times New Roman" w:hAnsi="Times New Roman"/>
          <w:b/>
          <w:bCs/>
          <w:sz w:val="24"/>
          <w:szCs w:val="24"/>
        </w:rPr>
        <w:t>4.1.</w:t>
      </w:r>
      <w:r>
        <w:rPr>
          <w:rFonts w:ascii="Times New Roman" w:hAnsi="Times New Roman"/>
          <w:b/>
          <w:bCs/>
          <w:sz w:val="24"/>
          <w:szCs w:val="24"/>
        </w:rPr>
        <w:t>4</w:t>
      </w:r>
      <w:r w:rsidRPr="00245399">
        <w:rPr>
          <w:rFonts w:ascii="Times New Roman" w:hAnsi="Times New Roman"/>
          <w:b/>
          <w:bCs/>
          <w:sz w:val="24"/>
          <w:szCs w:val="24"/>
        </w:rPr>
        <w:t xml:space="preserve"> </w:t>
      </w:r>
      <w:r>
        <w:rPr>
          <w:rFonts w:ascii="Times New Roman" w:hAnsi="Times New Roman"/>
          <w:b/>
          <w:bCs/>
          <w:sz w:val="24"/>
          <w:szCs w:val="24"/>
        </w:rPr>
        <w:tab/>
        <w:t>Uji Asumsi Klasik</w:t>
      </w:r>
    </w:p>
    <w:p w14:paraId="7FE19737" w14:textId="77777777" w:rsidR="002B3E08" w:rsidRDefault="002B3E08" w:rsidP="002B3E08">
      <w:pPr>
        <w:ind w:left="709"/>
        <w:rPr>
          <w:rFonts w:ascii="Times New Roman" w:hAnsi="Times New Roman"/>
          <w:b/>
          <w:bCs/>
          <w:sz w:val="24"/>
          <w:szCs w:val="24"/>
        </w:rPr>
      </w:pPr>
      <w:r>
        <w:rPr>
          <w:rFonts w:ascii="Times New Roman" w:hAnsi="Times New Roman"/>
          <w:b/>
          <w:bCs/>
          <w:sz w:val="24"/>
          <w:szCs w:val="24"/>
        </w:rPr>
        <w:t>4.1.4.1 Uji Normalitas</w:t>
      </w:r>
    </w:p>
    <w:p w14:paraId="0C7326AC" w14:textId="77777777" w:rsidR="002B3E08" w:rsidRDefault="002B3E08" w:rsidP="002B3E08">
      <w:pPr>
        <w:pStyle w:val="ListParagraph"/>
        <w:spacing w:after="0" w:line="480" w:lineRule="auto"/>
        <w:ind w:left="1418" w:firstLine="708"/>
        <w:contextualSpacing w:val="0"/>
        <w:jc w:val="both"/>
        <w:rPr>
          <w:rFonts w:ascii="Times New Roman" w:eastAsiaTheme="minorEastAsia" w:hAnsi="Times New Roman"/>
          <w:sz w:val="24"/>
          <w:szCs w:val="24"/>
        </w:rPr>
      </w:pPr>
      <w:r>
        <w:rPr>
          <w:rFonts w:ascii="Times New Roman" w:eastAsiaTheme="minorEastAsia" w:hAnsi="Times New Roman"/>
          <w:sz w:val="24"/>
          <w:szCs w:val="24"/>
        </w:rPr>
        <w:t xml:space="preserve">Uji normalisasi data dilakukan dengan menggunakan </w:t>
      </w:r>
      <w:r>
        <w:rPr>
          <w:rFonts w:ascii="Times New Roman" w:eastAsiaTheme="minorEastAsia" w:hAnsi="Times New Roman"/>
          <w:i/>
          <w:sz w:val="24"/>
          <w:szCs w:val="24"/>
        </w:rPr>
        <w:t xml:space="preserve">Test Normality Kolmogrov-Smimov </w:t>
      </w:r>
      <w:r>
        <w:rPr>
          <w:rFonts w:ascii="Times New Roman" w:eastAsiaTheme="minorEastAsia" w:hAnsi="Times New Roman"/>
          <w:sz w:val="24"/>
          <w:szCs w:val="24"/>
        </w:rPr>
        <w:t>yaitu dasar pengambilan keputusan yang dilakukan berdasarkan probabilitas (</w:t>
      </w:r>
      <w:r>
        <w:rPr>
          <w:rFonts w:ascii="Times New Roman" w:eastAsiaTheme="minorEastAsia" w:hAnsi="Times New Roman"/>
          <w:i/>
          <w:sz w:val="24"/>
          <w:szCs w:val="24"/>
        </w:rPr>
        <w:t xml:space="preserve">Asymtotic Significated) </w:t>
      </w:r>
      <w:r>
        <w:rPr>
          <w:rFonts w:ascii="Times New Roman" w:eastAsiaTheme="minorEastAsia" w:hAnsi="Times New Roman"/>
          <w:sz w:val="24"/>
          <w:szCs w:val="24"/>
        </w:rPr>
        <w:t>dapat dilihat sebagai berikut:</w:t>
      </w:r>
    </w:p>
    <w:p w14:paraId="389F5A8B" w14:textId="77777777" w:rsidR="002B3E08" w:rsidRDefault="002B3E08" w:rsidP="002B3E08">
      <w:pPr>
        <w:pStyle w:val="ListParagraph"/>
        <w:numPr>
          <w:ilvl w:val="0"/>
          <w:numId w:val="52"/>
        </w:numPr>
        <w:spacing w:after="0" w:line="480" w:lineRule="auto"/>
        <w:ind w:left="2127" w:hanging="425"/>
        <w:jc w:val="both"/>
        <w:rPr>
          <w:rFonts w:ascii="Times New Roman" w:eastAsiaTheme="minorEastAsia" w:hAnsi="Times New Roman"/>
          <w:sz w:val="24"/>
          <w:szCs w:val="24"/>
        </w:rPr>
      </w:pPr>
      <w:r w:rsidRPr="00430D87">
        <w:rPr>
          <w:rFonts w:ascii="Times New Roman" w:eastAsiaTheme="minorEastAsia" w:hAnsi="Times New Roman"/>
          <w:sz w:val="24"/>
          <w:szCs w:val="24"/>
        </w:rPr>
        <w:t>Jika probabilitas &gt; 0,05 maka distribusi d</w:t>
      </w:r>
      <w:r>
        <w:rPr>
          <w:rFonts w:ascii="Times New Roman" w:eastAsiaTheme="minorEastAsia" w:hAnsi="Times New Roman"/>
          <w:sz w:val="24"/>
          <w:szCs w:val="24"/>
        </w:rPr>
        <w:t>ari model regresi adalah normal.</w:t>
      </w:r>
    </w:p>
    <w:p w14:paraId="7F6FC381" w14:textId="51EF2978" w:rsidR="00684064" w:rsidRPr="00B1062B" w:rsidRDefault="002B3E08" w:rsidP="00684064">
      <w:pPr>
        <w:pStyle w:val="ListParagraph"/>
        <w:numPr>
          <w:ilvl w:val="0"/>
          <w:numId w:val="52"/>
        </w:numPr>
        <w:spacing w:after="0" w:line="480" w:lineRule="auto"/>
        <w:ind w:left="2127" w:hanging="425"/>
        <w:jc w:val="both"/>
        <w:rPr>
          <w:rFonts w:ascii="Times New Roman" w:eastAsiaTheme="minorEastAsia" w:hAnsi="Times New Roman"/>
          <w:sz w:val="24"/>
          <w:szCs w:val="24"/>
        </w:rPr>
      </w:pPr>
      <w:r w:rsidRPr="00FB7BC4">
        <w:rPr>
          <w:rFonts w:ascii="Times New Roman" w:eastAsiaTheme="minorEastAsia" w:hAnsi="Times New Roman"/>
          <w:sz w:val="24"/>
          <w:szCs w:val="24"/>
        </w:rPr>
        <w:t>Jika probabilitas &lt; 0,05 maka distribusi dari model regresi adalah tidak normal.</w:t>
      </w:r>
    </w:p>
    <w:p w14:paraId="35C53FE8" w14:textId="77777777" w:rsidR="002B3E08" w:rsidRDefault="002B3E08" w:rsidP="002B3E08">
      <w:pPr>
        <w:pStyle w:val="ListParagraph"/>
        <w:spacing w:after="0" w:line="240" w:lineRule="auto"/>
        <w:ind w:left="1560"/>
        <w:jc w:val="center"/>
        <w:rPr>
          <w:rFonts w:ascii="Times New Roman" w:hAnsi="Times New Roman"/>
          <w:b/>
          <w:sz w:val="24"/>
          <w:szCs w:val="24"/>
        </w:rPr>
      </w:pPr>
      <w:r>
        <w:rPr>
          <w:rFonts w:ascii="Times New Roman" w:hAnsi="Times New Roman"/>
          <w:b/>
          <w:sz w:val="24"/>
          <w:szCs w:val="24"/>
        </w:rPr>
        <w:t>Tabel 4.6</w:t>
      </w:r>
    </w:p>
    <w:p w14:paraId="6B3185B0" w14:textId="77777777" w:rsidR="002B3E08" w:rsidRPr="004B32D8" w:rsidRDefault="002B3E08" w:rsidP="002B3E08">
      <w:pPr>
        <w:pStyle w:val="ListParagraph"/>
        <w:spacing w:after="0" w:line="240" w:lineRule="auto"/>
        <w:ind w:left="1560"/>
        <w:jc w:val="center"/>
        <w:rPr>
          <w:rFonts w:ascii="Times New Roman" w:hAnsi="Times New Roman"/>
          <w:b/>
          <w:sz w:val="24"/>
          <w:szCs w:val="24"/>
        </w:rPr>
      </w:pPr>
      <w:r>
        <w:rPr>
          <w:rFonts w:ascii="Times New Roman" w:hAnsi="Times New Roman"/>
          <w:b/>
          <w:sz w:val="24"/>
          <w:szCs w:val="24"/>
        </w:rPr>
        <w:t>Uji Kolmogorov Smirnov</w:t>
      </w:r>
    </w:p>
    <w:tbl>
      <w:tblPr>
        <w:tblW w:w="5365" w:type="dxa"/>
        <w:tblInd w:w="19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45"/>
        <w:gridCol w:w="1445"/>
        <w:gridCol w:w="1475"/>
      </w:tblGrid>
      <w:tr w:rsidR="002B3E08" w:rsidRPr="004B32D8" w14:paraId="43EF0C9E" w14:textId="77777777" w:rsidTr="00D759D4">
        <w:trPr>
          <w:cantSplit/>
        </w:trPr>
        <w:tc>
          <w:tcPr>
            <w:tcW w:w="536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65E2AC0B" w14:textId="77777777" w:rsidR="002B3E08" w:rsidRPr="006901EF" w:rsidRDefault="002B3E08" w:rsidP="006901EF">
            <w:pPr>
              <w:autoSpaceDE w:val="0"/>
              <w:autoSpaceDN w:val="0"/>
              <w:adjustRightInd w:val="0"/>
              <w:spacing w:after="0" w:line="240" w:lineRule="auto"/>
              <w:ind w:left="60" w:right="60"/>
              <w:jc w:val="center"/>
              <w:rPr>
                <w:rFonts w:ascii="Times New Roman" w:hAnsi="Times New Roman"/>
                <w:color w:val="010205"/>
                <w:sz w:val="20"/>
                <w:szCs w:val="20"/>
                <w:lang w:val="en-ID" w:eastAsia="en-ID"/>
              </w:rPr>
            </w:pPr>
            <w:r w:rsidRPr="006901EF">
              <w:rPr>
                <w:rFonts w:ascii="Times New Roman" w:hAnsi="Times New Roman"/>
                <w:b/>
                <w:bCs/>
                <w:color w:val="010205"/>
                <w:sz w:val="20"/>
                <w:szCs w:val="20"/>
                <w:lang w:val="en-ID" w:eastAsia="en-ID"/>
              </w:rPr>
              <w:t>One-Sample Kolmogorov-Smirnov Test</w:t>
            </w:r>
          </w:p>
        </w:tc>
      </w:tr>
      <w:tr w:rsidR="002B3E08" w:rsidRPr="004B32D8" w14:paraId="5ABF8433" w14:textId="77777777" w:rsidTr="00D759D4">
        <w:trPr>
          <w:cantSplit/>
        </w:trPr>
        <w:tc>
          <w:tcPr>
            <w:tcW w:w="3890"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44C3F572" w14:textId="77777777" w:rsidR="002B3E08" w:rsidRPr="006901EF" w:rsidRDefault="002B3E08" w:rsidP="006901EF">
            <w:pPr>
              <w:autoSpaceDE w:val="0"/>
              <w:autoSpaceDN w:val="0"/>
              <w:adjustRightInd w:val="0"/>
              <w:spacing w:after="0" w:line="240" w:lineRule="auto"/>
              <w:ind w:left="284"/>
              <w:rPr>
                <w:rFonts w:ascii="Times New Roman" w:hAnsi="Times New Roman"/>
                <w:sz w:val="20"/>
                <w:szCs w:val="20"/>
                <w:lang w:val="en-ID" w:eastAsia="en-ID"/>
              </w:rPr>
            </w:pPr>
          </w:p>
        </w:tc>
        <w:tc>
          <w:tcPr>
            <w:tcW w:w="1475" w:type="dxa"/>
            <w:tcBorders>
              <w:top w:val="single" w:sz="4" w:space="0" w:color="auto"/>
              <w:left w:val="single" w:sz="4" w:space="0" w:color="auto"/>
              <w:bottom w:val="single" w:sz="4" w:space="0" w:color="auto"/>
              <w:right w:val="single" w:sz="4" w:space="0" w:color="auto"/>
            </w:tcBorders>
            <w:shd w:val="clear" w:color="auto" w:fill="FFFFFF"/>
            <w:vAlign w:val="bottom"/>
          </w:tcPr>
          <w:p w14:paraId="2CABED68" w14:textId="77777777" w:rsidR="002B3E08" w:rsidRPr="006901EF" w:rsidRDefault="002B3E08" w:rsidP="006901EF">
            <w:pPr>
              <w:autoSpaceDE w:val="0"/>
              <w:autoSpaceDN w:val="0"/>
              <w:adjustRightInd w:val="0"/>
              <w:spacing w:after="0" w:line="240" w:lineRule="auto"/>
              <w:ind w:left="60" w:right="60"/>
              <w:jc w:val="center"/>
              <w:rPr>
                <w:rFonts w:ascii="Times New Roman" w:hAnsi="Times New Roman"/>
                <w:color w:val="264A60"/>
                <w:sz w:val="20"/>
                <w:szCs w:val="20"/>
                <w:lang w:val="en-ID" w:eastAsia="en-ID"/>
              </w:rPr>
            </w:pPr>
            <w:r w:rsidRPr="006901EF">
              <w:rPr>
                <w:rFonts w:ascii="Times New Roman" w:hAnsi="Times New Roman"/>
                <w:color w:val="264A60"/>
                <w:sz w:val="20"/>
                <w:szCs w:val="20"/>
                <w:lang w:val="en-ID" w:eastAsia="en-ID"/>
              </w:rPr>
              <w:t>Unstandardized Residual</w:t>
            </w:r>
          </w:p>
        </w:tc>
      </w:tr>
      <w:tr w:rsidR="002B3E08" w:rsidRPr="004B32D8" w14:paraId="0B1DA2BF" w14:textId="77777777" w:rsidTr="00D759D4">
        <w:trPr>
          <w:cantSplit/>
        </w:trPr>
        <w:tc>
          <w:tcPr>
            <w:tcW w:w="3890" w:type="dxa"/>
            <w:gridSpan w:val="2"/>
            <w:tcBorders>
              <w:top w:val="single" w:sz="4" w:space="0" w:color="auto"/>
              <w:left w:val="single" w:sz="4" w:space="0" w:color="auto"/>
              <w:bottom w:val="single" w:sz="4" w:space="0" w:color="auto"/>
              <w:right w:val="single" w:sz="4" w:space="0" w:color="auto"/>
            </w:tcBorders>
            <w:shd w:val="clear" w:color="auto" w:fill="E0E0E0"/>
          </w:tcPr>
          <w:p w14:paraId="003F7511" w14:textId="77777777" w:rsidR="002B3E08" w:rsidRPr="006901EF" w:rsidRDefault="002B3E08" w:rsidP="006901EF">
            <w:pPr>
              <w:autoSpaceDE w:val="0"/>
              <w:autoSpaceDN w:val="0"/>
              <w:adjustRightInd w:val="0"/>
              <w:spacing w:after="0" w:line="240" w:lineRule="auto"/>
              <w:ind w:left="60" w:right="60"/>
              <w:rPr>
                <w:rFonts w:ascii="Times New Roman" w:hAnsi="Times New Roman"/>
                <w:color w:val="264A60"/>
                <w:sz w:val="20"/>
                <w:szCs w:val="20"/>
                <w:lang w:val="en-ID" w:eastAsia="en-ID"/>
              </w:rPr>
            </w:pPr>
            <w:r w:rsidRPr="006901EF">
              <w:rPr>
                <w:rFonts w:ascii="Times New Roman" w:hAnsi="Times New Roman"/>
                <w:color w:val="264A60"/>
                <w:sz w:val="20"/>
                <w:szCs w:val="20"/>
                <w:lang w:val="en-ID" w:eastAsia="en-ID"/>
              </w:rPr>
              <w:t>N</w:t>
            </w:r>
          </w:p>
        </w:tc>
        <w:tc>
          <w:tcPr>
            <w:tcW w:w="1475" w:type="dxa"/>
            <w:tcBorders>
              <w:top w:val="single" w:sz="4" w:space="0" w:color="auto"/>
              <w:left w:val="single" w:sz="4" w:space="0" w:color="auto"/>
              <w:bottom w:val="single" w:sz="4" w:space="0" w:color="auto"/>
              <w:right w:val="single" w:sz="4" w:space="0" w:color="auto"/>
            </w:tcBorders>
            <w:shd w:val="clear" w:color="auto" w:fill="FFFFFF"/>
          </w:tcPr>
          <w:p w14:paraId="1D7ACD2B" w14:textId="77777777" w:rsidR="002B3E08" w:rsidRPr="006901EF" w:rsidRDefault="002B3E08" w:rsidP="006901EF">
            <w:pPr>
              <w:autoSpaceDE w:val="0"/>
              <w:autoSpaceDN w:val="0"/>
              <w:adjustRightInd w:val="0"/>
              <w:spacing w:after="0" w:line="240" w:lineRule="auto"/>
              <w:ind w:left="60" w:right="60"/>
              <w:jc w:val="right"/>
              <w:rPr>
                <w:rFonts w:ascii="Times New Roman" w:hAnsi="Times New Roman"/>
                <w:color w:val="010205"/>
                <w:sz w:val="20"/>
                <w:szCs w:val="20"/>
                <w:lang w:val="en-ID" w:eastAsia="en-ID"/>
              </w:rPr>
            </w:pPr>
            <w:r w:rsidRPr="006901EF">
              <w:rPr>
                <w:rFonts w:ascii="Times New Roman" w:hAnsi="Times New Roman"/>
                <w:color w:val="010205"/>
                <w:sz w:val="20"/>
                <w:szCs w:val="20"/>
                <w:lang w:val="en-ID" w:eastAsia="en-ID"/>
              </w:rPr>
              <w:t>100</w:t>
            </w:r>
          </w:p>
        </w:tc>
      </w:tr>
      <w:tr w:rsidR="002B3E08" w:rsidRPr="004B32D8" w14:paraId="59EEBFEA" w14:textId="77777777" w:rsidTr="00D759D4">
        <w:trPr>
          <w:cantSplit/>
        </w:trPr>
        <w:tc>
          <w:tcPr>
            <w:tcW w:w="2445" w:type="dxa"/>
            <w:vMerge w:val="restart"/>
            <w:tcBorders>
              <w:top w:val="single" w:sz="4" w:space="0" w:color="auto"/>
              <w:left w:val="single" w:sz="4" w:space="0" w:color="auto"/>
              <w:bottom w:val="single" w:sz="4" w:space="0" w:color="auto"/>
              <w:right w:val="single" w:sz="4" w:space="0" w:color="auto"/>
            </w:tcBorders>
            <w:shd w:val="clear" w:color="auto" w:fill="E0E0E0"/>
          </w:tcPr>
          <w:p w14:paraId="0AF93D20" w14:textId="77777777" w:rsidR="002B3E08" w:rsidRPr="006901EF" w:rsidRDefault="002B3E08" w:rsidP="006901EF">
            <w:pPr>
              <w:autoSpaceDE w:val="0"/>
              <w:autoSpaceDN w:val="0"/>
              <w:adjustRightInd w:val="0"/>
              <w:spacing w:after="0" w:line="240" w:lineRule="auto"/>
              <w:ind w:left="60" w:right="60"/>
              <w:rPr>
                <w:rFonts w:ascii="Times New Roman" w:hAnsi="Times New Roman"/>
                <w:color w:val="264A60"/>
                <w:sz w:val="20"/>
                <w:szCs w:val="20"/>
                <w:lang w:val="en-ID" w:eastAsia="en-ID"/>
              </w:rPr>
            </w:pPr>
            <w:r w:rsidRPr="006901EF">
              <w:rPr>
                <w:rFonts w:ascii="Times New Roman" w:hAnsi="Times New Roman"/>
                <w:color w:val="264A60"/>
                <w:sz w:val="20"/>
                <w:szCs w:val="20"/>
                <w:lang w:val="en-ID" w:eastAsia="en-ID"/>
              </w:rPr>
              <w:t>Normal Parameters</w:t>
            </w:r>
            <w:r w:rsidRPr="006901EF">
              <w:rPr>
                <w:rFonts w:ascii="Times New Roman" w:hAnsi="Times New Roman"/>
                <w:color w:val="264A60"/>
                <w:sz w:val="20"/>
                <w:szCs w:val="20"/>
                <w:vertAlign w:val="superscript"/>
                <w:lang w:val="en-ID" w:eastAsia="en-ID"/>
              </w:rPr>
              <w:t>a,b</w:t>
            </w:r>
          </w:p>
        </w:tc>
        <w:tc>
          <w:tcPr>
            <w:tcW w:w="1445" w:type="dxa"/>
            <w:tcBorders>
              <w:top w:val="single" w:sz="4" w:space="0" w:color="auto"/>
              <w:left w:val="single" w:sz="4" w:space="0" w:color="auto"/>
              <w:bottom w:val="single" w:sz="4" w:space="0" w:color="auto"/>
              <w:right w:val="single" w:sz="4" w:space="0" w:color="auto"/>
            </w:tcBorders>
            <w:shd w:val="clear" w:color="auto" w:fill="E0E0E0"/>
          </w:tcPr>
          <w:p w14:paraId="16AAAFE5" w14:textId="77777777" w:rsidR="002B3E08" w:rsidRPr="006901EF" w:rsidRDefault="002B3E08" w:rsidP="006901EF">
            <w:pPr>
              <w:autoSpaceDE w:val="0"/>
              <w:autoSpaceDN w:val="0"/>
              <w:adjustRightInd w:val="0"/>
              <w:spacing w:after="0" w:line="240" w:lineRule="auto"/>
              <w:ind w:left="60" w:right="60"/>
              <w:rPr>
                <w:rFonts w:ascii="Times New Roman" w:hAnsi="Times New Roman"/>
                <w:color w:val="264A60"/>
                <w:sz w:val="20"/>
                <w:szCs w:val="20"/>
                <w:lang w:val="en-ID" w:eastAsia="en-ID"/>
              </w:rPr>
            </w:pPr>
            <w:r w:rsidRPr="006901EF">
              <w:rPr>
                <w:rFonts w:ascii="Times New Roman" w:hAnsi="Times New Roman"/>
                <w:color w:val="264A60"/>
                <w:sz w:val="20"/>
                <w:szCs w:val="20"/>
                <w:lang w:val="en-ID" w:eastAsia="en-ID"/>
              </w:rPr>
              <w:t>Mean</w:t>
            </w:r>
          </w:p>
        </w:tc>
        <w:tc>
          <w:tcPr>
            <w:tcW w:w="1475" w:type="dxa"/>
            <w:tcBorders>
              <w:top w:val="single" w:sz="4" w:space="0" w:color="auto"/>
              <w:left w:val="single" w:sz="4" w:space="0" w:color="auto"/>
              <w:bottom w:val="single" w:sz="4" w:space="0" w:color="auto"/>
              <w:right w:val="single" w:sz="4" w:space="0" w:color="auto"/>
            </w:tcBorders>
            <w:shd w:val="clear" w:color="auto" w:fill="FFFFFF"/>
          </w:tcPr>
          <w:p w14:paraId="2D2AB1AB" w14:textId="77777777" w:rsidR="002B3E08" w:rsidRPr="006901EF" w:rsidRDefault="002B3E08" w:rsidP="006901EF">
            <w:pPr>
              <w:autoSpaceDE w:val="0"/>
              <w:autoSpaceDN w:val="0"/>
              <w:adjustRightInd w:val="0"/>
              <w:spacing w:after="0" w:line="240" w:lineRule="auto"/>
              <w:ind w:left="60" w:right="60"/>
              <w:jc w:val="right"/>
              <w:rPr>
                <w:rFonts w:ascii="Times New Roman" w:hAnsi="Times New Roman"/>
                <w:color w:val="010205"/>
                <w:sz w:val="20"/>
                <w:szCs w:val="20"/>
                <w:lang w:val="en-ID" w:eastAsia="en-ID"/>
              </w:rPr>
            </w:pPr>
            <w:r w:rsidRPr="006901EF">
              <w:rPr>
                <w:rFonts w:ascii="Times New Roman" w:hAnsi="Times New Roman"/>
                <w:color w:val="010205"/>
                <w:sz w:val="20"/>
                <w:szCs w:val="20"/>
                <w:lang w:val="en-ID" w:eastAsia="en-ID"/>
              </w:rPr>
              <w:t>.0000000</w:t>
            </w:r>
          </w:p>
        </w:tc>
      </w:tr>
      <w:tr w:rsidR="002B3E08" w:rsidRPr="004B32D8" w14:paraId="1902A300" w14:textId="77777777" w:rsidTr="00D759D4">
        <w:trPr>
          <w:cantSplit/>
        </w:trPr>
        <w:tc>
          <w:tcPr>
            <w:tcW w:w="2445" w:type="dxa"/>
            <w:vMerge/>
            <w:tcBorders>
              <w:top w:val="single" w:sz="4" w:space="0" w:color="auto"/>
              <w:left w:val="single" w:sz="4" w:space="0" w:color="auto"/>
              <w:bottom w:val="single" w:sz="4" w:space="0" w:color="auto"/>
              <w:right w:val="single" w:sz="4" w:space="0" w:color="auto"/>
            </w:tcBorders>
            <w:shd w:val="clear" w:color="auto" w:fill="E0E0E0"/>
          </w:tcPr>
          <w:p w14:paraId="37456932" w14:textId="77777777" w:rsidR="002B3E08" w:rsidRPr="006901EF" w:rsidRDefault="002B3E08" w:rsidP="006901EF">
            <w:pPr>
              <w:autoSpaceDE w:val="0"/>
              <w:autoSpaceDN w:val="0"/>
              <w:adjustRightInd w:val="0"/>
              <w:spacing w:after="0" w:line="240" w:lineRule="auto"/>
              <w:rPr>
                <w:rFonts w:ascii="Times New Roman" w:hAnsi="Times New Roman"/>
                <w:color w:val="010205"/>
                <w:sz w:val="20"/>
                <w:szCs w:val="20"/>
                <w:lang w:val="en-ID" w:eastAsia="en-ID"/>
              </w:rPr>
            </w:pPr>
          </w:p>
        </w:tc>
        <w:tc>
          <w:tcPr>
            <w:tcW w:w="1445" w:type="dxa"/>
            <w:tcBorders>
              <w:top w:val="single" w:sz="4" w:space="0" w:color="auto"/>
              <w:left w:val="single" w:sz="4" w:space="0" w:color="auto"/>
              <w:bottom w:val="single" w:sz="4" w:space="0" w:color="auto"/>
              <w:right w:val="single" w:sz="4" w:space="0" w:color="auto"/>
            </w:tcBorders>
            <w:shd w:val="clear" w:color="auto" w:fill="E0E0E0"/>
          </w:tcPr>
          <w:p w14:paraId="7CE1804C" w14:textId="77777777" w:rsidR="002B3E08" w:rsidRPr="006901EF" w:rsidRDefault="002B3E08" w:rsidP="006901EF">
            <w:pPr>
              <w:autoSpaceDE w:val="0"/>
              <w:autoSpaceDN w:val="0"/>
              <w:adjustRightInd w:val="0"/>
              <w:spacing w:after="0" w:line="240" w:lineRule="auto"/>
              <w:ind w:left="60" w:right="60"/>
              <w:rPr>
                <w:rFonts w:ascii="Times New Roman" w:hAnsi="Times New Roman"/>
                <w:color w:val="264A60"/>
                <w:sz w:val="20"/>
                <w:szCs w:val="20"/>
                <w:lang w:val="en-ID" w:eastAsia="en-ID"/>
              </w:rPr>
            </w:pPr>
            <w:r w:rsidRPr="006901EF">
              <w:rPr>
                <w:rFonts w:ascii="Times New Roman" w:hAnsi="Times New Roman"/>
                <w:color w:val="264A60"/>
                <w:sz w:val="20"/>
                <w:szCs w:val="20"/>
                <w:lang w:val="en-ID" w:eastAsia="en-ID"/>
              </w:rPr>
              <w:t>Std. Deviation</w:t>
            </w:r>
          </w:p>
        </w:tc>
        <w:tc>
          <w:tcPr>
            <w:tcW w:w="1475" w:type="dxa"/>
            <w:tcBorders>
              <w:top w:val="single" w:sz="4" w:space="0" w:color="auto"/>
              <w:left w:val="single" w:sz="4" w:space="0" w:color="auto"/>
              <w:bottom w:val="single" w:sz="4" w:space="0" w:color="auto"/>
              <w:right w:val="single" w:sz="4" w:space="0" w:color="auto"/>
            </w:tcBorders>
            <w:shd w:val="clear" w:color="auto" w:fill="FFFFFF"/>
          </w:tcPr>
          <w:p w14:paraId="7203DB58" w14:textId="77777777" w:rsidR="002B3E08" w:rsidRPr="006901EF" w:rsidRDefault="002B3E08" w:rsidP="006901EF">
            <w:pPr>
              <w:autoSpaceDE w:val="0"/>
              <w:autoSpaceDN w:val="0"/>
              <w:adjustRightInd w:val="0"/>
              <w:spacing w:after="0" w:line="240" w:lineRule="auto"/>
              <w:ind w:left="60" w:right="60"/>
              <w:jc w:val="right"/>
              <w:rPr>
                <w:rFonts w:ascii="Times New Roman" w:hAnsi="Times New Roman"/>
                <w:color w:val="010205"/>
                <w:sz w:val="20"/>
                <w:szCs w:val="20"/>
                <w:lang w:val="en-ID" w:eastAsia="en-ID"/>
              </w:rPr>
            </w:pPr>
            <w:r w:rsidRPr="006901EF">
              <w:rPr>
                <w:rFonts w:ascii="Times New Roman" w:hAnsi="Times New Roman"/>
                <w:color w:val="010205"/>
                <w:sz w:val="20"/>
                <w:szCs w:val="20"/>
                <w:lang w:val="en-ID" w:eastAsia="en-ID"/>
              </w:rPr>
              <w:t>3.27831317</w:t>
            </w:r>
          </w:p>
        </w:tc>
      </w:tr>
      <w:tr w:rsidR="002B3E08" w:rsidRPr="004B32D8" w14:paraId="090D1315" w14:textId="77777777" w:rsidTr="00D759D4">
        <w:trPr>
          <w:cantSplit/>
        </w:trPr>
        <w:tc>
          <w:tcPr>
            <w:tcW w:w="2445" w:type="dxa"/>
            <w:vMerge w:val="restart"/>
            <w:tcBorders>
              <w:top w:val="single" w:sz="4" w:space="0" w:color="auto"/>
              <w:left w:val="single" w:sz="4" w:space="0" w:color="auto"/>
              <w:bottom w:val="single" w:sz="4" w:space="0" w:color="auto"/>
              <w:right w:val="single" w:sz="4" w:space="0" w:color="auto"/>
            </w:tcBorders>
            <w:shd w:val="clear" w:color="auto" w:fill="E0E0E0"/>
          </w:tcPr>
          <w:p w14:paraId="1533FD5C" w14:textId="77777777" w:rsidR="002B3E08" w:rsidRPr="006901EF" w:rsidRDefault="002B3E08" w:rsidP="006901EF">
            <w:pPr>
              <w:autoSpaceDE w:val="0"/>
              <w:autoSpaceDN w:val="0"/>
              <w:adjustRightInd w:val="0"/>
              <w:spacing w:after="0" w:line="240" w:lineRule="auto"/>
              <w:ind w:left="60" w:right="60"/>
              <w:rPr>
                <w:rFonts w:ascii="Times New Roman" w:hAnsi="Times New Roman"/>
                <w:color w:val="264A60"/>
                <w:sz w:val="20"/>
                <w:szCs w:val="20"/>
                <w:lang w:val="en-ID" w:eastAsia="en-ID"/>
              </w:rPr>
            </w:pPr>
            <w:r w:rsidRPr="006901EF">
              <w:rPr>
                <w:rFonts w:ascii="Times New Roman" w:hAnsi="Times New Roman"/>
                <w:color w:val="264A60"/>
                <w:sz w:val="20"/>
                <w:szCs w:val="20"/>
                <w:lang w:val="en-ID" w:eastAsia="en-ID"/>
              </w:rPr>
              <w:t>Most Extreme Differences</w:t>
            </w:r>
          </w:p>
        </w:tc>
        <w:tc>
          <w:tcPr>
            <w:tcW w:w="1445" w:type="dxa"/>
            <w:tcBorders>
              <w:top w:val="single" w:sz="4" w:space="0" w:color="auto"/>
              <w:left w:val="single" w:sz="4" w:space="0" w:color="auto"/>
              <w:bottom w:val="single" w:sz="4" w:space="0" w:color="auto"/>
              <w:right w:val="single" w:sz="4" w:space="0" w:color="auto"/>
            </w:tcBorders>
            <w:shd w:val="clear" w:color="auto" w:fill="E0E0E0"/>
          </w:tcPr>
          <w:p w14:paraId="068B7B68" w14:textId="77777777" w:rsidR="002B3E08" w:rsidRPr="006901EF" w:rsidRDefault="002B3E08" w:rsidP="006901EF">
            <w:pPr>
              <w:autoSpaceDE w:val="0"/>
              <w:autoSpaceDN w:val="0"/>
              <w:adjustRightInd w:val="0"/>
              <w:spacing w:after="0" w:line="240" w:lineRule="auto"/>
              <w:ind w:left="60" w:right="60"/>
              <w:rPr>
                <w:rFonts w:ascii="Times New Roman" w:hAnsi="Times New Roman"/>
                <w:color w:val="264A60"/>
                <w:sz w:val="20"/>
                <w:szCs w:val="20"/>
                <w:lang w:val="en-ID" w:eastAsia="en-ID"/>
              </w:rPr>
            </w:pPr>
            <w:r w:rsidRPr="006901EF">
              <w:rPr>
                <w:rFonts w:ascii="Times New Roman" w:hAnsi="Times New Roman"/>
                <w:color w:val="264A60"/>
                <w:sz w:val="20"/>
                <w:szCs w:val="20"/>
                <w:lang w:val="en-ID" w:eastAsia="en-ID"/>
              </w:rPr>
              <w:t>Absolute</w:t>
            </w:r>
          </w:p>
        </w:tc>
        <w:tc>
          <w:tcPr>
            <w:tcW w:w="1475" w:type="dxa"/>
            <w:tcBorders>
              <w:top w:val="single" w:sz="4" w:space="0" w:color="auto"/>
              <w:left w:val="single" w:sz="4" w:space="0" w:color="auto"/>
              <w:bottom w:val="single" w:sz="4" w:space="0" w:color="auto"/>
              <w:right w:val="single" w:sz="4" w:space="0" w:color="auto"/>
            </w:tcBorders>
            <w:shd w:val="clear" w:color="auto" w:fill="FFFFFF"/>
          </w:tcPr>
          <w:p w14:paraId="3009F51C" w14:textId="77777777" w:rsidR="002B3E08" w:rsidRPr="006901EF" w:rsidRDefault="002B3E08" w:rsidP="006901EF">
            <w:pPr>
              <w:autoSpaceDE w:val="0"/>
              <w:autoSpaceDN w:val="0"/>
              <w:adjustRightInd w:val="0"/>
              <w:spacing w:after="0" w:line="240" w:lineRule="auto"/>
              <w:ind w:left="60" w:right="60"/>
              <w:jc w:val="right"/>
              <w:rPr>
                <w:rFonts w:ascii="Times New Roman" w:hAnsi="Times New Roman"/>
                <w:color w:val="010205"/>
                <w:sz w:val="20"/>
                <w:szCs w:val="20"/>
                <w:lang w:val="en-ID" w:eastAsia="en-ID"/>
              </w:rPr>
            </w:pPr>
            <w:r w:rsidRPr="006901EF">
              <w:rPr>
                <w:rFonts w:ascii="Times New Roman" w:hAnsi="Times New Roman"/>
                <w:color w:val="010205"/>
                <w:sz w:val="20"/>
                <w:szCs w:val="20"/>
                <w:lang w:val="en-ID" w:eastAsia="en-ID"/>
              </w:rPr>
              <w:t>.071</w:t>
            </w:r>
          </w:p>
        </w:tc>
      </w:tr>
      <w:tr w:rsidR="002B3E08" w:rsidRPr="004B32D8" w14:paraId="46FC4809" w14:textId="77777777" w:rsidTr="00D759D4">
        <w:trPr>
          <w:cantSplit/>
        </w:trPr>
        <w:tc>
          <w:tcPr>
            <w:tcW w:w="2445" w:type="dxa"/>
            <w:vMerge/>
            <w:tcBorders>
              <w:top w:val="single" w:sz="4" w:space="0" w:color="auto"/>
              <w:left w:val="single" w:sz="4" w:space="0" w:color="auto"/>
              <w:bottom w:val="single" w:sz="4" w:space="0" w:color="auto"/>
              <w:right w:val="single" w:sz="4" w:space="0" w:color="auto"/>
            </w:tcBorders>
            <w:shd w:val="clear" w:color="auto" w:fill="E0E0E0"/>
          </w:tcPr>
          <w:p w14:paraId="55A1D349" w14:textId="77777777" w:rsidR="002B3E08" w:rsidRPr="006901EF" w:rsidRDefault="002B3E08" w:rsidP="006901EF">
            <w:pPr>
              <w:autoSpaceDE w:val="0"/>
              <w:autoSpaceDN w:val="0"/>
              <w:adjustRightInd w:val="0"/>
              <w:spacing w:after="0" w:line="240" w:lineRule="auto"/>
              <w:rPr>
                <w:rFonts w:ascii="Times New Roman" w:hAnsi="Times New Roman"/>
                <w:color w:val="010205"/>
                <w:sz w:val="20"/>
                <w:szCs w:val="20"/>
                <w:lang w:val="en-ID" w:eastAsia="en-ID"/>
              </w:rPr>
            </w:pPr>
          </w:p>
        </w:tc>
        <w:tc>
          <w:tcPr>
            <w:tcW w:w="1445" w:type="dxa"/>
            <w:tcBorders>
              <w:top w:val="single" w:sz="4" w:space="0" w:color="auto"/>
              <w:left w:val="single" w:sz="4" w:space="0" w:color="auto"/>
              <w:bottom w:val="single" w:sz="4" w:space="0" w:color="auto"/>
              <w:right w:val="single" w:sz="4" w:space="0" w:color="auto"/>
            </w:tcBorders>
            <w:shd w:val="clear" w:color="auto" w:fill="E0E0E0"/>
          </w:tcPr>
          <w:p w14:paraId="3C337C60" w14:textId="77777777" w:rsidR="002B3E08" w:rsidRPr="006901EF" w:rsidRDefault="002B3E08" w:rsidP="006901EF">
            <w:pPr>
              <w:autoSpaceDE w:val="0"/>
              <w:autoSpaceDN w:val="0"/>
              <w:adjustRightInd w:val="0"/>
              <w:spacing w:after="0" w:line="240" w:lineRule="auto"/>
              <w:ind w:left="60" w:right="60"/>
              <w:rPr>
                <w:rFonts w:ascii="Times New Roman" w:hAnsi="Times New Roman"/>
                <w:color w:val="264A60"/>
                <w:sz w:val="20"/>
                <w:szCs w:val="20"/>
                <w:lang w:val="en-ID" w:eastAsia="en-ID"/>
              </w:rPr>
            </w:pPr>
            <w:r w:rsidRPr="006901EF">
              <w:rPr>
                <w:rFonts w:ascii="Times New Roman" w:hAnsi="Times New Roman"/>
                <w:color w:val="264A60"/>
                <w:sz w:val="20"/>
                <w:szCs w:val="20"/>
                <w:lang w:val="en-ID" w:eastAsia="en-ID"/>
              </w:rPr>
              <w:t>Positive</w:t>
            </w:r>
          </w:p>
        </w:tc>
        <w:tc>
          <w:tcPr>
            <w:tcW w:w="1475" w:type="dxa"/>
            <w:tcBorders>
              <w:top w:val="single" w:sz="4" w:space="0" w:color="auto"/>
              <w:left w:val="single" w:sz="4" w:space="0" w:color="auto"/>
              <w:bottom w:val="single" w:sz="4" w:space="0" w:color="auto"/>
              <w:right w:val="single" w:sz="4" w:space="0" w:color="auto"/>
            </w:tcBorders>
            <w:shd w:val="clear" w:color="auto" w:fill="FFFFFF"/>
          </w:tcPr>
          <w:p w14:paraId="1E373516" w14:textId="77777777" w:rsidR="002B3E08" w:rsidRPr="006901EF" w:rsidRDefault="002B3E08" w:rsidP="006901EF">
            <w:pPr>
              <w:autoSpaceDE w:val="0"/>
              <w:autoSpaceDN w:val="0"/>
              <w:adjustRightInd w:val="0"/>
              <w:spacing w:after="0" w:line="240" w:lineRule="auto"/>
              <w:ind w:left="60" w:right="60"/>
              <w:jc w:val="right"/>
              <w:rPr>
                <w:rFonts w:ascii="Times New Roman" w:hAnsi="Times New Roman"/>
                <w:color w:val="010205"/>
                <w:sz w:val="20"/>
                <w:szCs w:val="20"/>
                <w:lang w:val="en-ID" w:eastAsia="en-ID"/>
              </w:rPr>
            </w:pPr>
            <w:r w:rsidRPr="006901EF">
              <w:rPr>
                <w:rFonts w:ascii="Times New Roman" w:hAnsi="Times New Roman"/>
                <w:color w:val="010205"/>
                <w:sz w:val="20"/>
                <w:szCs w:val="20"/>
                <w:lang w:val="en-ID" w:eastAsia="en-ID"/>
              </w:rPr>
              <w:t>.071</w:t>
            </w:r>
          </w:p>
        </w:tc>
      </w:tr>
      <w:tr w:rsidR="002B3E08" w:rsidRPr="004B32D8" w14:paraId="3AAA30F0" w14:textId="77777777" w:rsidTr="00D759D4">
        <w:trPr>
          <w:cantSplit/>
        </w:trPr>
        <w:tc>
          <w:tcPr>
            <w:tcW w:w="2445" w:type="dxa"/>
            <w:vMerge/>
            <w:tcBorders>
              <w:top w:val="single" w:sz="4" w:space="0" w:color="auto"/>
              <w:left w:val="single" w:sz="4" w:space="0" w:color="auto"/>
              <w:bottom w:val="single" w:sz="4" w:space="0" w:color="auto"/>
              <w:right w:val="single" w:sz="4" w:space="0" w:color="auto"/>
            </w:tcBorders>
            <w:shd w:val="clear" w:color="auto" w:fill="E0E0E0"/>
          </w:tcPr>
          <w:p w14:paraId="57646034" w14:textId="77777777" w:rsidR="002B3E08" w:rsidRPr="006901EF" w:rsidRDefault="002B3E08" w:rsidP="006901EF">
            <w:pPr>
              <w:autoSpaceDE w:val="0"/>
              <w:autoSpaceDN w:val="0"/>
              <w:adjustRightInd w:val="0"/>
              <w:spacing w:after="0" w:line="240" w:lineRule="auto"/>
              <w:rPr>
                <w:rFonts w:ascii="Times New Roman" w:hAnsi="Times New Roman"/>
                <w:color w:val="010205"/>
                <w:sz w:val="20"/>
                <w:szCs w:val="20"/>
                <w:lang w:val="en-ID" w:eastAsia="en-ID"/>
              </w:rPr>
            </w:pPr>
          </w:p>
        </w:tc>
        <w:tc>
          <w:tcPr>
            <w:tcW w:w="1445" w:type="dxa"/>
            <w:tcBorders>
              <w:top w:val="single" w:sz="4" w:space="0" w:color="auto"/>
              <w:left w:val="single" w:sz="4" w:space="0" w:color="auto"/>
              <w:bottom w:val="single" w:sz="4" w:space="0" w:color="auto"/>
              <w:right w:val="single" w:sz="4" w:space="0" w:color="auto"/>
            </w:tcBorders>
            <w:shd w:val="clear" w:color="auto" w:fill="E0E0E0"/>
          </w:tcPr>
          <w:p w14:paraId="40CB8A0D" w14:textId="77777777" w:rsidR="002B3E08" w:rsidRPr="006901EF" w:rsidRDefault="002B3E08" w:rsidP="006901EF">
            <w:pPr>
              <w:autoSpaceDE w:val="0"/>
              <w:autoSpaceDN w:val="0"/>
              <w:adjustRightInd w:val="0"/>
              <w:spacing w:after="0" w:line="240" w:lineRule="auto"/>
              <w:ind w:left="60" w:right="60"/>
              <w:rPr>
                <w:rFonts w:ascii="Times New Roman" w:hAnsi="Times New Roman"/>
                <w:color w:val="264A60"/>
                <w:sz w:val="20"/>
                <w:szCs w:val="20"/>
                <w:lang w:val="en-ID" w:eastAsia="en-ID"/>
              </w:rPr>
            </w:pPr>
            <w:r w:rsidRPr="006901EF">
              <w:rPr>
                <w:rFonts w:ascii="Times New Roman" w:hAnsi="Times New Roman"/>
                <w:color w:val="264A60"/>
                <w:sz w:val="20"/>
                <w:szCs w:val="20"/>
                <w:lang w:val="en-ID" w:eastAsia="en-ID"/>
              </w:rPr>
              <w:t>Negative</w:t>
            </w:r>
          </w:p>
        </w:tc>
        <w:tc>
          <w:tcPr>
            <w:tcW w:w="1475" w:type="dxa"/>
            <w:tcBorders>
              <w:top w:val="single" w:sz="4" w:space="0" w:color="auto"/>
              <w:left w:val="single" w:sz="4" w:space="0" w:color="auto"/>
              <w:bottom w:val="single" w:sz="4" w:space="0" w:color="auto"/>
              <w:right w:val="single" w:sz="4" w:space="0" w:color="auto"/>
            </w:tcBorders>
            <w:shd w:val="clear" w:color="auto" w:fill="FFFFFF"/>
          </w:tcPr>
          <w:p w14:paraId="5B7BE26C" w14:textId="77777777" w:rsidR="002B3E08" w:rsidRPr="006901EF" w:rsidRDefault="002B3E08" w:rsidP="006901EF">
            <w:pPr>
              <w:autoSpaceDE w:val="0"/>
              <w:autoSpaceDN w:val="0"/>
              <w:adjustRightInd w:val="0"/>
              <w:spacing w:after="0" w:line="240" w:lineRule="auto"/>
              <w:ind w:left="60" w:right="60"/>
              <w:jc w:val="right"/>
              <w:rPr>
                <w:rFonts w:ascii="Times New Roman" w:hAnsi="Times New Roman"/>
                <w:color w:val="010205"/>
                <w:sz w:val="20"/>
                <w:szCs w:val="20"/>
                <w:lang w:val="en-ID" w:eastAsia="en-ID"/>
              </w:rPr>
            </w:pPr>
            <w:r w:rsidRPr="006901EF">
              <w:rPr>
                <w:rFonts w:ascii="Times New Roman" w:hAnsi="Times New Roman"/>
                <w:color w:val="010205"/>
                <w:sz w:val="20"/>
                <w:szCs w:val="20"/>
                <w:lang w:val="en-ID" w:eastAsia="en-ID"/>
              </w:rPr>
              <w:t>-.065</w:t>
            </w:r>
          </w:p>
        </w:tc>
      </w:tr>
      <w:tr w:rsidR="002B3E08" w:rsidRPr="004B32D8" w14:paraId="15B5B87C" w14:textId="77777777" w:rsidTr="00D759D4">
        <w:trPr>
          <w:cantSplit/>
        </w:trPr>
        <w:tc>
          <w:tcPr>
            <w:tcW w:w="3890" w:type="dxa"/>
            <w:gridSpan w:val="2"/>
            <w:tcBorders>
              <w:top w:val="single" w:sz="4" w:space="0" w:color="auto"/>
              <w:left w:val="single" w:sz="4" w:space="0" w:color="auto"/>
              <w:bottom w:val="single" w:sz="4" w:space="0" w:color="auto"/>
              <w:right w:val="single" w:sz="4" w:space="0" w:color="auto"/>
            </w:tcBorders>
            <w:shd w:val="clear" w:color="auto" w:fill="E0E0E0"/>
          </w:tcPr>
          <w:p w14:paraId="2E2429A6" w14:textId="77777777" w:rsidR="002B3E08" w:rsidRPr="006901EF" w:rsidRDefault="002B3E08" w:rsidP="006901EF">
            <w:pPr>
              <w:autoSpaceDE w:val="0"/>
              <w:autoSpaceDN w:val="0"/>
              <w:adjustRightInd w:val="0"/>
              <w:spacing w:after="0" w:line="240" w:lineRule="auto"/>
              <w:ind w:left="60" w:right="60"/>
              <w:rPr>
                <w:rFonts w:ascii="Times New Roman" w:hAnsi="Times New Roman"/>
                <w:color w:val="264A60"/>
                <w:sz w:val="20"/>
                <w:szCs w:val="20"/>
                <w:lang w:val="en-ID" w:eastAsia="en-ID"/>
              </w:rPr>
            </w:pPr>
            <w:r w:rsidRPr="006901EF">
              <w:rPr>
                <w:rFonts w:ascii="Times New Roman" w:hAnsi="Times New Roman"/>
                <w:color w:val="264A60"/>
                <w:sz w:val="20"/>
                <w:szCs w:val="20"/>
                <w:lang w:val="en-ID" w:eastAsia="en-ID"/>
              </w:rPr>
              <w:t>Test Statistic</w:t>
            </w:r>
          </w:p>
        </w:tc>
        <w:tc>
          <w:tcPr>
            <w:tcW w:w="1475" w:type="dxa"/>
            <w:tcBorders>
              <w:top w:val="single" w:sz="4" w:space="0" w:color="auto"/>
              <w:left w:val="single" w:sz="4" w:space="0" w:color="auto"/>
              <w:bottom w:val="single" w:sz="4" w:space="0" w:color="auto"/>
              <w:right w:val="single" w:sz="4" w:space="0" w:color="auto"/>
            </w:tcBorders>
            <w:shd w:val="clear" w:color="auto" w:fill="FFFFFF"/>
          </w:tcPr>
          <w:p w14:paraId="3C5EA391" w14:textId="77777777" w:rsidR="002B3E08" w:rsidRPr="006901EF" w:rsidRDefault="002B3E08" w:rsidP="006901EF">
            <w:pPr>
              <w:autoSpaceDE w:val="0"/>
              <w:autoSpaceDN w:val="0"/>
              <w:adjustRightInd w:val="0"/>
              <w:spacing w:after="0" w:line="240" w:lineRule="auto"/>
              <w:ind w:left="60" w:right="60"/>
              <w:jc w:val="right"/>
              <w:rPr>
                <w:rFonts w:ascii="Times New Roman" w:hAnsi="Times New Roman"/>
                <w:color w:val="010205"/>
                <w:sz w:val="20"/>
                <w:szCs w:val="20"/>
                <w:lang w:val="en-ID" w:eastAsia="en-ID"/>
              </w:rPr>
            </w:pPr>
            <w:r w:rsidRPr="006901EF">
              <w:rPr>
                <w:rFonts w:ascii="Times New Roman" w:hAnsi="Times New Roman"/>
                <w:color w:val="010205"/>
                <w:sz w:val="20"/>
                <w:szCs w:val="20"/>
                <w:lang w:val="en-ID" w:eastAsia="en-ID"/>
              </w:rPr>
              <w:t>.071</w:t>
            </w:r>
          </w:p>
        </w:tc>
      </w:tr>
      <w:tr w:rsidR="002B3E08" w:rsidRPr="004B32D8" w14:paraId="71CDC1BF" w14:textId="77777777" w:rsidTr="00D759D4">
        <w:trPr>
          <w:cantSplit/>
        </w:trPr>
        <w:tc>
          <w:tcPr>
            <w:tcW w:w="3890" w:type="dxa"/>
            <w:gridSpan w:val="2"/>
            <w:tcBorders>
              <w:top w:val="single" w:sz="4" w:space="0" w:color="auto"/>
              <w:left w:val="single" w:sz="4" w:space="0" w:color="auto"/>
              <w:bottom w:val="single" w:sz="4" w:space="0" w:color="auto"/>
              <w:right w:val="single" w:sz="4" w:space="0" w:color="auto"/>
            </w:tcBorders>
            <w:shd w:val="clear" w:color="auto" w:fill="E0E0E0"/>
          </w:tcPr>
          <w:p w14:paraId="77733978" w14:textId="77777777" w:rsidR="002B3E08" w:rsidRPr="006901EF" w:rsidRDefault="002B3E08" w:rsidP="006901EF">
            <w:pPr>
              <w:autoSpaceDE w:val="0"/>
              <w:autoSpaceDN w:val="0"/>
              <w:adjustRightInd w:val="0"/>
              <w:spacing w:after="0" w:line="240" w:lineRule="auto"/>
              <w:ind w:left="60" w:right="60"/>
              <w:rPr>
                <w:rFonts w:ascii="Times New Roman" w:hAnsi="Times New Roman"/>
                <w:color w:val="264A60"/>
                <w:sz w:val="20"/>
                <w:szCs w:val="20"/>
                <w:lang w:val="en-ID" w:eastAsia="en-ID"/>
              </w:rPr>
            </w:pPr>
            <w:r w:rsidRPr="006901EF">
              <w:rPr>
                <w:rFonts w:ascii="Times New Roman" w:hAnsi="Times New Roman"/>
                <w:color w:val="264A60"/>
                <w:sz w:val="20"/>
                <w:szCs w:val="20"/>
                <w:lang w:val="en-ID" w:eastAsia="en-ID"/>
              </w:rPr>
              <w:t>Asymp. Sig. (2-tailed)</w:t>
            </w:r>
          </w:p>
        </w:tc>
        <w:tc>
          <w:tcPr>
            <w:tcW w:w="1475" w:type="dxa"/>
            <w:tcBorders>
              <w:top w:val="single" w:sz="4" w:space="0" w:color="auto"/>
              <w:left w:val="single" w:sz="4" w:space="0" w:color="auto"/>
              <w:bottom w:val="single" w:sz="4" w:space="0" w:color="auto"/>
              <w:right w:val="single" w:sz="4" w:space="0" w:color="auto"/>
            </w:tcBorders>
            <w:shd w:val="clear" w:color="auto" w:fill="FFFFFF"/>
          </w:tcPr>
          <w:p w14:paraId="1A70BB4A" w14:textId="77777777" w:rsidR="002B3E08" w:rsidRPr="006901EF" w:rsidRDefault="002B3E08" w:rsidP="006901EF">
            <w:pPr>
              <w:autoSpaceDE w:val="0"/>
              <w:autoSpaceDN w:val="0"/>
              <w:adjustRightInd w:val="0"/>
              <w:spacing w:after="0" w:line="240" w:lineRule="auto"/>
              <w:ind w:left="60" w:right="60"/>
              <w:jc w:val="right"/>
              <w:rPr>
                <w:rFonts w:ascii="Times New Roman" w:hAnsi="Times New Roman"/>
                <w:color w:val="010205"/>
                <w:sz w:val="20"/>
                <w:szCs w:val="20"/>
                <w:lang w:val="en-ID" w:eastAsia="en-ID"/>
              </w:rPr>
            </w:pPr>
            <w:r w:rsidRPr="006901EF">
              <w:rPr>
                <w:rFonts w:ascii="Times New Roman" w:hAnsi="Times New Roman"/>
                <w:color w:val="010205"/>
                <w:sz w:val="20"/>
                <w:szCs w:val="20"/>
                <w:lang w:val="en-ID" w:eastAsia="en-ID"/>
              </w:rPr>
              <w:t>.200</w:t>
            </w:r>
            <w:r w:rsidRPr="006901EF">
              <w:rPr>
                <w:rFonts w:ascii="Times New Roman" w:hAnsi="Times New Roman"/>
                <w:color w:val="010205"/>
                <w:sz w:val="20"/>
                <w:szCs w:val="20"/>
                <w:vertAlign w:val="superscript"/>
                <w:lang w:val="en-ID" w:eastAsia="en-ID"/>
              </w:rPr>
              <w:t>c,d</w:t>
            </w:r>
          </w:p>
        </w:tc>
      </w:tr>
    </w:tbl>
    <w:p w14:paraId="1EF4E5B8" w14:textId="77777777" w:rsidR="002B3E08" w:rsidRDefault="002B3E08" w:rsidP="002B3E08">
      <w:pPr>
        <w:autoSpaceDE w:val="0"/>
        <w:autoSpaceDN w:val="0"/>
        <w:adjustRightInd w:val="0"/>
        <w:spacing w:after="0" w:line="400" w:lineRule="atLeast"/>
        <w:ind w:left="709"/>
        <w:rPr>
          <w:rFonts w:ascii="Times New Roman" w:hAnsi="Times New Roman"/>
          <w:sz w:val="24"/>
          <w:szCs w:val="24"/>
        </w:rPr>
      </w:pPr>
      <w:r>
        <w:rPr>
          <w:rFonts w:ascii="Times New Roman" w:hAnsi="Times New Roman"/>
          <w:sz w:val="24"/>
          <w:szCs w:val="24"/>
        </w:rPr>
        <w:t xml:space="preserve">                     Sumber: Data Diolah (2023</w:t>
      </w:r>
    </w:p>
    <w:p w14:paraId="341D78AB" w14:textId="77777777" w:rsidR="002B3E08" w:rsidRPr="00EC7494" w:rsidRDefault="002B3E08" w:rsidP="002B3E08">
      <w:pPr>
        <w:autoSpaceDE w:val="0"/>
        <w:autoSpaceDN w:val="0"/>
        <w:adjustRightInd w:val="0"/>
        <w:spacing w:after="0" w:line="400" w:lineRule="atLeast"/>
        <w:rPr>
          <w:rFonts w:ascii="Times New Roman" w:hAnsi="Times New Roman"/>
          <w:sz w:val="24"/>
          <w:szCs w:val="24"/>
          <w:lang w:val="en-ID" w:eastAsia="en-ID"/>
        </w:rPr>
      </w:pPr>
    </w:p>
    <w:p w14:paraId="69AB1421" w14:textId="77777777" w:rsidR="002B3E08" w:rsidRPr="00980348" w:rsidRDefault="002B3E08" w:rsidP="002B3E08">
      <w:pPr>
        <w:pStyle w:val="ListParagraph"/>
        <w:autoSpaceDE w:val="0"/>
        <w:autoSpaceDN w:val="0"/>
        <w:adjustRightInd w:val="0"/>
        <w:spacing w:after="0" w:line="480" w:lineRule="auto"/>
        <w:ind w:left="1134" w:right="51" w:firstLine="992"/>
        <w:jc w:val="both"/>
        <w:rPr>
          <w:rFonts w:ascii="Times New Roman" w:hAnsi="Times New Roman"/>
          <w:sz w:val="24"/>
          <w:szCs w:val="24"/>
        </w:rPr>
      </w:pPr>
      <w:r>
        <w:rPr>
          <w:rFonts w:ascii="Times New Roman" w:hAnsi="Times New Roman"/>
          <w:sz w:val="24"/>
          <w:szCs w:val="24"/>
        </w:rPr>
        <w:t xml:space="preserve">Berdasarkan tabel output SPSS diatas, diketahui bahwa nolai signifikansi Asymp Sig. (2-tailed) sebesar 0,200 lebih besar dari 0,05, maka sesuai dengan dasar pengambilan keputusan dalam uji </w:t>
      </w:r>
      <w:r>
        <w:rPr>
          <w:rFonts w:ascii="Times New Roman" w:hAnsi="Times New Roman"/>
          <w:sz w:val="24"/>
          <w:szCs w:val="24"/>
        </w:rPr>
        <w:lastRenderedPageBreak/>
        <w:t>normalitas kolmogorov-smirnov diatas, dapat disimpilkan bahwa data berdistribusi secara normal. Dengan demikian, asumsi atau pernyataan normalitas dalam model regresi sudah terpenuhi.</w:t>
      </w:r>
    </w:p>
    <w:p w14:paraId="63303849" w14:textId="77777777" w:rsidR="002B3E08" w:rsidRDefault="002B3E08" w:rsidP="002B3E08">
      <w:pPr>
        <w:rPr>
          <w:rFonts w:ascii="Times New Roman" w:hAnsi="Times New Roman"/>
          <w:b/>
          <w:bCs/>
          <w:sz w:val="24"/>
          <w:szCs w:val="24"/>
        </w:rPr>
      </w:pPr>
      <w:r>
        <w:rPr>
          <w:rFonts w:ascii="Times New Roman" w:hAnsi="Times New Roman"/>
          <w:b/>
          <w:bCs/>
          <w:sz w:val="24"/>
          <w:szCs w:val="24"/>
        </w:rPr>
        <w:t>4.1.4.2 Uji Multikolinearitas</w:t>
      </w:r>
    </w:p>
    <w:p w14:paraId="4BEC43DA" w14:textId="77777777" w:rsidR="002B3E08" w:rsidRDefault="002B3E08" w:rsidP="002B3E08">
      <w:pPr>
        <w:pStyle w:val="ListParagraph"/>
        <w:spacing w:after="0" w:line="480" w:lineRule="auto"/>
        <w:ind w:left="851"/>
        <w:contextualSpacing w:val="0"/>
        <w:jc w:val="both"/>
        <w:rPr>
          <w:rFonts w:ascii="Times New Roman" w:eastAsiaTheme="minorEastAsia" w:hAnsi="Times New Roman"/>
          <w:sz w:val="24"/>
          <w:szCs w:val="24"/>
        </w:rPr>
      </w:pPr>
      <w:r>
        <w:rPr>
          <w:rFonts w:ascii="Times New Roman" w:hAnsi="Times New Roman"/>
          <w:b/>
          <w:bCs/>
          <w:sz w:val="24"/>
          <w:szCs w:val="24"/>
        </w:rPr>
        <w:tab/>
      </w:r>
      <w:r>
        <w:rPr>
          <w:rFonts w:ascii="Times New Roman" w:eastAsiaTheme="minorEastAsia" w:hAnsi="Times New Roman"/>
          <w:sz w:val="24"/>
          <w:szCs w:val="24"/>
        </w:rPr>
        <w:t>Untuk mengetahui ada atau tidaknya multikolinearitas didalam model regresi dapat dilihat dengan sebagai berikut:</w:t>
      </w:r>
    </w:p>
    <w:p w14:paraId="41F3DB49" w14:textId="77777777" w:rsidR="002B3E08" w:rsidRDefault="002B3E08" w:rsidP="002B3E08">
      <w:pPr>
        <w:pStyle w:val="ListParagraph"/>
        <w:numPr>
          <w:ilvl w:val="0"/>
          <w:numId w:val="53"/>
        </w:numPr>
        <w:spacing w:after="0" w:line="480" w:lineRule="auto"/>
        <w:ind w:left="1418" w:hanging="425"/>
        <w:jc w:val="both"/>
        <w:rPr>
          <w:rFonts w:ascii="Times New Roman" w:eastAsiaTheme="minorEastAsia" w:hAnsi="Times New Roman"/>
          <w:sz w:val="24"/>
          <w:szCs w:val="24"/>
        </w:rPr>
      </w:pPr>
      <w:r w:rsidRPr="009721DA">
        <w:rPr>
          <w:rFonts w:ascii="Times New Roman" w:eastAsiaTheme="minorEastAsia" w:hAnsi="Times New Roman"/>
          <w:sz w:val="24"/>
          <w:szCs w:val="24"/>
        </w:rPr>
        <w:t>Jika Tolerance &gt; 0,1 dan VIF &lt; 10, maka tidak terdapat multikolinearitas</w:t>
      </w:r>
      <w:r>
        <w:rPr>
          <w:rFonts w:ascii="Times New Roman" w:eastAsiaTheme="minorEastAsia" w:hAnsi="Times New Roman"/>
          <w:sz w:val="24"/>
          <w:szCs w:val="24"/>
        </w:rPr>
        <w:t>.</w:t>
      </w:r>
    </w:p>
    <w:p w14:paraId="33E4AB09" w14:textId="2C565D1E" w:rsidR="00684064" w:rsidRPr="00B1062B" w:rsidRDefault="002B3E08" w:rsidP="00684064">
      <w:pPr>
        <w:pStyle w:val="ListParagraph"/>
        <w:numPr>
          <w:ilvl w:val="0"/>
          <w:numId w:val="53"/>
        </w:numPr>
        <w:spacing w:after="0" w:line="480" w:lineRule="auto"/>
        <w:ind w:left="1418" w:hanging="425"/>
        <w:jc w:val="both"/>
        <w:rPr>
          <w:rFonts w:ascii="Times New Roman" w:eastAsiaTheme="minorEastAsia" w:hAnsi="Times New Roman"/>
          <w:sz w:val="24"/>
          <w:szCs w:val="24"/>
        </w:rPr>
      </w:pPr>
      <w:r w:rsidRPr="00980348">
        <w:rPr>
          <w:rFonts w:ascii="Times New Roman" w:eastAsiaTheme="minorEastAsia" w:hAnsi="Times New Roman"/>
          <w:sz w:val="24"/>
          <w:szCs w:val="24"/>
        </w:rPr>
        <w:t>Jika Tolerance &lt; 0,1 dan VIF &gt; 10, maka terdapat multikolinearitas</w:t>
      </w:r>
    </w:p>
    <w:p w14:paraId="30B5D209" w14:textId="77777777" w:rsidR="002B3E08" w:rsidRDefault="002B3E08" w:rsidP="00DF7B29">
      <w:pPr>
        <w:pStyle w:val="ListParagraph"/>
        <w:spacing w:after="0" w:line="240" w:lineRule="auto"/>
        <w:ind w:left="1701"/>
        <w:jc w:val="center"/>
        <w:rPr>
          <w:rFonts w:ascii="Times New Roman" w:hAnsi="Times New Roman"/>
          <w:b/>
          <w:sz w:val="24"/>
          <w:szCs w:val="24"/>
        </w:rPr>
      </w:pPr>
      <w:r>
        <w:rPr>
          <w:rFonts w:ascii="Times New Roman" w:hAnsi="Times New Roman"/>
          <w:b/>
          <w:sz w:val="24"/>
          <w:szCs w:val="24"/>
        </w:rPr>
        <w:t>Tabel 4.7</w:t>
      </w:r>
    </w:p>
    <w:p w14:paraId="4A476DBF" w14:textId="77777777" w:rsidR="002B3E08" w:rsidRPr="004B32D8" w:rsidRDefault="002B3E08" w:rsidP="00DF7B29">
      <w:pPr>
        <w:pStyle w:val="ListParagraph"/>
        <w:spacing w:after="0" w:line="240" w:lineRule="auto"/>
        <w:ind w:left="1701"/>
        <w:jc w:val="center"/>
        <w:rPr>
          <w:rFonts w:ascii="Times New Roman" w:hAnsi="Times New Roman"/>
          <w:b/>
          <w:sz w:val="24"/>
          <w:szCs w:val="24"/>
        </w:rPr>
      </w:pPr>
      <w:r>
        <w:rPr>
          <w:rFonts w:ascii="Times New Roman" w:hAnsi="Times New Roman"/>
          <w:b/>
          <w:sz w:val="24"/>
          <w:szCs w:val="24"/>
        </w:rPr>
        <w:t>Uji Multikolinearitas</w:t>
      </w:r>
    </w:p>
    <w:tbl>
      <w:tblPr>
        <w:tblW w:w="7225"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4"/>
        <w:gridCol w:w="2268"/>
        <w:gridCol w:w="1134"/>
        <w:gridCol w:w="1134"/>
        <w:gridCol w:w="1199"/>
        <w:gridCol w:w="1206"/>
      </w:tblGrid>
      <w:tr w:rsidR="002B3E08" w:rsidRPr="004B32D8" w14:paraId="04D4A847" w14:textId="77777777" w:rsidTr="00DF7B29">
        <w:trPr>
          <w:cantSplit/>
        </w:trPr>
        <w:tc>
          <w:tcPr>
            <w:tcW w:w="7225" w:type="dxa"/>
            <w:gridSpan w:val="6"/>
            <w:shd w:val="clear" w:color="auto" w:fill="FFFFFF"/>
            <w:vAlign w:val="center"/>
          </w:tcPr>
          <w:p w14:paraId="314A275B" w14:textId="77777777" w:rsidR="002B3E08" w:rsidRPr="006901EF" w:rsidRDefault="002B3E08" w:rsidP="006901EF">
            <w:pPr>
              <w:autoSpaceDE w:val="0"/>
              <w:autoSpaceDN w:val="0"/>
              <w:adjustRightInd w:val="0"/>
              <w:spacing w:after="0" w:line="240" w:lineRule="auto"/>
              <w:ind w:right="60"/>
              <w:jc w:val="center"/>
              <w:rPr>
                <w:rFonts w:ascii="Times New Roman" w:hAnsi="Times New Roman"/>
                <w:color w:val="010205"/>
                <w:sz w:val="20"/>
                <w:szCs w:val="20"/>
                <w:lang w:val="en-ID" w:eastAsia="en-ID"/>
              </w:rPr>
            </w:pPr>
            <w:r w:rsidRPr="006901EF">
              <w:rPr>
                <w:rFonts w:ascii="Times New Roman" w:hAnsi="Times New Roman"/>
                <w:b/>
                <w:bCs/>
                <w:color w:val="010205"/>
                <w:sz w:val="20"/>
                <w:szCs w:val="20"/>
                <w:lang w:val="en-ID" w:eastAsia="en-ID"/>
              </w:rPr>
              <w:t>Coefficients</w:t>
            </w:r>
            <w:r w:rsidRPr="006901EF">
              <w:rPr>
                <w:rFonts w:ascii="Times New Roman" w:hAnsi="Times New Roman"/>
                <w:b/>
                <w:bCs/>
                <w:color w:val="010205"/>
                <w:sz w:val="20"/>
                <w:szCs w:val="20"/>
                <w:vertAlign w:val="superscript"/>
                <w:lang w:val="en-ID" w:eastAsia="en-ID"/>
              </w:rPr>
              <w:t>a</w:t>
            </w:r>
          </w:p>
        </w:tc>
      </w:tr>
      <w:tr w:rsidR="002B3E08" w:rsidRPr="004B32D8" w14:paraId="4268E00F" w14:textId="77777777" w:rsidTr="00DF7B29">
        <w:trPr>
          <w:cantSplit/>
        </w:trPr>
        <w:tc>
          <w:tcPr>
            <w:tcW w:w="2552" w:type="dxa"/>
            <w:gridSpan w:val="2"/>
            <w:vMerge w:val="restart"/>
            <w:shd w:val="clear" w:color="auto" w:fill="FFFFFF"/>
            <w:vAlign w:val="bottom"/>
          </w:tcPr>
          <w:p w14:paraId="6D485394" w14:textId="77777777" w:rsidR="002B3E08" w:rsidRPr="006901EF" w:rsidRDefault="002B3E08" w:rsidP="006901EF">
            <w:pPr>
              <w:autoSpaceDE w:val="0"/>
              <w:autoSpaceDN w:val="0"/>
              <w:adjustRightInd w:val="0"/>
              <w:spacing w:after="0" w:line="240" w:lineRule="auto"/>
              <w:ind w:left="60" w:right="60"/>
              <w:rPr>
                <w:rFonts w:ascii="Times New Roman" w:hAnsi="Times New Roman"/>
                <w:color w:val="264A60"/>
                <w:sz w:val="20"/>
                <w:szCs w:val="20"/>
                <w:lang w:val="en-ID" w:eastAsia="en-ID"/>
              </w:rPr>
            </w:pPr>
            <w:r w:rsidRPr="006901EF">
              <w:rPr>
                <w:rFonts w:ascii="Times New Roman" w:hAnsi="Times New Roman"/>
                <w:color w:val="264A60"/>
                <w:sz w:val="20"/>
                <w:szCs w:val="20"/>
                <w:lang w:val="en-ID" w:eastAsia="en-ID"/>
              </w:rPr>
              <w:t>Model</w:t>
            </w:r>
          </w:p>
        </w:tc>
        <w:tc>
          <w:tcPr>
            <w:tcW w:w="2268" w:type="dxa"/>
            <w:gridSpan w:val="2"/>
            <w:shd w:val="clear" w:color="auto" w:fill="FFFFFF"/>
            <w:vAlign w:val="bottom"/>
          </w:tcPr>
          <w:p w14:paraId="0ABB3FEB" w14:textId="77777777" w:rsidR="002B3E08" w:rsidRPr="006901EF" w:rsidRDefault="002B3E08" w:rsidP="006901EF">
            <w:pPr>
              <w:autoSpaceDE w:val="0"/>
              <w:autoSpaceDN w:val="0"/>
              <w:adjustRightInd w:val="0"/>
              <w:spacing w:after="0" w:line="240" w:lineRule="auto"/>
              <w:ind w:left="60" w:right="60"/>
              <w:jc w:val="center"/>
              <w:rPr>
                <w:rFonts w:ascii="Times New Roman" w:hAnsi="Times New Roman"/>
                <w:color w:val="264A60"/>
                <w:sz w:val="20"/>
                <w:szCs w:val="20"/>
                <w:lang w:val="en-ID" w:eastAsia="en-ID"/>
              </w:rPr>
            </w:pPr>
            <w:r w:rsidRPr="006901EF">
              <w:rPr>
                <w:rFonts w:ascii="Times New Roman" w:hAnsi="Times New Roman"/>
                <w:color w:val="264A60"/>
                <w:sz w:val="20"/>
                <w:szCs w:val="20"/>
                <w:lang w:val="en-ID" w:eastAsia="en-ID"/>
              </w:rPr>
              <w:t>Unstandardized Coefficients</w:t>
            </w:r>
          </w:p>
        </w:tc>
        <w:tc>
          <w:tcPr>
            <w:tcW w:w="2405" w:type="dxa"/>
            <w:gridSpan w:val="2"/>
            <w:shd w:val="clear" w:color="auto" w:fill="FFFFFF"/>
            <w:vAlign w:val="bottom"/>
          </w:tcPr>
          <w:p w14:paraId="4C8FC441" w14:textId="77777777" w:rsidR="002B3E08" w:rsidRPr="006901EF" w:rsidRDefault="002B3E08" w:rsidP="006901EF">
            <w:pPr>
              <w:autoSpaceDE w:val="0"/>
              <w:autoSpaceDN w:val="0"/>
              <w:adjustRightInd w:val="0"/>
              <w:spacing w:after="0" w:line="240" w:lineRule="auto"/>
              <w:ind w:left="60" w:right="60"/>
              <w:jc w:val="center"/>
              <w:rPr>
                <w:rFonts w:ascii="Times New Roman" w:hAnsi="Times New Roman"/>
                <w:color w:val="264A60"/>
                <w:sz w:val="20"/>
                <w:szCs w:val="20"/>
                <w:lang w:val="en-ID" w:eastAsia="en-ID"/>
              </w:rPr>
            </w:pPr>
            <w:r w:rsidRPr="006901EF">
              <w:rPr>
                <w:rFonts w:ascii="Times New Roman" w:hAnsi="Times New Roman"/>
                <w:color w:val="264A60"/>
                <w:sz w:val="20"/>
                <w:szCs w:val="20"/>
                <w:lang w:val="en-ID" w:eastAsia="en-ID"/>
              </w:rPr>
              <w:t>Collinearity Statistics</w:t>
            </w:r>
          </w:p>
        </w:tc>
      </w:tr>
      <w:tr w:rsidR="002B3E08" w:rsidRPr="004B32D8" w14:paraId="27EB910D" w14:textId="77777777" w:rsidTr="00DF7B29">
        <w:trPr>
          <w:cantSplit/>
        </w:trPr>
        <w:tc>
          <w:tcPr>
            <w:tcW w:w="2552" w:type="dxa"/>
            <w:gridSpan w:val="2"/>
            <w:vMerge/>
            <w:shd w:val="clear" w:color="auto" w:fill="FFFFFF"/>
            <w:vAlign w:val="bottom"/>
          </w:tcPr>
          <w:p w14:paraId="4C686F3F" w14:textId="77777777" w:rsidR="002B3E08" w:rsidRPr="006901EF" w:rsidRDefault="002B3E08" w:rsidP="006901EF">
            <w:pPr>
              <w:autoSpaceDE w:val="0"/>
              <w:autoSpaceDN w:val="0"/>
              <w:adjustRightInd w:val="0"/>
              <w:spacing w:after="0" w:line="240" w:lineRule="auto"/>
              <w:rPr>
                <w:rFonts w:ascii="Times New Roman" w:hAnsi="Times New Roman"/>
                <w:color w:val="264A60"/>
                <w:sz w:val="20"/>
                <w:szCs w:val="20"/>
                <w:lang w:val="en-ID" w:eastAsia="en-ID"/>
              </w:rPr>
            </w:pPr>
          </w:p>
        </w:tc>
        <w:tc>
          <w:tcPr>
            <w:tcW w:w="1134" w:type="dxa"/>
            <w:shd w:val="clear" w:color="auto" w:fill="FFFFFF"/>
            <w:vAlign w:val="bottom"/>
          </w:tcPr>
          <w:p w14:paraId="5D80AEE2" w14:textId="77777777" w:rsidR="002B3E08" w:rsidRPr="006901EF" w:rsidRDefault="002B3E08" w:rsidP="006901EF">
            <w:pPr>
              <w:autoSpaceDE w:val="0"/>
              <w:autoSpaceDN w:val="0"/>
              <w:adjustRightInd w:val="0"/>
              <w:spacing w:after="0" w:line="240" w:lineRule="auto"/>
              <w:ind w:left="60" w:right="60"/>
              <w:jc w:val="center"/>
              <w:rPr>
                <w:rFonts w:ascii="Times New Roman" w:hAnsi="Times New Roman"/>
                <w:color w:val="264A60"/>
                <w:sz w:val="20"/>
                <w:szCs w:val="20"/>
                <w:lang w:val="en-ID" w:eastAsia="en-ID"/>
              </w:rPr>
            </w:pPr>
            <w:r w:rsidRPr="006901EF">
              <w:rPr>
                <w:rFonts w:ascii="Times New Roman" w:hAnsi="Times New Roman"/>
                <w:color w:val="264A60"/>
                <w:sz w:val="20"/>
                <w:szCs w:val="20"/>
                <w:lang w:val="en-ID" w:eastAsia="en-ID"/>
              </w:rPr>
              <w:t>B</w:t>
            </w:r>
          </w:p>
        </w:tc>
        <w:tc>
          <w:tcPr>
            <w:tcW w:w="1134" w:type="dxa"/>
            <w:shd w:val="clear" w:color="auto" w:fill="FFFFFF"/>
            <w:vAlign w:val="bottom"/>
          </w:tcPr>
          <w:p w14:paraId="2CC1FCA1" w14:textId="77777777" w:rsidR="002B3E08" w:rsidRPr="006901EF" w:rsidRDefault="002B3E08" w:rsidP="006901EF">
            <w:pPr>
              <w:autoSpaceDE w:val="0"/>
              <w:autoSpaceDN w:val="0"/>
              <w:adjustRightInd w:val="0"/>
              <w:spacing w:after="0" w:line="240" w:lineRule="auto"/>
              <w:ind w:left="60" w:right="60"/>
              <w:jc w:val="center"/>
              <w:rPr>
                <w:rFonts w:ascii="Times New Roman" w:hAnsi="Times New Roman"/>
                <w:color w:val="264A60"/>
                <w:sz w:val="20"/>
                <w:szCs w:val="20"/>
                <w:lang w:val="en-ID" w:eastAsia="en-ID"/>
              </w:rPr>
            </w:pPr>
            <w:r w:rsidRPr="006901EF">
              <w:rPr>
                <w:rFonts w:ascii="Times New Roman" w:hAnsi="Times New Roman"/>
                <w:color w:val="264A60"/>
                <w:sz w:val="20"/>
                <w:szCs w:val="20"/>
                <w:lang w:val="en-ID" w:eastAsia="en-ID"/>
              </w:rPr>
              <w:t>Std. Error</w:t>
            </w:r>
          </w:p>
        </w:tc>
        <w:tc>
          <w:tcPr>
            <w:tcW w:w="1199" w:type="dxa"/>
            <w:shd w:val="clear" w:color="auto" w:fill="FFFFFF"/>
            <w:vAlign w:val="bottom"/>
          </w:tcPr>
          <w:p w14:paraId="29056EE0" w14:textId="77777777" w:rsidR="002B3E08" w:rsidRPr="006901EF" w:rsidRDefault="002B3E08" w:rsidP="006901EF">
            <w:pPr>
              <w:autoSpaceDE w:val="0"/>
              <w:autoSpaceDN w:val="0"/>
              <w:adjustRightInd w:val="0"/>
              <w:spacing w:after="0" w:line="240" w:lineRule="auto"/>
              <w:ind w:left="60" w:right="60"/>
              <w:jc w:val="center"/>
              <w:rPr>
                <w:rFonts w:ascii="Times New Roman" w:hAnsi="Times New Roman"/>
                <w:color w:val="264A60"/>
                <w:sz w:val="20"/>
                <w:szCs w:val="20"/>
                <w:lang w:val="en-ID" w:eastAsia="en-ID"/>
              </w:rPr>
            </w:pPr>
            <w:r w:rsidRPr="006901EF">
              <w:rPr>
                <w:rFonts w:ascii="Times New Roman" w:hAnsi="Times New Roman"/>
                <w:color w:val="264A60"/>
                <w:sz w:val="20"/>
                <w:szCs w:val="20"/>
                <w:lang w:val="en-ID" w:eastAsia="en-ID"/>
              </w:rPr>
              <w:t>Tolerance</w:t>
            </w:r>
          </w:p>
        </w:tc>
        <w:tc>
          <w:tcPr>
            <w:tcW w:w="1206" w:type="dxa"/>
            <w:shd w:val="clear" w:color="auto" w:fill="FFFFFF"/>
            <w:vAlign w:val="bottom"/>
          </w:tcPr>
          <w:p w14:paraId="507B5EAA" w14:textId="77777777" w:rsidR="002B3E08" w:rsidRPr="006901EF" w:rsidRDefault="002B3E08" w:rsidP="006901EF">
            <w:pPr>
              <w:autoSpaceDE w:val="0"/>
              <w:autoSpaceDN w:val="0"/>
              <w:adjustRightInd w:val="0"/>
              <w:spacing w:after="0" w:line="240" w:lineRule="auto"/>
              <w:ind w:left="60" w:right="60"/>
              <w:jc w:val="center"/>
              <w:rPr>
                <w:rFonts w:ascii="Times New Roman" w:hAnsi="Times New Roman"/>
                <w:color w:val="264A60"/>
                <w:sz w:val="20"/>
                <w:szCs w:val="20"/>
                <w:lang w:val="en-ID" w:eastAsia="en-ID"/>
              </w:rPr>
            </w:pPr>
            <w:r w:rsidRPr="006901EF">
              <w:rPr>
                <w:rFonts w:ascii="Times New Roman" w:hAnsi="Times New Roman"/>
                <w:color w:val="264A60"/>
                <w:sz w:val="20"/>
                <w:szCs w:val="20"/>
                <w:lang w:val="en-ID" w:eastAsia="en-ID"/>
              </w:rPr>
              <w:t>VIF</w:t>
            </w:r>
          </w:p>
        </w:tc>
      </w:tr>
      <w:tr w:rsidR="002B3E08" w:rsidRPr="004B32D8" w14:paraId="61E4432F" w14:textId="77777777" w:rsidTr="00DF7B29">
        <w:trPr>
          <w:cantSplit/>
        </w:trPr>
        <w:tc>
          <w:tcPr>
            <w:tcW w:w="284" w:type="dxa"/>
            <w:vMerge w:val="restart"/>
            <w:shd w:val="clear" w:color="auto" w:fill="E0E0E0"/>
          </w:tcPr>
          <w:p w14:paraId="13286BC7" w14:textId="77777777" w:rsidR="002B3E08" w:rsidRPr="004B32D8" w:rsidRDefault="002B3E08" w:rsidP="00D759D4">
            <w:pPr>
              <w:autoSpaceDE w:val="0"/>
              <w:autoSpaceDN w:val="0"/>
              <w:adjustRightInd w:val="0"/>
              <w:spacing w:after="0" w:line="320" w:lineRule="atLeast"/>
              <w:ind w:left="60" w:right="60"/>
              <w:rPr>
                <w:rFonts w:ascii="Arial" w:hAnsi="Arial" w:cs="Arial"/>
                <w:color w:val="264A60"/>
                <w:sz w:val="18"/>
                <w:szCs w:val="18"/>
                <w:lang w:val="en-ID" w:eastAsia="en-ID"/>
              </w:rPr>
            </w:pPr>
            <w:r w:rsidRPr="004B32D8">
              <w:rPr>
                <w:rFonts w:ascii="Arial" w:hAnsi="Arial" w:cs="Arial"/>
                <w:color w:val="264A60"/>
                <w:sz w:val="18"/>
                <w:szCs w:val="18"/>
                <w:lang w:val="en-ID" w:eastAsia="en-ID"/>
              </w:rPr>
              <w:t>1</w:t>
            </w:r>
          </w:p>
        </w:tc>
        <w:tc>
          <w:tcPr>
            <w:tcW w:w="2268" w:type="dxa"/>
            <w:shd w:val="clear" w:color="auto" w:fill="E0E0E0"/>
          </w:tcPr>
          <w:p w14:paraId="10BB72C9" w14:textId="77777777" w:rsidR="002B3E08" w:rsidRPr="006901EF" w:rsidRDefault="002B3E08" w:rsidP="006901EF">
            <w:pPr>
              <w:autoSpaceDE w:val="0"/>
              <w:autoSpaceDN w:val="0"/>
              <w:adjustRightInd w:val="0"/>
              <w:spacing w:after="0" w:line="240" w:lineRule="auto"/>
              <w:ind w:left="60" w:right="60"/>
              <w:rPr>
                <w:rFonts w:ascii="Times New Roman" w:hAnsi="Times New Roman"/>
                <w:color w:val="264A60"/>
                <w:sz w:val="20"/>
                <w:szCs w:val="20"/>
                <w:lang w:val="en-ID" w:eastAsia="en-ID"/>
              </w:rPr>
            </w:pPr>
            <w:r w:rsidRPr="006901EF">
              <w:rPr>
                <w:rFonts w:ascii="Times New Roman" w:hAnsi="Times New Roman"/>
                <w:color w:val="264A60"/>
                <w:sz w:val="20"/>
                <w:szCs w:val="20"/>
                <w:lang w:val="en-ID" w:eastAsia="en-ID"/>
              </w:rPr>
              <w:t>(Constant)</w:t>
            </w:r>
          </w:p>
        </w:tc>
        <w:tc>
          <w:tcPr>
            <w:tcW w:w="1134" w:type="dxa"/>
            <w:shd w:val="clear" w:color="auto" w:fill="FFFFFF"/>
          </w:tcPr>
          <w:p w14:paraId="022F330F" w14:textId="77777777" w:rsidR="002B3E08" w:rsidRPr="006901EF" w:rsidRDefault="002B3E08" w:rsidP="006901EF">
            <w:pPr>
              <w:autoSpaceDE w:val="0"/>
              <w:autoSpaceDN w:val="0"/>
              <w:adjustRightInd w:val="0"/>
              <w:spacing w:after="0" w:line="240" w:lineRule="auto"/>
              <w:ind w:left="60" w:right="60"/>
              <w:jc w:val="right"/>
              <w:rPr>
                <w:rFonts w:ascii="Times New Roman" w:hAnsi="Times New Roman"/>
                <w:color w:val="010205"/>
                <w:sz w:val="20"/>
                <w:szCs w:val="20"/>
                <w:lang w:val="en-ID" w:eastAsia="en-ID"/>
              </w:rPr>
            </w:pPr>
            <w:r w:rsidRPr="006901EF">
              <w:rPr>
                <w:rFonts w:ascii="Times New Roman" w:hAnsi="Times New Roman"/>
                <w:color w:val="010205"/>
                <w:sz w:val="20"/>
                <w:szCs w:val="20"/>
                <w:lang w:val="en-ID" w:eastAsia="en-ID"/>
              </w:rPr>
              <w:t>10.463</w:t>
            </w:r>
          </w:p>
        </w:tc>
        <w:tc>
          <w:tcPr>
            <w:tcW w:w="1134" w:type="dxa"/>
            <w:shd w:val="clear" w:color="auto" w:fill="FFFFFF"/>
          </w:tcPr>
          <w:p w14:paraId="67C6761A" w14:textId="77777777" w:rsidR="002B3E08" w:rsidRPr="006901EF" w:rsidRDefault="002B3E08" w:rsidP="006901EF">
            <w:pPr>
              <w:autoSpaceDE w:val="0"/>
              <w:autoSpaceDN w:val="0"/>
              <w:adjustRightInd w:val="0"/>
              <w:spacing w:after="0" w:line="240" w:lineRule="auto"/>
              <w:ind w:left="60" w:right="60"/>
              <w:jc w:val="right"/>
              <w:rPr>
                <w:rFonts w:ascii="Times New Roman" w:hAnsi="Times New Roman"/>
                <w:color w:val="010205"/>
                <w:sz w:val="20"/>
                <w:szCs w:val="20"/>
                <w:lang w:val="en-ID" w:eastAsia="en-ID"/>
              </w:rPr>
            </w:pPr>
            <w:r w:rsidRPr="006901EF">
              <w:rPr>
                <w:rFonts w:ascii="Times New Roman" w:hAnsi="Times New Roman"/>
                <w:color w:val="010205"/>
                <w:sz w:val="20"/>
                <w:szCs w:val="20"/>
                <w:lang w:val="en-ID" w:eastAsia="en-ID"/>
              </w:rPr>
              <w:t>2.461</w:t>
            </w:r>
          </w:p>
        </w:tc>
        <w:tc>
          <w:tcPr>
            <w:tcW w:w="1199" w:type="dxa"/>
            <w:shd w:val="clear" w:color="auto" w:fill="FFFFFF"/>
            <w:vAlign w:val="center"/>
          </w:tcPr>
          <w:p w14:paraId="43ADB15E" w14:textId="77777777" w:rsidR="002B3E08" w:rsidRPr="006901EF" w:rsidRDefault="002B3E08" w:rsidP="006901EF">
            <w:pPr>
              <w:autoSpaceDE w:val="0"/>
              <w:autoSpaceDN w:val="0"/>
              <w:adjustRightInd w:val="0"/>
              <w:spacing w:after="0" w:line="240" w:lineRule="auto"/>
              <w:rPr>
                <w:rFonts w:ascii="Times New Roman" w:hAnsi="Times New Roman"/>
                <w:sz w:val="20"/>
                <w:szCs w:val="20"/>
                <w:lang w:val="en-ID" w:eastAsia="en-ID"/>
              </w:rPr>
            </w:pPr>
          </w:p>
        </w:tc>
        <w:tc>
          <w:tcPr>
            <w:tcW w:w="1206" w:type="dxa"/>
            <w:shd w:val="clear" w:color="auto" w:fill="FFFFFF"/>
            <w:vAlign w:val="center"/>
          </w:tcPr>
          <w:p w14:paraId="797A3F88" w14:textId="77777777" w:rsidR="002B3E08" w:rsidRPr="006901EF" w:rsidRDefault="002B3E08" w:rsidP="006901EF">
            <w:pPr>
              <w:autoSpaceDE w:val="0"/>
              <w:autoSpaceDN w:val="0"/>
              <w:adjustRightInd w:val="0"/>
              <w:spacing w:after="0" w:line="240" w:lineRule="auto"/>
              <w:rPr>
                <w:rFonts w:ascii="Times New Roman" w:hAnsi="Times New Roman"/>
                <w:sz w:val="20"/>
                <w:szCs w:val="20"/>
                <w:lang w:val="en-ID" w:eastAsia="en-ID"/>
              </w:rPr>
            </w:pPr>
          </w:p>
        </w:tc>
      </w:tr>
      <w:tr w:rsidR="002B3E08" w:rsidRPr="004B32D8" w14:paraId="0AAC1CD1" w14:textId="77777777" w:rsidTr="00DF7B29">
        <w:trPr>
          <w:cantSplit/>
        </w:trPr>
        <w:tc>
          <w:tcPr>
            <w:tcW w:w="284" w:type="dxa"/>
            <w:vMerge/>
            <w:shd w:val="clear" w:color="auto" w:fill="E0E0E0"/>
          </w:tcPr>
          <w:p w14:paraId="0CF248CE" w14:textId="77777777" w:rsidR="002B3E08" w:rsidRPr="004B32D8" w:rsidRDefault="002B3E08" w:rsidP="00D759D4">
            <w:pPr>
              <w:autoSpaceDE w:val="0"/>
              <w:autoSpaceDN w:val="0"/>
              <w:adjustRightInd w:val="0"/>
              <w:spacing w:after="0" w:line="240" w:lineRule="auto"/>
              <w:rPr>
                <w:rFonts w:ascii="Times New Roman" w:hAnsi="Times New Roman"/>
                <w:sz w:val="24"/>
                <w:szCs w:val="24"/>
                <w:lang w:val="en-ID" w:eastAsia="en-ID"/>
              </w:rPr>
            </w:pPr>
          </w:p>
        </w:tc>
        <w:tc>
          <w:tcPr>
            <w:tcW w:w="2268" w:type="dxa"/>
            <w:shd w:val="clear" w:color="auto" w:fill="E0E0E0"/>
          </w:tcPr>
          <w:p w14:paraId="45DFBB70" w14:textId="77777777" w:rsidR="002B3E08" w:rsidRPr="006901EF" w:rsidRDefault="002B3E08" w:rsidP="006901EF">
            <w:pPr>
              <w:autoSpaceDE w:val="0"/>
              <w:autoSpaceDN w:val="0"/>
              <w:adjustRightInd w:val="0"/>
              <w:spacing w:after="0" w:line="240" w:lineRule="auto"/>
              <w:ind w:left="60" w:right="60"/>
              <w:rPr>
                <w:rFonts w:ascii="Times New Roman" w:hAnsi="Times New Roman"/>
                <w:color w:val="264A60"/>
                <w:sz w:val="20"/>
                <w:szCs w:val="20"/>
                <w:lang w:val="en-ID" w:eastAsia="en-ID"/>
              </w:rPr>
            </w:pPr>
            <w:r w:rsidRPr="006901EF">
              <w:rPr>
                <w:rFonts w:ascii="Times New Roman" w:hAnsi="Times New Roman"/>
                <w:color w:val="264A60"/>
                <w:sz w:val="20"/>
                <w:szCs w:val="20"/>
                <w:lang w:val="en-ID" w:eastAsia="en-ID"/>
              </w:rPr>
              <w:t>e-feling</w:t>
            </w:r>
          </w:p>
        </w:tc>
        <w:tc>
          <w:tcPr>
            <w:tcW w:w="1134" w:type="dxa"/>
            <w:shd w:val="clear" w:color="auto" w:fill="FFFFFF"/>
          </w:tcPr>
          <w:p w14:paraId="33267ECC" w14:textId="77777777" w:rsidR="002B3E08" w:rsidRPr="006901EF" w:rsidRDefault="002B3E08" w:rsidP="006901EF">
            <w:pPr>
              <w:autoSpaceDE w:val="0"/>
              <w:autoSpaceDN w:val="0"/>
              <w:adjustRightInd w:val="0"/>
              <w:spacing w:after="0" w:line="240" w:lineRule="auto"/>
              <w:ind w:left="60" w:right="60"/>
              <w:jc w:val="right"/>
              <w:rPr>
                <w:rFonts w:ascii="Times New Roman" w:hAnsi="Times New Roman"/>
                <w:color w:val="010205"/>
                <w:sz w:val="20"/>
                <w:szCs w:val="20"/>
                <w:lang w:val="en-ID" w:eastAsia="en-ID"/>
              </w:rPr>
            </w:pPr>
            <w:r w:rsidRPr="006901EF">
              <w:rPr>
                <w:rFonts w:ascii="Times New Roman" w:hAnsi="Times New Roman"/>
                <w:color w:val="010205"/>
                <w:sz w:val="20"/>
                <w:szCs w:val="20"/>
                <w:lang w:val="en-ID" w:eastAsia="en-ID"/>
              </w:rPr>
              <w:t>.190</w:t>
            </w:r>
          </w:p>
        </w:tc>
        <w:tc>
          <w:tcPr>
            <w:tcW w:w="1134" w:type="dxa"/>
            <w:shd w:val="clear" w:color="auto" w:fill="FFFFFF"/>
          </w:tcPr>
          <w:p w14:paraId="66DB1A0B" w14:textId="77777777" w:rsidR="002B3E08" w:rsidRPr="006901EF" w:rsidRDefault="002B3E08" w:rsidP="006901EF">
            <w:pPr>
              <w:autoSpaceDE w:val="0"/>
              <w:autoSpaceDN w:val="0"/>
              <w:adjustRightInd w:val="0"/>
              <w:spacing w:after="0" w:line="240" w:lineRule="auto"/>
              <w:ind w:left="60" w:right="60"/>
              <w:jc w:val="right"/>
              <w:rPr>
                <w:rFonts w:ascii="Times New Roman" w:hAnsi="Times New Roman"/>
                <w:color w:val="010205"/>
                <w:sz w:val="20"/>
                <w:szCs w:val="20"/>
                <w:lang w:val="en-ID" w:eastAsia="en-ID"/>
              </w:rPr>
            </w:pPr>
            <w:r w:rsidRPr="006901EF">
              <w:rPr>
                <w:rFonts w:ascii="Times New Roman" w:hAnsi="Times New Roman"/>
                <w:color w:val="010205"/>
                <w:sz w:val="20"/>
                <w:szCs w:val="20"/>
                <w:lang w:val="en-ID" w:eastAsia="en-ID"/>
              </w:rPr>
              <w:t>.097</w:t>
            </w:r>
          </w:p>
        </w:tc>
        <w:tc>
          <w:tcPr>
            <w:tcW w:w="1199" w:type="dxa"/>
            <w:shd w:val="clear" w:color="auto" w:fill="FFFFFF"/>
          </w:tcPr>
          <w:p w14:paraId="7E831233" w14:textId="77777777" w:rsidR="002B3E08" w:rsidRPr="006901EF" w:rsidRDefault="002B3E08" w:rsidP="006901EF">
            <w:pPr>
              <w:autoSpaceDE w:val="0"/>
              <w:autoSpaceDN w:val="0"/>
              <w:adjustRightInd w:val="0"/>
              <w:spacing w:after="0" w:line="240" w:lineRule="auto"/>
              <w:ind w:left="60" w:right="60"/>
              <w:jc w:val="right"/>
              <w:rPr>
                <w:rFonts w:ascii="Times New Roman" w:hAnsi="Times New Roman"/>
                <w:color w:val="010205"/>
                <w:sz w:val="20"/>
                <w:szCs w:val="20"/>
                <w:lang w:val="en-ID" w:eastAsia="en-ID"/>
              </w:rPr>
            </w:pPr>
            <w:r w:rsidRPr="006901EF">
              <w:rPr>
                <w:rFonts w:ascii="Times New Roman" w:hAnsi="Times New Roman"/>
                <w:color w:val="010205"/>
                <w:sz w:val="20"/>
                <w:szCs w:val="20"/>
                <w:lang w:val="en-ID" w:eastAsia="en-ID"/>
              </w:rPr>
              <w:t>.847</w:t>
            </w:r>
          </w:p>
        </w:tc>
        <w:tc>
          <w:tcPr>
            <w:tcW w:w="1206" w:type="dxa"/>
            <w:shd w:val="clear" w:color="auto" w:fill="FFFFFF"/>
          </w:tcPr>
          <w:p w14:paraId="055E388D" w14:textId="77777777" w:rsidR="002B3E08" w:rsidRPr="006901EF" w:rsidRDefault="002B3E08" w:rsidP="006901EF">
            <w:pPr>
              <w:autoSpaceDE w:val="0"/>
              <w:autoSpaceDN w:val="0"/>
              <w:adjustRightInd w:val="0"/>
              <w:spacing w:after="0" w:line="240" w:lineRule="auto"/>
              <w:ind w:left="60" w:right="60"/>
              <w:jc w:val="right"/>
              <w:rPr>
                <w:rFonts w:ascii="Times New Roman" w:hAnsi="Times New Roman"/>
                <w:color w:val="010205"/>
                <w:sz w:val="20"/>
                <w:szCs w:val="20"/>
                <w:lang w:val="en-ID" w:eastAsia="en-ID"/>
              </w:rPr>
            </w:pPr>
            <w:r w:rsidRPr="006901EF">
              <w:rPr>
                <w:rFonts w:ascii="Times New Roman" w:hAnsi="Times New Roman"/>
                <w:color w:val="010205"/>
                <w:sz w:val="20"/>
                <w:szCs w:val="20"/>
                <w:lang w:val="en-ID" w:eastAsia="en-ID"/>
              </w:rPr>
              <w:t>1.180</w:t>
            </w:r>
          </w:p>
        </w:tc>
      </w:tr>
      <w:tr w:rsidR="002B3E08" w:rsidRPr="004B32D8" w14:paraId="375FE164" w14:textId="77777777" w:rsidTr="00DF7B29">
        <w:trPr>
          <w:cantSplit/>
        </w:trPr>
        <w:tc>
          <w:tcPr>
            <w:tcW w:w="284" w:type="dxa"/>
            <w:vMerge/>
            <w:shd w:val="clear" w:color="auto" w:fill="E0E0E0"/>
          </w:tcPr>
          <w:p w14:paraId="07DA3C1F" w14:textId="77777777" w:rsidR="002B3E08" w:rsidRPr="004B32D8" w:rsidRDefault="002B3E08" w:rsidP="00D759D4">
            <w:pPr>
              <w:autoSpaceDE w:val="0"/>
              <w:autoSpaceDN w:val="0"/>
              <w:adjustRightInd w:val="0"/>
              <w:spacing w:after="0" w:line="240" w:lineRule="auto"/>
              <w:rPr>
                <w:rFonts w:ascii="Arial" w:hAnsi="Arial" w:cs="Arial"/>
                <w:color w:val="010205"/>
                <w:sz w:val="18"/>
                <w:szCs w:val="18"/>
                <w:lang w:val="en-ID" w:eastAsia="en-ID"/>
              </w:rPr>
            </w:pPr>
          </w:p>
        </w:tc>
        <w:tc>
          <w:tcPr>
            <w:tcW w:w="2268" w:type="dxa"/>
            <w:shd w:val="clear" w:color="auto" w:fill="E0E0E0"/>
          </w:tcPr>
          <w:p w14:paraId="5A411B98" w14:textId="77777777" w:rsidR="002B3E08" w:rsidRPr="006901EF" w:rsidRDefault="002B3E08" w:rsidP="006901EF">
            <w:pPr>
              <w:autoSpaceDE w:val="0"/>
              <w:autoSpaceDN w:val="0"/>
              <w:adjustRightInd w:val="0"/>
              <w:spacing w:after="0" w:line="240" w:lineRule="auto"/>
              <w:ind w:left="60" w:right="60"/>
              <w:rPr>
                <w:rFonts w:ascii="Times New Roman" w:hAnsi="Times New Roman"/>
                <w:color w:val="264A60"/>
                <w:sz w:val="20"/>
                <w:szCs w:val="20"/>
                <w:lang w:val="en-ID" w:eastAsia="en-ID"/>
              </w:rPr>
            </w:pPr>
            <w:r w:rsidRPr="006901EF">
              <w:rPr>
                <w:rFonts w:ascii="Times New Roman" w:hAnsi="Times New Roman"/>
                <w:color w:val="264A60"/>
                <w:sz w:val="20"/>
                <w:szCs w:val="20"/>
                <w:lang w:val="en-ID" w:eastAsia="en-ID"/>
              </w:rPr>
              <w:t>acount representative</w:t>
            </w:r>
          </w:p>
        </w:tc>
        <w:tc>
          <w:tcPr>
            <w:tcW w:w="1134" w:type="dxa"/>
            <w:shd w:val="clear" w:color="auto" w:fill="FFFFFF"/>
          </w:tcPr>
          <w:p w14:paraId="0ECC881D" w14:textId="77777777" w:rsidR="002B3E08" w:rsidRPr="006901EF" w:rsidRDefault="002B3E08" w:rsidP="006901EF">
            <w:pPr>
              <w:autoSpaceDE w:val="0"/>
              <w:autoSpaceDN w:val="0"/>
              <w:adjustRightInd w:val="0"/>
              <w:spacing w:after="0" w:line="240" w:lineRule="auto"/>
              <w:ind w:left="60" w:right="60"/>
              <w:jc w:val="right"/>
              <w:rPr>
                <w:rFonts w:ascii="Times New Roman" w:hAnsi="Times New Roman"/>
                <w:color w:val="010205"/>
                <w:sz w:val="20"/>
                <w:szCs w:val="20"/>
                <w:lang w:val="en-ID" w:eastAsia="en-ID"/>
              </w:rPr>
            </w:pPr>
            <w:r w:rsidRPr="006901EF">
              <w:rPr>
                <w:rFonts w:ascii="Times New Roman" w:hAnsi="Times New Roman"/>
                <w:color w:val="010205"/>
                <w:sz w:val="20"/>
                <w:szCs w:val="20"/>
                <w:lang w:val="en-ID" w:eastAsia="en-ID"/>
              </w:rPr>
              <w:t>.332</w:t>
            </w:r>
          </w:p>
        </w:tc>
        <w:tc>
          <w:tcPr>
            <w:tcW w:w="1134" w:type="dxa"/>
            <w:shd w:val="clear" w:color="auto" w:fill="FFFFFF"/>
          </w:tcPr>
          <w:p w14:paraId="578E779B" w14:textId="77777777" w:rsidR="002B3E08" w:rsidRPr="006901EF" w:rsidRDefault="002B3E08" w:rsidP="006901EF">
            <w:pPr>
              <w:autoSpaceDE w:val="0"/>
              <w:autoSpaceDN w:val="0"/>
              <w:adjustRightInd w:val="0"/>
              <w:spacing w:after="0" w:line="240" w:lineRule="auto"/>
              <w:ind w:left="60" w:right="60"/>
              <w:jc w:val="right"/>
              <w:rPr>
                <w:rFonts w:ascii="Times New Roman" w:hAnsi="Times New Roman"/>
                <w:color w:val="010205"/>
                <w:sz w:val="20"/>
                <w:szCs w:val="20"/>
                <w:lang w:val="en-ID" w:eastAsia="en-ID"/>
              </w:rPr>
            </w:pPr>
            <w:r w:rsidRPr="006901EF">
              <w:rPr>
                <w:rFonts w:ascii="Times New Roman" w:hAnsi="Times New Roman"/>
                <w:color w:val="010205"/>
                <w:sz w:val="20"/>
                <w:szCs w:val="20"/>
                <w:lang w:val="en-ID" w:eastAsia="en-ID"/>
              </w:rPr>
              <w:t>.082</w:t>
            </w:r>
          </w:p>
        </w:tc>
        <w:tc>
          <w:tcPr>
            <w:tcW w:w="1199" w:type="dxa"/>
            <w:shd w:val="clear" w:color="auto" w:fill="FFFFFF"/>
          </w:tcPr>
          <w:p w14:paraId="0F8F628F" w14:textId="77777777" w:rsidR="002B3E08" w:rsidRPr="006901EF" w:rsidRDefault="002B3E08" w:rsidP="006901EF">
            <w:pPr>
              <w:autoSpaceDE w:val="0"/>
              <w:autoSpaceDN w:val="0"/>
              <w:adjustRightInd w:val="0"/>
              <w:spacing w:after="0" w:line="240" w:lineRule="auto"/>
              <w:ind w:left="60" w:right="60"/>
              <w:jc w:val="right"/>
              <w:rPr>
                <w:rFonts w:ascii="Times New Roman" w:hAnsi="Times New Roman"/>
                <w:color w:val="010205"/>
                <w:sz w:val="20"/>
                <w:szCs w:val="20"/>
                <w:lang w:val="en-ID" w:eastAsia="en-ID"/>
              </w:rPr>
            </w:pPr>
            <w:r w:rsidRPr="006901EF">
              <w:rPr>
                <w:rFonts w:ascii="Times New Roman" w:hAnsi="Times New Roman"/>
                <w:color w:val="010205"/>
                <w:sz w:val="20"/>
                <w:szCs w:val="20"/>
                <w:lang w:val="en-ID" w:eastAsia="en-ID"/>
              </w:rPr>
              <w:t>.977</w:t>
            </w:r>
          </w:p>
        </w:tc>
        <w:tc>
          <w:tcPr>
            <w:tcW w:w="1206" w:type="dxa"/>
            <w:shd w:val="clear" w:color="auto" w:fill="FFFFFF"/>
          </w:tcPr>
          <w:p w14:paraId="0AC4B4FC" w14:textId="77777777" w:rsidR="002B3E08" w:rsidRPr="006901EF" w:rsidRDefault="002B3E08" w:rsidP="006901EF">
            <w:pPr>
              <w:autoSpaceDE w:val="0"/>
              <w:autoSpaceDN w:val="0"/>
              <w:adjustRightInd w:val="0"/>
              <w:spacing w:after="0" w:line="240" w:lineRule="auto"/>
              <w:ind w:left="60" w:right="60"/>
              <w:jc w:val="right"/>
              <w:rPr>
                <w:rFonts w:ascii="Times New Roman" w:hAnsi="Times New Roman"/>
                <w:color w:val="010205"/>
                <w:sz w:val="20"/>
                <w:szCs w:val="20"/>
                <w:lang w:val="en-ID" w:eastAsia="en-ID"/>
              </w:rPr>
            </w:pPr>
            <w:r w:rsidRPr="006901EF">
              <w:rPr>
                <w:rFonts w:ascii="Times New Roman" w:hAnsi="Times New Roman"/>
                <w:color w:val="010205"/>
                <w:sz w:val="20"/>
                <w:szCs w:val="20"/>
                <w:lang w:val="en-ID" w:eastAsia="en-ID"/>
              </w:rPr>
              <w:t>1.024</w:t>
            </w:r>
          </w:p>
        </w:tc>
      </w:tr>
      <w:tr w:rsidR="002B3E08" w:rsidRPr="004B32D8" w14:paraId="6BDA1819" w14:textId="77777777" w:rsidTr="00DF7B29">
        <w:trPr>
          <w:cantSplit/>
        </w:trPr>
        <w:tc>
          <w:tcPr>
            <w:tcW w:w="284" w:type="dxa"/>
            <w:vMerge/>
            <w:shd w:val="clear" w:color="auto" w:fill="E0E0E0"/>
          </w:tcPr>
          <w:p w14:paraId="74569BDB" w14:textId="77777777" w:rsidR="002B3E08" w:rsidRPr="004B32D8" w:rsidRDefault="002B3E08" w:rsidP="00D759D4">
            <w:pPr>
              <w:autoSpaceDE w:val="0"/>
              <w:autoSpaceDN w:val="0"/>
              <w:adjustRightInd w:val="0"/>
              <w:spacing w:after="0" w:line="240" w:lineRule="auto"/>
              <w:rPr>
                <w:rFonts w:ascii="Arial" w:hAnsi="Arial" w:cs="Arial"/>
                <w:color w:val="010205"/>
                <w:sz w:val="18"/>
                <w:szCs w:val="18"/>
                <w:lang w:val="en-ID" w:eastAsia="en-ID"/>
              </w:rPr>
            </w:pPr>
          </w:p>
        </w:tc>
        <w:tc>
          <w:tcPr>
            <w:tcW w:w="2268" w:type="dxa"/>
            <w:shd w:val="clear" w:color="auto" w:fill="E0E0E0"/>
          </w:tcPr>
          <w:p w14:paraId="39A61B4B" w14:textId="77777777" w:rsidR="002B3E08" w:rsidRPr="006901EF" w:rsidRDefault="002B3E08" w:rsidP="006901EF">
            <w:pPr>
              <w:autoSpaceDE w:val="0"/>
              <w:autoSpaceDN w:val="0"/>
              <w:adjustRightInd w:val="0"/>
              <w:spacing w:after="0" w:line="240" w:lineRule="auto"/>
              <w:ind w:left="60" w:right="60"/>
              <w:rPr>
                <w:rFonts w:ascii="Times New Roman" w:hAnsi="Times New Roman"/>
                <w:color w:val="264A60"/>
                <w:sz w:val="20"/>
                <w:szCs w:val="20"/>
                <w:lang w:val="en-ID" w:eastAsia="en-ID"/>
              </w:rPr>
            </w:pPr>
            <w:r w:rsidRPr="006901EF">
              <w:rPr>
                <w:rFonts w:ascii="Times New Roman" w:hAnsi="Times New Roman"/>
                <w:color w:val="264A60"/>
                <w:sz w:val="20"/>
                <w:szCs w:val="20"/>
                <w:lang w:val="en-ID" w:eastAsia="en-ID"/>
              </w:rPr>
              <w:t>pemahaman wajib pajak</w:t>
            </w:r>
          </w:p>
        </w:tc>
        <w:tc>
          <w:tcPr>
            <w:tcW w:w="1134" w:type="dxa"/>
            <w:shd w:val="clear" w:color="auto" w:fill="FFFFFF"/>
          </w:tcPr>
          <w:p w14:paraId="3471D41A" w14:textId="77777777" w:rsidR="002B3E08" w:rsidRPr="006901EF" w:rsidRDefault="002B3E08" w:rsidP="006901EF">
            <w:pPr>
              <w:autoSpaceDE w:val="0"/>
              <w:autoSpaceDN w:val="0"/>
              <w:adjustRightInd w:val="0"/>
              <w:spacing w:after="0" w:line="240" w:lineRule="auto"/>
              <w:ind w:left="60" w:right="60"/>
              <w:jc w:val="right"/>
              <w:rPr>
                <w:rFonts w:ascii="Times New Roman" w:hAnsi="Times New Roman"/>
                <w:color w:val="010205"/>
                <w:sz w:val="20"/>
                <w:szCs w:val="20"/>
                <w:lang w:val="en-ID" w:eastAsia="en-ID"/>
              </w:rPr>
            </w:pPr>
            <w:r w:rsidRPr="006901EF">
              <w:rPr>
                <w:rFonts w:ascii="Times New Roman" w:hAnsi="Times New Roman"/>
                <w:color w:val="010205"/>
                <w:sz w:val="20"/>
                <w:szCs w:val="20"/>
                <w:lang w:val="en-ID" w:eastAsia="en-ID"/>
              </w:rPr>
              <w:t>-.114</w:t>
            </w:r>
          </w:p>
        </w:tc>
        <w:tc>
          <w:tcPr>
            <w:tcW w:w="1134" w:type="dxa"/>
            <w:shd w:val="clear" w:color="auto" w:fill="FFFFFF"/>
          </w:tcPr>
          <w:p w14:paraId="0DE2CAB5" w14:textId="77777777" w:rsidR="002B3E08" w:rsidRPr="006901EF" w:rsidRDefault="002B3E08" w:rsidP="006901EF">
            <w:pPr>
              <w:autoSpaceDE w:val="0"/>
              <w:autoSpaceDN w:val="0"/>
              <w:adjustRightInd w:val="0"/>
              <w:spacing w:after="0" w:line="240" w:lineRule="auto"/>
              <w:ind w:left="60" w:right="60"/>
              <w:jc w:val="right"/>
              <w:rPr>
                <w:rFonts w:ascii="Times New Roman" w:hAnsi="Times New Roman"/>
                <w:color w:val="010205"/>
                <w:sz w:val="20"/>
                <w:szCs w:val="20"/>
                <w:lang w:val="en-ID" w:eastAsia="en-ID"/>
              </w:rPr>
            </w:pPr>
            <w:r w:rsidRPr="006901EF">
              <w:rPr>
                <w:rFonts w:ascii="Times New Roman" w:hAnsi="Times New Roman"/>
                <w:color w:val="010205"/>
                <w:sz w:val="20"/>
                <w:szCs w:val="20"/>
                <w:lang w:val="en-ID" w:eastAsia="en-ID"/>
              </w:rPr>
              <w:t>.122</w:t>
            </w:r>
          </w:p>
        </w:tc>
        <w:tc>
          <w:tcPr>
            <w:tcW w:w="1199" w:type="dxa"/>
            <w:shd w:val="clear" w:color="auto" w:fill="FFFFFF"/>
          </w:tcPr>
          <w:p w14:paraId="50872C63" w14:textId="77777777" w:rsidR="002B3E08" w:rsidRPr="006901EF" w:rsidRDefault="002B3E08" w:rsidP="006901EF">
            <w:pPr>
              <w:autoSpaceDE w:val="0"/>
              <w:autoSpaceDN w:val="0"/>
              <w:adjustRightInd w:val="0"/>
              <w:spacing w:after="0" w:line="240" w:lineRule="auto"/>
              <w:ind w:left="60" w:right="60"/>
              <w:jc w:val="right"/>
              <w:rPr>
                <w:rFonts w:ascii="Times New Roman" w:hAnsi="Times New Roman"/>
                <w:color w:val="010205"/>
                <w:sz w:val="20"/>
                <w:szCs w:val="20"/>
                <w:lang w:val="en-ID" w:eastAsia="en-ID"/>
              </w:rPr>
            </w:pPr>
            <w:r w:rsidRPr="006901EF">
              <w:rPr>
                <w:rFonts w:ascii="Times New Roman" w:hAnsi="Times New Roman"/>
                <w:color w:val="010205"/>
                <w:sz w:val="20"/>
                <w:szCs w:val="20"/>
                <w:lang w:val="en-ID" w:eastAsia="en-ID"/>
              </w:rPr>
              <w:t>.866</w:t>
            </w:r>
          </w:p>
        </w:tc>
        <w:tc>
          <w:tcPr>
            <w:tcW w:w="1206" w:type="dxa"/>
            <w:shd w:val="clear" w:color="auto" w:fill="FFFFFF"/>
          </w:tcPr>
          <w:p w14:paraId="6CBEB95D" w14:textId="77777777" w:rsidR="002B3E08" w:rsidRPr="006901EF" w:rsidRDefault="002B3E08" w:rsidP="006901EF">
            <w:pPr>
              <w:autoSpaceDE w:val="0"/>
              <w:autoSpaceDN w:val="0"/>
              <w:adjustRightInd w:val="0"/>
              <w:spacing w:after="0" w:line="240" w:lineRule="auto"/>
              <w:ind w:left="60" w:right="60"/>
              <w:jc w:val="right"/>
              <w:rPr>
                <w:rFonts w:ascii="Times New Roman" w:hAnsi="Times New Roman"/>
                <w:color w:val="010205"/>
                <w:sz w:val="20"/>
                <w:szCs w:val="20"/>
                <w:lang w:val="en-ID" w:eastAsia="en-ID"/>
              </w:rPr>
            </w:pPr>
            <w:r w:rsidRPr="006901EF">
              <w:rPr>
                <w:rFonts w:ascii="Times New Roman" w:hAnsi="Times New Roman"/>
                <w:color w:val="010205"/>
                <w:sz w:val="20"/>
                <w:szCs w:val="20"/>
                <w:lang w:val="en-ID" w:eastAsia="en-ID"/>
              </w:rPr>
              <w:t>1.155</w:t>
            </w:r>
          </w:p>
        </w:tc>
      </w:tr>
      <w:tr w:rsidR="002B3E08" w:rsidRPr="004B32D8" w14:paraId="03E11B46" w14:textId="77777777" w:rsidTr="00DF7B29">
        <w:trPr>
          <w:cantSplit/>
        </w:trPr>
        <w:tc>
          <w:tcPr>
            <w:tcW w:w="7225" w:type="dxa"/>
            <w:gridSpan w:val="6"/>
            <w:shd w:val="clear" w:color="auto" w:fill="FFFFFF"/>
          </w:tcPr>
          <w:p w14:paraId="28DB65E7" w14:textId="77777777" w:rsidR="002B3E08" w:rsidRPr="006901EF" w:rsidRDefault="002B3E08" w:rsidP="006901EF">
            <w:pPr>
              <w:autoSpaceDE w:val="0"/>
              <w:autoSpaceDN w:val="0"/>
              <w:adjustRightInd w:val="0"/>
              <w:spacing w:after="0" w:line="240" w:lineRule="auto"/>
              <w:ind w:left="60" w:right="60"/>
              <w:rPr>
                <w:rFonts w:ascii="Times New Roman" w:hAnsi="Times New Roman"/>
                <w:color w:val="010205"/>
                <w:sz w:val="20"/>
                <w:szCs w:val="20"/>
                <w:lang w:val="en-ID" w:eastAsia="en-ID"/>
              </w:rPr>
            </w:pPr>
            <w:r w:rsidRPr="006901EF">
              <w:rPr>
                <w:rFonts w:ascii="Times New Roman" w:hAnsi="Times New Roman"/>
                <w:color w:val="010205"/>
                <w:sz w:val="20"/>
                <w:szCs w:val="20"/>
                <w:lang w:val="en-ID" w:eastAsia="en-ID"/>
              </w:rPr>
              <w:t>a. Dependent Variable: kepatuhan membayar pajak</w:t>
            </w:r>
          </w:p>
        </w:tc>
      </w:tr>
    </w:tbl>
    <w:p w14:paraId="216C8ACA" w14:textId="003661B1" w:rsidR="00DF7B29" w:rsidRDefault="002B3E08" w:rsidP="00B94E4E">
      <w:pPr>
        <w:pStyle w:val="ListParagraph"/>
        <w:spacing w:after="0" w:line="240" w:lineRule="auto"/>
        <w:ind w:left="709"/>
        <w:rPr>
          <w:rFonts w:ascii="Times New Roman" w:hAnsi="Times New Roman"/>
          <w:sz w:val="24"/>
          <w:szCs w:val="24"/>
        </w:rPr>
      </w:pPr>
      <w:r>
        <w:rPr>
          <w:rFonts w:ascii="Times New Roman" w:hAnsi="Times New Roman"/>
          <w:sz w:val="24"/>
          <w:szCs w:val="24"/>
        </w:rPr>
        <w:t xml:space="preserve">      Sumber: Data Diolah (2023)</w:t>
      </w:r>
    </w:p>
    <w:p w14:paraId="780A7AAA" w14:textId="77777777" w:rsidR="00B94E4E" w:rsidRDefault="00B94E4E" w:rsidP="00B94E4E">
      <w:pPr>
        <w:pStyle w:val="ListParagraph"/>
        <w:spacing w:after="0" w:line="240" w:lineRule="auto"/>
        <w:ind w:left="709"/>
        <w:rPr>
          <w:rFonts w:ascii="Times New Roman" w:hAnsi="Times New Roman"/>
          <w:sz w:val="24"/>
          <w:szCs w:val="24"/>
        </w:rPr>
      </w:pPr>
    </w:p>
    <w:p w14:paraId="2FA832F8" w14:textId="2E201FB1" w:rsidR="002B3E08" w:rsidRDefault="002B3E08" w:rsidP="00DF7B29">
      <w:pPr>
        <w:spacing w:after="0" w:line="480" w:lineRule="auto"/>
        <w:ind w:left="1134"/>
        <w:jc w:val="both"/>
        <w:rPr>
          <w:rFonts w:ascii="Times New Roman" w:hAnsi="Times New Roman"/>
          <w:noProof/>
          <w:sz w:val="24"/>
          <w:szCs w:val="24"/>
        </w:rPr>
      </w:pPr>
      <w:r>
        <w:rPr>
          <w:rFonts w:ascii="Times New Roman" w:hAnsi="Times New Roman"/>
          <w:noProof/>
          <w:sz w:val="24"/>
          <w:szCs w:val="24"/>
        </w:rPr>
        <w:t>Dari tabel uji multokolinearitas diatas dapat dijelaskan bahwa :</w:t>
      </w:r>
    </w:p>
    <w:p w14:paraId="62B81488" w14:textId="77777777" w:rsidR="002B3E08" w:rsidRDefault="002B3E08" w:rsidP="00DF7B29">
      <w:pPr>
        <w:pStyle w:val="ListParagraph"/>
        <w:numPr>
          <w:ilvl w:val="0"/>
          <w:numId w:val="54"/>
        </w:numPr>
        <w:spacing w:before="80" w:after="60" w:line="480" w:lineRule="auto"/>
        <w:ind w:left="1134" w:right="49" w:hanging="425"/>
        <w:jc w:val="both"/>
        <w:rPr>
          <w:rFonts w:ascii="Times New Roman" w:hAnsi="Times New Roman"/>
          <w:noProof/>
          <w:sz w:val="24"/>
          <w:szCs w:val="24"/>
        </w:rPr>
      </w:pPr>
      <w:r>
        <w:rPr>
          <w:rFonts w:ascii="Times New Roman" w:hAnsi="Times New Roman"/>
          <w:noProof/>
          <w:sz w:val="24"/>
          <w:szCs w:val="24"/>
        </w:rPr>
        <w:t xml:space="preserve">Dengan nilai </w:t>
      </w:r>
      <w:r>
        <w:rPr>
          <w:rFonts w:ascii="Times New Roman" w:hAnsi="Times New Roman"/>
          <w:i/>
          <w:noProof/>
          <w:sz w:val="24"/>
          <w:szCs w:val="24"/>
        </w:rPr>
        <w:t xml:space="preserve">tolerance </w:t>
      </w:r>
      <w:r>
        <w:rPr>
          <w:rFonts w:ascii="Times New Roman" w:hAnsi="Times New Roman"/>
          <w:noProof/>
          <w:sz w:val="24"/>
          <w:szCs w:val="24"/>
        </w:rPr>
        <w:t xml:space="preserve">&gt; 0,10 yaitu untuk variabel </w:t>
      </w:r>
      <w:r w:rsidRPr="001C7696">
        <w:rPr>
          <w:rFonts w:ascii="Times New Roman" w:hAnsi="Times New Roman"/>
          <w:i/>
          <w:iCs/>
          <w:noProof/>
          <w:sz w:val="24"/>
          <w:szCs w:val="24"/>
        </w:rPr>
        <w:t>E-Feling</w:t>
      </w:r>
      <w:r>
        <w:rPr>
          <w:rFonts w:ascii="Times New Roman" w:hAnsi="Times New Roman"/>
          <w:noProof/>
          <w:sz w:val="24"/>
          <w:szCs w:val="24"/>
        </w:rPr>
        <w:t xml:space="preserve"> dengan nilai 0,847, variabel </w:t>
      </w:r>
      <w:r w:rsidRPr="001C7696">
        <w:rPr>
          <w:rFonts w:ascii="Times New Roman" w:hAnsi="Times New Roman"/>
          <w:i/>
          <w:iCs/>
          <w:noProof/>
          <w:sz w:val="24"/>
          <w:szCs w:val="24"/>
        </w:rPr>
        <w:t>Account Representative</w:t>
      </w:r>
      <w:r>
        <w:rPr>
          <w:rFonts w:ascii="Times New Roman" w:hAnsi="Times New Roman"/>
          <w:noProof/>
          <w:sz w:val="24"/>
          <w:szCs w:val="24"/>
        </w:rPr>
        <w:t xml:space="preserve"> dengan nilai 0,977, kemudian variabel pemahaman wajib pajak dengan nilai 0,866. maka hal ini membuktikan bahwa model regresi yang digunakan dalam penelitian ini tidak terjadi multikolinearitas. Karena nilai </w:t>
      </w:r>
      <w:r>
        <w:rPr>
          <w:rFonts w:ascii="Times New Roman" w:hAnsi="Times New Roman"/>
          <w:i/>
          <w:noProof/>
          <w:sz w:val="24"/>
          <w:szCs w:val="24"/>
        </w:rPr>
        <w:t xml:space="preserve">tolerance </w:t>
      </w:r>
      <w:r>
        <w:rPr>
          <w:rFonts w:ascii="Times New Roman" w:hAnsi="Times New Roman"/>
          <w:noProof/>
          <w:sz w:val="24"/>
          <w:szCs w:val="24"/>
        </w:rPr>
        <w:t>&gt; 0,10.</w:t>
      </w:r>
    </w:p>
    <w:p w14:paraId="2FBE1614" w14:textId="40D48B85" w:rsidR="00B94E4E" w:rsidRPr="00F751A4" w:rsidRDefault="002B3E08" w:rsidP="00F751A4">
      <w:pPr>
        <w:pStyle w:val="ListParagraph"/>
        <w:numPr>
          <w:ilvl w:val="0"/>
          <w:numId w:val="54"/>
        </w:numPr>
        <w:spacing w:before="80" w:after="60" w:line="480" w:lineRule="auto"/>
        <w:ind w:left="1134" w:right="49" w:hanging="425"/>
        <w:jc w:val="both"/>
        <w:rPr>
          <w:rFonts w:ascii="Times New Roman" w:hAnsi="Times New Roman"/>
          <w:noProof/>
          <w:sz w:val="24"/>
          <w:szCs w:val="24"/>
        </w:rPr>
      </w:pPr>
      <w:r w:rsidRPr="00980348">
        <w:rPr>
          <w:rFonts w:ascii="Times New Roman" w:hAnsi="Times New Roman"/>
          <w:noProof/>
          <w:sz w:val="24"/>
          <w:szCs w:val="24"/>
        </w:rPr>
        <w:lastRenderedPageBreak/>
        <w:t xml:space="preserve">Dengan nilai VIF &lt; 10 untuk variabel penelitian </w:t>
      </w:r>
      <w:r w:rsidRPr="001C7696">
        <w:rPr>
          <w:rFonts w:ascii="Times New Roman" w:hAnsi="Times New Roman"/>
          <w:i/>
          <w:iCs/>
          <w:noProof/>
          <w:sz w:val="24"/>
          <w:szCs w:val="24"/>
        </w:rPr>
        <w:t xml:space="preserve">E-Feling </w:t>
      </w:r>
      <w:r w:rsidRPr="00980348">
        <w:rPr>
          <w:rFonts w:ascii="Times New Roman" w:hAnsi="Times New Roman"/>
          <w:noProof/>
          <w:sz w:val="24"/>
          <w:szCs w:val="24"/>
        </w:rPr>
        <w:t>yaitu sebesar 1,</w:t>
      </w:r>
      <w:r>
        <w:rPr>
          <w:rFonts w:ascii="Times New Roman" w:hAnsi="Times New Roman"/>
          <w:noProof/>
          <w:sz w:val="24"/>
          <w:szCs w:val="24"/>
        </w:rPr>
        <w:t>180</w:t>
      </w:r>
      <w:r w:rsidRPr="00980348">
        <w:rPr>
          <w:rFonts w:ascii="Times New Roman" w:hAnsi="Times New Roman"/>
          <w:noProof/>
          <w:sz w:val="24"/>
          <w:szCs w:val="24"/>
        </w:rPr>
        <w:t xml:space="preserve">, untuk variabel </w:t>
      </w:r>
      <w:r w:rsidRPr="001C7696">
        <w:rPr>
          <w:rFonts w:ascii="Times New Roman" w:hAnsi="Times New Roman"/>
          <w:i/>
          <w:iCs/>
          <w:noProof/>
          <w:sz w:val="24"/>
          <w:szCs w:val="24"/>
        </w:rPr>
        <w:t>Account Repres</w:t>
      </w:r>
      <w:r>
        <w:rPr>
          <w:rFonts w:ascii="Times New Roman" w:hAnsi="Times New Roman"/>
          <w:i/>
          <w:iCs/>
          <w:noProof/>
          <w:sz w:val="24"/>
          <w:szCs w:val="24"/>
        </w:rPr>
        <w:t>e</w:t>
      </w:r>
      <w:r w:rsidRPr="001C7696">
        <w:rPr>
          <w:rFonts w:ascii="Times New Roman" w:hAnsi="Times New Roman"/>
          <w:i/>
          <w:iCs/>
          <w:noProof/>
          <w:sz w:val="24"/>
          <w:szCs w:val="24"/>
        </w:rPr>
        <w:t>ntative</w:t>
      </w:r>
      <w:r w:rsidRPr="00980348">
        <w:rPr>
          <w:rFonts w:ascii="Times New Roman" w:hAnsi="Times New Roman"/>
          <w:noProof/>
          <w:sz w:val="24"/>
          <w:szCs w:val="24"/>
        </w:rPr>
        <w:t xml:space="preserve"> dengan nilai VIF sebesar 1,</w:t>
      </w:r>
      <w:r>
        <w:rPr>
          <w:rFonts w:ascii="Times New Roman" w:hAnsi="Times New Roman"/>
          <w:noProof/>
          <w:sz w:val="24"/>
          <w:szCs w:val="24"/>
        </w:rPr>
        <w:t>024</w:t>
      </w:r>
      <w:r w:rsidRPr="00980348">
        <w:rPr>
          <w:rFonts w:ascii="Times New Roman" w:hAnsi="Times New Roman"/>
          <w:noProof/>
          <w:sz w:val="24"/>
          <w:szCs w:val="24"/>
        </w:rPr>
        <w:t>,</w:t>
      </w:r>
      <w:r>
        <w:rPr>
          <w:rFonts w:ascii="Times New Roman" w:hAnsi="Times New Roman"/>
          <w:noProof/>
          <w:sz w:val="24"/>
          <w:szCs w:val="24"/>
        </w:rPr>
        <w:t xml:space="preserve"> kemudian pada variabel </w:t>
      </w:r>
      <w:r w:rsidRPr="00980348">
        <w:rPr>
          <w:rFonts w:ascii="Times New Roman" w:hAnsi="Times New Roman"/>
          <w:noProof/>
          <w:sz w:val="24"/>
          <w:szCs w:val="24"/>
        </w:rPr>
        <w:t xml:space="preserve"> </w:t>
      </w:r>
      <w:r>
        <w:rPr>
          <w:rFonts w:ascii="Times New Roman" w:hAnsi="Times New Roman"/>
          <w:noProof/>
          <w:sz w:val="24"/>
          <w:szCs w:val="24"/>
        </w:rPr>
        <w:t xml:space="preserve">pemahaman wajib pajak dengan nilai sebesar 1,155, </w:t>
      </w:r>
      <w:r w:rsidRPr="00980348">
        <w:rPr>
          <w:rFonts w:ascii="Times New Roman" w:hAnsi="Times New Roman"/>
          <w:noProof/>
          <w:sz w:val="24"/>
          <w:szCs w:val="24"/>
        </w:rPr>
        <w:t>hal ini menunjukkan bahwa tidak ada multikolinearitas dalam model regresi sehingga data dikatakan baik dan dapat digunakan untuk pengujian selanjutnya</w:t>
      </w:r>
      <w:r>
        <w:rPr>
          <w:rFonts w:ascii="Times New Roman" w:hAnsi="Times New Roman"/>
          <w:noProof/>
          <w:sz w:val="24"/>
          <w:szCs w:val="24"/>
        </w:rPr>
        <w:t xml:space="preserve">, karena </w:t>
      </w:r>
      <w:r w:rsidRPr="00980348">
        <w:rPr>
          <w:rFonts w:ascii="Times New Roman" w:hAnsi="Times New Roman"/>
          <w:noProof/>
          <w:sz w:val="24"/>
          <w:szCs w:val="24"/>
        </w:rPr>
        <w:t>nilai VIF &lt; 10</w:t>
      </w:r>
      <w:r>
        <w:rPr>
          <w:rFonts w:ascii="Times New Roman" w:hAnsi="Times New Roman"/>
          <w:noProof/>
          <w:sz w:val="24"/>
          <w:szCs w:val="24"/>
        </w:rPr>
        <w:t>.</w:t>
      </w:r>
    </w:p>
    <w:p w14:paraId="3B6CD798" w14:textId="77777777" w:rsidR="002B3E08" w:rsidRPr="00706EDE" w:rsidRDefault="002B3E08" w:rsidP="002B3E08">
      <w:pPr>
        <w:pStyle w:val="ListParagraph"/>
        <w:numPr>
          <w:ilvl w:val="3"/>
          <w:numId w:val="15"/>
        </w:numPr>
        <w:rPr>
          <w:rFonts w:ascii="Times New Roman" w:hAnsi="Times New Roman"/>
          <w:b/>
          <w:bCs/>
          <w:sz w:val="24"/>
          <w:szCs w:val="24"/>
        </w:rPr>
      </w:pPr>
      <w:r w:rsidRPr="00706EDE">
        <w:rPr>
          <w:rFonts w:ascii="Times New Roman" w:hAnsi="Times New Roman"/>
          <w:b/>
          <w:bCs/>
          <w:sz w:val="24"/>
          <w:szCs w:val="24"/>
        </w:rPr>
        <w:t>Uji Hetereokedastisitas</w:t>
      </w:r>
    </w:p>
    <w:p w14:paraId="5997A487" w14:textId="77777777" w:rsidR="002B3E08" w:rsidRDefault="002B3E08" w:rsidP="002B3E08">
      <w:pPr>
        <w:spacing w:after="0" w:line="480" w:lineRule="auto"/>
        <w:ind w:left="993" w:firstLine="708"/>
        <w:jc w:val="both"/>
        <w:rPr>
          <w:rFonts w:ascii="Times New Roman" w:hAnsi="Times New Roman"/>
          <w:sz w:val="24"/>
          <w:szCs w:val="24"/>
          <w:lang w:val="sv-SE"/>
        </w:rPr>
      </w:pPr>
      <w:r>
        <w:rPr>
          <w:rFonts w:ascii="Times New Roman" w:hAnsi="Times New Roman"/>
          <w:sz w:val="24"/>
          <w:szCs w:val="24"/>
          <w:lang w:val="sv-SE"/>
        </w:rPr>
        <w:t>Dalam menguji heterokedastisitas peneliti menggunakan cara uji Glejser. Dasar pengambilan keputusan uji heterokedastisitas Dasar pengambilan keputusan adalah sebagai berikut.</w:t>
      </w:r>
    </w:p>
    <w:p w14:paraId="298FC5BB" w14:textId="77777777" w:rsidR="002B3E08" w:rsidRDefault="002B3E08" w:rsidP="002B3E08">
      <w:pPr>
        <w:pStyle w:val="ListParagraph"/>
        <w:numPr>
          <w:ilvl w:val="0"/>
          <w:numId w:val="55"/>
        </w:numPr>
        <w:tabs>
          <w:tab w:val="left" w:pos="0"/>
          <w:tab w:val="left" w:pos="1560"/>
        </w:tabs>
        <w:spacing w:after="0" w:line="480" w:lineRule="auto"/>
        <w:ind w:left="1985" w:hanging="425"/>
        <w:jc w:val="both"/>
        <w:rPr>
          <w:rFonts w:ascii="Times New Roman" w:hAnsi="Times New Roman"/>
          <w:sz w:val="24"/>
          <w:szCs w:val="24"/>
          <w:lang w:val="sv-SE"/>
        </w:rPr>
      </w:pPr>
      <w:r>
        <w:rPr>
          <w:rFonts w:ascii="Times New Roman" w:hAnsi="Times New Roman"/>
          <w:sz w:val="24"/>
          <w:szCs w:val="24"/>
          <w:lang w:val="sv-SE"/>
        </w:rPr>
        <w:t>Jika Nilai Signifikan, lebih besar dari 0,05, maka kesimpulannya   adalah tidak terjadi gejala heterokedastisitas dalam model regresi.</w:t>
      </w:r>
    </w:p>
    <w:p w14:paraId="63B121C8" w14:textId="1F683683" w:rsidR="002B3E08" w:rsidRPr="00255EA9" w:rsidRDefault="002B3E08" w:rsidP="002B3E08">
      <w:pPr>
        <w:pStyle w:val="ListParagraph"/>
        <w:numPr>
          <w:ilvl w:val="0"/>
          <w:numId w:val="55"/>
        </w:numPr>
        <w:tabs>
          <w:tab w:val="left" w:pos="1560"/>
        </w:tabs>
        <w:spacing w:after="0" w:line="480" w:lineRule="auto"/>
        <w:ind w:left="1985" w:hanging="425"/>
        <w:jc w:val="both"/>
        <w:rPr>
          <w:rFonts w:ascii="Times New Roman" w:hAnsi="Times New Roman"/>
          <w:sz w:val="24"/>
          <w:szCs w:val="24"/>
        </w:rPr>
      </w:pPr>
      <w:r w:rsidRPr="00877156">
        <w:rPr>
          <w:rFonts w:ascii="Times New Roman" w:hAnsi="Times New Roman"/>
          <w:sz w:val="24"/>
          <w:szCs w:val="24"/>
        </w:rPr>
        <w:t>Sebaliknya, jika nilai signifikan lebih kecil dari 0,05, maka kesimpulannya adalah terjadi ge</w:t>
      </w:r>
      <w:r w:rsidRPr="00877156">
        <w:rPr>
          <w:rFonts w:ascii="Times New Roman" w:hAnsi="Times New Roman"/>
          <w:sz w:val="24"/>
          <w:szCs w:val="24"/>
          <w:lang w:val="af-ZA"/>
        </w:rPr>
        <w:t xml:space="preserve">jala </w:t>
      </w:r>
      <w:r w:rsidRPr="00877156">
        <w:rPr>
          <w:rFonts w:ascii="Times New Roman" w:hAnsi="Times New Roman"/>
          <w:sz w:val="24"/>
          <w:szCs w:val="24"/>
          <w:lang w:val="sv-SE"/>
        </w:rPr>
        <w:t>heterokedastisitas dalam model regresi.</w:t>
      </w:r>
    </w:p>
    <w:p w14:paraId="1D69D558" w14:textId="77777777" w:rsidR="002B3E08" w:rsidRDefault="002B3E08" w:rsidP="006901EF">
      <w:pPr>
        <w:pStyle w:val="ListParagraph"/>
        <w:spacing w:after="0" w:line="240" w:lineRule="auto"/>
        <w:ind w:left="1134"/>
        <w:jc w:val="center"/>
        <w:rPr>
          <w:rFonts w:ascii="Times New Roman" w:hAnsi="Times New Roman"/>
          <w:b/>
          <w:sz w:val="24"/>
          <w:szCs w:val="24"/>
        </w:rPr>
      </w:pPr>
      <w:r>
        <w:rPr>
          <w:rFonts w:ascii="Times New Roman" w:hAnsi="Times New Roman"/>
          <w:b/>
          <w:sz w:val="24"/>
          <w:szCs w:val="24"/>
        </w:rPr>
        <w:t>Tabel 4.8</w:t>
      </w:r>
    </w:p>
    <w:p w14:paraId="002A42BA" w14:textId="77777777" w:rsidR="002B3E08" w:rsidRPr="00982EE1" w:rsidRDefault="002B3E08" w:rsidP="006901EF">
      <w:pPr>
        <w:pStyle w:val="ListParagraph"/>
        <w:spacing w:after="0" w:line="240" w:lineRule="auto"/>
        <w:ind w:left="1276"/>
        <w:jc w:val="center"/>
        <w:rPr>
          <w:rFonts w:ascii="Times New Roman" w:hAnsi="Times New Roman"/>
          <w:b/>
          <w:sz w:val="24"/>
          <w:szCs w:val="24"/>
        </w:rPr>
      </w:pPr>
      <w:r>
        <w:rPr>
          <w:rFonts w:ascii="Times New Roman" w:hAnsi="Times New Roman"/>
          <w:b/>
          <w:sz w:val="24"/>
          <w:szCs w:val="24"/>
        </w:rPr>
        <w:t>Uji Glejser</w:t>
      </w:r>
    </w:p>
    <w:tbl>
      <w:tblPr>
        <w:tblW w:w="6520" w:type="dxa"/>
        <w:tblInd w:w="14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21"/>
        <w:gridCol w:w="2126"/>
        <w:gridCol w:w="850"/>
        <w:gridCol w:w="1134"/>
        <w:gridCol w:w="850"/>
        <w:gridCol w:w="1139"/>
      </w:tblGrid>
      <w:tr w:rsidR="002B3E08" w:rsidRPr="00982EE1" w14:paraId="0E46F0E7" w14:textId="77777777" w:rsidTr="006901EF">
        <w:trPr>
          <w:cantSplit/>
        </w:trPr>
        <w:tc>
          <w:tcPr>
            <w:tcW w:w="6520"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704E7E0F" w14:textId="77777777" w:rsidR="002B3E08" w:rsidRPr="006901EF" w:rsidRDefault="002B3E08" w:rsidP="006901EF">
            <w:pPr>
              <w:autoSpaceDE w:val="0"/>
              <w:autoSpaceDN w:val="0"/>
              <w:adjustRightInd w:val="0"/>
              <w:spacing w:after="0" w:line="240" w:lineRule="auto"/>
              <w:ind w:left="60" w:right="60"/>
              <w:jc w:val="center"/>
              <w:rPr>
                <w:rFonts w:ascii="Times New Roman" w:hAnsi="Times New Roman"/>
                <w:color w:val="010205"/>
                <w:sz w:val="20"/>
                <w:szCs w:val="20"/>
                <w:lang w:val="en-ID" w:eastAsia="en-ID"/>
              </w:rPr>
            </w:pPr>
            <w:r w:rsidRPr="006901EF">
              <w:rPr>
                <w:rFonts w:ascii="Times New Roman" w:hAnsi="Times New Roman"/>
                <w:b/>
                <w:bCs/>
                <w:color w:val="010205"/>
                <w:sz w:val="20"/>
                <w:szCs w:val="20"/>
                <w:lang w:val="en-ID" w:eastAsia="en-ID"/>
              </w:rPr>
              <w:t>Coefficients</w:t>
            </w:r>
            <w:r w:rsidRPr="006901EF">
              <w:rPr>
                <w:rFonts w:ascii="Times New Roman" w:hAnsi="Times New Roman"/>
                <w:b/>
                <w:bCs/>
                <w:color w:val="010205"/>
                <w:sz w:val="20"/>
                <w:szCs w:val="20"/>
                <w:vertAlign w:val="superscript"/>
                <w:lang w:val="en-ID" w:eastAsia="en-ID"/>
              </w:rPr>
              <w:t>a</w:t>
            </w:r>
          </w:p>
        </w:tc>
      </w:tr>
      <w:tr w:rsidR="00DF7B29" w:rsidRPr="00982EE1" w14:paraId="685B88CE" w14:textId="77777777" w:rsidTr="006901EF">
        <w:trPr>
          <w:cantSplit/>
        </w:trPr>
        <w:tc>
          <w:tcPr>
            <w:tcW w:w="2547"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bottom"/>
          </w:tcPr>
          <w:p w14:paraId="52947B8C" w14:textId="77777777" w:rsidR="00DF7B29" w:rsidRPr="006901EF" w:rsidRDefault="00DF7B29" w:rsidP="006901EF">
            <w:pPr>
              <w:autoSpaceDE w:val="0"/>
              <w:autoSpaceDN w:val="0"/>
              <w:adjustRightInd w:val="0"/>
              <w:spacing w:after="0" w:line="240" w:lineRule="auto"/>
              <w:ind w:left="60" w:right="60" w:firstLine="79"/>
              <w:rPr>
                <w:rFonts w:ascii="Times New Roman" w:hAnsi="Times New Roman"/>
                <w:color w:val="264A60"/>
                <w:sz w:val="20"/>
                <w:szCs w:val="20"/>
                <w:lang w:val="en-ID" w:eastAsia="en-ID"/>
              </w:rPr>
            </w:pPr>
            <w:r w:rsidRPr="006901EF">
              <w:rPr>
                <w:rFonts w:ascii="Times New Roman" w:hAnsi="Times New Roman"/>
                <w:color w:val="264A60"/>
                <w:sz w:val="20"/>
                <w:szCs w:val="20"/>
                <w:lang w:val="en-ID" w:eastAsia="en-ID"/>
              </w:rPr>
              <w:t>Model</w:t>
            </w:r>
          </w:p>
        </w:tc>
        <w:tc>
          <w:tcPr>
            <w:tcW w:w="198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25549B74" w14:textId="77777777" w:rsidR="00DF7B29" w:rsidRPr="006901EF" w:rsidRDefault="00DF7B29" w:rsidP="006901EF">
            <w:pPr>
              <w:autoSpaceDE w:val="0"/>
              <w:autoSpaceDN w:val="0"/>
              <w:adjustRightInd w:val="0"/>
              <w:spacing w:after="0" w:line="240" w:lineRule="auto"/>
              <w:ind w:left="60" w:right="60"/>
              <w:jc w:val="center"/>
              <w:rPr>
                <w:rFonts w:ascii="Times New Roman" w:hAnsi="Times New Roman"/>
                <w:color w:val="264A60"/>
                <w:sz w:val="20"/>
                <w:szCs w:val="20"/>
                <w:lang w:val="en-ID" w:eastAsia="en-ID"/>
              </w:rPr>
            </w:pPr>
            <w:r w:rsidRPr="006901EF">
              <w:rPr>
                <w:rFonts w:ascii="Times New Roman" w:hAnsi="Times New Roman"/>
                <w:color w:val="264A60"/>
                <w:sz w:val="20"/>
                <w:szCs w:val="20"/>
                <w:lang w:val="en-ID" w:eastAsia="en-ID"/>
              </w:rPr>
              <w:t>Unstandardized Coefficients</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FFFF"/>
            <w:vAlign w:val="bottom"/>
          </w:tcPr>
          <w:p w14:paraId="59293AC1" w14:textId="77777777" w:rsidR="00DF7B29" w:rsidRPr="006901EF" w:rsidRDefault="00DF7B29" w:rsidP="006901EF">
            <w:pPr>
              <w:autoSpaceDE w:val="0"/>
              <w:autoSpaceDN w:val="0"/>
              <w:adjustRightInd w:val="0"/>
              <w:spacing w:after="0" w:line="240" w:lineRule="auto"/>
              <w:ind w:left="60" w:right="60"/>
              <w:jc w:val="center"/>
              <w:rPr>
                <w:rFonts w:ascii="Times New Roman" w:hAnsi="Times New Roman"/>
                <w:color w:val="264A60"/>
                <w:sz w:val="20"/>
                <w:szCs w:val="20"/>
                <w:lang w:val="en-ID" w:eastAsia="en-ID"/>
              </w:rPr>
            </w:pPr>
            <w:r w:rsidRPr="006901EF">
              <w:rPr>
                <w:rFonts w:ascii="Times New Roman" w:hAnsi="Times New Roman"/>
                <w:color w:val="264A60"/>
                <w:sz w:val="20"/>
                <w:szCs w:val="20"/>
                <w:lang w:val="en-ID" w:eastAsia="en-ID"/>
              </w:rPr>
              <w:t>t</w:t>
            </w:r>
          </w:p>
        </w:tc>
        <w:tc>
          <w:tcPr>
            <w:tcW w:w="1139" w:type="dxa"/>
            <w:vMerge w:val="restart"/>
            <w:tcBorders>
              <w:top w:val="single" w:sz="4" w:space="0" w:color="auto"/>
              <w:left w:val="single" w:sz="4" w:space="0" w:color="auto"/>
              <w:bottom w:val="single" w:sz="4" w:space="0" w:color="auto"/>
              <w:right w:val="single" w:sz="4" w:space="0" w:color="auto"/>
            </w:tcBorders>
            <w:shd w:val="clear" w:color="auto" w:fill="FFFFFF"/>
            <w:vAlign w:val="bottom"/>
          </w:tcPr>
          <w:p w14:paraId="1DBFF660" w14:textId="77777777" w:rsidR="00DF7B29" w:rsidRPr="006901EF" w:rsidRDefault="00DF7B29" w:rsidP="006901EF">
            <w:pPr>
              <w:autoSpaceDE w:val="0"/>
              <w:autoSpaceDN w:val="0"/>
              <w:adjustRightInd w:val="0"/>
              <w:spacing w:after="0" w:line="240" w:lineRule="auto"/>
              <w:ind w:left="60" w:right="60"/>
              <w:jc w:val="center"/>
              <w:rPr>
                <w:rFonts w:ascii="Times New Roman" w:hAnsi="Times New Roman"/>
                <w:color w:val="264A60"/>
                <w:sz w:val="20"/>
                <w:szCs w:val="20"/>
                <w:lang w:val="en-ID" w:eastAsia="en-ID"/>
              </w:rPr>
            </w:pPr>
            <w:r w:rsidRPr="006901EF">
              <w:rPr>
                <w:rFonts w:ascii="Times New Roman" w:hAnsi="Times New Roman"/>
                <w:color w:val="264A60"/>
                <w:sz w:val="20"/>
                <w:szCs w:val="20"/>
                <w:lang w:val="en-ID" w:eastAsia="en-ID"/>
              </w:rPr>
              <w:t>Sig.</w:t>
            </w:r>
          </w:p>
        </w:tc>
      </w:tr>
      <w:tr w:rsidR="00DF7B29" w:rsidRPr="00982EE1" w14:paraId="36A2A0E4" w14:textId="77777777" w:rsidTr="006901EF">
        <w:trPr>
          <w:cantSplit/>
        </w:trPr>
        <w:tc>
          <w:tcPr>
            <w:tcW w:w="2547" w:type="dxa"/>
            <w:gridSpan w:val="2"/>
            <w:vMerge/>
            <w:tcBorders>
              <w:top w:val="single" w:sz="4" w:space="0" w:color="auto"/>
              <w:left w:val="single" w:sz="4" w:space="0" w:color="auto"/>
              <w:bottom w:val="single" w:sz="4" w:space="0" w:color="auto"/>
              <w:right w:val="single" w:sz="4" w:space="0" w:color="auto"/>
            </w:tcBorders>
            <w:shd w:val="clear" w:color="auto" w:fill="FFFFFF"/>
            <w:vAlign w:val="bottom"/>
          </w:tcPr>
          <w:p w14:paraId="1A9C2F10" w14:textId="77777777" w:rsidR="00DF7B29" w:rsidRPr="006901EF" w:rsidRDefault="00DF7B29" w:rsidP="006901EF">
            <w:pPr>
              <w:autoSpaceDE w:val="0"/>
              <w:autoSpaceDN w:val="0"/>
              <w:adjustRightInd w:val="0"/>
              <w:spacing w:after="0" w:line="240" w:lineRule="auto"/>
              <w:rPr>
                <w:rFonts w:ascii="Times New Roman" w:hAnsi="Times New Roman"/>
                <w:color w:val="264A60"/>
                <w:sz w:val="20"/>
                <w:szCs w:val="20"/>
                <w:lang w:val="en-ID" w:eastAsia="en-ID"/>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bottom"/>
          </w:tcPr>
          <w:p w14:paraId="74C645B0" w14:textId="77777777" w:rsidR="00DF7B29" w:rsidRPr="006901EF" w:rsidRDefault="00DF7B29" w:rsidP="006901EF">
            <w:pPr>
              <w:autoSpaceDE w:val="0"/>
              <w:autoSpaceDN w:val="0"/>
              <w:adjustRightInd w:val="0"/>
              <w:spacing w:after="0" w:line="240" w:lineRule="auto"/>
              <w:ind w:left="60" w:right="60"/>
              <w:jc w:val="center"/>
              <w:rPr>
                <w:rFonts w:ascii="Times New Roman" w:hAnsi="Times New Roman"/>
                <w:color w:val="264A60"/>
                <w:sz w:val="20"/>
                <w:szCs w:val="20"/>
                <w:lang w:val="en-ID" w:eastAsia="en-ID"/>
              </w:rPr>
            </w:pPr>
            <w:r w:rsidRPr="006901EF">
              <w:rPr>
                <w:rFonts w:ascii="Times New Roman" w:hAnsi="Times New Roman"/>
                <w:color w:val="264A60"/>
                <w:sz w:val="20"/>
                <w:szCs w:val="20"/>
                <w:lang w:val="en-ID" w:eastAsia="en-ID"/>
              </w:rPr>
              <w:t>B</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bottom"/>
          </w:tcPr>
          <w:p w14:paraId="756C58B6" w14:textId="77777777" w:rsidR="00DF7B29" w:rsidRPr="006901EF" w:rsidRDefault="00DF7B29" w:rsidP="006901EF">
            <w:pPr>
              <w:autoSpaceDE w:val="0"/>
              <w:autoSpaceDN w:val="0"/>
              <w:adjustRightInd w:val="0"/>
              <w:spacing w:after="0" w:line="240" w:lineRule="auto"/>
              <w:ind w:left="60" w:right="60"/>
              <w:jc w:val="center"/>
              <w:rPr>
                <w:rFonts w:ascii="Times New Roman" w:hAnsi="Times New Roman"/>
                <w:color w:val="264A60"/>
                <w:sz w:val="20"/>
                <w:szCs w:val="20"/>
                <w:lang w:val="en-ID" w:eastAsia="en-ID"/>
              </w:rPr>
            </w:pPr>
            <w:r w:rsidRPr="006901EF">
              <w:rPr>
                <w:rFonts w:ascii="Times New Roman" w:hAnsi="Times New Roman"/>
                <w:color w:val="264A60"/>
                <w:sz w:val="20"/>
                <w:szCs w:val="20"/>
                <w:lang w:val="en-ID" w:eastAsia="en-ID"/>
              </w:rPr>
              <w:t>Std. Error</w:t>
            </w:r>
          </w:p>
        </w:tc>
        <w:tc>
          <w:tcPr>
            <w:tcW w:w="850" w:type="dxa"/>
            <w:vMerge/>
            <w:tcBorders>
              <w:top w:val="single" w:sz="4" w:space="0" w:color="auto"/>
              <w:left w:val="single" w:sz="4" w:space="0" w:color="auto"/>
              <w:bottom w:val="single" w:sz="4" w:space="0" w:color="auto"/>
              <w:right w:val="single" w:sz="4" w:space="0" w:color="auto"/>
            </w:tcBorders>
            <w:shd w:val="clear" w:color="auto" w:fill="FFFFFF"/>
            <w:vAlign w:val="bottom"/>
          </w:tcPr>
          <w:p w14:paraId="47B4FDBB" w14:textId="77777777" w:rsidR="00DF7B29" w:rsidRPr="006901EF" w:rsidRDefault="00DF7B29" w:rsidP="006901EF">
            <w:pPr>
              <w:autoSpaceDE w:val="0"/>
              <w:autoSpaceDN w:val="0"/>
              <w:adjustRightInd w:val="0"/>
              <w:spacing w:after="0" w:line="240" w:lineRule="auto"/>
              <w:rPr>
                <w:rFonts w:ascii="Times New Roman" w:hAnsi="Times New Roman"/>
                <w:color w:val="264A60"/>
                <w:sz w:val="20"/>
                <w:szCs w:val="20"/>
                <w:lang w:val="en-ID" w:eastAsia="en-ID"/>
              </w:rPr>
            </w:pPr>
          </w:p>
        </w:tc>
        <w:tc>
          <w:tcPr>
            <w:tcW w:w="1139" w:type="dxa"/>
            <w:vMerge/>
            <w:tcBorders>
              <w:top w:val="single" w:sz="4" w:space="0" w:color="auto"/>
              <w:left w:val="single" w:sz="4" w:space="0" w:color="auto"/>
              <w:bottom w:val="single" w:sz="4" w:space="0" w:color="auto"/>
              <w:right w:val="single" w:sz="4" w:space="0" w:color="auto"/>
            </w:tcBorders>
            <w:shd w:val="clear" w:color="auto" w:fill="FFFFFF"/>
            <w:vAlign w:val="bottom"/>
          </w:tcPr>
          <w:p w14:paraId="0576B8F7" w14:textId="77777777" w:rsidR="00DF7B29" w:rsidRPr="006901EF" w:rsidRDefault="00DF7B29" w:rsidP="006901EF">
            <w:pPr>
              <w:autoSpaceDE w:val="0"/>
              <w:autoSpaceDN w:val="0"/>
              <w:adjustRightInd w:val="0"/>
              <w:spacing w:after="0" w:line="240" w:lineRule="auto"/>
              <w:rPr>
                <w:rFonts w:ascii="Times New Roman" w:hAnsi="Times New Roman"/>
                <w:color w:val="264A60"/>
                <w:sz w:val="20"/>
                <w:szCs w:val="20"/>
                <w:lang w:val="en-ID" w:eastAsia="en-ID"/>
              </w:rPr>
            </w:pPr>
          </w:p>
        </w:tc>
      </w:tr>
      <w:tr w:rsidR="00DF7B29" w:rsidRPr="00982EE1" w14:paraId="2078B540" w14:textId="77777777" w:rsidTr="006901EF">
        <w:trPr>
          <w:cantSplit/>
        </w:trPr>
        <w:tc>
          <w:tcPr>
            <w:tcW w:w="421" w:type="dxa"/>
            <w:vMerge w:val="restart"/>
            <w:tcBorders>
              <w:top w:val="single" w:sz="4" w:space="0" w:color="auto"/>
              <w:left w:val="single" w:sz="4" w:space="0" w:color="auto"/>
              <w:bottom w:val="single" w:sz="4" w:space="0" w:color="auto"/>
              <w:right w:val="single" w:sz="4" w:space="0" w:color="auto"/>
            </w:tcBorders>
            <w:shd w:val="clear" w:color="auto" w:fill="E0E0E0"/>
          </w:tcPr>
          <w:p w14:paraId="18031768" w14:textId="77777777" w:rsidR="00DF7B29" w:rsidRPr="006901EF" w:rsidRDefault="00DF7B29" w:rsidP="006901EF">
            <w:pPr>
              <w:autoSpaceDE w:val="0"/>
              <w:autoSpaceDN w:val="0"/>
              <w:adjustRightInd w:val="0"/>
              <w:spacing w:after="0" w:line="240" w:lineRule="auto"/>
              <w:ind w:left="60" w:right="60"/>
              <w:rPr>
                <w:rFonts w:ascii="Times New Roman" w:hAnsi="Times New Roman"/>
                <w:color w:val="264A60"/>
                <w:sz w:val="20"/>
                <w:szCs w:val="20"/>
                <w:lang w:val="en-ID" w:eastAsia="en-ID"/>
              </w:rPr>
            </w:pPr>
            <w:r w:rsidRPr="006901EF">
              <w:rPr>
                <w:rFonts w:ascii="Times New Roman" w:hAnsi="Times New Roman"/>
                <w:color w:val="264A60"/>
                <w:sz w:val="20"/>
                <w:szCs w:val="20"/>
                <w:lang w:val="en-ID" w:eastAsia="en-ID"/>
              </w:rPr>
              <w:t>1</w:t>
            </w:r>
          </w:p>
        </w:tc>
        <w:tc>
          <w:tcPr>
            <w:tcW w:w="2126" w:type="dxa"/>
            <w:tcBorders>
              <w:top w:val="single" w:sz="4" w:space="0" w:color="auto"/>
              <w:left w:val="single" w:sz="4" w:space="0" w:color="auto"/>
              <w:bottom w:val="single" w:sz="4" w:space="0" w:color="auto"/>
              <w:right w:val="single" w:sz="4" w:space="0" w:color="auto"/>
            </w:tcBorders>
            <w:shd w:val="clear" w:color="auto" w:fill="E0E0E0"/>
          </w:tcPr>
          <w:p w14:paraId="49A5BCAF" w14:textId="77777777" w:rsidR="00DF7B29" w:rsidRPr="006901EF" w:rsidRDefault="00DF7B29" w:rsidP="006901EF">
            <w:pPr>
              <w:autoSpaceDE w:val="0"/>
              <w:autoSpaceDN w:val="0"/>
              <w:adjustRightInd w:val="0"/>
              <w:spacing w:after="0" w:line="240" w:lineRule="auto"/>
              <w:ind w:left="60" w:right="60"/>
              <w:rPr>
                <w:rFonts w:ascii="Times New Roman" w:hAnsi="Times New Roman"/>
                <w:color w:val="264A60"/>
                <w:sz w:val="20"/>
                <w:szCs w:val="20"/>
                <w:lang w:val="en-ID" w:eastAsia="en-ID"/>
              </w:rPr>
            </w:pPr>
            <w:r w:rsidRPr="006901EF">
              <w:rPr>
                <w:rFonts w:ascii="Times New Roman" w:hAnsi="Times New Roman"/>
                <w:color w:val="264A60"/>
                <w:sz w:val="20"/>
                <w:szCs w:val="20"/>
                <w:lang w:val="en-ID" w:eastAsia="en-ID"/>
              </w:rPr>
              <w:t>(Constant)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76445F7C" w14:textId="77777777" w:rsidR="00DF7B29" w:rsidRPr="006901EF" w:rsidRDefault="00DF7B29" w:rsidP="006901EF">
            <w:pPr>
              <w:autoSpaceDE w:val="0"/>
              <w:autoSpaceDN w:val="0"/>
              <w:adjustRightInd w:val="0"/>
              <w:spacing w:after="0" w:line="240" w:lineRule="auto"/>
              <w:ind w:left="60" w:right="60"/>
              <w:jc w:val="right"/>
              <w:rPr>
                <w:rFonts w:ascii="Times New Roman" w:hAnsi="Times New Roman"/>
                <w:color w:val="010205"/>
                <w:sz w:val="20"/>
                <w:szCs w:val="20"/>
                <w:lang w:val="en-ID" w:eastAsia="en-ID"/>
              </w:rPr>
            </w:pPr>
            <w:r w:rsidRPr="006901EF">
              <w:rPr>
                <w:rFonts w:ascii="Times New Roman" w:hAnsi="Times New Roman"/>
                <w:color w:val="010205"/>
                <w:sz w:val="20"/>
                <w:szCs w:val="20"/>
                <w:lang w:val="en-ID" w:eastAsia="en-ID"/>
              </w:rPr>
              <w:t>2.427</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810170D" w14:textId="77777777" w:rsidR="00DF7B29" w:rsidRPr="006901EF" w:rsidRDefault="00DF7B29" w:rsidP="006901EF">
            <w:pPr>
              <w:autoSpaceDE w:val="0"/>
              <w:autoSpaceDN w:val="0"/>
              <w:adjustRightInd w:val="0"/>
              <w:spacing w:after="0" w:line="240" w:lineRule="auto"/>
              <w:ind w:left="60" w:right="60"/>
              <w:jc w:val="right"/>
              <w:rPr>
                <w:rFonts w:ascii="Times New Roman" w:hAnsi="Times New Roman"/>
                <w:color w:val="010205"/>
                <w:sz w:val="20"/>
                <w:szCs w:val="20"/>
                <w:lang w:val="en-ID" w:eastAsia="en-ID"/>
              </w:rPr>
            </w:pPr>
            <w:r w:rsidRPr="006901EF">
              <w:rPr>
                <w:rFonts w:ascii="Times New Roman" w:hAnsi="Times New Roman"/>
                <w:color w:val="010205"/>
                <w:sz w:val="20"/>
                <w:szCs w:val="20"/>
                <w:lang w:val="en-ID" w:eastAsia="en-ID"/>
              </w:rPr>
              <w:t>1.440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2FBB18BF" w14:textId="77777777" w:rsidR="00DF7B29" w:rsidRPr="006901EF" w:rsidRDefault="00DF7B29" w:rsidP="006901EF">
            <w:pPr>
              <w:autoSpaceDE w:val="0"/>
              <w:autoSpaceDN w:val="0"/>
              <w:adjustRightInd w:val="0"/>
              <w:spacing w:after="0" w:line="240" w:lineRule="auto"/>
              <w:ind w:left="60" w:right="60"/>
              <w:jc w:val="right"/>
              <w:rPr>
                <w:rFonts w:ascii="Times New Roman" w:hAnsi="Times New Roman"/>
                <w:color w:val="010205"/>
                <w:sz w:val="20"/>
                <w:szCs w:val="20"/>
                <w:lang w:val="en-ID" w:eastAsia="en-ID"/>
              </w:rPr>
            </w:pPr>
            <w:r w:rsidRPr="006901EF">
              <w:rPr>
                <w:rFonts w:ascii="Times New Roman" w:hAnsi="Times New Roman"/>
                <w:color w:val="010205"/>
                <w:sz w:val="20"/>
                <w:szCs w:val="20"/>
                <w:lang w:val="en-ID" w:eastAsia="en-ID"/>
              </w:rPr>
              <w:t>1.686</w:t>
            </w:r>
          </w:p>
        </w:tc>
        <w:tc>
          <w:tcPr>
            <w:tcW w:w="1139" w:type="dxa"/>
            <w:tcBorders>
              <w:top w:val="single" w:sz="4" w:space="0" w:color="auto"/>
              <w:left w:val="single" w:sz="4" w:space="0" w:color="auto"/>
              <w:bottom w:val="single" w:sz="4" w:space="0" w:color="auto"/>
              <w:right w:val="single" w:sz="4" w:space="0" w:color="auto"/>
            </w:tcBorders>
            <w:shd w:val="clear" w:color="auto" w:fill="FFFFFF"/>
          </w:tcPr>
          <w:p w14:paraId="37B11B7F" w14:textId="77777777" w:rsidR="00DF7B29" w:rsidRPr="006901EF" w:rsidRDefault="00DF7B29" w:rsidP="006901EF">
            <w:pPr>
              <w:autoSpaceDE w:val="0"/>
              <w:autoSpaceDN w:val="0"/>
              <w:adjustRightInd w:val="0"/>
              <w:spacing w:after="0" w:line="240" w:lineRule="auto"/>
              <w:ind w:left="60" w:right="60"/>
              <w:jc w:val="right"/>
              <w:rPr>
                <w:rFonts w:ascii="Times New Roman" w:hAnsi="Times New Roman"/>
                <w:color w:val="010205"/>
                <w:sz w:val="20"/>
                <w:szCs w:val="20"/>
                <w:lang w:val="en-ID" w:eastAsia="en-ID"/>
              </w:rPr>
            </w:pPr>
            <w:r w:rsidRPr="006901EF">
              <w:rPr>
                <w:rFonts w:ascii="Times New Roman" w:hAnsi="Times New Roman"/>
                <w:color w:val="010205"/>
                <w:sz w:val="20"/>
                <w:szCs w:val="20"/>
                <w:lang w:val="en-ID" w:eastAsia="en-ID"/>
              </w:rPr>
              <w:t>.095</w:t>
            </w:r>
          </w:p>
        </w:tc>
      </w:tr>
      <w:tr w:rsidR="00DF7B29" w:rsidRPr="00982EE1" w14:paraId="68E3EBF1" w14:textId="77777777" w:rsidTr="006901EF">
        <w:trPr>
          <w:cantSplit/>
        </w:trPr>
        <w:tc>
          <w:tcPr>
            <w:tcW w:w="421" w:type="dxa"/>
            <w:vMerge/>
            <w:tcBorders>
              <w:top w:val="single" w:sz="4" w:space="0" w:color="auto"/>
              <w:left w:val="single" w:sz="4" w:space="0" w:color="auto"/>
              <w:bottom w:val="single" w:sz="4" w:space="0" w:color="auto"/>
              <w:right w:val="single" w:sz="4" w:space="0" w:color="auto"/>
            </w:tcBorders>
            <w:shd w:val="clear" w:color="auto" w:fill="E0E0E0"/>
          </w:tcPr>
          <w:p w14:paraId="51CE111F" w14:textId="77777777" w:rsidR="00DF7B29" w:rsidRPr="006901EF" w:rsidRDefault="00DF7B29" w:rsidP="006901EF">
            <w:pPr>
              <w:autoSpaceDE w:val="0"/>
              <w:autoSpaceDN w:val="0"/>
              <w:adjustRightInd w:val="0"/>
              <w:spacing w:after="0" w:line="240" w:lineRule="auto"/>
              <w:rPr>
                <w:rFonts w:ascii="Times New Roman" w:hAnsi="Times New Roman"/>
                <w:color w:val="010205"/>
                <w:sz w:val="20"/>
                <w:szCs w:val="20"/>
                <w:lang w:val="en-ID" w:eastAsia="en-ID"/>
              </w:rPr>
            </w:pPr>
          </w:p>
        </w:tc>
        <w:tc>
          <w:tcPr>
            <w:tcW w:w="2126" w:type="dxa"/>
            <w:tcBorders>
              <w:top w:val="single" w:sz="4" w:space="0" w:color="auto"/>
              <w:left w:val="single" w:sz="4" w:space="0" w:color="auto"/>
              <w:bottom w:val="single" w:sz="4" w:space="0" w:color="auto"/>
              <w:right w:val="single" w:sz="4" w:space="0" w:color="auto"/>
            </w:tcBorders>
            <w:shd w:val="clear" w:color="auto" w:fill="E0E0E0"/>
          </w:tcPr>
          <w:p w14:paraId="6973A6EE" w14:textId="77777777" w:rsidR="00DF7B29" w:rsidRPr="006901EF" w:rsidRDefault="00DF7B29" w:rsidP="006901EF">
            <w:pPr>
              <w:autoSpaceDE w:val="0"/>
              <w:autoSpaceDN w:val="0"/>
              <w:adjustRightInd w:val="0"/>
              <w:spacing w:after="0" w:line="240" w:lineRule="auto"/>
              <w:ind w:left="60" w:right="60"/>
              <w:rPr>
                <w:rFonts w:ascii="Times New Roman" w:hAnsi="Times New Roman"/>
                <w:color w:val="264A60"/>
                <w:sz w:val="20"/>
                <w:szCs w:val="20"/>
                <w:lang w:val="en-ID" w:eastAsia="en-ID"/>
              </w:rPr>
            </w:pPr>
            <w:r w:rsidRPr="006901EF">
              <w:rPr>
                <w:rFonts w:ascii="Times New Roman" w:hAnsi="Times New Roman"/>
                <w:color w:val="264A60"/>
                <w:sz w:val="20"/>
                <w:szCs w:val="20"/>
                <w:lang w:val="en-ID" w:eastAsia="en-ID"/>
              </w:rPr>
              <w:t>e-feling</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14D7DC0B" w14:textId="77777777" w:rsidR="00DF7B29" w:rsidRPr="006901EF" w:rsidRDefault="00DF7B29" w:rsidP="006901EF">
            <w:pPr>
              <w:autoSpaceDE w:val="0"/>
              <w:autoSpaceDN w:val="0"/>
              <w:adjustRightInd w:val="0"/>
              <w:spacing w:after="0" w:line="240" w:lineRule="auto"/>
              <w:ind w:left="60" w:right="60"/>
              <w:jc w:val="right"/>
              <w:rPr>
                <w:rFonts w:ascii="Times New Roman" w:hAnsi="Times New Roman"/>
                <w:color w:val="010205"/>
                <w:sz w:val="20"/>
                <w:szCs w:val="20"/>
                <w:lang w:val="en-ID" w:eastAsia="en-ID"/>
              </w:rPr>
            </w:pPr>
            <w:r w:rsidRPr="006901EF">
              <w:rPr>
                <w:rFonts w:ascii="Times New Roman" w:hAnsi="Times New Roman"/>
                <w:color w:val="010205"/>
                <w:sz w:val="20"/>
                <w:szCs w:val="20"/>
                <w:lang w:val="en-ID" w:eastAsia="en-ID"/>
              </w:rPr>
              <w:t>-.012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82154D5" w14:textId="77777777" w:rsidR="00DF7B29" w:rsidRPr="006901EF" w:rsidRDefault="00DF7B29" w:rsidP="006901EF">
            <w:pPr>
              <w:autoSpaceDE w:val="0"/>
              <w:autoSpaceDN w:val="0"/>
              <w:adjustRightInd w:val="0"/>
              <w:spacing w:after="0" w:line="240" w:lineRule="auto"/>
              <w:ind w:left="60" w:right="60"/>
              <w:jc w:val="right"/>
              <w:rPr>
                <w:rFonts w:ascii="Times New Roman" w:hAnsi="Times New Roman"/>
                <w:color w:val="010205"/>
                <w:sz w:val="20"/>
                <w:szCs w:val="20"/>
                <w:lang w:val="en-ID" w:eastAsia="en-ID"/>
              </w:rPr>
            </w:pPr>
            <w:r w:rsidRPr="006901EF">
              <w:rPr>
                <w:rFonts w:ascii="Times New Roman" w:hAnsi="Times New Roman"/>
                <w:color w:val="010205"/>
                <w:sz w:val="20"/>
                <w:szCs w:val="20"/>
                <w:lang w:val="en-ID" w:eastAsia="en-ID"/>
              </w:rPr>
              <w:t>.057</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78E83976" w14:textId="77777777" w:rsidR="00DF7B29" w:rsidRPr="006901EF" w:rsidRDefault="00DF7B29" w:rsidP="006901EF">
            <w:pPr>
              <w:autoSpaceDE w:val="0"/>
              <w:autoSpaceDN w:val="0"/>
              <w:adjustRightInd w:val="0"/>
              <w:spacing w:after="0" w:line="240" w:lineRule="auto"/>
              <w:ind w:left="60" w:right="60"/>
              <w:jc w:val="right"/>
              <w:rPr>
                <w:rFonts w:ascii="Times New Roman" w:hAnsi="Times New Roman"/>
                <w:color w:val="010205"/>
                <w:sz w:val="20"/>
                <w:szCs w:val="20"/>
                <w:lang w:val="en-ID" w:eastAsia="en-ID"/>
              </w:rPr>
            </w:pPr>
            <w:r w:rsidRPr="006901EF">
              <w:rPr>
                <w:rFonts w:ascii="Times New Roman" w:hAnsi="Times New Roman"/>
                <w:color w:val="010205"/>
                <w:sz w:val="20"/>
                <w:szCs w:val="20"/>
                <w:lang w:val="en-ID" w:eastAsia="en-ID"/>
              </w:rPr>
              <w:t>-.213</w:t>
            </w:r>
          </w:p>
        </w:tc>
        <w:tc>
          <w:tcPr>
            <w:tcW w:w="1139" w:type="dxa"/>
            <w:tcBorders>
              <w:top w:val="single" w:sz="4" w:space="0" w:color="auto"/>
              <w:left w:val="single" w:sz="4" w:space="0" w:color="auto"/>
              <w:bottom w:val="single" w:sz="4" w:space="0" w:color="auto"/>
              <w:right w:val="single" w:sz="4" w:space="0" w:color="auto"/>
            </w:tcBorders>
            <w:shd w:val="clear" w:color="auto" w:fill="FFFFFF"/>
          </w:tcPr>
          <w:p w14:paraId="7FF158AD" w14:textId="77777777" w:rsidR="00DF7B29" w:rsidRPr="006901EF" w:rsidRDefault="00DF7B29" w:rsidP="006901EF">
            <w:pPr>
              <w:autoSpaceDE w:val="0"/>
              <w:autoSpaceDN w:val="0"/>
              <w:adjustRightInd w:val="0"/>
              <w:spacing w:after="0" w:line="240" w:lineRule="auto"/>
              <w:ind w:left="60" w:right="60"/>
              <w:jc w:val="right"/>
              <w:rPr>
                <w:rFonts w:ascii="Times New Roman" w:hAnsi="Times New Roman"/>
                <w:color w:val="010205"/>
                <w:sz w:val="20"/>
                <w:szCs w:val="20"/>
                <w:lang w:val="en-ID" w:eastAsia="en-ID"/>
              </w:rPr>
            </w:pPr>
            <w:r w:rsidRPr="006901EF">
              <w:rPr>
                <w:rFonts w:ascii="Times New Roman" w:hAnsi="Times New Roman"/>
                <w:color w:val="010205"/>
                <w:sz w:val="20"/>
                <w:szCs w:val="20"/>
                <w:lang w:val="en-ID" w:eastAsia="en-ID"/>
              </w:rPr>
              <w:t>.832</w:t>
            </w:r>
          </w:p>
        </w:tc>
      </w:tr>
      <w:tr w:rsidR="00DF7B29" w:rsidRPr="00982EE1" w14:paraId="6F980BFF" w14:textId="77777777" w:rsidTr="006901EF">
        <w:trPr>
          <w:cantSplit/>
        </w:trPr>
        <w:tc>
          <w:tcPr>
            <w:tcW w:w="421" w:type="dxa"/>
            <w:vMerge/>
            <w:tcBorders>
              <w:top w:val="single" w:sz="4" w:space="0" w:color="auto"/>
              <w:left w:val="single" w:sz="4" w:space="0" w:color="auto"/>
              <w:bottom w:val="single" w:sz="4" w:space="0" w:color="auto"/>
              <w:right w:val="single" w:sz="4" w:space="0" w:color="auto"/>
            </w:tcBorders>
            <w:shd w:val="clear" w:color="auto" w:fill="E0E0E0"/>
          </w:tcPr>
          <w:p w14:paraId="0ADF6993" w14:textId="77777777" w:rsidR="00DF7B29" w:rsidRPr="006901EF" w:rsidRDefault="00DF7B29" w:rsidP="006901EF">
            <w:pPr>
              <w:autoSpaceDE w:val="0"/>
              <w:autoSpaceDN w:val="0"/>
              <w:adjustRightInd w:val="0"/>
              <w:spacing w:after="0" w:line="240" w:lineRule="auto"/>
              <w:rPr>
                <w:rFonts w:ascii="Times New Roman" w:hAnsi="Times New Roman"/>
                <w:color w:val="010205"/>
                <w:sz w:val="20"/>
                <w:szCs w:val="20"/>
                <w:lang w:val="en-ID" w:eastAsia="en-ID"/>
              </w:rPr>
            </w:pPr>
          </w:p>
        </w:tc>
        <w:tc>
          <w:tcPr>
            <w:tcW w:w="2126" w:type="dxa"/>
            <w:tcBorders>
              <w:top w:val="single" w:sz="4" w:space="0" w:color="auto"/>
              <w:left w:val="single" w:sz="4" w:space="0" w:color="auto"/>
              <w:bottom w:val="single" w:sz="4" w:space="0" w:color="auto"/>
              <w:right w:val="single" w:sz="4" w:space="0" w:color="auto"/>
            </w:tcBorders>
            <w:shd w:val="clear" w:color="auto" w:fill="E0E0E0"/>
          </w:tcPr>
          <w:p w14:paraId="37E1EAE5" w14:textId="77777777" w:rsidR="00DF7B29" w:rsidRPr="006901EF" w:rsidRDefault="00DF7B29" w:rsidP="006901EF">
            <w:pPr>
              <w:autoSpaceDE w:val="0"/>
              <w:autoSpaceDN w:val="0"/>
              <w:adjustRightInd w:val="0"/>
              <w:spacing w:after="0" w:line="240" w:lineRule="auto"/>
              <w:ind w:left="60" w:right="60"/>
              <w:rPr>
                <w:rFonts w:ascii="Times New Roman" w:hAnsi="Times New Roman"/>
                <w:color w:val="264A60"/>
                <w:sz w:val="20"/>
                <w:szCs w:val="20"/>
                <w:lang w:val="en-ID" w:eastAsia="en-ID"/>
              </w:rPr>
            </w:pPr>
            <w:r w:rsidRPr="006901EF">
              <w:rPr>
                <w:rFonts w:ascii="Times New Roman" w:hAnsi="Times New Roman"/>
                <w:color w:val="264A60"/>
                <w:sz w:val="20"/>
                <w:szCs w:val="20"/>
                <w:lang w:val="en-ID" w:eastAsia="en-ID"/>
              </w:rPr>
              <w:t>acount representative</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70FD1966" w14:textId="77777777" w:rsidR="00DF7B29" w:rsidRPr="006901EF" w:rsidRDefault="00DF7B29" w:rsidP="006901EF">
            <w:pPr>
              <w:autoSpaceDE w:val="0"/>
              <w:autoSpaceDN w:val="0"/>
              <w:adjustRightInd w:val="0"/>
              <w:spacing w:after="0" w:line="240" w:lineRule="auto"/>
              <w:ind w:left="60" w:right="60"/>
              <w:jc w:val="right"/>
              <w:rPr>
                <w:rFonts w:ascii="Times New Roman" w:hAnsi="Times New Roman"/>
                <w:color w:val="010205"/>
                <w:sz w:val="20"/>
                <w:szCs w:val="20"/>
                <w:lang w:val="en-ID" w:eastAsia="en-ID"/>
              </w:rPr>
            </w:pPr>
            <w:r w:rsidRPr="006901EF">
              <w:rPr>
                <w:rFonts w:ascii="Times New Roman" w:hAnsi="Times New Roman"/>
                <w:color w:val="010205"/>
                <w:sz w:val="20"/>
                <w:szCs w:val="20"/>
                <w:lang w:val="en-ID" w:eastAsia="en-ID"/>
              </w:rPr>
              <w:t>-.031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8C43F76" w14:textId="77777777" w:rsidR="00DF7B29" w:rsidRPr="006901EF" w:rsidRDefault="00DF7B29" w:rsidP="006901EF">
            <w:pPr>
              <w:autoSpaceDE w:val="0"/>
              <w:autoSpaceDN w:val="0"/>
              <w:adjustRightInd w:val="0"/>
              <w:spacing w:after="0" w:line="240" w:lineRule="auto"/>
              <w:ind w:left="60" w:right="60"/>
              <w:jc w:val="right"/>
              <w:rPr>
                <w:rFonts w:ascii="Times New Roman" w:hAnsi="Times New Roman"/>
                <w:color w:val="010205"/>
                <w:sz w:val="20"/>
                <w:szCs w:val="20"/>
                <w:lang w:val="en-ID" w:eastAsia="en-ID"/>
              </w:rPr>
            </w:pPr>
            <w:r w:rsidRPr="006901EF">
              <w:rPr>
                <w:rFonts w:ascii="Times New Roman" w:hAnsi="Times New Roman"/>
                <w:color w:val="010205"/>
                <w:sz w:val="20"/>
                <w:szCs w:val="20"/>
                <w:lang w:val="en-ID" w:eastAsia="en-ID"/>
              </w:rPr>
              <w:t>.048</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73CB47A1" w14:textId="77777777" w:rsidR="00DF7B29" w:rsidRPr="006901EF" w:rsidRDefault="00DF7B29" w:rsidP="006901EF">
            <w:pPr>
              <w:autoSpaceDE w:val="0"/>
              <w:autoSpaceDN w:val="0"/>
              <w:adjustRightInd w:val="0"/>
              <w:spacing w:after="0" w:line="240" w:lineRule="auto"/>
              <w:ind w:left="60" w:right="60"/>
              <w:jc w:val="right"/>
              <w:rPr>
                <w:rFonts w:ascii="Times New Roman" w:hAnsi="Times New Roman"/>
                <w:color w:val="010205"/>
                <w:sz w:val="20"/>
                <w:szCs w:val="20"/>
                <w:lang w:val="en-ID" w:eastAsia="en-ID"/>
              </w:rPr>
            </w:pPr>
            <w:r w:rsidRPr="006901EF">
              <w:rPr>
                <w:rFonts w:ascii="Times New Roman" w:hAnsi="Times New Roman"/>
                <w:color w:val="010205"/>
                <w:sz w:val="20"/>
                <w:szCs w:val="20"/>
                <w:lang w:val="en-ID" w:eastAsia="en-ID"/>
              </w:rPr>
              <w:t>-.652</w:t>
            </w:r>
          </w:p>
        </w:tc>
        <w:tc>
          <w:tcPr>
            <w:tcW w:w="1139" w:type="dxa"/>
            <w:tcBorders>
              <w:top w:val="single" w:sz="4" w:space="0" w:color="auto"/>
              <w:left w:val="single" w:sz="4" w:space="0" w:color="auto"/>
              <w:bottom w:val="single" w:sz="4" w:space="0" w:color="auto"/>
              <w:right w:val="single" w:sz="4" w:space="0" w:color="auto"/>
            </w:tcBorders>
            <w:shd w:val="clear" w:color="auto" w:fill="FFFFFF"/>
          </w:tcPr>
          <w:p w14:paraId="5887DF8D" w14:textId="77777777" w:rsidR="00DF7B29" w:rsidRPr="006901EF" w:rsidRDefault="00DF7B29" w:rsidP="006901EF">
            <w:pPr>
              <w:autoSpaceDE w:val="0"/>
              <w:autoSpaceDN w:val="0"/>
              <w:adjustRightInd w:val="0"/>
              <w:spacing w:after="0" w:line="240" w:lineRule="auto"/>
              <w:ind w:left="60" w:right="60"/>
              <w:jc w:val="right"/>
              <w:rPr>
                <w:rFonts w:ascii="Times New Roman" w:hAnsi="Times New Roman"/>
                <w:color w:val="010205"/>
                <w:sz w:val="20"/>
                <w:szCs w:val="20"/>
                <w:lang w:val="en-ID" w:eastAsia="en-ID"/>
              </w:rPr>
            </w:pPr>
            <w:r w:rsidRPr="006901EF">
              <w:rPr>
                <w:rFonts w:ascii="Times New Roman" w:hAnsi="Times New Roman"/>
                <w:color w:val="010205"/>
                <w:sz w:val="20"/>
                <w:szCs w:val="20"/>
                <w:lang w:val="en-ID" w:eastAsia="en-ID"/>
              </w:rPr>
              <w:t>.516</w:t>
            </w:r>
          </w:p>
        </w:tc>
      </w:tr>
      <w:tr w:rsidR="00DF7B29" w:rsidRPr="00982EE1" w14:paraId="520E02E2" w14:textId="77777777" w:rsidTr="006901EF">
        <w:trPr>
          <w:cantSplit/>
        </w:trPr>
        <w:tc>
          <w:tcPr>
            <w:tcW w:w="421" w:type="dxa"/>
            <w:vMerge/>
            <w:tcBorders>
              <w:top w:val="single" w:sz="4" w:space="0" w:color="auto"/>
              <w:left w:val="single" w:sz="4" w:space="0" w:color="auto"/>
              <w:bottom w:val="single" w:sz="4" w:space="0" w:color="auto"/>
              <w:right w:val="single" w:sz="4" w:space="0" w:color="auto"/>
            </w:tcBorders>
            <w:shd w:val="clear" w:color="auto" w:fill="E0E0E0"/>
          </w:tcPr>
          <w:p w14:paraId="3711256E" w14:textId="77777777" w:rsidR="00DF7B29" w:rsidRPr="006901EF" w:rsidRDefault="00DF7B29" w:rsidP="006901EF">
            <w:pPr>
              <w:autoSpaceDE w:val="0"/>
              <w:autoSpaceDN w:val="0"/>
              <w:adjustRightInd w:val="0"/>
              <w:spacing w:after="0" w:line="240" w:lineRule="auto"/>
              <w:rPr>
                <w:rFonts w:ascii="Times New Roman" w:hAnsi="Times New Roman"/>
                <w:color w:val="010205"/>
                <w:sz w:val="20"/>
                <w:szCs w:val="20"/>
                <w:lang w:val="en-ID" w:eastAsia="en-ID"/>
              </w:rPr>
            </w:pPr>
          </w:p>
        </w:tc>
        <w:tc>
          <w:tcPr>
            <w:tcW w:w="2126" w:type="dxa"/>
            <w:tcBorders>
              <w:top w:val="single" w:sz="4" w:space="0" w:color="auto"/>
              <w:left w:val="single" w:sz="4" w:space="0" w:color="auto"/>
              <w:bottom w:val="single" w:sz="4" w:space="0" w:color="auto"/>
              <w:right w:val="single" w:sz="4" w:space="0" w:color="auto"/>
            </w:tcBorders>
            <w:shd w:val="clear" w:color="auto" w:fill="E0E0E0"/>
          </w:tcPr>
          <w:p w14:paraId="27D5C71A" w14:textId="77777777" w:rsidR="00DF7B29" w:rsidRPr="006901EF" w:rsidRDefault="00DF7B29" w:rsidP="006901EF">
            <w:pPr>
              <w:autoSpaceDE w:val="0"/>
              <w:autoSpaceDN w:val="0"/>
              <w:adjustRightInd w:val="0"/>
              <w:spacing w:after="0" w:line="240" w:lineRule="auto"/>
              <w:ind w:left="60" w:right="60"/>
              <w:rPr>
                <w:rFonts w:ascii="Times New Roman" w:hAnsi="Times New Roman"/>
                <w:color w:val="264A60"/>
                <w:sz w:val="20"/>
                <w:szCs w:val="20"/>
                <w:lang w:val="en-ID" w:eastAsia="en-ID"/>
              </w:rPr>
            </w:pPr>
            <w:r w:rsidRPr="006901EF">
              <w:rPr>
                <w:rFonts w:ascii="Times New Roman" w:hAnsi="Times New Roman"/>
                <w:color w:val="264A60"/>
                <w:sz w:val="20"/>
                <w:szCs w:val="20"/>
                <w:lang w:val="en-ID" w:eastAsia="en-ID"/>
              </w:rPr>
              <w:t>pemahaman wajib pajak</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4F43F7A0" w14:textId="77777777" w:rsidR="00DF7B29" w:rsidRPr="006901EF" w:rsidRDefault="00DF7B29" w:rsidP="006901EF">
            <w:pPr>
              <w:autoSpaceDE w:val="0"/>
              <w:autoSpaceDN w:val="0"/>
              <w:adjustRightInd w:val="0"/>
              <w:spacing w:after="0" w:line="240" w:lineRule="auto"/>
              <w:ind w:left="60" w:right="60"/>
              <w:jc w:val="right"/>
              <w:rPr>
                <w:rFonts w:ascii="Times New Roman" w:hAnsi="Times New Roman"/>
                <w:color w:val="010205"/>
                <w:sz w:val="20"/>
                <w:szCs w:val="20"/>
                <w:lang w:val="en-ID" w:eastAsia="en-ID"/>
              </w:rPr>
            </w:pPr>
            <w:r w:rsidRPr="006901EF">
              <w:rPr>
                <w:rFonts w:ascii="Times New Roman" w:hAnsi="Times New Roman"/>
                <w:color w:val="010205"/>
                <w:sz w:val="20"/>
                <w:szCs w:val="20"/>
                <w:lang w:val="en-ID" w:eastAsia="en-ID"/>
              </w:rPr>
              <w:t>.062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D7FA464" w14:textId="77777777" w:rsidR="00DF7B29" w:rsidRPr="006901EF" w:rsidRDefault="00DF7B29" w:rsidP="006901EF">
            <w:pPr>
              <w:autoSpaceDE w:val="0"/>
              <w:autoSpaceDN w:val="0"/>
              <w:adjustRightInd w:val="0"/>
              <w:spacing w:after="0" w:line="240" w:lineRule="auto"/>
              <w:ind w:left="60" w:right="60"/>
              <w:jc w:val="right"/>
              <w:rPr>
                <w:rFonts w:ascii="Times New Roman" w:hAnsi="Times New Roman"/>
                <w:color w:val="010205"/>
                <w:sz w:val="20"/>
                <w:szCs w:val="20"/>
                <w:lang w:val="en-ID" w:eastAsia="en-ID"/>
              </w:rPr>
            </w:pPr>
            <w:r w:rsidRPr="006901EF">
              <w:rPr>
                <w:rFonts w:ascii="Times New Roman" w:hAnsi="Times New Roman"/>
                <w:color w:val="010205"/>
                <w:sz w:val="20"/>
                <w:szCs w:val="20"/>
                <w:lang w:val="en-ID" w:eastAsia="en-ID"/>
              </w:rPr>
              <w:t>.071</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3B7B748A" w14:textId="77777777" w:rsidR="00DF7B29" w:rsidRPr="006901EF" w:rsidRDefault="00DF7B29" w:rsidP="006901EF">
            <w:pPr>
              <w:autoSpaceDE w:val="0"/>
              <w:autoSpaceDN w:val="0"/>
              <w:adjustRightInd w:val="0"/>
              <w:spacing w:after="0" w:line="240" w:lineRule="auto"/>
              <w:ind w:left="60" w:right="60"/>
              <w:jc w:val="right"/>
              <w:rPr>
                <w:rFonts w:ascii="Times New Roman" w:hAnsi="Times New Roman"/>
                <w:color w:val="010205"/>
                <w:sz w:val="20"/>
                <w:szCs w:val="20"/>
                <w:lang w:val="en-ID" w:eastAsia="en-ID"/>
              </w:rPr>
            </w:pPr>
            <w:r w:rsidRPr="006901EF">
              <w:rPr>
                <w:rFonts w:ascii="Times New Roman" w:hAnsi="Times New Roman"/>
                <w:color w:val="010205"/>
                <w:sz w:val="20"/>
                <w:szCs w:val="20"/>
                <w:lang w:val="en-ID" w:eastAsia="en-ID"/>
              </w:rPr>
              <w:t>.862</w:t>
            </w:r>
          </w:p>
        </w:tc>
        <w:tc>
          <w:tcPr>
            <w:tcW w:w="1139" w:type="dxa"/>
            <w:tcBorders>
              <w:top w:val="single" w:sz="4" w:space="0" w:color="auto"/>
              <w:left w:val="single" w:sz="4" w:space="0" w:color="auto"/>
              <w:bottom w:val="single" w:sz="4" w:space="0" w:color="auto"/>
              <w:right w:val="single" w:sz="4" w:space="0" w:color="auto"/>
            </w:tcBorders>
            <w:shd w:val="clear" w:color="auto" w:fill="FFFFFF"/>
          </w:tcPr>
          <w:p w14:paraId="0A32986B" w14:textId="77777777" w:rsidR="00DF7B29" w:rsidRPr="006901EF" w:rsidRDefault="00DF7B29" w:rsidP="006901EF">
            <w:pPr>
              <w:autoSpaceDE w:val="0"/>
              <w:autoSpaceDN w:val="0"/>
              <w:adjustRightInd w:val="0"/>
              <w:spacing w:after="0" w:line="240" w:lineRule="auto"/>
              <w:ind w:left="60" w:right="60"/>
              <w:jc w:val="right"/>
              <w:rPr>
                <w:rFonts w:ascii="Times New Roman" w:hAnsi="Times New Roman"/>
                <w:color w:val="010205"/>
                <w:sz w:val="20"/>
                <w:szCs w:val="20"/>
                <w:lang w:val="en-ID" w:eastAsia="en-ID"/>
              </w:rPr>
            </w:pPr>
            <w:r w:rsidRPr="006901EF">
              <w:rPr>
                <w:rFonts w:ascii="Times New Roman" w:hAnsi="Times New Roman"/>
                <w:color w:val="010205"/>
                <w:sz w:val="20"/>
                <w:szCs w:val="20"/>
                <w:lang w:val="en-ID" w:eastAsia="en-ID"/>
              </w:rPr>
              <w:t>.391</w:t>
            </w:r>
          </w:p>
        </w:tc>
      </w:tr>
      <w:tr w:rsidR="002B3E08" w:rsidRPr="00982EE1" w14:paraId="2CF25A8B" w14:textId="77777777" w:rsidTr="006901EF">
        <w:trPr>
          <w:cantSplit/>
        </w:trPr>
        <w:tc>
          <w:tcPr>
            <w:tcW w:w="6520" w:type="dxa"/>
            <w:gridSpan w:val="6"/>
            <w:tcBorders>
              <w:top w:val="single" w:sz="4" w:space="0" w:color="auto"/>
              <w:left w:val="single" w:sz="4" w:space="0" w:color="auto"/>
              <w:bottom w:val="single" w:sz="4" w:space="0" w:color="auto"/>
              <w:right w:val="single" w:sz="4" w:space="0" w:color="auto"/>
            </w:tcBorders>
            <w:shd w:val="clear" w:color="auto" w:fill="FFFFFF"/>
          </w:tcPr>
          <w:p w14:paraId="7E9172E9" w14:textId="77777777" w:rsidR="002B3E08" w:rsidRPr="006901EF" w:rsidRDefault="002B3E08" w:rsidP="006901EF">
            <w:pPr>
              <w:autoSpaceDE w:val="0"/>
              <w:autoSpaceDN w:val="0"/>
              <w:adjustRightInd w:val="0"/>
              <w:spacing w:after="0" w:line="240" w:lineRule="auto"/>
              <w:ind w:left="60" w:right="60"/>
              <w:rPr>
                <w:rFonts w:ascii="Times New Roman" w:hAnsi="Times New Roman"/>
                <w:color w:val="010205"/>
                <w:sz w:val="20"/>
                <w:szCs w:val="20"/>
                <w:lang w:val="en-ID" w:eastAsia="en-ID"/>
              </w:rPr>
            </w:pPr>
            <w:r w:rsidRPr="006901EF">
              <w:rPr>
                <w:rFonts w:ascii="Times New Roman" w:hAnsi="Times New Roman"/>
                <w:color w:val="010205"/>
                <w:sz w:val="20"/>
                <w:szCs w:val="20"/>
                <w:lang w:val="en-ID" w:eastAsia="en-ID"/>
              </w:rPr>
              <w:t>a. Dependent Variable: Abs</w:t>
            </w:r>
          </w:p>
        </w:tc>
      </w:tr>
    </w:tbl>
    <w:p w14:paraId="688850BF" w14:textId="1CAD2A03" w:rsidR="002B3E08" w:rsidRDefault="006901EF" w:rsidP="006901EF">
      <w:pPr>
        <w:spacing w:after="0" w:line="240" w:lineRule="auto"/>
        <w:ind w:firstLine="720"/>
        <w:rPr>
          <w:rFonts w:ascii="Times New Roman" w:hAnsi="Times New Roman"/>
          <w:b/>
          <w:sz w:val="24"/>
          <w:szCs w:val="24"/>
        </w:rPr>
      </w:pPr>
      <w:r>
        <w:rPr>
          <w:rFonts w:ascii="Times New Roman" w:hAnsi="Times New Roman"/>
          <w:sz w:val="24"/>
          <w:szCs w:val="24"/>
        </w:rPr>
        <w:t xml:space="preserve">           </w:t>
      </w:r>
      <w:r w:rsidR="002B3E08">
        <w:rPr>
          <w:rFonts w:ascii="Times New Roman" w:hAnsi="Times New Roman"/>
          <w:sz w:val="24"/>
          <w:szCs w:val="24"/>
        </w:rPr>
        <w:t>Sumber: Data Diolah (2023</w:t>
      </w:r>
    </w:p>
    <w:p w14:paraId="508EAFD0" w14:textId="77777777" w:rsidR="002B3E08" w:rsidRPr="00982EE1" w:rsidRDefault="002B3E08" w:rsidP="002B3E08">
      <w:pPr>
        <w:spacing w:after="0" w:line="240" w:lineRule="auto"/>
        <w:rPr>
          <w:rFonts w:ascii="Times New Roman" w:hAnsi="Times New Roman"/>
          <w:b/>
          <w:sz w:val="24"/>
          <w:szCs w:val="24"/>
        </w:rPr>
      </w:pPr>
    </w:p>
    <w:p w14:paraId="5C1BC0D2" w14:textId="4CECD61A" w:rsidR="00DF7B29" w:rsidRPr="00CD7CF8" w:rsidRDefault="002B3E08" w:rsidP="00B1062B">
      <w:pPr>
        <w:autoSpaceDE w:val="0"/>
        <w:autoSpaceDN w:val="0"/>
        <w:adjustRightInd w:val="0"/>
        <w:spacing w:after="0" w:line="480" w:lineRule="auto"/>
        <w:ind w:left="1418" w:firstLine="720"/>
        <w:jc w:val="both"/>
        <w:rPr>
          <w:rFonts w:ascii="Times New Roman" w:hAnsi="Times New Roman"/>
          <w:noProof/>
          <w:sz w:val="24"/>
          <w:szCs w:val="24"/>
        </w:rPr>
      </w:pPr>
      <w:r w:rsidRPr="00FE5C18">
        <w:rPr>
          <w:rFonts w:ascii="Times New Roman" w:hAnsi="Times New Roman"/>
          <w:sz w:val="24"/>
          <w:szCs w:val="24"/>
        </w:rPr>
        <w:lastRenderedPageBreak/>
        <w:t xml:space="preserve">Berdasarkan hasil output tabel uji glejser diatas dapat dilihat bahwa nilai sig. pada variabel </w:t>
      </w:r>
      <w:r w:rsidRPr="00263815">
        <w:rPr>
          <w:rFonts w:ascii="Times New Roman" w:hAnsi="Times New Roman"/>
          <w:i/>
          <w:iCs/>
          <w:sz w:val="24"/>
          <w:szCs w:val="24"/>
        </w:rPr>
        <w:t>e-feling</w:t>
      </w:r>
      <w:r>
        <w:rPr>
          <w:rFonts w:ascii="Times New Roman" w:hAnsi="Times New Roman"/>
          <w:sz w:val="24"/>
          <w:szCs w:val="24"/>
        </w:rPr>
        <w:t xml:space="preserve"> yaitu 0,832</w:t>
      </w:r>
      <w:r w:rsidRPr="00FE5C18">
        <w:rPr>
          <w:rFonts w:ascii="Times New Roman" w:hAnsi="Times New Roman"/>
          <w:sz w:val="24"/>
          <w:szCs w:val="24"/>
        </w:rPr>
        <w:t xml:space="preserve"> yang artinya bahwa tidak terjadi heterokedastisitas dengan ketentuan sig &gt; dari 0,05, kemud</w:t>
      </w:r>
      <w:r>
        <w:rPr>
          <w:rFonts w:ascii="Times New Roman" w:hAnsi="Times New Roman"/>
          <w:sz w:val="24"/>
          <w:szCs w:val="24"/>
        </w:rPr>
        <w:t>i</w:t>
      </w:r>
      <w:r w:rsidRPr="00FE5C18">
        <w:rPr>
          <w:rFonts w:ascii="Times New Roman" w:hAnsi="Times New Roman"/>
          <w:sz w:val="24"/>
          <w:szCs w:val="24"/>
        </w:rPr>
        <w:t xml:space="preserve">an pada pengujian yang kedua variabel </w:t>
      </w:r>
      <w:r w:rsidRPr="00263815">
        <w:rPr>
          <w:rFonts w:ascii="Times New Roman" w:hAnsi="Times New Roman"/>
          <w:i/>
          <w:iCs/>
          <w:sz w:val="24"/>
          <w:szCs w:val="24"/>
        </w:rPr>
        <w:t>account respresentative</w:t>
      </w:r>
      <w:r>
        <w:rPr>
          <w:rFonts w:ascii="Times New Roman" w:hAnsi="Times New Roman"/>
          <w:sz w:val="24"/>
          <w:szCs w:val="24"/>
        </w:rPr>
        <w:t xml:space="preserve"> yaitu dengan nilai 0,516, kemudian pada variabel pemahaman wajib pajak yaitu 0,391</w:t>
      </w:r>
      <w:r w:rsidRPr="00FE5C18">
        <w:rPr>
          <w:rFonts w:ascii="Times New Roman" w:hAnsi="Times New Roman"/>
          <w:sz w:val="24"/>
          <w:szCs w:val="24"/>
        </w:rPr>
        <w:t xml:space="preserve"> yang artinya bahwa tidak terjadi heterokedastisitas dengan ketentuan sig &gt; dari 0,05 </w:t>
      </w:r>
      <w:r w:rsidRPr="00CD7CF8">
        <w:rPr>
          <w:rFonts w:ascii="Times New Roman" w:hAnsi="Times New Roman"/>
          <w:noProof/>
          <w:sz w:val="24"/>
          <w:szCs w:val="24"/>
        </w:rPr>
        <w:t>Kesimpulannya adalah item pernyataan disetiap variabel tidak terjadi heterokedastisitas dengan melihat uji glejser memenuhi ketentuan &gt; dari 0,05 maka dikatakan tidak terjadi heterokedastisitas.</w:t>
      </w:r>
    </w:p>
    <w:p w14:paraId="2CFB231B" w14:textId="77777777" w:rsidR="002B3E08" w:rsidRDefault="002B3E08" w:rsidP="002B3E08">
      <w:pPr>
        <w:rPr>
          <w:rFonts w:ascii="Times New Roman" w:hAnsi="Times New Roman"/>
          <w:b/>
          <w:bCs/>
          <w:sz w:val="24"/>
          <w:szCs w:val="24"/>
        </w:rPr>
      </w:pPr>
      <w:r w:rsidRPr="00245399">
        <w:rPr>
          <w:rFonts w:ascii="Times New Roman" w:hAnsi="Times New Roman"/>
          <w:b/>
          <w:bCs/>
          <w:sz w:val="24"/>
          <w:szCs w:val="24"/>
        </w:rPr>
        <w:t>4.1.</w:t>
      </w:r>
      <w:r>
        <w:rPr>
          <w:rFonts w:ascii="Times New Roman" w:hAnsi="Times New Roman"/>
          <w:b/>
          <w:bCs/>
          <w:sz w:val="24"/>
          <w:szCs w:val="24"/>
        </w:rPr>
        <w:t>5</w:t>
      </w:r>
      <w:r w:rsidRPr="00245399">
        <w:rPr>
          <w:rFonts w:ascii="Times New Roman" w:hAnsi="Times New Roman"/>
          <w:b/>
          <w:bCs/>
          <w:sz w:val="24"/>
          <w:szCs w:val="24"/>
        </w:rPr>
        <w:t xml:space="preserve"> </w:t>
      </w:r>
      <w:r>
        <w:rPr>
          <w:rFonts w:ascii="Times New Roman" w:hAnsi="Times New Roman"/>
          <w:b/>
          <w:bCs/>
          <w:sz w:val="24"/>
          <w:szCs w:val="24"/>
        </w:rPr>
        <w:tab/>
        <w:t>Uji Regresi Linear Berganda</w:t>
      </w:r>
    </w:p>
    <w:p w14:paraId="47B9F015" w14:textId="03997354" w:rsidR="002B3E08" w:rsidRPr="00255EA9" w:rsidRDefault="002B3E08" w:rsidP="00255EA9">
      <w:pPr>
        <w:pStyle w:val="ListParagraph"/>
        <w:spacing w:after="0" w:line="480" w:lineRule="auto"/>
        <w:ind w:left="709" w:firstLine="720"/>
        <w:contextualSpacing w:val="0"/>
        <w:jc w:val="both"/>
        <w:rPr>
          <w:rFonts w:ascii="Times New Roman" w:hAnsi="Times New Roman"/>
          <w:sz w:val="24"/>
          <w:szCs w:val="24"/>
        </w:rPr>
      </w:pPr>
      <w:r>
        <w:rPr>
          <w:rFonts w:ascii="Times New Roman" w:hAnsi="Times New Roman"/>
          <w:b/>
          <w:bCs/>
          <w:sz w:val="24"/>
          <w:szCs w:val="24"/>
        </w:rPr>
        <w:tab/>
      </w:r>
      <w:r w:rsidRPr="00456F1A">
        <w:rPr>
          <w:rFonts w:ascii="Times New Roman" w:hAnsi="Times New Roman"/>
          <w:sz w:val="24"/>
          <w:szCs w:val="24"/>
        </w:rPr>
        <w:t>Dalam analisis regresi linaer berganda untuk mengetahui besar pengaruh variabel bebas X1 (</w:t>
      </w:r>
      <w:r w:rsidRPr="00496E97">
        <w:rPr>
          <w:rFonts w:ascii="Times New Roman" w:hAnsi="Times New Roman"/>
          <w:i/>
          <w:iCs/>
          <w:sz w:val="24"/>
          <w:szCs w:val="24"/>
        </w:rPr>
        <w:t>E-Filing</w:t>
      </w:r>
      <w:r>
        <w:rPr>
          <w:rFonts w:ascii="Times New Roman" w:hAnsi="Times New Roman"/>
          <w:sz w:val="24"/>
          <w:szCs w:val="24"/>
        </w:rPr>
        <w:t>),</w:t>
      </w:r>
      <w:r w:rsidRPr="00456F1A">
        <w:rPr>
          <w:rFonts w:ascii="Times New Roman" w:hAnsi="Times New Roman"/>
          <w:sz w:val="24"/>
          <w:szCs w:val="24"/>
        </w:rPr>
        <w:t xml:space="preserve"> (</w:t>
      </w:r>
      <w:r w:rsidRPr="00496E97">
        <w:rPr>
          <w:rFonts w:ascii="Times New Roman" w:hAnsi="Times New Roman"/>
          <w:i/>
          <w:iCs/>
          <w:sz w:val="24"/>
          <w:szCs w:val="24"/>
        </w:rPr>
        <w:t>Account Representative</w:t>
      </w:r>
      <w:r w:rsidRPr="00456F1A">
        <w:rPr>
          <w:rFonts w:ascii="Times New Roman" w:hAnsi="Times New Roman"/>
          <w:sz w:val="24"/>
          <w:szCs w:val="24"/>
        </w:rPr>
        <w:t>)</w:t>
      </w:r>
      <w:r>
        <w:rPr>
          <w:rFonts w:ascii="Times New Roman" w:hAnsi="Times New Roman"/>
          <w:sz w:val="24"/>
          <w:szCs w:val="24"/>
        </w:rPr>
        <w:t xml:space="preserve"> X2 (Pemahaman Wajib Pajak) X3 </w:t>
      </w:r>
      <w:r w:rsidRPr="00456F1A">
        <w:rPr>
          <w:rFonts w:ascii="Times New Roman" w:hAnsi="Times New Roman"/>
          <w:sz w:val="24"/>
          <w:szCs w:val="24"/>
        </w:rPr>
        <w:t>terhadap variabel terikat Y (</w:t>
      </w:r>
      <w:r>
        <w:rPr>
          <w:rFonts w:ascii="Times New Roman" w:hAnsi="Times New Roman"/>
          <w:sz w:val="24"/>
          <w:szCs w:val="24"/>
        </w:rPr>
        <w:t>Kepatuhan Membayar Pajak</w:t>
      </w:r>
      <w:r w:rsidRPr="00456F1A">
        <w:rPr>
          <w:rFonts w:ascii="Times New Roman" w:hAnsi="Times New Roman"/>
          <w:sz w:val="24"/>
          <w:szCs w:val="24"/>
        </w:rPr>
        <w:t>).</w:t>
      </w:r>
    </w:p>
    <w:p w14:paraId="433C3084" w14:textId="77777777" w:rsidR="002B3E08" w:rsidRDefault="002B3E08" w:rsidP="006901EF">
      <w:pPr>
        <w:pStyle w:val="ListParagraph"/>
        <w:spacing w:after="0" w:line="240" w:lineRule="auto"/>
        <w:ind w:left="1134"/>
        <w:jc w:val="center"/>
        <w:rPr>
          <w:rFonts w:ascii="Times New Roman" w:hAnsi="Times New Roman"/>
          <w:b/>
          <w:sz w:val="24"/>
          <w:szCs w:val="24"/>
        </w:rPr>
      </w:pPr>
      <w:r>
        <w:rPr>
          <w:rFonts w:ascii="Times New Roman" w:hAnsi="Times New Roman"/>
          <w:b/>
          <w:sz w:val="24"/>
          <w:szCs w:val="24"/>
        </w:rPr>
        <w:t>Tabel 4.9</w:t>
      </w:r>
    </w:p>
    <w:p w14:paraId="771E1E74" w14:textId="77777777" w:rsidR="002B3E08" w:rsidRPr="00914B81" w:rsidRDefault="002B3E08" w:rsidP="006901EF">
      <w:pPr>
        <w:pStyle w:val="ListParagraph"/>
        <w:spacing w:after="0" w:line="240" w:lineRule="auto"/>
        <w:ind w:left="1843"/>
        <w:jc w:val="center"/>
        <w:rPr>
          <w:rFonts w:ascii="Times New Roman" w:hAnsi="Times New Roman"/>
          <w:b/>
          <w:sz w:val="24"/>
          <w:szCs w:val="24"/>
        </w:rPr>
      </w:pPr>
      <w:r>
        <w:rPr>
          <w:rFonts w:ascii="Times New Roman" w:hAnsi="Times New Roman"/>
          <w:b/>
          <w:sz w:val="24"/>
          <w:szCs w:val="24"/>
        </w:rPr>
        <w:t>Uji Regresi Linear Berganda</w:t>
      </w:r>
    </w:p>
    <w:tbl>
      <w:tblPr>
        <w:tblW w:w="7655" w:type="dxa"/>
        <w:tblInd w:w="7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83"/>
        <w:gridCol w:w="2269"/>
        <w:gridCol w:w="850"/>
        <w:gridCol w:w="993"/>
        <w:gridCol w:w="1417"/>
        <w:gridCol w:w="993"/>
        <w:gridCol w:w="850"/>
      </w:tblGrid>
      <w:tr w:rsidR="002B3E08" w:rsidRPr="00914B81" w14:paraId="19844BDC" w14:textId="77777777" w:rsidTr="006901EF">
        <w:trPr>
          <w:cantSplit/>
        </w:trPr>
        <w:tc>
          <w:tcPr>
            <w:tcW w:w="7655"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59833490" w14:textId="77777777" w:rsidR="002B3E08" w:rsidRPr="00F30A4E" w:rsidRDefault="002B3E08" w:rsidP="00D759D4">
            <w:pPr>
              <w:autoSpaceDE w:val="0"/>
              <w:autoSpaceDN w:val="0"/>
              <w:adjustRightInd w:val="0"/>
              <w:spacing w:after="0" w:line="320" w:lineRule="atLeast"/>
              <w:ind w:left="60" w:right="60"/>
              <w:jc w:val="center"/>
              <w:rPr>
                <w:rFonts w:ascii="Times New Roman" w:hAnsi="Times New Roman"/>
                <w:color w:val="010205"/>
                <w:lang w:val="en-ID" w:eastAsia="en-ID"/>
              </w:rPr>
            </w:pPr>
            <w:r w:rsidRPr="00F30A4E">
              <w:rPr>
                <w:rFonts w:ascii="Times New Roman" w:hAnsi="Times New Roman"/>
                <w:b/>
                <w:bCs/>
                <w:color w:val="010205"/>
                <w:lang w:val="en-ID" w:eastAsia="en-ID"/>
              </w:rPr>
              <w:t>Coefficients</w:t>
            </w:r>
            <w:r w:rsidRPr="00F30A4E">
              <w:rPr>
                <w:rFonts w:ascii="Times New Roman" w:hAnsi="Times New Roman"/>
                <w:b/>
                <w:bCs/>
                <w:color w:val="010205"/>
                <w:vertAlign w:val="superscript"/>
                <w:lang w:val="en-ID" w:eastAsia="en-ID"/>
              </w:rPr>
              <w:t>a</w:t>
            </w:r>
          </w:p>
        </w:tc>
      </w:tr>
      <w:tr w:rsidR="002B3E08" w:rsidRPr="00914B81" w14:paraId="0BF2B115" w14:textId="77777777" w:rsidTr="006901EF">
        <w:trPr>
          <w:cantSplit/>
        </w:trPr>
        <w:tc>
          <w:tcPr>
            <w:tcW w:w="2552"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bottom"/>
          </w:tcPr>
          <w:p w14:paraId="035EFEB5" w14:textId="77777777" w:rsidR="002B3E08" w:rsidRPr="006901EF" w:rsidRDefault="002B3E08" w:rsidP="006901EF">
            <w:pPr>
              <w:autoSpaceDE w:val="0"/>
              <w:autoSpaceDN w:val="0"/>
              <w:adjustRightInd w:val="0"/>
              <w:spacing w:after="0" w:line="240" w:lineRule="auto"/>
              <w:ind w:left="60" w:right="60"/>
              <w:rPr>
                <w:rFonts w:ascii="Times New Roman" w:hAnsi="Times New Roman"/>
                <w:color w:val="264A60"/>
                <w:sz w:val="20"/>
                <w:szCs w:val="20"/>
                <w:lang w:val="en-ID" w:eastAsia="en-ID"/>
              </w:rPr>
            </w:pPr>
            <w:r w:rsidRPr="006901EF">
              <w:rPr>
                <w:rFonts w:ascii="Times New Roman" w:hAnsi="Times New Roman"/>
                <w:color w:val="264A60"/>
                <w:sz w:val="20"/>
                <w:szCs w:val="20"/>
                <w:lang w:val="en-ID" w:eastAsia="en-ID"/>
              </w:rPr>
              <w:t>Model</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6E5E19AD" w14:textId="77777777" w:rsidR="002B3E08" w:rsidRPr="006901EF" w:rsidRDefault="002B3E08" w:rsidP="006901EF">
            <w:pPr>
              <w:autoSpaceDE w:val="0"/>
              <w:autoSpaceDN w:val="0"/>
              <w:adjustRightInd w:val="0"/>
              <w:spacing w:after="0" w:line="240" w:lineRule="auto"/>
              <w:ind w:left="60" w:right="60"/>
              <w:jc w:val="center"/>
              <w:rPr>
                <w:rFonts w:ascii="Times New Roman" w:hAnsi="Times New Roman"/>
                <w:color w:val="264A60"/>
                <w:sz w:val="20"/>
                <w:szCs w:val="20"/>
                <w:lang w:val="en-ID" w:eastAsia="en-ID"/>
              </w:rPr>
            </w:pPr>
            <w:r w:rsidRPr="006901EF">
              <w:rPr>
                <w:rFonts w:ascii="Times New Roman" w:hAnsi="Times New Roman"/>
                <w:color w:val="264A60"/>
                <w:sz w:val="20"/>
                <w:szCs w:val="20"/>
                <w:lang w:val="en-ID" w:eastAsia="en-ID"/>
              </w:rPr>
              <w:t>Unstandardized Coefficients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2B0BFD55" w14:textId="77777777" w:rsidR="002B3E08" w:rsidRPr="006901EF" w:rsidRDefault="002B3E08" w:rsidP="006901EF">
            <w:pPr>
              <w:autoSpaceDE w:val="0"/>
              <w:autoSpaceDN w:val="0"/>
              <w:adjustRightInd w:val="0"/>
              <w:spacing w:after="0" w:line="240" w:lineRule="auto"/>
              <w:ind w:left="60" w:right="60"/>
              <w:jc w:val="center"/>
              <w:rPr>
                <w:rFonts w:ascii="Times New Roman" w:hAnsi="Times New Roman"/>
                <w:color w:val="264A60"/>
                <w:sz w:val="20"/>
                <w:szCs w:val="20"/>
                <w:lang w:val="en-ID" w:eastAsia="en-ID"/>
              </w:rPr>
            </w:pPr>
            <w:r w:rsidRPr="006901EF">
              <w:rPr>
                <w:rFonts w:ascii="Times New Roman" w:hAnsi="Times New Roman"/>
                <w:color w:val="264A60"/>
                <w:sz w:val="20"/>
                <w:szCs w:val="20"/>
                <w:lang w:val="en-ID" w:eastAsia="en-ID"/>
              </w:rPr>
              <w:t>Standardized Coefficients</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FFFFFF"/>
            <w:vAlign w:val="bottom"/>
          </w:tcPr>
          <w:p w14:paraId="0602668C" w14:textId="77777777" w:rsidR="002B3E08" w:rsidRPr="006901EF" w:rsidRDefault="002B3E08" w:rsidP="006901EF">
            <w:pPr>
              <w:autoSpaceDE w:val="0"/>
              <w:autoSpaceDN w:val="0"/>
              <w:adjustRightInd w:val="0"/>
              <w:spacing w:after="0" w:line="240" w:lineRule="auto"/>
              <w:ind w:left="60" w:right="60"/>
              <w:jc w:val="center"/>
              <w:rPr>
                <w:rFonts w:ascii="Times New Roman" w:hAnsi="Times New Roman"/>
                <w:color w:val="264A60"/>
                <w:sz w:val="20"/>
                <w:szCs w:val="20"/>
                <w:lang w:val="en-ID" w:eastAsia="en-ID"/>
              </w:rPr>
            </w:pPr>
            <w:r w:rsidRPr="006901EF">
              <w:rPr>
                <w:rFonts w:ascii="Times New Roman" w:hAnsi="Times New Roman"/>
                <w:color w:val="264A60"/>
                <w:sz w:val="20"/>
                <w:szCs w:val="20"/>
                <w:lang w:val="en-ID" w:eastAsia="en-ID"/>
              </w:rPr>
              <w:t>t</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FFFF"/>
            <w:vAlign w:val="bottom"/>
          </w:tcPr>
          <w:p w14:paraId="2524B2F9" w14:textId="77777777" w:rsidR="002B3E08" w:rsidRPr="006901EF" w:rsidRDefault="002B3E08" w:rsidP="006901EF">
            <w:pPr>
              <w:autoSpaceDE w:val="0"/>
              <w:autoSpaceDN w:val="0"/>
              <w:adjustRightInd w:val="0"/>
              <w:spacing w:after="0" w:line="240" w:lineRule="auto"/>
              <w:ind w:left="60" w:right="60"/>
              <w:jc w:val="center"/>
              <w:rPr>
                <w:rFonts w:ascii="Times New Roman" w:hAnsi="Times New Roman"/>
                <w:color w:val="264A60"/>
                <w:sz w:val="20"/>
                <w:szCs w:val="20"/>
                <w:lang w:val="en-ID" w:eastAsia="en-ID"/>
              </w:rPr>
            </w:pPr>
            <w:r w:rsidRPr="006901EF">
              <w:rPr>
                <w:rFonts w:ascii="Times New Roman" w:hAnsi="Times New Roman"/>
                <w:color w:val="264A60"/>
                <w:sz w:val="20"/>
                <w:szCs w:val="20"/>
                <w:lang w:val="en-ID" w:eastAsia="en-ID"/>
              </w:rPr>
              <w:t>Sig.</w:t>
            </w:r>
          </w:p>
        </w:tc>
      </w:tr>
      <w:tr w:rsidR="002B3E08" w:rsidRPr="00914B81" w14:paraId="4E386926" w14:textId="77777777" w:rsidTr="006901EF">
        <w:trPr>
          <w:cantSplit/>
        </w:trPr>
        <w:tc>
          <w:tcPr>
            <w:tcW w:w="2552" w:type="dxa"/>
            <w:gridSpan w:val="2"/>
            <w:vMerge/>
            <w:tcBorders>
              <w:top w:val="single" w:sz="4" w:space="0" w:color="auto"/>
              <w:left w:val="single" w:sz="4" w:space="0" w:color="auto"/>
              <w:bottom w:val="single" w:sz="4" w:space="0" w:color="auto"/>
              <w:right w:val="single" w:sz="4" w:space="0" w:color="auto"/>
            </w:tcBorders>
            <w:shd w:val="clear" w:color="auto" w:fill="FFFFFF"/>
            <w:vAlign w:val="bottom"/>
          </w:tcPr>
          <w:p w14:paraId="78803610" w14:textId="77777777" w:rsidR="002B3E08" w:rsidRPr="006901EF" w:rsidRDefault="002B3E08" w:rsidP="006901EF">
            <w:pPr>
              <w:autoSpaceDE w:val="0"/>
              <w:autoSpaceDN w:val="0"/>
              <w:adjustRightInd w:val="0"/>
              <w:spacing w:after="0" w:line="240" w:lineRule="auto"/>
              <w:rPr>
                <w:rFonts w:ascii="Times New Roman" w:hAnsi="Times New Roman"/>
                <w:color w:val="264A60"/>
                <w:sz w:val="20"/>
                <w:szCs w:val="20"/>
                <w:lang w:val="en-ID" w:eastAsia="en-ID"/>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bottom"/>
          </w:tcPr>
          <w:p w14:paraId="69A6EFEF" w14:textId="77777777" w:rsidR="002B3E08" w:rsidRPr="006901EF" w:rsidRDefault="002B3E08" w:rsidP="006901EF">
            <w:pPr>
              <w:autoSpaceDE w:val="0"/>
              <w:autoSpaceDN w:val="0"/>
              <w:adjustRightInd w:val="0"/>
              <w:spacing w:after="0" w:line="240" w:lineRule="auto"/>
              <w:ind w:left="60" w:right="60"/>
              <w:jc w:val="center"/>
              <w:rPr>
                <w:rFonts w:ascii="Times New Roman" w:hAnsi="Times New Roman"/>
                <w:color w:val="264A60"/>
                <w:sz w:val="20"/>
                <w:szCs w:val="20"/>
                <w:lang w:val="en-ID" w:eastAsia="en-ID"/>
              </w:rPr>
            </w:pPr>
            <w:r w:rsidRPr="006901EF">
              <w:rPr>
                <w:rFonts w:ascii="Times New Roman" w:hAnsi="Times New Roman"/>
                <w:color w:val="264A60"/>
                <w:sz w:val="20"/>
                <w:szCs w:val="20"/>
                <w:lang w:val="en-ID" w:eastAsia="en-ID"/>
              </w:rPr>
              <w:t>B</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bottom"/>
          </w:tcPr>
          <w:p w14:paraId="444F81DC" w14:textId="77777777" w:rsidR="002B3E08" w:rsidRPr="006901EF" w:rsidRDefault="002B3E08" w:rsidP="006901EF">
            <w:pPr>
              <w:autoSpaceDE w:val="0"/>
              <w:autoSpaceDN w:val="0"/>
              <w:adjustRightInd w:val="0"/>
              <w:spacing w:after="0" w:line="240" w:lineRule="auto"/>
              <w:ind w:left="60" w:right="60"/>
              <w:jc w:val="center"/>
              <w:rPr>
                <w:rFonts w:ascii="Times New Roman" w:hAnsi="Times New Roman"/>
                <w:color w:val="264A60"/>
                <w:sz w:val="20"/>
                <w:szCs w:val="20"/>
                <w:lang w:val="en-ID" w:eastAsia="en-ID"/>
              </w:rPr>
            </w:pPr>
            <w:r w:rsidRPr="006901EF">
              <w:rPr>
                <w:rFonts w:ascii="Times New Roman" w:hAnsi="Times New Roman"/>
                <w:color w:val="264A60"/>
                <w:sz w:val="20"/>
                <w:szCs w:val="20"/>
                <w:lang w:val="en-ID" w:eastAsia="en-ID"/>
              </w:rPr>
              <w:t>Std. Error</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3935AD30" w14:textId="77777777" w:rsidR="002B3E08" w:rsidRPr="006901EF" w:rsidRDefault="002B3E08" w:rsidP="006901EF">
            <w:pPr>
              <w:autoSpaceDE w:val="0"/>
              <w:autoSpaceDN w:val="0"/>
              <w:adjustRightInd w:val="0"/>
              <w:spacing w:after="0" w:line="240" w:lineRule="auto"/>
              <w:ind w:left="60" w:right="60"/>
              <w:jc w:val="center"/>
              <w:rPr>
                <w:rFonts w:ascii="Times New Roman" w:hAnsi="Times New Roman"/>
                <w:color w:val="264A60"/>
                <w:sz w:val="20"/>
                <w:szCs w:val="20"/>
                <w:lang w:val="en-ID" w:eastAsia="en-ID"/>
              </w:rPr>
            </w:pPr>
            <w:r w:rsidRPr="006901EF">
              <w:rPr>
                <w:rFonts w:ascii="Times New Roman" w:hAnsi="Times New Roman"/>
                <w:color w:val="264A60"/>
                <w:sz w:val="20"/>
                <w:szCs w:val="20"/>
                <w:lang w:val="en-ID" w:eastAsia="en-ID"/>
              </w:rPr>
              <w:t>Beta</w:t>
            </w:r>
          </w:p>
        </w:tc>
        <w:tc>
          <w:tcPr>
            <w:tcW w:w="993" w:type="dxa"/>
            <w:vMerge/>
            <w:tcBorders>
              <w:top w:val="single" w:sz="4" w:space="0" w:color="auto"/>
              <w:left w:val="single" w:sz="4" w:space="0" w:color="auto"/>
              <w:bottom w:val="single" w:sz="4" w:space="0" w:color="auto"/>
              <w:right w:val="single" w:sz="4" w:space="0" w:color="auto"/>
            </w:tcBorders>
            <w:shd w:val="clear" w:color="auto" w:fill="FFFFFF"/>
            <w:vAlign w:val="bottom"/>
          </w:tcPr>
          <w:p w14:paraId="5B41E33A" w14:textId="77777777" w:rsidR="002B3E08" w:rsidRPr="006901EF" w:rsidRDefault="002B3E08" w:rsidP="006901EF">
            <w:pPr>
              <w:autoSpaceDE w:val="0"/>
              <w:autoSpaceDN w:val="0"/>
              <w:adjustRightInd w:val="0"/>
              <w:spacing w:after="0" w:line="240" w:lineRule="auto"/>
              <w:rPr>
                <w:rFonts w:ascii="Times New Roman" w:hAnsi="Times New Roman"/>
                <w:color w:val="264A60"/>
                <w:sz w:val="20"/>
                <w:szCs w:val="20"/>
                <w:lang w:val="en-ID" w:eastAsia="en-ID"/>
              </w:rPr>
            </w:pPr>
          </w:p>
        </w:tc>
        <w:tc>
          <w:tcPr>
            <w:tcW w:w="850" w:type="dxa"/>
            <w:vMerge/>
            <w:tcBorders>
              <w:top w:val="single" w:sz="4" w:space="0" w:color="auto"/>
              <w:left w:val="single" w:sz="4" w:space="0" w:color="auto"/>
              <w:bottom w:val="single" w:sz="4" w:space="0" w:color="auto"/>
              <w:right w:val="single" w:sz="4" w:space="0" w:color="auto"/>
            </w:tcBorders>
            <w:shd w:val="clear" w:color="auto" w:fill="FFFFFF"/>
            <w:vAlign w:val="bottom"/>
          </w:tcPr>
          <w:p w14:paraId="09B70B47" w14:textId="77777777" w:rsidR="002B3E08" w:rsidRPr="006901EF" w:rsidRDefault="002B3E08" w:rsidP="006901EF">
            <w:pPr>
              <w:autoSpaceDE w:val="0"/>
              <w:autoSpaceDN w:val="0"/>
              <w:adjustRightInd w:val="0"/>
              <w:spacing w:after="0" w:line="240" w:lineRule="auto"/>
              <w:rPr>
                <w:rFonts w:ascii="Times New Roman" w:hAnsi="Times New Roman"/>
                <w:color w:val="264A60"/>
                <w:sz w:val="20"/>
                <w:szCs w:val="20"/>
                <w:lang w:val="en-ID" w:eastAsia="en-ID"/>
              </w:rPr>
            </w:pPr>
          </w:p>
        </w:tc>
      </w:tr>
      <w:tr w:rsidR="002B3E08" w:rsidRPr="00914B81" w14:paraId="7FFEC312" w14:textId="77777777" w:rsidTr="006901EF">
        <w:trPr>
          <w:cantSplit/>
        </w:trPr>
        <w:tc>
          <w:tcPr>
            <w:tcW w:w="283" w:type="dxa"/>
            <w:vMerge w:val="restart"/>
            <w:tcBorders>
              <w:top w:val="single" w:sz="4" w:space="0" w:color="auto"/>
              <w:left w:val="single" w:sz="4" w:space="0" w:color="auto"/>
              <w:bottom w:val="single" w:sz="4" w:space="0" w:color="auto"/>
              <w:right w:val="single" w:sz="4" w:space="0" w:color="auto"/>
            </w:tcBorders>
            <w:shd w:val="clear" w:color="auto" w:fill="E0E0E0"/>
          </w:tcPr>
          <w:p w14:paraId="6526C625" w14:textId="77777777" w:rsidR="002B3E08" w:rsidRPr="006901EF" w:rsidRDefault="002B3E08" w:rsidP="006901EF">
            <w:pPr>
              <w:autoSpaceDE w:val="0"/>
              <w:autoSpaceDN w:val="0"/>
              <w:adjustRightInd w:val="0"/>
              <w:spacing w:after="0" w:line="240" w:lineRule="auto"/>
              <w:ind w:left="60" w:right="60"/>
              <w:rPr>
                <w:rFonts w:ascii="Times New Roman" w:hAnsi="Times New Roman"/>
                <w:color w:val="264A60"/>
                <w:sz w:val="20"/>
                <w:szCs w:val="20"/>
                <w:lang w:val="en-ID" w:eastAsia="en-ID"/>
              </w:rPr>
            </w:pPr>
            <w:r w:rsidRPr="006901EF">
              <w:rPr>
                <w:rFonts w:ascii="Times New Roman" w:hAnsi="Times New Roman"/>
                <w:color w:val="264A60"/>
                <w:sz w:val="20"/>
                <w:szCs w:val="20"/>
                <w:lang w:val="en-ID" w:eastAsia="en-ID"/>
              </w:rPr>
              <w:t>1</w:t>
            </w:r>
          </w:p>
        </w:tc>
        <w:tc>
          <w:tcPr>
            <w:tcW w:w="2269" w:type="dxa"/>
            <w:tcBorders>
              <w:top w:val="single" w:sz="4" w:space="0" w:color="auto"/>
              <w:left w:val="single" w:sz="4" w:space="0" w:color="auto"/>
              <w:bottom w:val="single" w:sz="4" w:space="0" w:color="auto"/>
              <w:right w:val="single" w:sz="4" w:space="0" w:color="auto"/>
            </w:tcBorders>
            <w:shd w:val="clear" w:color="auto" w:fill="E0E0E0"/>
          </w:tcPr>
          <w:p w14:paraId="1B8C7680" w14:textId="77777777" w:rsidR="002B3E08" w:rsidRPr="006901EF" w:rsidRDefault="002B3E08" w:rsidP="006901EF">
            <w:pPr>
              <w:autoSpaceDE w:val="0"/>
              <w:autoSpaceDN w:val="0"/>
              <w:adjustRightInd w:val="0"/>
              <w:spacing w:after="0" w:line="240" w:lineRule="auto"/>
              <w:ind w:left="60" w:right="60"/>
              <w:rPr>
                <w:rFonts w:ascii="Times New Roman" w:hAnsi="Times New Roman"/>
                <w:color w:val="264A60"/>
                <w:sz w:val="20"/>
                <w:szCs w:val="20"/>
                <w:lang w:val="en-ID" w:eastAsia="en-ID"/>
              </w:rPr>
            </w:pPr>
            <w:r w:rsidRPr="006901EF">
              <w:rPr>
                <w:rFonts w:ascii="Times New Roman" w:hAnsi="Times New Roman"/>
                <w:color w:val="264A60"/>
                <w:sz w:val="20"/>
                <w:szCs w:val="20"/>
                <w:lang w:val="en-ID" w:eastAsia="en-ID"/>
              </w:rPr>
              <w:t>(Constant)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76AAC60B" w14:textId="77777777" w:rsidR="002B3E08" w:rsidRPr="006901EF" w:rsidRDefault="002B3E08" w:rsidP="006901EF">
            <w:pPr>
              <w:autoSpaceDE w:val="0"/>
              <w:autoSpaceDN w:val="0"/>
              <w:adjustRightInd w:val="0"/>
              <w:spacing w:after="0" w:line="240" w:lineRule="auto"/>
              <w:ind w:left="60" w:right="60"/>
              <w:jc w:val="right"/>
              <w:rPr>
                <w:rFonts w:ascii="Times New Roman" w:hAnsi="Times New Roman"/>
                <w:color w:val="010205"/>
                <w:sz w:val="20"/>
                <w:szCs w:val="20"/>
                <w:lang w:val="en-ID" w:eastAsia="en-ID"/>
              </w:rPr>
            </w:pPr>
            <w:r w:rsidRPr="006901EF">
              <w:rPr>
                <w:rFonts w:ascii="Times New Roman" w:hAnsi="Times New Roman"/>
                <w:color w:val="010205"/>
                <w:sz w:val="20"/>
                <w:szCs w:val="20"/>
                <w:lang w:val="en-ID" w:eastAsia="en-ID"/>
              </w:rPr>
              <w:t>10.463</w:t>
            </w: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107C8105" w14:textId="77777777" w:rsidR="002B3E08" w:rsidRPr="006901EF" w:rsidRDefault="002B3E08" w:rsidP="006901EF">
            <w:pPr>
              <w:autoSpaceDE w:val="0"/>
              <w:autoSpaceDN w:val="0"/>
              <w:adjustRightInd w:val="0"/>
              <w:spacing w:after="0" w:line="240" w:lineRule="auto"/>
              <w:ind w:left="60" w:right="60"/>
              <w:jc w:val="right"/>
              <w:rPr>
                <w:rFonts w:ascii="Times New Roman" w:hAnsi="Times New Roman"/>
                <w:color w:val="010205"/>
                <w:sz w:val="20"/>
                <w:szCs w:val="20"/>
                <w:lang w:val="en-ID" w:eastAsia="en-ID"/>
              </w:rPr>
            </w:pPr>
            <w:r w:rsidRPr="006901EF">
              <w:rPr>
                <w:rFonts w:ascii="Times New Roman" w:hAnsi="Times New Roman"/>
                <w:color w:val="010205"/>
                <w:sz w:val="20"/>
                <w:szCs w:val="20"/>
                <w:lang w:val="en-ID" w:eastAsia="en-ID"/>
              </w:rPr>
              <w:t>2.461</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6E5B62" w14:textId="77777777" w:rsidR="002B3E08" w:rsidRPr="006901EF" w:rsidRDefault="002B3E08" w:rsidP="006901EF">
            <w:pPr>
              <w:autoSpaceDE w:val="0"/>
              <w:autoSpaceDN w:val="0"/>
              <w:adjustRightInd w:val="0"/>
              <w:spacing w:after="0" w:line="240" w:lineRule="auto"/>
              <w:rPr>
                <w:rFonts w:ascii="Times New Roman" w:hAnsi="Times New Roman"/>
                <w:sz w:val="20"/>
                <w:szCs w:val="20"/>
                <w:lang w:val="en-ID" w:eastAsia="en-ID"/>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0BB48BC8" w14:textId="77777777" w:rsidR="002B3E08" w:rsidRPr="006901EF" w:rsidRDefault="002B3E08" w:rsidP="006901EF">
            <w:pPr>
              <w:autoSpaceDE w:val="0"/>
              <w:autoSpaceDN w:val="0"/>
              <w:adjustRightInd w:val="0"/>
              <w:spacing w:after="0" w:line="240" w:lineRule="auto"/>
              <w:ind w:left="60" w:right="60"/>
              <w:jc w:val="right"/>
              <w:rPr>
                <w:rFonts w:ascii="Times New Roman" w:hAnsi="Times New Roman"/>
                <w:color w:val="010205"/>
                <w:sz w:val="20"/>
                <w:szCs w:val="20"/>
                <w:lang w:val="en-ID" w:eastAsia="en-ID"/>
              </w:rPr>
            </w:pPr>
            <w:r w:rsidRPr="006901EF">
              <w:rPr>
                <w:rFonts w:ascii="Times New Roman" w:hAnsi="Times New Roman"/>
                <w:color w:val="010205"/>
                <w:sz w:val="20"/>
                <w:szCs w:val="20"/>
                <w:lang w:val="en-ID" w:eastAsia="en-ID"/>
              </w:rPr>
              <w:t>4.251</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28632E95" w14:textId="77777777" w:rsidR="002B3E08" w:rsidRPr="006901EF" w:rsidRDefault="002B3E08" w:rsidP="006901EF">
            <w:pPr>
              <w:autoSpaceDE w:val="0"/>
              <w:autoSpaceDN w:val="0"/>
              <w:adjustRightInd w:val="0"/>
              <w:spacing w:after="0" w:line="240" w:lineRule="auto"/>
              <w:ind w:left="60" w:right="60"/>
              <w:jc w:val="right"/>
              <w:rPr>
                <w:rFonts w:ascii="Times New Roman" w:hAnsi="Times New Roman"/>
                <w:color w:val="010205"/>
                <w:sz w:val="20"/>
                <w:szCs w:val="20"/>
                <w:lang w:val="en-ID" w:eastAsia="en-ID"/>
              </w:rPr>
            </w:pPr>
            <w:r w:rsidRPr="006901EF">
              <w:rPr>
                <w:rFonts w:ascii="Times New Roman" w:hAnsi="Times New Roman"/>
                <w:color w:val="010205"/>
                <w:sz w:val="20"/>
                <w:szCs w:val="20"/>
                <w:lang w:val="en-ID" w:eastAsia="en-ID"/>
              </w:rPr>
              <w:t>.000</w:t>
            </w:r>
          </w:p>
        </w:tc>
      </w:tr>
      <w:tr w:rsidR="002B3E08" w:rsidRPr="00914B81" w14:paraId="315CBF19" w14:textId="77777777" w:rsidTr="006901EF">
        <w:trPr>
          <w:cantSplit/>
        </w:trPr>
        <w:tc>
          <w:tcPr>
            <w:tcW w:w="283" w:type="dxa"/>
            <w:vMerge/>
            <w:tcBorders>
              <w:top w:val="single" w:sz="4" w:space="0" w:color="auto"/>
              <w:left w:val="single" w:sz="4" w:space="0" w:color="auto"/>
              <w:bottom w:val="single" w:sz="4" w:space="0" w:color="auto"/>
              <w:right w:val="single" w:sz="4" w:space="0" w:color="auto"/>
            </w:tcBorders>
            <w:shd w:val="clear" w:color="auto" w:fill="E0E0E0"/>
          </w:tcPr>
          <w:p w14:paraId="6B8E8B8A" w14:textId="77777777" w:rsidR="002B3E08" w:rsidRPr="006901EF" w:rsidRDefault="002B3E08" w:rsidP="006901EF">
            <w:pPr>
              <w:autoSpaceDE w:val="0"/>
              <w:autoSpaceDN w:val="0"/>
              <w:adjustRightInd w:val="0"/>
              <w:spacing w:after="0" w:line="240" w:lineRule="auto"/>
              <w:rPr>
                <w:rFonts w:ascii="Times New Roman" w:hAnsi="Times New Roman"/>
                <w:color w:val="010205"/>
                <w:sz w:val="20"/>
                <w:szCs w:val="20"/>
                <w:lang w:val="en-ID" w:eastAsia="en-ID"/>
              </w:rPr>
            </w:pPr>
          </w:p>
        </w:tc>
        <w:tc>
          <w:tcPr>
            <w:tcW w:w="2269" w:type="dxa"/>
            <w:tcBorders>
              <w:top w:val="single" w:sz="4" w:space="0" w:color="auto"/>
              <w:left w:val="single" w:sz="4" w:space="0" w:color="auto"/>
              <w:bottom w:val="single" w:sz="4" w:space="0" w:color="auto"/>
              <w:right w:val="single" w:sz="4" w:space="0" w:color="auto"/>
            </w:tcBorders>
            <w:shd w:val="clear" w:color="auto" w:fill="E0E0E0"/>
          </w:tcPr>
          <w:p w14:paraId="568C0CAA" w14:textId="77777777" w:rsidR="002B3E08" w:rsidRPr="006901EF" w:rsidRDefault="002B3E08" w:rsidP="006901EF">
            <w:pPr>
              <w:autoSpaceDE w:val="0"/>
              <w:autoSpaceDN w:val="0"/>
              <w:adjustRightInd w:val="0"/>
              <w:spacing w:after="0" w:line="240" w:lineRule="auto"/>
              <w:ind w:left="60" w:right="60"/>
              <w:rPr>
                <w:rFonts w:ascii="Times New Roman" w:hAnsi="Times New Roman"/>
                <w:color w:val="264A60"/>
                <w:sz w:val="20"/>
                <w:szCs w:val="20"/>
                <w:lang w:val="en-ID" w:eastAsia="en-ID"/>
              </w:rPr>
            </w:pPr>
            <w:r w:rsidRPr="006901EF">
              <w:rPr>
                <w:rFonts w:ascii="Times New Roman" w:hAnsi="Times New Roman"/>
                <w:color w:val="264A60"/>
                <w:sz w:val="20"/>
                <w:szCs w:val="20"/>
                <w:lang w:val="en-ID" w:eastAsia="en-ID"/>
              </w:rPr>
              <w:t>e-feling</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55CEC660" w14:textId="77777777" w:rsidR="002B3E08" w:rsidRPr="006901EF" w:rsidRDefault="002B3E08" w:rsidP="006901EF">
            <w:pPr>
              <w:autoSpaceDE w:val="0"/>
              <w:autoSpaceDN w:val="0"/>
              <w:adjustRightInd w:val="0"/>
              <w:spacing w:after="0" w:line="240" w:lineRule="auto"/>
              <w:ind w:left="60" w:right="60"/>
              <w:jc w:val="right"/>
              <w:rPr>
                <w:rFonts w:ascii="Times New Roman" w:hAnsi="Times New Roman"/>
                <w:color w:val="010205"/>
                <w:sz w:val="20"/>
                <w:szCs w:val="20"/>
                <w:lang w:val="en-ID" w:eastAsia="en-ID"/>
              </w:rPr>
            </w:pPr>
            <w:r w:rsidRPr="006901EF">
              <w:rPr>
                <w:rFonts w:ascii="Times New Roman" w:hAnsi="Times New Roman"/>
                <w:color w:val="010205"/>
                <w:sz w:val="20"/>
                <w:szCs w:val="20"/>
                <w:lang w:val="en-ID" w:eastAsia="en-ID"/>
              </w:rPr>
              <w:t>.190</w:t>
            </w: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789D2AF0" w14:textId="77777777" w:rsidR="002B3E08" w:rsidRPr="006901EF" w:rsidRDefault="002B3E08" w:rsidP="006901EF">
            <w:pPr>
              <w:autoSpaceDE w:val="0"/>
              <w:autoSpaceDN w:val="0"/>
              <w:adjustRightInd w:val="0"/>
              <w:spacing w:after="0" w:line="240" w:lineRule="auto"/>
              <w:ind w:left="60" w:right="60"/>
              <w:jc w:val="right"/>
              <w:rPr>
                <w:rFonts w:ascii="Times New Roman" w:hAnsi="Times New Roman"/>
                <w:color w:val="010205"/>
                <w:sz w:val="20"/>
                <w:szCs w:val="20"/>
                <w:lang w:val="en-ID" w:eastAsia="en-ID"/>
              </w:rPr>
            </w:pPr>
            <w:r w:rsidRPr="006901EF">
              <w:rPr>
                <w:rFonts w:ascii="Times New Roman" w:hAnsi="Times New Roman"/>
                <w:color w:val="010205"/>
                <w:sz w:val="20"/>
                <w:szCs w:val="20"/>
                <w:lang w:val="en-ID" w:eastAsia="en-ID"/>
              </w:rPr>
              <w:t>.097</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40851FC4" w14:textId="77777777" w:rsidR="002B3E08" w:rsidRPr="006901EF" w:rsidRDefault="002B3E08" w:rsidP="006901EF">
            <w:pPr>
              <w:autoSpaceDE w:val="0"/>
              <w:autoSpaceDN w:val="0"/>
              <w:adjustRightInd w:val="0"/>
              <w:spacing w:after="0" w:line="240" w:lineRule="auto"/>
              <w:ind w:left="60" w:right="60"/>
              <w:jc w:val="right"/>
              <w:rPr>
                <w:rFonts w:ascii="Times New Roman" w:hAnsi="Times New Roman"/>
                <w:color w:val="010205"/>
                <w:sz w:val="20"/>
                <w:szCs w:val="20"/>
                <w:lang w:val="en-ID" w:eastAsia="en-ID"/>
              </w:rPr>
            </w:pPr>
            <w:r w:rsidRPr="006901EF">
              <w:rPr>
                <w:rFonts w:ascii="Times New Roman" w:hAnsi="Times New Roman"/>
                <w:color w:val="010205"/>
                <w:sz w:val="20"/>
                <w:szCs w:val="20"/>
                <w:lang w:val="en-ID" w:eastAsia="en-ID"/>
              </w:rPr>
              <w:t>.195</w:t>
            </w: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4E206F4E" w14:textId="77777777" w:rsidR="002B3E08" w:rsidRPr="006901EF" w:rsidRDefault="002B3E08" w:rsidP="006901EF">
            <w:pPr>
              <w:autoSpaceDE w:val="0"/>
              <w:autoSpaceDN w:val="0"/>
              <w:adjustRightInd w:val="0"/>
              <w:spacing w:after="0" w:line="240" w:lineRule="auto"/>
              <w:ind w:left="60" w:right="60"/>
              <w:jc w:val="right"/>
              <w:rPr>
                <w:rFonts w:ascii="Times New Roman" w:hAnsi="Times New Roman"/>
                <w:color w:val="010205"/>
                <w:sz w:val="20"/>
                <w:szCs w:val="20"/>
                <w:lang w:val="en-ID" w:eastAsia="en-ID"/>
              </w:rPr>
            </w:pPr>
            <w:r w:rsidRPr="006901EF">
              <w:rPr>
                <w:rFonts w:ascii="Times New Roman" w:hAnsi="Times New Roman"/>
                <w:color w:val="010205"/>
                <w:sz w:val="20"/>
                <w:szCs w:val="20"/>
                <w:lang w:val="en-ID" w:eastAsia="en-ID"/>
              </w:rPr>
              <w:t>1.957</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4D5AD9A7" w14:textId="77777777" w:rsidR="002B3E08" w:rsidRPr="006901EF" w:rsidRDefault="002B3E08" w:rsidP="006901EF">
            <w:pPr>
              <w:autoSpaceDE w:val="0"/>
              <w:autoSpaceDN w:val="0"/>
              <w:adjustRightInd w:val="0"/>
              <w:spacing w:after="0" w:line="240" w:lineRule="auto"/>
              <w:ind w:left="60" w:right="60"/>
              <w:jc w:val="right"/>
              <w:rPr>
                <w:rFonts w:ascii="Times New Roman" w:hAnsi="Times New Roman"/>
                <w:color w:val="010205"/>
                <w:sz w:val="20"/>
                <w:szCs w:val="20"/>
                <w:lang w:val="en-ID" w:eastAsia="en-ID"/>
              </w:rPr>
            </w:pPr>
            <w:r w:rsidRPr="006901EF">
              <w:rPr>
                <w:rFonts w:ascii="Times New Roman" w:hAnsi="Times New Roman"/>
                <w:color w:val="010205"/>
                <w:sz w:val="20"/>
                <w:szCs w:val="20"/>
                <w:lang w:val="en-ID" w:eastAsia="en-ID"/>
              </w:rPr>
              <w:t>.053</w:t>
            </w:r>
          </w:p>
        </w:tc>
      </w:tr>
      <w:tr w:rsidR="002B3E08" w:rsidRPr="00914B81" w14:paraId="3923814E" w14:textId="77777777" w:rsidTr="006901EF">
        <w:trPr>
          <w:cantSplit/>
        </w:trPr>
        <w:tc>
          <w:tcPr>
            <w:tcW w:w="283" w:type="dxa"/>
            <w:vMerge/>
            <w:tcBorders>
              <w:top w:val="single" w:sz="4" w:space="0" w:color="auto"/>
              <w:left w:val="single" w:sz="4" w:space="0" w:color="auto"/>
              <w:bottom w:val="single" w:sz="4" w:space="0" w:color="auto"/>
              <w:right w:val="single" w:sz="4" w:space="0" w:color="auto"/>
            </w:tcBorders>
            <w:shd w:val="clear" w:color="auto" w:fill="E0E0E0"/>
          </w:tcPr>
          <w:p w14:paraId="4E1BFD58" w14:textId="77777777" w:rsidR="002B3E08" w:rsidRPr="006901EF" w:rsidRDefault="002B3E08" w:rsidP="006901EF">
            <w:pPr>
              <w:autoSpaceDE w:val="0"/>
              <w:autoSpaceDN w:val="0"/>
              <w:adjustRightInd w:val="0"/>
              <w:spacing w:after="0" w:line="240" w:lineRule="auto"/>
              <w:rPr>
                <w:rFonts w:ascii="Times New Roman" w:hAnsi="Times New Roman"/>
                <w:color w:val="010205"/>
                <w:sz w:val="20"/>
                <w:szCs w:val="20"/>
                <w:lang w:val="en-ID" w:eastAsia="en-ID"/>
              </w:rPr>
            </w:pPr>
          </w:p>
        </w:tc>
        <w:tc>
          <w:tcPr>
            <w:tcW w:w="2269" w:type="dxa"/>
            <w:tcBorders>
              <w:top w:val="single" w:sz="4" w:space="0" w:color="auto"/>
              <w:left w:val="single" w:sz="4" w:space="0" w:color="auto"/>
              <w:bottom w:val="single" w:sz="4" w:space="0" w:color="auto"/>
              <w:right w:val="single" w:sz="4" w:space="0" w:color="auto"/>
            </w:tcBorders>
            <w:shd w:val="clear" w:color="auto" w:fill="E0E0E0"/>
          </w:tcPr>
          <w:p w14:paraId="22D2FBF3" w14:textId="77777777" w:rsidR="002B3E08" w:rsidRPr="006901EF" w:rsidRDefault="002B3E08" w:rsidP="006901EF">
            <w:pPr>
              <w:autoSpaceDE w:val="0"/>
              <w:autoSpaceDN w:val="0"/>
              <w:adjustRightInd w:val="0"/>
              <w:spacing w:after="0" w:line="240" w:lineRule="auto"/>
              <w:ind w:left="60" w:right="60"/>
              <w:rPr>
                <w:rFonts w:ascii="Times New Roman" w:hAnsi="Times New Roman"/>
                <w:color w:val="264A60"/>
                <w:sz w:val="20"/>
                <w:szCs w:val="20"/>
                <w:lang w:val="en-ID" w:eastAsia="en-ID"/>
              </w:rPr>
            </w:pPr>
            <w:r w:rsidRPr="006901EF">
              <w:rPr>
                <w:rFonts w:ascii="Times New Roman" w:hAnsi="Times New Roman"/>
                <w:color w:val="264A60"/>
                <w:sz w:val="20"/>
                <w:szCs w:val="20"/>
                <w:lang w:val="en-ID" w:eastAsia="en-ID"/>
              </w:rPr>
              <w:t>acount representative</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13187119" w14:textId="77777777" w:rsidR="002B3E08" w:rsidRPr="006901EF" w:rsidRDefault="002B3E08" w:rsidP="006901EF">
            <w:pPr>
              <w:autoSpaceDE w:val="0"/>
              <w:autoSpaceDN w:val="0"/>
              <w:adjustRightInd w:val="0"/>
              <w:spacing w:after="0" w:line="240" w:lineRule="auto"/>
              <w:ind w:left="60" w:right="60"/>
              <w:jc w:val="right"/>
              <w:rPr>
                <w:rFonts w:ascii="Times New Roman" w:hAnsi="Times New Roman"/>
                <w:color w:val="010205"/>
                <w:sz w:val="20"/>
                <w:szCs w:val="20"/>
                <w:lang w:val="en-ID" w:eastAsia="en-ID"/>
              </w:rPr>
            </w:pPr>
            <w:r w:rsidRPr="006901EF">
              <w:rPr>
                <w:rFonts w:ascii="Times New Roman" w:hAnsi="Times New Roman"/>
                <w:color w:val="010205"/>
                <w:sz w:val="20"/>
                <w:szCs w:val="20"/>
                <w:lang w:val="en-ID" w:eastAsia="en-ID"/>
              </w:rPr>
              <w:t>.332</w:t>
            </w: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2BB77B10" w14:textId="77777777" w:rsidR="002B3E08" w:rsidRPr="006901EF" w:rsidRDefault="002B3E08" w:rsidP="006901EF">
            <w:pPr>
              <w:autoSpaceDE w:val="0"/>
              <w:autoSpaceDN w:val="0"/>
              <w:adjustRightInd w:val="0"/>
              <w:spacing w:after="0" w:line="240" w:lineRule="auto"/>
              <w:ind w:left="60" w:right="60"/>
              <w:jc w:val="right"/>
              <w:rPr>
                <w:rFonts w:ascii="Times New Roman" w:hAnsi="Times New Roman"/>
                <w:color w:val="010205"/>
                <w:sz w:val="20"/>
                <w:szCs w:val="20"/>
                <w:lang w:val="en-ID" w:eastAsia="en-ID"/>
              </w:rPr>
            </w:pPr>
            <w:r w:rsidRPr="006901EF">
              <w:rPr>
                <w:rFonts w:ascii="Times New Roman" w:hAnsi="Times New Roman"/>
                <w:color w:val="010205"/>
                <w:sz w:val="20"/>
                <w:szCs w:val="20"/>
                <w:lang w:val="en-ID" w:eastAsia="en-ID"/>
              </w:rPr>
              <w:t>.082</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38F8EA62" w14:textId="77777777" w:rsidR="002B3E08" w:rsidRPr="006901EF" w:rsidRDefault="002B3E08" w:rsidP="006901EF">
            <w:pPr>
              <w:autoSpaceDE w:val="0"/>
              <w:autoSpaceDN w:val="0"/>
              <w:adjustRightInd w:val="0"/>
              <w:spacing w:after="0" w:line="240" w:lineRule="auto"/>
              <w:ind w:left="60" w:right="60"/>
              <w:jc w:val="right"/>
              <w:rPr>
                <w:rFonts w:ascii="Times New Roman" w:hAnsi="Times New Roman"/>
                <w:color w:val="010205"/>
                <w:sz w:val="20"/>
                <w:szCs w:val="20"/>
                <w:lang w:val="en-ID" w:eastAsia="en-ID"/>
              </w:rPr>
            </w:pPr>
            <w:r w:rsidRPr="006901EF">
              <w:rPr>
                <w:rFonts w:ascii="Times New Roman" w:hAnsi="Times New Roman"/>
                <w:color w:val="010205"/>
                <w:sz w:val="20"/>
                <w:szCs w:val="20"/>
                <w:lang w:val="en-ID" w:eastAsia="en-ID"/>
              </w:rPr>
              <w:t>.376</w:t>
            </w: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404475B6" w14:textId="77777777" w:rsidR="002B3E08" w:rsidRPr="006901EF" w:rsidRDefault="002B3E08" w:rsidP="006901EF">
            <w:pPr>
              <w:autoSpaceDE w:val="0"/>
              <w:autoSpaceDN w:val="0"/>
              <w:adjustRightInd w:val="0"/>
              <w:spacing w:after="0" w:line="240" w:lineRule="auto"/>
              <w:ind w:left="60" w:right="60"/>
              <w:jc w:val="right"/>
              <w:rPr>
                <w:rFonts w:ascii="Times New Roman" w:hAnsi="Times New Roman"/>
                <w:color w:val="010205"/>
                <w:sz w:val="20"/>
                <w:szCs w:val="20"/>
                <w:lang w:val="en-ID" w:eastAsia="en-ID"/>
              </w:rPr>
            </w:pPr>
            <w:r w:rsidRPr="006901EF">
              <w:rPr>
                <w:rFonts w:ascii="Times New Roman" w:hAnsi="Times New Roman"/>
                <w:color w:val="010205"/>
                <w:sz w:val="20"/>
                <w:szCs w:val="20"/>
                <w:lang w:val="en-ID" w:eastAsia="en-ID"/>
              </w:rPr>
              <w:t>4.058</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1D64A53B" w14:textId="77777777" w:rsidR="002B3E08" w:rsidRPr="006901EF" w:rsidRDefault="002B3E08" w:rsidP="006901EF">
            <w:pPr>
              <w:autoSpaceDE w:val="0"/>
              <w:autoSpaceDN w:val="0"/>
              <w:adjustRightInd w:val="0"/>
              <w:spacing w:after="0" w:line="240" w:lineRule="auto"/>
              <w:ind w:left="60" w:right="60"/>
              <w:jc w:val="right"/>
              <w:rPr>
                <w:rFonts w:ascii="Times New Roman" w:hAnsi="Times New Roman"/>
                <w:color w:val="010205"/>
                <w:sz w:val="20"/>
                <w:szCs w:val="20"/>
                <w:lang w:val="en-ID" w:eastAsia="en-ID"/>
              </w:rPr>
            </w:pPr>
            <w:r w:rsidRPr="006901EF">
              <w:rPr>
                <w:rFonts w:ascii="Times New Roman" w:hAnsi="Times New Roman"/>
                <w:color w:val="010205"/>
                <w:sz w:val="20"/>
                <w:szCs w:val="20"/>
                <w:lang w:val="en-ID" w:eastAsia="en-ID"/>
              </w:rPr>
              <w:t>.000</w:t>
            </w:r>
          </w:p>
        </w:tc>
      </w:tr>
      <w:tr w:rsidR="002B3E08" w:rsidRPr="00914B81" w14:paraId="7309EB66" w14:textId="77777777" w:rsidTr="006901EF">
        <w:trPr>
          <w:cantSplit/>
        </w:trPr>
        <w:tc>
          <w:tcPr>
            <w:tcW w:w="283" w:type="dxa"/>
            <w:vMerge/>
            <w:tcBorders>
              <w:top w:val="single" w:sz="4" w:space="0" w:color="auto"/>
              <w:left w:val="single" w:sz="4" w:space="0" w:color="auto"/>
              <w:bottom w:val="single" w:sz="4" w:space="0" w:color="auto"/>
              <w:right w:val="single" w:sz="4" w:space="0" w:color="auto"/>
            </w:tcBorders>
            <w:shd w:val="clear" w:color="auto" w:fill="E0E0E0"/>
          </w:tcPr>
          <w:p w14:paraId="22246202" w14:textId="77777777" w:rsidR="002B3E08" w:rsidRPr="006901EF" w:rsidRDefault="002B3E08" w:rsidP="006901EF">
            <w:pPr>
              <w:autoSpaceDE w:val="0"/>
              <w:autoSpaceDN w:val="0"/>
              <w:adjustRightInd w:val="0"/>
              <w:spacing w:after="0" w:line="240" w:lineRule="auto"/>
              <w:rPr>
                <w:rFonts w:ascii="Times New Roman" w:hAnsi="Times New Roman"/>
                <w:color w:val="010205"/>
                <w:sz w:val="20"/>
                <w:szCs w:val="20"/>
                <w:lang w:val="en-ID" w:eastAsia="en-ID"/>
              </w:rPr>
            </w:pPr>
          </w:p>
        </w:tc>
        <w:tc>
          <w:tcPr>
            <w:tcW w:w="2269" w:type="dxa"/>
            <w:tcBorders>
              <w:top w:val="single" w:sz="4" w:space="0" w:color="auto"/>
              <w:left w:val="single" w:sz="4" w:space="0" w:color="auto"/>
              <w:bottom w:val="single" w:sz="4" w:space="0" w:color="auto"/>
              <w:right w:val="single" w:sz="4" w:space="0" w:color="auto"/>
            </w:tcBorders>
            <w:shd w:val="clear" w:color="auto" w:fill="E0E0E0"/>
          </w:tcPr>
          <w:p w14:paraId="68D0A3F1" w14:textId="77777777" w:rsidR="002B3E08" w:rsidRPr="006901EF" w:rsidRDefault="002B3E08" w:rsidP="006901EF">
            <w:pPr>
              <w:autoSpaceDE w:val="0"/>
              <w:autoSpaceDN w:val="0"/>
              <w:adjustRightInd w:val="0"/>
              <w:spacing w:after="0" w:line="240" w:lineRule="auto"/>
              <w:ind w:left="60" w:right="60"/>
              <w:rPr>
                <w:rFonts w:ascii="Times New Roman" w:hAnsi="Times New Roman"/>
                <w:color w:val="264A60"/>
                <w:sz w:val="20"/>
                <w:szCs w:val="20"/>
                <w:lang w:val="en-ID" w:eastAsia="en-ID"/>
              </w:rPr>
            </w:pPr>
            <w:r w:rsidRPr="006901EF">
              <w:rPr>
                <w:rFonts w:ascii="Times New Roman" w:hAnsi="Times New Roman"/>
                <w:color w:val="264A60"/>
                <w:sz w:val="20"/>
                <w:szCs w:val="20"/>
                <w:lang w:val="en-ID" w:eastAsia="en-ID"/>
              </w:rPr>
              <w:t>pemahaman wajib pajak</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272E3DC0" w14:textId="77777777" w:rsidR="002B3E08" w:rsidRPr="006901EF" w:rsidRDefault="002B3E08" w:rsidP="006901EF">
            <w:pPr>
              <w:autoSpaceDE w:val="0"/>
              <w:autoSpaceDN w:val="0"/>
              <w:adjustRightInd w:val="0"/>
              <w:spacing w:after="0" w:line="240" w:lineRule="auto"/>
              <w:ind w:left="60" w:right="60"/>
              <w:jc w:val="right"/>
              <w:rPr>
                <w:rFonts w:ascii="Times New Roman" w:hAnsi="Times New Roman"/>
                <w:color w:val="010205"/>
                <w:sz w:val="20"/>
                <w:szCs w:val="20"/>
                <w:lang w:val="en-ID" w:eastAsia="en-ID"/>
              </w:rPr>
            </w:pPr>
            <w:r w:rsidRPr="006901EF">
              <w:rPr>
                <w:rFonts w:ascii="Times New Roman" w:hAnsi="Times New Roman"/>
                <w:color w:val="010205"/>
                <w:sz w:val="20"/>
                <w:szCs w:val="20"/>
                <w:lang w:val="en-ID" w:eastAsia="en-ID"/>
              </w:rPr>
              <w:t>-.114</w:t>
            </w: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3403C97D" w14:textId="77777777" w:rsidR="002B3E08" w:rsidRPr="006901EF" w:rsidRDefault="002B3E08" w:rsidP="006901EF">
            <w:pPr>
              <w:autoSpaceDE w:val="0"/>
              <w:autoSpaceDN w:val="0"/>
              <w:adjustRightInd w:val="0"/>
              <w:spacing w:after="0" w:line="240" w:lineRule="auto"/>
              <w:ind w:left="60" w:right="60"/>
              <w:jc w:val="right"/>
              <w:rPr>
                <w:rFonts w:ascii="Times New Roman" w:hAnsi="Times New Roman"/>
                <w:color w:val="010205"/>
                <w:sz w:val="20"/>
                <w:szCs w:val="20"/>
                <w:lang w:val="en-ID" w:eastAsia="en-ID"/>
              </w:rPr>
            </w:pPr>
            <w:r w:rsidRPr="006901EF">
              <w:rPr>
                <w:rFonts w:ascii="Times New Roman" w:hAnsi="Times New Roman"/>
                <w:color w:val="010205"/>
                <w:sz w:val="20"/>
                <w:szCs w:val="20"/>
                <w:lang w:val="en-ID" w:eastAsia="en-ID"/>
              </w:rPr>
              <w:t>.122</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105598FB" w14:textId="77777777" w:rsidR="002B3E08" w:rsidRPr="006901EF" w:rsidRDefault="002B3E08" w:rsidP="006901EF">
            <w:pPr>
              <w:autoSpaceDE w:val="0"/>
              <w:autoSpaceDN w:val="0"/>
              <w:adjustRightInd w:val="0"/>
              <w:spacing w:after="0" w:line="240" w:lineRule="auto"/>
              <w:ind w:left="60" w:right="60"/>
              <w:jc w:val="right"/>
              <w:rPr>
                <w:rFonts w:ascii="Times New Roman" w:hAnsi="Times New Roman"/>
                <w:color w:val="010205"/>
                <w:sz w:val="20"/>
                <w:szCs w:val="20"/>
                <w:lang w:val="en-ID" w:eastAsia="en-ID"/>
              </w:rPr>
            </w:pPr>
            <w:r w:rsidRPr="006901EF">
              <w:rPr>
                <w:rFonts w:ascii="Times New Roman" w:hAnsi="Times New Roman"/>
                <w:color w:val="010205"/>
                <w:sz w:val="20"/>
                <w:szCs w:val="20"/>
                <w:lang w:val="en-ID" w:eastAsia="en-ID"/>
              </w:rPr>
              <w:t>-.092</w:t>
            </w: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3EDA7D1F" w14:textId="77777777" w:rsidR="002B3E08" w:rsidRPr="006901EF" w:rsidRDefault="002B3E08" w:rsidP="006901EF">
            <w:pPr>
              <w:autoSpaceDE w:val="0"/>
              <w:autoSpaceDN w:val="0"/>
              <w:adjustRightInd w:val="0"/>
              <w:spacing w:after="0" w:line="240" w:lineRule="auto"/>
              <w:ind w:left="60" w:right="60"/>
              <w:jc w:val="right"/>
              <w:rPr>
                <w:rFonts w:ascii="Times New Roman" w:hAnsi="Times New Roman"/>
                <w:color w:val="010205"/>
                <w:sz w:val="20"/>
                <w:szCs w:val="20"/>
                <w:lang w:val="en-ID" w:eastAsia="en-ID"/>
              </w:rPr>
            </w:pPr>
            <w:r w:rsidRPr="006901EF">
              <w:rPr>
                <w:rFonts w:ascii="Times New Roman" w:hAnsi="Times New Roman"/>
                <w:color w:val="010205"/>
                <w:sz w:val="20"/>
                <w:szCs w:val="20"/>
                <w:lang w:val="en-ID" w:eastAsia="en-ID"/>
              </w:rPr>
              <w:t>-.931</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5EFEE0FB" w14:textId="77777777" w:rsidR="002B3E08" w:rsidRPr="006901EF" w:rsidRDefault="002B3E08" w:rsidP="006901EF">
            <w:pPr>
              <w:autoSpaceDE w:val="0"/>
              <w:autoSpaceDN w:val="0"/>
              <w:adjustRightInd w:val="0"/>
              <w:spacing w:after="0" w:line="240" w:lineRule="auto"/>
              <w:ind w:left="60" w:right="60"/>
              <w:jc w:val="right"/>
              <w:rPr>
                <w:rFonts w:ascii="Times New Roman" w:hAnsi="Times New Roman"/>
                <w:color w:val="010205"/>
                <w:sz w:val="20"/>
                <w:szCs w:val="20"/>
                <w:lang w:val="en-ID" w:eastAsia="en-ID"/>
              </w:rPr>
            </w:pPr>
            <w:r w:rsidRPr="006901EF">
              <w:rPr>
                <w:rFonts w:ascii="Times New Roman" w:hAnsi="Times New Roman"/>
                <w:color w:val="010205"/>
                <w:sz w:val="20"/>
                <w:szCs w:val="20"/>
                <w:lang w:val="en-ID" w:eastAsia="en-ID"/>
              </w:rPr>
              <w:t>.354</w:t>
            </w:r>
          </w:p>
        </w:tc>
      </w:tr>
      <w:tr w:rsidR="002B3E08" w:rsidRPr="00914B81" w14:paraId="229850FF" w14:textId="77777777" w:rsidTr="006901EF">
        <w:trPr>
          <w:cantSplit/>
        </w:trPr>
        <w:tc>
          <w:tcPr>
            <w:tcW w:w="7655" w:type="dxa"/>
            <w:gridSpan w:val="7"/>
            <w:tcBorders>
              <w:top w:val="single" w:sz="4" w:space="0" w:color="auto"/>
              <w:left w:val="single" w:sz="4" w:space="0" w:color="auto"/>
              <w:bottom w:val="single" w:sz="4" w:space="0" w:color="auto"/>
              <w:right w:val="single" w:sz="4" w:space="0" w:color="auto"/>
            </w:tcBorders>
            <w:shd w:val="clear" w:color="auto" w:fill="FFFFFF"/>
          </w:tcPr>
          <w:p w14:paraId="5E98AFAC" w14:textId="77777777" w:rsidR="002B3E08" w:rsidRPr="006901EF" w:rsidRDefault="002B3E08" w:rsidP="006901EF">
            <w:pPr>
              <w:autoSpaceDE w:val="0"/>
              <w:autoSpaceDN w:val="0"/>
              <w:adjustRightInd w:val="0"/>
              <w:spacing w:after="0" w:line="240" w:lineRule="auto"/>
              <w:ind w:left="60" w:right="60"/>
              <w:rPr>
                <w:rFonts w:ascii="Times New Roman" w:hAnsi="Times New Roman"/>
                <w:color w:val="010205"/>
                <w:sz w:val="20"/>
                <w:szCs w:val="20"/>
                <w:lang w:val="en-ID" w:eastAsia="en-ID"/>
              </w:rPr>
            </w:pPr>
            <w:r w:rsidRPr="006901EF">
              <w:rPr>
                <w:rFonts w:ascii="Times New Roman" w:hAnsi="Times New Roman"/>
                <w:color w:val="010205"/>
                <w:sz w:val="20"/>
                <w:szCs w:val="20"/>
                <w:lang w:val="en-ID" w:eastAsia="en-ID"/>
              </w:rPr>
              <w:t>a. Dependent Variable: kepatuhan membayar pajak</w:t>
            </w:r>
          </w:p>
        </w:tc>
      </w:tr>
    </w:tbl>
    <w:p w14:paraId="4868159C" w14:textId="723333F4" w:rsidR="002B3E08" w:rsidRPr="00914B81" w:rsidRDefault="002B3E08" w:rsidP="006901EF">
      <w:pPr>
        <w:spacing w:after="0" w:line="240" w:lineRule="auto"/>
        <w:ind w:firstLine="720"/>
        <w:rPr>
          <w:rFonts w:ascii="Times New Roman" w:hAnsi="Times New Roman"/>
          <w:b/>
          <w:sz w:val="24"/>
          <w:szCs w:val="24"/>
        </w:rPr>
      </w:pPr>
      <w:r>
        <w:rPr>
          <w:rFonts w:ascii="Times New Roman" w:hAnsi="Times New Roman"/>
          <w:sz w:val="24"/>
          <w:szCs w:val="24"/>
        </w:rPr>
        <w:t>Sumber: Data Diolah (2023</w:t>
      </w:r>
    </w:p>
    <w:p w14:paraId="5C11ECBE" w14:textId="77777777" w:rsidR="002B3E08" w:rsidRPr="007D0007" w:rsidRDefault="002B3E08" w:rsidP="002B3E08">
      <w:pPr>
        <w:spacing w:after="0" w:line="240" w:lineRule="auto"/>
        <w:rPr>
          <w:rFonts w:ascii="Times New Roman" w:hAnsi="Times New Roman"/>
          <w:b/>
          <w:sz w:val="24"/>
          <w:szCs w:val="24"/>
        </w:rPr>
      </w:pPr>
    </w:p>
    <w:p w14:paraId="36B42485" w14:textId="77777777" w:rsidR="002B3E08" w:rsidRPr="00263815" w:rsidRDefault="002B3E08" w:rsidP="00DF7B29">
      <w:pPr>
        <w:pStyle w:val="ListParagraph"/>
        <w:autoSpaceDE w:val="0"/>
        <w:autoSpaceDN w:val="0"/>
        <w:adjustRightInd w:val="0"/>
        <w:spacing w:after="0" w:line="480" w:lineRule="auto"/>
        <w:ind w:left="1276" w:right="51" w:firstLine="567"/>
        <w:jc w:val="both"/>
        <w:rPr>
          <w:rFonts w:ascii="Times New Roman" w:hAnsi="Times New Roman"/>
          <w:sz w:val="24"/>
          <w:szCs w:val="24"/>
        </w:rPr>
      </w:pPr>
      <w:r w:rsidRPr="00263815">
        <w:rPr>
          <w:rFonts w:ascii="Times New Roman" w:hAnsi="Times New Roman"/>
          <w:sz w:val="24"/>
          <w:szCs w:val="24"/>
        </w:rPr>
        <w:lastRenderedPageBreak/>
        <w:t>Dari hasil pengujian yang ada pada tabel diatas dengan menggunakan SPSS for windows versi 25 diperoleh koefisien-koefisien persamaan regresi linier sebagai berikut:</w:t>
      </w:r>
    </w:p>
    <w:p w14:paraId="37E9C095" w14:textId="77777777" w:rsidR="002B3E08" w:rsidRPr="00263815" w:rsidRDefault="002B3E08" w:rsidP="00DF7B29">
      <w:pPr>
        <w:pStyle w:val="BodyText"/>
        <w:spacing w:before="80" w:after="60" w:line="480" w:lineRule="auto"/>
        <w:ind w:left="1276" w:right="49"/>
        <w:jc w:val="both"/>
        <w:rPr>
          <w:noProof/>
        </w:rPr>
      </w:pPr>
      <w:r w:rsidRPr="00263815">
        <w:rPr>
          <w:noProof/>
          <w:lang w:val="id-ID"/>
        </w:rPr>
        <w:t xml:space="preserve">a= </w:t>
      </w:r>
      <w:r>
        <w:rPr>
          <w:noProof/>
        </w:rPr>
        <w:t>10</w:t>
      </w:r>
      <w:r w:rsidRPr="00263815">
        <w:rPr>
          <w:noProof/>
        </w:rPr>
        <w:t>,</w:t>
      </w:r>
      <w:r>
        <w:rPr>
          <w:noProof/>
        </w:rPr>
        <w:t>463</w:t>
      </w:r>
    </w:p>
    <w:p w14:paraId="1D8DEBCC" w14:textId="77777777" w:rsidR="002B3E08" w:rsidRPr="00263815" w:rsidRDefault="002B3E08" w:rsidP="00DF7B29">
      <w:pPr>
        <w:pStyle w:val="BodyText"/>
        <w:spacing w:before="80" w:after="60" w:line="480" w:lineRule="auto"/>
        <w:ind w:left="1276" w:right="49"/>
        <w:jc w:val="both"/>
        <w:rPr>
          <w:noProof/>
        </w:rPr>
      </w:pPr>
      <w:r w:rsidRPr="00263815">
        <w:rPr>
          <w:noProof/>
          <w:lang w:val="id-ID"/>
        </w:rPr>
        <w:t>b</w:t>
      </w:r>
      <w:r w:rsidRPr="00263815">
        <w:rPr>
          <w:noProof/>
          <w:vertAlign w:val="subscript"/>
          <w:lang w:val="id-ID"/>
        </w:rPr>
        <w:t>1</w:t>
      </w:r>
      <w:r w:rsidRPr="00263815">
        <w:rPr>
          <w:noProof/>
          <w:lang w:val="id-ID"/>
        </w:rPr>
        <w:t>=</w:t>
      </w:r>
      <w:r w:rsidRPr="00263815">
        <w:rPr>
          <w:noProof/>
        </w:rPr>
        <w:t xml:space="preserve"> </w:t>
      </w:r>
      <w:r w:rsidRPr="00263815">
        <w:rPr>
          <w:noProof/>
          <w:spacing w:val="-1"/>
          <w:lang w:val="id-ID"/>
        </w:rPr>
        <w:t>0,</w:t>
      </w:r>
      <w:r w:rsidRPr="00263815">
        <w:rPr>
          <w:noProof/>
          <w:spacing w:val="-1"/>
        </w:rPr>
        <w:t>1</w:t>
      </w:r>
      <w:r>
        <w:rPr>
          <w:noProof/>
          <w:spacing w:val="-1"/>
        </w:rPr>
        <w:t>90</w:t>
      </w:r>
    </w:p>
    <w:p w14:paraId="689BB884" w14:textId="77777777" w:rsidR="002B3E08" w:rsidRPr="00263815" w:rsidRDefault="002B3E08" w:rsidP="00DF7B29">
      <w:pPr>
        <w:pStyle w:val="BodyText"/>
        <w:spacing w:before="80" w:after="60" w:line="480" w:lineRule="auto"/>
        <w:ind w:left="1276" w:right="49"/>
        <w:jc w:val="both"/>
        <w:rPr>
          <w:noProof/>
        </w:rPr>
      </w:pPr>
      <w:r w:rsidRPr="00263815">
        <w:rPr>
          <w:noProof/>
          <w:lang w:val="id-ID"/>
        </w:rPr>
        <w:t>b</w:t>
      </w:r>
      <w:r w:rsidRPr="00263815">
        <w:rPr>
          <w:noProof/>
          <w:vertAlign w:val="subscript"/>
          <w:lang w:val="id-ID"/>
        </w:rPr>
        <w:t>2</w:t>
      </w:r>
      <w:r w:rsidRPr="00263815">
        <w:rPr>
          <w:noProof/>
          <w:lang w:val="id-ID"/>
        </w:rPr>
        <w:t>= 0,</w:t>
      </w:r>
      <w:r>
        <w:rPr>
          <w:noProof/>
        </w:rPr>
        <w:t>332</w:t>
      </w:r>
    </w:p>
    <w:p w14:paraId="39027DC4" w14:textId="77777777" w:rsidR="002B3E08" w:rsidRPr="00263815" w:rsidRDefault="002B3E08" w:rsidP="00DF7B29">
      <w:pPr>
        <w:pStyle w:val="BodyText"/>
        <w:spacing w:before="80" w:after="60" w:line="480" w:lineRule="auto"/>
        <w:ind w:left="1276" w:right="49"/>
        <w:jc w:val="both"/>
        <w:rPr>
          <w:noProof/>
        </w:rPr>
      </w:pPr>
      <w:r w:rsidRPr="00263815">
        <w:rPr>
          <w:noProof/>
        </w:rPr>
        <w:t>b</w:t>
      </w:r>
      <w:r w:rsidRPr="00263815">
        <w:rPr>
          <w:noProof/>
          <w:vertAlign w:val="subscript"/>
        </w:rPr>
        <w:t xml:space="preserve">3 </w:t>
      </w:r>
      <w:r w:rsidRPr="00263815">
        <w:rPr>
          <w:noProof/>
        </w:rPr>
        <w:t xml:space="preserve">= 0, </w:t>
      </w:r>
      <w:r>
        <w:rPr>
          <w:noProof/>
        </w:rPr>
        <w:t>114</w:t>
      </w:r>
    </w:p>
    <w:p w14:paraId="2F9F8B91" w14:textId="77777777" w:rsidR="002B3E08" w:rsidRPr="00263815" w:rsidRDefault="002B3E08" w:rsidP="00DF7B29">
      <w:pPr>
        <w:pStyle w:val="BodyText"/>
        <w:spacing w:before="80" w:after="60" w:line="480" w:lineRule="auto"/>
        <w:ind w:left="1276" w:right="49"/>
        <w:rPr>
          <w:noProof/>
          <w:spacing w:val="-58"/>
          <w:lang w:val="id-ID"/>
        </w:rPr>
      </w:pPr>
      <w:r w:rsidRPr="00263815">
        <w:rPr>
          <w:noProof/>
          <w:lang w:val="id-ID"/>
        </w:rPr>
        <w:t>Persamaan regresinya dari nilai-nilai diatas adalah :</w:t>
      </w:r>
    </w:p>
    <w:p w14:paraId="16B9F878" w14:textId="77777777" w:rsidR="002B3E08" w:rsidRPr="00914B81" w:rsidRDefault="002B3E08" w:rsidP="002B3E08">
      <w:pPr>
        <w:pStyle w:val="BodyText"/>
        <w:spacing w:before="80" w:after="60" w:line="480" w:lineRule="auto"/>
        <w:ind w:left="426" w:right="49"/>
        <w:jc w:val="center"/>
        <w:rPr>
          <w:b/>
          <w:bCs/>
          <w:noProof/>
        </w:rPr>
      </w:pPr>
      <w:r w:rsidRPr="00914B81">
        <w:rPr>
          <w:b/>
          <w:bCs/>
          <w:noProof/>
          <w:lang w:val="id-ID"/>
        </w:rPr>
        <w:t>Y =</w:t>
      </w:r>
      <w:r w:rsidRPr="00914B81">
        <w:rPr>
          <w:b/>
          <w:bCs/>
          <w:noProof/>
        </w:rPr>
        <w:t>10,463</w:t>
      </w:r>
      <w:r w:rsidRPr="00914B81">
        <w:rPr>
          <w:b/>
          <w:bCs/>
          <w:noProof/>
          <w:lang w:val="id-ID"/>
        </w:rPr>
        <w:t>+</w:t>
      </w:r>
      <w:r w:rsidRPr="00914B81">
        <w:rPr>
          <w:b/>
          <w:bCs/>
          <w:noProof/>
          <w:spacing w:val="-1"/>
          <w:lang w:val="id-ID"/>
        </w:rPr>
        <w:t>0,</w:t>
      </w:r>
      <w:r w:rsidRPr="00914B81">
        <w:rPr>
          <w:b/>
          <w:bCs/>
          <w:noProof/>
          <w:spacing w:val="-1"/>
        </w:rPr>
        <w:t>190</w:t>
      </w:r>
      <w:r w:rsidRPr="00914B81">
        <w:rPr>
          <w:b/>
          <w:bCs/>
          <w:noProof/>
        </w:rPr>
        <w:t>X</w:t>
      </w:r>
      <w:r w:rsidRPr="00914B81">
        <w:rPr>
          <w:b/>
          <w:bCs/>
          <w:noProof/>
          <w:lang w:val="id-ID"/>
        </w:rPr>
        <w:t>1 +0,</w:t>
      </w:r>
      <w:r w:rsidRPr="00914B81">
        <w:rPr>
          <w:b/>
          <w:bCs/>
          <w:noProof/>
        </w:rPr>
        <w:t>332X</w:t>
      </w:r>
      <w:r w:rsidRPr="00914B81">
        <w:rPr>
          <w:b/>
          <w:bCs/>
          <w:noProof/>
          <w:lang w:val="id-ID"/>
        </w:rPr>
        <w:t>2</w:t>
      </w:r>
      <w:r w:rsidRPr="00914B81">
        <w:rPr>
          <w:b/>
          <w:bCs/>
          <w:noProof/>
        </w:rPr>
        <w:t>+0,114X3</w:t>
      </w:r>
    </w:p>
    <w:p w14:paraId="777DCF4F" w14:textId="77777777" w:rsidR="002B3E08" w:rsidRDefault="002B3E08" w:rsidP="00DF7B29">
      <w:pPr>
        <w:pStyle w:val="ListParagraph"/>
        <w:autoSpaceDE w:val="0"/>
        <w:autoSpaceDN w:val="0"/>
        <w:adjustRightInd w:val="0"/>
        <w:spacing w:after="0" w:line="480" w:lineRule="auto"/>
        <w:ind w:left="1843" w:right="51"/>
        <w:jc w:val="both"/>
        <w:rPr>
          <w:rFonts w:ascii="Times New Roman" w:hAnsi="Times New Roman"/>
          <w:sz w:val="24"/>
          <w:szCs w:val="24"/>
        </w:rPr>
      </w:pPr>
      <w:r>
        <w:rPr>
          <w:rFonts w:ascii="Times New Roman" w:hAnsi="Times New Roman"/>
          <w:sz w:val="24"/>
          <w:szCs w:val="24"/>
        </w:rPr>
        <w:t>Keterangan:</w:t>
      </w:r>
    </w:p>
    <w:p w14:paraId="308700FC" w14:textId="77777777" w:rsidR="002B3E08" w:rsidRPr="00263815" w:rsidRDefault="002B3E08" w:rsidP="00DF7B29">
      <w:pPr>
        <w:pStyle w:val="ListParagraph"/>
        <w:numPr>
          <w:ilvl w:val="3"/>
          <w:numId w:val="56"/>
        </w:numPr>
        <w:autoSpaceDE w:val="0"/>
        <w:autoSpaceDN w:val="0"/>
        <w:adjustRightInd w:val="0"/>
        <w:spacing w:after="0" w:line="480" w:lineRule="auto"/>
        <w:ind w:left="1843" w:right="51" w:hanging="426"/>
        <w:jc w:val="both"/>
        <w:rPr>
          <w:rFonts w:ascii="Times New Roman" w:hAnsi="Times New Roman"/>
          <w:sz w:val="24"/>
          <w:szCs w:val="24"/>
        </w:rPr>
      </w:pPr>
      <w:r w:rsidRPr="00A40D3B">
        <w:rPr>
          <w:rFonts w:ascii="Times New Roman" w:hAnsi="Times New Roman"/>
          <w:color w:val="000000"/>
          <w:sz w:val="24"/>
          <w:szCs w:val="24"/>
        </w:rPr>
        <w:t xml:space="preserve">Dari persamaan regresi ini menunjukkan nilai a atau konstanta sebesar </w:t>
      </w:r>
      <w:r>
        <w:rPr>
          <w:rFonts w:ascii="Times New Roman" w:hAnsi="Times New Roman"/>
          <w:noProof/>
          <w:sz w:val="24"/>
          <w:szCs w:val="24"/>
        </w:rPr>
        <w:t>10,463</w:t>
      </w:r>
      <w:r>
        <w:rPr>
          <w:noProof/>
          <w:sz w:val="24"/>
          <w:szCs w:val="24"/>
        </w:rPr>
        <w:t xml:space="preserve"> </w:t>
      </w:r>
      <w:r w:rsidRPr="00A40D3B">
        <w:rPr>
          <w:rFonts w:ascii="Times New Roman" w:hAnsi="Times New Roman"/>
          <w:color w:val="000000"/>
          <w:sz w:val="24"/>
          <w:szCs w:val="24"/>
        </w:rPr>
        <w:t xml:space="preserve">yang artinya Variabel </w:t>
      </w:r>
      <w:r w:rsidRPr="00263815">
        <w:rPr>
          <w:rFonts w:ascii="Times New Roman" w:hAnsi="Times New Roman"/>
          <w:i/>
          <w:iCs/>
          <w:color w:val="000000"/>
          <w:sz w:val="24"/>
          <w:szCs w:val="24"/>
        </w:rPr>
        <w:t>e-felling</w:t>
      </w:r>
      <w:r>
        <w:rPr>
          <w:rFonts w:ascii="Times New Roman" w:hAnsi="Times New Roman"/>
          <w:color w:val="000000"/>
          <w:sz w:val="24"/>
          <w:szCs w:val="24"/>
        </w:rPr>
        <w:t xml:space="preserve">, </w:t>
      </w:r>
      <w:r w:rsidRPr="00263815">
        <w:rPr>
          <w:rFonts w:ascii="Times New Roman" w:hAnsi="Times New Roman"/>
          <w:i/>
          <w:iCs/>
          <w:color w:val="000000"/>
          <w:sz w:val="24"/>
          <w:szCs w:val="24"/>
        </w:rPr>
        <w:t>account respresntative</w:t>
      </w:r>
      <w:r>
        <w:rPr>
          <w:rFonts w:ascii="Times New Roman" w:hAnsi="Times New Roman"/>
          <w:color w:val="000000"/>
          <w:sz w:val="24"/>
          <w:szCs w:val="24"/>
        </w:rPr>
        <w:t xml:space="preserve"> </w:t>
      </w:r>
      <w:r w:rsidRPr="00A40D3B">
        <w:rPr>
          <w:rFonts w:ascii="Times New Roman" w:hAnsi="Times New Roman"/>
          <w:color w:val="000000"/>
          <w:sz w:val="24"/>
          <w:szCs w:val="24"/>
        </w:rPr>
        <w:t xml:space="preserve">dan </w:t>
      </w:r>
      <w:r>
        <w:rPr>
          <w:rFonts w:ascii="Times New Roman" w:hAnsi="Times New Roman"/>
          <w:color w:val="000000"/>
          <w:sz w:val="24"/>
          <w:szCs w:val="24"/>
        </w:rPr>
        <w:t xml:space="preserve">pemahaman wajib pajak </w:t>
      </w:r>
      <w:r w:rsidRPr="00A40D3B">
        <w:rPr>
          <w:rFonts w:ascii="Times New Roman" w:hAnsi="Times New Roman"/>
          <w:color w:val="000000"/>
          <w:sz w:val="24"/>
          <w:szCs w:val="24"/>
        </w:rPr>
        <w:t xml:space="preserve">dalam keadaan konstan adalah </w:t>
      </w:r>
      <w:r>
        <w:rPr>
          <w:rFonts w:ascii="Times New Roman" w:hAnsi="Times New Roman"/>
          <w:noProof/>
          <w:sz w:val="24"/>
          <w:szCs w:val="24"/>
        </w:rPr>
        <w:t>10,463.</w:t>
      </w:r>
    </w:p>
    <w:p w14:paraId="463DA3FB" w14:textId="77777777" w:rsidR="002B3E08" w:rsidRPr="00263815" w:rsidRDefault="002B3E08" w:rsidP="00DF7B29">
      <w:pPr>
        <w:pStyle w:val="ListParagraph"/>
        <w:numPr>
          <w:ilvl w:val="3"/>
          <w:numId w:val="56"/>
        </w:numPr>
        <w:autoSpaceDE w:val="0"/>
        <w:autoSpaceDN w:val="0"/>
        <w:adjustRightInd w:val="0"/>
        <w:spacing w:after="0" w:line="480" w:lineRule="auto"/>
        <w:ind w:left="1843" w:right="60" w:hanging="426"/>
        <w:jc w:val="both"/>
        <w:rPr>
          <w:rFonts w:ascii="Times New Roman" w:hAnsi="Times New Roman"/>
          <w:color w:val="000000"/>
          <w:sz w:val="24"/>
          <w:szCs w:val="24"/>
        </w:rPr>
      </w:pPr>
      <w:r w:rsidRPr="00A40D3B">
        <w:rPr>
          <w:rFonts w:ascii="Times New Roman" w:hAnsi="Times New Roman"/>
          <w:color w:val="000000"/>
          <w:sz w:val="24"/>
          <w:szCs w:val="24"/>
        </w:rPr>
        <w:t xml:space="preserve">Dari persamaan regresi ini menunjukkan bahwa nilai koefisien regresi </w:t>
      </w:r>
      <m:oMath>
        <m:sSub>
          <m:sSubPr>
            <m:ctrlPr>
              <w:rPr>
                <w:rFonts w:ascii="Cambria Math" w:hAnsi="Cambria Math"/>
                <w:sz w:val="24"/>
                <w:szCs w:val="24"/>
              </w:rPr>
            </m:ctrlPr>
          </m:sSubPr>
          <m:e>
            <m:r>
              <m:rPr>
                <m:sty m:val="p"/>
              </m:rPr>
              <w:rPr>
                <w:rFonts w:ascii="Cambria Math" w:hAnsi="Cambria Math"/>
                <w:sz w:val="24"/>
                <w:szCs w:val="24"/>
              </w:rPr>
              <m:t>b</m:t>
            </m:r>
          </m:e>
          <m:sub>
            <m:r>
              <m:rPr>
                <m:sty m:val="p"/>
              </m:rPr>
              <w:rPr>
                <w:rFonts w:ascii="Cambria Math" w:hAnsi="Cambria Math"/>
                <w:sz w:val="24"/>
                <w:szCs w:val="24"/>
              </w:rPr>
              <m:t>1</m:t>
            </m:r>
          </m:sub>
        </m:sSub>
      </m:oMath>
      <w:r w:rsidRPr="00A40D3B">
        <w:rPr>
          <w:rFonts w:ascii="Times New Roman" w:eastAsia="Times New Roman" w:hAnsi="Times New Roman"/>
          <w:sz w:val="24"/>
          <w:szCs w:val="24"/>
        </w:rPr>
        <w:t xml:space="preserve">= </w:t>
      </w:r>
      <w:r w:rsidRPr="00EC25AF">
        <w:rPr>
          <w:rFonts w:ascii="Times New Roman" w:hAnsi="Times New Roman"/>
          <w:noProof/>
          <w:spacing w:val="-1"/>
          <w:sz w:val="24"/>
          <w:szCs w:val="24"/>
        </w:rPr>
        <w:t>0,</w:t>
      </w:r>
      <w:r>
        <w:rPr>
          <w:rFonts w:ascii="Times New Roman" w:hAnsi="Times New Roman"/>
          <w:noProof/>
          <w:spacing w:val="-1"/>
          <w:sz w:val="24"/>
          <w:szCs w:val="24"/>
        </w:rPr>
        <w:t xml:space="preserve">190 </w:t>
      </w:r>
      <w:r w:rsidRPr="00A40D3B">
        <w:rPr>
          <w:rFonts w:ascii="Times New Roman" w:eastAsia="Times New Roman" w:hAnsi="Times New Roman"/>
          <w:sz w:val="24"/>
          <w:szCs w:val="24"/>
        </w:rPr>
        <w:t xml:space="preserve">menunjukkan apabila </w:t>
      </w:r>
      <w:r w:rsidRPr="006A66D6">
        <w:rPr>
          <w:rFonts w:ascii="Times New Roman" w:hAnsi="Times New Roman"/>
          <w:i/>
          <w:iCs/>
          <w:color w:val="000000"/>
          <w:sz w:val="24"/>
          <w:szCs w:val="24"/>
        </w:rPr>
        <w:t>e-feling</w:t>
      </w:r>
      <w:r>
        <w:rPr>
          <w:rFonts w:ascii="Times New Roman" w:hAnsi="Times New Roman"/>
          <w:color w:val="000000"/>
          <w:sz w:val="24"/>
          <w:szCs w:val="24"/>
        </w:rPr>
        <w:t xml:space="preserve"> </w:t>
      </w:r>
      <w:r w:rsidRPr="00A40D3B">
        <w:rPr>
          <w:rFonts w:ascii="Times New Roman" w:eastAsia="Times New Roman" w:hAnsi="Times New Roman"/>
          <w:sz w:val="24"/>
          <w:szCs w:val="24"/>
        </w:rPr>
        <w:t>mengalami kenaikkan 100% maka akan mengakibatkan meningkatnya</w:t>
      </w:r>
      <w:r>
        <w:rPr>
          <w:rFonts w:ascii="Times New Roman" w:eastAsia="Times New Roman" w:hAnsi="Times New Roman"/>
          <w:sz w:val="24"/>
          <w:szCs w:val="24"/>
        </w:rPr>
        <w:t xml:space="preserve"> kepatuhan membayar pajak sebesar 19,0%.</w:t>
      </w:r>
    </w:p>
    <w:p w14:paraId="45C8A542" w14:textId="77777777" w:rsidR="002B3E08" w:rsidRPr="006A66D6" w:rsidRDefault="002B3E08" w:rsidP="00DF7B29">
      <w:pPr>
        <w:pStyle w:val="ListParagraph"/>
        <w:numPr>
          <w:ilvl w:val="3"/>
          <w:numId w:val="56"/>
        </w:numPr>
        <w:autoSpaceDE w:val="0"/>
        <w:autoSpaceDN w:val="0"/>
        <w:adjustRightInd w:val="0"/>
        <w:spacing w:after="0" w:line="480" w:lineRule="auto"/>
        <w:ind w:left="1843" w:right="60" w:hanging="426"/>
        <w:jc w:val="both"/>
        <w:rPr>
          <w:rFonts w:ascii="Times New Roman" w:hAnsi="Times New Roman"/>
          <w:color w:val="000000"/>
          <w:sz w:val="24"/>
          <w:szCs w:val="24"/>
        </w:rPr>
      </w:pPr>
      <w:r w:rsidRPr="00263815">
        <w:rPr>
          <w:rFonts w:ascii="Times New Roman" w:hAnsi="Times New Roman"/>
          <w:color w:val="000000"/>
          <w:sz w:val="24"/>
          <w:szCs w:val="24"/>
        </w:rPr>
        <w:t xml:space="preserve">Dari persamaan regresi ini menunjukkan bahwa nilai koefisien regresi </w:t>
      </w:r>
      <m:oMath>
        <m:sSub>
          <m:sSubPr>
            <m:ctrlPr>
              <w:rPr>
                <w:rFonts w:ascii="Cambria Math" w:hAnsi="Cambria Math"/>
                <w:sz w:val="24"/>
                <w:szCs w:val="24"/>
              </w:rPr>
            </m:ctrlPr>
          </m:sSubPr>
          <m:e>
            <m:r>
              <m:rPr>
                <m:sty m:val="p"/>
              </m:rPr>
              <w:rPr>
                <w:rFonts w:ascii="Cambria Math" w:hAnsi="Cambria Math"/>
                <w:sz w:val="24"/>
                <w:szCs w:val="24"/>
              </w:rPr>
              <m:t>b</m:t>
            </m:r>
          </m:e>
          <m:sub>
            <m:r>
              <m:rPr>
                <m:sty m:val="p"/>
              </m:rPr>
              <w:rPr>
                <w:rFonts w:ascii="Cambria Math" w:hAnsi="Cambria Math"/>
                <w:sz w:val="24"/>
                <w:szCs w:val="24"/>
              </w:rPr>
              <m:t>2</m:t>
            </m:r>
          </m:sub>
        </m:sSub>
      </m:oMath>
      <w:r w:rsidRPr="00263815">
        <w:rPr>
          <w:rFonts w:ascii="Times New Roman" w:eastAsia="Times New Roman" w:hAnsi="Times New Roman"/>
          <w:sz w:val="24"/>
          <w:szCs w:val="24"/>
        </w:rPr>
        <w:t xml:space="preserve">= </w:t>
      </w:r>
      <w:r w:rsidRPr="00263815">
        <w:rPr>
          <w:rFonts w:asciiTheme="majorBidi" w:hAnsiTheme="majorBidi" w:cstheme="majorBidi"/>
          <w:noProof/>
          <w:sz w:val="24"/>
          <w:szCs w:val="24"/>
        </w:rPr>
        <w:t>0,</w:t>
      </w:r>
      <w:r>
        <w:rPr>
          <w:rFonts w:asciiTheme="majorBidi" w:hAnsiTheme="majorBidi" w:cstheme="majorBidi"/>
          <w:noProof/>
          <w:sz w:val="24"/>
          <w:szCs w:val="24"/>
        </w:rPr>
        <w:t xml:space="preserve">332 </w:t>
      </w:r>
      <w:r w:rsidRPr="00263815">
        <w:rPr>
          <w:rFonts w:ascii="Times New Roman" w:eastAsia="Times New Roman" w:hAnsi="Times New Roman"/>
          <w:sz w:val="24"/>
          <w:szCs w:val="24"/>
        </w:rPr>
        <w:t xml:space="preserve">menunjukkan apabila </w:t>
      </w:r>
      <w:r w:rsidRPr="006A66D6">
        <w:rPr>
          <w:rFonts w:ascii="Times New Roman" w:hAnsi="Times New Roman"/>
          <w:i/>
          <w:iCs/>
          <w:color w:val="000000"/>
          <w:sz w:val="24"/>
          <w:szCs w:val="24"/>
        </w:rPr>
        <w:t>account respresentative</w:t>
      </w:r>
      <w:r w:rsidRPr="00263815">
        <w:rPr>
          <w:rFonts w:ascii="Times New Roman" w:hAnsi="Times New Roman"/>
          <w:color w:val="000000"/>
          <w:sz w:val="24"/>
          <w:szCs w:val="24"/>
        </w:rPr>
        <w:t xml:space="preserve"> </w:t>
      </w:r>
      <w:r w:rsidRPr="00263815">
        <w:rPr>
          <w:rFonts w:ascii="Times New Roman" w:eastAsia="Times New Roman" w:hAnsi="Times New Roman"/>
          <w:sz w:val="24"/>
          <w:szCs w:val="24"/>
        </w:rPr>
        <w:t xml:space="preserve">mengalami kenaikkan 100% maka akan </w:t>
      </w:r>
      <w:r w:rsidRPr="00263815">
        <w:rPr>
          <w:rFonts w:ascii="Times New Roman" w:eastAsia="Times New Roman" w:hAnsi="Times New Roman"/>
          <w:sz w:val="24"/>
          <w:szCs w:val="24"/>
        </w:rPr>
        <w:lastRenderedPageBreak/>
        <w:t>mengakibatkan meningkatnya</w:t>
      </w:r>
      <w:r>
        <w:rPr>
          <w:rFonts w:ascii="Times New Roman" w:eastAsia="Times New Roman" w:hAnsi="Times New Roman"/>
          <w:sz w:val="24"/>
          <w:szCs w:val="24"/>
        </w:rPr>
        <w:t xml:space="preserve"> kepatuhan membayar pajak </w:t>
      </w:r>
      <w:r w:rsidRPr="00263815">
        <w:rPr>
          <w:rFonts w:ascii="Times New Roman" w:eastAsia="Times New Roman" w:hAnsi="Times New Roman"/>
          <w:sz w:val="24"/>
          <w:szCs w:val="24"/>
        </w:rPr>
        <w:t xml:space="preserve">sebesar </w:t>
      </w:r>
      <w:r>
        <w:rPr>
          <w:rFonts w:ascii="Times New Roman" w:eastAsia="Times New Roman" w:hAnsi="Times New Roman"/>
          <w:sz w:val="24"/>
          <w:szCs w:val="24"/>
        </w:rPr>
        <w:t>33,2</w:t>
      </w:r>
      <w:r w:rsidRPr="00263815">
        <w:rPr>
          <w:rFonts w:ascii="Times New Roman" w:eastAsia="Times New Roman" w:hAnsi="Times New Roman"/>
          <w:sz w:val="24"/>
          <w:szCs w:val="24"/>
        </w:rPr>
        <w:t>%.</w:t>
      </w:r>
    </w:p>
    <w:p w14:paraId="3D789CFC" w14:textId="77777777" w:rsidR="002B3E08" w:rsidRPr="006A66D6" w:rsidRDefault="002B3E08" w:rsidP="00DF7B29">
      <w:pPr>
        <w:pStyle w:val="ListParagraph"/>
        <w:numPr>
          <w:ilvl w:val="3"/>
          <w:numId w:val="56"/>
        </w:numPr>
        <w:autoSpaceDE w:val="0"/>
        <w:autoSpaceDN w:val="0"/>
        <w:adjustRightInd w:val="0"/>
        <w:spacing w:after="0" w:line="480" w:lineRule="auto"/>
        <w:ind w:left="1843" w:right="60" w:hanging="426"/>
        <w:jc w:val="both"/>
        <w:rPr>
          <w:rFonts w:ascii="Times New Roman" w:hAnsi="Times New Roman"/>
          <w:color w:val="000000"/>
          <w:sz w:val="24"/>
          <w:szCs w:val="24"/>
        </w:rPr>
      </w:pPr>
      <w:r w:rsidRPr="00263815">
        <w:rPr>
          <w:rFonts w:ascii="Times New Roman" w:hAnsi="Times New Roman"/>
          <w:color w:val="000000"/>
          <w:sz w:val="24"/>
          <w:szCs w:val="24"/>
        </w:rPr>
        <w:t xml:space="preserve">Dari persamaan regresi ini menunjukkan bahwa nilai koefisien regresi </w:t>
      </w:r>
      <w:r>
        <w:rPr>
          <w:rFonts w:ascii="Times New Roman" w:hAnsi="Times New Roman"/>
          <w:color w:val="000000"/>
          <w:sz w:val="24"/>
          <w:szCs w:val="24"/>
        </w:rPr>
        <w:t>b</w:t>
      </w:r>
      <w:r w:rsidRPr="006A66D6">
        <w:rPr>
          <w:rFonts w:ascii="Times New Roman" w:hAnsi="Times New Roman"/>
          <w:color w:val="000000"/>
          <w:sz w:val="24"/>
          <w:szCs w:val="24"/>
          <w:vertAlign w:val="subscript"/>
        </w:rPr>
        <w:t>3</w:t>
      </w:r>
      <w:r w:rsidRPr="00263815">
        <w:rPr>
          <w:rFonts w:ascii="Times New Roman" w:eastAsia="Times New Roman" w:hAnsi="Times New Roman"/>
          <w:sz w:val="24"/>
          <w:szCs w:val="24"/>
        </w:rPr>
        <w:t xml:space="preserve">= </w:t>
      </w:r>
      <w:r w:rsidRPr="00263815">
        <w:rPr>
          <w:rFonts w:asciiTheme="majorBidi" w:hAnsiTheme="majorBidi" w:cstheme="majorBidi"/>
          <w:noProof/>
          <w:sz w:val="24"/>
          <w:szCs w:val="24"/>
        </w:rPr>
        <w:t>0,</w:t>
      </w:r>
      <w:r>
        <w:rPr>
          <w:rFonts w:asciiTheme="majorBidi" w:hAnsiTheme="majorBidi" w:cstheme="majorBidi"/>
          <w:noProof/>
          <w:sz w:val="24"/>
          <w:szCs w:val="24"/>
        </w:rPr>
        <w:t xml:space="preserve">114 </w:t>
      </w:r>
      <w:r w:rsidRPr="00263815">
        <w:rPr>
          <w:rFonts w:ascii="Times New Roman" w:eastAsia="Times New Roman" w:hAnsi="Times New Roman"/>
          <w:sz w:val="24"/>
          <w:szCs w:val="24"/>
        </w:rPr>
        <w:t xml:space="preserve">menunjukkan apabila </w:t>
      </w:r>
      <w:r w:rsidRPr="006A66D6">
        <w:rPr>
          <w:rFonts w:ascii="Times New Roman" w:hAnsi="Times New Roman"/>
          <w:i/>
          <w:iCs/>
          <w:color w:val="000000"/>
          <w:sz w:val="24"/>
          <w:szCs w:val="24"/>
        </w:rPr>
        <w:t>account respresentative</w:t>
      </w:r>
      <w:r w:rsidRPr="00263815">
        <w:rPr>
          <w:rFonts w:ascii="Times New Roman" w:hAnsi="Times New Roman"/>
          <w:color w:val="000000"/>
          <w:sz w:val="24"/>
          <w:szCs w:val="24"/>
        </w:rPr>
        <w:t xml:space="preserve"> </w:t>
      </w:r>
      <w:r w:rsidRPr="00263815">
        <w:rPr>
          <w:rFonts w:ascii="Times New Roman" w:eastAsia="Times New Roman" w:hAnsi="Times New Roman"/>
          <w:sz w:val="24"/>
          <w:szCs w:val="24"/>
        </w:rPr>
        <w:t>mengalami kenaikkan 100% maka akan mengakibatkan meningkatnya</w:t>
      </w:r>
      <w:r>
        <w:rPr>
          <w:rFonts w:ascii="Times New Roman" w:eastAsia="Times New Roman" w:hAnsi="Times New Roman"/>
          <w:sz w:val="24"/>
          <w:szCs w:val="24"/>
        </w:rPr>
        <w:t xml:space="preserve"> kepatuhan membayar pajak </w:t>
      </w:r>
      <w:r w:rsidRPr="00263815">
        <w:rPr>
          <w:rFonts w:ascii="Times New Roman" w:eastAsia="Times New Roman" w:hAnsi="Times New Roman"/>
          <w:sz w:val="24"/>
          <w:szCs w:val="24"/>
        </w:rPr>
        <w:t xml:space="preserve">sebesar </w:t>
      </w:r>
      <w:r>
        <w:rPr>
          <w:rFonts w:ascii="Times New Roman" w:eastAsia="Times New Roman" w:hAnsi="Times New Roman"/>
          <w:sz w:val="24"/>
          <w:szCs w:val="24"/>
        </w:rPr>
        <w:t>11,4</w:t>
      </w:r>
      <w:r w:rsidRPr="00263815">
        <w:rPr>
          <w:rFonts w:ascii="Times New Roman" w:eastAsia="Times New Roman" w:hAnsi="Times New Roman"/>
          <w:sz w:val="24"/>
          <w:szCs w:val="24"/>
        </w:rPr>
        <w:t>%.</w:t>
      </w:r>
    </w:p>
    <w:p w14:paraId="6073C06E" w14:textId="6E412312" w:rsidR="00DF7B29" w:rsidRPr="00DF7B29" w:rsidRDefault="002B3E08" w:rsidP="00DF7B29">
      <w:pPr>
        <w:pStyle w:val="ListParagraph"/>
        <w:autoSpaceDE w:val="0"/>
        <w:autoSpaceDN w:val="0"/>
        <w:adjustRightInd w:val="0"/>
        <w:spacing w:line="480" w:lineRule="auto"/>
        <w:ind w:left="1276" w:right="60" w:firstLine="567"/>
        <w:jc w:val="both"/>
        <w:rPr>
          <w:rFonts w:ascii="Times New Roman" w:eastAsia="Times New Roman" w:hAnsi="Times New Roman"/>
          <w:sz w:val="24"/>
          <w:szCs w:val="24"/>
        </w:rPr>
      </w:pPr>
      <w:r w:rsidRPr="00FF6798">
        <w:rPr>
          <w:rFonts w:ascii="Times New Roman" w:hAnsi="Times New Roman"/>
          <w:color w:val="000000"/>
          <w:sz w:val="24"/>
          <w:szCs w:val="24"/>
        </w:rPr>
        <w:t>Berdasar</w:t>
      </w:r>
      <w:r w:rsidRPr="00FF6798">
        <w:rPr>
          <w:rFonts w:ascii="Times New Roman" w:eastAsia="Times New Roman" w:hAnsi="Times New Roman"/>
          <w:sz w:val="24"/>
          <w:szCs w:val="24"/>
        </w:rPr>
        <w:t xml:space="preserve">kan nilai-nilai regresi untuk variabel bebas disimpulkan bahwa yang paling besar pengaruhnya terhadap </w:t>
      </w:r>
      <w:r>
        <w:rPr>
          <w:rFonts w:ascii="Times New Roman" w:eastAsia="Times New Roman" w:hAnsi="Times New Roman"/>
          <w:sz w:val="24"/>
          <w:szCs w:val="24"/>
        </w:rPr>
        <w:t>kepatuhan membayar pajak</w:t>
      </w:r>
      <w:r w:rsidRPr="00FF6798">
        <w:rPr>
          <w:rFonts w:ascii="Times New Roman" w:eastAsia="Times New Roman" w:hAnsi="Times New Roman"/>
          <w:sz w:val="24"/>
          <w:szCs w:val="24"/>
        </w:rPr>
        <w:t xml:space="preserve"> adalah nilai Variabel </w:t>
      </w:r>
      <w:r w:rsidRPr="006A66D6">
        <w:rPr>
          <w:rFonts w:ascii="Times New Roman" w:hAnsi="Times New Roman"/>
          <w:i/>
          <w:iCs/>
          <w:color w:val="000000"/>
          <w:sz w:val="24"/>
          <w:szCs w:val="24"/>
        </w:rPr>
        <w:t>account respresentative</w:t>
      </w:r>
      <w:r w:rsidRPr="00263815">
        <w:rPr>
          <w:rFonts w:ascii="Times New Roman" w:hAnsi="Times New Roman"/>
          <w:color w:val="000000"/>
          <w:sz w:val="24"/>
          <w:szCs w:val="24"/>
        </w:rPr>
        <w:t xml:space="preserve"> </w:t>
      </w:r>
      <w:r w:rsidRPr="00FF6798">
        <w:rPr>
          <w:rFonts w:ascii="Times New Roman" w:eastAsia="Times New Roman" w:hAnsi="Times New Roman"/>
          <w:sz w:val="24"/>
          <w:szCs w:val="24"/>
        </w:rPr>
        <w:t>(X</w:t>
      </w:r>
      <w:r>
        <w:rPr>
          <w:rFonts w:ascii="Times New Roman" w:eastAsia="Times New Roman" w:hAnsi="Times New Roman"/>
          <w:sz w:val="24"/>
          <w:szCs w:val="24"/>
        </w:rPr>
        <w:t>2</w:t>
      </w:r>
      <w:r w:rsidRPr="00FF6798">
        <w:rPr>
          <w:rFonts w:ascii="Times New Roman" w:eastAsia="Times New Roman" w:hAnsi="Times New Roman"/>
          <w:sz w:val="24"/>
          <w:szCs w:val="24"/>
        </w:rPr>
        <w:t xml:space="preserve">) sebesar </w:t>
      </w:r>
      <w:r>
        <w:rPr>
          <w:rFonts w:ascii="Times New Roman" w:eastAsia="Times New Roman" w:hAnsi="Times New Roman"/>
          <w:sz w:val="24"/>
          <w:szCs w:val="24"/>
        </w:rPr>
        <w:t>33,2</w:t>
      </w:r>
      <w:r w:rsidRPr="00263815">
        <w:rPr>
          <w:rFonts w:ascii="Times New Roman" w:eastAsia="Times New Roman" w:hAnsi="Times New Roman"/>
          <w:sz w:val="24"/>
          <w:szCs w:val="24"/>
        </w:rPr>
        <w:t>%.</w:t>
      </w:r>
      <w:r>
        <w:rPr>
          <w:rFonts w:ascii="Times New Roman" w:eastAsia="Times New Roman" w:hAnsi="Times New Roman"/>
          <w:sz w:val="24"/>
          <w:szCs w:val="24"/>
        </w:rPr>
        <w:t xml:space="preserve"> </w:t>
      </w:r>
      <w:r w:rsidRPr="00FF6798">
        <w:rPr>
          <w:rFonts w:ascii="Times New Roman" w:eastAsia="Times New Roman" w:hAnsi="Times New Roman"/>
          <w:sz w:val="24"/>
          <w:szCs w:val="24"/>
        </w:rPr>
        <w:t xml:space="preserve">Berdasarkan keterangan tersebut diketahui bahwa peningkatan terhadap </w:t>
      </w:r>
      <w:r>
        <w:rPr>
          <w:rFonts w:ascii="Times New Roman" w:eastAsia="Times New Roman" w:hAnsi="Times New Roman"/>
          <w:sz w:val="24"/>
          <w:szCs w:val="24"/>
        </w:rPr>
        <w:t>kepatuhan membayar pajak</w:t>
      </w:r>
      <w:r w:rsidRPr="00FF6798">
        <w:rPr>
          <w:rFonts w:ascii="Times New Roman" w:hAnsi="Times New Roman"/>
          <w:sz w:val="24"/>
          <w:szCs w:val="24"/>
        </w:rPr>
        <w:t xml:space="preserve"> lebih cenderung dipengaruhi oleh </w:t>
      </w:r>
      <w:r w:rsidRPr="00FF6798">
        <w:rPr>
          <w:rFonts w:ascii="Times New Roman" w:eastAsia="Times New Roman" w:hAnsi="Times New Roman"/>
          <w:sz w:val="24"/>
          <w:szCs w:val="24"/>
        </w:rPr>
        <w:t>Variabel</w:t>
      </w:r>
      <w:r>
        <w:rPr>
          <w:rFonts w:ascii="Times New Roman" w:eastAsia="Times New Roman" w:hAnsi="Times New Roman"/>
          <w:sz w:val="24"/>
          <w:szCs w:val="24"/>
        </w:rPr>
        <w:t xml:space="preserve"> </w:t>
      </w:r>
      <w:r w:rsidRPr="006A66D6">
        <w:rPr>
          <w:rFonts w:ascii="Times New Roman" w:hAnsi="Times New Roman"/>
          <w:i/>
          <w:iCs/>
          <w:color w:val="000000"/>
          <w:sz w:val="24"/>
          <w:szCs w:val="24"/>
        </w:rPr>
        <w:t>account respresentative</w:t>
      </w:r>
      <w:r w:rsidRPr="00FF6798">
        <w:rPr>
          <w:rFonts w:ascii="Times New Roman" w:eastAsia="Times New Roman" w:hAnsi="Times New Roman"/>
          <w:sz w:val="24"/>
          <w:szCs w:val="24"/>
        </w:rPr>
        <w:t>.</w:t>
      </w:r>
    </w:p>
    <w:p w14:paraId="301EA9FF" w14:textId="77777777" w:rsidR="002B3E08" w:rsidRDefault="002B3E08" w:rsidP="002B3E08">
      <w:pPr>
        <w:rPr>
          <w:rFonts w:ascii="Times New Roman" w:hAnsi="Times New Roman"/>
          <w:b/>
          <w:bCs/>
          <w:sz w:val="24"/>
          <w:szCs w:val="24"/>
        </w:rPr>
      </w:pPr>
      <w:r w:rsidRPr="00245399">
        <w:rPr>
          <w:rFonts w:ascii="Times New Roman" w:hAnsi="Times New Roman"/>
          <w:b/>
          <w:bCs/>
          <w:sz w:val="24"/>
          <w:szCs w:val="24"/>
        </w:rPr>
        <w:t>4.1.</w:t>
      </w:r>
      <w:r>
        <w:rPr>
          <w:rFonts w:ascii="Times New Roman" w:hAnsi="Times New Roman"/>
          <w:b/>
          <w:bCs/>
          <w:sz w:val="24"/>
          <w:szCs w:val="24"/>
        </w:rPr>
        <w:t>6</w:t>
      </w:r>
      <w:r>
        <w:rPr>
          <w:rFonts w:ascii="Times New Roman" w:hAnsi="Times New Roman"/>
          <w:b/>
          <w:bCs/>
          <w:sz w:val="24"/>
          <w:szCs w:val="24"/>
        </w:rPr>
        <w:tab/>
        <w:t>Uji Hipotesis</w:t>
      </w:r>
    </w:p>
    <w:p w14:paraId="236C5D6D" w14:textId="77777777" w:rsidR="002B3E08" w:rsidRDefault="002B3E08" w:rsidP="002B3E08">
      <w:pPr>
        <w:rPr>
          <w:rFonts w:ascii="Times New Roman" w:hAnsi="Times New Roman"/>
          <w:b/>
          <w:bCs/>
          <w:sz w:val="24"/>
          <w:szCs w:val="24"/>
        </w:rPr>
      </w:pPr>
      <w:r>
        <w:rPr>
          <w:rFonts w:ascii="Times New Roman" w:hAnsi="Times New Roman"/>
          <w:b/>
          <w:bCs/>
          <w:sz w:val="24"/>
          <w:szCs w:val="24"/>
        </w:rPr>
        <w:tab/>
        <w:t>4.1.6.1 Uji Parsial</w:t>
      </w:r>
    </w:p>
    <w:p w14:paraId="0F48E482" w14:textId="77777777" w:rsidR="002B3E08" w:rsidRDefault="002B3E08" w:rsidP="002B3E08">
      <w:pPr>
        <w:pStyle w:val="ListParagraph"/>
        <w:spacing w:after="0" w:line="480" w:lineRule="auto"/>
        <w:ind w:left="1418"/>
        <w:contextualSpacing w:val="0"/>
        <w:jc w:val="both"/>
        <w:rPr>
          <w:rFonts w:ascii="Times New Roman" w:hAnsi="Times New Roman"/>
          <w:bCs/>
          <w:color w:val="202124"/>
          <w:sz w:val="24"/>
          <w:szCs w:val="24"/>
          <w:shd w:val="clear" w:color="auto" w:fill="FFFFFF"/>
          <w:lang w:val="es-US"/>
        </w:rPr>
      </w:pPr>
      <w:r>
        <w:rPr>
          <w:rFonts w:ascii="Times New Roman" w:hAnsi="Times New Roman"/>
          <w:b/>
          <w:bCs/>
          <w:sz w:val="24"/>
          <w:szCs w:val="24"/>
        </w:rPr>
        <w:tab/>
      </w:r>
      <w:r>
        <w:rPr>
          <w:rFonts w:ascii="Times New Roman" w:hAnsi="Times New Roman"/>
          <w:b/>
          <w:bCs/>
          <w:sz w:val="24"/>
          <w:szCs w:val="24"/>
        </w:rPr>
        <w:tab/>
      </w:r>
      <w:r w:rsidRPr="001122F9">
        <w:rPr>
          <w:rFonts w:ascii="Times New Roman" w:hAnsi="Times New Roman"/>
          <w:bCs/>
          <w:sz w:val="24"/>
          <w:szCs w:val="24"/>
        </w:rPr>
        <w:t>Pengujian dilakukan dengan cara menggunakan Signifikan level 0,05 (</w:t>
      </w:r>
      <w:r w:rsidRPr="001122F9">
        <w:rPr>
          <w:rFonts w:ascii="Times New Roman" w:hAnsi="Times New Roman"/>
          <w:bCs/>
          <w:color w:val="202124"/>
          <w:shd w:val="clear" w:color="auto" w:fill="FFFFFF"/>
        </w:rPr>
        <w:t>α=5%).</w:t>
      </w:r>
      <w:r>
        <w:rPr>
          <w:rFonts w:ascii="Times New Roman" w:hAnsi="Times New Roman"/>
          <w:bCs/>
          <w:color w:val="202124"/>
          <w:shd w:val="clear" w:color="auto" w:fill="FFFFFF"/>
        </w:rPr>
        <w:t xml:space="preserve"> </w:t>
      </w:r>
      <w:r w:rsidRPr="001122F9">
        <w:rPr>
          <w:rFonts w:ascii="Times New Roman" w:hAnsi="Times New Roman"/>
          <w:bCs/>
          <w:color w:val="202124"/>
          <w:sz w:val="24"/>
          <w:szCs w:val="24"/>
          <w:shd w:val="clear" w:color="auto" w:fill="FFFFFF"/>
        </w:rPr>
        <w:t>Dengan</w:t>
      </w:r>
      <w:r>
        <w:rPr>
          <w:rFonts w:ascii="Times New Roman" w:hAnsi="Times New Roman"/>
          <w:bCs/>
          <w:color w:val="202124"/>
          <w:sz w:val="24"/>
          <w:szCs w:val="24"/>
          <w:shd w:val="clear" w:color="auto" w:fill="FFFFFF"/>
        </w:rPr>
        <w:t xml:space="preserve"> </w:t>
      </w:r>
      <w:r w:rsidRPr="001122F9">
        <w:rPr>
          <w:rFonts w:ascii="Times New Roman" w:hAnsi="Times New Roman"/>
          <w:bCs/>
          <w:color w:val="202124"/>
          <w:sz w:val="24"/>
          <w:szCs w:val="24"/>
          <w:shd w:val="clear" w:color="auto" w:fill="FFFFFF"/>
        </w:rPr>
        <w:t xml:space="preserve">kriterial jika signifikan ˃ 0,05, maka hipotesis ditolak artinya tidak terdapat pengaruh antara variabel terikat dengan variabel bebas. </w:t>
      </w:r>
      <w:r w:rsidRPr="001122F9">
        <w:rPr>
          <w:rFonts w:ascii="Times New Roman" w:hAnsi="Times New Roman"/>
          <w:bCs/>
          <w:color w:val="202124"/>
          <w:sz w:val="24"/>
          <w:szCs w:val="24"/>
          <w:shd w:val="clear" w:color="auto" w:fill="FFFFFF"/>
          <w:lang w:val="es-US"/>
        </w:rPr>
        <w:t>Dan jika signifikan ˂ 0,05 maka hipotesis diterima artinya terdapat pengaruh antara variabel terikat dengan variabel bebas.</w:t>
      </w:r>
    </w:p>
    <w:p w14:paraId="59814846" w14:textId="77777777" w:rsidR="009F38AA" w:rsidRPr="007D0007" w:rsidRDefault="009F38AA" w:rsidP="002B3E08">
      <w:pPr>
        <w:pStyle w:val="ListParagraph"/>
        <w:spacing w:after="0" w:line="480" w:lineRule="auto"/>
        <w:ind w:left="1418"/>
        <w:contextualSpacing w:val="0"/>
        <w:jc w:val="both"/>
        <w:rPr>
          <w:rFonts w:ascii="Times New Roman" w:hAnsi="Times New Roman"/>
          <w:bCs/>
          <w:color w:val="202124"/>
          <w:sz w:val="24"/>
          <w:szCs w:val="24"/>
          <w:shd w:val="clear" w:color="auto" w:fill="FFFFFF"/>
          <w:lang w:val="id-ID"/>
        </w:rPr>
      </w:pPr>
    </w:p>
    <w:p w14:paraId="7A7314C2" w14:textId="77777777" w:rsidR="002B3E08" w:rsidRDefault="002B3E08" w:rsidP="00DF7B29">
      <w:pPr>
        <w:pStyle w:val="ListParagraph"/>
        <w:spacing w:after="0" w:line="240" w:lineRule="auto"/>
        <w:ind w:left="1276"/>
        <w:jc w:val="center"/>
        <w:rPr>
          <w:rFonts w:ascii="Times New Roman" w:hAnsi="Times New Roman"/>
          <w:b/>
          <w:sz w:val="24"/>
          <w:szCs w:val="24"/>
        </w:rPr>
      </w:pPr>
      <w:r>
        <w:rPr>
          <w:rFonts w:ascii="Times New Roman" w:hAnsi="Times New Roman"/>
          <w:b/>
          <w:sz w:val="24"/>
          <w:szCs w:val="24"/>
        </w:rPr>
        <w:lastRenderedPageBreak/>
        <w:t>Tabel 4.10</w:t>
      </w:r>
    </w:p>
    <w:p w14:paraId="2BF045E6" w14:textId="77777777" w:rsidR="002B3E08" w:rsidRPr="00263815" w:rsidRDefault="002B3E08" w:rsidP="00DF7B29">
      <w:pPr>
        <w:pStyle w:val="ListParagraph"/>
        <w:spacing w:after="0" w:line="240" w:lineRule="auto"/>
        <w:ind w:left="1418"/>
        <w:jc w:val="center"/>
        <w:rPr>
          <w:rFonts w:ascii="Times New Roman" w:hAnsi="Times New Roman"/>
          <w:b/>
          <w:sz w:val="24"/>
          <w:szCs w:val="24"/>
        </w:rPr>
      </w:pPr>
      <w:r>
        <w:rPr>
          <w:rFonts w:ascii="Times New Roman" w:hAnsi="Times New Roman"/>
          <w:b/>
          <w:sz w:val="24"/>
          <w:szCs w:val="24"/>
        </w:rPr>
        <w:t>Uji t</w:t>
      </w:r>
    </w:p>
    <w:tbl>
      <w:tblPr>
        <w:tblW w:w="6247" w:type="dxa"/>
        <w:tblInd w:w="15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83"/>
        <w:gridCol w:w="2269"/>
        <w:gridCol w:w="709"/>
        <w:gridCol w:w="1134"/>
        <w:gridCol w:w="993"/>
        <w:gridCol w:w="850"/>
        <w:gridCol w:w="9"/>
      </w:tblGrid>
      <w:tr w:rsidR="00DF7B29" w:rsidRPr="006901EF" w14:paraId="035CFF8D" w14:textId="77777777" w:rsidTr="00DF7B29">
        <w:trPr>
          <w:gridAfter w:val="1"/>
          <w:wAfter w:w="9" w:type="dxa"/>
          <w:cantSplit/>
        </w:trPr>
        <w:tc>
          <w:tcPr>
            <w:tcW w:w="2552"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bottom"/>
          </w:tcPr>
          <w:p w14:paraId="3BB63FED" w14:textId="77777777" w:rsidR="00DF7B29" w:rsidRPr="006901EF" w:rsidRDefault="00DF7B29" w:rsidP="006901EF">
            <w:pPr>
              <w:autoSpaceDE w:val="0"/>
              <w:autoSpaceDN w:val="0"/>
              <w:adjustRightInd w:val="0"/>
              <w:spacing w:after="0" w:line="240" w:lineRule="auto"/>
              <w:ind w:left="60" w:right="60"/>
              <w:rPr>
                <w:rFonts w:ascii="Times New Roman" w:hAnsi="Times New Roman"/>
                <w:color w:val="264A60"/>
                <w:sz w:val="20"/>
                <w:szCs w:val="20"/>
                <w:lang w:val="en-ID" w:eastAsia="en-ID"/>
              </w:rPr>
            </w:pPr>
            <w:r w:rsidRPr="006901EF">
              <w:rPr>
                <w:rFonts w:ascii="Times New Roman" w:hAnsi="Times New Roman"/>
                <w:color w:val="264A60"/>
                <w:sz w:val="20"/>
                <w:szCs w:val="20"/>
                <w:lang w:val="en-ID" w:eastAsia="en-ID"/>
              </w:rPr>
              <w:t>Model</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59BF49DA" w14:textId="77777777" w:rsidR="00DF7B29" w:rsidRPr="006901EF" w:rsidRDefault="00DF7B29" w:rsidP="006901EF">
            <w:pPr>
              <w:autoSpaceDE w:val="0"/>
              <w:autoSpaceDN w:val="0"/>
              <w:adjustRightInd w:val="0"/>
              <w:spacing w:after="0" w:line="240" w:lineRule="auto"/>
              <w:ind w:left="60" w:right="60"/>
              <w:jc w:val="center"/>
              <w:rPr>
                <w:rFonts w:ascii="Times New Roman" w:hAnsi="Times New Roman"/>
                <w:color w:val="264A60"/>
                <w:sz w:val="20"/>
                <w:szCs w:val="20"/>
                <w:lang w:val="en-ID" w:eastAsia="en-ID"/>
              </w:rPr>
            </w:pPr>
            <w:r w:rsidRPr="006901EF">
              <w:rPr>
                <w:rFonts w:ascii="Times New Roman" w:hAnsi="Times New Roman"/>
                <w:color w:val="264A60"/>
                <w:sz w:val="20"/>
                <w:szCs w:val="20"/>
                <w:lang w:val="en-ID" w:eastAsia="en-ID"/>
              </w:rPr>
              <w:t>Unstandardized Coefficients</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FFFFFF"/>
            <w:vAlign w:val="bottom"/>
          </w:tcPr>
          <w:p w14:paraId="65BAF24C" w14:textId="77777777" w:rsidR="00DF7B29" w:rsidRPr="006901EF" w:rsidRDefault="00DF7B29" w:rsidP="006901EF">
            <w:pPr>
              <w:autoSpaceDE w:val="0"/>
              <w:autoSpaceDN w:val="0"/>
              <w:adjustRightInd w:val="0"/>
              <w:spacing w:after="0" w:line="240" w:lineRule="auto"/>
              <w:ind w:left="60" w:right="60"/>
              <w:jc w:val="center"/>
              <w:rPr>
                <w:rFonts w:ascii="Times New Roman" w:hAnsi="Times New Roman"/>
                <w:color w:val="264A60"/>
                <w:sz w:val="20"/>
                <w:szCs w:val="20"/>
                <w:lang w:val="en-ID" w:eastAsia="en-ID"/>
              </w:rPr>
            </w:pPr>
            <w:r w:rsidRPr="006901EF">
              <w:rPr>
                <w:rFonts w:ascii="Times New Roman" w:hAnsi="Times New Roman"/>
                <w:color w:val="264A60"/>
                <w:sz w:val="20"/>
                <w:szCs w:val="20"/>
                <w:lang w:val="en-ID" w:eastAsia="en-ID"/>
              </w:rPr>
              <w:t>t</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FFFF"/>
            <w:vAlign w:val="bottom"/>
          </w:tcPr>
          <w:p w14:paraId="4FEE486B" w14:textId="77777777" w:rsidR="00DF7B29" w:rsidRPr="006901EF" w:rsidRDefault="00DF7B29" w:rsidP="006901EF">
            <w:pPr>
              <w:autoSpaceDE w:val="0"/>
              <w:autoSpaceDN w:val="0"/>
              <w:adjustRightInd w:val="0"/>
              <w:spacing w:after="0" w:line="240" w:lineRule="auto"/>
              <w:ind w:left="60" w:right="60"/>
              <w:jc w:val="center"/>
              <w:rPr>
                <w:rFonts w:ascii="Times New Roman" w:hAnsi="Times New Roman"/>
                <w:color w:val="264A60"/>
                <w:sz w:val="20"/>
                <w:szCs w:val="20"/>
                <w:lang w:val="en-ID" w:eastAsia="en-ID"/>
              </w:rPr>
            </w:pPr>
            <w:r w:rsidRPr="006901EF">
              <w:rPr>
                <w:rFonts w:ascii="Times New Roman" w:hAnsi="Times New Roman"/>
                <w:color w:val="264A60"/>
                <w:sz w:val="20"/>
                <w:szCs w:val="20"/>
                <w:lang w:val="en-ID" w:eastAsia="en-ID"/>
              </w:rPr>
              <w:t>Sig.</w:t>
            </w:r>
          </w:p>
        </w:tc>
      </w:tr>
      <w:tr w:rsidR="00DF7B29" w:rsidRPr="006901EF" w14:paraId="27C092CC" w14:textId="77777777" w:rsidTr="00DF7B29">
        <w:trPr>
          <w:gridAfter w:val="1"/>
          <w:wAfter w:w="9" w:type="dxa"/>
          <w:cantSplit/>
        </w:trPr>
        <w:tc>
          <w:tcPr>
            <w:tcW w:w="2552" w:type="dxa"/>
            <w:gridSpan w:val="2"/>
            <w:vMerge/>
            <w:tcBorders>
              <w:top w:val="single" w:sz="4" w:space="0" w:color="auto"/>
              <w:left w:val="single" w:sz="4" w:space="0" w:color="auto"/>
              <w:bottom w:val="single" w:sz="4" w:space="0" w:color="auto"/>
              <w:right w:val="single" w:sz="4" w:space="0" w:color="auto"/>
            </w:tcBorders>
            <w:shd w:val="clear" w:color="auto" w:fill="FFFFFF"/>
            <w:vAlign w:val="bottom"/>
          </w:tcPr>
          <w:p w14:paraId="21C46D10" w14:textId="77777777" w:rsidR="00DF7B29" w:rsidRPr="006901EF" w:rsidRDefault="00DF7B29" w:rsidP="006901EF">
            <w:pPr>
              <w:autoSpaceDE w:val="0"/>
              <w:autoSpaceDN w:val="0"/>
              <w:adjustRightInd w:val="0"/>
              <w:spacing w:after="0" w:line="240" w:lineRule="auto"/>
              <w:rPr>
                <w:rFonts w:ascii="Times New Roman" w:hAnsi="Times New Roman"/>
                <w:color w:val="264A60"/>
                <w:sz w:val="20"/>
                <w:szCs w:val="20"/>
                <w:lang w:val="en-ID" w:eastAsia="en-ID"/>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bottom"/>
          </w:tcPr>
          <w:p w14:paraId="0798B211" w14:textId="77777777" w:rsidR="00DF7B29" w:rsidRPr="006901EF" w:rsidRDefault="00DF7B29" w:rsidP="006901EF">
            <w:pPr>
              <w:autoSpaceDE w:val="0"/>
              <w:autoSpaceDN w:val="0"/>
              <w:adjustRightInd w:val="0"/>
              <w:spacing w:after="0" w:line="240" w:lineRule="auto"/>
              <w:ind w:left="60" w:right="60"/>
              <w:jc w:val="center"/>
              <w:rPr>
                <w:rFonts w:ascii="Times New Roman" w:hAnsi="Times New Roman"/>
                <w:color w:val="264A60"/>
                <w:sz w:val="20"/>
                <w:szCs w:val="20"/>
                <w:lang w:val="en-ID" w:eastAsia="en-ID"/>
              </w:rPr>
            </w:pPr>
            <w:r w:rsidRPr="006901EF">
              <w:rPr>
                <w:rFonts w:ascii="Times New Roman" w:hAnsi="Times New Roman"/>
                <w:color w:val="264A60"/>
                <w:sz w:val="20"/>
                <w:szCs w:val="20"/>
                <w:lang w:val="en-ID" w:eastAsia="en-ID"/>
              </w:rPr>
              <w:t>B</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bottom"/>
          </w:tcPr>
          <w:p w14:paraId="07F3F2F2" w14:textId="77777777" w:rsidR="00DF7B29" w:rsidRPr="006901EF" w:rsidRDefault="00DF7B29" w:rsidP="006901EF">
            <w:pPr>
              <w:autoSpaceDE w:val="0"/>
              <w:autoSpaceDN w:val="0"/>
              <w:adjustRightInd w:val="0"/>
              <w:spacing w:after="0" w:line="240" w:lineRule="auto"/>
              <w:ind w:left="60" w:right="60"/>
              <w:jc w:val="center"/>
              <w:rPr>
                <w:rFonts w:ascii="Times New Roman" w:hAnsi="Times New Roman"/>
                <w:color w:val="264A60"/>
                <w:sz w:val="20"/>
                <w:szCs w:val="20"/>
                <w:lang w:val="en-ID" w:eastAsia="en-ID"/>
              </w:rPr>
            </w:pPr>
            <w:r w:rsidRPr="006901EF">
              <w:rPr>
                <w:rFonts w:ascii="Times New Roman" w:hAnsi="Times New Roman"/>
                <w:color w:val="264A60"/>
                <w:sz w:val="20"/>
                <w:szCs w:val="20"/>
                <w:lang w:val="en-ID" w:eastAsia="en-ID"/>
              </w:rPr>
              <w:t>Std. Error</w:t>
            </w:r>
          </w:p>
        </w:tc>
        <w:tc>
          <w:tcPr>
            <w:tcW w:w="993" w:type="dxa"/>
            <w:vMerge/>
            <w:tcBorders>
              <w:top w:val="single" w:sz="4" w:space="0" w:color="auto"/>
              <w:left w:val="single" w:sz="4" w:space="0" w:color="auto"/>
              <w:bottom w:val="single" w:sz="4" w:space="0" w:color="auto"/>
              <w:right w:val="single" w:sz="4" w:space="0" w:color="auto"/>
            </w:tcBorders>
            <w:shd w:val="clear" w:color="auto" w:fill="FFFFFF"/>
            <w:vAlign w:val="bottom"/>
          </w:tcPr>
          <w:p w14:paraId="288B9670" w14:textId="77777777" w:rsidR="00DF7B29" w:rsidRPr="006901EF" w:rsidRDefault="00DF7B29" w:rsidP="006901EF">
            <w:pPr>
              <w:autoSpaceDE w:val="0"/>
              <w:autoSpaceDN w:val="0"/>
              <w:adjustRightInd w:val="0"/>
              <w:spacing w:after="0" w:line="240" w:lineRule="auto"/>
              <w:rPr>
                <w:rFonts w:ascii="Times New Roman" w:hAnsi="Times New Roman"/>
                <w:color w:val="264A60"/>
                <w:sz w:val="20"/>
                <w:szCs w:val="20"/>
                <w:lang w:val="en-ID" w:eastAsia="en-ID"/>
              </w:rPr>
            </w:pPr>
          </w:p>
        </w:tc>
        <w:tc>
          <w:tcPr>
            <w:tcW w:w="850" w:type="dxa"/>
            <w:vMerge/>
            <w:tcBorders>
              <w:top w:val="single" w:sz="4" w:space="0" w:color="auto"/>
              <w:left w:val="single" w:sz="4" w:space="0" w:color="auto"/>
              <w:bottom w:val="single" w:sz="4" w:space="0" w:color="auto"/>
              <w:right w:val="single" w:sz="4" w:space="0" w:color="auto"/>
            </w:tcBorders>
            <w:shd w:val="clear" w:color="auto" w:fill="FFFFFF"/>
            <w:vAlign w:val="bottom"/>
          </w:tcPr>
          <w:p w14:paraId="0E171D02" w14:textId="77777777" w:rsidR="00DF7B29" w:rsidRPr="006901EF" w:rsidRDefault="00DF7B29" w:rsidP="006901EF">
            <w:pPr>
              <w:autoSpaceDE w:val="0"/>
              <w:autoSpaceDN w:val="0"/>
              <w:adjustRightInd w:val="0"/>
              <w:spacing w:after="0" w:line="240" w:lineRule="auto"/>
              <w:rPr>
                <w:rFonts w:ascii="Times New Roman" w:hAnsi="Times New Roman"/>
                <w:color w:val="264A60"/>
                <w:sz w:val="20"/>
                <w:szCs w:val="20"/>
                <w:lang w:val="en-ID" w:eastAsia="en-ID"/>
              </w:rPr>
            </w:pPr>
          </w:p>
        </w:tc>
      </w:tr>
      <w:tr w:rsidR="00DF7B29" w:rsidRPr="006901EF" w14:paraId="6BF8A807" w14:textId="77777777" w:rsidTr="00DF7B29">
        <w:trPr>
          <w:gridAfter w:val="1"/>
          <w:wAfter w:w="9" w:type="dxa"/>
          <w:cantSplit/>
        </w:trPr>
        <w:tc>
          <w:tcPr>
            <w:tcW w:w="283" w:type="dxa"/>
            <w:vMerge w:val="restart"/>
            <w:tcBorders>
              <w:top w:val="single" w:sz="4" w:space="0" w:color="auto"/>
              <w:left w:val="single" w:sz="4" w:space="0" w:color="auto"/>
              <w:bottom w:val="single" w:sz="4" w:space="0" w:color="auto"/>
              <w:right w:val="single" w:sz="4" w:space="0" w:color="auto"/>
            </w:tcBorders>
            <w:shd w:val="clear" w:color="auto" w:fill="E0E0E0"/>
          </w:tcPr>
          <w:p w14:paraId="21CC5103" w14:textId="77777777" w:rsidR="00DF7B29" w:rsidRPr="006901EF" w:rsidRDefault="00DF7B29" w:rsidP="006901EF">
            <w:pPr>
              <w:autoSpaceDE w:val="0"/>
              <w:autoSpaceDN w:val="0"/>
              <w:adjustRightInd w:val="0"/>
              <w:spacing w:after="0" w:line="240" w:lineRule="auto"/>
              <w:ind w:left="60" w:right="60"/>
              <w:rPr>
                <w:rFonts w:ascii="Arial" w:hAnsi="Arial" w:cs="Arial"/>
                <w:color w:val="264A60"/>
                <w:sz w:val="20"/>
                <w:szCs w:val="20"/>
                <w:lang w:val="en-ID" w:eastAsia="en-ID"/>
              </w:rPr>
            </w:pPr>
            <w:r w:rsidRPr="006901EF">
              <w:rPr>
                <w:rFonts w:ascii="Arial" w:hAnsi="Arial" w:cs="Arial"/>
                <w:color w:val="264A60"/>
                <w:sz w:val="20"/>
                <w:szCs w:val="20"/>
                <w:lang w:val="en-ID" w:eastAsia="en-ID"/>
              </w:rPr>
              <w:t>1</w:t>
            </w:r>
          </w:p>
        </w:tc>
        <w:tc>
          <w:tcPr>
            <w:tcW w:w="2269" w:type="dxa"/>
            <w:tcBorders>
              <w:top w:val="single" w:sz="4" w:space="0" w:color="auto"/>
              <w:left w:val="single" w:sz="4" w:space="0" w:color="auto"/>
              <w:bottom w:val="single" w:sz="4" w:space="0" w:color="auto"/>
              <w:right w:val="single" w:sz="4" w:space="0" w:color="auto"/>
            </w:tcBorders>
            <w:shd w:val="clear" w:color="auto" w:fill="E0E0E0"/>
          </w:tcPr>
          <w:p w14:paraId="364C9CB5" w14:textId="77777777" w:rsidR="00DF7B29" w:rsidRPr="006901EF" w:rsidRDefault="00DF7B29" w:rsidP="006901EF">
            <w:pPr>
              <w:autoSpaceDE w:val="0"/>
              <w:autoSpaceDN w:val="0"/>
              <w:adjustRightInd w:val="0"/>
              <w:spacing w:after="0" w:line="240" w:lineRule="auto"/>
              <w:ind w:left="60" w:right="60"/>
              <w:rPr>
                <w:rFonts w:ascii="Times New Roman" w:hAnsi="Times New Roman"/>
                <w:color w:val="264A60"/>
                <w:sz w:val="20"/>
                <w:szCs w:val="20"/>
                <w:lang w:val="en-ID" w:eastAsia="en-ID"/>
              </w:rPr>
            </w:pPr>
            <w:r w:rsidRPr="006901EF">
              <w:rPr>
                <w:rFonts w:ascii="Times New Roman" w:hAnsi="Times New Roman"/>
                <w:color w:val="264A60"/>
                <w:sz w:val="20"/>
                <w:szCs w:val="20"/>
                <w:lang w:val="en-ID" w:eastAsia="en-ID"/>
              </w:rPr>
              <w:t>(Constant)</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424A392" w14:textId="77777777" w:rsidR="00DF7B29" w:rsidRPr="006901EF" w:rsidRDefault="00DF7B29" w:rsidP="006901EF">
            <w:pPr>
              <w:autoSpaceDE w:val="0"/>
              <w:autoSpaceDN w:val="0"/>
              <w:adjustRightInd w:val="0"/>
              <w:spacing w:after="0" w:line="240" w:lineRule="auto"/>
              <w:ind w:left="60" w:right="60"/>
              <w:jc w:val="right"/>
              <w:rPr>
                <w:rFonts w:ascii="Times New Roman" w:hAnsi="Times New Roman"/>
                <w:color w:val="010205"/>
                <w:sz w:val="20"/>
                <w:szCs w:val="20"/>
                <w:lang w:val="en-ID" w:eastAsia="en-ID"/>
              </w:rPr>
            </w:pPr>
            <w:r w:rsidRPr="006901EF">
              <w:rPr>
                <w:rFonts w:ascii="Times New Roman" w:hAnsi="Times New Roman"/>
                <w:color w:val="010205"/>
                <w:sz w:val="20"/>
                <w:szCs w:val="20"/>
                <w:lang w:val="en-ID" w:eastAsia="en-ID"/>
              </w:rPr>
              <w:t>10.463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CA3ED61" w14:textId="77777777" w:rsidR="00DF7B29" w:rsidRPr="006901EF" w:rsidRDefault="00DF7B29" w:rsidP="006901EF">
            <w:pPr>
              <w:autoSpaceDE w:val="0"/>
              <w:autoSpaceDN w:val="0"/>
              <w:adjustRightInd w:val="0"/>
              <w:spacing w:after="0" w:line="240" w:lineRule="auto"/>
              <w:ind w:left="60" w:right="60"/>
              <w:jc w:val="right"/>
              <w:rPr>
                <w:rFonts w:ascii="Times New Roman" w:hAnsi="Times New Roman"/>
                <w:color w:val="010205"/>
                <w:sz w:val="20"/>
                <w:szCs w:val="20"/>
                <w:lang w:val="en-ID" w:eastAsia="en-ID"/>
              </w:rPr>
            </w:pPr>
            <w:r w:rsidRPr="006901EF">
              <w:rPr>
                <w:rFonts w:ascii="Times New Roman" w:hAnsi="Times New Roman"/>
                <w:color w:val="010205"/>
                <w:sz w:val="20"/>
                <w:szCs w:val="20"/>
                <w:lang w:val="en-ID" w:eastAsia="en-ID"/>
              </w:rPr>
              <w:t>2.461</w:t>
            </w: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3F7EC23F" w14:textId="77777777" w:rsidR="00DF7B29" w:rsidRPr="006901EF" w:rsidRDefault="00DF7B29" w:rsidP="006901EF">
            <w:pPr>
              <w:autoSpaceDE w:val="0"/>
              <w:autoSpaceDN w:val="0"/>
              <w:adjustRightInd w:val="0"/>
              <w:spacing w:after="0" w:line="240" w:lineRule="auto"/>
              <w:ind w:left="60" w:right="60"/>
              <w:jc w:val="right"/>
              <w:rPr>
                <w:rFonts w:ascii="Times New Roman" w:hAnsi="Times New Roman"/>
                <w:color w:val="010205"/>
                <w:sz w:val="20"/>
                <w:szCs w:val="20"/>
                <w:lang w:val="en-ID" w:eastAsia="en-ID"/>
              </w:rPr>
            </w:pPr>
            <w:r w:rsidRPr="006901EF">
              <w:rPr>
                <w:rFonts w:ascii="Times New Roman" w:hAnsi="Times New Roman"/>
                <w:color w:val="010205"/>
                <w:sz w:val="20"/>
                <w:szCs w:val="20"/>
                <w:lang w:val="en-ID" w:eastAsia="en-ID"/>
              </w:rPr>
              <w:t>4.251</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7CEEB091" w14:textId="77777777" w:rsidR="00DF7B29" w:rsidRPr="006901EF" w:rsidRDefault="00DF7B29" w:rsidP="006901EF">
            <w:pPr>
              <w:autoSpaceDE w:val="0"/>
              <w:autoSpaceDN w:val="0"/>
              <w:adjustRightInd w:val="0"/>
              <w:spacing w:after="0" w:line="240" w:lineRule="auto"/>
              <w:ind w:left="60" w:right="60"/>
              <w:jc w:val="right"/>
              <w:rPr>
                <w:rFonts w:ascii="Times New Roman" w:hAnsi="Times New Roman"/>
                <w:color w:val="010205"/>
                <w:sz w:val="20"/>
                <w:szCs w:val="20"/>
                <w:lang w:val="en-ID" w:eastAsia="en-ID"/>
              </w:rPr>
            </w:pPr>
            <w:r w:rsidRPr="006901EF">
              <w:rPr>
                <w:rFonts w:ascii="Times New Roman" w:hAnsi="Times New Roman"/>
                <w:color w:val="010205"/>
                <w:sz w:val="20"/>
                <w:szCs w:val="20"/>
                <w:lang w:val="en-ID" w:eastAsia="en-ID"/>
              </w:rPr>
              <w:t>.000</w:t>
            </w:r>
          </w:p>
        </w:tc>
      </w:tr>
      <w:tr w:rsidR="00DF7B29" w:rsidRPr="006901EF" w14:paraId="752F7026" w14:textId="77777777" w:rsidTr="00DF7B29">
        <w:trPr>
          <w:gridAfter w:val="1"/>
          <w:wAfter w:w="9" w:type="dxa"/>
          <w:cantSplit/>
        </w:trPr>
        <w:tc>
          <w:tcPr>
            <w:tcW w:w="283" w:type="dxa"/>
            <w:vMerge/>
            <w:tcBorders>
              <w:top w:val="single" w:sz="4" w:space="0" w:color="auto"/>
              <w:left w:val="single" w:sz="4" w:space="0" w:color="auto"/>
              <w:bottom w:val="single" w:sz="4" w:space="0" w:color="auto"/>
              <w:right w:val="single" w:sz="4" w:space="0" w:color="auto"/>
            </w:tcBorders>
            <w:shd w:val="clear" w:color="auto" w:fill="E0E0E0"/>
          </w:tcPr>
          <w:p w14:paraId="3D531066" w14:textId="77777777" w:rsidR="00DF7B29" w:rsidRPr="006901EF" w:rsidRDefault="00DF7B29" w:rsidP="006901EF">
            <w:pPr>
              <w:autoSpaceDE w:val="0"/>
              <w:autoSpaceDN w:val="0"/>
              <w:adjustRightInd w:val="0"/>
              <w:spacing w:after="0" w:line="240" w:lineRule="auto"/>
              <w:rPr>
                <w:rFonts w:ascii="Arial" w:hAnsi="Arial" w:cs="Arial"/>
                <w:color w:val="010205"/>
                <w:sz w:val="20"/>
                <w:szCs w:val="20"/>
                <w:lang w:val="en-ID" w:eastAsia="en-ID"/>
              </w:rPr>
            </w:pPr>
          </w:p>
        </w:tc>
        <w:tc>
          <w:tcPr>
            <w:tcW w:w="2269" w:type="dxa"/>
            <w:tcBorders>
              <w:top w:val="single" w:sz="4" w:space="0" w:color="auto"/>
              <w:left w:val="single" w:sz="4" w:space="0" w:color="auto"/>
              <w:bottom w:val="single" w:sz="4" w:space="0" w:color="auto"/>
              <w:right w:val="single" w:sz="4" w:space="0" w:color="auto"/>
            </w:tcBorders>
            <w:shd w:val="clear" w:color="auto" w:fill="E0E0E0"/>
          </w:tcPr>
          <w:p w14:paraId="36A8FCA3" w14:textId="77777777" w:rsidR="00DF7B29" w:rsidRPr="006901EF" w:rsidRDefault="00DF7B29" w:rsidP="006901EF">
            <w:pPr>
              <w:autoSpaceDE w:val="0"/>
              <w:autoSpaceDN w:val="0"/>
              <w:adjustRightInd w:val="0"/>
              <w:spacing w:after="0" w:line="240" w:lineRule="auto"/>
              <w:ind w:left="60" w:right="60"/>
              <w:rPr>
                <w:rFonts w:ascii="Times New Roman" w:hAnsi="Times New Roman"/>
                <w:color w:val="264A60"/>
                <w:sz w:val="20"/>
                <w:szCs w:val="20"/>
                <w:lang w:val="en-ID" w:eastAsia="en-ID"/>
              </w:rPr>
            </w:pPr>
            <w:r w:rsidRPr="006901EF">
              <w:rPr>
                <w:rFonts w:ascii="Times New Roman" w:hAnsi="Times New Roman"/>
                <w:color w:val="264A60"/>
                <w:sz w:val="20"/>
                <w:szCs w:val="20"/>
                <w:lang w:val="en-ID" w:eastAsia="en-ID"/>
              </w:rPr>
              <w:t>e-feling</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BF0BC0E" w14:textId="77777777" w:rsidR="00DF7B29" w:rsidRPr="006901EF" w:rsidRDefault="00DF7B29" w:rsidP="006901EF">
            <w:pPr>
              <w:autoSpaceDE w:val="0"/>
              <w:autoSpaceDN w:val="0"/>
              <w:adjustRightInd w:val="0"/>
              <w:spacing w:after="0" w:line="240" w:lineRule="auto"/>
              <w:ind w:left="60" w:right="60"/>
              <w:jc w:val="right"/>
              <w:rPr>
                <w:rFonts w:ascii="Times New Roman" w:hAnsi="Times New Roman"/>
                <w:color w:val="010205"/>
                <w:sz w:val="20"/>
                <w:szCs w:val="20"/>
                <w:lang w:val="en-ID" w:eastAsia="en-ID"/>
              </w:rPr>
            </w:pPr>
            <w:r w:rsidRPr="006901EF">
              <w:rPr>
                <w:rFonts w:ascii="Times New Roman" w:hAnsi="Times New Roman"/>
                <w:color w:val="010205"/>
                <w:sz w:val="20"/>
                <w:szCs w:val="20"/>
                <w:lang w:val="en-ID" w:eastAsia="en-ID"/>
              </w:rPr>
              <w:t>.190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D6B1976" w14:textId="77777777" w:rsidR="00DF7B29" w:rsidRPr="006901EF" w:rsidRDefault="00DF7B29" w:rsidP="006901EF">
            <w:pPr>
              <w:autoSpaceDE w:val="0"/>
              <w:autoSpaceDN w:val="0"/>
              <w:adjustRightInd w:val="0"/>
              <w:spacing w:after="0" w:line="240" w:lineRule="auto"/>
              <w:ind w:left="60" w:right="60"/>
              <w:jc w:val="right"/>
              <w:rPr>
                <w:rFonts w:ascii="Times New Roman" w:hAnsi="Times New Roman"/>
                <w:color w:val="010205"/>
                <w:sz w:val="20"/>
                <w:szCs w:val="20"/>
                <w:lang w:val="en-ID" w:eastAsia="en-ID"/>
              </w:rPr>
            </w:pPr>
            <w:r w:rsidRPr="006901EF">
              <w:rPr>
                <w:rFonts w:ascii="Times New Roman" w:hAnsi="Times New Roman"/>
                <w:color w:val="010205"/>
                <w:sz w:val="20"/>
                <w:szCs w:val="20"/>
                <w:lang w:val="en-ID" w:eastAsia="en-ID"/>
              </w:rPr>
              <w:t>.097</w:t>
            </w: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5ECA1C9F" w14:textId="77777777" w:rsidR="00DF7B29" w:rsidRPr="006901EF" w:rsidRDefault="00DF7B29" w:rsidP="006901EF">
            <w:pPr>
              <w:autoSpaceDE w:val="0"/>
              <w:autoSpaceDN w:val="0"/>
              <w:adjustRightInd w:val="0"/>
              <w:spacing w:after="0" w:line="240" w:lineRule="auto"/>
              <w:ind w:left="60" w:right="60"/>
              <w:jc w:val="right"/>
              <w:rPr>
                <w:rFonts w:ascii="Times New Roman" w:hAnsi="Times New Roman"/>
                <w:color w:val="010205"/>
                <w:sz w:val="20"/>
                <w:szCs w:val="20"/>
                <w:lang w:val="en-ID" w:eastAsia="en-ID"/>
              </w:rPr>
            </w:pPr>
            <w:r w:rsidRPr="006901EF">
              <w:rPr>
                <w:rFonts w:ascii="Times New Roman" w:hAnsi="Times New Roman"/>
                <w:color w:val="010205"/>
                <w:sz w:val="20"/>
                <w:szCs w:val="20"/>
                <w:lang w:val="en-ID" w:eastAsia="en-ID"/>
              </w:rPr>
              <w:t>1.957</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0AB8F8DA" w14:textId="77777777" w:rsidR="00DF7B29" w:rsidRPr="006901EF" w:rsidRDefault="00DF7B29" w:rsidP="006901EF">
            <w:pPr>
              <w:autoSpaceDE w:val="0"/>
              <w:autoSpaceDN w:val="0"/>
              <w:adjustRightInd w:val="0"/>
              <w:spacing w:after="0" w:line="240" w:lineRule="auto"/>
              <w:ind w:left="60" w:right="60"/>
              <w:jc w:val="right"/>
              <w:rPr>
                <w:rFonts w:ascii="Times New Roman" w:hAnsi="Times New Roman"/>
                <w:color w:val="010205"/>
                <w:sz w:val="20"/>
                <w:szCs w:val="20"/>
                <w:lang w:val="en-ID" w:eastAsia="en-ID"/>
              </w:rPr>
            </w:pPr>
            <w:r w:rsidRPr="006901EF">
              <w:rPr>
                <w:rFonts w:ascii="Times New Roman" w:hAnsi="Times New Roman"/>
                <w:color w:val="010205"/>
                <w:sz w:val="20"/>
                <w:szCs w:val="20"/>
                <w:lang w:val="en-ID" w:eastAsia="en-ID"/>
              </w:rPr>
              <w:t>.053</w:t>
            </w:r>
          </w:p>
        </w:tc>
      </w:tr>
      <w:tr w:rsidR="00DF7B29" w:rsidRPr="006901EF" w14:paraId="79A07E8A" w14:textId="77777777" w:rsidTr="00DF7B29">
        <w:trPr>
          <w:gridAfter w:val="1"/>
          <w:wAfter w:w="9" w:type="dxa"/>
          <w:cantSplit/>
        </w:trPr>
        <w:tc>
          <w:tcPr>
            <w:tcW w:w="283" w:type="dxa"/>
            <w:vMerge/>
            <w:tcBorders>
              <w:top w:val="single" w:sz="4" w:space="0" w:color="auto"/>
              <w:left w:val="single" w:sz="4" w:space="0" w:color="auto"/>
              <w:bottom w:val="single" w:sz="4" w:space="0" w:color="auto"/>
              <w:right w:val="single" w:sz="4" w:space="0" w:color="auto"/>
            </w:tcBorders>
            <w:shd w:val="clear" w:color="auto" w:fill="E0E0E0"/>
          </w:tcPr>
          <w:p w14:paraId="37EE6169" w14:textId="77777777" w:rsidR="00DF7B29" w:rsidRPr="006901EF" w:rsidRDefault="00DF7B29" w:rsidP="006901EF">
            <w:pPr>
              <w:autoSpaceDE w:val="0"/>
              <w:autoSpaceDN w:val="0"/>
              <w:adjustRightInd w:val="0"/>
              <w:spacing w:after="0" w:line="240" w:lineRule="auto"/>
              <w:rPr>
                <w:rFonts w:ascii="Arial" w:hAnsi="Arial" w:cs="Arial"/>
                <w:color w:val="010205"/>
                <w:sz w:val="20"/>
                <w:szCs w:val="20"/>
                <w:lang w:val="en-ID" w:eastAsia="en-ID"/>
              </w:rPr>
            </w:pPr>
          </w:p>
        </w:tc>
        <w:tc>
          <w:tcPr>
            <w:tcW w:w="2269" w:type="dxa"/>
            <w:tcBorders>
              <w:top w:val="single" w:sz="4" w:space="0" w:color="auto"/>
              <w:left w:val="single" w:sz="4" w:space="0" w:color="auto"/>
              <w:bottom w:val="single" w:sz="4" w:space="0" w:color="auto"/>
              <w:right w:val="single" w:sz="4" w:space="0" w:color="auto"/>
            </w:tcBorders>
            <w:shd w:val="clear" w:color="auto" w:fill="E0E0E0"/>
          </w:tcPr>
          <w:p w14:paraId="4F1BB982" w14:textId="77777777" w:rsidR="00DF7B29" w:rsidRPr="006901EF" w:rsidRDefault="00DF7B29" w:rsidP="006901EF">
            <w:pPr>
              <w:autoSpaceDE w:val="0"/>
              <w:autoSpaceDN w:val="0"/>
              <w:adjustRightInd w:val="0"/>
              <w:spacing w:after="0" w:line="240" w:lineRule="auto"/>
              <w:ind w:left="60" w:right="60"/>
              <w:rPr>
                <w:rFonts w:ascii="Times New Roman" w:hAnsi="Times New Roman"/>
                <w:color w:val="264A60"/>
                <w:sz w:val="20"/>
                <w:szCs w:val="20"/>
                <w:lang w:val="en-ID" w:eastAsia="en-ID"/>
              </w:rPr>
            </w:pPr>
            <w:r w:rsidRPr="006901EF">
              <w:rPr>
                <w:rFonts w:ascii="Times New Roman" w:hAnsi="Times New Roman"/>
                <w:color w:val="264A60"/>
                <w:sz w:val="20"/>
                <w:szCs w:val="20"/>
                <w:lang w:val="en-ID" w:eastAsia="en-ID"/>
              </w:rPr>
              <w:t>acount representative</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5A88B30" w14:textId="77777777" w:rsidR="00DF7B29" w:rsidRPr="006901EF" w:rsidRDefault="00DF7B29" w:rsidP="006901EF">
            <w:pPr>
              <w:autoSpaceDE w:val="0"/>
              <w:autoSpaceDN w:val="0"/>
              <w:adjustRightInd w:val="0"/>
              <w:spacing w:after="0" w:line="240" w:lineRule="auto"/>
              <w:ind w:left="60" w:right="60"/>
              <w:jc w:val="right"/>
              <w:rPr>
                <w:rFonts w:ascii="Times New Roman" w:hAnsi="Times New Roman"/>
                <w:color w:val="010205"/>
                <w:sz w:val="20"/>
                <w:szCs w:val="20"/>
                <w:lang w:val="en-ID" w:eastAsia="en-ID"/>
              </w:rPr>
            </w:pPr>
            <w:r w:rsidRPr="006901EF">
              <w:rPr>
                <w:rFonts w:ascii="Times New Roman" w:hAnsi="Times New Roman"/>
                <w:color w:val="010205"/>
                <w:sz w:val="20"/>
                <w:szCs w:val="20"/>
                <w:lang w:val="en-ID" w:eastAsia="en-ID"/>
              </w:rPr>
              <w:t>.332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DF09DE8" w14:textId="77777777" w:rsidR="00DF7B29" w:rsidRPr="006901EF" w:rsidRDefault="00DF7B29" w:rsidP="006901EF">
            <w:pPr>
              <w:autoSpaceDE w:val="0"/>
              <w:autoSpaceDN w:val="0"/>
              <w:adjustRightInd w:val="0"/>
              <w:spacing w:after="0" w:line="240" w:lineRule="auto"/>
              <w:ind w:left="60" w:right="60"/>
              <w:jc w:val="right"/>
              <w:rPr>
                <w:rFonts w:ascii="Times New Roman" w:hAnsi="Times New Roman"/>
                <w:color w:val="010205"/>
                <w:sz w:val="20"/>
                <w:szCs w:val="20"/>
                <w:lang w:val="en-ID" w:eastAsia="en-ID"/>
              </w:rPr>
            </w:pPr>
            <w:r w:rsidRPr="006901EF">
              <w:rPr>
                <w:rFonts w:ascii="Times New Roman" w:hAnsi="Times New Roman"/>
                <w:color w:val="010205"/>
                <w:sz w:val="20"/>
                <w:szCs w:val="20"/>
                <w:lang w:val="en-ID" w:eastAsia="en-ID"/>
              </w:rPr>
              <w:t>.082</w:t>
            </w: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17D3C8D9" w14:textId="77777777" w:rsidR="00DF7B29" w:rsidRPr="006901EF" w:rsidRDefault="00DF7B29" w:rsidP="006901EF">
            <w:pPr>
              <w:autoSpaceDE w:val="0"/>
              <w:autoSpaceDN w:val="0"/>
              <w:adjustRightInd w:val="0"/>
              <w:spacing w:after="0" w:line="240" w:lineRule="auto"/>
              <w:ind w:left="60" w:right="60"/>
              <w:jc w:val="right"/>
              <w:rPr>
                <w:rFonts w:ascii="Times New Roman" w:hAnsi="Times New Roman"/>
                <w:color w:val="010205"/>
                <w:sz w:val="20"/>
                <w:szCs w:val="20"/>
                <w:lang w:val="en-ID" w:eastAsia="en-ID"/>
              </w:rPr>
            </w:pPr>
            <w:r w:rsidRPr="006901EF">
              <w:rPr>
                <w:rFonts w:ascii="Times New Roman" w:hAnsi="Times New Roman"/>
                <w:color w:val="010205"/>
                <w:sz w:val="20"/>
                <w:szCs w:val="20"/>
                <w:lang w:val="en-ID" w:eastAsia="en-ID"/>
              </w:rPr>
              <w:t>4.058</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32CCE601" w14:textId="77777777" w:rsidR="00DF7B29" w:rsidRPr="006901EF" w:rsidRDefault="00DF7B29" w:rsidP="006901EF">
            <w:pPr>
              <w:autoSpaceDE w:val="0"/>
              <w:autoSpaceDN w:val="0"/>
              <w:adjustRightInd w:val="0"/>
              <w:spacing w:after="0" w:line="240" w:lineRule="auto"/>
              <w:ind w:left="60" w:right="60"/>
              <w:jc w:val="right"/>
              <w:rPr>
                <w:rFonts w:ascii="Times New Roman" w:hAnsi="Times New Roman"/>
                <w:color w:val="010205"/>
                <w:sz w:val="20"/>
                <w:szCs w:val="20"/>
                <w:lang w:val="en-ID" w:eastAsia="en-ID"/>
              </w:rPr>
            </w:pPr>
            <w:r w:rsidRPr="006901EF">
              <w:rPr>
                <w:rFonts w:ascii="Times New Roman" w:hAnsi="Times New Roman"/>
                <w:color w:val="010205"/>
                <w:sz w:val="20"/>
                <w:szCs w:val="20"/>
                <w:lang w:val="en-ID" w:eastAsia="en-ID"/>
              </w:rPr>
              <w:t>.000</w:t>
            </w:r>
          </w:p>
        </w:tc>
      </w:tr>
      <w:tr w:rsidR="00DF7B29" w:rsidRPr="006901EF" w14:paraId="37513789" w14:textId="77777777" w:rsidTr="00DF7B29">
        <w:trPr>
          <w:gridAfter w:val="1"/>
          <w:wAfter w:w="9" w:type="dxa"/>
          <w:cantSplit/>
        </w:trPr>
        <w:tc>
          <w:tcPr>
            <w:tcW w:w="283" w:type="dxa"/>
            <w:vMerge/>
            <w:tcBorders>
              <w:top w:val="single" w:sz="4" w:space="0" w:color="auto"/>
              <w:left w:val="single" w:sz="4" w:space="0" w:color="auto"/>
              <w:bottom w:val="single" w:sz="4" w:space="0" w:color="auto"/>
              <w:right w:val="single" w:sz="4" w:space="0" w:color="auto"/>
            </w:tcBorders>
            <w:shd w:val="clear" w:color="auto" w:fill="E0E0E0"/>
          </w:tcPr>
          <w:p w14:paraId="1D236D98" w14:textId="77777777" w:rsidR="00DF7B29" w:rsidRPr="006901EF" w:rsidRDefault="00DF7B29" w:rsidP="006901EF">
            <w:pPr>
              <w:autoSpaceDE w:val="0"/>
              <w:autoSpaceDN w:val="0"/>
              <w:adjustRightInd w:val="0"/>
              <w:spacing w:after="0" w:line="240" w:lineRule="auto"/>
              <w:rPr>
                <w:rFonts w:ascii="Arial" w:hAnsi="Arial" w:cs="Arial"/>
                <w:color w:val="010205"/>
                <w:sz w:val="20"/>
                <w:szCs w:val="20"/>
                <w:lang w:val="en-ID" w:eastAsia="en-ID"/>
              </w:rPr>
            </w:pPr>
          </w:p>
        </w:tc>
        <w:tc>
          <w:tcPr>
            <w:tcW w:w="2269" w:type="dxa"/>
            <w:tcBorders>
              <w:top w:val="single" w:sz="4" w:space="0" w:color="auto"/>
              <w:left w:val="single" w:sz="4" w:space="0" w:color="auto"/>
              <w:bottom w:val="single" w:sz="4" w:space="0" w:color="auto"/>
              <w:right w:val="single" w:sz="4" w:space="0" w:color="auto"/>
            </w:tcBorders>
            <w:shd w:val="clear" w:color="auto" w:fill="E0E0E0"/>
          </w:tcPr>
          <w:p w14:paraId="733024A0" w14:textId="77777777" w:rsidR="00DF7B29" w:rsidRPr="006901EF" w:rsidRDefault="00DF7B29" w:rsidP="006901EF">
            <w:pPr>
              <w:autoSpaceDE w:val="0"/>
              <w:autoSpaceDN w:val="0"/>
              <w:adjustRightInd w:val="0"/>
              <w:spacing w:after="0" w:line="240" w:lineRule="auto"/>
              <w:ind w:left="60" w:right="60"/>
              <w:rPr>
                <w:rFonts w:ascii="Times New Roman" w:hAnsi="Times New Roman"/>
                <w:color w:val="264A60"/>
                <w:sz w:val="20"/>
                <w:szCs w:val="20"/>
                <w:lang w:val="en-ID" w:eastAsia="en-ID"/>
              </w:rPr>
            </w:pPr>
            <w:r w:rsidRPr="006901EF">
              <w:rPr>
                <w:rFonts w:ascii="Times New Roman" w:hAnsi="Times New Roman"/>
                <w:color w:val="264A60"/>
                <w:sz w:val="20"/>
                <w:szCs w:val="20"/>
                <w:lang w:val="en-ID" w:eastAsia="en-ID"/>
              </w:rPr>
              <w:t>pemahaman wajib pajak</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8FA081C" w14:textId="77777777" w:rsidR="00DF7B29" w:rsidRPr="006901EF" w:rsidRDefault="00DF7B29" w:rsidP="006901EF">
            <w:pPr>
              <w:autoSpaceDE w:val="0"/>
              <w:autoSpaceDN w:val="0"/>
              <w:adjustRightInd w:val="0"/>
              <w:spacing w:after="0" w:line="240" w:lineRule="auto"/>
              <w:ind w:left="60" w:right="60"/>
              <w:jc w:val="right"/>
              <w:rPr>
                <w:rFonts w:ascii="Times New Roman" w:hAnsi="Times New Roman"/>
                <w:color w:val="010205"/>
                <w:sz w:val="20"/>
                <w:szCs w:val="20"/>
                <w:lang w:val="en-ID" w:eastAsia="en-ID"/>
              </w:rPr>
            </w:pPr>
            <w:r w:rsidRPr="006901EF">
              <w:rPr>
                <w:rFonts w:ascii="Times New Roman" w:hAnsi="Times New Roman"/>
                <w:color w:val="010205"/>
                <w:sz w:val="20"/>
                <w:szCs w:val="20"/>
                <w:lang w:val="en-ID" w:eastAsia="en-ID"/>
              </w:rPr>
              <w:t>-.114</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B15E8EC" w14:textId="77777777" w:rsidR="00DF7B29" w:rsidRPr="006901EF" w:rsidRDefault="00DF7B29" w:rsidP="006901EF">
            <w:pPr>
              <w:autoSpaceDE w:val="0"/>
              <w:autoSpaceDN w:val="0"/>
              <w:adjustRightInd w:val="0"/>
              <w:spacing w:after="0" w:line="240" w:lineRule="auto"/>
              <w:ind w:left="60" w:right="60"/>
              <w:jc w:val="right"/>
              <w:rPr>
                <w:rFonts w:ascii="Times New Roman" w:hAnsi="Times New Roman"/>
                <w:color w:val="010205"/>
                <w:sz w:val="20"/>
                <w:szCs w:val="20"/>
                <w:lang w:val="en-ID" w:eastAsia="en-ID"/>
              </w:rPr>
            </w:pPr>
            <w:r w:rsidRPr="006901EF">
              <w:rPr>
                <w:rFonts w:ascii="Times New Roman" w:hAnsi="Times New Roman"/>
                <w:color w:val="010205"/>
                <w:sz w:val="20"/>
                <w:szCs w:val="20"/>
                <w:lang w:val="en-ID" w:eastAsia="en-ID"/>
              </w:rPr>
              <w:t>.122</w:t>
            </w: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5BBF2269" w14:textId="77777777" w:rsidR="00DF7B29" w:rsidRPr="006901EF" w:rsidRDefault="00DF7B29" w:rsidP="006901EF">
            <w:pPr>
              <w:autoSpaceDE w:val="0"/>
              <w:autoSpaceDN w:val="0"/>
              <w:adjustRightInd w:val="0"/>
              <w:spacing w:after="0" w:line="240" w:lineRule="auto"/>
              <w:ind w:left="60" w:right="60"/>
              <w:jc w:val="right"/>
              <w:rPr>
                <w:rFonts w:ascii="Times New Roman" w:hAnsi="Times New Roman"/>
                <w:color w:val="010205"/>
                <w:sz w:val="20"/>
                <w:szCs w:val="20"/>
                <w:lang w:val="en-ID" w:eastAsia="en-ID"/>
              </w:rPr>
            </w:pPr>
            <w:r w:rsidRPr="006901EF">
              <w:rPr>
                <w:rFonts w:ascii="Times New Roman" w:hAnsi="Times New Roman"/>
                <w:color w:val="010205"/>
                <w:sz w:val="20"/>
                <w:szCs w:val="20"/>
                <w:lang w:val="en-ID" w:eastAsia="en-ID"/>
              </w:rPr>
              <w:t>-.931</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4E97F9A6" w14:textId="77777777" w:rsidR="00DF7B29" w:rsidRPr="006901EF" w:rsidRDefault="00DF7B29" w:rsidP="006901EF">
            <w:pPr>
              <w:autoSpaceDE w:val="0"/>
              <w:autoSpaceDN w:val="0"/>
              <w:adjustRightInd w:val="0"/>
              <w:spacing w:after="0" w:line="240" w:lineRule="auto"/>
              <w:ind w:left="60" w:right="60"/>
              <w:jc w:val="right"/>
              <w:rPr>
                <w:rFonts w:ascii="Times New Roman" w:hAnsi="Times New Roman"/>
                <w:color w:val="010205"/>
                <w:sz w:val="20"/>
                <w:szCs w:val="20"/>
                <w:lang w:val="en-ID" w:eastAsia="en-ID"/>
              </w:rPr>
            </w:pPr>
            <w:r w:rsidRPr="006901EF">
              <w:rPr>
                <w:rFonts w:ascii="Times New Roman" w:hAnsi="Times New Roman"/>
                <w:color w:val="010205"/>
                <w:sz w:val="20"/>
                <w:szCs w:val="20"/>
                <w:lang w:val="en-ID" w:eastAsia="en-ID"/>
              </w:rPr>
              <w:t>.354</w:t>
            </w:r>
          </w:p>
        </w:tc>
      </w:tr>
      <w:tr w:rsidR="002B3E08" w:rsidRPr="00F30A4E" w14:paraId="58CA35AD" w14:textId="77777777" w:rsidTr="00DF7B29">
        <w:trPr>
          <w:cantSplit/>
        </w:trPr>
        <w:tc>
          <w:tcPr>
            <w:tcW w:w="6247" w:type="dxa"/>
            <w:gridSpan w:val="7"/>
            <w:tcBorders>
              <w:top w:val="single" w:sz="4" w:space="0" w:color="auto"/>
              <w:left w:val="single" w:sz="4" w:space="0" w:color="auto"/>
              <w:bottom w:val="single" w:sz="4" w:space="0" w:color="auto"/>
              <w:right w:val="single" w:sz="4" w:space="0" w:color="auto"/>
            </w:tcBorders>
            <w:shd w:val="clear" w:color="auto" w:fill="FFFFFF"/>
          </w:tcPr>
          <w:p w14:paraId="41CC61A1" w14:textId="77777777" w:rsidR="002B3E08" w:rsidRPr="006901EF" w:rsidRDefault="002B3E08" w:rsidP="006901EF">
            <w:pPr>
              <w:autoSpaceDE w:val="0"/>
              <w:autoSpaceDN w:val="0"/>
              <w:adjustRightInd w:val="0"/>
              <w:spacing w:after="0" w:line="240" w:lineRule="auto"/>
              <w:ind w:left="60" w:right="60"/>
              <w:rPr>
                <w:rFonts w:ascii="Times New Roman" w:hAnsi="Times New Roman"/>
                <w:color w:val="010205"/>
                <w:sz w:val="20"/>
                <w:szCs w:val="20"/>
                <w:lang w:val="en-ID" w:eastAsia="en-ID"/>
              </w:rPr>
            </w:pPr>
            <w:r w:rsidRPr="006901EF">
              <w:rPr>
                <w:rFonts w:ascii="Times New Roman" w:hAnsi="Times New Roman"/>
                <w:color w:val="010205"/>
                <w:sz w:val="20"/>
                <w:szCs w:val="20"/>
                <w:lang w:val="en-ID" w:eastAsia="en-ID"/>
              </w:rPr>
              <w:t>a. Dependent Variable: kepatuhan membayar pajak</w:t>
            </w:r>
          </w:p>
        </w:tc>
      </w:tr>
    </w:tbl>
    <w:p w14:paraId="607A2608" w14:textId="77777777" w:rsidR="002B3E08" w:rsidRDefault="002B3E08" w:rsidP="00DF7B29">
      <w:pPr>
        <w:ind w:left="851"/>
        <w:rPr>
          <w:rFonts w:ascii="Times New Roman" w:hAnsi="Times New Roman"/>
          <w:b/>
          <w:bCs/>
          <w:sz w:val="28"/>
          <w:szCs w:val="28"/>
        </w:rPr>
      </w:pPr>
      <w:r>
        <w:rPr>
          <w:rFonts w:ascii="Times New Roman" w:hAnsi="Times New Roman"/>
          <w:sz w:val="24"/>
          <w:szCs w:val="24"/>
        </w:rPr>
        <w:t xml:space="preserve">          Sumber: Data Diolah (2023</w:t>
      </w:r>
    </w:p>
    <w:p w14:paraId="4911E83B" w14:textId="77777777" w:rsidR="002B3E08" w:rsidRPr="00BE6E4F" w:rsidRDefault="002B3E08" w:rsidP="00DF7B29">
      <w:pPr>
        <w:spacing w:after="0" w:line="480" w:lineRule="auto"/>
        <w:ind w:left="1276" w:firstLine="720"/>
        <w:jc w:val="both"/>
        <w:rPr>
          <w:rFonts w:ascii="Times New Roman" w:eastAsia="Times New Roman" w:hAnsi="Times New Roman"/>
          <w:sz w:val="24"/>
          <w:szCs w:val="24"/>
        </w:rPr>
      </w:pPr>
      <w:r w:rsidRPr="005D5FB5">
        <w:rPr>
          <w:rFonts w:ascii="Times New Roman" w:eastAsia="Times New Roman" w:hAnsi="Times New Roman"/>
          <w:sz w:val="24"/>
          <w:szCs w:val="24"/>
        </w:rPr>
        <w:t>Berdasarkan hasil pengujian uji t dapat dilihat pada tabel diatas, maka kriteria uji hipotesis dit</w:t>
      </w:r>
      <w:r>
        <w:rPr>
          <w:rFonts w:ascii="Times New Roman" w:eastAsia="Times New Roman" w:hAnsi="Times New Roman"/>
          <w:sz w:val="24"/>
          <w:szCs w:val="24"/>
        </w:rPr>
        <w:t>olak</w:t>
      </w:r>
      <w:r w:rsidRPr="005D5FB5">
        <w:rPr>
          <w:rFonts w:ascii="Times New Roman" w:eastAsia="Times New Roman" w:hAnsi="Times New Roman"/>
          <w:sz w:val="24"/>
          <w:szCs w:val="24"/>
        </w:rPr>
        <w:t xml:space="preserve"> yaitu </w:t>
      </w:r>
      <w:r w:rsidRPr="000B417D">
        <w:rPr>
          <w:rFonts w:ascii="Times New Roman" w:hAnsi="Times New Roman"/>
          <w:noProof/>
          <w:sz w:val="24"/>
          <w:szCs w:val="24"/>
        </w:rPr>
        <w:t>t</w:t>
      </w:r>
      <w:r w:rsidRPr="000B417D">
        <w:rPr>
          <w:rFonts w:ascii="Times New Roman" w:hAnsi="Times New Roman"/>
          <w:noProof/>
          <w:sz w:val="24"/>
          <w:szCs w:val="24"/>
          <w:vertAlign w:val="subscript"/>
        </w:rPr>
        <w:t>hitung</w:t>
      </w:r>
      <w:r>
        <w:rPr>
          <w:rFonts w:ascii="Times New Roman" w:hAnsi="Times New Roman"/>
          <w:noProof/>
          <w:sz w:val="24"/>
          <w:szCs w:val="24"/>
          <w:vertAlign w:val="subscript"/>
        </w:rPr>
        <w:t xml:space="preserve"> </w:t>
      </w:r>
      <w:r>
        <w:rPr>
          <w:rFonts w:ascii="Times New Roman" w:eastAsia="Times New Roman" w:hAnsi="Times New Roman"/>
          <w:sz w:val="24"/>
          <w:szCs w:val="24"/>
        </w:rPr>
        <w:t xml:space="preserve"> &lt; </w:t>
      </w:r>
      <w:r w:rsidRPr="000B417D">
        <w:rPr>
          <w:rFonts w:ascii="Times New Roman" w:hAnsi="Times New Roman"/>
          <w:i/>
          <w:noProof/>
          <w:color w:val="000000"/>
          <w:sz w:val="24"/>
          <w:szCs w:val="24"/>
        </w:rPr>
        <w:t>t</w:t>
      </w:r>
      <w:r w:rsidRPr="000B417D">
        <w:rPr>
          <w:rFonts w:ascii="Times New Roman" w:hAnsi="Times New Roman"/>
          <w:i/>
          <w:iCs/>
          <w:noProof/>
          <w:color w:val="000000"/>
          <w:sz w:val="24"/>
          <w:szCs w:val="24"/>
          <w:vertAlign w:val="subscript"/>
        </w:rPr>
        <w:t>tabel</w:t>
      </w:r>
      <w:r>
        <w:rPr>
          <w:rFonts w:ascii="Times New Roman" w:hAnsi="Times New Roman"/>
          <w:i/>
          <w:iCs/>
          <w:noProof/>
          <w:color w:val="000000"/>
          <w:sz w:val="24"/>
          <w:szCs w:val="24"/>
          <w:vertAlign w:val="subscript"/>
        </w:rPr>
        <w:t xml:space="preserve"> </w:t>
      </w:r>
      <w:r w:rsidRPr="005D5FB5">
        <w:rPr>
          <w:rFonts w:ascii="Times New Roman" w:eastAsia="Times New Roman" w:hAnsi="Times New Roman"/>
          <w:sz w:val="24"/>
          <w:szCs w:val="24"/>
        </w:rPr>
        <w:t xml:space="preserve">Untuk itu, kriteria pengujian uji t pada tingat sig </w:t>
      </w:r>
      <w:r>
        <w:rPr>
          <w:rFonts w:ascii="Times New Roman" w:eastAsia="Times New Roman" w:hAnsi="Times New Roman"/>
          <w:sz w:val="24"/>
          <w:szCs w:val="24"/>
        </w:rPr>
        <w:t>5</w:t>
      </w:r>
      <w:r w:rsidRPr="005D5FB5">
        <w:rPr>
          <w:rFonts w:ascii="Times New Roman" w:eastAsia="Times New Roman" w:hAnsi="Times New Roman"/>
          <w:sz w:val="24"/>
          <w:szCs w:val="24"/>
        </w:rPr>
        <w:t>% yaitu diketahui (n-k) yang dimana n ialah jumlah responden dan k jumlah variable</w:t>
      </w:r>
      <w:r>
        <w:rPr>
          <w:rFonts w:ascii="Times New Roman" w:eastAsia="Times New Roman" w:hAnsi="Times New Roman"/>
          <w:sz w:val="24"/>
          <w:szCs w:val="24"/>
        </w:rPr>
        <w:t xml:space="preserve"> </w:t>
      </w:r>
      <w:r w:rsidRPr="005D5FB5">
        <w:rPr>
          <w:rFonts w:ascii="Times New Roman" w:eastAsia="Times New Roman" w:hAnsi="Times New Roman"/>
          <w:sz w:val="24"/>
          <w:szCs w:val="24"/>
        </w:rPr>
        <w:t xml:space="preserve">= </w:t>
      </w:r>
      <w:r>
        <w:rPr>
          <w:rFonts w:ascii="Times New Roman" w:eastAsia="Times New Roman" w:hAnsi="Times New Roman"/>
          <w:sz w:val="24"/>
          <w:szCs w:val="24"/>
        </w:rPr>
        <w:t>100</w:t>
      </w:r>
      <w:r w:rsidRPr="005D5FB5">
        <w:rPr>
          <w:rFonts w:ascii="Times New Roman" w:eastAsia="Times New Roman" w:hAnsi="Times New Roman"/>
          <w:sz w:val="24"/>
          <w:szCs w:val="24"/>
        </w:rPr>
        <w:t>-</w:t>
      </w:r>
      <w:r>
        <w:rPr>
          <w:rFonts w:ascii="Times New Roman" w:eastAsia="Times New Roman" w:hAnsi="Times New Roman"/>
          <w:sz w:val="24"/>
          <w:szCs w:val="24"/>
        </w:rPr>
        <w:t>4</w:t>
      </w:r>
      <w:r w:rsidRPr="005D5FB5">
        <w:rPr>
          <w:rFonts w:ascii="Times New Roman" w:eastAsia="Times New Roman" w:hAnsi="Times New Roman"/>
          <w:sz w:val="24"/>
          <w:szCs w:val="24"/>
        </w:rPr>
        <w:t xml:space="preserve">= </w:t>
      </w:r>
      <w:r>
        <w:rPr>
          <w:rFonts w:ascii="Times New Roman" w:eastAsia="Times New Roman" w:hAnsi="Times New Roman"/>
          <w:sz w:val="24"/>
          <w:szCs w:val="24"/>
        </w:rPr>
        <w:t>96</w:t>
      </w:r>
      <w:r w:rsidRPr="005D5FB5">
        <w:rPr>
          <w:rFonts w:ascii="Times New Roman" w:eastAsia="Times New Roman" w:hAnsi="Times New Roman"/>
          <w:sz w:val="24"/>
          <w:szCs w:val="24"/>
        </w:rPr>
        <w:t xml:space="preserve">. Nilai </w:t>
      </w:r>
      <m:oMath>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tabel</m:t>
            </m:r>
          </m:sub>
        </m:sSub>
      </m:oMath>
      <w:r w:rsidRPr="005D5FB5">
        <w:rPr>
          <w:rFonts w:ascii="Times New Roman" w:eastAsia="Times New Roman" w:hAnsi="Times New Roman"/>
          <w:sz w:val="24"/>
          <w:szCs w:val="24"/>
        </w:rPr>
        <w:t xml:space="preserve"> untuk n</w:t>
      </w:r>
      <w:r>
        <w:rPr>
          <w:rFonts w:ascii="Times New Roman" w:eastAsia="Times New Roman" w:hAnsi="Times New Roman"/>
          <w:sz w:val="24"/>
          <w:szCs w:val="24"/>
        </w:rPr>
        <w:t xml:space="preserve"> </w:t>
      </w:r>
      <w:r w:rsidRPr="005D5FB5">
        <w:rPr>
          <w:rFonts w:ascii="Times New Roman" w:eastAsia="Times New Roman" w:hAnsi="Times New Roman"/>
          <w:sz w:val="24"/>
          <w:szCs w:val="24"/>
        </w:rPr>
        <w:t>=</w:t>
      </w:r>
      <w:r>
        <w:rPr>
          <w:rFonts w:ascii="Times New Roman" w:eastAsia="Times New Roman" w:hAnsi="Times New Roman"/>
          <w:sz w:val="24"/>
          <w:szCs w:val="24"/>
        </w:rPr>
        <w:t xml:space="preserve"> 96</w:t>
      </w:r>
      <w:r w:rsidRPr="005D5FB5">
        <w:rPr>
          <w:rFonts w:ascii="Times New Roman" w:eastAsia="Times New Roman" w:hAnsi="Times New Roman"/>
          <w:sz w:val="24"/>
          <w:szCs w:val="24"/>
        </w:rPr>
        <w:t xml:space="preserve"> adalah 1,</w:t>
      </w:r>
      <w:r>
        <w:rPr>
          <w:rFonts w:ascii="Times New Roman" w:eastAsia="Times New Roman" w:hAnsi="Times New Roman"/>
          <w:sz w:val="24"/>
          <w:szCs w:val="24"/>
        </w:rPr>
        <w:t>984</w:t>
      </w:r>
      <w:r w:rsidRPr="005D5FB5">
        <w:rPr>
          <w:rFonts w:ascii="Times New Roman" w:eastAsia="Times New Roman" w:hAnsi="Times New Roman"/>
          <w:sz w:val="24"/>
          <w:szCs w:val="24"/>
        </w:rPr>
        <w:t xml:space="preserve">. </w:t>
      </w:r>
      <w:r w:rsidRPr="000B417D">
        <w:rPr>
          <w:rFonts w:ascii="Times New Roman" w:hAnsi="Times New Roman"/>
          <w:noProof/>
          <w:sz w:val="24"/>
          <w:szCs w:val="24"/>
        </w:rPr>
        <w:t>Dari</w:t>
      </w:r>
      <w:r>
        <w:rPr>
          <w:rFonts w:ascii="Times New Roman" w:hAnsi="Times New Roman"/>
          <w:noProof/>
          <w:sz w:val="24"/>
          <w:szCs w:val="24"/>
        </w:rPr>
        <w:t xml:space="preserve"> </w:t>
      </w:r>
      <w:r w:rsidRPr="000B417D">
        <w:rPr>
          <w:rFonts w:ascii="Times New Roman" w:hAnsi="Times New Roman"/>
          <w:noProof/>
          <w:sz w:val="24"/>
          <w:szCs w:val="24"/>
        </w:rPr>
        <w:t xml:space="preserve">tabel </w:t>
      </w:r>
      <w:r>
        <w:rPr>
          <w:rFonts w:ascii="Times New Roman" w:hAnsi="Times New Roman"/>
          <w:noProof/>
          <w:sz w:val="24"/>
          <w:szCs w:val="24"/>
        </w:rPr>
        <w:t xml:space="preserve">diatas </w:t>
      </w:r>
      <w:r w:rsidRPr="005D5FB5">
        <w:rPr>
          <w:rFonts w:ascii="Times New Roman" w:hAnsi="Times New Roman"/>
          <w:noProof/>
          <w:sz w:val="24"/>
          <w:szCs w:val="24"/>
        </w:rPr>
        <w:t xml:space="preserve">dapat dilihat </w:t>
      </w:r>
      <w:r w:rsidRPr="000B417D">
        <w:rPr>
          <w:rFonts w:ascii="Times New Roman" w:hAnsi="Times New Roman"/>
          <w:noProof/>
          <w:sz w:val="24"/>
          <w:szCs w:val="24"/>
        </w:rPr>
        <w:t>pengaruh</w:t>
      </w:r>
      <w:r>
        <w:rPr>
          <w:rFonts w:ascii="Times New Roman" w:hAnsi="Times New Roman"/>
          <w:noProof/>
          <w:sz w:val="24"/>
          <w:szCs w:val="24"/>
        </w:rPr>
        <w:t xml:space="preserve"> </w:t>
      </w:r>
      <w:r w:rsidRPr="007D0007">
        <w:rPr>
          <w:rFonts w:ascii="Times New Roman" w:hAnsi="Times New Roman"/>
          <w:i/>
          <w:iCs/>
          <w:noProof/>
          <w:sz w:val="24"/>
          <w:szCs w:val="24"/>
        </w:rPr>
        <w:t>e-feling</w:t>
      </w:r>
      <w:r>
        <w:rPr>
          <w:rFonts w:ascii="Times New Roman" w:hAnsi="Times New Roman"/>
          <w:noProof/>
          <w:sz w:val="24"/>
          <w:szCs w:val="24"/>
        </w:rPr>
        <w:t xml:space="preserve"> t</w:t>
      </w:r>
      <w:r w:rsidRPr="000B417D">
        <w:rPr>
          <w:rFonts w:ascii="Times New Roman" w:hAnsi="Times New Roman"/>
          <w:noProof/>
          <w:sz w:val="24"/>
          <w:szCs w:val="24"/>
        </w:rPr>
        <w:t xml:space="preserve">erhadap </w:t>
      </w:r>
      <w:r>
        <w:rPr>
          <w:rFonts w:ascii="Times New Roman" w:hAnsi="Times New Roman"/>
          <w:noProof/>
          <w:sz w:val="24"/>
          <w:szCs w:val="24"/>
        </w:rPr>
        <w:t xml:space="preserve">kepatuhan membayar pajak  </w:t>
      </w:r>
      <w:r w:rsidRPr="000B417D">
        <w:rPr>
          <w:rFonts w:ascii="Times New Roman" w:hAnsi="Times New Roman"/>
          <w:noProof/>
          <w:sz w:val="24"/>
          <w:szCs w:val="24"/>
        </w:rPr>
        <w:t>diperoleh</w:t>
      </w:r>
      <w:r>
        <w:rPr>
          <w:rFonts w:ascii="Times New Roman" w:hAnsi="Times New Roman"/>
          <w:noProof/>
          <w:sz w:val="24"/>
          <w:szCs w:val="24"/>
        </w:rPr>
        <w:t xml:space="preserve"> </w:t>
      </w:r>
      <w:r w:rsidRPr="000B417D">
        <w:rPr>
          <w:rFonts w:ascii="Times New Roman" w:hAnsi="Times New Roman"/>
          <w:noProof/>
          <w:sz w:val="24"/>
          <w:szCs w:val="24"/>
        </w:rPr>
        <w:t>nilai</w:t>
      </w:r>
      <w:r>
        <w:rPr>
          <w:rFonts w:ascii="Times New Roman" w:hAnsi="Times New Roman"/>
          <w:noProof/>
          <w:sz w:val="24"/>
          <w:szCs w:val="24"/>
        </w:rPr>
        <w:t xml:space="preserve"> </w:t>
      </w:r>
      <w:r w:rsidRPr="000B417D">
        <w:rPr>
          <w:rFonts w:ascii="Times New Roman" w:hAnsi="Times New Roman"/>
          <w:noProof/>
          <w:sz w:val="24"/>
          <w:szCs w:val="24"/>
        </w:rPr>
        <w:t>t</w:t>
      </w:r>
      <w:r w:rsidRPr="000B417D">
        <w:rPr>
          <w:rFonts w:ascii="Times New Roman" w:hAnsi="Times New Roman"/>
          <w:noProof/>
          <w:sz w:val="24"/>
          <w:szCs w:val="24"/>
          <w:vertAlign w:val="subscript"/>
        </w:rPr>
        <w:t>hitung</w:t>
      </w:r>
      <w:r>
        <w:rPr>
          <w:rFonts w:ascii="Times New Roman" w:hAnsi="Times New Roman"/>
          <w:noProof/>
          <w:sz w:val="24"/>
          <w:szCs w:val="24"/>
          <w:vertAlign w:val="subscript"/>
        </w:rPr>
        <w:t xml:space="preserve"> </w:t>
      </w:r>
      <w:r>
        <w:rPr>
          <w:rFonts w:ascii="Times New Roman" w:hAnsi="Times New Roman"/>
          <w:noProof/>
          <w:sz w:val="24"/>
          <w:szCs w:val="24"/>
        </w:rPr>
        <w:t xml:space="preserve">1,957 &lt; </w:t>
      </w:r>
      <w:r w:rsidRPr="000B417D">
        <w:rPr>
          <w:rFonts w:ascii="Times New Roman" w:hAnsi="Times New Roman"/>
          <w:i/>
          <w:noProof/>
          <w:color w:val="000000"/>
          <w:sz w:val="24"/>
          <w:szCs w:val="24"/>
        </w:rPr>
        <w:t>t</w:t>
      </w:r>
      <w:r w:rsidRPr="000B417D">
        <w:rPr>
          <w:rFonts w:ascii="Times New Roman" w:hAnsi="Times New Roman"/>
          <w:i/>
          <w:iCs/>
          <w:noProof/>
          <w:color w:val="000000"/>
          <w:sz w:val="24"/>
          <w:szCs w:val="24"/>
          <w:vertAlign w:val="subscript"/>
        </w:rPr>
        <w:t xml:space="preserve">tabel </w:t>
      </w:r>
      <w:r w:rsidRPr="005D5FB5">
        <w:rPr>
          <w:rFonts w:ascii="Times New Roman" w:eastAsia="Times New Roman" w:hAnsi="Times New Roman"/>
          <w:sz w:val="24"/>
          <w:szCs w:val="24"/>
        </w:rPr>
        <w:t>1,</w:t>
      </w:r>
      <w:r>
        <w:rPr>
          <w:rFonts w:ascii="Times New Roman" w:eastAsia="Times New Roman" w:hAnsi="Times New Roman"/>
          <w:sz w:val="24"/>
          <w:szCs w:val="24"/>
        </w:rPr>
        <w:t>984</w:t>
      </w:r>
      <w:r w:rsidRPr="000B417D">
        <w:rPr>
          <w:rFonts w:ascii="Times New Roman" w:hAnsi="Times New Roman"/>
          <w:noProof/>
          <w:sz w:val="24"/>
          <w:szCs w:val="24"/>
        </w:rPr>
        <w:t xml:space="preserve"> maka</w:t>
      </w:r>
      <w:r>
        <w:rPr>
          <w:rFonts w:ascii="Times New Roman" w:hAnsi="Times New Roman"/>
          <w:noProof/>
          <w:sz w:val="24"/>
          <w:szCs w:val="24"/>
        </w:rPr>
        <w:t xml:space="preserve"> </w:t>
      </w:r>
      <w:r w:rsidRPr="000B417D">
        <w:rPr>
          <w:rFonts w:ascii="Times New Roman" w:hAnsi="Times New Roman"/>
          <w:noProof/>
          <w:sz w:val="24"/>
          <w:szCs w:val="24"/>
        </w:rPr>
        <w:t>dasar ketentuan uji secara parsial dapat disimpulkan H</w:t>
      </w:r>
      <w:r w:rsidRPr="005D5FB5">
        <w:rPr>
          <w:rFonts w:ascii="Times New Roman" w:hAnsi="Times New Roman"/>
          <w:noProof/>
          <w:sz w:val="24"/>
          <w:szCs w:val="24"/>
        </w:rPr>
        <w:t xml:space="preserve">1 </w:t>
      </w:r>
      <w:r w:rsidRPr="000B417D">
        <w:rPr>
          <w:rFonts w:ascii="Times New Roman" w:hAnsi="Times New Roman"/>
          <w:noProof/>
          <w:sz w:val="24"/>
          <w:szCs w:val="24"/>
        </w:rPr>
        <w:t>d</w:t>
      </w:r>
      <w:r>
        <w:rPr>
          <w:rFonts w:ascii="Times New Roman" w:hAnsi="Times New Roman"/>
          <w:noProof/>
          <w:sz w:val="24"/>
          <w:szCs w:val="24"/>
        </w:rPr>
        <w:t xml:space="preserve">itolak </w:t>
      </w:r>
      <w:r w:rsidRPr="000B417D">
        <w:rPr>
          <w:rFonts w:ascii="Times New Roman" w:hAnsi="Times New Roman"/>
          <w:noProof/>
          <w:sz w:val="24"/>
          <w:szCs w:val="24"/>
        </w:rPr>
        <w:t xml:space="preserve">yang berarti secara parsial </w:t>
      </w:r>
      <w:r w:rsidRPr="007D0007">
        <w:rPr>
          <w:rFonts w:ascii="Times New Roman" w:hAnsi="Times New Roman"/>
          <w:i/>
          <w:iCs/>
          <w:noProof/>
          <w:sz w:val="24"/>
          <w:szCs w:val="24"/>
        </w:rPr>
        <w:t>e-feling</w:t>
      </w:r>
      <w:r>
        <w:rPr>
          <w:rFonts w:ascii="Times New Roman" w:hAnsi="Times New Roman"/>
          <w:noProof/>
          <w:sz w:val="24"/>
          <w:szCs w:val="24"/>
        </w:rPr>
        <w:t xml:space="preserve"> tidak </w:t>
      </w:r>
      <w:r w:rsidRPr="000B417D">
        <w:rPr>
          <w:rFonts w:ascii="Times New Roman" w:hAnsi="Times New Roman"/>
          <w:noProof/>
          <w:sz w:val="24"/>
          <w:szCs w:val="24"/>
        </w:rPr>
        <w:t>mempunyai pengaruh</w:t>
      </w:r>
      <w:r>
        <w:rPr>
          <w:rFonts w:ascii="Times New Roman" w:hAnsi="Times New Roman"/>
          <w:noProof/>
          <w:sz w:val="24"/>
          <w:szCs w:val="24"/>
        </w:rPr>
        <w:t xml:space="preserve"> yang</w:t>
      </w:r>
      <w:r w:rsidRPr="000B417D">
        <w:rPr>
          <w:rFonts w:ascii="Times New Roman" w:hAnsi="Times New Roman"/>
          <w:noProof/>
          <w:sz w:val="24"/>
          <w:szCs w:val="24"/>
        </w:rPr>
        <w:t xml:space="preserve"> signifikan</w:t>
      </w:r>
      <w:r>
        <w:rPr>
          <w:rFonts w:ascii="Times New Roman" w:hAnsi="Times New Roman"/>
          <w:noProof/>
          <w:sz w:val="24"/>
          <w:szCs w:val="24"/>
        </w:rPr>
        <w:t xml:space="preserve"> </w:t>
      </w:r>
      <w:r w:rsidRPr="000B417D">
        <w:rPr>
          <w:rFonts w:ascii="Times New Roman" w:hAnsi="Times New Roman"/>
          <w:noProof/>
          <w:sz w:val="24"/>
          <w:szCs w:val="24"/>
        </w:rPr>
        <w:t>terhadap</w:t>
      </w:r>
      <w:r>
        <w:rPr>
          <w:rFonts w:ascii="Times New Roman" w:hAnsi="Times New Roman"/>
          <w:noProof/>
          <w:sz w:val="24"/>
          <w:szCs w:val="24"/>
        </w:rPr>
        <w:t xml:space="preserve"> kepatuhan membayar pajak  hal ini di karenakan uji ketentuan dalan Uji T adalah T</w:t>
      </w:r>
      <w:r w:rsidRPr="00FE289F">
        <w:rPr>
          <w:rFonts w:ascii="Times New Roman" w:hAnsi="Times New Roman"/>
          <w:noProof/>
          <w:sz w:val="24"/>
          <w:szCs w:val="24"/>
          <w:vertAlign w:val="subscript"/>
        </w:rPr>
        <w:t xml:space="preserve">hitung </w:t>
      </w:r>
      <w:r>
        <w:rPr>
          <w:rFonts w:ascii="Times New Roman" w:hAnsi="Times New Roman"/>
          <w:noProof/>
          <w:sz w:val="24"/>
          <w:szCs w:val="24"/>
        </w:rPr>
        <w:t>harus lebih besar dari T</w:t>
      </w:r>
      <w:r w:rsidRPr="00FE289F">
        <w:rPr>
          <w:rFonts w:ascii="Times New Roman" w:hAnsi="Times New Roman"/>
          <w:noProof/>
          <w:sz w:val="24"/>
          <w:szCs w:val="24"/>
          <w:vertAlign w:val="subscript"/>
        </w:rPr>
        <w:t>tabel</w:t>
      </w:r>
      <w:r>
        <w:rPr>
          <w:rFonts w:ascii="Times New Roman" w:hAnsi="Times New Roman"/>
          <w:noProof/>
          <w:sz w:val="24"/>
          <w:szCs w:val="24"/>
          <w:vertAlign w:val="subscript"/>
        </w:rPr>
        <w:t>.</w:t>
      </w:r>
    </w:p>
    <w:p w14:paraId="4F070BC8" w14:textId="77777777" w:rsidR="002B3E08" w:rsidRPr="00BE6E4F" w:rsidRDefault="002B3E08" w:rsidP="00DF7B29">
      <w:pPr>
        <w:spacing w:after="0" w:line="480" w:lineRule="auto"/>
        <w:ind w:left="1276" w:firstLine="720"/>
        <w:jc w:val="both"/>
        <w:rPr>
          <w:rFonts w:ascii="Times New Roman" w:eastAsia="Times New Roman" w:hAnsi="Times New Roman"/>
          <w:sz w:val="24"/>
          <w:szCs w:val="24"/>
        </w:rPr>
      </w:pPr>
      <w:r w:rsidRPr="005D5FB5">
        <w:rPr>
          <w:rFonts w:ascii="Times New Roman" w:eastAsia="Times New Roman" w:hAnsi="Times New Roman"/>
          <w:sz w:val="24"/>
          <w:szCs w:val="24"/>
        </w:rPr>
        <w:t>Berdasarkan hasil pengujian uji t dapat dilihat pada tabel diatas, maka kriteria uji hipotesis dit</w:t>
      </w:r>
      <w:r>
        <w:rPr>
          <w:rFonts w:ascii="Times New Roman" w:eastAsia="Times New Roman" w:hAnsi="Times New Roman"/>
          <w:sz w:val="24"/>
          <w:szCs w:val="24"/>
        </w:rPr>
        <w:t>erima</w:t>
      </w:r>
      <w:r w:rsidRPr="005D5FB5">
        <w:rPr>
          <w:rFonts w:ascii="Times New Roman" w:eastAsia="Times New Roman" w:hAnsi="Times New Roman"/>
          <w:sz w:val="24"/>
          <w:szCs w:val="24"/>
        </w:rPr>
        <w:t xml:space="preserve"> yaitu </w:t>
      </w:r>
      <w:r w:rsidRPr="000B417D">
        <w:rPr>
          <w:rFonts w:ascii="Times New Roman" w:hAnsi="Times New Roman"/>
          <w:noProof/>
          <w:sz w:val="24"/>
          <w:szCs w:val="24"/>
        </w:rPr>
        <w:t>t</w:t>
      </w:r>
      <w:r w:rsidRPr="000B417D">
        <w:rPr>
          <w:rFonts w:ascii="Times New Roman" w:hAnsi="Times New Roman"/>
          <w:noProof/>
          <w:sz w:val="24"/>
          <w:szCs w:val="24"/>
          <w:vertAlign w:val="subscript"/>
        </w:rPr>
        <w:t>hitung</w:t>
      </w:r>
      <w:r>
        <w:rPr>
          <w:rFonts w:ascii="Times New Roman" w:hAnsi="Times New Roman"/>
          <w:noProof/>
          <w:sz w:val="24"/>
          <w:szCs w:val="24"/>
          <w:vertAlign w:val="subscript"/>
        </w:rPr>
        <w:t xml:space="preserve"> </w:t>
      </w:r>
      <w:r>
        <w:rPr>
          <w:rFonts w:ascii="Times New Roman" w:eastAsia="Times New Roman" w:hAnsi="Times New Roman"/>
          <w:sz w:val="24"/>
          <w:szCs w:val="24"/>
        </w:rPr>
        <w:t xml:space="preserve">&gt; </w:t>
      </w:r>
      <w:r w:rsidRPr="000B417D">
        <w:rPr>
          <w:rFonts w:ascii="Times New Roman" w:hAnsi="Times New Roman"/>
          <w:i/>
          <w:noProof/>
          <w:color w:val="000000"/>
          <w:sz w:val="24"/>
          <w:szCs w:val="24"/>
        </w:rPr>
        <w:t>t</w:t>
      </w:r>
      <w:r w:rsidRPr="000B417D">
        <w:rPr>
          <w:rFonts w:ascii="Times New Roman" w:hAnsi="Times New Roman"/>
          <w:i/>
          <w:iCs/>
          <w:noProof/>
          <w:color w:val="000000"/>
          <w:sz w:val="24"/>
          <w:szCs w:val="24"/>
          <w:vertAlign w:val="subscript"/>
        </w:rPr>
        <w:t>tabel</w:t>
      </w:r>
      <w:r>
        <w:rPr>
          <w:rFonts w:ascii="Times New Roman" w:hAnsi="Times New Roman"/>
          <w:i/>
          <w:iCs/>
          <w:noProof/>
          <w:color w:val="000000"/>
          <w:sz w:val="24"/>
          <w:szCs w:val="24"/>
          <w:vertAlign w:val="subscript"/>
        </w:rPr>
        <w:t xml:space="preserve"> </w:t>
      </w:r>
      <w:r w:rsidRPr="005D5FB5">
        <w:rPr>
          <w:rFonts w:ascii="Times New Roman" w:eastAsia="Times New Roman" w:hAnsi="Times New Roman"/>
          <w:sz w:val="24"/>
          <w:szCs w:val="24"/>
        </w:rPr>
        <w:t xml:space="preserve">Untuk itu, kriteria pengujian uji t pada tingat sig </w:t>
      </w:r>
      <w:r>
        <w:rPr>
          <w:rFonts w:ascii="Times New Roman" w:eastAsia="Times New Roman" w:hAnsi="Times New Roman"/>
          <w:sz w:val="24"/>
          <w:szCs w:val="24"/>
        </w:rPr>
        <w:t>5</w:t>
      </w:r>
      <w:r w:rsidRPr="005D5FB5">
        <w:rPr>
          <w:rFonts w:ascii="Times New Roman" w:eastAsia="Times New Roman" w:hAnsi="Times New Roman"/>
          <w:sz w:val="24"/>
          <w:szCs w:val="24"/>
        </w:rPr>
        <w:t>% yaitu diketahui (n-k) yang dimana n ialah jumlah responden dan k jumlah variable</w:t>
      </w:r>
      <w:r>
        <w:rPr>
          <w:rFonts w:ascii="Times New Roman" w:eastAsia="Times New Roman" w:hAnsi="Times New Roman"/>
          <w:sz w:val="24"/>
          <w:szCs w:val="24"/>
        </w:rPr>
        <w:t xml:space="preserve"> </w:t>
      </w:r>
      <w:r w:rsidRPr="005D5FB5">
        <w:rPr>
          <w:rFonts w:ascii="Times New Roman" w:eastAsia="Times New Roman" w:hAnsi="Times New Roman"/>
          <w:sz w:val="24"/>
          <w:szCs w:val="24"/>
        </w:rPr>
        <w:t xml:space="preserve">= </w:t>
      </w:r>
      <w:r>
        <w:rPr>
          <w:rFonts w:ascii="Times New Roman" w:eastAsia="Times New Roman" w:hAnsi="Times New Roman"/>
          <w:sz w:val="24"/>
          <w:szCs w:val="24"/>
        </w:rPr>
        <w:t>100</w:t>
      </w:r>
      <w:r w:rsidRPr="005D5FB5">
        <w:rPr>
          <w:rFonts w:ascii="Times New Roman" w:eastAsia="Times New Roman" w:hAnsi="Times New Roman"/>
          <w:sz w:val="24"/>
          <w:szCs w:val="24"/>
        </w:rPr>
        <w:t>-</w:t>
      </w:r>
      <w:r>
        <w:rPr>
          <w:rFonts w:ascii="Times New Roman" w:eastAsia="Times New Roman" w:hAnsi="Times New Roman"/>
          <w:sz w:val="24"/>
          <w:szCs w:val="24"/>
        </w:rPr>
        <w:t>4</w:t>
      </w:r>
      <w:r w:rsidRPr="005D5FB5">
        <w:rPr>
          <w:rFonts w:ascii="Times New Roman" w:eastAsia="Times New Roman" w:hAnsi="Times New Roman"/>
          <w:sz w:val="24"/>
          <w:szCs w:val="24"/>
        </w:rPr>
        <w:t xml:space="preserve">= </w:t>
      </w:r>
      <w:r>
        <w:rPr>
          <w:rFonts w:ascii="Times New Roman" w:eastAsia="Times New Roman" w:hAnsi="Times New Roman"/>
          <w:sz w:val="24"/>
          <w:szCs w:val="24"/>
        </w:rPr>
        <w:t>96</w:t>
      </w:r>
      <w:r w:rsidRPr="005D5FB5">
        <w:rPr>
          <w:rFonts w:ascii="Times New Roman" w:eastAsia="Times New Roman" w:hAnsi="Times New Roman"/>
          <w:sz w:val="24"/>
          <w:szCs w:val="24"/>
        </w:rPr>
        <w:t xml:space="preserve">. Nilai </w:t>
      </w:r>
      <m:oMath>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tabel</m:t>
            </m:r>
          </m:sub>
        </m:sSub>
      </m:oMath>
      <w:r w:rsidRPr="005D5FB5">
        <w:rPr>
          <w:rFonts w:ascii="Times New Roman" w:eastAsia="Times New Roman" w:hAnsi="Times New Roman"/>
          <w:sz w:val="24"/>
          <w:szCs w:val="24"/>
        </w:rPr>
        <w:t xml:space="preserve"> untuk n</w:t>
      </w:r>
      <w:r>
        <w:rPr>
          <w:rFonts w:ascii="Times New Roman" w:eastAsia="Times New Roman" w:hAnsi="Times New Roman"/>
          <w:sz w:val="24"/>
          <w:szCs w:val="24"/>
        </w:rPr>
        <w:t xml:space="preserve"> </w:t>
      </w:r>
      <w:r w:rsidRPr="005D5FB5">
        <w:rPr>
          <w:rFonts w:ascii="Times New Roman" w:eastAsia="Times New Roman" w:hAnsi="Times New Roman"/>
          <w:sz w:val="24"/>
          <w:szCs w:val="24"/>
        </w:rPr>
        <w:t>=</w:t>
      </w:r>
      <w:r>
        <w:rPr>
          <w:rFonts w:ascii="Times New Roman" w:eastAsia="Times New Roman" w:hAnsi="Times New Roman"/>
          <w:sz w:val="24"/>
          <w:szCs w:val="24"/>
        </w:rPr>
        <w:t xml:space="preserve"> 96</w:t>
      </w:r>
      <w:r w:rsidRPr="005D5FB5">
        <w:rPr>
          <w:rFonts w:ascii="Times New Roman" w:eastAsia="Times New Roman" w:hAnsi="Times New Roman"/>
          <w:sz w:val="24"/>
          <w:szCs w:val="24"/>
        </w:rPr>
        <w:t xml:space="preserve"> adalah 1,</w:t>
      </w:r>
      <w:r>
        <w:rPr>
          <w:rFonts w:ascii="Times New Roman" w:eastAsia="Times New Roman" w:hAnsi="Times New Roman"/>
          <w:sz w:val="24"/>
          <w:szCs w:val="24"/>
        </w:rPr>
        <w:t>984</w:t>
      </w:r>
      <w:r w:rsidRPr="005D5FB5">
        <w:rPr>
          <w:rFonts w:ascii="Times New Roman" w:eastAsia="Times New Roman" w:hAnsi="Times New Roman"/>
          <w:sz w:val="24"/>
          <w:szCs w:val="24"/>
        </w:rPr>
        <w:t xml:space="preserve">. </w:t>
      </w:r>
      <w:r w:rsidRPr="000B417D">
        <w:rPr>
          <w:rFonts w:ascii="Times New Roman" w:hAnsi="Times New Roman"/>
          <w:noProof/>
          <w:sz w:val="24"/>
          <w:szCs w:val="24"/>
        </w:rPr>
        <w:t>Dari</w:t>
      </w:r>
      <w:r>
        <w:rPr>
          <w:rFonts w:ascii="Times New Roman" w:hAnsi="Times New Roman"/>
          <w:noProof/>
          <w:sz w:val="24"/>
          <w:szCs w:val="24"/>
        </w:rPr>
        <w:t xml:space="preserve"> </w:t>
      </w:r>
      <w:r w:rsidRPr="000B417D">
        <w:rPr>
          <w:rFonts w:ascii="Times New Roman" w:hAnsi="Times New Roman"/>
          <w:noProof/>
          <w:sz w:val="24"/>
          <w:szCs w:val="24"/>
        </w:rPr>
        <w:t xml:space="preserve">tabel </w:t>
      </w:r>
      <w:r>
        <w:rPr>
          <w:rFonts w:ascii="Times New Roman" w:hAnsi="Times New Roman"/>
          <w:noProof/>
          <w:sz w:val="24"/>
          <w:szCs w:val="24"/>
        </w:rPr>
        <w:t xml:space="preserve">diatas </w:t>
      </w:r>
      <w:r w:rsidRPr="005D5FB5">
        <w:rPr>
          <w:rFonts w:ascii="Times New Roman" w:hAnsi="Times New Roman"/>
          <w:noProof/>
          <w:sz w:val="24"/>
          <w:szCs w:val="24"/>
        </w:rPr>
        <w:t xml:space="preserve">dapat dilihat </w:t>
      </w:r>
      <w:r w:rsidRPr="000B417D">
        <w:rPr>
          <w:rFonts w:ascii="Times New Roman" w:hAnsi="Times New Roman"/>
          <w:noProof/>
          <w:sz w:val="24"/>
          <w:szCs w:val="24"/>
        </w:rPr>
        <w:t>pengaruh</w:t>
      </w:r>
      <w:r>
        <w:rPr>
          <w:rFonts w:ascii="Times New Roman" w:hAnsi="Times New Roman"/>
          <w:noProof/>
          <w:sz w:val="24"/>
          <w:szCs w:val="24"/>
        </w:rPr>
        <w:t xml:space="preserve"> </w:t>
      </w:r>
      <w:r>
        <w:rPr>
          <w:rFonts w:ascii="Times New Roman" w:hAnsi="Times New Roman"/>
          <w:i/>
          <w:iCs/>
          <w:noProof/>
          <w:sz w:val="24"/>
          <w:szCs w:val="24"/>
        </w:rPr>
        <w:t xml:space="preserve">account respresentative </w:t>
      </w:r>
      <w:r>
        <w:rPr>
          <w:rFonts w:ascii="Times New Roman" w:hAnsi="Times New Roman"/>
          <w:noProof/>
          <w:sz w:val="24"/>
          <w:szCs w:val="24"/>
        </w:rPr>
        <w:t>t</w:t>
      </w:r>
      <w:r w:rsidRPr="000B417D">
        <w:rPr>
          <w:rFonts w:ascii="Times New Roman" w:hAnsi="Times New Roman"/>
          <w:noProof/>
          <w:sz w:val="24"/>
          <w:szCs w:val="24"/>
        </w:rPr>
        <w:t xml:space="preserve">erhadap </w:t>
      </w:r>
      <w:r>
        <w:rPr>
          <w:rFonts w:ascii="Times New Roman" w:hAnsi="Times New Roman"/>
          <w:noProof/>
          <w:sz w:val="24"/>
          <w:szCs w:val="24"/>
        </w:rPr>
        <w:t xml:space="preserve">kepatuhan membayar pajak  </w:t>
      </w:r>
      <w:r w:rsidRPr="000B417D">
        <w:rPr>
          <w:rFonts w:ascii="Times New Roman" w:hAnsi="Times New Roman"/>
          <w:noProof/>
          <w:sz w:val="24"/>
          <w:szCs w:val="24"/>
        </w:rPr>
        <w:t>diperoleh</w:t>
      </w:r>
      <w:r>
        <w:rPr>
          <w:rFonts w:ascii="Times New Roman" w:hAnsi="Times New Roman"/>
          <w:noProof/>
          <w:sz w:val="24"/>
          <w:szCs w:val="24"/>
        </w:rPr>
        <w:t xml:space="preserve"> </w:t>
      </w:r>
      <w:r w:rsidRPr="000B417D">
        <w:rPr>
          <w:rFonts w:ascii="Times New Roman" w:hAnsi="Times New Roman"/>
          <w:noProof/>
          <w:sz w:val="24"/>
          <w:szCs w:val="24"/>
        </w:rPr>
        <w:t>nilai</w:t>
      </w:r>
      <w:r>
        <w:rPr>
          <w:rFonts w:ascii="Times New Roman" w:hAnsi="Times New Roman"/>
          <w:noProof/>
          <w:sz w:val="24"/>
          <w:szCs w:val="24"/>
        </w:rPr>
        <w:t xml:space="preserve"> </w:t>
      </w:r>
      <w:r w:rsidRPr="000B417D">
        <w:rPr>
          <w:rFonts w:ascii="Times New Roman" w:hAnsi="Times New Roman"/>
          <w:noProof/>
          <w:sz w:val="24"/>
          <w:szCs w:val="24"/>
        </w:rPr>
        <w:t>t</w:t>
      </w:r>
      <w:r w:rsidRPr="000B417D">
        <w:rPr>
          <w:rFonts w:ascii="Times New Roman" w:hAnsi="Times New Roman"/>
          <w:noProof/>
          <w:sz w:val="24"/>
          <w:szCs w:val="24"/>
          <w:vertAlign w:val="subscript"/>
        </w:rPr>
        <w:t>hitung</w:t>
      </w:r>
      <w:r>
        <w:rPr>
          <w:rFonts w:ascii="Times New Roman" w:hAnsi="Times New Roman"/>
          <w:noProof/>
          <w:sz w:val="24"/>
          <w:szCs w:val="24"/>
          <w:vertAlign w:val="subscript"/>
        </w:rPr>
        <w:t xml:space="preserve"> </w:t>
      </w:r>
      <w:r>
        <w:rPr>
          <w:rFonts w:ascii="Times New Roman" w:hAnsi="Times New Roman"/>
          <w:noProof/>
          <w:sz w:val="24"/>
          <w:szCs w:val="24"/>
        </w:rPr>
        <w:t xml:space="preserve">4,098 &gt; </w:t>
      </w:r>
      <w:r w:rsidRPr="000B417D">
        <w:rPr>
          <w:rFonts w:ascii="Times New Roman" w:hAnsi="Times New Roman"/>
          <w:i/>
          <w:noProof/>
          <w:color w:val="000000"/>
          <w:sz w:val="24"/>
          <w:szCs w:val="24"/>
        </w:rPr>
        <w:t>t</w:t>
      </w:r>
      <w:r w:rsidRPr="000B417D">
        <w:rPr>
          <w:rFonts w:ascii="Times New Roman" w:hAnsi="Times New Roman"/>
          <w:i/>
          <w:iCs/>
          <w:noProof/>
          <w:color w:val="000000"/>
          <w:sz w:val="24"/>
          <w:szCs w:val="24"/>
          <w:vertAlign w:val="subscript"/>
        </w:rPr>
        <w:t xml:space="preserve">tabel </w:t>
      </w:r>
      <w:r w:rsidRPr="005D5FB5">
        <w:rPr>
          <w:rFonts w:ascii="Times New Roman" w:eastAsia="Times New Roman" w:hAnsi="Times New Roman"/>
          <w:sz w:val="24"/>
          <w:szCs w:val="24"/>
        </w:rPr>
        <w:t>1,</w:t>
      </w:r>
      <w:r>
        <w:rPr>
          <w:rFonts w:ascii="Times New Roman" w:eastAsia="Times New Roman" w:hAnsi="Times New Roman"/>
          <w:sz w:val="24"/>
          <w:szCs w:val="24"/>
        </w:rPr>
        <w:t>984</w:t>
      </w:r>
      <w:r w:rsidRPr="000B417D">
        <w:rPr>
          <w:rFonts w:ascii="Times New Roman" w:hAnsi="Times New Roman"/>
          <w:noProof/>
          <w:sz w:val="24"/>
          <w:szCs w:val="24"/>
        </w:rPr>
        <w:t xml:space="preserve"> maka</w:t>
      </w:r>
      <w:r>
        <w:rPr>
          <w:rFonts w:ascii="Times New Roman" w:hAnsi="Times New Roman"/>
          <w:noProof/>
          <w:sz w:val="24"/>
          <w:szCs w:val="24"/>
        </w:rPr>
        <w:t xml:space="preserve"> </w:t>
      </w:r>
      <w:r w:rsidRPr="000B417D">
        <w:rPr>
          <w:rFonts w:ascii="Times New Roman" w:hAnsi="Times New Roman"/>
          <w:noProof/>
          <w:sz w:val="24"/>
          <w:szCs w:val="24"/>
        </w:rPr>
        <w:t xml:space="preserve">dasar </w:t>
      </w:r>
      <w:r w:rsidRPr="000B417D">
        <w:rPr>
          <w:rFonts w:ascii="Times New Roman" w:hAnsi="Times New Roman"/>
          <w:noProof/>
          <w:sz w:val="24"/>
          <w:szCs w:val="24"/>
        </w:rPr>
        <w:lastRenderedPageBreak/>
        <w:t>ketentuan uji secara parsial dapat disimpulkan H</w:t>
      </w:r>
      <w:r>
        <w:rPr>
          <w:rFonts w:ascii="Times New Roman" w:hAnsi="Times New Roman"/>
          <w:noProof/>
          <w:sz w:val="24"/>
          <w:szCs w:val="24"/>
        </w:rPr>
        <w:t>2</w:t>
      </w:r>
      <w:r w:rsidRPr="005D5FB5">
        <w:rPr>
          <w:rFonts w:ascii="Times New Roman" w:hAnsi="Times New Roman"/>
          <w:noProof/>
          <w:sz w:val="24"/>
          <w:szCs w:val="24"/>
        </w:rPr>
        <w:t xml:space="preserve"> </w:t>
      </w:r>
      <w:r w:rsidRPr="000B417D">
        <w:rPr>
          <w:rFonts w:ascii="Times New Roman" w:hAnsi="Times New Roman"/>
          <w:noProof/>
          <w:sz w:val="24"/>
          <w:szCs w:val="24"/>
        </w:rPr>
        <w:t>d</w:t>
      </w:r>
      <w:r>
        <w:rPr>
          <w:rFonts w:ascii="Times New Roman" w:hAnsi="Times New Roman"/>
          <w:noProof/>
          <w:sz w:val="24"/>
          <w:szCs w:val="24"/>
        </w:rPr>
        <w:t xml:space="preserve">iterima </w:t>
      </w:r>
      <w:r w:rsidRPr="000B417D">
        <w:rPr>
          <w:rFonts w:ascii="Times New Roman" w:hAnsi="Times New Roman"/>
          <w:noProof/>
          <w:sz w:val="24"/>
          <w:szCs w:val="24"/>
        </w:rPr>
        <w:t xml:space="preserve">yang berarti secara parsial </w:t>
      </w:r>
      <w:r>
        <w:rPr>
          <w:rFonts w:ascii="Times New Roman" w:hAnsi="Times New Roman"/>
          <w:i/>
          <w:iCs/>
          <w:noProof/>
          <w:sz w:val="24"/>
          <w:szCs w:val="24"/>
        </w:rPr>
        <w:t xml:space="preserve">account respresentative </w:t>
      </w:r>
      <w:r w:rsidRPr="000B417D">
        <w:rPr>
          <w:rFonts w:ascii="Times New Roman" w:hAnsi="Times New Roman"/>
          <w:noProof/>
          <w:sz w:val="24"/>
          <w:szCs w:val="24"/>
        </w:rPr>
        <w:t>mempunyai pengaruh</w:t>
      </w:r>
      <w:r>
        <w:rPr>
          <w:rFonts w:ascii="Times New Roman" w:hAnsi="Times New Roman"/>
          <w:noProof/>
          <w:sz w:val="24"/>
          <w:szCs w:val="24"/>
        </w:rPr>
        <w:t xml:space="preserve"> yang</w:t>
      </w:r>
      <w:r w:rsidRPr="000B417D">
        <w:rPr>
          <w:rFonts w:ascii="Times New Roman" w:hAnsi="Times New Roman"/>
          <w:noProof/>
          <w:sz w:val="24"/>
          <w:szCs w:val="24"/>
        </w:rPr>
        <w:t xml:space="preserve"> signifikan</w:t>
      </w:r>
      <w:r>
        <w:rPr>
          <w:rFonts w:ascii="Times New Roman" w:hAnsi="Times New Roman"/>
          <w:noProof/>
          <w:sz w:val="24"/>
          <w:szCs w:val="24"/>
        </w:rPr>
        <w:t xml:space="preserve"> </w:t>
      </w:r>
      <w:r w:rsidRPr="000B417D">
        <w:rPr>
          <w:rFonts w:ascii="Times New Roman" w:hAnsi="Times New Roman"/>
          <w:noProof/>
          <w:sz w:val="24"/>
          <w:szCs w:val="24"/>
        </w:rPr>
        <w:t>terhadap</w:t>
      </w:r>
      <w:r>
        <w:rPr>
          <w:rFonts w:ascii="Times New Roman" w:hAnsi="Times New Roman"/>
          <w:noProof/>
          <w:sz w:val="24"/>
          <w:szCs w:val="24"/>
        </w:rPr>
        <w:t xml:space="preserve"> kepatuhan membayar pajak  hal ini di karenakan uji ketentuan dalan Uji T adalah T</w:t>
      </w:r>
      <w:r w:rsidRPr="00FE289F">
        <w:rPr>
          <w:rFonts w:ascii="Times New Roman" w:hAnsi="Times New Roman"/>
          <w:noProof/>
          <w:sz w:val="24"/>
          <w:szCs w:val="24"/>
          <w:vertAlign w:val="subscript"/>
        </w:rPr>
        <w:t xml:space="preserve">hitung </w:t>
      </w:r>
      <w:r>
        <w:rPr>
          <w:rFonts w:ascii="Times New Roman" w:hAnsi="Times New Roman"/>
          <w:noProof/>
          <w:sz w:val="24"/>
          <w:szCs w:val="24"/>
        </w:rPr>
        <w:t>harus lebih besar dari T</w:t>
      </w:r>
      <w:r w:rsidRPr="00FE289F">
        <w:rPr>
          <w:rFonts w:ascii="Times New Roman" w:hAnsi="Times New Roman"/>
          <w:noProof/>
          <w:sz w:val="24"/>
          <w:szCs w:val="24"/>
          <w:vertAlign w:val="subscript"/>
        </w:rPr>
        <w:t>tabel</w:t>
      </w:r>
      <w:r>
        <w:rPr>
          <w:rFonts w:ascii="Times New Roman" w:hAnsi="Times New Roman"/>
          <w:noProof/>
          <w:sz w:val="24"/>
          <w:szCs w:val="24"/>
          <w:vertAlign w:val="subscript"/>
        </w:rPr>
        <w:t>.</w:t>
      </w:r>
    </w:p>
    <w:p w14:paraId="5C5BC428" w14:textId="77777777" w:rsidR="002B3E08" w:rsidRPr="00A26C9A" w:rsidRDefault="002B3E08" w:rsidP="00DF7B29">
      <w:pPr>
        <w:spacing w:after="0" w:line="480" w:lineRule="auto"/>
        <w:ind w:left="1276" w:firstLine="851"/>
        <w:jc w:val="both"/>
        <w:rPr>
          <w:rFonts w:ascii="Times New Roman" w:hAnsi="Times New Roman"/>
          <w:noProof/>
          <w:sz w:val="24"/>
          <w:szCs w:val="24"/>
          <w:vertAlign w:val="subscript"/>
        </w:rPr>
      </w:pPr>
      <w:r w:rsidRPr="005D5FB5">
        <w:rPr>
          <w:rFonts w:ascii="Times New Roman" w:eastAsia="Times New Roman" w:hAnsi="Times New Roman"/>
          <w:sz w:val="24"/>
          <w:szCs w:val="24"/>
        </w:rPr>
        <w:t>Berdasarkan hasil pengujian uji t dapat dilihat pada tabel diatas, maka kriteria uji hipotesis dit</w:t>
      </w:r>
      <w:r>
        <w:rPr>
          <w:rFonts w:ascii="Times New Roman" w:eastAsia="Times New Roman" w:hAnsi="Times New Roman"/>
          <w:sz w:val="24"/>
          <w:szCs w:val="24"/>
        </w:rPr>
        <w:t xml:space="preserve">olak </w:t>
      </w:r>
      <w:r w:rsidRPr="005D5FB5">
        <w:rPr>
          <w:rFonts w:ascii="Times New Roman" w:eastAsia="Times New Roman" w:hAnsi="Times New Roman"/>
          <w:sz w:val="24"/>
          <w:szCs w:val="24"/>
        </w:rPr>
        <w:t xml:space="preserve">yaitu </w:t>
      </w:r>
      <w:r w:rsidRPr="000B417D">
        <w:rPr>
          <w:rFonts w:ascii="Times New Roman" w:hAnsi="Times New Roman"/>
          <w:noProof/>
          <w:sz w:val="24"/>
          <w:szCs w:val="24"/>
        </w:rPr>
        <w:t>t</w:t>
      </w:r>
      <w:r w:rsidRPr="000B417D">
        <w:rPr>
          <w:rFonts w:ascii="Times New Roman" w:hAnsi="Times New Roman"/>
          <w:noProof/>
          <w:sz w:val="24"/>
          <w:szCs w:val="24"/>
          <w:vertAlign w:val="subscript"/>
        </w:rPr>
        <w:t>hitung</w:t>
      </w:r>
      <w:r>
        <w:rPr>
          <w:rFonts w:ascii="Times New Roman" w:hAnsi="Times New Roman"/>
          <w:noProof/>
          <w:sz w:val="24"/>
          <w:szCs w:val="24"/>
          <w:vertAlign w:val="subscript"/>
        </w:rPr>
        <w:t xml:space="preserve"> </w:t>
      </w:r>
      <w:r>
        <w:rPr>
          <w:rFonts w:ascii="Times New Roman" w:eastAsia="Times New Roman" w:hAnsi="Times New Roman"/>
          <w:sz w:val="24"/>
          <w:szCs w:val="24"/>
        </w:rPr>
        <w:t xml:space="preserve">&lt; </w:t>
      </w:r>
      <w:r w:rsidRPr="000B417D">
        <w:rPr>
          <w:rFonts w:ascii="Times New Roman" w:hAnsi="Times New Roman"/>
          <w:i/>
          <w:noProof/>
          <w:color w:val="000000"/>
          <w:sz w:val="24"/>
          <w:szCs w:val="24"/>
        </w:rPr>
        <w:t>t</w:t>
      </w:r>
      <w:r w:rsidRPr="000B417D">
        <w:rPr>
          <w:rFonts w:ascii="Times New Roman" w:hAnsi="Times New Roman"/>
          <w:i/>
          <w:iCs/>
          <w:noProof/>
          <w:color w:val="000000"/>
          <w:sz w:val="24"/>
          <w:szCs w:val="24"/>
          <w:vertAlign w:val="subscript"/>
        </w:rPr>
        <w:t>tabel</w:t>
      </w:r>
      <w:r>
        <w:rPr>
          <w:rFonts w:ascii="Times New Roman" w:hAnsi="Times New Roman"/>
          <w:i/>
          <w:iCs/>
          <w:noProof/>
          <w:color w:val="000000"/>
          <w:sz w:val="24"/>
          <w:szCs w:val="24"/>
          <w:vertAlign w:val="subscript"/>
        </w:rPr>
        <w:t xml:space="preserve"> </w:t>
      </w:r>
      <w:r w:rsidRPr="005D5FB5">
        <w:rPr>
          <w:rFonts w:ascii="Times New Roman" w:eastAsia="Times New Roman" w:hAnsi="Times New Roman"/>
          <w:sz w:val="24"/>
          <w:szCs w:val="24"/>
        </w:rPr>
        <w:t xml:space="preserve">Untuk itu, kriteria pengujian uji t pada tingat sig </w:t>
      </w:r>
      <w:r>
        <w:rPr>
          <w:rFonts w:ascii="Times New Roman" w:eastAsia="Times New Roman" w:hAnsi="Times New Roman"/>
          <w:sz w:val="24"/>
          <w:szCs w:val="24"/>
        </w:rPr>
        <w:t>5</w:t>
      </w:r>
      <w:r w:rsidRPr="005D5FB5">
        <w:rPr>
          <w:rFonts w:ascii="Times New Roman" w:eastAsia="Times New Roman" w:hAnsi="Times New Roman"/>
          <w:sz w:val="24"/>
          <w:szCs w:val="24"/>
        </w:rPr>
        <w:t>% yaitu diketahui (n-k) yang dimana n ialah jumlah responden dan k jumlah variable</w:t>
      </w:r>
      <w:r>
        <w:rPr>
          <w:rFonts w:ascii="Times New Roman" w:eastAsia="Times New Roman" w:hAnsi="Times New Roman"/>
          <w:sz w:val="24"/>
          <w:szCs w:val="24"/>
        </w:rPr>
        <w:t xml:space="preserve"> </w:t>
      </w:r>
      <w:r w:rsidRPr="005D5FB5">
        <w:rPr>
          <w:rFonts w:ascii="Times New Roman" w:eastAsia="Times New Roman" w:hAnsi="Times New Roman"/>
          <w:sz w:val="24"/>
          <w:szCs w:val="24"/>
        </w:rPr>
        <w:t xml:space="preserve">= </w:t>
      </w:r>
      <w:r>
        <w:rPr>
          <w:rFonts w:ascii="Times New Roman" w:eastAsia="Times New Roman" w:hAnsi="Times New Roman"/>
          <w:sz w:val="24"/>
          <w:szCs w:val="24"/>
        </w:rPr>
        <w:t>100</w:t>
      </w:r>
      <w:r w:rsidRPr="005D5FB5">
        <w:rPr>
          <w:rFonts w:ascii="Times New Roman" w:eastAsia="Times New Roman" w:hAnsi="Times New Roman"/>
          <w:sz w:val="24"/>
          <w:szCs w:val="24"/>
        </w:rPr>
        <w:t>-</w:t>
      </w:r>
      <w:r>
        <w:rPr>
          <w:rFonts w:ascii="Times New Roman" w:eastAsia="Times New Roman" w:hAnsi="Times New Roman"/>
          <w:sz w:val="24"/>
          <w:szCs w:val="24"/>
        </w:rPr>
        <w:t>4</w:t>
      </w:r>
      <w:r w:rsidRPr="005D5FB5">
        <w:rPr>
          <w:rFonts w:ascii="Times New Roman" w:eastAsia="Times New Roman" w:hAnsi="Times New Roman"/>
          <w:sz w:val="24"/>
          <w:szCs w:val="24"/>
        </w:rPr>
        <w:t xml:space="preserve">= </w:t>
      </w:r>
      <w:r>
        <w:rPr>
          <w:rFonts w:ascii="Times New Roman" w:eastAsia="Times New Roman" w:hAnsi="Times New Roman"/>
          <w:sz w:val="24"/>
          <w:szCs w:val="24"/>
        </w:rPr>
        <w:t>96</w:t>
      </w:r>
      <w:r w:rsidRPr="005D5FB5">
        <w:rPr>
          <w:rFonts w:ascii="Times New Roman" w:eastAsia="Times New Roman" w:hAnsi="Times New Roman"/>
          <w:sz w:val="24"/>
          <w:szCs w:val="24"/>
        </w:rPr>
        <w:t xml:space="preserve">. Nilai </w:t>
      </w:r>
      <m:oMath>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tabel</m:t>
            </m:r>
          </m:sub>
        </m:sSub>
      </m:oMath>
      <w:r w:rsidRPr="005D5FB5">
        <w:rPr>
          <w:rFonts w:ascii="Times New Roman" w:eastAsia="Times New Roman" w:hAnsi="Times New Roman"/>
          <w:sz w:val="24"/>
          <w:szCs w:val="24"/>
        </w:rPr>
        <w:t xml:space="preserve"> untuk n</w:t>
      </w:r>
      <w:r>
        <w:rPr>
          <w:rFonts w:ascii="Times New Roman" w:eastAsia="Times New Roman" w:hAnsi="Times New Roman"/>
          <w:sz w:val="24"/>
          <w:szCs w:val="24"/>
        </w:rPr>
        <w:t xml:space="preserve"> </w:t>
      </w:r>
      <w:r w:rsidRPr="005D5FB5">
        <w:rPr>
          <w:rFonts w:ascii="Times New Roman" w:eastAsia="Times New Roman" w:hAnsi="Times New Roman"/>
          <w:sz w:val="24"/>
          <w:szCs w:val="24"/>
        </w:rPr>
        <w:t>=</w:t>
      </w:r>
      <w:r>
        <w:rPr>
          <w:rFonts w:ascii="Times New Roman" w:eastAsia="Times New Roman" w:hAnsi="Times New Roman"/>
          <w:sz w:val="24"/>
          <w:szCs w:val="24"/>
        </w:rPr>
        <w:t xml:space="preserve"> 96</w:t>
      </w:r>
      <w:r w:rsidRPr="005D5FB5">
        <w:rPr>
          <w:rFonts w:ascii="Times New Roman" w:eastAsia="Times New Roman" w:hAnsi="Times New Roman"/>
          <w:sz w:val="24"/>
          <w:szCs w:val="24"/>
        </w:rPr>
        <w:t xml:space="preserve"> adalah 1,</w:t>
      </w:r>
      <w:r>
        <w:rPr>
          <w:rFonts w:ascii="Times New Roman" w:eastAsia="Times New Roman" w:hAnsi="Times New Roman"/>
          <w:sz w:val="24"/>
          <w:szCs w:val="24"/>
        </w:rPr>
        <w:t>984</w:t>
      </w:r>
      <w:r w:rsidRPr="005D5FB5">
        <w:rPr>
          <w:rFonts w:ascii="Times New Roman" w:eastAsia="Times New Roman" w:hAnsi="Times New Roman"/>
          <w:sz w:val="24"/>
          <w:szCs w:val="24"/>
        </w:rPr>
        <w:t xml:space="preserve">. </w:t>
      </w:r>
      <w:r w:rsidRPr="000B417D">
        <w:rPr>
          <w:rFonts w:ascii="Times New Roman" w:hAnsi="Times New Roman"/>
          <w:noProof/>
          <w:sz w:val="24"/>
          <w:szCs w:val="24"/>
        </w:rPr>
        <w:t>Dari</w:t>
      </w:r>
      <w:r>
        <w:rPr>
          <w:rFonts w:ascii="Times New Roman" w:hAnsi="Times New Roman"/>
          <w:noProof/>
          <w:sz w:val="24"/>
          <w:szCs w:val="24"/>
        </w:rPr>
        <w:t xml:space="preserve"> </w:t>
      </w:r>
      <w:r w:rsidRPr="000B417D">
        <w:rPr>
          <w:rFonts w:ascii="Times New Roman" w:hAnsi="Times New Roman"/>
          <w:noProof/>
          <w:sz w:val="24"/>
          <w:szCs w:val="24"/>
        </w:rPr>
        <w:t xml:space="preserve">tabel </w:t>
      </w:r>
      <w:r>
        <w:rPr>
          <w:rFonts w:ascii="Times New Roman" w:hAnsi="Times New Roman"/>
          <w:noProof/>
          <w:sz w:val="24"/>
          <w:szCs w:val="24"/>
        </w:rPr>
        <w:t xml:space="preserve">diatas </w:t>
      </w:r>
      <w:r w:rsidRPr="005D5FB5">
        <w:rPr>
          <w:rFonts w:ascii="Times New Roman" w:hAnsi="Times New Roman"/>
          <w:noProof/>
          <w:sz w:val="24"/>
          <w:szCs w:val="24"/>
        </w:rPr>
        <w:t xml:space="preserve">dapat dilihat </w:t>
      </w:r>
      <w:r w:rsidRPr="000B417D">
        <w:rPr>
          <w:rFonts w:ascii="Times New Roman" w:hAnsi="Times New Roman"/>
          <w:noProof/>
          <w:sz w:val="24"/>
          <w:szCs w:val="24"/>
        </w:rPr>
        <w:t>pengaruh</w:t>
      </w:r>
      <w:r>
        <w:rPr>
          <w:rFonts w:ascii="Times New Roman" w:hAnsi="Times New Roman"/>
          <w:noProof/>
          <w:sz w:val="24"/>
          <w:szCs w:val="24"/>
        </w:rPr>
        <w:t xml:space="preserve"> </w:t>
      </w:r>
      <w:r w:rsidRPr="00B75850">
        <w:rPr>
          <w:rFonts w:ascii="Times New Roman" w:hAnsi="Times New Roman"/>
          <w:noProof/>
          <w:sz w:val="24"/>
          <w:szCs w:val="24"/>
        </w:rPr>
        <w:t>pemahaman wajib pajak</w:t>
      </w:r>
      <w:r>
        <w:rPr>
          <w:rFonts w:ascii="Times New Roman" w:hAnsi="Times New Roman"/>
          <w:i/>
          <w:iCs/>
          <w:noProof/>
          <w:sz w:val="24"/>
          <w:szCs w:val="24"/>
        </w:rPr>
        <w:t xml:space="preserve"> </w:t>
      </w:r>
      <w:r>
        <w:rPr>
          <w:rFonts w:ascii="Times New Roman" w:hAnsi="Times New Roman"/>
          <w:noProof/>
          <w:sz w:val="24"/>
          <w:szCs w:val="24"/>
        </w:rPr>
        <w:t>t</w:t>
      </w:r>
      <w:r w:rsidRPr="000B417D">
        <w:rPr>
          <w:rFonts w:ascii="Times New Roman" w:hAnsi="Times New Roman"/>
          <w:noProof/>
          <w:sz w:val="24"/>
          <w:szCs w:val="24"/>
        </w:rPr>
        <w:t xml:space="preserve">erhadap </w:t>
      </w:r>
      <w:r>
        <w:rPr>
          <w:rFonts w:ascii="Times New Roman" w:hAnsi="Times New Roman"/>
          <w:noProof/>
          <w:sz w:val="24"/>
          <w:szCs w:val="24"/>
        </w:rPr>
        <w:t xml:space="preserve">kepatuhan membayar pajak  </w:t>
      </w:r>
      <w:r w:rsidRPr="000B417D">
        <w:rPr>
          <w:rFonts w:ascii="Times New Roman" w:hAnsi="Times New Roman"/>
          <w:noProof/>
          <w:sz w:val="24"/>
          <w:szCs w:val="24"/>
        </w:rPr>
        <w:t>diperoleh</w:t>
      </w:r>
      <w:r>
        <w:rPr>
          <w:rFonts w:ascii="Times New Roman" w:hAnsi="Times New Roman"/>
          <w:noProof/>
          <w:sz w:val="24"/>
          <w:szCs w:val="24"/>
        </w:rPr>
        <w:t xml:space="preserve"> </w:t>
      </w:r>
      <w:r w:rsidRPr="000B417D">
        <w:rPr>
          <w:rFonts w:ascii="Times New Roman" w:hAnsi="Times New Roman"/>
          <w:noProof/>
          <w:sz w:val="24"/>
          <w:szCs w:val="24"/>
        </w:rPr>
        <w:t>nilai</w:t>
      </w:r>
      <w:r>
        <w:rPr>
          <w:rFonts w:ascii="Times New Roman" w:hAnsi="Times New Roman"/>
          <w:noProof/>
          <w:sz w:val="24"/>
          <w:szCs w:val="24"/>
        </w:rPr>
        <w:t xml:space="preserve"> </w:t>
      </w:r>
      <w:r w:rsidRPr="000B417D">
        <w:rPr>
          <w:rFonts w:ascii="Times New Roman" w:hAnsi="Times New Roman"/>
          <w:noProof/>
          <w:sz w:val="24"/>
          <w:szCs w:val="24"/>
        </w:rPr>
        <w:t>t</w:t>
      </w:r>
      <w:r w:rsidRPr="000B417D">
        <w:rPr>
          <w:rFonts w:ascii="Times New Roman" w:hAnsi="Times New Roman"/>
          <w:noProof/>
          <w:sz w:val="24"/>
          <w:szCs w:val="24"/>
          <w:vertAlign w:val="subscript"/>
        </w:rPr>
        <w:t>hitung</w:t>
      </w:r>
      <w:r>
        <w:rPr>
          <w:rFonts w:ascii="Times New Roman" w:hAnsi="Times New Roman"/>
          <w:noProof/>
          <w:sz w:val="24"/>
          <w:szCs w:val="24"/>
          <w:vertAlign w:val="subscript"/>
        </w:rPr>
        <w:t xml:space="preserve"> </w:t>
      </w:r>
      <w:r>
        <w:rPr>
          <w:rFonts w:ascii="Times New Roman" w:hAnsi="Times New Roman"/>
          <w:noProof/>
          <w:sz w:val="24"/>
          <w:szCs w:val="24"/>
        </w:rPr>
        <w:t xml:space="preserve">0,931 &lt; </w:t>
      </w:r>
      <w:r w:rsidRPr="000B417D">
        <w:rPr>
          <w:rFonts w:ascii="Times New Roman" w:hAnsi="Times New Roman"/>
          <w:i/>
          <w:noProof/>
          <w:color w:val="000000"/>
          <w:sz w:val="24"/>
          <w:szCs w:val="24"/>
        </w:rPr>
        <w:t>t</w:t>
      </w:r>
      <w:r w:rsidRPr="000B417D">
        <w:rPr>
          <w:rFonts w:ascii="Times New Roman" w:hAnsi="Times New Roman"/>
          <w:i/>
          <w:iCs/>
          <w:noProof/>
          <w:color w:val="000000"/>
          <w:sz w:val="24"/>
          <w:szCs w:val="24"/>
          <w:vertAlign w:val="subscript"/>
        </w:rPr>
        <w:t xml:space="preserve">tabel </w:t>
      </w:r>
      <w:r w:rsidRPr="005D5FB5">
        <w:rPr>
          <w:rFonts w:ascii="Times New Roman" w:eastAsia="Times New Roman" w:hAnsi="Times New Roman"/>
          <w:sz w:val="24"/>
          <w:szCs w:val="24"/>
        </w:rPr>
        <w:t>1,</w:t>
      </w:r>
      <w:r>
        <w:rPr>
          <w:rFonts w:ascii="Times New Roman" w:eastAsia="Times New Roman" w:hAnsi="Times New Roman"/>
          <w:sz w:val="24"/>
          <w:szCs w:val="24"/>
        </w:rPr>
        <w:t>984</w:t>
      </w:r>
      <w:r w:rsidRPr="000B417D">
        <w:rPr>
          <w:rFonts w:ascii="Times New Roman" w:hAnsi="Times New Roman"/>
          <w:noProof/>
          <w:sz w:val="24"/>
          <w:szCs w:val="24"/>
        </w:rPr>
        <w:t xml:space="preserve"> maka</w:t>
      </w:r>
      <w:r>
        <w:rPr>
          <w:rFonts w:ascii="Times New Roman" w:hAnsi="Times New Roman"/>
          <w:noProof/>
          <w:sz w:val="24"/>
          <w:szCs w:val="24"/>
        </w:rPr>
        <w:t xml:space="preserve"> </w:t>
      </w:r>
      <w:r w:rsidRPr="000B417D">
        <w:rPr>
          <w:rFonts w:ascii="Times New Roman" w:hAnsi="Times New Roman"/>
          <w:noProof/>
          <w:sz w:val="24"/>
          <w:szCs w:val="24"/>
        </w:rPr>
        <w:t>dasar ketentuan uji secara parsial dapat disimpulkan H</w:t>
      </w:r>
      <w:r>
        <w:rPr>
          <w:rFonts w:ascii="Times New Roman" w:hAnsi="Times New Roman"/>
          <w:noProof/>
          <w:sz w:val="24"/>
          <w:szCs w:val="24"/>
        </w:rPr>
        <w:t>3</w:t>
      </w:r>
      <w:r w:rsidRPr="005D5FB5">
        <w:rPr>
          <w:rFonts w:ascii="Times New Roman" w:hAnsi="Times New Roman"/>
          <w:noProof/>
          <w:sz w:val="24"/>
          <w:szCs w:val="24"/>
        </w:rPr>
        <w:t xml:space="preserve"> </w:t>
      </w:r>
      <w:r w:rsidRPr="000B417D">
        <w:rPr>
          <w:rFonts w:ascii="Times New Roman" w:hAnsi="Times New Roman"/>
          <w:noProof/>
          <w:sz w:val="24"/>
          <w:szCs w:val="24"/>
        </w:rPr>
        <w:t>d</w:t>
      </w:r>
      <w:r>
        <w:rPr>
          <w:rFonts w:ascii="Times New Roman" w:hAnsi="Times New Roman"/>
          <w:noProof/>
          <w:sz w:val="24"/>
          <w:szCs w:val="24"/>
        </w:rPr>
        <w:t xml:space="preserve">itolak </w:t>
      </w:r>
      <w:r w:rsidRPr="000B417D">
        <w:rPr>
          <w:rFonts w:ascii="Times New Roman" w:hAnsi="Times New Roman"/>
          <w:noProof/>
          <w:sz w:val="24"/>
          <w:szCs w:val="24"/>
        </w:rPr>
        <w:t xml:space="preserve">yang berarti secara parsial </w:t>
      </w:r>
      <w:r w:rsidRPr="00B75850">
        <w:rPr>
          <w:rFonts w:ascii="Times New Roman" w:hAnsi="Times New Roman"/>
          <w:noProof/>
          <w:sz w:val="24"/>
          <w:szCs w:val="24"/>
        </w:rPr>
        <w:t>pemahaman wajib pajak tidak</w:t>
      </w:r>
      <w:r>
        <w:rPr>
          <w:rFonts w:ascii="Times New Roman" w:hAnsi="Times New Roman"/>
          <w:i/>
          <w:iCs/>
          <w:noProof/>
          <w:sz w:val="24"/>
          <w:szCs w:val="24"/>
        </w:rPr>
        <w:t xml:space="preserve"> </w:t>
      </w:r>
      <w:r w:rsidRPr="000B417D">
        <w:rPr>
          <w:rFonts w:ascii="Times New Roman" w:hAnsi="Times New Roman"/>
          <w:noProof/>
          <w:sz w:val="24"/>
          <w:szCs w:val="24"/>
        </w:rPr>
        <w:t>mempunyai pengaruh</w:t>
      </w:r>
      <w:r>
        <w:rPr>
          <w:rFonts w:ascii="Times New Roman" w:hAnsi="Times New Roman"/>
          <w:noProof/>
          <w:sz w:val="24"/>
          <w:szCs w:val="24"/>
        </w:rPr>
        <w:t xml:space="preserve"> yang</w:t>
      </w:r>
      <w:r w:rsidRPr="000B417D">
        <w:rPr>
          <w:rFonts w:ascii="Times New Roman" w:hAnsi="Times New Roman"/>
          <w:noProof/>
          <w:sz w:val="24"/>
          <w:szCs w:val="24"/>
        </w:rPr>
        <w:t xml:space="preserve"> signifikan</w:t>
      </w:r>
      <w:r>
        <w:rPr>
          <w:rFonts w:ascii="Times New Roman" w:hAnsi="Times New Roman"/>
          <w:noProof/>
          <w:sz w:val="24"/>
          <w:szCs w:val="24"/>
        </w:rPr>
        <w:t xml:space="preserve"> </w:t>
      </w:r>
      <w:r w:rsidRPr="000B417D">
        <w:rPr>
          <w:rFonts w:ascii="Times New Roman" w:hAnsi="Times New Roman"/>
          <w:noProof/>
          <w:sz w:val="24"/>
          <w:szCs w:val="24"/>
        </w:rPr>
        <w:t>terhadap</w:t>
      </w:r>
      <w:r>
        <w:rPr>
          <w:rFonts w:ascii="Times New Roman" w:hAnsi="Times New Roman"/>
          <w:noProof/>
          <w:sz w:val="24"/>
          <w:szCs w:val="24"/>
        </w:rPr>
        <w:t xml:space="preserve"> kepatuhan membayar pajak  hal ini di karenakan uji ketentuan dalan Uji T adalah T</w:t>
      </w:r>
      <w:r w:rsidRPr="00FE289F">
        <w:rPr>
          <w:rFonts w:ascii="Times New Roman" w:hAnsi="Times New Roman"/>
          <w:noProof/>
          <w:sz w:val="24"/>
          <w:szCs w:val="24"/>
          <w:vertAlign w:val="subscript"/>
        </w:rPr>
        <w:t xml:space="preserve">hitung </w:t>
      </w:r>
      <w:r>
        <w:rPr>
          <w:rFonts w:ascii="Times New Roman" w:hAnsi="Times New Roman"/>
          <w:noProof/>
          <w:sz w:val="24"/>
          <w:szCs w:val="24"/>
        </w:rPr>
        <w:t>harus lebih besar dari T</w:t>
      </w:r>
      <w:r w:rsidRPr="00FE289F">
        <w:rPr>
          <w:rFonts w:ascii="Times New Roman" w:hAnsi="Times New Roman"/>
          <w:noProof/>
          <w:sz w:val="24"/>
          <w:szCs w:val="24"/>
          <w:vertAlign w:val="subscript"/>
        </w:rPr>
        <w:t>tabel</w:t>
      </w:r>
      <w:r>
        <w:rPr>
          <w:rFonts w:ascii="Times New Roman" w:hAnsi="Times New Roman"/>
          <w:noProof/>
          <w:sz w:val="24"/>
          <w:szCs w:val="24"/>
          <w:vertAlign w:val="subscript"/>
        </w:rPr>
        <w:t>.</w:t>
      </w:r>
    </w:p>
    <w:p w14:paraId="47811DD4" w14:textId="77777777" w:rsidR="002B3E08" w:rsidRPr="00292DD1" w:rsidRDefault="002B3E08" w:rsidP="00DF7B29">
      <w:pPr>
        <w:pStyle w:val="ListParagraph"/>
        <w:numPr>
          <w:ilvl w:val="3"/>
          <w:numId w:val="50"/>
        </w:numPr>
        <w:spacing w:after="0"/>
        <w:ind w:left="1276" w:hanging="992"/>
        <w:contextualSpacing w:val="0"/>
        <w:rPr>
          <w:rFonts w:ascii="Times New Roman" w:hAnsi="Times New Roman"/>
          <w:b/>
          <w:bCs/>
          <w:sz w:val="24"/>
          <w:szCs w:val="24"/>
        </w:rPr>
      </w:pPr>
      <w:r w:rsidRPr="00292DD1">
        <w:rPr>
          <w:rFonts w:ascii="Times New Roman" w:hAnsi="Times New Roman"/>
          <w:b/>
          <w:bCs/>
          <w:sz w:val="24"/>
          <w:szCs w:val="24"/>
        </w:rPr>
        <w:t>Uji Simultan</w:t>
      </w:r>
    </w:p>
    <w:p w14:paraId="3F622C0D" w14:textId="77777777" w:rsidR="002B3E08" w:rsidRPr="00382714" w:rsidRDefault="002B3E08" w:rsidP="00DF7B29">
      <w:pPr>
        <w:pStyle w:val="ListParagraph"/>
        <w:ind w:left="1276" w:firstLine="851"/>
        <w:rPr>
          <w:rFonts w:ascii="Times New Roman" w:hAnsi="Times New Roman"/>
          <w:b/>
          <w:bCs/>
          <w:sz w:val="24"/>
          <w:szCs w:val="24"/>
        </w:rPr>
      </w:pPr>
    </w:p>
    <w:p w14:paraId="3440C6FD" w14:textId="77777777" w:rsidR="002B3E08" w:rsidRDefault="002B3E08" w:rsidP="00DF7B29">
      <w:pPr>
        <w:pStyle w:val="ListParagraph"/>
        <w:spacing w:after="0" w:line="480" w:lineRule="auto"/>
        <w:ind w:left="1276" w:firstLine="720"/>
        <w:contextualSpacing w:val="0"/>
        <w:jc w:val="both"/>
        <w:rPr>
          <w:rFonts w:ascii="Times New Roman" w:hAnsi="Times New Roman"/>
          <w:sz w:val="24"/>
          <w:szCs w:val="24"/>
        </w:rPr>
      </w:pPr>
      <w:r w:rsidRPr="000736B0">
        <w:rPr>
          <w:rFonts w:ascii="Times New Roman" w:hAnsi="Times New Roman"/>
          <w:sz w:val="24"/>
          <w:szCs w:val="24"/>
        </w:rPr>
        <w:t xml:space="preserve">Dengan menggunakan uji F dengan membadingkan f </w:t>
      </w:r>
      <w:r w:rsidRPr="006901EF">
        <w:rPr>
          <w:rFonts w:ascii="Times New Roman" w:hAnsi="Times New Roman"/>
          <w:bCs/>
          <w:sz w:val="16"/>
          <w:szCs w:val="16"/>
        </w:rPr>
        <w:t>hitung</w:t>
      </w:r>
      <w:r w:rsidRPr="006901EF">
        <w:rPr>
          <w:rFonts w:ascii="Times New Roman" w:hAnsi="Times New Roman"/>
          <w:bCs/>
          <w:sz w:val="24"/>
          <w:szCs w:val="24"/>
        </w:rPr>
        <w:t xml:space="preserve"> </w:t>
      </w:r>
      <w:r w:rsidRPr="000736B0">
        <w:rPr>
          <w:rFonts w:ascii="Times New Roman" w:hAnsi="Times New Roman"/>
          <w:sz w:val="24"/>
          <w:szCs w:val="24"/>
        </w:rPr>
        <w:t xml:space="preserve">dengan f </w:t>
      </w:r>
      <w:r w:rsidRPr="000736B0">
        <w:rPr>
          <w:rFonts w:ascii="Times New Roman" w:hAnsi="Times New Roman"/>
          <w:b/>
          <w:sz w:val="16"/>
          <w:szCs w:val="16"/>
        </w:rPr>
        <w:t>tabel</w:t>
      </w:r>
      <w:r>
        <w:rPr>
          <w:rFonts w:ascii="Times New Roman" w:hAnsi="Times New Roman"/>
          <w:b/>
          <w:sz w:val="16"/>
          <w:szCs w:val="16"/>
        </w:rPr>
        <w:t xml:space="preserve"> </w:t>
      </w:r>
      <w:r w:rsidRPr="000736B0">
        <w:rPr>
          <w:rFonts w:ascii="Times New Roman" w:hAnsi="Times New Roman"/>
          <w:sz w:val="24"/>
          <w:szCs w:val="24"/>
        </w:rPr>
        <w:t>dengan ketentuan adalah:</w:t>
      </w:r>
    </w:p>
    <w:p w14:paraId="3710309E" w14:textId="77777777" w:rsidR="00DF7B29" w:rsidRPr="00DF7B29" w:rsidRDefault="002B3E08" w:rsidP="00DF7B29">
      <w:pPr>
        <w:pStyle w:val="ListParagraph"/>
        <w:numPr>
          <w:ilvl w:val="1"/>
          <w:numId w:val="54"/>
        </w:numPr>
        <w:spacing w:after="0" w:line="480" w:lineRule="auto"/>
        <w:ind w:left="1701"/>
        <w:jc w:val="both"/>
        <w:rPr>
          <w:rFonts w:ascii="Times New Roman" w:hAnsi="Times New Roman"/>
          <w:sz w:val="24"/>
          <w:szCs w:val="24"/>
          <w:lang w:val="es-US"/>
        </w:rPr>
      </w:pPr>
      <w:r w:rsidRPr="00BA0AAC">
        <w:rPr>
          <w:rFonts w:ascii="Times New Roman" w:hAnsi="Times New Roman"/>
          <w:sz w:val="24"/>
          <w:szCs w:val="24"/>
          <w:lang w:val="es-US"/>
        </w:rPr>
        <w:t>Jika F</w:t>
      </w:r>
      <w:r w:rsidRPr="00BA0AAC">
        <w:rPr>
          <w:rFonts w:ascii="Times New Roman" w:hAnsi="Times New Roman"/>
          <w:sz w:val="16"/>
          <w:szCs w:val="16"/>
          <w:lang w:val="es-US"/>
        </w:rPr>
        <w:t>hitung</w:t>
      </w:r>
      <w:r>
        <w:rPr>
          <w:rFonts w:ascii="Times New Roman" w:hAnsi="Times New Roman"/>
          <w:sz w:val="16"/>
          <w:szCs w:val="16"/>
          <w:lang w:val="es-US"/>
        </w:rPr>
        <w:t xml:space="preserve"> </w:t>
      </w:r>
      <w:r w:rsidRPr="00BA0AAC">
        <w:rPr>
          <w:rFonts w:ascii="Times New Roman" w:hAnsi="Times New Roman"/>
          <w:color w:val="202124"/>
          <w:sz w:val="24"/>
          <w:szCs w:val="24"/>
          <w:shd w:val="clear" w:color="auto" w:fill="FFFFFF"/>
          <w:lang w:val="es-US"/>
        </w:rPr>
        <w:t>˃ F</w:t>
      </w:r>
      <w:r w:rsidRPr="00BA0AAC">
        <w:rPr>
          <w:rFonts w:ascii="Times New Roman" w:hAnsi="Times New Roman"/>
          <w:color w:val="202124"/>
          <w:sz w:val="16"/>
          <w:szCs w:val="16"/>
          <w:shd w:val="clear" w:color="auto" w:fill="FFFFFF"/>
          <w:lang w:val="es-US"/>
        </w:rPr>
        <w:t>tabel</w:t>
      </w:r>
      <w:r>
        <w:rPr>
          <w:rFonts w:ascii="Times New Roman" w:hAnsi="Times New Roman"/>
          <w:color w:val="202124"/>
          <w:sz w:val="16"/>
          <w:szCs w:val="16"/>
          <w:shd w:val="clear" w:color="auto" w:fill="FFFFFF"/>
          <w:lang w:val="es-US"/>
        </w:rPr>
        <w:t xml:space="preserve"> </w:t>
      </w:r>
      <w:r w:rsidRPr="00BA0AAC">
        <w:rPr>
          <w:rFonts w:ascii="Times New Roman" w:hAnsi="Times New Roman"/>
          <w:color w:val="202124"/>
          <w:sz w:val="24"/>
          <w:szCs w:val="24"/>
          <w:shd w:val="clear" w:color="auto" w:fill="FFFFFF"/>
          <w:lang w:val="es-US"/>
        </w:rPr>
        <w:t>artinya variabel indepeden secara simulta memiliki pengaruh terhadap variabel dependen</w:t>
      </w:r>
      <w:r w:rsidR="00DF7B29">
        <w:rPr>
          <w:rFonts w:ascii="Times New Roman" w:hAnsi="Times New Roman"/>
          <w:color w:val="202124"/>
          <w:sz w:val="24"/>
          <w:szCs w:val="24"/>
          <w:shd w:val="clear" w:color="auto" w:fill="FFFFFF"/>
          <w:lang w:val="es-US"/>
        </w:rPr>
        <w:t>.</w:t>
      </w:r>
    </w:p>
    <w:p w14:paraId="0A7CC061" w14:textId="6566F728" w:rsidR="00B94E4E" w:rsidRPr="006901EF" w:rsidRDefault="002B3E08" w:rsidP="00B94E4E">
      <w:pPr>
        <w:pStyle w:val="ListParagraph"/>
        <w:numPr>
          <w:ilvl w:val="1"/>
          <w:numId w:val="54"/>
        </w:numPr>
        <w:spacing w:after="0" w:line="480" w:lineRule="auto"/>
        <w:ind w:left="1701"/>
        <w:jc w:val="both"/>
        <w:rPr>
          <w:rFonts w:ascii="Times New Roman" w:hAnsi="Times New Roman"/>
          <w:sz w:val="24"/>
          <w:szCs w:val="24"/>
          <w:lang w:val="es-US"/>
        </w:rPr>
      </w:pPr>
      <w:r w:rsidRPr="00DF7B29">
        <w:rPr>
          <w:rFonts w:ascii="Times New Roman" w:hAnsi="Times New Roman"/>
          <w:sz w:val="24"/>
          <w:szCs w:val="24"/>
          <w:lang w:val="es-US"/>
        </w:rPr>
        <w:t>Jika F</w:t>
      </w:r>
      <w:r w:rsidRPr="00DF7B29">
        <w:rPr>
          <w:rFonts w:ascii="Times New Roman" w:hAnsi="Times New Roman"/>
          <w:sz w:val="16"/>
          <w:szCs w:val="16"/>
          <w:lang w:val="es-US"/>
        </w:rPr>
        <w:t xml:space="preserve">hitung </w:t>
      </w:r>
      <w:r w:rsidRPr="00DF7B29">
        <w:rPr>
          <w:rFonts w:ascii="Times New Roman" w:hAnsi="Times New Roman"/>
          <w:color w:val="202124"/>
          <w:sz w:val="24"/>
          <w:szCs w:val="24"/>
          <w:shd w:val="clear" w:color="auto" w:fill="FFFFFF"/>
          <w:lang w:val="es-US"/>
        </w:rPr>
        <w:t>˂ F</w:t>
      </w:r>
      <w:r w:rsidRPr="00DF7B29">
        <w:rPr>
          <w:rFonts w:ascii="Times New Roman" w:hAnsi="Times New Roman"/>
          <w:color w:val="202124"/>
          <w:sz w:val="16"/>
          <w:szCs w:val="16"/>
          <w:shd w:val="clear" w:color="auto" w:fill="FFFFFF"/>
          <w:lang w:val="es-US"/>
        </w:rPr>
        <w:t>tabel</w:t>
      </w:r>
      <w:r w:rsidRPr="00DF7B29">
        <w:rPr>
          <w:rFonts w:ascii="Times New Roman" w:hAnsi="Times New Roman"/>
          <w:color w:val="202124"/>
          <w:sz w:val="24"/>
          <w:szCs w:val="24"/>
          <w:shd w:val="clear" w:color="auto" w:fill="FFFFFF"/>
          <w:lang w:val="es-US"/>
        </w:rPr>
        <w:t xml:space="preserve"> artinya variable indepeden secara simulta tidak memiliki pengaruh terhadap variabel dependen</w:t>
      </w:r>
      <w:r w:rsidR="00B94E4E">
        <w:rPr>
          <w:rFonts w:ascii="Times New Roman" w:hAnsi="Times New Roman"/>
          <w:color w:val="202124"/>
          <w:sz w:val="24"/>
          <w:szCs w:val="24"/>
          <w:shd w:val="clear" w:color="auto" w:fill="FFFFFF"/>
          <w:lang w:val="es-US"/>
        </w:rPr>
        <w:t>.</w:t>
      </w:r>
    </w:p>
    <w:p w14:paraId="418F1228" w14:textId="77777777" w:rsidR="002B3E08" w:rsidRDefault="002B3E08" w:rsidP="00DF7B29">
      <w:pPr>
        <w:pStyle w:val="ListParagraph"/>
        <w:spacing w:after="0" w:line="240" w:lineRule="auto"/>
        <w:ind w:left="1701"/>
        <w:jc w:val="center"/>
        <w:rPr>
          <w:rFonts w:ascii="Times New Roman" w:hAnsi="Times New Roman"/>
          <w:b/>
          <w:sz w:val="24"/>
          <w:szCs w:val="24"/>
        </w:rPr>
      </w:pPr>
      <w:r>
        <w:rPr>
          <w:rFonts w:ascii="Times New Roman" w:hAnsi="Times New Roman"/>
          <w:b/>
          <w:sz w:val="24"/>
          <w:szCs w:val="24"/>
        </w:rPr>
        <w:lastRenderedPageBreak/>
        <w:t>Tabel 4.11</w:t>
      </w:r>
    </w:p>
    <w:p w14:paraId="28B85183" w14:textId="77777777" w:rsidR="002B3E08" w:rsidRPr="00914B81" w:rsidRDefault="002B3E08" w:rsidP="00DF7B29">
      <w:pPr>
        <w:pStyle w:val="ListParagraph"/>
        <w:spacing w:after="0" w:line="240" w:lineRule="auto"/>
        <w:ind w:left="1701"/>
        <w:jc w:val="center"/>
        <w:rPr>
          <w:rFonts w:ascii="Times New Roman" w:hAnsi="Times New Roman"/>
          <w:b/>
          <w:sz w:val="24"/>
          <w:szCs w:val="24"/>
        </w:rPr>
      </w:pPr>
      <w:r>
        <w:rPr>
          <w:rFonts w:ascii="Times New Roman" w:hAnsi="Times New Roman"/>
          <w:b/>
          <w:sz w:val="24"/>
          <w:szCs w:val="24"/>
        </w:rPr>
        <w:t>Uji (f)</w:t>
      </w:r>
    </w:p>
    <w:tbl>
      <w:tblPr>
        <w:tblW w:w="5528" w:type="dxa"/>
        <w:tblInd w:w="19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292"/>
        <w:gridCol w:w="1476"/>
        <w:gridCol w:w="1030"/>
        <w:gridCol w:w="994"/>
      </w:tblGrid>
      <w:tr w:rsidR="002B3E08" w:rsidRPr="00914B81" w14:paraId="4337DB11" w14:textId="77777777" w:rsidTr="00DF7B29">
        <w:trPr>
          <w:cantSplit/>
        </w:trPr>
        <w:tc>
          <w:tcPr>
            <w:tcW w:w="5528"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421BE548" w14:textId="77777777" w:rsidR="002B3E08" w:rsidRPr="006901EF" w:rsidRDefault="002B3E08" w:rsidP="006901EF">
            <w:pPr>
              <w:autoSpaceDE w:val="0"/>
              <w:autoSpaceDN w:val="0"/>
              <w:adjustRightInd w:val="0"/>
              <w:spacing w:after="0" w:line="240" w:lineRule="auto"/>
              <w:ind w:left="60" w:right="60"/>
              <w:jc w:val="center"/>
              <w:rPr>
                <w:rFonts w:ascii="Times New Roman" w:hAnsi="Times New Roman"/>
                <w:color w:val="010205"/>
                <w:sz w:val="20"/>
                <w:szCs w:val="20"/>
                <w:lang w:val="en-ID" w:eastAsia="en-ID"/>
              </w:rPr>
            </w:pPr>
            <w:r w:rsidRPr="006901EF">
              <w:rPr>
                <w:rFonts w:ascii="Times New Roman" w:hAnsi="Times New Roman"/>
                <w:b/>
                <w:bCs/>
                <w:color w:val="010205"/>
                <w:sz w:val="20"/>
                <w:szCs w:val="20"/>
                <w:lang w:val="en-ID" w:eastAsia="en-ID"/>
              </w:rPr>
              <w:t>ANOVA</w:t>
            </w:r>
            <w:r w:rsidRPr="006901EF">
              <w:rPr>
                <w:rFonts w:ascii="Times New Roman" w:hAnsi="Times New Roman"/>
                <w:b/>
                <w:bCs/>
                <w:color w:val="010205"/>
                <w:sz w:val="20"/>
                <w:szCs w:val="20"/>
                <w:vertAlign w:val="superscript"/>
                <w:lang w:val="en-ID" w:eastAsia="en-ID"/>
              </w:rPr>
              <w:t>a</w:t>
            </w:r>
          </w:p>
        </w:tc>
      </w:tr>
      <w:tr w:rsidR="00DF7B29" w:rsidRPr="00914B81" w14:paraId="2EB50E19" w14:textId="77777777" w:rsidTr="00DF7B29">
        <w:trPr>
          <w:cantSplit/>
        </w:trPr>
        <w:tc>
          <w:tcPr>
            <w:tcW w:w="2028"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50DBE1D5" w14:textId="77777777" w:rsidR="00DF7B29" w:rsidRPr="006901EF" w:rsidRDefault="00DF7B29" w:rsidP="006901EF">
            <w:pPr>
              <w:autoSpaceDE w:val="0"/>
              <w:autoSpaceDN w:val="0"/>
              <w:adjustRightInd w:val="0"/>
              <w:spacing w:after="0" w:line="240" w:lineRule="auto"/>
              <w:ind w:left="60" w:right="60"/>
              <w:rPr>
                <w:rFonts w:ascii="Times New Roman" w:hAnsi="Times New Roman"/>
                <w:color w:val="264A60"/>
                <w:sz w:val="20"/>
                <w:szCs w:val="20"/>
                <w:lang w:val="en-ID" w:eastAsia="en-ID"/>
              </w:rPr>
            </w:pPr>
            <w:r w:rsidRPr="006901EF">
              <w:rPr>
                <w:rFonts w:ascii="Times New Roman" w:hAnsi="Times New Roman"/>
                <w:color w:val="264A60"/>
                <w:sz w:val="20"/>
                <w:szCs w:val="20"/>
                <w:lang w:val="en-ID" w:eastAsia="en-ID"/>
              </w:rPr>
              <w:t>Model</w:t>
            </w:r>
          </w:p>
        </w:tc>
        <w:tc>
          <w:tcPr>
            <w:tcW w:w="1476" w:type="dxa"/>
            <w:tcBorders>
              <w:top w:val="single" w:sz="4" w:space="0" w:color="auto"/>
              <w:left w:val="single" w:sz="4" w:space="0" w:color="auto"/>
              <w:bottom w:val="single" w:sz="4" w:space="0" w:color="auto"/>
              <w:right w:val="single" w:sz="4" w:space="0" w:color="auto"/>
            </w:tcBorders>
            <w:shd w:val="clear" w:color="auto" w:fill="FFFFFF"/>
            <w:vAlign w:val="bottom"/>
          </w:tcPr>
          <w:p w14:paraId="1E738D3C" w14:textId="77777777" w:rsidR="00DF7B29" w:rsidRPr="006901EF" w:rsidRDefault="00DF7B29" w:rsidP="006901EF">
            <w:pPr>
              <w:autoSpaceDE w:val="0"/>
              <w:autoSpaceDN w:val="0"/>
              <w:adjustRightInd w:val="0"/>
              <w:spacing w:after="0" w:line="240" w:lineRule="auto"/>
              <w:ind w:left="60" w:right="60"/>
              <w:jc w:val="center"/>
              <w:rPr>
                <w:rFonts w:ascii="Times New Roman" w:hAnsi="Times New Roman"/>
                <w:color w:val="264A60"/>
                <w:sz w:val="20"/>
                <w:szCs w:val="20"/>
                <w:lang w:val="en-ID" w:eastAsia="en-ID"/>
              </w:rPr>
            </w:pPr>
            <w:r w:rsidRPr="006901EF">
              <w:rPr>
                <w:rFonts w:ascii="Times New Roman" w:hAnsi="Times New Roman"/>
                <w:color w:val="264A60"/>
                <w:sz w:val="20"/>
                <w:szCs w:val="20"/>
                <w:lang w:val="en-ID" w:eastAsia="en-ID"/>
              </w:rPr>
              <w:t>Sum of Squares</w:t>
            </w:r>
          </w:p>
        </w:tc>
        <w:tc>
          <w:tcPr>
            <w:tcW w:w="1030" w:type="dxa"/>
            <w:tcBorders>
              <w:top w:val="single" w:sz="4" w:space="0" w:color="auto"/>
              <w:left w:val="single" w:sz="4" w:space="0" w:color="auto"/>
              <w:bottom w:val="single" w:sz="4" w:space="0" w:color="auto"/>
              <w:right w:val="single" w:sz="4" w:space="0" w:color="auto"/>
            </w:tcBorders>
            <w:shd w:val="clear" w:color="auto" w:fill="FFFFFF"/>
            <w:vAlign w:val="bottom"/>
          </w:tcPr>
          <w:p w14:paraId="05249481" w14:textId="77777777" w:rsidR="00DF7B29" w:rsidRPr="006901EF" w:rsidRDefault="00DF7B29" w:rsidP="006901EF">
            <w:pPr>
              <w:autoSpaceDE w:val="0"/>
              <w:autoSpaceDN w:val="0"/>
              <w:adjustRightInd w:val="0"/>
              <w:spacing w:after="0" w:line="240" w:lineRule="auto"/>
              <w:ind w:left="60" w:right="60"/>
              <w:jc w:val="center"/>
              <w:rPr>
                <w:rFonts w:ascii="Times New Roman" w:hAnsi="Times New Roman"/>
                <w:color w:val="264A60"/>
                <w:sz w:val="20"/>
                <w:szCs w:val="20"/>
                <w:lang w:val="en-ID" w:eastAsia="en-ID"/>
              </w:rPr>
            </w:pPr>
            <w:r w:rsidRPr="006901EF">
              <w:rPr>
                <w:rFonts w:ascii="Times New Roman" w:hAnsi="Times New Roman"/>
                <w:color w:val="264A60"/>
                <w:sz w:val="20"/>
                <w:szCs w:val="20"/>
                <w:lang w:val="en-ID" w:eastAsia="en-ID"/>
              </w:rPr>
              <w:t>F</w:t>
            </w:r>
          </w:p>
        </w:tc>
        <w:tc>
          <w:tcPr>
            <w:tcW w:w="994" w:type="dxa"/>
            <w:tcBorders>
              <w:top w:val="single" w:sz="4" w:space="0" w:color="auto"/>
              <w:left w:val="single" w:sz="4" w:space="0" w:color="auto"/>
              <w:bottom w:val="single" w:sz="4" w:space="0" w:color="auto"/>
              <w:right w:val="single" w:sz="4" w:space="0" w:color="auto"/>
            </w:tcBorders>
            <w:shd w:val="clear" w:color="auto" w:fill="FFFFFF"/>
            <w:vAlign w:val="bottom"/>
          </w:tcPr>
          <w:p w14:paraId="6761D1A8" w14:textId="77777777" w:rsidR="00DF7B29" w:rsidRPr="006901EF" w:rsidRDefault="00DF7B29" w:rsidP="006901EF">
            <w:pPr>
              <w:autoSpaceDE w:val="0"/>
              <w:autoSpaceDN w:val="0"/>
              <w:adjustRightInd w:val="0"/>
              <w:spacing w:after="0" w:line="240" w:lineRule="auto"/>
              <w:ind w:left="60" w:right="60"/>
              <w:jc w:val="center"/>
              <w:rPr>
                <w:rFonts w:ascii="Times New Roman" w:hAnsi="Times New Roman"/>
                <w:color w:val="264A60"/>
                <w:sz w:val="20"/>
                <w:szCs w:val="20"/>
                <w:lang w:val="en-ID" w:eastAsia="en-ID"/>
              </w:rPr>
            </w:pPr>
            <w:r w:rsidRPr="006901EF">
              <w:rPr>
                <w:rFonts w:ascii="Times New Roman" w:hAnsi="Times New Roman"/>
                <w:color w:val="264A60"/>
                <w:sz w:val="20"/>
                <w:szCs w:val="20"/>
                <w:lang w:val="en-ID" w:eastAsia="en-ID"/>
              </w:rPr>
              <w:t>Sig.</w:t>
            </w:r>
          </w:p>
        </w:tc>
      </w:tr>
      <w:tr w:rsidR="00DF7B29" w:rsidRPr="00914B81" w14:paraId="4AD225B5" w14:textId="77777777" w:rsidTr="00DF7B29">
        <w:trPr>
          <w:cantSplit/>
        </w:trPr>
        <w:tc>
          <w:tcPr>
            <w:tcW w:w="736" w:type="dxa"/>
            <w:vMerge w:val="restart"/>
            <w:tcBorders>
              <w:top w:val="single" w:sz="4" w:space="0" w:color="auto"/>
              <w:left w:val="single" w:sz="4" w:space="0" w:color="auto"/>
              <w:bottom w:val="single" w:sz="4" w:space="0" w:color="auto"/>
              <w:right w:val="single" w:sz="4" w:space="0" w:color="auto"/>
            </w:tcBorders>
            <w:shd w:val="clear" w:color="auto" w:fill="E0E0E0"/>
          </w:tcPr>
          <w:p w14:paraId="72EA966B" w14:textId="77777777" w:rsidR="00DF7B29" w:rsidRPr="006901EF" w:rsidRDefault="00DF7B29" w:rsidP="006901EF">
            <w:pPr>
              <w:autoSpaceDE w:val="0"/>
              <w:autoSpaceDN w:val="0"/>
              <w:adjustRightInd w:val="0"/>
              <w:spacing w:after="0" w:line="240" w:lineRule="auto"/>
              <w:ind w:left="60" w:right="60"/>
              <w:rPr>
                <w:rFonts w:ascii="Times New Roman" w:hAnsi="Times New Roman"/>
                <w:color w:val="264A60"/>
                <w:sz w:val="20"/>
                <w:szCs w:val="20"/>
                <w:lang w:val="en-ID" w:eastAsia="en-ID"/>
              </w:rPr>
            </w:pPr>
            <w:r w:rsidRPr="006901EF">
              <w:rPr>
                <w:rFonts w:ascii="Times New Roman" w:hAnsi="Times New Roman"/>
                <w:color w:val="264A60"/>
                <w:sz w:val="20"/>
                <w:szCs w:val="20"/>
                <w:lang w:val="en-ID" w:eastAsia="en-ID"/>
              </w:rPr>
              <w:t>1</w:t>
            </w:r>
          </w:p>
        </w:tc>
        <w:tc>
          <w:tcPr>
            <w:tcW w:w="1292" w:type="dxa"/>
            <w:tcBorders>
              <w:top w:val="single" w:sz="4" w:space="0" w:color="auto"/>
              <w:left w:val="single" w:sz="4" w:space="0" w:color="auto"/>
              <w:bottom w:val="single" w:sz="4" w:space="0" w:color="auto"/>
              <w:right w:val="single" w:sz="4" w:space="0" w:color="auto"/>
            </w:tcBorders>
            <w:shd w:val="clear" w:color="auto" w:fill="E0E0E0"/>
          </w:tcPr>
          <w:p w14:paraId="2C996FB3" w14:textId="77777777" w:rsidR="00DF7B29" w:rsidRPr="006901EF" w:rsidRDefault="00DF7B29" w:rsidP="006901EF">
            <w:pPr>
              <w:autoSpaceDE w:val="0"/>
              <w:autoSpaceDN w:val="0"/>
              <w:adjustRightInd w:val="0"/>
              <w:spacing w:after="0" w:line="240" w:lineRule="auto"/>
              <w:ind w:left="60" w:right="60"/>
              <w:rPr>
                <w:rFonts w:ascii="Times New Roman" w:hAnsi="Times New Roman"/>
                <w:color w:val="264A60"/>
                <w:sz w:val="20"/>
                <w:szCs w:val="20"/>
                <w:lang w:val="en-ID" w:eastAsia="en-ID"/>
              </w:rPr>
            </w:pPr>
            <w:r w:rsidRPr="006901EF">
              <w:rPr>
                <w:rFonts w:ascii="Times New Roman" w:hAnsi="Times New Roman"/>
                <w:color w:val="264A60"/>
                <w:sz w:val="20"/>
                <w:szCs w:val="20"/>
                <w:lang w:val="en-ID" w:eastAsia="en-ID"/>
              </w:rPr>
              <w:t>Regression</w:t>
            </w:r>
          </w:p>
        </w:tc>
        <w:tc>
          <w:tcPr>
            <w:tcW w:w="1476" w:type="dxa"/>
            <w:tcBorders>
              <w:top w:val="single" w:sz="4" w:space="0" w:color="auto"/>
              <w:left w:val="single" w:sz="4" w:space="0" w:color="auto"/>
              <w:bottom w:val="single" w:sz="4" w:space="0" w:color="auto"/>
              <w:right w:val="single" w:sz="4" w:space="0" w:color="auto"/>
            </w:tcBorders>
            <w:shd w:val="clear" w:color="auto" w:fill="FFFFFF"/>
          </w:tcPr>
          <w:p w14:paraId="155EDE00" w14:textId="77777777" w:rsidR="00DF7B29" w:rsidRPr="006901EF" w:rsidRDefault="00DF7B29" w:rsidP="006901EF">
            <w:pPr>
              <w:autoSpaceDE w:val="0"/>
              <w:autoSpaceDN w:val="0"/>
              <w:adjustRightInd w:val="0"/>
              <w:spacing w:after="0" w:line="240" w:lineRule="auto"/>
              <w:ind w:left="60" w:right="60"/>
              <w:jc w:val="right"/>
              <w:rPr>
                <w:rFonts w:ascii="Times New Roman" w:hAnsi="Times New Roman"/>
                <w:color w:val="010205"/>
                <w:sz w:val="20"/>
                <w:szCs w:val="20"/>
                <w:lang w:val="en-ID" w:eastAsia="en-ID"/>
              </w:rPr>
            </w:pPr>
            <w:r w:rsidRPr="006901EF">
              <w:rPr>
                <w:rFonts w:ascii="Times New Roman" w:hAnsi="Times New Roman"/>
                <w:color w:val="010205"/>
                <w:sz w:val="20"/>
                <w:szCs w:val="20"/>
                <w:lang w:val="en-ID" w:eastAsia="en-ID"/>
              </w:rPr>
              <w:t>257.004</w:t>
            </w:r>
          </w:p>
        </w:tc>
        <w:tc>
          <w:tcPr>
            <w:tcW w:w="1030" w:type="dxa"/>
            <w:tcBorders>
              <w:top w:val="single" w:sz="4" w:space="0" w:color="auto"/>
              <w:left w:val="single" w:sz="4" w:space="0" w:color="auto"/>
              <w:bottom w:val="single" w:sz="4" w:space="0" w:color="auto"/>
              <w:right w:val="single" w:sz="4" w:space="0" w:color="auto"/>
            </w:tcBorders>
            <w:shd w:val="clear" w:color="auto" w:fill="FFFFFF"/>
          </w:tcPr>
          <w:p w14:paraId="722A0F5C" w14:textId="77777777" w:rsidR="00DF7B29" w:rsidRPr="006901EF" w:rsidRDefault="00DF7B29" w:rsidP="006901EF">
            <w:pPr>
              <w:autoSpaceDE w:val="0"/>
              <w:autoSpaceDN w:val="0"/>
              <w:adjustRightInd w:val="0"/>
              <w:spacing w:after="0" w:line="240" w:lineRule="auto"/>
              <w:ind w:left="60" w:right="60"/>
              <w:jc w:val="right"/>
              <w:rPr>
                <w:rFonts w:ascii="Times New Roman" w:hAnsi="Times New Roman"/>
                <w:color w:val="010205"/>
                <w:sz w:val="20"/>
                <w:szCs w:val="20"/>
                <w:lang w:val="en-ID" w:eastAsia="en-ID"/>
              </w:rPr>
            </w:pPr>
            <w:r w:rsidRPr="006901EF">
              <w:rPr>
                <w:rFonts w:ascii="Times New Roman" w:hAnsi="Times New Roman"/>
                <w:color w:val="010205"/>
                <w:sz w:val="20"/>
                <w:szCs w:val="20"/>
                <w:lang w:val="en-ID" w:eastAsia="en-ID"/>
              </w:rPr>
              <w:t>7.730</w:t>
            </w:r>
          </w:p>
        </w:tc>
        <w:tc>
          <w:tcPr>
            <w:tcW w:w="994" w:type="dxa"/>
            <w:tcBorders>
              <w:top w:val="single" w:sz="4" w:space="0" w:color="auto"/>
              <w:left w:val="single" w:sz="4" w:space="0" w:color="auto"/>
              <w:bottom w:val="single" w:sz="4" w:space="0" w:color="auto"/>
              <w:right w:val="single" w:sz="4" w:space="0" w:color="auto"/>
            </w:tcBorders>
            <w:shd w:val="clear" w:color="auto" w:fill="FFFFFF"/>
          </w:tcPr>
          <w:p w14:paraId="529C2206" w14:textId="77777777" w:rsidR="00DF7B29" w:rsidRPr="006901EF" w:rsidRDefault="00DF7B29" w:rsidP="006901EF">
            <w:pPr>
              <w:autoSpaceDE w:val="0"/>
              <w:autoSpaceDN w:val="0"/>
              <w:adjustRightInd w:val="0"/>
              <w:spacing w:after="0" w:line="240" w:lineRule="auto"/>
              <w:ind w:left="60" w:right="60"/>
              <w:jc w:val="right"/>
              <w:rPr>
                <w:rFonts w:ascii="Times New Roman" w:hAnsi="Times New Roman"/>
                <w:color w:val="010205"/>
                <w:sz w:val="20"/>
                <w:szCs w:val="20"/>
                <w:lang w:val="en-ID" w:eastAsia="en-ID"/>
              </w:rPr>
            </w:pPr>
            <w:r w:rsidRPr="006901EF">
              <w:rPr>
                <w:rFonts w:ascii="Times New Roman" w:hAnsi="Times New Roman"/>
                <w:color w:val="010205"/>
                <w:sz w:val="20"/>
                <w:szCs w:val="20"/>
                <w:lang w:val="en-ID" w:eastAsia="en-ID"/>
              </w:rPr>
              <w:t>.000</w:t>
            </w:r>
            <w:r w:rsidRPr="006901EF">
              <w:rPr>
                <w:rFonts w:ascii="Times New Roman" w:hAnsi="Times New Roman"/>
                <w:color w:val="010205"/>
                <w:sz w:val="20"/>
                <w:szCs w:val="20"/>
                <w:vertAlign w:val="superscript"/>
                <w:lang w:val="en-ID" w:eastAsia="en-ID"/>
              </w:rPr>
              <w:t>b</w:t>
            </w:r>
          </w:p>
        </w:tc>
      </w:tr>
      <w:tr w:rsidR="00DF7B29" w:rsidRPr="00914B81" w14:paraId="09E664AE" w14:textId="77777777" w:rsidTr="00DF7B29">
        <w:trPr>
          <w:cantSplit/>
        </w:trPr>
        <w:tc>
          <w:tcPr>
            <w:tcW w:w="736" w:type="dxa"/>
            <w:vMerge/>
            <w:tcBorders>
              <w:top w:val="single" w:sz="4" w:space="0" w:color="auto"/>
              <w:left w:val="single" w:sz="4" w:space="0" w:color="auto"/>
              <w:bottom w:val="single" w:sz="4" w:space="0" w:color="auto"/>
              <w:right w:val="single" w:sz="4" w:space="0" w:color="auto"/>
            </w:tcBorders>
            <w:shd w:val="clear" w:color="auto" w:fill="E0E0E0"/>
          </w:tcPr>
          <w:p w14:paraId="7AFD6F4F" w14:textId="77777777" w:rsidR="00DF7B29" w:rsidRPr="006901EF" w:rsidRDefault="00DF7B29" w:rsidP="006901EF">
            <w:pPr>
              <w:autoSpaceDE w:val="0"/>
              <w:autoSpaceDN w:val="0"/>
              <w:adjustRightInd w:val="0"/>
              <w:spacing w:after="0" w:line="240" w:lineRule="auto"/>
              <w:rPr>
                <w:rFonts w:ascii="Times New Roman" w:hAnsi="Times New Roman"/>
                <w:color w:val="010205"/>
                <w:sz w:val="20"/>
                <w:szCs w:val="20"/>
                <w:lang w:val="en-ID" w:eastAsia="en-ID"/>
              </w:rPr>
            </w:pPr>
          </w:p>
        </w:tc>
        <w:tc>
          <w:tcPr>
            <w:tcW w:w="1292" w:type="dxa"/>
            <w:tcBorders>
              <w:top w:val="single" w:sz="4" w:space="0" w:color="auto"/>
              <w:left w:val="single" w:sz="4" w:space="0" w:color="auto"/>
              <w:bottom w:val="single" w:sz="4" w:space="0" w:color="auto"/>
              <w:right w:val="single" w:sz="4" w:space="0" w:color="auto"/>
            </w:tcBorders>
            <w:shd w:val="clear" w:color="auto" w:fill="E0E0E0"/>
          </w:tcPr>
          <w:p w14:paraId="67A432BE" w14:textId="77777777" w:rsidR="00DF7B29" w:rsidRPr="006901EF" w:rsidRDefault="00DF7B29" w:rsidP="006901EF">
            <w:pPr>
              <w:autoSpaceDE w:val="0"/>
              <w:autoSpaceDN w:val="0"/>
              <w:adjustRightInd w:val="0"/>
              <w:spacing w:after="0" w:line="240" w:lineRule="auto"/>
              <w:ind w:left="60" w:right="60"/>
              <w:rPr>
                <w:rFonts w:ascii="Times New Roman" w:hAnsi="Times New Roman"/>
                <w:color w:val="264A60"/>
                <w:sz w:val="20"/>
                <w:szCs w:val="20"/>
                <w:lang w:val="en-ID" w:eastAsia="en-ID"/>
              </w:rPr>
            </w:pPr>
            <w:r w:rsidRPr="006901EF">
              <w:rPr>
                <w:rFonts w:ascii="Times New Roman" w:hAnsi="Times New Roman"/>
                <w:color w:val="264A60"/>
                <w:sz w:val="20"/>
                <w:szCs w:val="20"/>
                <w:lang w:val="en-ID" w:eastAsia="en-ID"/>
              </w:rPr>
              <w:t>Residual</w:t>
            </w:r>
          </w:p>
        </w:tc>
        <w:tc>
          <w:tcPr>
            <w:tcW w:w="1476" w:type="dxa"/>
            <w:tcBorders>
              <w:top w:val="single" w:sz="4" w:space="0" w:color="auto"/>
              <w:left w:val="single" w:sz="4" w:space="0" w:color="auto"/>
              <w:bottom w:val="single" w:sz="4" w:space="0" w:color="auto"/>
              <w:right w:val="single" w:sz="4" w:space="0" w:color="auto"/>
            </w:tcBorders>
            <w:shd w:val="clear" w:color="auto" w:fill="FFFFFF"/>
          </w:tcPr>
          <w:p w14:paraId="213B8568" w14:textId="77777777" w:rsidR="00DF7B29" w:rsidRPr="006901EF" w:rsidRDefault="00DF7B29" w:rsidP="006901EF">
            <w:pPr>
              <w:autoSpaceDE w:val="0"/>
              <w:autoSpaceDN w:val="0"/>
              <w:adjustRightInd w:val="0"/>
              <w:spacing w:after="0" w:line="240" w:lineRule="auto"/>
              <w:ind w:left="60" w:right="60"/>
              <w:jc w:val="right"/>
              <w:rPr>
                <w:rFonts w:ascii="Times New Roman" w:hAnsi="Times New Roman"/>
                <w:color w:val="010205"/>
                <w:sz w:val="20"/>
                <w:szCs w:val="20"/>
                <w:lang w:val="en-ID" w:eastAsia="en-ID"/>
              </w:rPr>
            </w:pPr>
            <w:r w:rsidRPr="006901EF">
              <w:rPr>
                <w:rFonts w:ascii="Times New Roman" w:hAnsi="Times New Roman"/>
                <w:color w:val="010205"/>
                <w:sz w:val="20"/>
                <w:szCs w:val="20"/>
                <w:lang w:val="en-ID" w:eastAsia="en-ID"/>
              </w:rPr>
              <w:t>1063.986</w:t>
            </w:r>
          </w:p>
        </w:tc>
        <w:tc>
          <w:tcPr>
            <w:tcW w:w="1030" w:type="dxa"/>
            <w:tcBorders>
              <w:top w:val="single" w:sz="4" w:space="0" w:color="auto"/>
              <w:left w:val="single" w:sz="4" w:space="0" w:color="auto"/>
              <w:bottom w:val="single" w:sz="4" w:space="0" w:color="auto"/>
              <w:right w:val="single" w:sz="4" w:space="0" w:color="auto"/>
            </w:tcBorders>
            <w:shd w:val="clear" w:color="auto" w:fill="FFFFFF"/>
            <w:vAlign w:val="center"/>
          </w:tcPr>
          <w:p w14:paraId="34060B08" w14:textId="77777777" w:rsidR="00DF7B29" w:rsidRPr="006901EF" w:rsidRDefault="00DF7B29" w:rsidP="006901EF">
            <w:pPr>
              <w:autoSpaceDE w:val="0"/>
              <w:autoSpaceDN w:val="0"/>
              <w:adjustRightInd w:val="0"/>
              <w:spacing w:after="0" w:line="240" w:lineRule="auto"/>
              <w:rPr>
                <w:rFonts w:ascii="Times New Roman" w:hAnsi="Times New Roman"/>
                <w:sz w:val="20"/>
                <w:szCs w:val="20"/>
                <w:lang w:val="en-ID" w:eastAsia="en-ID"/>
              </w:rPr>
            </w:pPr>
          </w:p>
        </w:tc>
        <w:tc>
          <w:tcPr>
            <w:tcW w:w="994" w:type="dxa"/>
            <w:tcBorders>
              <w:top w:val="single" w:sz="4" w:space="0" w:color="auto"/>
              <w:left w:val="single" w:sz="4" w:space="0" w:color="auto"/>
              <w:bottom w:val="single" w:sz="4" w:space="0" w:color="auto"/>
              <w:right w:val="single" w:sz="4" w:space="0" w:color="auto"/>
            </w:tcBorders>
            <w:shd w:val="clear" w:color="auto" w:fill="FFFFFF"/>
            <w:vAlign w:val="center"/>
          </w:tcPr>
          <w:p w14:paraId="66E21256" w14:textId="77777777" w:rsidR="00DF7B29" w:rsidRPr="006901EF" w:rsidRDefault="00DF7B29" w:rsidP="006901EF">
            <w:pPr>
              <w:autoSpaceDE w:val="0"/>
              <w:autoSpaceDN w:val="0"/>
              <w:adjustRightInd w:val="0"/>
              <w:spacing w:after="0" w:line="240" w:lineRule="auto"/>
              <w:rPr>
                <w:rFonts w:ascii="Times New Roman" w:hAnsi="Times New Roman"/>
                <w:sz w:val="20"/>
                <w:szCs w:val="20"/>
                <w:lang w:val="en-ID" w:eastAsia="en-ID"/>
              </w:rPr>
            </w:pPr>
          </w:p>
        </w:tc>
      </w:tr>
      <w:tr w:rsidR="00DF7B29" w:rsidRPr="00914B81" w14:paraId="3AC40C89" w14:textId="77777777" w:rsidTr="00DF7B29">
        <w:trPr>
          <w:cantSplit/>
        </w:trPr>
        <w:tc>
          <w:tcPr>
            <w:tcW w:w="736" w:type="dxa"/>
            <w:vMerge/>
            <w:tcBorders>
              <w:top w:val="single" w:sz="4" w:space="0" w:color="auto"/>
              <w:left w:val="single" w:sz="4" w:space="0" w:color="auto"/>
              <w:bottom w:val="single" w:sz="4" w:space="0" w:color="auto"/>
              <w:right w:val="single" w:sz="4" w:space="0" w:color="auto"/>
            </w:tcBorders>
            <w:shd w:val="clear" w:color="auto" w:fill="E0E0E0"/>
          </w:tcPr>
          <w:p w14:paraId="66B12F37" w14:textId="77777777" w:rsidR="00DF7B29" w:rsidRPr="006901EF" w:rsidRDefault="00DF7B29" w:rsidP="006901EF">
            <w:pPr>
              <w:autoSpaceDE w:val="0"/>
              <w:autoSpaceDN w:val="0"/>
              <w:adjustRightInd w:val="0"/>
              <w:spacing w:after="0" w:line="240" w:lineRule="auto"/>
              <w:rPr>
                <w:rFonts w:ascii="Times New Roman" w:hAnsi="Times New Roman"/>
                <w:sz w:val="20"/>
                <w:szCs w:val="20"/>
                <w:lang w:val="en-ID" w:eastAsia="en-ID"/>
              </w:rPr>
            </w:pPr>
          </w:p>
        </w:tc>
        <w:tc>
          <w:tcPr>
            <w:tcW w:w="1292" w:type="dxa"/>
            <w:tcBorders>
              <w:top w:val="single" w:sz="4" w:space="0" w:color="auto"/>
              <w:left w:val="single" w:sz="4" w:space="0" w:color="auto"/>
              <w:bottom w:val="single" w:sz="4" w:space="0" w:color="auto"/>
              <w:right w:val="single" w:sz="4" w:space="0" w:color="auto"/>
            </w:tcBorders>
            <w:shd w:val="clear" w:color="auto" w:fill="E0E0E0"/>
          </w:tcPr>
          <w:p w14:paraId="366D402D" w14:textId="77777777" w:rsidR="00DF7B29" w:rsidRPr="006901EF" w:rsidRDefault="00DF7B29" w:rsidP="006901EF">
            <w:pPr>
              <w:autoSpaceDE w:val="0"/>
              <w:autoSpaceDN w:val="0"/>
              <w:adjustRightInd w:val="0"/>
              <w:spacing w:after="0" w:line="240" w:lineRule="auto"/>
              <w:ind w:left="60" w:right="60"/>
              <w:rPr>
                <w:rFonts w:ascii="Times New Roman" w:hAnsi="Times New Roman"/>
                <w:color w:val="264A60"/>
                <w:sz w:val="20"/>
                <w:szCs w:val="20"/>
                <w:lang w:val="en-ID" w:eastAsia="en-ID"/>
              </w:rPr>
            </w:pPr>
            <w:r w:rsidRPr="006901EF">
              <w:rPr>
                <w:rFonts w:ascii="Times New Roman" w:hAnsi="Times New Roman"/>
                <w:color w:val="264A60"/>
                <w:sz w:val="20"/>
                <w:szCs w:val="20"/>
                <w:lang w:val="en-ID" w:eastAsia="en-ID"/>
              </w:rPr>
              <w:t>Total</w:t>
            </w:r>
          </w:p>
        </w:tc>
        <w:tc>
          <w:tcPr>
            <w:tcW w:w="1476" w:type="dxa"/>
            <w:tcBorders>
              <w:top w:val="single" w:sz="4" w:space="0" w:color="auto"/>
              <w:left w:val="single" w:sz="4" w:space="0" w:color="auto"/>
              <w:bottom w:val="single" w:sz="4" w:space="0" w:color="auto"/>
              <w:right w:val="single" w:sz="4" w:space="0" w:color="auto"/>
            </w:tcBorders>
            <w:shd w:val="clear" w:color="auto" w:fill="FFFFFF"/>
          </w:tcPr>
          <w:p w14:paraId="1843C71B" w14:textId="77777777" w:rsidR="00DF7B29" w:rsidRPr="006901EF" w:rsidRDefault="00DF7B29" w:rsidP="006901EF">
            <w:pPr>
              <w:autoSpaceDE w:val="0"/>
              <w:autoSpaceDN w:val="0"/>
              <w:adjustRightInd w:val="0"/>
              <w:spacing w:after="0" w:line="240" w:lineRule="auto"/>
              <w:ind w:left="60" w:right="60"/>
              <w:jc w:val="right"/>
              <w:rPr>
                <w:rFonts w:ascii="Times New Roman" w:hAnsi="Times New Roman"/>
                <w:color w:val="010205"/>
                <w:sz w:val="20"/>
                <w:szCs w:val="20"/>
                <w:lang w:val="en-ID" w:eastAsia="en-ID"/>
              </w:rPr>
            </w:pPr>
            <w:r w:rsidRPr="006901EF">
              <w:rPr>
                <w:rFonts w:ascii="Times New Roman" w:hAnsi="Times New Roman"/>
                <w:color w:val="010205"/>
                <w:sz w:val="20"/>
                <w:szCs w:val="20"/>
                <w:lang w:val="en-ID" w:eastAsia="en-ID"/>
              </w:rPr>
              <w:t>1320.990</w:t>
            </w:r>
          </w:p>
        </w:tc>
        <w:tc>
          <w:tcPr>
            <w:tcW w:w="1030" w:type="dxa"/>
            <w:tcBorders>
              <w:top w:val="single" w:sz="4" w:space="0" w:color="auto"/>
              <w:left w:val="single" w:sz="4" w:space="0" w:color="auto"/>
              <w:bottom w:val="single" w:sz="4" w:space="0" w:color="auto"/>
              <w:right w:val="single" w:sz="4" w:space="0" w:color="auto"/>
            </w:tcBorders>
            <w:shd w:val="clear" w:color="auto" w:fill="FFFFFF"/>
            <w:vAlign w:val="center"/>
          </w:tcPr>
          <w:p w14:paraId="4FFE8662" w14:textId="77777777" w:rsidR="00DF7B29" w:rsidRPr="006901EF" w:rsidRDefault="00DF7B29" w:rsidP="006901EF">
            <w:pPr>
              <w:autoSpaceDE w:val="0"/>
              <w:autoSpaceDN w:val="0"/>
              <w:adjustRightInd w:val="0"/>
              <w:spacing w:after="0" w:line="240" w:lineRule="auto"/>
              <w:rPr>
                <w:rFonts w:ascii="Times New Roman" w:hAnsi="Times New Roman"/>
                <w:sz w:val="20"/>
                <w:szCs w:val="20"/>
                <w:lang w:val="en-ID" w:eastAsia="en-ID"/>
              </w:rPr>
            </w:pPr>
          </w:p>
        </w:tc>
        <w:tc>
          <w:tcPr>
            <w:tcW w:w="994" w:type="dxa"/>
            <w:tcBorders>
              <w:top w:val="single" w:sz="4" w:space="0" w:color="auto"/>
              <w:left w:val="single" w:sz="4" w:space="0" w:color="auto"/>
              <w:bottom w:val="single" w:sz="4" w:space="0" w:color="auto"/>
              <w:right w:val="single" w:sz="4" w:space="0" w:color="auto"/>
            </w:tcBorders>
            <w:shd w:val="clear" w:color="auto" w:fill="FFFFFF"/>
            <w:vAlign w:val="center"/>
          </w:tcPr>
          <w:p w14:paraId="72762DB2" w14:textId="77777777" w:rsidR="00DF7B29" w:rsidRPr="006901EF" w:rsidRDefault="00DF7B29" w:rsidP="006901EF">
            <w:pPr>
              <w:autoSpaceDE w:val="0"/>
              <w:autoSpaceDN w:val="0"/>
              <w:adjustRightInd w:val="0"/>
              <w:spacing w:after="0" w:line="240" w:lineRule="auto"/>
              <w:rPr>
                <w:rFonts w:ascii="Times New Roman" w:hAnsi="Times New Roman"/>
                <w:sz w:val="20"/>
                <w:szCs w:val="20"/>
                <w:lang w:val="en-ID" w:eastAsia="en-ID"/>
              </w:rPr>
            </w:pPr>
          </w:p>
        </w:tc>
      </w:tr>
      <w:tr w:rsidR="002B3E08" w:rsidRPr="00914B81" w14:paraId="3F2EDE73" w14:textId="77777777" w:rsidTr="00DF7B29">
        <w:trPr>
          <w:cantSplit/>
        </w:trPr>
        <w:tc>
          <w:tcPr>
            <w:tcW w:w="5528" w:type="dxa"/>
            <w:gridSpan w:val="5"/>
            <w:tcBorders>
              <w:top w:val="single" w:sz="4" w:space="0" w:color="auto"/>
              <w:left w:val="single" w:sz="4" w:space="0" w:color="auto"/>
              <w:bottom w:val="single" w:sz="4" w:space="0" w:color="auto"/>
              <w:right w:val="single" w:sz="4" w:space="0" w:color="auto"/>
            </w:tcBorders>
            <w:shd w:val="clear" w:color="auto" w:fill="FFFFFF"/>
          </w:tcPr>
          <w:p w14:paraId="0E21BBD0" w14:textId="77777777" w:rsidR="002B3E08" w:rsidRPr="006901EF" w:rsidRDefault="002B3E08" w:rsidP="006901EF">
            <w:pPr>
              <w:autoSpaceDE w:val="0"/>
              <w:autoSpaceDN w:val="0"/>
              <w:adjustRightInd w:val="0"/>
              <w:spacing w:after="0" w:line="240" w:lineRule="auto"/>
              <w:ind w:left="60" w:right="60"/>
              <w:rPr>
                <w:rFonts w:ascii="Times New Roman" w:hAnsi="Times New Roman"/>
                <w:color w:val="010205"/>
                <w:sz w:val="20"/>
                <w:szCs w:val="20"/>
                <w:lang w:val="en-ID" w:eastAsia="en-ID"/>
              </w:rPr>
            </w:pPr>
            <w:r w:rsidRPr="006901EF">
              <w:rPr>
                <w:rFonts w:ascii="Times New Roman" w:hAnsi="Times New Roman"/>
                <w:color w:val="010205"/>
                <w:sz w:val="20"/>
                <w:szCs w:val="20"/>
                <w:lang w:val="en-ID" w:eastAsia="en-ID"/>
              </w:rPr>
              <w:t>a. Dependent Variable: kepatuhan membayar pajak</w:t>
            </w:r>
          </w:p>
        </w:tc>
      </w:tr>
      <w:tr w:rsidR="002B3E08" w:rsidRPr="00914B81" w14:paraId="41644AC8" w14:textId="77777777" w:rsidTr="00DF7B29">
        <w:trPr>
          <w:cantSplit/>
        </w:trPr>
        <w:tc>
          <w:tcPr>
            <w:tcW w:w="5528" w:type="dxa"/>
            <w:gridSpan w:val="5"/>
            <w:tcBorders>
              <w:top w:val="single" w:sz="4" w:space="0" w:color="auto"/>
              <w:left w:val="single" w:sz="4" w:space="0" w:color="auto"/>
              <w:bottom w:val="single" w:sz="4" w:space="0" w:color="auto"/>
              <w:right w:val="single" w:sz="4" w:space="0" w:color="auto"/>
            </w:tcBorders>
            <w:shd w:val="clear" w:color="auto" w:fill="FFFFFF"/>
          </w:tcPr>
          <w:p w14:paraId="0418AAFC" w14:textId="77777777" w:rsidR="002B3E08" w:rsidRPr="006901EF" w:rsidRDefault="002B3E08" w:rsidP="006901EF">
            <w:pPr>
              <w:autoSpaceDE w:val="0"/>
              <w:autoSpaceDN w:val="0"/>
              <w:adjustRightInd w:val="0"/>
              <w:spacing w:after="0" w:line="240" w:lineRule="auto"/>
              <w:ind w:left="60" w:right="60"/>
              <w:rPr>
                <w:rFonts w:ascii="Times New Roman" w:hAnsi="Times New Roman"/>
                <w:color w:val="010205"/>
                <w:sz w:val="20"/>
                <w:szCs w:val="20"/>
                <w:lang w:val="en-ID" w:eastAsia="en-ID"/>
              </w:rPr>
            </w:pPr>
            <w:r w:rsidRPr="006901EF">
              <w:rPr>
                <w:rFonts w:ascii="Times New Roman" w:hAnsi="Times New Roman"/>
                <w:color w:val="010205"/>
                <w:sz w:val="20"/>
                <w:szCs w:val="20"/>
                <w:lang w:val="en-ID" w:eastAsia="en-ID"/>
              </w:rPr>
              <w:t>b. Predictors: (Constant), pemahaman wajib pajak, acount representative, e-feling</w:t>
            </w:r>
          </w:p>
        </w:tc>
      </w:tr>
    </w:tbl>
    <w:p w14:paraId="16531940" w14:textId="4FBE7EAB" w:rsidR="006901EF" w:rsidRPr="009F38AA" w:rsidRDefault="002B3E08" w:rsidP="009F38AA">
      <w:pPr>
        <w:autoSpaceDE w:val="0"/>
        <w:autoSpaceDN w:val="0"/>
        <w:adjustRightInd w:val="0"/>
        <w:spacing w:after="0" w:line="400" w:lineRule="atLeast"/>
        <w:ind w:left="709" w:firstLine="1134"/>
        <w:rPr>
          <w:rFonts w:ascii="Times New Roman" w:hAnsi="Times New Roman"/>
          <w:sz w:val="24"/>
          <w:szCs w:val="24"/>
        </w:rPr>
      </w:pPr>
      <w:r>
        <w:rPr>
          <w:rFonts w:ascii="Times New Roman" w:hAnsi="Times New Roman"/>
          <w:sz w:val="24"/>
          <w:szCs w:val="24"/>
        </w:rPr>
        <w:t xml:space="preserve">  Sumber: Data Diolah (2023)</w:t>
      </w:r>
    </w:p>
    <w:p w14:paraId="6C48C8AB" w14:textId="77777777" w:rsidR="002B3E08" w:rsidRPr="00B56BCC" w:rsidRDefault="002B3E08" w:rsidP="00DF7B29">
      <w:pPr>
        <w:pStyle w:val="BodyText"/>
        <w:spacing w:before="155"/>
        <w:ind w:left="1701"/>
        <w:rPr>
          <w:noProof/>
          <w:lang w:val="id-ID"/>
        </w:rPr>
      </w:pPr>
      <w:r w:rsidRPr="00B56BCC">
        <w:rPr>
          <w:noProof/>
          <w:lang w:val="id-ID"/>
        </w:rPr>
        <w:t>Dari</w:t>
      </w:r>
      <w:r>
        <w:rPr>
          <w:noProof/>
        </w:rPr>
        <w:t xml:space="preserve"> </w:t>
      </w:r>
      <w:r w:rsidRPr="00B56BCC">
        <w:rPr>
          <w:noProof/>
          <w:lang w:val="id-ID"/>
        </w:rPr>
        <w:t>tabel</w:t>
      </w:r>
      <w:r>
        <w:rPr>
          <w:noProof/>
        </w:rPr>
        <w:t xml:space="preserve"> </w:t>
      </w:r>
      <w:r w:rsidRPr="00B56BCC">
        <w:rPr>
          <w:noProof/>
          <w:lang w:val="id-ID"/>
        </w:rPr>
        <w:t>diatas dapat</w:t>
      </w:r>
      <w:r>
        <w:rPr>
          <w:noProof/>
        </w:rPr>
        <w:t xml:space="preserve"> </w:t>
      </w:r>
      <w:r w:rsidRPr="00B56BCC">
        <w:rPr>
          <w:noProof/>
          <w:lang w:val="id-ID"/>
        </w:rPr>
        <w:t>diketahui:</w:t>
      </w:r>
    </w:p>
    <w:p w14:paraId="3F4748C6" w14:textId="77777777" w:rsidR="002B3E08" w:rsidRPr="00382714" w:rsidRDefault="002B3E08" w:rsidP="00DF7B29">
      <w:pPr>
        <w:pStyle w:val="BodyText"/>
        <w:spacing w:before="136"/>
        <w:ind w:left="1701"/>
        <w:rPr>
          <w:noProof/>
        </w:rPr>
      </w:pPr>
      <w:r w:rsidRPr="00B56BCC">
        <w:rPr>
          <w:noProof/>
          <w:lang w:val="id-ID"/>
        </w:rPr>
        <w:t>Df</w:t>
      </w:r>
      <w:r w:rsidRPr="00B56BCC">
        <w:rPr>
          <w:noProof/>
          <w:lang w:val="id-ID"/>
        </w:rPr>
        <w:tab/>
        <w:t>=</w:t>
      </w:r>
      <w:r>
        <w:rPr>
          <w:noProof/>
          <w:lang w:val="id-ID"/>
        </w:rPr>
        <w:t xml:space="preserve">  (df-2) ; </w:t>
      </w:r>
      <w:r w:rsidRPr="00B56BCC">
        <w:rPr>
          <w:noProof/>
          <w:lang w:val="id-ID"/>
        </w:rPr>
        <w:t>n–k</w:t>
      </w:r>
      <w:r>
        <w:rPr>
          <w:noProof/>
          <w:lang w:val="id-ID"/>
        </w:rPr>
        <w:t>-1</w:t>
      </w:r>
      <w:r w:rsidRPr="00B56BCC">
        <w:rPr>
          <w:noProof/>
          <w:lang w:val="id-ID"/>
        </w:rPr>
        <w:t>=</w:t>
      </w:r>
      <w:r>
        <w:rPr>
          <w:noProof/>
          <w:lang w:val="id-ID"/>
        </w:rPr>
        <w:t>100</w:t>
      </w:r>
      <w:r w:rsidRPr="00B56BCC">
        <w:rPr>
          <w:noProof/>
          <w:lang w:val="id-ID"/>
        </w:rPr>
        <w:t>–</w:t>
      </w:r>
      <w:r>
        <w:rPr>
          <w:noProof/>
        </w:rPr>
        <w:t>4</w:t>
      </w:r>
      <w:r>
        <w:rPr>
          <w:noProof/>
          <w:lang w:val="id-ID"/>
        </w:rPr>
        <w:t>-1</w:t>
      </w:r>
      <w:r w:rsidRPr="00B56BCC">
        <w:rPr>
          <w:noProof/>
          <w:lang w:val="id-ID"/>
        </w:rPr>
        <w:t>=</w:t>
      </w:r>
      <w:r>
        <w:rPr>
          <w:noProof/>
          <w:lang w:val="id-ID"/>
        </w:rPr>
        <w:t xml:space="preserve"> 9</w:t>
      </w:r>
      <w:r>
        <w:rPr>
          <w:noProof/>
        </w:rPr>
        <w:t>5</w:t>
      </w:r>
    </w:p>
    <w:p w14:paraId="2CBFA920" w14:textId="77777777" w:rsidR="002B3E08" w:rsidRPr="00382714" w:rsidRDefault="002B3E08" w:rsidP="00DF7B29">
      <w:pPr>
        <w:pStyle w:val="BodyText"/>
        <w:spacing w:before="142"/>
        <w:ind w:left="1701"/>
        <w:rPr>
          <w:noProof/>
        </w:rPr>
      </w:pPr>
      <w:r w:rsidRPr="00B56BCC">
        <w:rPr>
          <w:noProof/>
          <w:lang w:val="id-ID"/>
        </w:rPr>
        <w:t>F</w:t>
      </w:r>
      <w:r w:rsidRPr="00B56BCC">
        <w:rPr>
          <w:noProof/>
          <w:vertAlign w:val="subscript"/>
          <w:lang w:val="id-ID"/>
        </w:rPr>
        <w:t>tabel</w:t>
      </w:r>
      <w:r>
        <w:rPr>
          <w:noProof/>
          <w:lang w:val="id-ID"/>
        </w:rPr>
        <w:t xml:space="preserve">= </w:t>
      </w:r>
      <w:r>
        <w:rPr>
          <w:noProof/>
        </w:rPr>
        <w:t>2</w:t>
      </w:r>
      <w:r>
        <w:rPr>
          <w:noProof/>
          <w:lang w:val="id-ID"/>
        </w:rPr>
        <w:t>,</w:t>
      </w:r>
      <w:r>
        <w:rPr>
          <w:noProof/>
        </w:rPr>
        <w:t>47</w:t>
      </w:r>
    </w:p>
    <w:p w14:paraId="4FC7F841" w14:textId="77777777" w:rsidR="002B3E08" w:rsidRPr="00382714" w:rsidRDefault="002B3E08" w:rsidP="00DF7B29">
      <w:pPr>
        <w:pStyle w:val="BodyText"/>
        <w:spacing w:before="137" w:line="480" w:lineRule="auto"/>
        <w:ind w:left="1701"/>
        <w:rPr>
          <w:noProof/>
        </w:rPr>
      </w:pPr>
      <w:r w:rsidRPr="00B56BCC">
        <w:rPr>
          <w:noProof/>
          <w:w w:val="95"/>
          <w:lang w:val="id-ID"/>
        </w:rPr>
        <w:t>F</w:t>
      </w:r>
      <w:r w:rsidRPr="00B56BCC">
        <w:rPr>
          <w:noProof/>
          <w:w w:val="95"/>
          <w:vertAlign w:val="subscript"/>
          <w:lang w:val="id-ID"/>
        </w:rPr>
        <w:t>hitung</w:t>
      </w:r>
      <w:r w:rsidRPr="00B56BCC">
        <w:rPr>
          <w:noProof/>
          <w:w w:val="95"/>
          <w:lang w:val="id-ID"/>
        </w:rPr>
        <w:t>=</w:t>
      </w:r>
      <w:r>
        <w:rPr>
          <w:noProof/>
          <w:w w:val="95"/>
          <w:lang w:val="id-ID"/>
        </w:rPr>
        <w:t xml:space="preserve"> </w:t>
      </w:r>
      <w:r>
        <w:rPr>
          <w:noProof/>
          <w:w w:val="95"/>
        </w:rPr>
        <w:t>7,730</w:t>
      </w:r>
    </w:p>
    <w:p w14:paraId="561A541E" w14:textId="4C938F5E" w:rsidR="00B94E4E" w:rsidRPr="006901EF" w:rsidRDefault="002B3E08" w:rsidP="006901EF">
      <w:pPr>
        <w:pStyle w:val="ListParagraph"/>
        <w:autoSpaceDE w:val="0"/>
        <w:autoSpaceDN w:val="0"/>
        <w:adjustRightInd w:val="0"/>
        <w:spacing w:after="0" w:line="480" w:lineRule="auto"/>
        <w:ind w:left="1701" w:right="51" w:firstLine="709"/>
        <w:jc w:val="both"/>
        <w:rPr>
          <w:rFonts w:ascii="Times New Roman" w:hAnsi="Times New Roman"/>
          <w:bCs/>
          <w:sz w:val="28"/>
          <w:szCs w:val="28"/>
        </w:rPr>
      </w:pPr>
      <w:r w:rsidRPr="00297096">
        <w:rPr>
          <w:rFonts w:ascii="Times New Roman" w:hAnsi="Times New Roman"/>
          <w:color w:val="000000"/>
          <w:sz w:val="24"/>
          <w:szCs w:val="24"/>
        </w:rPr>
        <w:t xml:space="preserve">Berdasarkan tabel </w:t>
      </w:r>
      <w:r>
        <w:rPr>
          <w:rFonts w:ascii="Times New Roman" w:hAnsi="Times New Roman"/>
          <w:color w:val="000000"/>
          <w:sz w:val="24"/>
          <w:szCs w:val="24"/>
        </w:rPr>
        <w:t xml:space="preserve">diatas </w:t>
      </w:r>
      <w:r w:rsidRPr="00297096">
        <w:rPr>
          <w:rFonts w:ascii="Times New Roman" w:hAnsi="Times New Roman"/>
          <w:color w:val="000000"/>
          <w:sz w:val="24"/>
          <w:szCs w:val="24"/>
        </w:rPr>
        <w:t xml:space="preserve">diketahui bahwa nilai </w:t>
      </w:r>
      <m:oMath>
        <m:sSub>
          <m:sSubPr>
            <m:ctrlPr>
              <w:rPr>
                <w:rFonts w:ascii="Cambria Math" w:hAnsi="Times New Roman"/>
                <w:i/>
                <w:sz w:val="24"/>
                <w:szCs w:val="24"/>
              </w:rPr>
            </m:ctrlPr>
          </m:sSubPr>
          <m:e>
            <m:r>
              <w:rPr>
                <w:rFonts w:ascii="Cambria Math" w:hAnsi="Cambria Math"/>
                <w:sz w:val="24"/>
                <w:szCs w:val="24"/>
              </w:rPr>
              <m:t>f</m:t>
            </m:r>
          </m:e>
          <m:sub>
            <m:r>
              <w:rPr>
                <w:rFonts w:ascii="Cambria Math" w:hAnsi="Cambria Math"/>
                <w:sz w:val="24"/>
                <w:szCs w:val="24"/>
              </w:rPr>
              <m:t>hitung</m:t>
            </m:r>
          </m:sub>
        </m:sSub>
        <m:r>
          <w:rPr>
            <w:rFonts w:ascii="Cambria Math" w:hAnsi="Times New Roman"/>
            <w:sz w:val="24"/>
            <w:szCs w:val="24"/>
          </w:rPr>
          <m:t xml:space="preserve">= </m:t>
        </m:r>
      </m:oMath>
      <w:r>
        <w:rPr>
          <w:rFonts w:ascii="Times New Roman" w:eastAsia="Times New Roman" w:hAnsi="Times New Roman"/>
          <w:sz w:val="24"/>
          <w:szCs w:val="24"/>
        </w:rPr>
        <w:t>7.730</w:t>
      </w:r>
      <w:r>
        <w:rPr>
          <w:noProof/>
          <w:w w:val="95"/>
        </w:rPr>
        <w:t xml:space="preserve"> </w:t>
      </w:r>
      <w:r w:rsidRPr="00297096">
        <w:rPr>
          <w:rFonts w:ascii="Times New Roman" w:eastAsia="Times New Roman" w:hAnsi="Times New Roman"/>
          <w:sz w:val="24"/>
          <w:szCs w:val="24"/>
        </w:rPr>
        <w:t xml:space="preserve">sedangkan nilai </w:t>
      </w:r>
      <m:oMath>
        <m:sSub>
          <m:sSubPr>
            <m:ctrlPr>
              <w:rPr>
                <w:rFonts w:ascii="Cambria Math" w:hAnsi="Times New Roman"/>
                <w:i/>
                <w:sz w:val="24"/>
                <w:szCs w:val="24"/>
              </w:rPr>
            </m:ctrlPr>
          </m:sSubPr>
          <m:e>
            <m:r>
              <w:rPr>
                <w:rFonts w:ascii="Cambria Math" w:hAnsi="Cambria Math"/>
                <w:sz w:val="24"/>
                <w:szCs w:val="24"/>
              </w:rPr>
              <m:t>f</m:t>
            </m:r>
          </m:e>
          <m:sub>
            <m:r>
              <w:rPr>
                <w:rFonts w:ascii="Cambria Math" w:hAnsi="Cambria Math"/>
                <w:sz w:val="24"/>
                <w:szCs w:val="24"/>
              </w:rPr>
              <m:t>tabel</m:t>
            </m:r>
          </m:sub>
        </m:sSub>
      </m:oMath>
      <w:r w:rsidRPr="00297096">
        <w:rPr>
          <w:rFonts w:ascii="Times New Roman" w:eastAsia="Times New Roman" w:hAnsi="Times New Roman"/>
          <w:sz w:val="24"/>
          <w:szCs w:val="24"/>
        </w:rPr>
        <w:t xml:space="preserve"> pada </w:t>
      </w:r>
      <m:oMath>
        <m:r>
          <w:rPr>
            <w:rFonts w:ascii="Cambria Math" w:eastAsia="Times New Roman" w:hAnsi="Cambria Math"/>
            <w:sz w:val="24"/>
            <w:szCs w:val="24"/>
          </w:rPr>
          <m:t>α</m:t>
        </m:r>
      </m:oMath>
      <w:r w:rsidRPr="00297096">
        <w:rPr>
          <w:rFonts w:ascii="Times New Roman" w:eastAsia="Times New Roman" w:hAnsi="Times New Roman"/>
          <w:sz w:val="24"/>
          <w:szCs w:val="24"/>
        </w:rPr>
        <w:t xml:space="preserve"> = 0,5  dengan n = </w:t>
      </w:r>
      <w:r w:rsidRPr="00320EC9">
        <w:rPr>
          <w:rFonts w:ascii="Times New Roman" w:hAnsi="Times New Roman"/>
          <w:noProof/>
          <w:sz w:val="24"/>
          <w:szCs w:val="24"/>
        </w:rPr>
        <w:t>9</w:t>
      </w:r>
      <w:r>
        <w:rPr>
          <w:rFonts w:ascii="Times New Roman" w:hAnsi="Times New Roman"/>
          <w:noProof/>
          <w:sz w:val="24"/>
          <w:szCs w:val="24"/>
        </w:rPr>
        <w:t xml:space="preserve">5 </w:t>
      </w:r>
      <w:r w:rsidRPr="00297096">
        <w:rPr>
          <w:rFonts w:ascii="Times New Roman" w:eastAsia="Times New Roman" w:hAnsi="Times New Roman"/>
          <w:sz w:val="24"/>
          <w:szCs w:val="24"/>
        </w:rPr>
        <w:t xml:space="preserve">diperoleh nilai </w:t>
      </w:r>
      <m:oMath>
        <m:sSub>
          <m:sSubPr>
            <m:ctrlPr>
              <w:rPr>
                <w:rFonts w:ascii="Cambria Math" w:hAnsi="Times New Roman"/>
                <w:i/>
                <w:sz w:val="24"/>
                <w:szCs w:val="24"/>
              </w:rPr>
            </m:ctrlPr>
          </m:sSubPr>
          <m:e>
            <m:r>
              <w:rPr>
                <w:rFonts w:ascii="Cambria Math" w:hAnsi="Cambria Math"/>
                <w:sz w:val="24"/>
                <w:szCs w:val="24"/>
              </w:rPr>
              <m:t>f</m:t>
            </m:r>
          </m:e>
          <m:sub>
            <m:r>
              <w:rPr>
                <w:rFonts w:ascii="Cambria Math" w:hAnsi="Cambria Math"/>
                <w:sz w:val="24"/>
                <w:szCs w:val="24"/>
              </w:rPr>
              <m:t>tabel</m:t>
            </m:r>
          </m:sub>
        </m:sSub>
      </m:oMath>
      <w:r>
        <w:rPr>
          <w:rFonts w:ascii="Times New Roman" w:hAnsi="Times New Roman"/>
          <w:noProof/>
          <w:sz w:val="24"/>
          <w:szCs w:val="24"/>
        </w:rPr>
        <w:t xml:space="preserve"> 2,47 </w:t>
      </w:r>
      <w:r w:rsidRPr="00297096">
        <w:rPr>
          <w:rFonts w:ascii="Times New Roman" w:eastAsia="Times New Roman" w:hAnsi="Times New Roman"/>
          <w:sz w:val="24"/>
          <w:szCs w:val="24"/>
        </w:rPr>
        <w:t xml:space="preserve">dari hasil ini diketahui </w:t>
      </w:r>
      <m:oMath>
        <m:sSub>
          <m:sSubPr>
            <m:ctrlPr>
              <w:rPr>
                <w:rFonts w:ascii="Cambria Math" w:hAnsi="Times New Roman"/>
                <w:i/>
                <w:sz w:val="24"/>
                <w:szCs w:val="24"/>
              </w:rPr>
            </m:ctrlPr>
          </m:sSubPr>
          <m:e>
            <m:r>
              <w:rPr>
                <w:rFonts w:ascii="Cambria Math" w:hAnsi="Cambria Math"/>
                <w:sz w:val="24"/>
                <w:szCs w:val="24"/>
              </w:rPr>
              <m:t>f</m:t>
            </m:r>
          </m:e>
          <m:sub>
            <m:r>
              <w:rPr>
                <w:rFonts w:ascii="Cambria Math" w:hAnsi="Cambria Math"/>
                <w:sz w:val="24"/>
                <w:szCs w:val="24"/>
              </w:rPr>
              <m:t>hitung</m:t>
            </m:r>
          </m:sub>
        </m:sSub>
        <m:r>
          <w:rPr>
            <w:rFonts w:ascii="Cambria Math" w:hAnsi="Times New Roman"/>
            <w:sz w:val="24"/>
            <w:szCs w:val="24"/>
          </w:rPr>
          <m:t xml:space="preserve"> </m:t>
        </m:r>
      </m:oMath>
      <w:r w:rsidRPr="00297096">
        <w:rPr>
          <w:rFonts w:ascii="Times New Roman" w:eastAsia="Times New Roman" w:hAnsi="Times New Roman"/>
          <w:sz w:val="24"/>
          <w:szCs w:val="24"/>
        </w:rPr>
        <w:t>&gt;</w:t>
      </w:r>
      <m:oMath>
        <m:sSub>
          <m:sSubPr>
            <m:ctrlPr>
              <w:rPr>
                <w:rFonts w:ascii="Cambria Math" w:hAnsi="Times New Roman"/>
                <w:i/>
                <w:sz w:val="24"/>
                <w:szCs w:val="24"/>
              </w:rPr>
            </m:ctrlPr>
          </m:sSubPr>
          <m:e>
            <m:r>
              <w:rPr>
                <w:rFonts w:ascii="Cambria Math" w:hAnsi="Cambria Math"/>
                <w:sz w:val="24"/>
                <w:szCs w:val="24"/>
              </w:rPr>
              <m:t xml:space="preserve"> f</m:t>
            </m:r>
          </m:e>
          <m:sub>
            <m:r>
              <w:rPr>
                <w:rFonts w:ascii="Cambria Math" w:hAnsi="Cambria Math"/>
                <w:sz w:val="24"/>
                <w:szCs w:val="24"/>
              </w:rPr>
              <m:t>tabel</m:t>
            </m:r>
          </m:sub>
        </m:sSub>
      </m:oMath>
      <w:r w:rsidRPr="00297096">
        <w:rPr>
          <w:rFonts w:ascii="Times New Roman" w:eastAsia="Times New Roman" w:hAnsi="Times New Roman"/>
          <w:sz w:val="24"/>
          <w:szCs w:val="24"/>
        </w:rPr>
        <w:t xml:space="preserve">, </w:t>
      </w:r>
      <w:r w:rsidRPr="00382714">
        <w:rPr>
          <w:rFonts w:ascii="Times New Roman" w:eastAsia="Times New Roman" w:hAnsi="Times New Roman"/>
          <w:sz w:val="24"/>
          <w:szCs w:val="24"/>
        </w:rPr>
        <w:t>yaitu</w:t>
      </w:r>
      <w:r>
        <w:rPr>
          <w:rFonts w:ascii="Times New Roman" w:eastAsia="Times New Roman" w:hAnsi="Times New Roman"/>
          <w:sz w:val="24"/>
          <w:szCs w:val="24"/>
        </w:rPr>
        <w:t xml:space="preserve"> 7.730</w:t>
      </w:r>
      <w:r>
        <w:rPr>
          <w:noProof/>
          <w:w w:val="95"/>
        </w:rPr>
        <w:t xml:space="preserve"> </w:t>
      </w:r>
      <w:r w:rsidRPr="00297096">
        <w:rPr>
          <w:rFonts w:ascii="Times New Roman" w:eastAsia="Times New Roman" w:hAnsi="Times New Roman"/>
          <w:sz w:val="24"/>
          <w:szCs w:val="24"/>
        </w:rPr>
        <w:t>&gt;</w:t>
      </w:r>
      <w:r>
        <w:rPr>
          <w:rFonts w:ascii="Times New Roman" w:eastAsia="Times New Roman" w:hAnsi="Times New Roman"/>
          <w:sz w:val="24"/>
          <w:szCs w:val="24"/>
        </w:rPr>
        <w:t xml:space="preserve"> </w:t>
      </w:r>
      <w:r>
        <w:rPr>
          <w:rFonts w:ascii="Times New Roman" w:hAnsi="Times New Roman"/>
          <w:noProof/>
          <w:sz w:val="24"/>
          <w:szCs w:val="24"/>
        </w:rPr>
        <w:t>2</w:t>
      </w:r>
      <w:r w:rsidRPr="00C7072F">
        <w:rPr>
          <w:rFonts w:ascii="Times New Roman" w:hAnsi="Times New Roman"/>
          <w:noProof/>
          <w:sz w:val="24"/>
          <w:szCs w:val="24"/>
        </w:rPr>
        <w:t>,</w:t>
      </w:r>
      <w:r>
        <w:rPr>
          <w:rFonts w:ascii="Times New Roman" w:hAnsi="Times New Roman"/>
          <w:noProof/>
          <w:sz w:val="24"/>
          <w:szCs w:val="24"/>
        </w:rPr>
        <w:t>47</w:t>
      </w:r>
      <w:r w:rsidRPr="00297096">
        <w:rPr>
          <w:rFonts w:ascii="Times New Roman" w:eastAsia="Times New Roman" w:hAnsi="Times New Roman"/>
          <w:sz w:val="24"/>
          <w:szCs w:val="24"/>
        </w:rPr>
        <w:t>. Maka, dapat</w:t>
      </w:r>
      <w:r w:rsidRPr="00D56AA8">
        <w:rPr>
          <w:rFonts w:ascii="Times New Roman" w:eastAsia="Times New Roman" w:hAnsi="Times New Roman"/>
          <w:sz w:val="24"/>
          <w:szCs w:val="24"/>
        </w:rPr>
        <w:t xml:space="preserve"> disimpulkan bahwa variabel </w:t>
      </w:r>
      <w:r w:rsidRPr="0081275E">
        <w:rPr>
          <w:rFonts w:ascii="Times New Roman" w:eastAsia="Times New Roman" w:hAnsi="Times New Roman"/>
          <w:i/>
          <w:iCs/>
          <w:sz w:val="24"/>
          <w:szCs w:val="24"/>
        </w:rPr>
        <w:t>E-Feling</w:t>
      </w:r>
      <w:r w:rsidRPr="00D56AA8">
        <w:rPr>
          <w:rFonts w:ascii="Times New Roman" w:eastAsia="Times New Roman" w:hAnsi="Times New Roman"/>
          <w:sz w:val="24"/>
          <w:szCs w:val="24"/>
        </w:rPr>
        <w:t xml:space="preserve"> (X1)</w:t>
      </w:r>
      <w:r>
        <w:rPr>
          <w:rFonts w:ascii="Times New Roman" w:eastAsia="Times New Roman" w:hAnsi="Times New Roman"/>
          <w:sz w:val="24"/>
          <w:szCs w:val="24"/>
        </w:rPr>
        <w:t xml:space="preserve">, </w:t>
      </w:r>
      <w:r w:rsidRPr="0081275E">
        <w:rPr>
          <w:rFonts w:ascii="Times New Roman" w:eastAsia="Times New Roman" w:hAnsi="Times New Roman"/>
          <w:i/>
          <w:iCs/>
          <w:sz w:val="24"/>
          <w:szCs w:val="24"/>
        </w:rPr>
        <w:t>Account Representative</w:t>
      </w:r>
      <w:r>
        <w:rPr>
          <w:rFonts w:ascii="Times New Roman" w:eastAsia="Times New Roman" w:hAnsi="Times New Roman"/>
          <w:sz w:val="24"/>
          <w:szCs w:val="24"/>
        </w:rPr>
        <w:t xml:space="preserve"> (X2) dan Pemahaman Wajib Pajak </w:t>
      </w:r>
      <w:r w:rsidRPr="00D56AA8">
        <w:rPr>
          <w:rFonts w:ascii="Times New Roman" w:eastAsia="Times New Roman" w:hAnsi="Times New Roman"/>
          <w:sz w:val="24"/>
          <w:szCs w:val="24"/>
        </w:rPr>
        <w:t>(X</w:t>
      </w:r>
      <w:r>
        <w:rPr>
          <w:rFonts w:ascii="Times New Roman" w:eastAsia="Times New Roman" w:hAnsi="Times New Roman"/>
          <w:sz w:val="24"/>
          <w:szCs w:val="24"/>
        </w:rPr>
        <w:t>3</w:t>
      </w:r>
      <w:r w:rsidRPr="00D56AA8">
        <w:rPr>
          <w:rFonts w:ascii="Times New Roman" w:eastAsia="Times New Roman" w:hAnsi="Times New Roman"/>
          <w:sz w:val="24"/>
          <w:szCs w:val="24"/>
        </w:rPr>
        <w:t xml:space="preserve">) secara bersama-sama berpengaruh positif dan signifikan terhadap </w:t>
      </w:r>
      <w:r>
        <w:rPr>
          <w:rFonts w:ascii="Times New Roman" w:eastAsia="Times New Roman" w:hAnsi="Times New Roman"/>
          <w:sz w:val="24"/>
          <w:szCs w:val="24"/>
        </w:rPr>
        <w:t>Kepatuhan Membayar Pajak Pada KPP Pratama Medan Timur</w:t>
      </w:r>
      <w:r w:rsidRPr="00695B5D">
        <w:rPr>
          <w:rFonts w:ascii="Times New Roman" w:hAnsi="Times New Roman"/>
          <w:bCs/>
          <w:sz w:val="28"/>
          <w:szCs w:val="28"/>
        </w:rPr>
        <w:t>.</w:t>
      </w:r>
    </w:p>
    <w:p w14:paraId="1E911BE1" w14:textId="77777777" w:rsidR="002B3E08" w:rsidRPr="00023006" w:rsidRDefault="002B3E08" w:rsidP="002B3E08">
      <w:pPr>
        <w:rPr>
          <w:rFonts w:ascii="Times New Roman" w:hAnsi="Times New Roman"/>
          <w:b/>
          <w:bCs/>
          <w:sz w:val="24"/>
          <w:szCs w:val="24"/>
        </w:rPr>
      </w:pPr>
      <w:r w:rsidRPr="00245399">
        <w:rPr>
          <w:rFonts w:ascii="Times New Roman" w:hAnsi="Times New Roman"/>
          <w:b/>
          <w:bCs/>
          <w:sz w:val="24"/>
          <w:szCs w:val="24"/>
        </w:rPr>
        <w:t>4.1.</w:t>
      </w:r>
      <w:r>
        <w:rPr>
          <w:rFonts w:ascii="Times New Roman" w:hAnsi="Times New Roman"/>
          <w:b/>
          <w:bCs/>
          <w:sz w:val="24"/>
          <w:szCs w:val="24"/>
        </w:rPr>
        <w:t>6.3</w:t>
      </w:r>
      <w:r>
        <w:rPr>
          <w:rFonts w:ascii="Times New Roman" w:hAnsi="Times New Roman"/>
          <w:b/>
          <w:bCs/>
          <w:sz w:val="24"/>
          <w:szCs w:val="24"/>
        </w:rPr>
        <w:tab/>
        <w:t>Uji Koefisien Determinasi</w:t>
      </w:r>
    </w:p>
    <w:p w14:paraId="3FE746A7" w14:textId="77777777" w:rsidR="002B3E08" w:rsidRDefault="002B3E08" w:rsidP="00DF7B29">
      <w:pPr>
        <w:pStyle w:val="ListParagraph"/>
        <w:spacing w:after="0" w:line="240" w:lineRule="auto"/>
        <w:ind w:left="1843"/>
        <w:jc w:val="center"/>
        <w:rPr>
          <w:rFonts w:ascii="Times New Roman" w:hAnsi="Times New Roman"/>
          <w:b/>
          <w:sz w:val="24"/>
          <w:szCs w:val="24"/>
        </w:rPr>
      </w:pPr>
      <w:r>
        <w:rPr>
          <w:rFonts w:ascii="Times New Roman" w:hAnsi="Times New Roman"/>
          <w:b/>
          <w:sz w:val="24"/>
          <w:szCs w:val="24"/>
        </w:rPr>
        <w:t>Tabel 4.12</w:t>
      </w:r>
    </w:p>
    <w:p w14:paraId="268E4C30" w14:textId="77777777" w:rsidR="002B3E08" w:rsidRPr="00914B81" w:rsidRDefault="002B3E08" w:rsidP="00DF7B29">
      <w:pPr>
        <w:pStyle w:val="ListParagraph"/>
        <w:spacing w:after="0" w:line="240" w:lineRule="auto"/>
        <w:ind w:left="1560"/>
        <w:jc w:val="center"/>
        <w:rPr>
          <w:rFonts w:ascii="Times New Roman" w:hAnsi="Times New Roman"/>
          <w:b/>
          <w:sz w:val="24"/>
          <w:szCs w:val="24"/>
        </w:rPr>
      </w:pPr>
      <w:r>
        <w:rPr>
          <w:rFonts w:ascii="Times New Roman" w:hAnsi="Times New Roman"/>
          <w:b/>
          <w:sz w:val="24"/>
          <w:szCs w:val="24"/>
        </w:rPr>
        <w:t xml:space="preserve">Uji </w:t>
      </w:r>
      <w:r>
        <w:rPr>
          <w:rFonts w:ascii="Times New Roman" w:hAnsi="Times New Roman"/>
          <w:b/>
          <w:bCs/>
          <w:sz w:val="24"/>
          <w:szCs w:val="24"/>
        </w:rPr>
        <w:t>Koefisien Determinasi</w:t>
      </w:r>
    </w:p>
    <w:tbl>
      <w:tblPr>
        <w:tblW w:w="5872" w:type="dxa"/>
        <w:tblInd w:w="18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8"/>
        <w:gridCol w:w="1030"/>
        <w:gridCol w:w="1092"/>
        <w:gridCol w:w="1476"/>
        <w:gridCol w:w="1476"/>
      </w:tblGrid>
      <w:tr w:rsidR="002B3E08" w:rsidRPr="00914B81" w14:paraId="6DFD5855" w14:textId="77777777" w:rsidTr="00DF7B29">
        <w:trPr>
          <w:cantSplit/>
        </w:trPr>
        <w:tc>
          <w:tcPr>
            <w:tcW w:w="5872"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3C0D86E8" w14:textId="77777777" w:rsidR="002B3E08" w:rsidRPr="006901EF" w:rsidRDefault="002B3E08" w:rsidP="006901EF">
            <w:pPr>
              <w:autoSpaceDE w:val="0"/>
              <w:autoSpaceDN w:val="0"/>
              <w:adjustRightInd w:val="0"/>
              <w:spacing w:after="0" w:line="240" w:lineRule="auto"/>
              <w:ind w:left="60" w:right="60"/>
              <w:jc w:val="center"/>
              <w:rPr>
                <w:rFonts w:ascii="Times New Roman" w:hAnsi="Times New Roman"/>
                <w:color w:val="010205"/>
                <w:sz w:val="20"/>
                <w:szCs w:val="20"/>
                <w:lang w:val="en-ID" w:eastAsia="en-ID"/>
              </w:rPr>
            </w:pPr>
            <w:r w:rsidRPr="006901EF">
              <w:rPr>
                <w:rFonts w:ascii="Times New Roman" w:hAnsi="Times New Roman"/>
                <w:b/>
                <w:bCs/>
                <w:color w:val="010205"/>
                <w:sz w:val="20"/>
                <w:szCs w:val="20"/>
                <w:lang w:val="en-ID" w:eastAsia="en-ID"/>
              </w:rPr>
              <w:t>Model Summary</w:t>
            </w:r>
          </w:p>
        </w:tc>
      </w:tr>
      <w:tr w:rsidR="002B3E08" w:rsidRPr="00914B81" w14:paraId="5C5AD7F8" w14:textId="77777777" w:rsidTr="00DF7B29">
        <w:trPr>
          <w:cantSplit/>
        </w:trPr>
        <w:tc>
          <w:tcPr>
            <w:tcW w:w="798" w:type="dxa"/>
            <w:tcBorders>
              <w:top w:val="single" w:sz="4" w:space="0" w:color="auto"/>
              <w:left w:val="single" w:sz="4" w:space="0" w:color="auto"/>
              <w:bottom w:val="single" w:sz="4" w:space="0" w:color="auto"/>
              <w:right w:val="single" w:sz="4" w:space="0" w:color="auto"/>
            </w:tcBorders>
            <w:shd w:val="clear" w:color="auto" w:fill="FFFFFF"/>
            <w:vAlign w:val="bottom"/>
          </w:tcPr>
          <w:p w14:paraId="2B329DDB" w14:textId="77777777" w:rsidR="002B3E08" w:rsidRPr="006901EF" w:rsidRDefault="002B3E08" w:rsidP="006901EF">
            <w:pPr>
              <w:autoSpaceDE w:val="0"/>
              <w:autoSpaceDN w:val="0"/>
              <w:adjustRightInd w:val="0"/>
              <w:spacing w:after="0" w:line="240" w:lineRule="auto"/>
              <w:ind w:left="60" w:right="60"/>
              <w:rPr>
                <w:rFonts w:ascii="Times New Roman" w:hAnsi="Times New Roman"/>
                <w:color w:val="264A60"/>
                <w:sz w:val="20"/>
                <w:szCs w:val="20"/>
                <w:lang w:val="en-ID" w:eastAsia="en-ID"/>
              </w:rPr>
            </w:pPr>
            <w:r w:rsidRPr="006901EF">
              <w:rPr>
                <w:rFonts w:ascii="Times New Roman" w:hAnsi="Times New Roman"/>
                <w:color w:val="264A60"/>
                <w:sz w:val="20"/>
                <w:szCs w:val="20"/>
                <w:lang w:val="en-ID" w:eastAsia="en-ID"/>
              </w:rPr>
              <w:t>Model</w:t>
            </w:r>
          </w:p>
        </w:tc>
        <w:tc>
          <w:tcPr>
            <w:tcW w:w="1030" w:type="dxa"/>
            <w:tcBorders>
              <w:top w:val="single" w:sz="4" w:space="0" w:color="auto"/>
              <w:left w:val="single" w:sz="4" w:space="0" w:color="auto"/>
              <w:bottom w:val="single" w:sz="4" w:space="0" w:color="auto"/>
              <w:right w:val="single" w:sz="4" w:space="0" w:color="auto"/>
            </w:tcBorders>
            <w:shd w:val="clear" w:color="auto" w:fill="FFFFFF"/>
            <w:vAlign w:val="bottom"/>
          </w:tcPr>
          <w:p w14:paraId="4FDEA077" w14:textId="77777777" w:rsidR="002B3E08" w:rsidRPr="006901EF" w:rsidRDefault="002B3E08" w:rsidP="006901EF">
            <w:pPr>
              <w:autoSpaceDE w:val="0"/>
              <w:autoSpaceDN w:val="0"/>
              <w:adjustRightInd w:val="0"/>
              <w:spacing w:after="0" w:line="240" w:lineRule="auto"/>
              <w:ind w:left="60" w:right="60"/>
              <w:jc w:val="center"/>
              <w:rPr>
                <w:rFonts w:ascii="Times New Roman" w:hAnsi="Times New Roman"/>
                <w:color w:val="264A60"/>
                <w:sz w:val="20"/>
                <w:szCs w:val="20"/>
                <w:lang w:val="en-ID" w:eastAsia="en-ID"/>
              </w:rPr>
            </w:pPr>
            <w:r w:rsidRPr="006901EF">
              <w:rPr>
                <w:rFonts w:ascii="Times New Roman" w:hAnsi="Times New Roman"/>
                <w:color w:val="264A60"/>
                <w:sz w:val="20"/>
                <w:szCs w:val="20"/>
                <w:lang w:val="en-ID" w:eastAsia="en-ID"/>
              </w:rPr>
              <w:t>R</w:t>
            </w:r>
          </w:p>
        </w:tc>
        <w:tc>
          <w:tcPr>
            <w:tcW w:w="1092" w:type="dxa"/>
            <w:tcBorders>
              <w:top w:val="single" w:sz="4" w:space="0" w:color="auto"/>
              <w:left w:val="single" w:sz="4" w:space="0" w:color="auto"/>
              <w:bottom w:val="single" w:sz="4" w:space="0" w:color="auto"/>
              <w:right w:val="single" w:sz="4" w:space="0" w:color="auto"/>
            </w:tcBorders>
            <w:shd w:val="clear" w:color="auto" w:fill="FFFFFF"/>
            <w:vAlign w:val="bottom"/>
          </w:tcPr>
          <w:p w14:paraId="2ABEE121" w14:textId="77777777" w:rsidR="002B3E08" w:rsidRPr="006901EF" w:rsidRDefault="002B3E08" w:rsidP="006901EF">
            <w:pPr>
              <w:autoSpaceDE w:val="0"/>
              <w:autoSpaceDN w:val="0"/>
              <w:adjustRightInd w:val="0"/>
              <w:spacing w:after="0" w:line="240" w:lineRule="auto"/>
              <w:ind w:left="60" w:right="60"/>
              <w:jc w:val="center"/>
              <w:rPr>
                <w:rFonts w:ascii="Times New Roman" w:hAnsi="Times New Roman"/>
                <w:color w:val="264A60"/>
                <w:sz w:val="20"/>
                <w:szCs w:val="20"/>
                <w:lang w:val="en-ID" w:eastAsia="en-ID"/>
              </w:rPr>
            </w:pPr>
            <w:r w:rsidRPr="006901EF">
              <w:rPr>
                <w:rFonts w:ascii="Times New Roman" w:hAnsi="Times New Roman"/>
                <w:color w:val="264A60"/>
                <w:sz w:val="20"/>
                <w:szCs w:val="20"/>
                <w:lang w:val="en-ID" w:eastAsia="en-ID"/>
              </w:rPr>
              <w:t>R Square</w:t>
            </w:r>
          </w:p>
        </w:tc>
        <w:tc>
          <w:tcPr>
            <w:tcW w:w="1476" w:type="dxa"/>
            <w:tcBorders>
              <w:top w:val="single" w:sz="4" w:space="0" w:color="auto"/>
              <w:left w:val="single" w:sz="4" w:space="0" w:color="auto"/>
              <w:bottom w:val="single" w:sz="4" w:space="0" w:color="auto"/>
              <w:right w:val="single" w:sz="4" w:space="0" w:color="auto"/>
            </w:tcBorders>
            <w:shd w:val="clear" w:color="auto" w:fill="FFFFFF"/>
            <w:vAlign w:val="bottom"/>
          </w:tcPr>
          <w:p w14:paraId="77CF780A" w14:textId="77777777" w:rsidR="002B3E08" w:rsidRPr="006901EF" w:rsidRDefault="002B3E08" w:rsidP="006901EF">
            <w:pPr>
              <w:autoSpaceDE w:val="0"/>
              <w:autoSpaceDN w:val="0"/>
              <w:adjustRightInd w:val="0"/>
              <w:spacing w:after="0" w:line="240" w:lineRule="auto"/>
              <w:ind w:left="60" w:right="60"/>
              <w:jc w:val="center"/>
              <w:rPr>
                <w:rFonts w:ascii="Times New Roman" w:hAnsi="Times New Roman"/>
                <w:color w:val="264A60"/>
                <w:sz w:val="20"/>
                <w:szCs w:val="20"/>
                <w:lang w:val="en-ID" w:eastAsia="en-ID"/>
              </w:rPr>
            </w:pPr>
            <w:r w:rsidRPr="006901EF">
              <w:rPr>
                <w:rFonts w:ascii="Times New Roman" w:hAnsi="Times New Roman"/>
                <w:color w:val="264A60"/>
                <w:sz w:val="20"/>
                <w:szCs w:val="20"/>
                <w:lang w:val="en-ID" w:eastAsia="en-ID"/>
              </w:rPr>
              <w:t>Adjusted R Square</w:t>
            </w:r>
          </w:p>
        </w:tc>
        <w:tc>
          <w:tcPr>
            <w:tcW w:w="1476" w:type="dxa"/>
            <w:tcBorders>
              <w:top w:val="single" w:sz="4" w:space="0" w:color="auto"/>
              <w:left w:val="single" w:sz="4" w:space="0" w:color="auto"/>
              <w:bottom w:val="single" w:sz="4" w:space="0" w:color="auto"/>
              <w:right w:val="single" w:sz="4" w:space="0" w:color="auto"/>
            </w:tcBorders>
            <w:shd w:val="clear" w:color="auto" w:fill="FFFFFF"/>
            <w:vAlign w:val="bottom"/>
          </w:tcPr>
          <w:p w14:paraId="6D3D1BA7" w14:textId="77777777" w:rsidR="002B3E08" w:rsidRPr="006901EF" w:rsidRDefault="002B3E08" w:rsidP="006901EF">
            <w:pPr>
              <w:autoSpaceDE w:val="0"/>
              <w:autoSpaceDN w:val="0"/>
              <w:adjustRightInd w:val="0"/>
              <w:spacing w:after="0" w:line="240" w:lineRule="auto"/>
              <w:ind w:left="60" w:right="60"/>
              <w:jc w:val="center"/>
              <w:rPr>
                <w:rFonts w:ascii="Times New Roman" w:hAnsi="Times New Roman"/>
                <w:color w:val="264A60"/>
                <w:sz w:val="20"/>
                <w:szCs w:val="20"/>
                <w:lang w:val="en-ID" w:eastAsia="en-ID"/>
              </w:rPr>
            </w:pPr>
            <w:r w:rsidRPr="006901EF">
              <w:rPr>
                <w:rFonts w:ascii="Times New Roman" w:hAnsi="Times New Roman"/>
                <w:color w:val="264A60"/>
                <w:sz w:val="20"/>
                <w:szCs w:val="20"/>
                <w:lang w:val="en-ID" w:eastAsia="en-ID"/>
              </w:rPr>
              <w:t>Std. Error of the Estimate</w:t>
            </w:r>
          </w:p>
        </w:tc>
      </w:tr>
      <w:tr w:rsidR="002B3E08" w:rsidRPr="00914B81" w14:paraId="0DFD6242" w14:textId="77777777" w:rsidTr="00DF7B29">
        <w:trPr>
          <w:cantSplit/>
        </w:trPr>
        <w:tc>
          <w:tcPr>
            <w:tcW w:w="798" w:type="dxa"/>
            <w:tcBorders>
              <w:top w:val="single" w:sz="4" w:space="0" w:color="auto"/>
              <w:left w:val="single" w:sz="4" w:space="0" w:color="auto"/>
              <w:bottom w:val="single" w:sz="4" w:space="0" w:color="auto"/>
              <w:right w:val="single" w:sz="4" w:space="0" w:color="auto"/>
            </w:tcBorders>
            <w:shd w:val="clear" w:color="auto" w:fill="E0E0E0"/>
          </w:tcPr>
          <w:p w14:paraId="241C1A24" w14:textId="77777777" w:rsidR="002B3E08" w:rsidRPr="006901EF" w:rsidRDefault="002B3E08" w:rsidP="006901EF">
            <w:pPr>
              <w:autoSpaceDE w:val="0"/>
              <w:autoSpaceDN w:val="0"/>
              <w:adjustRightInd w:val="0"/>
              <w:spacing w:after="0" w:line="240" w:lineRule="auto"/>
              <w:ind w:left="60" w:right="60"/>
              <w:rPr>
                <w:rFonts w:ascii="Times New Roman" w:hAnsi="Times New Roman"/>
                <w:color w:val="264A60"/>
                <w:sz w:val="20"/>
                <w:szCs w:val="20"/>
                <w:lang w:val="en-ID" w:eastAsia="en-ID"/>
              </w:rPr>
            </w:pPr>
            <w:r w:rsidRPr="006901EF">
              <w:rPr>
                <w:rFonts w:ascii="Times New Roman" w:hAnsi="Times New Roman"/>
                <w:color w:val="264A60"/>
                <w:sz w:val="20"/>
                <w:szCs w:val="20"/>
                <w:lang w:val="en-ID" w:eastAsia="en-ID"/>
              </w:rPr>
              <w:t>1</w:t>
            </w:r>
          </w:p>
        </w:tc>
        <w:tc>
          <w:tcPr>
            <w:tcW w:w="1030" w:type="dxa"/>
            <w:tcBorders>
              <w:top w:val="single" w:sz="4" w:space="0" w:color="auto"/>
              <w:left w:val="single" w:sz="4" w:space="0" w:color="auto"/>
              <w:bottom w:val="single" w:sz="4" w:space="0" w:color="auto"/>
              <w:right w:val="single" w:sz="4" w:space="0" w:color="auto"/>
            </w:tcBorders>
            <w:shd w:val="clear" w:color="auto" w:fill="FFFFFF"/>
          </w:tcPr>
          <w:p w14:paraId="652390C5" w14:textId="77777777" w:rsidR="002B3E08" w:rsidRPr="006901EF" w:rsidRDefault="002B3E08" w:rsidP="006901EF">
            <w:pPr>
              <w:autoSpaceDE w:val="0"/>
              <w:autoSpaceDN w:val="0"/>
              <w:adjustRightInd w:val="0"/>
              <w:spacing w:after="0" w:line="240" w:lineRule="auto"/>
              <w:ind w:left="60" w:right="60"/>
              <w:jc w:val="right"/>
              <w:rPr>
                <w:rFonts w:ascii="Times New Roman" w:hAnsi="Times New Roman"/>
                <w:color w:val="010205"/>
                <w:sz w:val="20"/>
                <w:szCs w:val="20"/>
                <w:lang w:val="en-ID" w:eastAsia="en-ID"/>
              </w:rPr>
            </w:pPr>
            <w:r w:rsidRPr="006901EF">
              <w:rPr>
                <w:rFonts w:ascii="Times New Roman" w:hAnsi="Times New Roman"/>
                <w:color w:val="010205"/>
                <w:sz w:val="20"/>
                <w:szCs w:val="20"/>
                <w:lang w:val="en-ID" w:eastAsia="en-ID"/>
              </w:rPr>
              <w:t>.441</w:t>
            </w:r>
            <w:r w:rsidRPr="006901EF">
              <w:rPr>
                <w:rFonts w:ascii="Times New Roman" w:hAnsi="Times New Roman"/>
                <w:color w:val="010205"/>
                <w:sz w:val="20"/>
                <w:szCs w:val="20"/>
                <w:vertAlign w:val="superscript"/>
                <w:lang w:val="en-ID" w:eastAsia="en-ID"/>
              </w:rPr>
              <w:t>a</w:t>
            </w:r>
          </w:p>
        </w:tc>
        <w:tc>
          <w:tcPr>
            <w:tcW w:w="1092" w:type="dxa"/>
            <w:tcBorders>
              <w:top w:val="single" w:sz="4" w:space="0" w:color="auto"/>
              <w:left w:val="single" w:sz="4" w:space="0" w:color="auto"/>
              <w:bottom w:val="single" w:sz="4" w:space="0" w:color="auto"/>
              <w:right w:val="single" w:sz="4" w:space="0" w:color="auto"/>
            </w:tcBorders>
            <w:shd w:val="clear" w:color="auto" w:fill="FFFFFF"/>
          </w:tcPr>
          <w:p w14:paraId="2075D087" w14:textId="77777777" w:rsidR="002B3E08" w:rsidRPr="006901EF" w:rsidRDefault="002B3E08" w:rsidP="006901EF">
            <w:pPr>
              <w:autoSpaceDE w:val="0"/>
              <w:autoSpaceDN w:val="0"/>
              <w:adjustRightInd w:val="0"/>
              <w:spacing w:after="0" w:line="240" w:lineRule="auto"/>
              <w:ind w:left="60" w:right="60"/>
              <w:jc w:val="right"/>
              <w:rPr>
                <w:rFonts w:ascii="Times New Roman" w:hAnsi="Times New Roman"/>
                <w:color w:val="010205"/>
                <w:sz w:val="20"/>
                <w:szCs w:val="20"/>
                <w:lang w:val="en-ID" w:eastAsia="en-ID"/>
              </w:rPr>
            </w:pPr>
            <w:r w:rsidRPr="006901EF">
              <w:rPr>
                <w:rFonts w:ascii="Times New Roman" w:hAnsi="Times New Roman"/>
                <w:color w:val="010205"/>
                <w:sz w:val="20"/>
                <w:szCs w:val="20"/>
                <w:lang w:val="en-ID" w:eastAsia="en-ID"/>
              </w:rPr>
              <w:t>.195</w:t>
            </w:r>
          </w:p>
        </w:tc>
        <w:tc>
          <w:tcPr>
            <w:tcW w:w="1476" w:type="dxa"/>
            <w:tcBorders>
              <w:top w:val="single" w:sz="4" w:space="0" w:color="auto"/>
              <w:left w:val="single" w:sz="4" w:space="0" w:color="auto"/>
              <w:bottom w:val="single" w:sz="4" w:space="0" w:color="auto"/>
              <w:right w:val="single" w:sz="4" w:space="0" w:color="auto"/>
            </w:tcBorders>
            <w:shd w:val="clear" w:color="auto" w:fill="FFFFFF"/>
          </w:tcPr>
          <w:p w14:paraId="62CD814A" w14:textId="77777777" w:rsidR="002B3E08" w:rsidRPr="006901EF" w:rsidRDefault="002B3E08" w:rsidP="006901EF">
            <w:pPr>
              <w:autoSpaceDE w:val="0"/>
              <w:autoSpaceDN w:val="0"/>
              <w:adjustRightInd w:val="0"/>
              <w:spacing w:after="0" w:line="240" w:lineRule="auto"/>
              <w:ind w:left="60" w:right="60"/>
              <w:jc w:val="right"/>
              <w:rPr>
                <w:rFonts w:ascii="Times New Roman" w:hAnsi="Times New Roman"/>
                <w:color w:val="010205"/>
                <w:sz w:val="20"/>
                <w:szCs w:val="20"/>
                <w:lang w:val="en-ID" w:eastAsia="en-ID"/>
              </w:rPr>
            </w:pPr>
            <w:r w:rsidRPr="006901EF">
              <w:rPr>
                <w:rFonts w:ascii="Times New Roman" w:hAnsi="Times New Roman"/>
                <w:color w:val="010205"/>
                <w:sz w:val="20"/>
                <w:szCs w:val="20"/>
                <w:lang w:val="en-ID" w:eastAsia="en-ID"/>
              </w:rPr>
              <w:t>.169</w:t>
            </w:r>
          </w:p>
        </w:tc>
        <w:tc>
          <w:tcPr>
            <w:tcW w:w="1476" w:type="dxa"/>
            <w:tcBorders>
              <w:top w:val="single" w:sz="4" w:space="0" w:color="auto"/>
              <w:left w:val="single" w:sz="4" w:space="0" w:color="auto"/>
              <w:bottom w:val="single" w:sz="4" w:space="0" w:color="auto"/>
              <w:right w:val="single" w:sz="4" w:space="0" w:color="auto"/>
            </w:tcBorders>
            <w:shd w:val="clear" w:color="auto" w:fill="FFFFFF"/>
          </w:tcPr>
          <w:p w14:paraId="00E5E135" w14:textId="77777777" w:rsidR="002B3E08" w:rsidRPr="006901EF" w:rsidRDefault="002B3E08" w:rsidP="006901EF">
            <w:pPr>
              <w:autoSpaceDE w:val="0"/>
              <w:autoSpaceDN w:val="0"/>
              <w:adjustRightInd w:val="0"/>
              <w:spacing w:after="0" w:line="240" w:lineRule="auto"/>
              <w:ind w:left="60" w:right="60"/>
              <w:jc w:val="right"/>
              <w:rPr>
                <w:rFonts w:ascii="Times New Roman" w:hAnsi="Times New Roman"/>
                <w:color w:val="010205"/>
                <w:sz w:val="20"/>
                <w:szCs w:val="20"/>
                <w:lang w:val="en-ID" w:eastAsia="en-ID"/>
              </w:rPr>
            </w:pPr>
            <w:r w:rsidRPr="006901EF">
              <w:rPr>
                <w:rFonts w:ascii="Times New Roman" w:hAnsi="Times New Roman"/>
                <w:color w:val="010205"/>
                <w:sz w:val="20"/>
                <w:szCs w:val="20"/>
                <w:lang w:val="en-ID" w:eastAsia="en-ID"/>
              </w:rPr>
              <w:t>3.329</w:t>
            </w:r>
          </w:p>
        </w:tc>
      </w:tr>
      <w:tr w:rsidR="002B3E08" w:rsidRPr="00914B81" w14:paraId="785F486E" w14:textId="77777777" w:rsidTr="00DF7B29">
        <w:trPr>
          <w:cantSplit/>
        </w:trPr>
        <w:tc>
          <w:tcPr>
            <w:tcW w:w="5872" w:type="dxa"/>
            <w:gridSpan w:val="5"/>
            <w:tcBorders>
              <w:top w:val="single" w:sz="4" w:space="0" w:color="auto"/>
              <w:left w:val="single" w:sz="4" w:space="0" w:color="auto"/>
              <w:bottom w:val="single" w:sz="4" w:space="0" w:color="auto"/>
              <w:right w:val="single" w:sz="4" w:space="0" w:color="auto"/>
            </w:tcBorders>
            <w:shd w:val="clear" w:color="auto" w:fill="FFFFFF"/>
          </w:tcPr>
          <w:p w14:paraId="4CAF33B3" w14:textId="77777777" w:rsidR="002B3E08" w:rsidRPr="006901EF" w:rsidRDefault="002B3E08" w:rsidP="006901EF">
            <w:pPr>
              <w:autoSpaceDE w:val="0"/>
              <w:autoSpaceDN w:val="0"/>
              <w:adjustRightInd w:val="0"/>
              <w:spacing w:after="0" w:line="240" w:lineRule="auto"/>
              <w:ind w:left="60" w:right="60"/>
              <w:rPr>
                <w:rFonts w:ascii="Times New Roman" w:hAnsi="Times New Roman"/>
                <w:color w:val="010205"/>
                <w:sz w:val="20"/>
                <w:szCs w:val="20"/>
                <w:lang w:val="en-ID" w:eastAsia="en-ID"/>
              </w:rPr>
            </w:pPr>
            <w:r w:rsidRPr="006901EF">
              <w:rPr>
                <w:rFonts w:ascii="Times New Roman" w:hAnsi="Times New Roman"/>
                <w:color w:val="010205"/>
                <w:sz w:val="20"/>
                <w:szCs w:val="20"/>
                <w:lang w:val="en-ID" w:eastAsia="en-ID"/>
              </w:rPr>
              <w:t>a. Predictors: (Constant), pemahaman wajib pajak, acount representative, e-feling</w:t>
            </w:r>
          </w:p>
        </w:tc>
      </w:tr>
    </w:tbl>
    <w:p w14:paraId="7A6AA9C8" w14:textId="77777777" w:rsidR="002B3E08" w:rsidRPr="00914B81" w:rsidRDefault="002B3E08" w:rsidP="00DF7B29">
      <w:pPr>
        <w:spacing w:before="80" w:after="60" w:line="480" w:lineRule="auto"/>
        <w:ind w:left="709" w:right="49"/>
        <w:jc w:val="both"/>
        <w:rPr>
          <w:rFonts w:ascii="Times New Roman" w:hAnsi="Times New Roman"/>
          <w:i/>
          <w:iCs/>
          <w:sz w:val="24"/>
          <w:szCs w:val="24"/>
        </w:rPr>
      </w:pPr>
      <w:r>
        <w:rPr>
          <w:rFonts w:ascii="Times New Roman" w:hAnsi="Times New Roman"/>
          <w:sz w:val="24"/>
          <w:szCs w:val="24"/>
        </w:rPr>
        <w:t xml:space="preserve">                   Sumber: Data Diolah (2023)</w:t>
      </w:r>
    </w:p>
    <w:p w14:paraId="69004761" w14:textId="77777777" w:rsidR="002B3E08" w:rsidRPr="00C47E0F" w:rsidRDefault="002B3E08" w:rsidP="00DF7B29">
      <w:pPr>
        <w:pStyle w:val="ListParagraph"/>
        <w:spacing w:before="80" w:after="60" w:line="480" w:lineRule="auto"/>
        <w:ind w:left="1276" w:right="49" w:firstLine="850"/>
        <w:jc w:val="both"/>
        <w:rPr>
          <w:rFonts w:ascii="Times New Roman" w:hAnsi="Times New Roman"/>
          <w:noProof/>
          <w:sz w:val="24"/>
          <w:szCs w:val="24"/>
        </w:rPr>
      </w:pPr>
      <w:r w:rsidRPr="00297096">
        <w:rPr>
          <w:rFonts w:ascii="Times New Roman" w:hAnsi="Times New Roman"/>
          <w:i/>
          <w:iCs/>
          <w:sz w:val="24"/>
          <w:szCs w:val="24"/>
        </w:rPr>
        <w:lastRenderedPageBreak/>
        <w:t>R Square</w:t>
      </w:r>
      <w:r>
        <w:rPr>
          <w:rFonts w:ascii="Times New Roman" w:hAnsi="Times New Roman"/>
          <w:sz w:val="24"/>
          <w:szCs w:val="24"/>
        </w:rPr>
        <w:t xml:space="preserve"> sebesar 0,195 berarti 19,5</w:t>
      </w:r>
      <w:r w:rsidRPr="00E76CAE">
        <w:rPr>
          <w:rFonts w:ascii="Times New Roman" w:hAnsi="Times New Roman"/>
          <w:sz w:val="24"/>
          <w:szCs w:val="24"/>
        </w:rPr>
        <w:t xml:space="preserve">% faktor-faktor yang mempengaruhi </w:t>
      </w:r>
      <w:r>
        <w:rPr>
          <w:rFonts w:ascii="Times New Roman" w:hAnsi="Times New Roman"/>
          <w:sz w:val="24"/>
          <w:szCs w:val="24"/>
        </w:rPr>
        <w:t xml:space="preserve">kepatuhan membayar pajak pada KPP Pratama Medan Timur </w:t>
      </w:r>
      <w:r w:rsidRPr="00E76CAE">
        <w:rPr>
          <w:rFonts w:ascii="Times New Roman" w:hAnsi="Times New Roman"/>
          <w:sz w:val="24"/>
          <w:szCs w:val="24"/>
        </w:rPr>
        <w:t xml:space="preserve">dapat dijelaskan oleh </w:t>
      </w:r>
      <w:r w:rsidRPr="0081275E">
        <w:rPr>
          <w:rFonts w:ascii="Times New Roman" w:hAnsi="Times New Roman"/>
          <w:i/>
          <w:iCs/>
          <w:sz w:val="24"/>
          <w:szCs w:val="24"/>
        </w:rPr>
        <w:t>E-Feling</w:t>
      </w:r>
      <w:r>
        <w:rPr>
          <w:rFonts w:ascii="Times New Roman" w:hAnsi="Times New Roman"/>
          <w:sz w:val="24"/>
          <w:szCs w:val="24"/>
        </w:rPr>
        <w:t xml:space="preserve">, </w:t>
      </w:r>
      <w:r w:rsidRPr="0081275E">
        <w:rPr>
          <w:rFonts w:ascii="Times New Roman" w:hAnsi="Times New Roman"/>
          <w:i/>
          <w:iCs/>
          <w:sz w:val="24"/>
          <w:szCs w:val="24"/>
        </w:rPr>
        <w:t>Account Representative</w:t>
      </w:r>
      <w:r w:rsidRPr="00E76CAE">
        <w:rPr>
          <w:rFonts w:ascii="Times New Roman" w:hAnsi="Times New Roman"/>
          <w:sz w:val="24"/>
          <w:szCs w:val="24"/>
        </w:rPr>
        <w:t xml:space="preserve"> dan </w:t>
      </w:r>
      <w:r>
        <w:rPr>
          <w:rFonts w:ascii="Times New Roman" w:hAnsi="Times New Roman"/>
          <w:sz w:val="24"/>
          <w:szCs w:val="24"/>
        </w:rPr>
        <w:t>Pemahaman Wajib Pajak. Sedangkan sisanya 80,5</w:t>
      </w:r>
      <w:r w:rsidRPr="00E76CAE">
        <w:rPr>
          <w:rFonts w:ascii="Times New Roman" w:hAnsi="Times New Roman"/>
          <w:sz w:val="24"/>
          <w:szCs w:val="24"/>
        </w:rPr>
        <w:t>% dapat dijelaskan oleh faktor-faktor lain yang tidak diteliti oleh penelitian ini</w:t>
      </w:r>
      <w:r>
        <w:rPr>
          <w:rFonts w:ascii="Times New Roman" w:hAnsi="Times New Roman"/>
          <w:sz w:val="24"/>
          <w:szCs w:val="24"/>
        </w:rPr>
        <w:t>.</w:t>
      </w:r>
    </w:p>
    <w:p w14:paraId="4ABF3977" w14:textId="77777777" w:rsidR="002B3E08" w:rsidRPr="00C47E0F" w:rsidRDefault="002B3E08" w:rsidP="002B3E08">
      <w:pPr>
        <w:pStyle w:val="ListParagraph"/>
        <w:numPr>
          <w:ilvl w:val="1"/>
          <w:numId w:val="15"/>
        </w:numPr>
        <w:spacing w:before="80" w:after="60" w:line="480" w:lineRule="auto"/>
        <w:ind w:left="567" w:right="49" w:hanging="578"/>
        <w:jc w:val="both"/>
        <w:rPr>
          <w:rFonts w:ascii="Times New Roman" w:hAnsi="Times New Roman"/>
          <w:b/>
          <w:noProof/>
          <w:sz w:val="24"/>
          <w:szCs w:val="24"/>
        </w:rPr>
      </w:pPr>
      <w:r w:rsidRPr="00C47E0F">
        <w:rPr>
          <w:rFonts w:ascii="Times New Roman" w:hAnsi="Times New Roman"/>
          <w:b/>
          <w:noProof/>
          <w:sz w:val="24"/>
          <w:szCs w:val="24"/>
        </w:rPr>
        <w:t>Pembahasan</w:t>
      </w:r>
    </w:p>
    <w:p w14:paraId="5C335266" w14:textId="4BD5E8AF" w:rsidR="00255EA9" w:rsidRPr="00DF7B29" w:rsidRDefault="002B3E08" w:rsidP="00DF7B29">
      <w:pPr>
        <w:pStyle w:val="ListParagraph"/>
        <w:spacing w:line="480" w:lineRule="auto"/>
        <w:ind w:left="567" w:firstLine="720"/>
        <w:jc w:val="both"/>
        <w:rPr>
          <w:rFonts w:ascii="Times New Roman" w:hAnsi="Times New Roman"/>
          <w:sz w:val="24"/>
          <w:szCs w:val="24"/>
        </w:rPr>
      </w:pPr>
      <w:r w:rsidRPr="00EC65B5">
        <w:rPr>
          <w:rFonts w:ascii="Times New Roman" w:hAnsi="Times New Roman"/>
          <w:sz w:val="24"/>
          <w:szCs w:val="24"/>
        </w:rPr>
        <w:t xml:space="preserve">Berdasarkan hasil penelitian yang dilakukan, diperoleh hasil pengaruh </w:t>
      </w:r>
      <w:r w:rsidRPr="0081275E">
        <w:rPr>
          <w:rFonts w:ascii="Times New Roman" w:eastAsia="Times New Roman" w:hAnsi="Times New Roman"/>
          <w:i/>
          <w:iCs/>
          <w:sz w:val="24"/>
          <w:szCs w:val="24"/>
        </w:rPr>
        <w:t>E-Feling</w:t>
      </w:r>
      <w:r w:rsidRPr="00D56AA8">
        <w:rPr>
          <w:rFonts w:ascii="Times New Roman" w:eastAsia="Times New Roman" w:hAnsi="Times New Roman"/>
          <w:sz w:val="24"/>
          <w:szCs w:val="24"/>
        </w:rPr>
        <w:t xml:space="preserve"> (X1)</w:t>
      </w:r>
      <w:r>
        <w:rPr>
          <w:rFonts w:ascii="Times New Roman" w:eastAsia="Times New Roman" w:hAnsi="Times New Roman"/>
          <w:sz w:val="24"/>
          <w:szCs w:val="24"/>
        </w:rPr>
        <w:t xml:space="preserve">, </w:t>
      </w:r>
      <w:r w:rsidRPr="0081275E">
        <w:rPr>
          <w:rFonts w:ascii="Times New Roman" w:eastAsia="Times New Roman" w:hAnsi="Times New Roman"/>
          <w:i/>
          <w:iCs/>
          <w:sz w:val="24"/>
          <w:szCs w:val="24"/>
        </w:rPr>
        <w:t>Account Representative</w:t>
      </w:r>
      <w:r>
        <w:rPr>
          <w:rFonts w:ascii="Times New Roman" w:eastAsia="Times New Roman" w:hAnsi="Times New Roman"/>
          <w:sz w:val="24"/>
          <w:szCs w:val="24"/>
        </w:rPr>
        <w:t xml:space="preserve"> (X2) dan Pemahaman Wajib Pajak </w:t>
      </w:r>
      <w:r w:rsidRPr="00D56AA8">
        <w:rPr>
          <w:rFonts w:ascii="Times New Roman" w:eastAsia="Times New Roman" w:hAnsi="Times New Roman"/>
          <w:sz w:val="24"/>
          <w:szCs w:val="24"/>
        </w:rPr>
        <w:t>(X</w:t>
      </w:r>
      <w:r>
        <w:rPr>
          <w:rFonts w:ascii="Times New Roman" w:eastAsia="Times New Roman" w:hAnsi="Times New Roman"/>
          <w:sz w:val="24"/>
          <w:szCs w:val="24"/>
        </w:rPr>
        <w:t>3</w:t>
      </w:r>
      <w:r w:rsidRPr="00D56AA8">
        <w:rPr>
          <w:rFonts w:ascii="Times New Roman" w:eastAsia="Times New Roman" w:hAnsi="Times New Roman"/>
          <w:sz w:val="24"/>
          <w:szCs w:val="24"/>
        </w:rPr>
        <w:t xml:space="preserve">) </w:t>
      </w:r>
      <w:r>
        <w:rPr>
          <w:rFonts w:ascii="Times New Roman" w:hAnsi="Times New Roman"/>
          <w:sz w:val="24"/>
          <w:szCs w:val="24"/>
        </w:rPr>
        <w:t>terhadap kepatuhan membayar pajak (Y)</w:t>
      </w:r>
      <w:r w:rsidRPr="00EC65B5">
        <w:rPr>
          <w:rFonts w:ascii="Times New Roman" w:hAnsi="Times New Roman"/>
          <w:sz w:val="24"/>
          <w:szCs w:val="24"/>
        </w:rPr>
        <w:t xml:space="preserve"> yang dipaparkan dalam pembahasan berikut ini :</w:t>
      </w:r>
    </w:p>
    <w:p w14:paraId="69AF5DF5" w14:textId="77777777" w:rsidR="002B3E08" w:rsidRPr="00C47E0F" w:rsidRDefault="002B3E08" w:rsidP="002B3E08">
      <w:pPr>
        <w:pStyle w:val="ListParagraph"/>
        <w:numPr>
          <w:ilvl w:val="3"/>
          <w:numId w:val="54"/>
        </w:numPr>
        <w:spacing w:after="0" w:line="480" w:lineRule="auto"/>
        <w:ind w:left="993" w:hanging="426"/>
        <w:jc w:val="both"/>
        <w:rPr>
          <w:rFonts w:ascii="Times New Roman" w:hAnsi="Times New Roman"/>
        </w:rPr>
      </w:pPr>
      <w:r w:rsidRPr="00105A3E">
        <w:rPr>
          <w:rFonts w:ascii="Times New Roman" w:hAnsi="Times New Roman"/>
          <w:b/>
          <w:noProof/>
          <w:sz w:val="24"/>
          <w:szCs w:val="24"/>
        </w:rPr>
        <w:t xml:space="preserve">Pengaruh </w:t>
      </w:r>
      <w:r w:rsidRPr="00C47E0F">
        <w:rPr>
          <w:rFonts w:ascii="Times New Roman" w:hAnsi="Times New Roman"/>
          <w:b/>
          <w:i/>
          <w:iCs/>
          <w:noProof/>
          <w:sz w:val="24"/>
          <w:szCs w:val="24"/>
        </w:rPr>
        <w:t>E-Feling</w:t>
      </w:r>
      <w:r w:rsidRPr="00105A3E">
        <w:rPr>
          <w:rFonts w:ascii="Times New Roman" w:hAnsi="Times New Roman"/>
          <w:b/>
          <w:noProof/>
          <w:sz w:val="24"/>
          <w:szCs w:val="24"/>
        </w:rPr>
        <w:t xml:space="preserve"> Terhadap </w:t>
      </w:r>
      <w:r>
        <w:rPr>
          <w:rFonts w:ascii="Times New Roman" w:hAnsi="Times New Roman"/>
          <w:b/>
          <w:noProof/>
          <w:sz w:val="24"/>
          <w:szCs w:val="24"/>
        </w:rPr>
        <w:t>Kepatuhan Membayar Pajak</w:t>
      </w:r>
      <w:r w:rsidRPr="00105A3E">
        <w:rPr>
          <w:rFonts w:ascii="Times New Roman" w:hAnsi="Times New Roman"/>
          <w:b/>
          <w:noProof/>
          <w:sz w:val="24"/>
          <w:szCs w:val="24"/>
        </w:rPr>
        <w:t xml:space="preserve"> Pada </w:t>
      </w:r>
      <w:r>
        <w:rPr>
          <w:rFonts w:ascii="Times New Roman" w:hAnsi="Times New Roman"/>
          <w:b/>
          <w:noProof/>
          <w:sz w:val="24"/>
          <w:szCs w:val="24"/>
        </w:rPr>
        <w:t>KPP Pratama Medan Timur</w:t>
      </w:r>
    </w:p>
    <w:p w14:paraId="07B460D1" w14:textId="77777777" w:rsidR="002B3E08" w:rsidRDefault="002B3E08" w:rsidP="002B3E08">
      <w:pPr>
        <w:spacing w:after="0" w:line="480" w:lineRule="auto"/>
        <w:ind w:left="993" w:firstLine="720"/>
        <w:jc w:val="both"/>
        <w:rPr>
          <w:rFonts w:ascii="Times New Roman" w:hAnsi="Times New Roman"/>
          <w:noProof/>
          <w:sz w:val="24"/>
          <w:szCs w:val="24"/>
          <w:vertAlign w:val="subscript"/>
        </w:rPr>
      </w:pPr>
      <w:r>
        <w:rPr>
          <w:rFonts w:ascii="Times New Roman" w:hAnsi="Times New Roman"/>
          <w:sz w:val="24"/>
          <w:szCs w:val="24"/>
        </w:rPr>
        <w:t xml:space="preserve">Hasil analisis data statistik membuktikan bahwa tidak terdapat pengaruh yang signifikan variabel </w:t>
      </w:r>
      <w:r w:rsidRPr="00C47E0F">
        <w:rPr>
          <w:rFonts w:ascii="Times New Roman" w:hAnsi="Times New Roman"/>
          <w:i/>
          <w:iCs/>
          <w:sz w:val="24"/>
          <w:szCs w:val="24"/>
        </w:rPr>
        <w:t>E-Feling</w:t>
      </w:r>
      <w:r>
        <w:rPr>
          <w:rFonts w:ascii="Times New Roman" w:hAnsi="Times New Roman"/>
          <w:sz w:val="24"/>
          <w:szCs w:val="24"/>
        </w:rPr>
        <w:t xml:space="preserve"> terhadap Kepatuhan Membayar Pajak Pada KPP Pratama Medan Timur. </w:t>
      </w:r>
      <w:r w:rsidRPr="000B417D">
        <w:rPr>
          <w:rFonts w:ascii="Times New Roman" w:hAnsi="Times New Roman"/>
          <w:noProof/>
          <w:sz w:val="24"/>
          <w:szCs w:val="24"/>
        </w:rPr>
        <w:t>Dari</w:t>
      </w:r>
      <w:r>
        <w:rPr>
          <w:rFonts w:ascii="Times New Roman" w:hAnsi="Times New Roman"/>
          <w:noProof/>
          <w:sz w:val="24"/>
          <w:szCs w:val="24"/>
        </w:rPr>
        <w:t xml:space="preserve"> </w:t>
      </w:r>
      <w:r w:rsidRPr="000B417D">
        <w:rPr>
          <w:rFonts w:ascii="Times New Roman" w:hAnsi="Times New Roman"/>
          <w:noProof/>
          <w:sz w:val="24"/>
          <w:szCs w:val="24"/>
        </w:rPr>
        <w:t xml:space="preserve">tabel </w:t>
      </w:r>
      <w:r>
        <w:rPr>
          <w:rFonts w:ascii="Times New Roman" w:hAnsi="Times New Roman"/>
          <w:noProof/>
          <w:sz w:val="24"/>
          <w:szCs w:val="24"/>
        </w:rPr>
        <w:t xml:space="preserve">uji parsial </w:t>
      </w:r>
      <w:r w:rsidRPr="005D5FB5">
        <w:rPr>
          <w:rFonts w:ascii="Times New Roman" w:hAnsi="Times New Roman"/>
          <w:noProof/>
          <w:sz w:val="24"/>
          <w:szCs w:val="24"/>
        </w:rPr>
        <w:t xml:space="preserve">dapat dilihat </w:t>
      </w:r>
      <w:r w:rsidRPr="000B417D">
        <w:rPr>
          <w:rFonts w:ascii="Times New Roman" w:hAnsi="Times New Roman"/>
          <w:noProof/>
          <w:sz w:val="24"/>
          <w:szCs w:val="24"/>
        </w:rPr>
        <w:t>pengaruh</w:t>
      </w:r>
      <w:r>
        <w:rPr>
          <w:rFonts w:ascii="Times New Roman" w:hAnsi="Times New Roman"/>
          <w:noProof/>
          <w:sz w:val="24"/>
          <w:szCs w:val="24"/>
        </w:rPr>
        <w:t xml:space="preserve"> </w:t>
      </w:r>
      <w:r w:rsidRPr="007D0007">
        <w:rPr>
          <w:rFonts w:ascii="Times New Roman" w:hAnsi="Times New Roman"/>
          <w:i/>
          <w:iCs/>
          <w:noProof/>
          <w:sz w:val="24"/>
          <w:szCs w:val="24"/>
        </w:rPr>
        <w:t>e-feling</w:t>
      </w:r>
      <w:r>
        <w:rPr>
          <w:rFonts w:ascii="Times New Roman" w:hAnsi="Times New Roman"/>
          <w:noProof/>
          <w:sz w:val="24"/>
          <w:szCs w:val="24"/>
        </w:rPr>
        <w:t xml:space="preserve"> t</w:t>
      </w:r>
      <w:r w:rsidRPr="000B417D">
        <w:rPr>
          <w:rFonts w:ascii="Times New Roman" w:hAnsi="Times New Roman"/>
          <w:noProof/>
          <w:sz w:val="24"/>
          <w:szCs w:val="24"/>
        </w:rPr>
        <w:t xml:space="preserve">erhadap </w:t>
      </w:r>
      <w:r>
        <w:rPr>
          <w:rFonts w:ascii="Times New Roman" w:hAnsi="Times New Roman"/>
          <w:noProof/>
          <w:sz w:val="24"/>
          <w:szCs w:val="24"/>
        </w:rPr>
        <w:t xml:space="preserve">kepatuhan membayar pajak  </w:t>
      </w:r>
      <w:r w:rsidRPr="000B417D">
        <w:rPr>
          <w:rFonts w:ascii="Times New Roman" w:hAnsi="Times New Roman"/>
          <w:noProof/>
          <w:sz w:val="24"/>
          <w:szCs w:val="24"/>
        </w:rPr>
        <w:t>diperoleh</w:t>
      </w:r>
      <w:r>
        <w:rPr>
          <w:rFonts w:ascii="Times New Roman" w:hAnsi="Times New Roman"/>
          <w:noProof/>
          <w:sz w:val="24"/>
          <w:szCs w:val="24"/>
        </w:rPr>
        <w:t xml:space="preserve"> </w:t>
      </w:r>
      <w:r w:rsidRPr="000B417D">
        <w:rPr>
          <w:rFonts w:ascii="Times New Roman" w:hAnsi="Times New Roman"/>
          <w:noProof/>
          <w:sz w:val="24"/>
          <w:szCs w:val="24"/>
        </w:rPr>
        <w:t>nilai</w:t>
      </w:r>
      <w:r>
        <w:rPr>
          <w:rFonts w:ascii="Times New Roman" w:hAnsi="Times New Roman"/>
          <w:noProof/>
          <w:sz w:val="24"/>
          <w:szCs w:val="24"/>
        </w:rPr>
        <w:t xml:space="preserve"> </w:t>
      </w:r>
      <w:r w:rsidRPr="000B417D">
        <w:rPr>
          <w:rFonts w:ascii="Times New Roman" w:hAnsi="Times New Roman"/>
          <w:noProof/>
          <w:sz w:val="24"/>
          <w:szCs w:val="24"/>
        </w:rPr>
        <w:t>t</w:t>
      </w:r>
      <w:r w:rsidRPr="000B417D">
        <w:rPr>
          <w:rFonts w:ascii="Times New Roman" w:hAnsi="Times New Roman"/>
          <w:noProof/>
          <w:sz w:val="24"/>
          <w:szCs w:val="24"/>
          <w:vertAlign w:val="subscript"/>
        </w:rPr>
        <w:t>hitung</w:t>
      </w:r>
      <w:r>
        <w:rPr>
          <w:rFonts w:ascii="Times New Roman" w:hAnsi="Times New Roman"/>
          <w:noProof/>
          <w:sz w:val="24"/>
          <w:szCs w:val="24"/>
          <w:vertAlign w:val="subscript"/>
        </w:rPr>
        <w:t xml:space="preserve"> </w:t>
      </w:r>
      <w:r>
        <w:rPr>
          <w:rFonts w:ascii="Times New Roman" w:hAnsi="Times New Roman"/>
          <w:noProof/>
          <w:sz w:val="24"/>
          <w:szCs w:val="24"/>
        </w:rPr>
        <w:t xml:space="preserve">1,957 &lt; </w:t>
      </w:r>
      <w:r w:rsidRPr="000B417D">
        <w:rPr>
          <w:rFonts w:ascii="Times New Roman" w:hAnsi="Times New Roman"/>
          <w:i/>
          <w:noProof/>
          <w:color w:val="000000"/>
          <w:sz w:val="24"/>
          <w:szCs w:val="24"/>
        </w:rPr>
        <w:t>t</w:t>
      </w:r>
      <w:r w:rsidRPr="000B417D">
        <w:rPr>
          <w:rFonts w:ascii="Times New Roman" w:hAnsi="Times New Roman"/>
          <w:i/>
          <w:iCs/>
          <w:noProof/>
          <w:color w:val="000000"/>
          <w:sz w:val="24"/>
          <w:szCs w:val="24"/>
          <w:vertAlign w:val="subscript"/>
        </w:rPr>
        <w:t xml:space="preserve">tabel </w:t>
      </w:r>
      <w:r w:rsidRPr="005D5FB5">
        <w:rPr>
          <w:rFonts w:ascii="Times New Roman" w:eastAsia="Times New Roman" w:hAnsi="Times New Roman"/>
          <w:sz w:val="24"/>
          <w:szCs w:val="24"/>
        </w:rPr>
        <w:t>1,</w:t>
      </w:r>
      <w:r>
        <w:rPr>
          <w:rFonts w:ascii="Times New Roman" w:eastAsia="Times New Roman" w:hAnsi="Times New Roman"/>
          <w:sz w:val="24"/>
          <w:szCs w:val="24"/>
        </w:rPr>
        <w:t>984</w:t>
      </w:r>
      <w:r w:rsidRPr="000B417D">
        <w:rPr>
          <w:rFonts w:ascii="Times New Roman" w:hAnsi="Times New Roman"/>
          <w:noProof/>
          <w:sz w:val="24"/>
          <w:szCs w:val="24"/>
        </w:rPr>
        <w:t xml:space="preserve"> maka</w:t>
      </w:r>
      <w:r>
        <w:rPr>
          <w:rFonts w:ascii="Times New Roman" w:hAnsi="Times New Roman"/>
          <w:noProof/>
          <w:sz w:val="24"/>
          <w:szCs w:val="24"/>
        </w:rPr>
        <w:t xml:space="preserve"> </w:t>
      </w:r>
      <w:r w:rsidRPr="000B417D">
        <w:rPr>
          <w:rFonts w:ascii="Times New Roman" w:hAnsi="Times New Roman"/>
          <w:noProof/>
          <w:sz w:val="24"/>
          <w:szCs w:val="24"/>
        </w:rPr>
        <w:t>dasar ketentuan uji secara parsial dapat disimpulkan H</w:t>
      </w:r>
      <w:r w:rsidRPr="005D5FB5">
        <w:rPr>
          <w:rFonts w:ascii="Times New Roman" w:hAnsi="Times New Roman"/>
          <w:noProof/>
          <w:sz w:val="24"/>
          <w:szCs w:val="24"/>
        </w:rPr>
        <w:t xml:space="preserve">1 </w:t>
      </w:r>
      <w:r w:rsidRPr="000B417D">
        <w:rPr>
          <w:rFonts w:ascii="Times New Roman" w:hAnsi="Times New Roman"/>
          <w:noProof/>
          <w:sz w:val="24"/>
          <w:szCs w:val="24"/>
        </w:rPr>
        <w:t>d</w:t>
      </w:r>
      <w:r>
        <w:rPr>
          <w:rFonts w:ascii="Times New Roman" w:hAnsi="Times New Roman"/>
          <w:noProof/>
          <w:sz w:val="24"/>
          <w:szCs w:val="24"/>
        </w:rPr>
        <w:t xml:space="preserve">itolak </w:t>
      </w:r>
      <w:r w:rsidRPr="000B417D">
        <w:rPr>
          <w:rFonts w:ascii="Times New Roman" w:hAnsi="Times New Roman"/>
          <w:noProof/>
          <w:sz w:val="24"/>
          <w:szCs w:val="24"/>
        </w:rPr>
        <w:t xml:space="preserve">yang berarti secara parsial </w:t>
      </w:r>
      <w:r w:rsidRPr="007D0007">
        <w:rPr>
          <w:rFonts w:ascii="Times New Roman" w:hAnsi="Times New Roman"/>
          <w:i/>
          <w:iCs/>
          <w:noProof/>
          <w:sz w:val="24"/>
          <w:szCs w:val="24"/>
        </w:rPr>
        <w:t>e-feling</w:t>
      </w:r>
      <w:r>
        <w:rPr>
          <w:rFonts w:ascii="Times New Roman" w:hAnsi="Times New Roman"/>
          <w:noProof/>
          <w:sz w:val="24"/>
          <w:szCs w:val="24"/>
        </w:rPr>
        <w:t xml:space="preserve"> tidak </w:t>
      </w:r>
      <w:r w:rsidRPr="000B417D">
        <w:rPr>
          <w:rFonts w:ascii="Times New Roman" w:hAnsi="Times New Roman"/>
          <w:noProof/>
          <w:sz w:val="24"/>
          <w:szCs w:val="24"/>
        </w:rPr>
        <w:t>mempunyai pengaruh</w:t>
      </w:r>
      <w:r>
        <w:rPr>
          <w:rFonts w:ascii="Times New Roman" w:hAnsi="Times New Roman"/>
          <w:noProof/>
          <w:sz w:val="24"/>
          <w:szCs w:val="24"/>
        </w:rPr>
        <w:t xml:space="preserve"> yang</w:t>
      </w:r>
      <w:r w:rsidRPr="000B417D">
        <w:rPr>
          <w:rFonts w:ascii="Times New Roman" w:hAnsi="Times New Roman"/>
          <w:noProof/>
          <w:sz w:val="24"/>
          <w:szCs w:val="24"/>
        </w:rPr>
        <w:t xml:space="preserve"> signifikan</w:t>
      </w:r>
      <w:r>
        <w:rPr>
          <w:rFonts w:ascii="Times New Roman" w:hAnsi="Times New Roman"/>
          <w:noProof/>
          <w:sz w:val="24"/>
          <w:szCs w:val="24"/>
        </w:rPr>
        <w:t xml:space="preserve"> </w:t>
      </w:r>
      <w:r w:rsidRPr="000B417D">
        <w:rPr>
          <w:rFonts w:ascii="Times New Roman" w:hAnsi="Times New Roman"/>
          <w:noProof/>
          <w:sz w:val="24"/>
          <w:szCs w:val="24"/>
        </w:rPr>
        <w:t>terhadap</w:t>
      </w:r>
      <w:r>
        <w:rPr>
          <w:rFonts w:ascii="Times New Roman" w:hAnsi="Times New Roman"/>
          <w:noProof/>
          <w:sz w:val="24"/>
          <w:szCs w:val="24"/>
        </w:rPr>
        <w:t xml:space="preserve"> kepatuhan membayar pajak  hal ini di karenakan uji ketentuan dalan Uji T adalah T</w:t>
      </w:r>
      <w:r w:rsidRPr="00FE289F">
        <w:rPr>
          <w:rFonts w:ascii="Times New Roman" w:hAnsi="Times New Roman"/>
          <w:noProof/>
          <w:sz w:val="24"/>
          <w:szCs w:val="24"/>
          <w:vertAlign w:val="subscript"/>
        </w:rPr>
        <w:t xml:space="preserve">hitung </w:t>
      </w:r>
      <w:r>
        <w:rPr>
          <w:rFonts w:ascii="Times New Roman" w:hAnsi="Times New Roman"/>
          <w:noProof/>
          <w:sz w:val="24"/>
          <w:szCs w:val="24"/>
        </w:rPr>
        <w:t>harus lebih besar dari T</w:t>
      </w:r>
      <w:r w:rsidRPr="00FE289F">
        <w:rPr>
          <w:rFonts w:ascii="Times New Roman" w:hAnsi="Times New Roman"/>
          <w:noProof/>
          <w:sz w:val="24"/>
          <w:szCs w:val="24"/>
          <w:vertAlign w:val="subscript"/>
        </w:rPr>
        <w:t>tabel</w:t>
      </w:r>
      <w:r>
        <w:rPr>
          <w:rFonts w:ascii="Times New Roman" w:hAnsi="Times New Roman"/>
          <w:noProof/>
          <w:sz w:val="24"/>
          <w:szCs w:val="24"/>
          <w:vertAlign w:val="subscript"/>
        </w:rPr>
        <w:t>.</w:t>
      </w:r>
    </w:p>
    <w:p w14:paraId="2DF2D91D" w14:textId="77777777" w:rsidR="002B3E08" w:rsidRPr="00645570" w:rsidRDefault="002B3E08" w:rsidP="002B3E08">
      <w:pPr>
        <w:spacing w:after="0" w:line="480" w:lineRule="auto"/>
        <w:ind w:left="993" w:firstLine="720"/>
        <w:jc w:val="both"/>
        <w:rPr>
          <w:rFonts w:ascii="Times New Roman" w:eastAsia="Times New Roman" w:hAnsi="Times New Roman"/>
          <w:sz w:val="28"/>
          <w:szCs w:val="28"/>
        </w:rPr>
      </w:pPr>
      <w:r w:rsidRPr="00645570">
        <w:rPr>
          <w:rFonts w:ascii="Times New Roman" w:hAnsi="Times New Roman"/>
          <w:sz w:val="24"/>
          <w:szCs w:val="24"/>
        </w:rPr>
        <w:lastRenderedPageBreak/>
        <w:t>Menurut Saifi (201</w:t>
      </w:r>
      <w:r>
        <w:rPr>
          <w:rFonts w:ascii="Times New Roman" w:hAnsi="Times New Roman"/>
          <w:sz w:val="24"/>
          <w:szCs w:val="24"/>
        </w:rPr>
        <w:t>9</w:t>
      </w:r>
      <w:r w:rsidRPr="00645570">
        <w:rPr>
          <w:rFonts w:ascii="Times New Roman" w:hAnsi="Times New Roman"/>
          <w:sz w:val="24"/>
          <w:szCs w:val="24"/>
        </w:rPr>
        <w:t xml:space="preserve">) menjelaskan </w:t>
      </w:r>
      <w:r w:rsidRPr="00645570">
        <w:rPr>
          <w:rFonts w:ascii="Times New Roman" w:hAnsi="Times New Roman"/>
          <w:i/>
          <w:iCs/>
          <w:sz w:val="24"/>
          <w:szCs w:val="24"/>
        </w:rPr>
        <w:t>e-filing</w:t>
      </w:r>
      <w:r w:rsidRPr="00645570">
        <w:rPr>
          <w:rFonts w:ascii="Times New Roman" w:hAnsi="Times New Roman"/>
          <w:sz w:val="24"/>
          <w:szCs w:val="24"/>
        </w:rPr>
        <w:t xml:space="preserve"> adalah Surat Pemberitahuan Masa atau Tahunan yang berbenuk formulir elektronik yang terdapat di dalam media komputer dengan penyampaiannya dilakukan secara elektronik dalam bentuk digital yang disampaikan ke Direktorat Jenderal Pajak dengan proses secara online dan realtime. Terdapat definisi </w:t>
      </w:r>
      <w:r w:rsidRPr="00645570">
        <w:rPr>
          <w:rFonts w:ascii="Times New Roman" w:hAnsi="Times New Roman"/>
          <w:i/>
          <w:iCs/>
          <w:sz w:val="24"/>
          <w:szCs w:val="24"/>
        </w:rPr>
        <w:t>e-filing</w:t>
      </w:r>
      <w:r w:rsidRPr="00645570">
        <w:rPr>
          <w:rFonts w:ascii="Times New Roman" w:hAnsi="Times New Roman"/>
          <w:sz w:val="24"/>
          <w:szCs w:val="24"/>
        </w:rPr>
        <w:t xml:space="preserve"> pada penelitian lain, yang medefinisinikan </w:t>
      </w:r>
      <w:r w:rsidRPr="00645570">
        <w:rPr>
          <w:rFonts w:ascii="Times New Roman" w:hAnsi="Times New Roman"/>
          <w:i/>
          <w:iCs/>
          <w:sz w:val="24"/>
          <w:szCs w:val="24"/>
        </w:rPr>
        <w:t xml:space="preserve">e-filing </w:t>
      </w:r>
      <w:r w:rsidRPr="00645570">
        <w:rPr>
          <w:rFonts w:ascii="Times New Roman" w:hAnsi="Times New Roman"/>
          <w:sz w:val="24"/>
          <w:szCs w:val="24"/>
        </w:rPr>
        <w:t>sebagai suatu cara penyampaian SPT atau penyampaian Pemberitahuan SPT Tahunan secara online melalui website Direktorat Jenderal Pajak atau Penyedia Jasa Aplikasi.</w:t>
      </w:r>
    </w:p>
    <w:p w14:paraId="5880074C" w14:textId="77777777" w:rsidR="002B3E08" w:rsidRPr="00645570" w:rsidRDefault="002B3E08" w:rsidP="00D343F0">
      <w:pPr>
        <w:spacing w:line="480" w:lineRule="auto"/>
        <w:ind w:left="993" w:firstLine="708"/>
        <w:jc w:val="both"/>
        <w:rPr>
          <w:rFonts w:ascii="Times New Roman" w:hAnsi="Times New Roman"/>
          <w:sz w:val="24"/>
          <w:szCs w:val="24"/>
        </w:rPr>
      </w:pPr>
      <w:r w:rsidRPr="00EA4823">
        <w:rPr>
          <w:rFonts w:ascii="Times New Roman" w:hAnsi="Times New Roman"/>
          <w:sz w:val="24"/>
          <w:szCs w:val="24"/>
        </w:rPr>
        <w:t>Penerapan</w:t>
      </w:r>
      <w:r>
        <w:rPr>
          <w:rFonts w:ascii="Times New Roman" w:hAnsi="Times New Roman"/>
          <w:b/>
          <w:bCs/>
          <w:sz w:val="24"/>
          <w:szCs w:val="24"/>
        </w:rPr>
        <w:t xml:space="preserve"> </w:t>
      </w:r>
      <w:r w:rsidRPr="00EA4823">
        <w:rPr>
          <w:rFonts w:ascii="Times New Roman" w:hAnsi="Times New Roman"/>
          <w:i/>
          <w:iCs/>
          <w:sz w:val="24"/>
          <w:szCs w:val="24"/>
        </w:rPr>
        <w:t>E-Filing</w:t>
      </w:r>
      <w:r w:rsidRPr="00EA4823">
        <w:rPr>
          <w:rFonts w:ascii="Times New Roman" w:hAnsi="Times New Roman"/>
          <w:sz w:val="24"/>
          <w:szCs w:val="24"/>
        </w:rPr>
        <w:t xml:space="preserve"> merupakan layanan pengisian dan penyampaian Surat Pemberitahuan Wajib Pajak yang dilakukan secara elektronik melalui sistem online yang </w:t>
      </w:r>
      <w:r w:rsidRPr="00EA4823">
        <w:rPr>
          <w:rFonts w:ascii="Times New Roman" w:hAnsi="Times New Roman"/>
          <w:i/>
          <w:iCs/>
          <w:sz w:val="24"/>
          <w:szCs w:val="24"/>
        </w:rPr>
        <w:t>real time</w:t>
      </w:r>
      <w:r w:rsidRPr="00EA4823">
        <w:rPr>
          <w:rFonts w:ascii="Times New Roman" w:hAnsi="Times New Roman"/>
          <w:sz w:val="24"/>
          <w:szCs w:val="24"/>
        </w:rPr>
        <w:t xml:space="preserve">. </w:t>
      </w:r>
      <w:r>
        <w:rPr>
          <w:rFonts w:ascii="Times New Roman" w:hAnsi="Times New Roman"/>
          <w:sz w:val="24"/>
          <w:szCs w:val="24"/>
        </w:rPr>
        <w:t xml:space="preserve">Maka dari itu dapat dijelaskan bahwa penerapan sistem </w:t>
      </w:r>
      <w:r w:rsidRPr="00EA4823">
        <w:rPr>
          <w:rFonts w:ascii="Times New Roman" w:hAnsi="Times New Roman"/>
          <w:i/>
          <w:iCs/>
          <w:sz w:val="24"/>
          <w:szCs w:val="24"/>
        </w:rPr>
        <w:t>E-F</w:t>
      </w:r>
      <w:r>
        <w:rPr>
          <w:rFonts w:ascii="Times New Roman" w:hAnsi="Times New Roman"/>
          <w:i/>
          <w:iCs/>
          <w:sz w:val="24"/>
          <w:szCs w:val="24"/>
        </w:rPr>
        <w:t>i</w:t>
      </w:r>
      <w:r w:rsidRPr="00EA4823">
        <w:rPr>
          <w:rFonts w:ascii="Times New Roman" w:hAnsi="Times New Roman"/>
          <w:i/>
          <w:iCs/>
          <w:sz w:val="24"/>
          <w:szCs w:val="24"/>
        </w:rPr>
        <w:t>ling</w:t>
      </w:r>
      <w:r>
        <w:rPr>
          <w:rFonts w:ascii="Times New Roman" w:hAnsi="Times New Roman"/>
          <w:sz w:val="24"/>
          <w:szCs w:val="24"/>
        </w:rPr>
        <w:t xml:space="preserve"> ini mampu memberikan kemudahan dari wajib pajak dalam melaporkan pajaknya. </w:t>
      </w:r>
      <w:r w:rsidRPr="00EA4823">
        <w:rPr>
          <w:rFonts w:ascii="Times New Roman" w:hAnsi="Times New Roman"/>
          <w:sz w:val="24"/>
          <w:szCs w:val="24"/>
        </w:rPr>
        <w:t>Penelitian yang dilakukan (Amalia, 201</w:t>
      </w:r>
      <w:r>
        <w:rPr>
          <w:rFonts w:ascii="Times New Roman" w:hAnsi="Times New Roman"/>
          <w:sz w:val="24"/>
          <w:szCs w:val="24"/>
        </w:rPr>
        <w:t>9</w:t>
      </w:r>
      <w:r w:rsidRPr="00EA4823">
        <w:rPr>
          <w:rFonts w:ascii="Times New Roman" w:hAnsi="Times New Roman"/>
          <w:sz w:val="24"/>
          <w:szCs w:val="24"/>
        </w:rPr>
        <w:t xml:space="preserve">) dengan judul pengaruh penerpan </w:t>
      </w:r>
      <w:r w:rsidRPr="007049E8">
        <w:rPr>
          <w:rFonts w:ascii="Times New Roman" w:hAnsi="Times New Roman"/>
          <w:i/>
          <w:iCs/>
          <w:sz w:val="24"/>
          <w:szCs w:val="24"/>
        </w:rPr>
        <w:t>e</w:t>
      </w:r>
      <w:r>
        <w:rPr>
          <w:rFonts w:ascii="Times New Roman" w:hAnsi="Times New Roman"/>
          <w:i/>
          <w:iCs/>
          <w:sz w:val="24"/>
          <w:szCs w:val="24"/>
        </w:rPr>
        <w:t>-</w:t>
      </w:r>
      <w:r w:rsidRPr="007049E8">
        <w:rPr>
          <w:rFonts w:ascii="Times New Roman" w:hAnsi="Times New Roman"/>
          <w:i/>
          <w:iCs/>
          <w:sz w:val="24"/>
          <w:szCs w:val="24"/>
        </w:rPr>
        <w:t>filing</w:t>
      </w:r>
      <w:r w:rsidRPr="00EA4823">
        <w:rPr>
          <w:rFonts w:ascii="Times New Roman" w:hAnsi="Times New Roman"/>
          <w:sz w:val="24"/>
          <w:szCs w:val="24"/>
        </w:rPr>
        <w:t xml:space="preserve"> terhadap tingkat kepatuhan penyampaian tahunan pajak penghasilan wajib pajak orang pribadi menunjukkan bahwa penerapan sistem </w:t>
      </w:r>
      <w:r w:rsidRPr="007049E8">
        <w:rPr>
          <w:rFonts w:ascii="Times New Roman" w:hAnsi="Times New Roman"/>
          <w:i/>
          <w:iCs/>
          <w:sz w:val="24"/>
          <w:szCs w:val="24"/>
        </w:rPr>
        <w:t>e-filing</w:t>
      </w:r>
      <w:r w:rsidRPr="00EA4823">
        <w:rPr>
          <w:rFonts w:ascii="Times New Roman" w:hAnsi="Times New Roman"/>
          <w:sz w:val="24"/>
          <w:szCs w:val="24"/>
        </w:rPr>
        <w:t xml:space="preserve"> berpengaruh signifikan terhadap kepatuhan </w:t>
      </w:r>
      <w:r>
        <w:rPr>
          <w:rFonts w:ascii="Times New Roman" w:hAnsi="Times New Roman"/>
          <w:sz w:val="24"/>
          <w:szCs w:val="24"/>
        </w:rPr>
        <w:t>membayar</w:t>
      </w:r>
      <w:r w:rsidRPr="00EA4823">
        <w:rPr>
          <w:rFonts w:ascii="Times New Roman" w:hAnsi="Times New Roman"/>
          <w:sz w:val="24"/>
          <w:szCs w:val="24"/>
        </w:rPr>
        <w:t xml:space="preserve"> pajak</w:t>
      </w:r>
      <w:r>
        <w:rPr>
          <w:rFonts w:ascii="Times New Roman" w:hAnsi="Times New Roman"/>
          <w:sz w:val="24"/>
          <w:szCs w:val="24"/>
        </w:rPr>
        <w:t>.</w:t>
      </w:r>
    </w:p>
    <w:p w14:paraId="42A4DFAD" w14:textId="77777777" w:rsidR="002B3E08" w:rsidRPr="00C47E0F" w:rsidRDefault="002B3E08" w:rsidP="002B3E08">
      <w:pPr>
        <w:pStyle w:val="ListParagraph"/>
        <w:numPr>
          <w:ilvl w:val="3"/>
          <w:numId w:val="54"/>
        </w:numPr>
        <w:spacing w:after="0" w:line="480" w:lineRule="auto"/>
        <w:ind w:left="993" w:hanging="426"/>
        <w:jc w:val="both"/>
        <w:rPr>
          <w:rFonts w:ascii="Times New Roman" w:hAnsi="Times New Roman"/>
        </w:rPr>
      </w:pPr>
      <w:r w:rsidRPr="00105A3E">
        <w:rPr>
          <w:rFonts w:ascii="Times New Roman" w:hAnsi="Times New Roman"/>
          <w:b/>
          <w:noProof/>
          <w:sz w:val="24"/>
          <w:szCs w:val="24"/>
        </w:rPr>
        <w:t xml:space="preserve">Pengaruh </w:t>
      </w:r>
      <w:r w:rsidRPr="00EA4823">
        <w:rPr>
          <w:rFonts w:ascii="Times New Roman" w:hAnsi="Times New Roman"/>
          <w:b/>
          <w:bCs/>
          <w:i/>
          <w:iCs/>
          <w:sz w:val="24"/>
          <w:szCs w:val="24"/>
        </w:rPr>
        <w:t>Account Representative</w:t>
      </w:r>
      <w:r w:rsidRPr="00EA4823">
        <w:rPr>
          <w:rFonts w:ascii="Times New Roman" w:hAnsi="Times New Roman"/>
          <w:b/>
          <w:bCs/>
          <w:sz w:val="24"/>
          <w:szCs w:val="24"/>
        </w:rPr>
        <w:t xml:space="preserve"> </w:t>
      </w:r>
      <w:r w:rsidRPr="00105A3E">
        <w:rPr>
          <w:rFonts w:ascii="Times New Roman" w:hAnsi="Times New Roman"/>
          <w:b/>
          <w:noProof/>
          <w:sz w:val="24"/>
          <w:szCs w:val="24"/>
        </w:rPr>
        <w:t xml:space="preserve">Terhadap </w:t>
      </w:r>
      <w:r>
        <w:rPr>
          <w:rFonts w:ascii="Times New Roman" w:hAnsi="Times New Roman"/>
          <w:b/>
          <w:noProof/>
          <w:sz w:val="24"/>
          <w:szCs w:val="24"/>
        </w:rPr>
        <w:t>Kepatuhan Membayar Pajak</w:t>
      </w:r>
      <w:r w:rsidRPr="00105A3E">
        <w:rPr>
          <w:rFonts w:ascii="Times New Roman" w:hAnsi="Times New Roman"/>
          <w:b/>
          <w:noProof/>
          <w:sz w:val="24"/>
          <w:szCs w:val="24"/>
        </w:rPr>
        <w:t xml:space="preserve"> Pada </w:t>
      </w:r>
      <w:r>
        <w:rPr>
          <w:rFonts w:ascii="Times New Roman" w:hAnsi="Times New Roman"/>
          <w:b/>
          <w:noProof/>
          <w:sz w:val="24"/>
          <w:szCs w:val="24"/>
        </w:rPr>
        <w:t>KPP Pratama Medan Timur</w:t>
      </w:r>
    </w:p>
    <w:p w14:paraId="4A25CD5C" w14:textId="77777777" w:rsidR="002B3E08" w:rsidRDefault="002B3E08" w:rsidP="002B3E08">
      <w:pPr>
        <w:spacing w:after="0" w:line="480" w:lineRule="auto"/>
        <w:ind w:left="993" w:firstLine="720"/>
        <w:jc w:val="both"/>
        <w:rPr>
          <w:rFonts w:ascii="Times New Roman" w:hAnsi="Times New Roman"/>
          <w:noProof/>
          <w:sz w:val="24"/>
          <w:szCs w:val="24"/>
          <w:vertAlign w:val="subscript"/>
        </w:rPr>
      </w:pPr>
      <w:r>
        <w:rPr>
          <w:rFonts w:ascii="Times New Roman" w:hAnsi="Times New Roman"/>
          <w:sz w:val="24"/>
          <w:szCs w:val="24"/>
        </w:rPr>
        <w:t xml:space="preserve">Hasil analisis data statistik membuktikan bahwa terdapat pengaruh yang signifikan variabel </w:t>
      </w:r>
      <w:r>
        <w:rPr>
          <w:rFonts w:ascii="Times New Roman" w:hAnsi="Times New Roman"/>
          <w:i/>
          <w:iCs/>
          <w:sz w:val="24"/>
          <w:szCs w:val="24"/>
        </w:rPr>
        <w:t xml:space="preserve">Account Representative </w:t>
      </w:r>
      <w:r>
        <w:rPr>
          <w:rFonts w:ascii="Times New Roman" w:hAnsi="Times New Roman"/>
          <w:sz w:val="24"/>
          <w:szCs w:val="24"/>
        </w:rPr>
        <w:t xml:space="preserve">terhadap </w:t>
      </w:r>
      <w:r>
        <w:rPr>
          <w:rFonts w:ascii="Times New Roman" w:hAnsi="Times New Roman"/>
          <w:sz w:val="24"/>
          <w:szCs w:val="24"/>
        </w:rPr>
        <w:lastRenderedPageBreak/>
        <w:t xml:space="preserve">Kepatuhan Membayar Pajak Pada KPP Pratama Medan Timur. </w:t>
      </w:r>
      <w:r w:rsidRPr="000B417D">
        <w:rPr>
          <w:rFonts w:ascii="Times New Roman" w:hAnsi="Times New Roman"/>
          <w:noProof/>
          <w:sz w:val="24"/>
          <w:szCs w:val="24"/>
        </w:rPr>
        <w:t>Dari</w:t>
      </w:r>
      <w:r>
        <w:rPr>
          <w:rFonts w:ascii="Times New Roman" w:hAnsi="Times New Roman"/>
          <w:noProof/>
          <w:sz w:val="24"/>
          <w:szCs w:val="24"/>
        </w:rPr>
        <w:t xml:space="preserve"> uji parsial</w:t>
      </w:r>
      <w:r w:rsidRPr="000B417D">
        <w:rPr>
          <w:rFonts w:ascii="Times New Roman" w:hAnsi="Times New Roman"/>
          <w:noProof/>
          <w:sz w:val="24"/>
          <w:szCs w:val="24"/>
        </w:rPr>
        <w:t xml:space="preserve"> </w:t>
      </w:r>
      <w:r>
        <w:rPr>
          <w:rFonts w:ascii="Times New Roman" w:hAnsi="Times New Roman"/>
          <w:noProof/>
          <w:sz w:val="24"/>
          <w:szCs w:val="24"/>
        </w:rPr>
        <w:t xml:space="preserve">diatas </w:t>
      </w:r>
      <w:r w:rsidRPr="005D5FB5">
        <w:rPr>
          <w:rFonts w:ascii="Times New Roman" w:hAnsi="Times New Roman"/>
          <w:noProof/>
          <w:sz w:val="24"/>
          <w:szCs w:val="24"/>
        </w:rPr>
        <w:t xml:space="preserve">dapat dilihat </w:t>
      </w:r>
      <w:r w:rsidRPr="000B417D">
        <w:rPr>
          <w:rFonts w:ascii="Times New Roman" w:hAnsi="Times New Roman"/>
          <w:noProof/>
          <w:sz w:val="24"/>
          <w:szCs w:val="24"/>
        </w:rPr>
        <w:t>pengaruh</w:t>
      </w:r>
      <w:r>
        <w:rPr>
          <w:rFonts w:ascii="Times New Roman" w:hAnsi="Times New Roman"/>
          <w:noProof/>
          <w:sz w:val="24"/>
          <w:szCs w:val="24"/>
        </w:rPr>
        <w:t xml:space="preserve"> </w:t>
      </w:r>
      <w:r>
        <w:rPr>
          <w:rFonts w:ascii="Times New Roman" w:hAnsi="Times New Roman"/>
          <w:i/>
          <w:iCs/>
          <w:noProof/>
          <w:sz w:val="24"/>
          <w:szCs w:val="24"/>
        </w:rPr>
        <w:t xml:space="preserve">account respresentative </w:t>
      </w:r>
      <w:r>
        <w:rPr>
          <w:rFonts w:ascii="Times New Roman" w:hAnsi="Times New Roman"/>
          <w:noProof/>
          <w:sz w:val="24"/>
          <w:szCs w:val="24"/>
        </w:rPr>
        <w:t>t</w:t>
      </w:r>
      <w:r w:rsidRPr="000B417D">
        <w:rPr>
          <w:rFonts w:ascii="Times New Roman" w:hAnsi="Times New Roman"/>
          <w:noProof/>
          <w:sz w:val="24"/>
          <w:szCs w:val="24"/>
        </w:rPr>
        <w:t xml:space="preserve">erhadap </w:t>
      </w:r>
      <w:r>
        <w:rPr>
          <w:rFonts w:ascii="Times New Roman" w:hAnsi="Times New Roman"/>
          <w:noProof/>
          <w:sz w:val="24"/>
          <w:szCs w:val="24"/>
        </w:rPr>
        <w:t xml:space="preserve">kepatuhan membayar pajak  </w:t>
      </w:r>
      <w:r w:rsidRPr="000B417D">
        <w:rPr>
          <w:rFonts w:ascii="Times New Roman" w:hAnsi="Times New Roman"/>
          <w:noProof/>
          <w:sz w:val="24"/>
          <w:szCs w:val="24"/>
        </w:rPr>
        <w:t>diperoleh</w:t>
      </w:r>
      <w:r>
        <w:rPr>
          <w:rFonts w:ascii="Times New Roman" w:hAnsi="Times New Roman"/>
          <w:noProof/>
          <w:sz w:val="24"/>
          <w:szCs w:val="24"/>
        </w:rPr>
        <w:t xml:space="preserve"> </w:t>
      </w:r>
      <w:r w:rsidRPr="000B417D">
        <w:rPr>
          <w:rFonts w:ascii="Times New Roman" w:hAnsi="Times New Roman"/>
          <w:noProof/>
          <w:sz w:val="24"/>
          <w:szCs w:val="24"/>
        </w:rPr>
        <w:t>nilai</w:t>
      </w:r>
      <w:r>
        <w:rPr>
          <w:rFonts w:ascii="Times New Roman" w:hAnsi="Times New Roman"/>
          <w:noProof/>
          <w:sz w:val="24"/>
          <w:szCs w:val="24"/>
        </w:rPr>
        <w:t xml:space="preserve"> </w:t>
      </w:r>
      <w:r w:rsidRPr="000B417D">
        <w:rPr>
          <w:rFonts w:ascii="Times New Roman" w:hAnsi="Times New Roman"/>
          <w:noProof/>
          <w:sz w:val="24"/>
          <w:szCs w:val="24"/>
        </w:rPr>
        <w:t>t</w:t>
      </w:r>
      <w:r w:rsidRPr="000B417D">
        <w:rPr>
          <w:rFonts w:ascii="Times New Roman" w:hAnsi="Times New Roman"/>
          <w:noProof/>
          <w:sz w:val="24"/>
          <w:szCs w:val="24"/>
          <w:vertAlign w:val="subscript"/>
        </w:rPr>
        <w:t>hitung</w:t>
      </w:r>
      <w:r>
        <w:rPr>
          <w:rFonts w:ascii="Times New Roman" w:hAnsi="Times New Roman"/>
          <w:noProof/>
          <w:sz w:val="24"/>
          <w:szCs w:val="24"/>
          <w:vertAlign w:val="subscript"/>
        </w:rPr>
        <w:t xml:space="preserve"> </w:t>
      </w:r>
      <w:r>
        <w:rPr>
          <w:rFonts w:ascii="Times New Roman" w:hAnsi="Times New Roman"/>
          <w:noProof/>
          <w:sz w:val="24"/>
          <w:szCs w:val="24"/>
        </w:rPr>
        <w:t xml:space="preserve">4,089 &gt; </w:t>
      </w:r>
      <w:r w:rsidRPr="000B417D">
        <w:rPr>
          <w:rFonts w:ascii="Times New Roman" w:hAnsi="Times New Roman"/>
          <w:i/>
          <w:noProof/>
          <w:color w:val="000000"/>
          <w:sz w:val="24"/>
          <w:szCs w:val="24"/>
        </w:rPr>
        <w:t>t</w:t>
      </w:r>
      <w:r w:rsidRPr="000B417D">
        <w:rPr>
          <w:rFonts w:ascii="Times New Roman" w:hAnsi="Times New Roman"/>
          <w:i/>
          <w:iCs/>
          <w:noProof/>
          <w:color w:val="000000"/>
          <w:sz w:val="24"/>
          <w:szCs w:val="24"/>
          <w:vertAlign w:val="subscript"/>
        </w:rPr>
        <w:t xml:space="preserve">tabel </w:t>
      </w:r>
      <w:r w:rsidRPr="005D5FB5">
        <w:rPr>
          <w:rFonts w:ascii="Times New Roman" w:eastAsia="Times New Roman" w:hAnsi="Times New Roman"/>
          <w:sz w:val="24"/>
          <w:szCs w:val="24"/>
        </w:rPr>
        <w:t>1,</w:t>
      </w:r>
      <w:r>
        <w:rPr>
          <w:rFonts w:ascii="Times New Roman" w:eastAsia="Times New Roman" w:hAnsi="Times New Roman"/>
          <w:sz w:val="24"/>
          <w:szCs w:val="24"/>
        </w:rPr>
        <w:t>984</w:t>
      </w:r>
      <w:r w:rsidRPr="000B417D">
        <w:rPr>
          <w:rFonts w:ascii="Times New Roman" w:hAnsi="Times New Roman"/>
          <w:noProof/>
          <w:sz w:val="24"/>
          <w:szCs w:val="24"/>
        </w:rPr>
        <w:t xml:space="preserve"> maka</w:t>
      </w:r>
      <w:r>
        <w:rPr>
          <w:rFonts w:ascii="Times New Roman" w:hAnsi="Times New Roman"/>
          <w:noProof/>
          <w:sz w:val="24"/>
          <w:szCs w:val="24"/>
        </w:rPr>
        <w:t xml:space="preserve"> </w:t>
      </w:r>
      <w:r w:rsidRPr="000B417D">
        <w:rPr>
          <w:rFonts w:ascii="Times New Roman" w:hAnsi="Times New Roman"/>
          <w:noProof/>
          <w:sz w:val="24"/>
          <w:szCs w:val="24"/>
        </w:rPr>
        <w:t>dasar ketentuan uji secara parsial dapat disimpulkan H</w:t>
      </w:r>
      <w:r>
        <w:rPr>
          <w:rFonts w:ascii="Times New Roman" w:hAnsi="Times New Roman"/>
          <w:noProof/>
          <w:sz w:val="24"/>
          <w:szCs w:val="24"/>
        </w:rPr>
        <w:t>2</w:t>
      </w:r>
      <w:r w:rsidRPr="005D5FB5">
        <w:rPr>
          <w:rFonts w:ascii="Times New Roman" w:hAnsi="Times New Roman"/>
          <w:noProof/>
          <w:sz w:val="24"/>
          <w:szCs w:val="24"/>
        </w:rPr>
        <w:t xml:space="preserve"> </w:t>
      </w:r>
      <w:r w:rsidRPr="000B417D">
        <w:rPr>
          <w:rFonts w:ascii="Times New Roman" w:hAnsi="Times New Roman"/>
          <w:noProof/>
          <w:sz w:val="24"/>
          <w:szCs w:val="24"/>
        </w:rPr>
        <w:t>d</w:t>
      </w:r>
      <w:r>
        <w:rPr>
          <w:rFonts w:ascii="Times New Roman" w:hAnsi="Times New Roman"/>
          <w:noProof/>
          <w:sz w:val="24"/>
          <w:szCs w:val="24"/>
        </w:rPr>
        <w:t xml:space="preserve">iterima </w:t>
      </w:r>
      <w:r w:rsidRPr="000B417D">
        <w:rPr>
          <w:rFonts w:ascii="Times New Roman" w:hAnsi="Times New Roman"/>
          <w:noProof/>
          <w:sz w:val="24"/>
          <w:szCs w:val="24"/>
        </w:rPr>
        <w:t xml:space="preserve">yang berarti secara parsial </w:t>
      </w:r>
      <w:r>
        <w:rPr>
          <w:rFonts w:ascii="Times New Roman" w:hAnsi="Times New Roman"/>
          <w:i/>
          <w:iCs/>
          <w:noProof/>
          <w:sz w:val="24"/>
          <w:szCs w:val="24"/>
        </w:rPr>
        <w:t xml:space="preserve">account respresentative </w:t>
      </w:r>
      <w:r w:rsidRPr="000B417D">
        <w:rPr>
          <w:rFonts w:ascii="Times New Roman" w:hAnsi="Times New Roman"/>
          <w:noProof/>
          <w:sz w:val="24"/>
          <w:szCs w:val="24"/>
        </w:rPr>
        <w:t>mempunyai pengaruh</w:t>
      </w:r>
      <w:r>
        <w:rPr>
          <w:rFonts w:ascii="Times New Roman" w:hAnsi="Times New Roman"/>
          <w:noProof/>
          <w:sz w:val="24"/>
          <w:szCs w:val="24"/>
        </w:rPr>
        <w:t xml:space="preserve"> yang</w:t>
      </w:r>
      <w:r w:rsidRPr="000B417D">
        <w:rPr>
          <w:rFonts w:ascii="Times New Roman" w:hAnsi="Times New Roman"/>
          <w:noProof/>
          <w:sz w:val="24"/>
          <w:szCs w:val="24"/>
        </w:rPr>
        <w:t xml:space="preserve"> signifikan</w:t>
      </w:r>
      <w:r>
        <w:rPr>
          <w:rFonts w:ascii="Times New Roman" w:hAnsi="Times New Roman"/>
          <w:noProof/>
          <w:sz w:val="24"/>
          <w:szCs w:val="24"/>
        </w:rPr>
        <w:t xml:space="preserve"> </w:t>
      </w:r>
      <w:r w:rsidRPr="000B417D">
        <w:rPr>
          <w:rFonts w:ascii="Times New Roman" w:hAnsi="Times New Roman"/>
          <w:noProof/>
          <w:sz w:val="24"/>
          <w:szCs w:val="24"/>
        </w:rPr>
        <w:t>terhadap</w:t>
      </w:r>
      <w:r>
        <w:rPr>
          <w:rFonts w:ascii="Times New Roman" w:hAnsi="Times New Roman"/>
          <w:noProof/>
          <w:sz w:val="24"/>
          <w:szCs w:val="24"/>
        </w:rPr>
        <w:t xml:space="preserve"> kepatuhan membayar pajak  hal ini di karenakan uji ketentuan dalan Uji T adalah T</w:t>
      </w:r>
      <w:r w:rsidRPr="00FE289F">
        <w:rPr>
          <w:rFonts w:ascii="Times New Roman" w:hAnsi="Times New Roman"/>
          <w:noProof/>
          <w:sz w:val="24"/>
          <w:szCs w:val="24"/>
          <w:vertAlign w:val="subscript"/>
        </w:rPr>
        <w:t xml:space="preserve">hitung </w:t>
      </w:r>
      <w:r>
        <w:rPr>
          <w:rFonts w:ascii="Times New Roman" w:hAnsi="Times New Roman"/>
          <w:noProof/>
          <w:sz w:val="24"/>
          <w:szCs w:val="24"/>
        </w:rPr>
        <w:t>harus lebih besar dari T</w:t>
      </w:r>
      <w:r w:rsidRPr="00FE289F">
        <w:rPr>
          <w:rFonts w:ascii="Times New Roman" w:hAnsi="Times New Roman"/>
          <w:noProof/>
          <w:sz w:val="24"/>
          <w:szCs w:val="24"/>
          <w:vertAlign w:val="subscript"/>
        </w:rPr>
        <w:t>tabel</w:t>
      </w:r>
      <w:r>
        <w:rPr>
          <w:rFonts w:ascii="Times New Roman" w:hAnsi="Times New Roman"/>
          <w:noProof/>
          <w:sz w:val="24"/>
          <w:szCs w:val="24"/>
          <w:vertAlign w:val="subscript"/>
        </w:rPr>
        <w:t>.</w:t>
      </w:r>
    </w:p>
    <w:p w14:paraId="27441046" w14:textId="77777777" w:rsidR="002B3E08" w:rsidRDefault="002B3E08" w:rsidP="002B3E08">
      <w:pPr>
        <w:spacing w:after="0" w:line="480" w:lineRule="auto"/>
        <w:ind w:left="993" w:firstLine="708"/>
        <w:jc w:val="both"/>
        <w:rPr>
          <w:rFonts w:ascii="Times New Roman" w:hAnsi="Times New Roman"/>
          <w:sz w:val="24"/>
          <w:szCs w:val="24"/>
        </w:rPr>
      </w:pPr>
      <w:r w:rsidRPr="0007075D">
        <w:rPr>
          <w:rFonts w:ascii="Times New Roman" w:hAnsi="Times New Roman"/>
          <w:sz w:val="24"/>
          <w:szCs w:val="24"/>
        </w:rPr>
        <w:t xml:space="preserve">Menurut </w:t>
      </w:r>
      <w:r>
        <w:rPr>
          <w:rFonts w:ascii="Times New Roman" w:hAnsi="Times New Roman"/>
          <w:sz w:val="24"/>
          <w:szCs w:val="24"/>
        </w:rPr>
        <w:t xml:space="preserve">Retriana (2019) </w:t>
      </w:r>
      <w:r w:rsidRPr="0007075D">
        <w:rPr>
          <w:rFonts w:ascii="Times New Roman" w:hAnsi="Times New Roman"/>
          <w:sz w:val="24"/>
          <w:szCs w:val="24"/>
        </w:rPr>
        <w:t xml:space="preserve">pengertian </w:t>
      </w:r>
      <w:r w:rsidRPr="0007075D">
        <w:rPr>
          <w:rFonts w:ascii="Times New Roman" w:hAnsi="Times New Roman"/>
          <w:i/>
          <w:iCs/>
          <w:sz w:val="24"/>
          <w:szCs w:val="24"/>
        </w:rPr>
        <w:t>Account Representative</w:t>
      </w:r>
      <w:r w:rsidRPr="0007075D">
        <w:rPr>
          <w:rFonts w:ascii="Times New Roman" w:hAnsi="Times New Roman"/>
          <w:sz w:val="24"/>
          <w:szCs w:val="24"/>
        </w:rPr>
        <w:t xml:space="preserve"> (AR) di lingkungan Direktorat jendral Pajak adalah</w:t>
      </w:r>
      <w:r>
        <w:rPr>
          <w:rFonts w:ascii="Times New Roman" w:hAnsi="Times New Roman"/>
          <w:sz w:val="24"/>
          <w:szCs w:val="24"/>
        </w:rPr>
        <w:t xml:space="preserve"> </w:t>
      </w:r>
      <w:r w:rsidRPr="0007075D">
        <w:rPr>
          <w:rFonts w:ascii="Times New Roman" w:hAnsi="Times New Roman"/>
          <w:sz w:val="24"/>
          <w:szCs w:val="24"/>
        </w:rPr>
        <w:t>Pegawai Direktorat Jenderal Pajak (DJP) yang diberi kepercayaan, wewenang, dan tanggung jawab untuk memberikan pelayanan, pembinaan, dan pengawasan secara langsung kepada Wajib Pajak tertentu</w:t>
      </w:r>
      <w:r>
        <w:rPr>
          <w:rFonts w:ascii="Times New Roman" w:hAnsi="Times New Roman"/>
          <w:sz w:val="24"/>
          <w:szCs w:val="24"/>
        </w:rPr>
        <w:t xml:space="preserve">. Dapat dijelaskan bahwa pelayanan pegawai pajak harus memiliki kemampuan dalam berkomunikasi dan mampu melayani para wajib pajak yang datang. </w:t>
      </w:r>
    </w:p>
    <w:p w14:paraId="79311CB3" w14:textId="77777777" w:rsidR="002B3E08" w:rsidRPr="00022FDD" w:rsidRDefault="002B3E08" w:rsidP="002B3E08">
      <w:pPr>
        <w:spacing w:after="0" w:line="480" w:lineRule="auto"/>
        <w:ind w:left="993" w:firstLine="708"/>
        <w:jc w:val="both"/>
        <w:rPr>
          <w:rFonts w:ascii="Times New Roman" w:hAnsi="Times New Roman"/>
          <w:sz w:val="24"/>
          <w:szCs w:val="24"/>
        </w:rPr>
      </w:pPr>
      <w:r>
        <w:rPr>
          <w:rFonts w:ascii="Times New Roman" w:hAnsi="Times New Roman"/>
          <w:sz w:val="24"/>
          <w:szCs w:val="24"/>
        </w:rPr>
        <w:t xml:space="preserve">Penelitian yang sama juga di teliti oleh Rahwati Irawan dan Raden Arja Sadjiarto (2018) dengan judul </w:t>
      </w:r>
      <w:r w:rsidRPr="007049E8">
        <w:rPr>
          <w:rFonts w:ascii="Times New Roman" w:hAnsi="Times New Roman"/>
          <w:sz w:val="24"/>
          <w:szCs w:val="24"/>
        </w:rPr>
        <w:t xml:space="preserve">Pengaruh </w:t>
      </w:r>
      <w:r w:rsidRPr="000A489D">
        <w:rPr>
          <w:rFonts w:ascii="Times New Roman" w:hAnsi="Times New Roman"/>
          <w:i/>
          <w:iCs/>
          <w:sz w:val="24"/>
          <w:szCs w:val="24"/>
        </w:rPr>
        <w:t>Account Representative</w:t>
      </w:r>
      <w:r w:rsidRPr="007049E8">
        <w:rPr>
          <w:rFonts w:ascii="Times New Roman" w:hAnsi="Times New Roman"/>
          <w:sz w:val="24"/>
          <w:szCs w:val="24"/>
        </w:rPr>
        <w:t xml:space="preserve"> Terhadap Kepatuhan Wajib Pajak Di Kpp Pratama Tarakan</w:t>
      </w:r>
      <w:r>
        <w:rPr>
          <w:rFonts w:ascii="Times New Roman" w:hAnsi="Times New Roman"/>
          <w:sz w:val="24"/>
          <w:szCs w:val="24"/>
        </w:rPr>
        <w:t xml:space="preserve"> dan hasil Penelitian ini </w:t>
      </w:r>
      <w:r w:rsidRPr="007049E8">
        <w:rPr>
          <w:rFonts w:ascii="Times New Roman" w:hAnsi="Times New Roman"/>
          <w:sz w:val="24"/>
          <w:szCs w:val="24"/>
        </w:rPr>
        <w:t>adalah  Hasil penelitian menunjukkan bahwa faktor kompetensi pelayanan, kredibilitas pelayanan, dan pengawasan kepatuhan material berpengaruh terhadap kepatuhan wajib pajak di KPP Pratama Tarakan. </w:t>
      </w:r>
    </w:p>
    <w:p w14:paraId="6C2705F9" w14:textId="77777777" w:rsidR="002B3E08" w:rsidRPr="00C47E0F" w:rsidRDefault="002B3E08" w:rsidP="002B3E08">
      <w:pPr>
        <w:pStyle w:val="ListParagraph"/>
        <w:numPr>
          <w:ilvl w:val="3"/>
          <w:numId w:val="54"/>
        </w:numPr>
        <w:spacing w:after="0" w:line="480" w:lineRule="auto"/>
        <w:ind w:left="993" w:hanging="426"/>
        <w:jc w:val="both"/>
        <w:rPr>
          <w:rFonts w:ascii="Times New Roman" w:hAnsi="Times New Roman"/>
        </w:rPr>
      </w:pPr>
      <w:r w:rsidRPr="00105A3E">
        <w:rPr>
          <w:rFonts w:ascii="Times New Roman" w:hAnsi="Times New Roman"/>
          <w:b/>
          <w:noProof/>
          <w:sz w:val="24"/>
          <w:szCs w:val="24"/>
        </w:rPr>
        <w:lastRenderedPageBreak/>
        <w:t xml:space="preserve">Pengaruh </w:t>
      </w:r>
      <w:r w:rsidRPr="007049E8">
        <w:rPr>
          <w:rFonts w:ascii="Times New Roman" w:hAnsi="Times New Roman"/>
          <w:b/>
          <w:bCs/>
          <w:sz w:val="24"/>
          <w:szCs w:val="24"/>
        </w:rPr>
        <w:t>Pemahaman Wajib Pajak</w:t>
      </w:r>
      <w:r w:rsidRPr="00EA4823">
        <w:rPr>
          <w:rFonts w:ascii="Times New Roman" w:hAnsi="Times New Roman"/>
          <w:b/>
          <w:bCs/>
          <w:sz w:val="24"/>
          <w:szCs w:val="24"/>
        </w:rPr>
        <w:t xml:space="preserve"> </w:t>
      </w:r>
      <w:r w:rsidRPr="00105A3E">
        <w:rPr>
          <w:rFonts w:ascii="Times New Roman" w:hAnsi="Times New Roman"/>
          <w:b/>
          <w:noProof/>
          <w:sz w:val="24"/>
          <w:szCs w:val="24"/>
        </w:rPr>
        <w:t xml:space="preserve">Terhadap </w:t>
      </w:r>
      <w:r>
        <w:rPr>
          <w:rFonts w:ascii="Times New Roman" w:hAnsi="Times New Roman"/>
          <w:b/>
          <w:noProof/>
          <w:sz w:val="24"/>
          <w:szCs w:val="24"/>
        </w:rPr>
        <w:t>Kepatuhan Membayar Pajak</w:t>
      </w:r>
      <w:r w:rsidRPr="00105A3E">
        <w:rPr>
          <w:rFonts w:ascii="Times New Roman" w:hAnsi="Times New Roman"/>
          <w:b/>
          <w:noProof/>
          <w:sz w:val="24"/>
          <w:szCs w:val="24"/>
        </w:rPr>
        <w:t xml:space="preserve"> Pada </w:t>
      </w:r>
      <w:r>
        <w:rPr>
          <w:rFonts w:ascii="Times New Roman" w:hAnsi="Times New Roman"/>
          <w:b/>
          <w:noProof/>
          <w:sz w:val="24"/>
          <w:szCs w:val="24"/>
        </w:rPr>
        <w:t>KPP Pratama Medan Timur</w:t>
      </w:r>
    </w:p>
    <w:p w14:paraId="301D008B" w14:textId="77777777" w:rsidR="002B3E08" w:rsidRDefault="002B3E08" w:rsidP="002B3E08">
      <w:pPr>
        <w:spacing w:after="0" w:line="480" w:lineRule="auto"/>
        <w:ind w:left="993" w:firstLine="850"/>
        <w:jc w:val="both"/>
        <w:rPr>
          <w:rFonts w:ascii="Times New Roman" w:hAnsi="Times New Roman"/>
          <w:noProof/>
          <w:sz w:val="24"/>
          <w:szCs w:val="24"/>
          <w:vertAlign w:val="subscript"/>
        </w:rPr>
      </w:pPr>
      <w:r>
        <w:rPr>
          <w:rFonts w:ascii="Times New Roman" w:hAnsi="Times New Roman"/>
          <w:sz w:val="24"/>
          <w:szCs w:val="24"/>
        </w:rPr>
        <w:t xml:space="preserve">Hasil analisis data statistik membuktikan bahwa tidak terdapat pengaruh yang signifikan variabel </w:t>
      </w:r>
      <w:r w:rsidRPr="00022FDD">
        <w:rPr>
          <w:rFonts w:ascii="Times New Roman" w:hAnsi="Times New Roman"/>
          <w:sz w:val="24"/>
          <w:szCs w:val="24"/>
        </w:rPr>
        <w:t>pemahaman wajib pajak</w:t>
      </w:r>
      <w:r>
        <w:rPr>
          <w:rFonts w:ascii="Times New Roman" w:hAnsi="Times New Roman"/>
          <w:i/>
          <w:iCs/>
          <w:sz w:val="24"/>
          <w:szCs w:val="24"/>
        </w:rPr>
        <w:t xml:space="preserve"> </w:t>
      </w:r>
      <w:r>
        <w:rPr>
          <w:rFonts w:ascii="Times New Roman" w:hAnsi="Times New Roman"/>
          <w:sz w:val="24"/>
          <w:szCs w:val="24"/>
        </w:rPr>
        <w:t xml:space="preserve">terhadap Kepatuhan Membayar Pajak Pada KPP Pratama Medan Timur. </w:t>
      </w:r>
      <w:r w:rsidRPr="000B417D">
        <w:rPr>
          <w:rFonts w:ascii="Times New Roman" w:hAnsi="Times New Roman"/>
          <w:noProof/>
          <w:sz w:val="24"/>
          <w:szCs w:val="24"/>
        </w:rPr>
        <w:t>Dari</w:t>
      </w:r>
      <w:r>
        <w:rPr>
          <w:rFonts w:ascii="Times New Roman" w:hAnsi="Times New Roman"/>
          <w:noProof/>
          <w:sz w:val="24"/>
          <w:szCs w:val="24"/>
        </w:rPr>
        <w:t xml:space="preserve"> hasil uji parsial diatas </w:t>
      </w:r>
      <w:r w:rsidRPr="005D5FB5">
        <w:rPr>
          <w:rFonts w:ascii="Times New Roman" w:hAnsi="Times New Roman"/>
          <w:noProof/>
          <w:sz w:val="24"/>
          <w:szCs w:val="24"/>
        </w:rPr>
        <w:t xml:space="preserve">dapat dilihat </w:t>
      </w:r>
      <w:r w:rsidRPr="000B417D">
        <w:rPr>
          <w:rFonts w:ascii="Times New Roman" w:hAnsi="Times New Roman"/>
          <w:noProof/>
          <w:sz w:val="24"/>
          <w:szCs w:val="24"/>
        </w:rPr>
        <w:t>pengaruh</w:t>
      </w:r>
      <w:r>
        <w:rPr>
          <w:rFonts w:ascii="Times New Roman" w:hAnsi="Times New Roman"/>
          <w:noProof/>
          <w:sz w:val="24"/>
          <w:szCs w:val="24"/>
        </w:rPr>
        <w:t xml:space="preserve"> </w:t>
      </w:r>
      <w:r w:rsidRPr="00B75850">
        <w:rPr>
          <w:rFonts w:ascii="Times New Roman" w:hAnsi="Times New Roman"/>
          <w:noProof/>
          <w:sz w:val="24"/>
          <w:szCs w:val="24"/>
        </w:rPr>
        <w:t>pemahaman wajib pajak</w:t>
      </w:r>
      <w:r>
        <w:rPr>
          <w:rFonts w:ascii="Times New Roman" w:hAnsi="Times New Roman"/>
          <w:i/>
          <w:iCs/>
          <w:noProof/>
          <w:sz w:val="24"/>
          <w:szCs w:val="24"/>
        </w:rPr>
        <w:t xml:space="preserve"> </w:t>
      </w:r>
      <w:r>
        <w:rPr>
          <w:rFonts w:ascii="Times New Roman" w:hAnsi="Times New Roman"/>
          <w:noProof/>
          <w:sz w:val="24"/>
          <w:szCs w:val="24"/>
        </w:rPr>
        <w:t>t</w:t>
      </w:r>
      <w:r w:rsidRPr="000B417D">
        <w:rPr>
          <w:rFonts w:ascii="Times New Roman" w:hAnsi="Times New Roman"/>
          <w:noProof/>
          <w:sz w:val="24"/>
          <w:szCs w:val="24"/>
        </w:rPr>
        <w:t xml:space="preserve">erhadap </w:t>
      </w:r>
      <w:r>
        <w:rPr>
          <w:rFonts w:ascii="Times New Roman" w:hAnsi="Times New Roman"/>
          <w:noProof/>
          <w:sz w:val="24"/>
          <w:szCs w:val="24"/>
        </w:rPr>
        <w:t xml:space="preserve">kepatuhan membayar pajak  </w:t>
      </w:r>
      <w:r w:rsidRPr="000B417D">
        <w:rPr>
          <w:rFonts w:ascii="Times New Roman" w:hAnsi="Times New Roman"/>
          <w:noProof/>
          <w:sz w:val="24"/>
          <w:szCs w:val="24"/>
        </w:rPr>
        <w:t>diperoleh</w:t>
      </w:r>
      <w:r>
        <w:rPr>
          <w:rFonts w:ascii="Times New Roman" w:hAnsi="Times New Roman"/>
          <w:noProof/>
          <w:sz w:val="24"/>
          <w:szCs w:val="24"/>
        </w:rPr>
        <w:t xml:space="preserve"> </w:t>
      </w:r>
      <w:r w:rsidRPr="000B417D">
        <w:rPr>
          <w:rFonts w:ascii="Times New Roman" w:hAnsi="Times New Roman"/>
          <w:noProof/>
          <w:sz w:val="24"/>
          <w:szCs w:val="24"/>
        </w:rPr>
        <w:t>nilai</w:t>
      </w:r>
      <w:r>
        <w:rPr>
          <w:rFonts w:ascii="Times New Roman" w:hAnsi="Times New Roman"/>
          <w:noProof/>
          <w:sz w:val="24"/>
          <w:szCs w:val="24"/>
        </w:rPr>
        <w:t xml:space="preserve"> </w:t>
      </w:r>
      <w:r w:rsidRPr="000B417D">
        <w:rPr>
          <w:rFonts w:ascii="Times New Roman" w:hAnsi="Times New Roman"/>
          <w:noProof/>
          <w:sz w:val="24"/>
          <w:szCs w:val="24"/>
        </w:rPr>
        <w:t>t</w:t>
      </w:r>
      <w:r w:rsidRPr="000B417D">
        <w:rPr>
          <w:rFonts w:ascii="Times New Roman" w:hAnsi="Times New Roman"/>
          <w:noProof/>
          <w:sz w:val="24"/>
          <w:szCs w:val="24"/>
          <w:vertAlign w:val="subscript"/>
        </w:rPr>
        <w:t>hitung</w:t>
      </w:r>
      <w:r>
        <w:rPr>
          <w:rFonts w:ascii="Times New Roman" w:hAnsi="Times New Roman"/>
          <w:noProof/>
          <w:sz w:val="24"/>
          <w:szCs w:val="24"/>
          <w:vertAlign w:val="subscript"/>
        </w:rPr>
        <w:t xml:space="preserve"> </w:t>
      </w:r>
      <w:r>
        <w:rPr>
          <w:rFonts w:ascii="Times New Roman" w:hAnsi="Times New Roman"/>
          <w:noProof/>
          <w:sz w:val="24"/>
          <w:szCs w:val="24"/>
        </w:rPr>
        <w:t xml:space="preserve">0,931 &lt; </w:t>
      </w:r>
      <w:r w:rsidRPr="000B417D">
        <w:rPr>
          <w:rFonts w:ascii="Times New Roman" w:hAnsi="Times New Roman"/>
          <w:i/>
          <w:noProof/>
          <w:color w:val="000000"/>
          <w:sz w:val="24"/>
          <w:szCs w:val="24"/>
        </w:rPr>
        <w:t>t</w:t>
      </w:r>
      <w:r w:rsidRPr="000B417D">
        <w:rPr>
          <w:rFonts w:ascii="Times New Roman" w:hAnsi="Times New Roman"/>
          <w:i/>
          <w:iCs/>
          <w:noProof/>
          <w:color w:val="000000"/>
          <w:sz w:val="24"/>
          <w:szCs w:val="24"/>
          <w:vertAlign w:val="subscript"/>
        </w:rPr>
        <w:t xml:space="preserve">tabel </w:t>
      </w:r>
      <w:r w:rsidRPr="005D5FB5">
        <w:rPr>
          <w:rFonts w:ascii="Times New Roman" w:eastAsia="Times New Roman" w:hAnsi="Times New Roman"/>
          <w:sz w:val="24"/>
          <w:szCs w:val="24"/>
        </w:rPr>
        <w:t>1,</w:t>
      </w:r>
      <w:r>
        <w:rPr>
          <w:rFonts w:ascii="Times New Roman" w:eastAsia="Times New Roman" w:hAnsi="Times New Roman"/>
          <w:sz w:val="24"/>
          <w:szCs w:val="24"/>
        </w:rPr>
        <w:t>984</w:t>
      </w:r>
      <w:r w:rsidRPr="000B417D">
        <w:rPr>
          <w:rFonts w:ascii="Times New Roman" w:hAnsi="Times New Roman"/>
          <w:noProof/>
          <w:sz w:val="24"/>
          <w:szCs w:val="24"/>
        </w:rPr>
        <w:t xml:space="preserve"> maka</w:t>
      </w:r>
      <w:r>
        <w:rPr>
          <w:rFonts w:ascii="Times New Roman" w:hAnsi="Times New Roman"/>
          <w:noProof/>
          <w:sz w:val="24"/>
          <w:szCs w:val="24"/>
        </w:rPr>
        <w:t xml:space="preserve"> </w:t>
      </w:r>
      <w:r w:rsidRPr="000B417D">
        <w:rPr>
          <w:rFonts w:ascii="Times New Roman" w:hAnsi="Times New Roman"/>
          <w:noProof/>
          <w:sz w:val="24"/>
          <w:szCs w:val="24"/>
        </w:rPr>
        <w:t>dasar ketentuan uji secara parsial dapat disimpulkan H</w:t>
      </w:r>
      <w:r>
        <w:rPr>
          <w:rFonts w:ascii="Times New Roman" w:hAnsi="Times New Roman"/>
          <w:noProof/>
          <w:sz w:val="24"/>
          <w:szCs w:val="24"/>
        </w:rPr>
        <w:t>3</w:t>
      </w:r>
      <w:r w:rsidRPr="005D5FB5">
        <w:rPr>
          <w:rFonts w:ascii="Times New Roman" w:hAnsi="Times New Roman"/>
          <w:noProof/>
          <w:sz w:val="24"/>
          <w:szCs w:val="24"/>
        </w:rPr>
        <w:t xml:space="preserve"> </w:t>
      </w:r>
      <w:r w:rsidRPr="000B417D">
        <w:rPr>
          <w:rFonts w:ascii="Times New Roman" w:hAnsi="Times New Roman"/>
          <w:noProof/>
          <w:sz w:val="24"/>
          <w:szCs w:val="24"/>
        </w:rPr>
        <w:t>d</w:t>
      </w:r>
      <w:r>
        <w:rPr>
          <w:rFonts w:ascii="Times New Roman" w:hAnsi="Times New Roman"/>
          <w:noProof/>
          <w:sz w:val="24"/>
          <w:szCs w:val="24"/>
        </w:rPr>
        <w:t xml:space="preserve">itolak </w:t>
      </w:r>
      <w:r w:rsidRPr="000B417D">
        <w:rPr>
          <w:rFonts w:ascii="Times New Roman" w:hAnsi="Times New Roman"/>
          <w:noProof/>
          <w:sz w:val="24"/>
          <w:szCs w:val="24"/>
        </w:rPr>
        <w:t xml:space="preserve">yang berarti secara parsial </w:t>
      </w:r>
      <w:r w:rsidRPr="00B75850">
        <w:rPr>
          <w:rFonts w:ascii="Times New Roman" w:hAnsi="Times New Roman"/>
          <w:noProof/>
          <w:sz w:val="24"/>
          <w:szCs w:val="24"/>
        </w:rPr>
        <w:t>pemahaman wajib pajak tidak</w:t>
      </w:r>
      <w:r>
        <w:rPr>
          <w:rFonts w:ascii="Times New Roman" w:hAnsi="Times New Roman"/>
          <w:i/>
          <w:iCs/>
          <w:noProof/>
          <w:sz w:val="24"/>
          <w:szCs w:val="24"/>
        </w:rPr>
        <w:t xml:space="preserve"> </w:t>
      </w:r>
      <w:r w:rsidRPr="000B417D">
        <w:rPr>
          <w:rFonts w:ascii="Times New Roman" w:hAnsi="Times New Roman"/>
          <w:noProof/>
          <w:sz w:val="24"/>
          <w:szCs w:val="24"/>
        </w:rPr>
        <w:t>mempunyai pengaruh</w:t>
      </w:r>
      <w:r>
        <w:rPr>
          <w:rFonts w:ascii="Times New Roman" w:hAnsi="Times New Roman"/>
          <w:noProof/>
          <w:sz w:val="24"/>
          <w:szCs w:val="24"/>
        </w:rPr>
        <w:t xml:space="preserve"> yang</w:t>
      </w:r>
      <w:r w:rsidRPr="000B417D">
        <w:rPr>
          <w:rFonts w:ascii="Times New Roman" w:hAnsi="Times New Roman"/>
          <w:noProof/>
          <w:sz w:val="24"/>
          <w:szCs w:val="24"/>
        </w:rPr>
        <w:t xml:space="preserve"> signifikan</w:t>
      </w:r>
      <w:r>
        <w:rPr>
          <w:rFonts w:ascii="Times New Roman" w:hAnsi="Times New Roman"/>
          <w:noProof/>
          <w:sz w:val="24"/>
          <w:szCs w:val="24"/>
        </w:rPr>
        <w:t xml:space="preserve"> </w:t>
      </w:r>
      <w:r w:rsidRPr="000B417D">
        <w:rPr>
          <w:rFonts w:ascii="Times New Roman" w:hAnsi="Times New Roman"/>
          <w:noProof/>
          <w:sz w:val="24"/>
          <w:szCs w:val="24"/>
        </w:rPr>
        <w:t>terhadap</w:t>
      </w:r>
      <w:r>
        <w:rPr>
          <w:rFonts w:ascii="Times New Roman" w:hAnsi="Times New Roman"/>
          <w:noProof/>
          <w:sz w:val="24"/>
          <w:szCs w:val="24"/>
        </w:rPr>
        <w:t xml:space="preserve"> kepatuhan membayar pajak  hal ini di karenakan uji ketentuan dalan Uji T adalah T</w:t>
      </w:r>
      <w:r w:rsidRPr="00FE289F">
        <w:rPr>
          <w:rFonts w:ascii="Times New Roman" w:hAnsi="Times New Roman"/>
          <w:noProof/>
          <w:sz w:val="24"/>
          <w:szCs w:val="24"/>
          <w:vertAlign w:val="subscript"/>
        </w:rPr>
        <w:t xml:space="preserve">hitung </w:t>
      </w:r>
      <w:r>
        <w:rPr>
          <w:rFonts w:ascii="Times New Roman" w:hAnsi="Times New Roman"/>
          <w:noProof/>
          <w:sz w:val="24"/>
          <w:szCs w:val="24"/>
        </w:rPr>
        <w:t>harus lebih besar dari T</w:t>
      </w:r>
      <w:r w:rsidRPr="00FE289F">
        <w:rPr>
          <w:rFonts w:ascii="Times New Roman" w:hAnsi="Times New Roman"/>
          <w:noProof/>
          <w:sz w:val="24"/>
          <w:szCs w:val="24"/>
          <w:vertAlign w:val="subscript"/>
        </w:rPr>
        <w:t>tabel</w:t>
      </w:r>
      <w:r>
        <w:rPr>
          <w:rFonts w:ascii="Times New Roman" w:hAnsi="Times New Roman"/>
          <w:noProof/>
          <w:sz w:val="24"/>
          <w:szCs w:val="24"/>
          <w:vertAlign w:val="subscript"/>
        </w:rPr>
        <w:t>.</w:t>
      </w:r>
    </w:p>
    <w:p w14:paraId="63AA9B4D" w14:textId="77777777" w:rsidR="002B3E08" w:rsidRDefault="002B3E08" w:rsidP="002B3E08">
      <w:pPr>
        <w:spacing w:after="0" w:line="480" w:lineRule="auto"/>
        <w:ind w:left="992" w:firstLine="709"/>
        <w:jc w:val="both"/>
        <w:rPr>
          <w:rFonts w:ascii="Times New Roman" w:hAnsi="Times New Roman"/>
          <w:sz w:val="24"/>
          <w:szCs w:val="24"/>
        </w:rPr>
      </w:pPr>
      <w:r w:rsidRPr="007049E8">
        <w:rPr>
          <w:rFonts w:ascii="Times New Roman" w:hAnsi="Times New Roman"/>
          <w:sz w:val="24"/>
          <w:szCs w:val="24"/>
        </w:rPr>
        <w:t xml:space="preserve">Menurut Siti Kurnia Rahayu (2018:145), kajian pentingnya aspek pengetahuan perpajakan bagi Wajib Pajak sangat mempengaruhi sikap wajib  pajak terhadap sistem-sistem perpajakan yang adil. Dengan kualitas pengetahuan yang semakin baik akan memberikan sikap memenuhi kewajiban dengan benar. Dengan meningkatnya pengetahuan perpajakan masyarakat melalui pendidikan perpajakan baik formal maupun non formal akan berdampak positif terhadap pemahaman Wajib Pajak. </w:t>
      </w:r>
    </w:p>
    <w:p w14:paraId="2314CBC4" w14:textId="77777777" w:rsidR="002B3E08" w:rsidRDefault="002B3E08" w:rsidP="002B3E08">
      <w:pPr>
        <w:spacing w:after="0" w:line="480" w:lineRule="auto"/>
        <w:ind w:left="992" w:firstLine="709"/>
        <w:jc w:val="both"/>
        <w:rPr>
          <w:rFonts w:ascii="Times New Roman" w:hAnsi="Times New Roman"/>
          <w:sz w:val="24"/>
          <w:szCs w:val="24"/>
          <w:shd w:val="clear" w:color="auto" w:fill="FFFFFF"/>
        </w:rPr>
      </w:pPr>
      <w:r w:rsidRPr="007049E8">
        <w:rPr>
          <w:rFonts w:ascii="Times New Roman" w:hAnsi="Times New Roman"/>
          <w:sz w:val="24"/>
          <w:szCs w:val="24"/>
        </w:rPr>
        <w:t xml:space="preserve">Penelitian yang sama juga di teliti oleh Johanes Herbert Tene dkk (2018) dengan judul Pengaruh Pemahaman Wajib Pajak, Kesadaran Pajak, Sanksi Perpajakan Dan Pelayanan Fiskus Terhadap Kepatuhan </w:t>
      </w:r>
      <w:r w:rsidRPr="007049E8">
        <w:rPr>
          <w:rFonts w:ascii="Times New Roman" w:hAnsi="Times New Roman"/>
          <w:sz w:val="24"/>
          <w:szCs w:val="24"/>
        </w:rPr>
        <w:lastRenderedPageBreak/>
        <w:t>Wajib Pajak</w:t>
      </w:r>
      <w:r>
        <w:rPr>
          <w:rFonts w:ascii="Times New Roman" w:hAnsi="Times New Roman"/>
          <w:sz w:val="24"/>
          <w:szCs w:val="24"/>
        </w:rPr>
        <w:t xml:space="preserve"> dengan hasil p</w:t>
      </w:r>
      <w:r w:rsidRPr="00B3115F">
        <w:rPr>
          <w:rFonts w:ascii="Times New Roman" w:hAnsi="Times New Roman"/>
          <w:sz w:val="24"/>
          <w:szCs w:val="24"/>
        </w:rPr>
        <w:t xml:space="preserve">enelitian </w:t>
      </w:r>
      <w:r w:rsidRPr="00B3115F">
        <w:rPr>
          <w:rFonts w:ascii="Times New Roman" w:hAnsi="Times New Roman"/>
          <w:sz w:val="24"/>
          <w:szCs w:val="24"/>
          <w:shd w:val="clear" w:color="auto" w:fill="FFFFFF"/>
        </w:rPr>
        <w:t>Hasil penelitian menunjukkan bahwa pemahaman wajib pajak, kesadaran pajak dan sanksi pajak berpengaruh signifikan terhadap kepatuhan wajib pajak orang pribadi di KPP Pratama Manado, sedangkan pelayanan fiskus tidak bepengaruh signifikan terhadap kepatuhan wajib pajak orang pribadi di KPP Pratama Manado. </w:t>
      </w:r>
    </w:p>
    <w:p w14:paraId="6FD9DC2B" w14:textId="77777777" w:rsidR="002B3E08" w:rsidRPr="00695B5D" w:rsidRDefault="002B3E08" w:rsidP="002B3E08">
      <w:pPr>
        <w:pStyle w:val="ListParagraph"/>
        <w:numPr>
          <w:ilvl w:val="3"/>
          <w:numId w:val="54"/>
        </w:numPr>
        <w:spacing w:after="0" w:line="480" w:lineRule="auto"/>
        <w:ind w:left="993" w:hanging="426"/>
        <w:jc w:val="both"/>
        <w:rPr>
          <w:rFonts w:ascii="Times New Roman" w:hAnsi="Times New Roman"/>
        </w:rPr>
      </w:pPr>
      <w:r w:rsidRPr="00105A3E">
        <w:rPr>
          <w:rFonts w:ascii="Times New Roman" w:hAnsi="Times New Roman"/>
          <w:b/>
          <w:noProof/>
          <w:sz w:val="24"/>
          <w:szCs w:val="24"/>
        </w:rPr>
        <w:t xml:space="preserve">Pengaruh </w:t>
      </w:r>
      <w:r w:rsidRPr="00695B5D">
        <w:rPr>
          <w:rFonts w:ascii="Times New Roman" w:hAnsi="Times New Roman"/>
          <w:b/>
          <w:i/>
          <w:iCs/>
          <w:noProof/>
          <w:sz w:val="24"/>
          <w:szCs w:val="24"/>
        </w:rPr>
        <w:t>E-Feling, Account Representative</w:t>
      </w:r>
      <w:r>
        <w:rPr>
          <w:rFonts w:ascii="Times New Roman" w:hAnsi="Times New Roman"/>
          <w:b/>
          <w:noProof/>
          <w:sz w:val="24"/>
          <w:szCs w:val="24"/>
        </w:rPr>
        <w:t xml:space="preserve"> dan </w:t>
      </w:r>
      <w:r w:rsidRPr="007049E8">
        <w:rPr>
          <w:rFonts w:ascii="Times New Roman" w:hAnsi="Times New Roman"/>
          <w:b/>
          <w:bCs/>
          <w:sz w:val="24"/>
          <w:szCs w:val="24"/>
        </w:rPr>
        <w:t>Pemahaman Wajib Pajak</w:t>
      </w:r>
      <w:r w:rsidRPr="00EA4823">
        <w:rPr>
          <w:rFonts w:ascii="Times New Roman" w:hAnsi="Times New Roman"/>
          <w:b/>
          <w:bCs/>
          <w:sz w:val="24"/>
          <w:szCs w:val="24"/>
        </w:rPr>
        <w:t xml:space="preserve"> </w:t>
      </w:r>
      <w:r w:rsidRPr="00105A3E">
        <w:rPr>
          <w:rFonts w:ascii="Times New Roman" w:hAnsi="Times New Roman"/>
          <w:b/>
          <w:noProof/>
          <w:sz w:val="24"/>
          <w:szCs w:val="24"/>
        </w:rPr>
        <w:t xml:space="preserve">Terhadap </w:t>
      </w:r>
      <w:r>
        <w:rPr>
          <w:rFonts w:ascii="Times New Roman" w:hAnsi="Times New Roman"/>
          <w:b/>
          <w:noProof/>
          <w:sz w:val="24"/>
          <w:szCs w:val="24"/>
        </w:rPr>
        <w:t>Kepatuhan Membayar Pajak</w:t>
      </w:r>
      <w:r w:rsidRPr="00105A3E">
        <w:rPr>
          <w:rFonts w:ascii="Times New Roman" w:hAnsi="Times New Roman"/>
          <w:b/>
          <w:noProof/>
          <w:sz w:val="24"/>
          <w:szCs w:val="24"/>
        </w:rPr>
        <w:t xml:space="preserve"> Pada </w:t>
      </w:r>
      <w:r>
        <w:rPr>
          <w:rFonts w:ascii="Times New Roman" w:hAnsi="Times New Roman"/>
          <w:b/>
          <w:noProof/>
          <w:sz w:val="24"/>
          <w:szCs w:val="24"/>
        </w:rPr>
        <w:t>KPP Pratama Medan Timur</w:t>
      </w:r>
    </w:p>
    <w:p w14:paraId="13E03FC8" w14:textId="77777777" w:rsidR="002B3E08" w:rsidRDefault="002B3E08" w:rsidP="002B3E08">
      <w:pPr>
        <w:pStyle w:val="ListParagraph"/>
        <w:autoSpaceDE w:val="0"/>
        <w:autoSpaceDN w:val="0"/>
        <w:adjustRightInd w:val="0"/>
        <w:spacing w:after="0" w:line="480" w:lineRule="auto"/>
        <w:ind w:left="993" w:right="51" w:firstLine="708"/>
        <w:jc w:val="both"/>
        <w:rPr>
          <w:rFonts w:ascii="Times New Roman" w:hAnsi="Times New Roman"/>
          <w:b/>
          <w:sz w:val="28"/>
          <w:szCs w:val="28"/>
        </w:rPr>
      </w:pPr>
      <w:r w:rsidRPr="00297096">
        <w:rPr>
          <w:rFonts w:ascii="Times New Roman" w:hAnsi="Times New Roman"/>
          <w:color w:val="000000"/>
          <w:sz w:val="24"/>
          <w:szCs w:val="24"/>
        </w:rPr>
        <w:t xml:space="preserve">Berdasarkan tabel </w:t>
      </w:r>
      <w:r>
        <w:rPr>
          <w:rFonts w:ascii="Times New Roman" w:hAnsi="Times New Roman"/>
          <w:color w:val="000000"/>
          <w:sz w:val="24"/>
          <w:szCs w:val="24"/>
        </w:rPr>
        <w:t xml:space="preserve">diatas </w:t>
      </w:r>
      <w:r w:rsidRPr="00297096">
        <w:rPr>
          <w:rFonts w:ascii="Times New Roman" w:hAnsi="Times New Roman"/>
          <w:color w:val="000000"/>
          <w:sz w:val="24"/>
          <w:szCs w:val="24"/>
        </w:rPr>
        <w:t xml:space="preserve">diketahui bahwa nilai </w:t>
      </w:r>
      <m:oMath>
        <m:sSub>
          <m:sSubPr>
            <m:ctrlPr>
              <w:rPr>
                <w:rFonts w:ascii="Cambria Math" w:hAnsi="Times New Roman"/>
                <w:i/>
                <w:sz w:val="24"/>
                <w:szCs w:val="24"/>
              </w:rPr>
            </m:ctrlPr>
          </m:sSubPr>
          <m:e>
            <m:r>
              <w:rPr>
                <w:rFonts w:ascii="Cambria Math" w:hAnsi="Cambria Math"/>
                <w:sz w:val="24"/>
                <w:szCs w:val="24"/>
              </w:rPr>
              <m:t>f</m:t>
            </m:r>
          </m:e>
          <m:sub>
            <m:r>
              <w:rPr>
                <w:rFonts w:ascii="Cambria Math" w:hAnsi="Cambria Math"/>
                <w:sz w:val="24"/>
                <w:szCs w:val="24"/>
              </w:rPr>
              <m:t>hitung</m:t>
            </m:r>
          </m:sub>
        </m:sSub>
        <m:r>
          <w:rPr>
            <w:rFonts w:ascii="Cambria Math" w:hAnsi="Times New Roman"/>
            <w:sz w:val="24"/>
            <w:szCs w:val="24"/>
          </w:rPr>
          <m:t xml:space="preserve">= </m:t>
        </m:r>
      </m:oMath>
      <w:r>
        <w:rPr>
          <w:rFonts w:ascii="Times New Roman" w:hAnsi="Times New Roman"/>
          <w:noProof/>
          <w:w w:val="95"/>
          <w:sz w:val="24"/>
          <w:szCs w:val="24"/>
        </w:rPr>
        <w:t xml:space="preserve">7,730 </w:t>
      </w:r>
      <w:r w:rsidRPr="00297096">
        <w:rPr>
          <w:rFonts w:ascii="Times New Roman" w:eastAsia="Times New Roman" w:hAnsi="Times New Roman"/>
          <w:sz w:val="24"/>
          <w:szCs w:val="24"/>
        </w:rPr>
        <w:t xml:space="preserve">sedangkan nilai </w:t>
      </w:r>
      <m:oMath>
        <m:sSub>
          <m:sSubPr>
            <m:ctrlPr>
              <w:rPr>
                <w:rFonts w:ascii="Cambria Math" w:hAnsi="Times New Roman"/>
                <w:i/>
                <w:sz w:val="24"/>
                <w:szCs w:val="24"/>
              </w:rPr>
            </m:ctrlPr>
          </m:sSubPr>
          <m:e>
            <m:r>
              <w:rPr>
                <w:rFonts w:ascii="Cambria Math" w:hAnsi="Cambria Math"/>
                <w:sz w:val="24"/>
                <w:szCs w:val="24"/>
              </w:rPr>
              <m:t>f</m:t>
            </m:r>
          </m:e>
          <m:sub>
            <m:r>
              <w:rPr>
                <w:rFonts w:ascii="Cambria Math" w:hAnsi="Cambria Math"/>
                <w:sz w:val="24"/>
                <w:szCs w:val="24"/>
              </w:rPr>
              <m:t>tabel</m:t>
            </m:r>
          </m:sub>
        </m:sSub>
      </m:oMath>
      <w:r w:rsidRPr="00297096">
        <w:rPr>
          <w:rFonts w:ascii="Times New Roman" w:eastAsia="Times New Roman" w:hAnsi="Times New Roman"/>
          <w:sz w:val="24"/>
          <w:szCs w:val="24"/>
        </w:rPr>
        <w:t xml:space="preserve"> pada </w:t>
      </w:r>
      <m:oMath>
        <m:r>
          <w:rPr>
            <w:rFonts w:ascii="Cambria Math" w:eastAsia="Times New Roman" w:hAnsi="Cambria Math"/>
            <w:sz w:val="24"/>
            <w:szCs w:val="24"/>
          </w:rPr>
          <m:t>α</m:t>
        </m:r>
      </m:oMath>
      <w:r w:rsidRPr="00297096">
        <w:rPr>
          <w:rFonts w:ascii="Times New Roman" w:eastAsia="Times New Roman" w:hAnsi="Times New Roman"/>
          <w:sz w:val="24"/>
          <w:szCs w:val="24"/>
        </w:rPr>
        <w:t xml:space="preserve"> = 0,5  dengan n = </w:t>
      </w:r>
      <w:r w:rsidRPr="00320EC9">
        <w:rPr>
          <w:rFonts w:ascii="Times New Roman" w:hAnsi="Times New Roman"/>
          <w:noProof/>
          <w:sz w:val="24"/>
          <w:szCs w:val="24"/>
        </w:rPr>
        <w:t>9</w:t>
      </w:r>
      <w:r>
        <w:rPr>
          <w:rFonts w:ascii="Times New Roman" w:hAnsi="Times New Roman"/>
          <w:noProof/>
          <w:sz w:val="24"/>
          <w:szCs w:val="24"/>
        </w:rPr>
        <w:t xml:space="preserve">5 </w:t>
      </w:r>
      <w:r w:rsidRPr="00297096">
        <w:rPr>
          <w:rFonts w:ascii="Times New Roman" w:eastAsia="Times New Roman" w:hAnsi="Times New Roman"/>
          <w:sz w:val="24"/>
          <w:szCs w:val="24"/>
        </w:rPr>
        <w:t xml:space="preserve">diperoleh nilai </w:t>
      </w:r>
      <m:oMath>
        <m:sSub>
          <m:sSubPr>
            <m:ctrlPr>
              <w:rPr>
                <w:rFonts w:ascii="Cambria Math" w:hAnsi="Times New Roman"/>
                <w:i/>
                <w:sz w:val="24"/>
                <w:szCs w:val="24"/>
              </w:rPr>
            </m:ctrlPr>
          </m:sSubPr>
          <m:e>
            <m:r>
              <w:rPr>
                <w:rFonts w:ascii="Cambria Math" w:hAnsi="Cambria Math"/>
                <w:sz w:val="24"/>
                <w:szCs w:val="24"/>
              </w:rPr>
              <m:t>f</m:t>
            </m:r>
          </m:e>
          <m:sub>
            <m:r>
              <w:rPr>
                <w:rFonts w:ascii="Cambria Math" w:hAnsi="Cambria Math"/>
                <w:sz w:val="24"/>
                <w:szCs w:val="24"/>
              </w:rPr>
              <m:t>tabel</m:t>
            </m:r>
          </m:sub>
        </m:sSub>
      </m:oMath>
      <w:r>
        <w:rPr>
          <w:rFonts w:ascii="Times New Roman" w:hAnsi="Times New Roman"/>
          <w:noProof/>
          <w:sz w:val="24"/>
          <w:szCs w:val="24"/>
        </w:rPr>
        <w:t xml:space="preserve"> 2,47 </w:t>
      </w:r>
      <w:r w:rsidRPr="00297096">
        <w:rPr>
          <w:rFonts w:ascii="Times New Roman" w:eastAsia="Times New Roman" w:hAnsi="Times New Roman"/>
          <w:sz w:val="24"/>
          <w:szCs w:val="24"/>
        </w:rPr>
        <w:t xml:space="preserve">dari hasil ini diketahui </w:t>
      </w:r>
      <m:oMath>
        <m:sSub>
          <m:sSubPr>
            <m:ctrlPr>
              <w:rPr>
                <w:rFonts w:ascii="Cambria Math" w:hAnsi="Times New Roman"/>
                <w:i/>
                <w:sz w:val="24"/>
                <w:szCs w:val="24"/>
              </w:rPr>
            </m:ctrlPr>
          </m:sSubPr>
          <m:e>
            <m:r>
              <w:rPr>
                <w:rFonts w:ascii="Cambria Math" w:hAnsi="Cambria Math"/>
                <w:sz w:val="24"/>
                <w:szCs w:val="24"/>
              </w:rPr>
              <m:t>f</m:t>
            </m:r>
          </m:e>
          <m:sub>
            <m:r>
              <w:rPr>
                <w:rFonts w:ascii="Cambria Math" w:hAnsi="Cambria Math"/>
                <w:sz w:val="24"/>
                <w:szCs w:val="24"/>
              </w:rPr>
              <m:t>hitung</m:t>
            </m:r>
          </m:sub>
        </m:sSub>
        <m:r>
          <w:rPr>
            <w:rFonts w:ascii="Cambria Math" w:hAnsi="Times New Roman"/>
            <w:sz w:val="24"/>
            <w:szCs w:val="24"/>
          </w:rPr>
          <m:t xml:space="preserve"> </m:t>
        </m:r>
      </m:oMath>
      <w:r w:rsidRPr="00297096">
        <w:rPr>
          <w:rFonts w:ascii="Times New Roman" w:eastAsia="Times New Roman" w:hAnsi="Times New Roman"/>
          <w:sz w:val="24"/>
          <w:szCs w:val="24"/>
        </w:rPr>
        <w:t>&gt;</w:t>
      </w:r>
      <m:oMath>
        <m:sSub>
          <m:sSubPr>
            <m:ctrlPr>
              <w:rPr>
                <w:rFonts w:ascii="Cambria Math" w:hAnsi="Times New Roman"/>
                <w:i/>
                <w:sz w:val="24"/>
                <w:szCs w:val="24"/>
              </w:rPr>
            </m:ctrlPr>
          </m:sSubPr>
          <m:e>
            <m:r>
              <w:rPr>
                <w:rFonts w:ascii="Cambria Math" w:hAnsi="Cambria Math"/>
                <w:sz w:val="24"/>
                <w:szCs w:val="24"/>
              </w:rPr>
              <m:t xml:space="preserve"> f</m:t>
            </m:r>
          </m:e>
          <m:sub>
            <m:r>
              <w:rPr>
                <w:rFonts w:ascii="Cambria Math" w:hAnsi="Cambria Math"/>
                <w:sz w:val="24"/>
                <w:szCs w:val="24"/>
              </w:rPr>
              <m:t>tabel</m:t>
            </m:r>
          </m:sub>
        </m:sSub>
      </m:oMath>
      <w:r w:rsidRPr="00297096">
        <w:rPr>
          <w:rFonts w:ascii="Times New Roman" w:eastAsia="Times New Roman" w:hAnsi="Times New Roman"/>
          <w:sz w:val="24"/>
          <w:szCs w:val="24"/>
        </w:rPr>
        <w:t xml:space="preserve">, </w:t>
      </w:r>
      <w:r w:rsidRPr="00382714">
        <w:rPr>
          <w:rFonts w:ascii="Times New Roman" w:eastAsia="Times New Roman" w:hAnsi="Times New Roman"/>
          <w:sz w:val="24"/>
          <w:szCs w:val="24"/>
        </w:rPr>
        <w:t xml:space="preserve">yaitu </w:t>
      </w:r>
      <w:r>
        <w:rPr>
          <w:rFonts w:ascii="Times New Roman" w:hAnsi="Times New Roman"/>
          <w:noProof/>
          <w:w w:val="95"/>
          <w:sz w:val="24"/>
          <w:szCs w:val="24"/>
        </w:rPr>
        <w:t>7,730</w:t>
      </w:r>
      <w:r>
        <w:rPr>
          <w:noProof/>
          <w:w w:val="95"/>
        </w:rPr>
        <w:t xml:space="preserve"> </w:t>
      </w:r>
      <w:r w:rsidRPr="00297096">
        <w:rPr>
          <w:rFonts w:ascii="Times New Roman" w:eastAsia="Times New Roman" w:hAnsi="Times New Roman"/>
          <w:sz w:val="24"/>
          <w:szCs w:val="24"/>
        </w:rPr>
        <w:t>&gt;</w:t>
      </w:r>
      <w:r>
        <w:rPr>
          <w:rFonts w:ascii="Times New Roman" w:eastAsia="Times New Roman" w:hAnsi="Times New Roman"/>
          <w:sz w:val="24"/>
          <w:szCs w:val="24"/>
        </w:rPr>
        <w:t xml:space="preserve"> </w:t>
      </w:r>
      <w:r>
        <w:rPr>
          <w:rFonts w:ascii="Times New Roman" w:hAnsi="Times New Roman"/>
          <w:noProof/>
          <w:sz w:val="24"/>
          <w:szCs w:val="24"/>
        </w:rPr>
        <w:t>2</w:t>
      </w:r>
      <w:r w:rsidRPr="00C7072F">
        <w:rPr>
          <w:rFonts w:ascii="Times New Roman" w:hAnsi="Times New Roman"/>
          <w:noProof/>
          <w:sz w:val="24"/>
          <w:szCs w:val="24"/>
        </w:rPr>
        <w:t>,</w:t>
      </w:r>
      <w:r>
        <w:rPr>
          <w:rFonts w:ascii="Times New Roman" w:hAnsi="Times New Roman"/>
          <w:noProof/>
          <w:sz w:val="24"/>
          <w:szCs w:val="24"/>
        </w:rPr>
        <w:t>47</w:t>
      </w:r>
      <w:r w:rsidRPr="00297096">
        <w:rPr>
          <w:rFonts w:ascii="Times New Roman" w:eastAsia="Times New Roman" w:hAnsi="Times New Roman"/>
          <w:sz w:val="24"/>
          <w:szCs w:val="24"/>
        </w:rPr>
        <w:t>. Maka, dapat</w:t>
      </w:r>
      <w:r w:rsidRPr="00D56AA8">
        <w:rPr>
          <w:rFonts w:ascii="Times New Roman" w:eastAsia="Times New Roman" w:hAnsi="Times New Roman"/>
          <w:sz w:val="24"/>
          <w:szCs w:val="24"/>
        </w:rPr>
        <w:t xml:space="preserve"> disimpulkan bahwa variabel </w:t>
      </w:r>
      <w:r w:rsidRPr="0081275E">
        <w:rPr>
          <w:rFonts w:ascii="Times New Roman" w:eastAsia="Times New Roman" w:hAnsi="Times New Roman"/>
          <w:i/>
          <w:iCs/>
          <w:sz w:val="24"/>
          <w:szCs w:val="24"/>
        </w:rPr>
        <w:t>E-Feling</w:t>
      </w:r>
      <w:r w:rsidRPr="00D56AA8">
        <w:rPr>
          <w:rFonts w:ascii="Times New Roman" w:eastAsia="Times New Roman" w:hAnsi="Times New Roman"/>
          <w:sz w:val="24"/>
          <w:szCs w:val="24"/>
        </w:rPr>
        <w:t xml:space="preserve"> (X1)</w:t>
      </w:r>
      <w:r>
        <w:rPr>
          <w:rFonts w:ascii="Times New Roman" w:eastAsia="Times New Roman" w:hAnsi="Times New Roman"/>
          <w:sz w:val="24"/>
          <w:szCs w:val="24"/>
        </w:rPr>
        <w:t xml:space="preserve">, </w:t>
      </w:r>
      <w:r w:rsidRPr="0081275E">
        <w:rPr>
          <w:rFonts w:ascii="Times New Roman" w:eastAsia="Times New Roman" w:hAnsi="Times New Roman"/>
          <w:i/>
          <w:iCs/>
          <w:sz w:val="24"/>
          <w:szCs w:val="24"/>
        </w:rPr>
        <w:t>Account Representative</w:t>
      </w:r>
      <w:r>
        <w:rPr>
          <w:rFonts w:ascii="Times New Roman" w:eastAsia="Times New Roman" w:hAnsi="Times New Roman"/>
          <w:sz w:val="24"/>
          <w:szCs w:val="24"/>
        </w:rPr>
        <w:t xml:space="preserve"> (X2) dan Pemahaman Wajib Pajak </w:t>
      </w:r>
      <w:r w:rsidRPr="00D56AA8">
        <w:rPr>
          <w:rFonts w:ascii="Times New Roman" w:eastAsia="Times New Roman" w:hAnsi="Times New Roman"/>
          <w:sz w:val="24"/>
          <w:szCs w:val="24"/>
        </w:rPr>
        <w:t>(X</w:t>
      </w:r>
      <w:r>
        <w:rPr>
          <w:rFonts w:ascii="Times New Roman" w:eastAsia="Times New Roman" w:hAnsi="Times New Roman"/>
          <w:sz w:val="24"/>
          <w:szCs w:val="24"/>
        </w:rPr>
        <w:t>3</w:t>
      </w:r>
      <w:r w:rsidRPr="00D56AA8">
        <w:rPr>
          <w:rFonts w:ascii="Times New Roman" w:eastAsia="Times New Roman" w:hAnsi="Times New Roman"/>
          <w:sz w:val="24"/>
          <w:szCs w:val="24"/>
        </w:rPr>
        <w:t xml:space="preserve">) secara bersama-sama berpengaruh positif dan signifikan terhadap </w:t>
      </w:r>
      <w:r>
        <w:rPr>
          <w:rFonts w:ascii="Times New Roman" w:eastAsia="Times New Roman" w:hAnsi="Times New Roman"/>
          <w:sz w:val="24"/>
          <w:szCs w:val="24"/>
        </w:rPr>
        <w:t>Kepatuhan Membayar Pajak Pada KPP Pratama Medan Timur</w:t>
      </w:r>
      <w:r>
        <w:rPr>
          <w:rFonts w:ascii="Times New Roman" w:hAnsi="Times New Roman"/>
          <w:b/>
          <w:sz w:val="28"/>
          <w:szCs w:val="28"/>
        </w:rPr>
        <w:t>.</w:t>
      </w:r>
    </w:p>
    <w:p w14:paraId="7969E020" w14:textId="6DB629D1" w:rsidR="002B3E08" w:rsidRDefault="002B3E08" w:rsidP="00D343F0">
      <w:pPr>
        <w:spacing w:after="0" w:line="480" w:lineRule="auto"/>
        <w:ind w:left="992" w:firstLine="448"/>
        <w:jc w:val="both"/>
        <w:rPr>
          <w:rFonts w:ascii="Times New Roman" w:hAnsi="Times New Roman"/>
          <w:sz w:val="24"/>
          <w:szCs w:val="24"/>
        </w:rPr>
      </w:pPr>
      <w:r>
        <w:rPr>
          <w:rFonts w:ascii="Times New Roman" w:hAnsi="Times New Roman"/>
          <w:sz w:val="24"/>
          <w:szCs w:val="24"/>
        </w:rPr>
        <w:t>Menurut Imelda</w:t>
      </w:r>
      <w:r w:rsidRPr="0089391D">
        <w:rPr>
          <w:rFonts w:ascii="Times New Roman" w:hAnsi="Times New Roman"/>
          <w:sz w:val="24"/>
          <w:szCs w:val="24"/>
        </w:rPr>
        <w:t xml:space="preserve"> (201</w:t>
      </w:r>
      <w:r>
        <w:rPr>
          <w:rFonts w:ascii="Times New Roman" w:hAnsi="Times New Roman"/>
          <w:sz w:val="24"/>
          <w:szCs w:val="24"/>
        </w:rPr>
        <w:t>9</w:t>
      </w:r>
      <w:r w:rsidRPr="0089391D">
        <w:rPr>
          <w:rFonts w:ascii="Times New Roman" w:hAnsi="Times New Roman"/>
          <w:sz w:val="24"/>
          <w:szCs w:val="24"/>
        </w:rPr>
        <w:t xml:space="preserve">) mengemukakan bahwa pemahaman wajib pajak terhadap peraturan perpajakan berpengaruh terhadap tingkat </w:t>
      </w:r>
      <w:r>
        <w:rPr>
          <w:rFonts w:ascii="Times New Roman" w:hAnsi="Times New Roman"/>
          <w:sz w:val="24"/>
          <w:szCs w:val="24"/>
        </w:rPr>
        <w:t>kepatuhan membayar pajak</w:t>
      </w:r>
      <w:r w:rsidRPr="0089391D">
        <w:rPr>
          <w:rFonts w:ascii="Times New Roman" w:hAnsi="Times New Roman"/>
          <w:sz w:val="24"/>
          <w:szCs w:val="24"/>
        </w:rPr>
        <w:t xml:space="preserve">, </w:t>
      </w:r>
      <w:r>
        <w:rPr>
          <w:rFonts w:ascii="Times New Roman" w:hAnsi="Times New Roman"/>
          <w:sz w:val="24"/>
          <w:szCs w:val="24"/>
        </w:rPr>
        <w:t>yang artinya bahwa keterikatan pemahaman wajib pajak, peraturan perpajakan terhadap kepatuhan membayar pajak saling berkaitan.</w:t>
      </w:r>
      <w:r w:rsidR="00D343F0">
        <w:rPr>
          <w:rFonts w:ascii="Times New Roman" w:hAnsi="Times New Roman"/>
          <w:sz w:val="24"/>
          <w:szCs w:val="24"/>
        </w:rPr>
        <w:t xml:space="preserve"> </w:t>
      </w:r>
      <w:r w:rsidRPr="00B5142F">
        <w:rPr>
          <w:rFonts w:ascii="Times New Roman" w:hAnsi="Times New Roman"/>
          <w:sz w:val="24"/>
          <w:szCs w:val="24"/>
        </w:rPr>
        <w:t xml:space="preserve">Penelitian ini sejalan dengan penelitian yang telah dilakukan oleh Supriono (2018) dengan judul Pengaruh Penerapan Sistem E-Filing, Pemahaman Perpajakan, </w:t>
      </w:r>
      <w:r w:rsidRPr="00B5142F">
        <w:rPr>
          <w:rFonts w:ascii="Times New Roman" w:hAnsi="Times New Roman"/>
          <w:sz w:val="24"/>
          <w:szCs w:val="24"/>
        </w:rPr>
        <w:lastRenderedPageBreak/>
        <w:t xml:space="preserve">Kesadaran Wajib Pajak dan Sanksi </w:t>
      </w:r>
      <w:r w:rsidRPr="00B0170C">
        <w:rPr>
          <w:rFonts w:ascii="Times New Roman" w:hAnsi="Times New Roman"/>
          <w:sz w:val="24"/>
          <w:szCs w:val="24"/>
        </w:rPr>
        <w:t>Perpajakan</w:t>
      </w:r>
      <w:r w:rsidRPr="00B5142F">
        <w:rPr>
          <w:rFonts w:ascii="Times New Roman" w:hAnsi="Times New Roman"/>
          <w:sz w:val="24"/>
          <w:szCs w:val="24"/>
        </w:rPr>
        <w:t xml:space="preserve"> Terhadap Kepatuhan Wajib Pajak Orang Pribadi di KPP Pratama Purworejo. </w:t>
      </w:r>
    </w:p>
    <w:p w14:paraId="6DC81B31" w14:textId="77777777" w:rsidR="002B3E08" w:rsidRDefault="002B3E08" w:rsidP="002B3E08">
      <w:pPr>
        <w:spacing w:after="0" w:line="480" w:lineRule="auto"/>
        <w:ind w:left="992" w:firstLine="448"/>
        <w:jc w:val="both"/>
        <w:rPr>
          <w:rFonts w:ascii="Times New Roman" w:hAnsi="Times New Roman"/>
          <w:sz w:val="24"/>
          <w:szCs w:val="24"/>
        </w:rPr>
      </w:pPr>
      <w:r w:rsidRPr="00B5142F">
        <w:rPr>
          <w:rFonts w:ascii="Times New Roman" w:hAnsi="Times New Roman"/>
          <w:sz w:val="24"/>
          <w:szCs w:val="24"/>
        </w:rPr>
        <w:t xml:space="preserve">Dengan hasil penelitian Penerapan sistem </w:t>
      </w:r>
      <w:r w:rsidRPr="00FD16C6">
        <w:rPr>
          <w:rFonts w:ascii="Times New Roman" w:hAnsi="Times New Roman"/>
          <w:i/>
          <w:iCs/>
          <w:sz w:val="24"/>
          <w:szCs w:val="24"/>
        </w:rPr>
        <w:t>e-filing</w:t>
      </w:r>
      <w:r w:rsidRPr="00B5142F">
        <w:rPr>
          <w:rFonts w:ascii="Times New Roman" w:hAnsi="Times New Roman"/>
          <w:sz w:val="24"/>
          <w:szCs w:val="24"/>
        </w:rPr>
        <w:t xml:space="preserve"> tidak berpengaruh positif dan tidak signifikan terhadap kepatuhan wajib pajak orang pribadi. Kemudian Pemahaman perpajakan tidak berpengaruh positif dan tidak signifikan terhadap kepatuhan wajib pajak orang pribadi.</w:t>
      </w:r>
    </w:p>
    <w:p w14:paraId="30C81279" w14:textId="77777777" w:rsidR="002B3E08" w:rsidRPr="0081275E" w:rsidRDefault="002B3E08" w:rsidP="002B3E08">
      <w:pPr>
        <w:pStyle w:val="ListParagraph"/>
        <w:autoSpaceDE w:val="0"/>
        <w:autoSpaceDN w:val="0"/>
        <w:adjustRightInd w:val="0"/>
        <w:spacing w:after="0" w:line="480" w:lineRule="auto"/>
        <w:ind w:left="993" w:right="51" w:firstLine="708"/>
        <w:jc w:val="both"/>
        <w:rPr>
          <w:rFonts w:ascii="Times New Roman" w:hAnsi="Times New Roman"/>
          <w:b/>
          <w:sz w:val="28"/>
          <w:szCs w:val="28"/>
        </w:rPr>
      </w:pPr>
    </w:p>
    <w:p w14:paraId="58151F4B" w14:textId="02D45C50" w:rsidR="002B3E08" w:rsidRPr="002B3E08" w:rsidRDefault="002B3E08" w:rsidP="002B3E08">
      <w:pPr>
        <w:spacing w:after="0" w:line="480" w:lineRule="auto"/>
        <w:jc w:val="both"/>
        <w:rPr>
          <w:rFonts w:ascii="Times New Roman" w:hAnsi="Times New Roman"/>
          <w:sz w:val="24"/>
          <w:szCs w:val="24"/>
        </w:rPr>
        <w:sectPr w:rsidR="002B3E08" w:rsidRPr="002B3E08" w:rsidSect="006B5BDA">
          <w:headerReference w:type="first" r:id="rId25"/>
          <w:pgSz w:w="11907" w:h="16839" w:code="9"/>
          <w:pgMar w:top="2268" w:right="1701" w:bottom="1701" w:left="2268" w:header="720" w:footer="720" w:gutter="0"/>
          <w:pgNumType w:start="59"/>
          <w:cols w:space="720"/>
          <w:titlePg/>
          <w:docGrid w:linePitch="360"/>
        </w:sectPr>
      </w:pPr>
    </w:p>
    <w:p w14:paraId="3310BC72" w14:textId="77777777" w:rsidR="00255EA9" w:rsidRPr="0089391D" w:rsidRDefault="00255EA9" w:rsidP="00255EA9">
      <w:pPr>
        <w:spacing w:before="80" w:after="60" w:line="480" w:lineRule="auto"/>
        <w:ind w:right="49"/>
        <w:jc w:val="center"/>
        <w:rPr>
          <w:rFonts w:ascii="Times New Roman" w:hAnsi="Times New Roman"/>
          <w:b/>
          <w:noProof/>
          <w:sz w:val="28"/>
          <w:szCs w:val="28"/>
        </w:rPr>
      </w:pPr>
      <w:r w:rsidRPr="0089391D">
        <w:rPr>
          <w:rFonts w:ascii="Times New Roman" w:hAnsi="Times New Roman"/>
          <w:b/>
          <w:noProof/>
          <w:sz w:val="28"/>
          <w:szCs w:val="28"/>
        </w:rPr>
        <w:lastRenderedPageBreak/>
        <w:t>BAB V</w:t>
      </w:r>
    </w:p>
    <w:p w14:paraId="241A2FCB" w14:textId="77777777" w:rsidR="00255EA9" w:rsidRDefault="00255EA9" w:rsidP="00255EA9">
      <w:pPr>
        <w:pStyle w:val="ListParagraph"/>
        <w:spacing w:before="80" w:after="60" w:line="480" w:lineRule="auto"/>
        <w:ind w:left="0" w:right="49"/>
        <w:jc w:val="center"/>
        <w:rPr>
          <w:rFonts w:ascii="Times New Roman" w:hAnsi="Times New Roman"/>
          <w:b/>
          <w:noProof/>
          <w:sz w:val="28"/>
          <w:szCs w:val="28"/>
        </w:rPr>
      </w:pPr>
      <w:r w:rsidRPr="00456EEC">
        <w:rPr>
          <w:rFonts w:ascii="Times New Roman" w:hAnsi="Times New Roman"/>
          <w:b/>
          <w:noProof/>
          <w:sz w:val="28"/>
          <w:szCs w:val="28"/>
        </w:rPr>
        <w:t>KESIM</w:t>
      </w:r>
      <w:r>
        <w:rPr>
          <w:rFonts w:ascii="Times New Roman" w:hAnsi="Times New Roman"/>
          <w:b/>
          <w:noProof/>
          <w:sz w:val="28"/>
          <w:szCs w:val="28"/>
        </w:rPr>
        <w:t>P</w:t>
      </w:r>
      <w:r w:rsidRPr="00456EEC">
        <w:rPr>
          <w:rFonts w:ascii="Times New Roman" w:hAnsi="Times New Roman"/>
          <w:b/>
          <w:noProof/>
          <w:sz w:val="28"/>
          <w:szCs w:val="28"/>
        </w:rPr>
        <w:t>ULAN DAN SARAN</w:t>
      </w:r>
    </w:p>
    <w:p w14:paraId="1BA83213" w14:textId="77777777" w:rsidR="00255EA9" w:rsidRDefault="00255EA9" w:rsidP="00255EA9">
      <w:pPr>
        <w:pStyle w:val="ListParagraph"/>
        <w:spacing w:after="0" w:line="240" w:lineRule="auto"/>
        <w:ind w:left="0" w:right="51"/>
        <w:contextualSpacing w:val="0"/>
        <w:jc w:val="center"/>
        <w:rPr>
          <w:rFonts w:ascii="Times New Roman" w:hAnsi="Times New Roman"/>
          <w:b/>
          <w:noProof/>
          <w:sz w:val="28"/>
          <w:szCs w:val="28"/>
        </w:rPr>
      </w:pPr>
    </w:p>
    <w:p w14:paraId="1E95C6A4" w14:textId="77777777" w:rsidR="00255EA9" w:rsidRDefault="00255EA9" w:rsidP="00255EA9">
      <w:pPr>
        <w:pStyle w:val="BodyText"/>
        <w:numPr>
          <w:ilvl w:val="1"/>
          <w:numId w:val="57"/>
        </w:numPr>
        <w:spacing w:line="480" w:lineRule="auto"/>
        <w:ind w:left="567" w:right="51" w:hanging="567"/>
        <w:jc w:val="both"/>
        <w:rPr>
          <w:b/>
          <w:noProof/>
        </w:rPr>
      </w:pPr>
      <w:r>
        <w:rPr>
          <w:b/>
          <w:noProof/>
        </w:rPr>
        <w:t xml:space="preserve">Kesimpulan </w:t>
      </w:r>
    </w:p>
    <w:p w14:paraId="72F23CD8" w14:textId="77777777" w:rsidR="00255EA9" w:rsidRDefault="00255EA9" w:rsidP="00B0170C">
      <w:pPr>
        <w:pStyle w:val="BodyText"/>
        <w:spacing w:line="480" w:lineRule="auto"/>
        <w:ind w:left="567" w:right="51" w:firstLine="567"/>
        <w:jc w:val="both"/>
        <w:rPr>
          <w:bCs/>
          <w:noProof/>
          <w:lang w:val="id-ID"/>
        </w:rPr>
      </w:pPr>
      <w:r w:rsidRPr="00F12F98">
        <w:rPr>
          <w:bCs/>
          <w:noProof/>
          <w:lang w:val="id-ID"/>
        </w:rPr>
        <w:t>Berdasarkan hasil pembahasan pada bab sebelumnya, maka dapat ditarik sebuah kesimpulan dari hasil penelitian sebagai berikut:</w:t>
      </w:r>
    </w:p>
    <w:p w14:paraId="52151E4F" w14:textId="709980F1" w:rsidR="00255EA9" w:rsidRPr="00403303" w:rsidRDefault="00255EA9" w:rsidP="00255EA9">
      <w:pPr>
        <w:pStyle w:val="ListParagraph"/>
        <w:numPr>
          <w:ilvl w:val="0"/>
          <w:numId w:val="59"/>
        </w:numPr>
        <w:spacing w:after="0" w:line="480" w:lineRule="auto"/>
        <w:ind w:left="1134"/>
        <w:jc w:val="both"/>
        <w:rPr>
          <w:rFonts w:ascii="Times New Roman" w:eastAsia="Times New Roman" w:hAnsi="Times New Roman"/>
          <w:sz w:val="24"/>
          <w:szCs w:val="24"/>
        </w:rPr>
      </w:pPr>
      <w:r>
        <w:rPr>
          <w:rFonts w:ascii="Times New Roman" w:hAnsi="Times New Roman"/>
          <w:sz w:val="24"/>
          <w:szCs w:val="24"/>
        </w:rPr>
        <w:t>Berdasarkan h</w:t>
      </w:r>
      <w:r w:rsidRPr="00441526">
        <w:rPr>
          <w:rFonts w:ascii="Times New Roman" w:hAnsi="Times New Roman"/>
          <w:sz w:val="24"/>
          <w:szCs w:val="24"/>
        </w:rPr>
        <w:t xml:space="preserve">asil analisis </w:t>
      </w:r>
      <w:r>
        <w:rPr>
          <w:rFonts w:ascii="Times New Roman" w:hAnsi="Times New Roman"/>
          <w:sz w:val="24"/>
          <w:szCs w:val="24"/>
        </w:rPr>
        <w:t>uji parsial</w:t>
      </w:r>
      <w:r w:rsidRPr="00441526">
        <w:rPr>
          <w:rFonts w:ascii="Times New Roman" w:hAnsi="Times New Roman"/>
          <w:sz w:val="24"/>
          <w:szCs w:val="24"/>
        </w:rPr>
        <w:t xml:space="preserve"> membuktikan bahwa tidak terdapat pengaruh variabel </w:t>
      </w:r>
      <w:r w:rsidRPr="00441526">
        <w:rPr>
          <w:rFonts w:ascii="Times New Roman" w:hAnsi="Times New Roman"/>
          <w:i/>
          <w:iCs/>
          <w:sz w:val="24"/>
          <w:szCs w:val="24"/>
        </w:rPr>
        <w:t>E-Feling</w:t>
      </w:r>
      <w:r w:rsidRPr="00441526">
        <w:rPr>
          <w:rFonts w:ascii="Times New Roman" w:hAnsi="Times New Roman"/>
          <w:sz w:val="24"/>
          <w:szCs w:val="24"/>
        </w:rPr>
        <w:t xml:space="preserve"> terhadap Kepatuhan Membayar Pajak Pada KPP Pratama Medan Timur. </w:t>
      </w:r>
      <w:r w:rsidRPr="00441526">
        <w:rPr>
          <w:rFonts w:ascii="Times New Roman" w:hAnsi="Times New Roman"/>
          <w:noProof/>
          <w:sz w:val="24"/>
          <w:szCs w:val="24"/>
        </w:rPr>
        <w:t xml:space="preserve">Dari tabel uji parsial dapat dilihat pengaruh </w:t>
      </w:r>
      <w:r w:rsidRPr="00441526">
        <w:rPr>
          <w:rFonts w:ascii="Times New Roman" w:hAnsi="Times New Roman"/>
          <w:i/>
          <w:iCs/>
          <w:noProof/>
          <w:sz w:val="24"/>
          <w:szCs w:val="24"/>
        </w:rPr>
        <w:t>e-feling</w:t>
      </w:r>
      <w:r w:rsidRPr="00441526">
        <w:rPr>
          <w:rFonts w:ascii="Times New Roman" w:hAnsi="Times New Roman"/>
          <w:noProof/>
          <w:sz w:val="24"/>
          <w:szCs w:val="24"/>
        </w:rPr>
        <w:t xml:space="preserve"> terhadap kepatuhan membayar pajak  hal ini di karenakan uji ketentuan dalan Uji T adalah T</w:t>
      </w:r>
      <w:r w:rsidRPr="0091472B">
        <w:rPr>
          <w:rFonts w:ascii="Times New Roman" w:hAnsi="Times New Roman"/>
          <w:noProof/>
          <w:sz w:val="24"/>
          <w:szCs w:val="24"/>
        </w:rPr>
        <w:t xml:space="preserve">hitung </w:t>
      </w:r>
      <w:r w:rsidRPr="00441526">
        <w:rPr>
          <w:rFonts w:ascii="Times New Roman" w:hAnsi="Times New Roman"/>
          <w:noProof/>
          <w:sz w:val="24"/>
          <w:szCs w:val="24"/>
        </w:rPr>
        <w:t>harus lebih besar dari T</w:t>
      </w:r>
      <w:r w:rsidRPr="0091472B">
        <w:rPr>
          <w:rFonts w:ascii="Times New Roman" w:hAnsi="Times New Roman"/>
          <w:noProof/>
          <w:sz w:val="24"/>
          <w:szCs w:val="24"/>
        </w:rPr>
        <w:t>tabe</w:t>
      </w:r>
      <w:r w:rsidR="006F2922">
        <w:rPr>
          <w:rFonts w:ascii="Times New Roman" w:hAnsi="Times New Roman"/>
          <w:noProof/>
          <w:sz w:val="24"/>
          <w:szCs w:val="24"/>
        </w:rPr>
        <w:t xml:space="preserve">l. </w:t>
      </w:r>
    </w:p>
    <w:p w14:paraId="0F388FA6" w14:textId="4BF482A1" w:rsidR="00255EA9" w:rsidRPr="00403303" w:rsidRDefault="00255EA9" w:rsidP="00255EA9">
      <w:pPr>
        <w:pStyle w:val="ListParagraph"/>
        <w:numPr>
          <w:ilvl w:val="0"/>
          <w:numId w:val="59"/>
        </w:numPr>
        <w:spacing w:after="0" w:line="480" w:lineRule="auto"/>
        <w:ind w:left="1134"/>
        <w:jc w:val="both"/>
        <w:rPr>
          <w:rFonts w:ascii="Times New Roman" w:eastAsia="Times New Roman" w:hAnsi="Times New Roman"/>
          <w:sz w:val="24"/>
          <w:szCs w:val="24"/>
        </w:rPr>
      </w:pPr>
      <w:r w:rsidRPr="00403303">
        <w:rPr>
          <w:rFonts w:ascii="Times New Roman" w:hAnsi="Times New Roman"/>
          <w:noProof/>
          <w:sz w:val="24"/>
          <w:szCs w:val="24"/>
        </w:rPr>
        <w:t>Berdasarkan</w:t>
      </w:r>
      <w:r w:rsidRPr="00403303">
        <w:rPr>
          <w:rFonts w:ascii="Times New Roman" w:hAnsi="Times New Roman"/>
          <w:noProof/>
          <w:sz w:val="24"/>
          <w:szCs w:val="24"/>
          <w:vertAlign w:val="subscript"/>
        </w:rPr>
        <w:t xml:space="preserve"> </w:t>
      </w:r>
      <w:r w:rsidRPr="00403303">
        <w:rPr>
          <w:rFonts w:ascii="Times New Roman" w:hAnsi="Times New Roman"/>
          <w:sz w:val="24"/>
          <w:szCs w:val="24"/>
        </w:rPr>
        <w:t xml:space="preserve">hasil analisis uji parsial membuktikan bahwa terdapat pengaruh variabel </w:t>
      </w:r>
      <w:r w:rsidRPr="00403303">
        <w:rPr>
          <w:rFonts w:ascii="Times New Roman" w:hAnsi="Times New Roman"/>
          <w:i/>
          <w:iCs/>
          <w:sz w:val="24"/>
          <w:szCs w:val="24"/>
        </w:rPr>
        <w:t xml:space="preserve">Account Representative </w:t>
      </w:r>
      <w:r w:rsidRPr="00403303">
        <w:rPr>
          <w:rFonts w:ascii="Times New Roman" w:hAnsi="Times New Roman"/>
          <w:sz w:val="24"/>
          <w:szCs w:val="24"/>
        </w:rPr>
        <w:t xml:space="preserve">terhadap Kepatuhan Membayar Pajak Pada KPP Pratama Medan Timur </w:t>
      </w:r>
      <w:r w:rsidRPr="00403303">
        <w:rPr>
          <w:rFonts w:ascii="Times New Roman" w:hAnsi="Times New Roman"/>
          <w:noProof/>
          <w:sz w:val="24"/>
          <w:szCs w:val="24"/>
        </w:rPr>
        <w:t>hal ini di karenakan uji ketentuan dalan Uji T adalah T</w:t>
      </w:r>
      <w:r w:rsidRPr="0091472B">
        <w:rPr>
          <w:rFonts w:ascii="Times New Roman" w:hAnsi="Times New Roman"/>
          <w:noProof/>
          <w:sz w:val="24"/>
          <w:szCs w:val="24"/>
        </w:rPr>
        <w:t>hitung</w:t>
      </w:r>
      <w:r w:rsidRPr="00403303">
        <w:rPr>
          <w:rFonts w:ascii="Times New Roman" w:hAnsi="Times New Roman"/>
          <w:noProof/>
          <w:sz w:val="24"/>
          <w:szCs w:val="24"/>
          <w:vertAlign w:val="subscript"/>
        </w:rPr>
        <w:t xml:space="preserve"> </w:t>
      </w:r>
      <w:r w:rsidRPr="00403303">
        <w:rPr>
          <w:rFonts w:ascii="Times New Roman" w:hAnsi="Times New Roman"/>
          <w:noProof/>
          <w:sz w:val="24"/>
          <w:szCs w:val="24"/>
        </w:rPr>
        <w:t>harus lebih besar dari T</w:t>
      </w:r>
      <w:r w:rsidRPr="0091472B">
        <w:rPr>
          <w:rFonts w:ascii="Times New Roman" w:hAnsi="Times New Roman"/>
          <w:noProof/>
          <w:sz w:val="24"/>
          <w:szCs w:val="24"/>
        </w:rPr>
        <w:t>tabel</w:t>
      </w:r>
      <w:r w:rsidR="0091472B">
        <w:rPr>
          <w:rFonts w:ascii="Times New Roman" w:hAnsi="Times New Roman"/>
          <w:noProof/>
          <w:sz w:val="24"/>
          <w:szCs w:val="24"/>
        </w:rPr>
        <w:t>.</w:t>
      </w:r>
      <w:r w:rsidR="006F2922">
        <w:rPr>
          <w:rFonts w:ascii="Times New Roman" w:hAnsi="Times New Roman"/>
          <w:noProof/>
          <w:sz w:val="24"/>
          <w:szCs w:val="24"/>
        </w:rPr>
        <w:t xml:space="preserve"> </w:t>
      </w:r>
    </w:p>
    <w:p w14:paraId="07EB89B5" w14:textId="7E4435AC" w:rsidR="00255EA9" w:rsidRPr="00403303" w:rsidRDefault="00255EA9" w:rsidP="00255EA9">
      <w:pPr>
        <w:pStyle w:val="ListParagraph"/>
        <w:numPr>
          <w:ilvl w:val="0"/>
          <w:numId w:val="59"/>
        </w:numPr>
        <w:spacing w:after="0" w:line="480" w:lineRule="auto"/>
        <w:ind w:left="1134"/>
        <w:jc w:val="both"/>
        <w:rPr>
          <w:rFonts w:ascii="Times New Roman" w:eastAsia="Times New Roman" w:hAnsi="Times New Roman"/>
          <w:sz w:val="24"/>
          <w:szCs w:val="24"/>
        </w:rPr>
      </w:pPr>
      <w:r w:rsidRPr="00403303">
        <w:rPr>
          <w:rFonts w:ascii="Times New Roman" w:hAnsi="Times New Roman"/>
          <w:sz w:val="24"/>
          <w:szCs w:val="24"/>
        </w:rPr>
        <w:t>Berdasarkan hasil analisis uji parsial membuktikan bahwa tidak terdapat pengaruh variabel pemahaman wajib pajak</w:t>
      </w:r>
      <w:r w:rsidRPr="00403303">
        <w:rPr>
          <w:rFonts w:ascii="Times New Roman" w:hAnsi="Times New Roman"/>
          <w:i/>
          <w:iCs/>
          <w:sz w:val="24"/>
          <w:szCs w:val="24"/>
        </w:rPr>
        <w:t xml:space="preserve"> </w:t>
      </w:r>
      <w:r w:rsidRPr="00403303">
        <w:rPr>
          <w:rFonts w:ascii="Times New Roman" w:hAnsi="Times New Roman"/>
          <w:sz w:val="24"/>
          <w:szCs w:val="24"/>
        </w:rPr>
        <w:t xml:space="preserve">terhadap Kepatuhan Membayar Pajak Pada KPP Pratama Medan Timur </w:t>
      </w:r>
      <w:r w:rsidRPr="00403303">
        <w:rPr>
          <w:rFonts w:ascii="Times New Roman" w:hAnsi="Times New Roman"/>
          <w:noProof/>
          <w:sz w:val="24"/>
          <w:szCs w:val="24"/>
        </w:rPr>
        <w:t>hal ini di karenakan uji ketentuan dalan Uji T adalah T</w:t>
      </w:r>
      <w:r w:rsidRPr="0091472B">
        <w:rPr>
          <w:rFonts w:ascii="Times New Roman" w:hAnsi="Times New Roman"/>
          <w:noProof/>
          <w:sz w:val="24"/>
          <w:szCs w:val="24"/>
        </w:rPr>
        <w:t>hitung</w:t>
      </w:r>
      <w:r w:rsidRPr="00403303">
        <w:rPr>
          <w:rFonts w:ascii="Times New Roman" w:hAnsi="Times New Roman"/>
          <w:noProof/>
          <w:sz w:val="24"/>
          <w:szCs w:val="24"/>
          <w:vertAlign w:val="subscript"/>
        </w:rPr>
        <w:t xml:space="preserve"> </w:t>
      </w:r>
      <w:r w:rsidRPr="00403303">
        <w:rPr>
          <w:rFonts w:ascii="Times New Roman" w:hAnsi="Times New Roman"/>
          <w:noProof/>
          <w:sz w:val="24"/>
          <w:szCs w:val="24"/>
        </w:rPr>
        <w:t>harus lebih besar dari T</w:t>
      </w:r>
      <w:r w:rsidRPr="0091472B">
        <w:rPr>
          <w:rFonts w:ascii="Times New Roman" w:hAnsi="Times New Roman"/>
          <w:noProof/>
          <w:sz w:val="24"/>
          <w:szCs w:val="24"/>
        </w:rPr>
        <w:t>tabel.</w:t>
      </w:r>
      <w:r w:rsidR="006F2922">
        <w:rPr>
          <w:rFonts w:ascii="Times New Roman" w:hAnsi="Times New Roman"/>
          <w:noProof/>
          <w:sz w:val="24"/>
          <w:szCs w:val="24"/>
        </w:rPr>
        <w:t xml:space="preserve"> </w:t>
      </w:r>
    </w:p>
    <w:p w14:paraId="720E9348" w14:textId="32DFF7EB" w:rsidR="00255EA9" w:rsidRPr="008A2CA7" w:rsidRDefault="00255EA9" w:rsidP="00255EA9">
      <w:pPr>
        <w:pStyle w:val="ListParagraph"/>
        <w:numPr>
          <w:ilvl w:val="0"/>
          <w:numId w:val="59"/>
        </w:numPr>
        <w:spacing w:after="0" w:line="480" w:lineRule="auto"/>
        <w:ind w:left="1134"/>
        <w:jc w:val="both"/>
        <w:rPr>
          <w:rFonts w:ascii="Times New Roman" w:eastAsia="Times New Roman" w:hAnsi="Times New Roman"/>
          <w:sz w:val="32"/>
          <w:szCs w:val="32"/>
        </w:rPr>
      </w:pPr>
      <w:r w:rsidRPr="00403303">
        <w:rPr>
          <w:rFonts w:ascii="Times New Roman" w:hAnsi="Times New Roman"/>
          <w:sz w:val="24"/>
          <w:szCs w:val="24"/>
        </w:rPr>
        <w:lastRenderedPageBreak/>
        <w:t>Berdasarkan hasil analisis uji simultan membuktikan bahwa secara bersama-bersama terdapat pengaruh variabel e-feling, acount representatif dan pemahaman wajib pajak</w:t>
      </w:r>
      <w:r w:rsidRPr="00403303">
        <w:rPr>
          <w:rFonts w:ascii="Times New Roman" w:hAnsi="Times New Roman"/>
          <w:i/>
          <w:iCs/>
          <w:sz w:val="24"/>
          <w:szCs w:val="24"/>
        </w:rPr>
        <w:t xml:space="preserve"> </w:t>
      </w:r>
      <w:r w:rsidRPr="00403303">
        <w:rPr>
          <w:rFonts w:ascii="Times New Roman" w:hAnsi="Times New Roman"/>
          <w:sz w:val="24"/>
          <w:szCs w:val="24"/>
        </w:rPr>
        <w:t>terhadap Kepatuhan Membayar Pajak Pada KPP Pratama Medan Timur.</w:t>
      </w:r>
      <w:r w:rsidR="00B86DBD">
        <w:rPr>
          <w:rFonts w:ascii="Times New Roman" w:hAnsi="Times New Roman"/>
          <w:sz w:val="24"/>
          <w:szCs w:val="24"/>
        </w:rPr>
        <w:t xml:space="preserve"> </w:t>
      </w:r>
    </w:p>
    <w:p w14:paraId="343529A4" w14:textId="77777777" w:rsidR="00255EA9" w:rsidRPr="00F30A4E" w:rsidRDefault="00255EA9" w:rsidP="00255EA9">
      <w:pPr>
        <w:pStyle w:val="ListParagraph"/>
        <w:numPr>
          <w:ilvl w:val="0"/>
          <w:numId w:val="59"/>
        </w:numPr>
        <w:spacing w:after="0" w:line="480" w:lineRule="auto"/>
        <w:ind w:left="1134"/>
        <w:jc w:val="both"/>
        <w:rPr>
          <w:rFonts w:ascii="Times New Roman" w:eastAsia="Times New Roman" w:hAnsi="Times New Roman"/>
          <w:sz w:val="24"/>
          <w:szCs w:val="24"/>
        </w:rPr>
      </w:pPr>
      <w:r w:rsidRPr="00F30A4E">
        <w:rPr>
          <w:rFonts w:ascii="Times New Roman" w:hAnsi="Times New Roman"/>
          <w:sz w:val="24"/>
          <w:szCs w:val="24"/>
        </w:rPr>
        <w:t xml:space="preserve">Berdasarkan hasil uji koefisien determinasi </w:t>
      </w:r>
      <w:r w:rsidRPr="00F30A4E">
        <w:rPr>
          <w:rFonts w:ascii="Times New Roman" w:hAnsi="Times New Roman"/>
          <w:i/>
          <w:iCs/>
          <w:sz w:val="24"/>
          <w:szCs w:val="24"/>
        </w:rPr>
        <w:t>R Square</w:t>
      </w:r>
      <w:r w:rsidRPr="00F30A4E">
        <w:rPr>
          <w:rFonts w:ascii="Times New Roman" w:hAnsi="Times New Roman"/>
          <w:sz w:val="24"/>
          <w:szCs w:val="24"/>
        </w:rPr>
        <w:t xml:space="preserve"> sebesar 0,195 berarti 19,5% faktor-faktor yang mempengaruhi kepatuhan membayar pajak pada KPP Pratama Medan Timur dapat dijelaskan oleh </w:t>
      </w:r>
      <w:r w:rsidRPr="00F30A4E">
        <w:rPr>
          <w:rFonts w:ascii="Times New Roman" w:hAnsi="Times New Roman"/>
          <w:i/>
          <w:iCs/>
          <w:sz w:val="24"/>
          <w:szCs w:val="24"/>
        </w:rPr>
        <w:t>E-Feling</w:t>
      </w:r>
      <w:r w:rsidRPr="00F30A4E">
        <w:rPr>
          <w:rFonts w:ascii="Times New Roman" w:hAnsi="Times New Roman"/>
          <w:sz w:val="24"/>
          <w:szCs w:val="24"/>
        </w:rPr>
        <w:t xml:space="preserve">, </w:t>
      </w:r>
      <w:r w:rsidRPr="00F30A4E">
        <w:rPr>
          <w:rFonts w:ascii="Times New Roman" w:hAnsi="Times New Roman"/>
          <w:i/>
          <w:iCs/>
          <w:sz w:val="24"/>
          <w:szCs w:val="24"/>
        </w:rPr>
        <w:t>Account Representative</w:t>
      </w:r>
      <w:r w:rsidRPr="00F30A4E">
        <w:rPr>
          <w:rFonts w:ascii="Times New Roman" w:hAnsi="Times New Roman"/>
          <w:sz w:val="24"/>
          <w:szCs w:val="24"/>
        </w:rPr>
        <w:t xml:space="preserve"> dan Pemahaman Wajib Pajak. Sedangkan sisanya 80,5% dapat dijelaskan oleh faktor-faktor lain yang tidak diteliti oleh penelitian ini.</w:t>
      </w:r>
    </w:p>
    <w:p w14:paraId="768B5569" w14:textId="77777777" w:rsidR="00255EA9" w:rsidRPr="00441526" w:rsidRDefault="00255EA9" w:rsidP="00255EA9">
      <w:pPr>
        <w:pStyle w:val="ListParagraph"/>
        <w:numPr>
          <w:ilvl w:val="1"/>
          <w:numId w:val="57"/>
        </w:numPr>
        <w:spacing w:after="0" w:line="480" w:lineRule="auto"/>
        <w:ind w:left="567" w:hanging="567"/>
        <w:jc w:val="both"/>
        <w:rPr>
          <w:rFonts w:ascii="Times New Roman" w:eastAsia="Times New Roman" w:hAnsi="Times New Roman"/>
          <w:sz w:val="24"/>
          <w:szCs w:val="24"/>
        </w:rPr>
      </w:pPr>
      <w:r w:rsidRPr="00441526">
        <w:rPr>
          <w:rFonts w:ascii="Times New Roman" w:hAnsi="Times New Roman"/>
          <w:b/>
          <w:bCs/>
          <w:sz w:val="24"/>
          <w:szCs w:val="24"/>
        </w:rPr>
        <w:t xml:space="preserve">Saran </w:t>
      </w:r>
    </w:p>
    <w:p w14:paraId="5A589F5E" w14:textId="77777777" w:rsidR="00255EA9" w:rsidRDefault="00255EA9" w:rsidP="00B0170C">
      <w:pPr>
        <w:autoSpaceDE w:val="0"/>
        <w:autoSpaceDN w:val="0"/>
        <w:adjustRightInd w:val="0"/>
        <w:spacing w:after="0" w:line="480" w:lineRule="auto"/>
        <w:ind w:left="567" w:firstLine="567"/>
        <w:jc w:val="both"/>
        <w:rPr>
          <w:rFonts w:ascii="Times New Roman" w:hAnsi="Times New Roman"/>
          <w:sz w:val="24"/>
          <w:szCs w:val="24"/>
        </w:rPr>
      </w:pPr>
      <w:r w:rsidRPr="00441526">
        <w:rPr>
          <w:rFonts w:ascii="Times New Roman" w:hAnsi="Times New Roman"/>
          <w:sz w:val="24"/>
          <w:szCs w:val="24"/>
        </w:rPr>
        <w:t>Berdasarkan hasil analisis dan kesimpulan, terdapat beberapa saran yang dapat diberikan peneliti untuk sebagai masukan yaitu :</w:t>
      </w:r>
    </w:p>
    <w:p w14:paraId="14E6CDAA" w14:textId="77777777" w:rsidR="00255EA9" w:rsidRDefault="00255EA9" w:rsidP="00255EA9">
      <w:pPr>
        <w:pStyle w:val="ListParagraph"/>
        <w:numPr>
          <w:ilvl w:val="0"/>
          <w:numId w:val="58"/>
        </w:numPr>
        <w:autoSpaceDE w:val="0"/>
        <w:autoSpaceDN w:val="0"/>
        <w:adjustRightInd w:val="0"/>
        <w:spacing w:after="0" w:line="480" w:lineRule="auto"/>
        <w:jc w:val="both"/>
        <w:rPr>
          <w:rFonts w:ascii="Times New Roman" w:hAnsi="Times New Roman"/>
          <w:sz w:val="24"/>
          <w:szCs w:val="24"/>
        </w:rPr>
      </w:pPr>
      <w:r w:rsidRPr="0081249A">
        <w:rPr>
          <w:rFonts w:ascii="Times New Roman" w:hAnsi="Times New Roman"/>
          <w:sz w:val="24"/>
          <w:szCs w:val="24"/>
        </w:rPr>
        <w:t xml:space="preserve">Diharapkan </w:t>
      </w:r>
      <w:r>
        <w:rPr>
          <w:rFonts w:ascii="Times New Roman" w:hAnsi="Times New Roman"/>
          <w:sz w:val="24"/>
          <w:szCs w:val="24"/>
        </w:rPr>
        <w:t>sistem penggunaan e-feling mampu di sosialisasikan kepada masyarakat dengan baik sehingga masyarakat mampu menggunakan teknologi tersebut dengan baik sehingga penggunaan e-feling dapat digunakan dengan efektif dan efesien.</w:t>
      </w:r>
    </w:p>
    <w:p w14:paraId="756CB78A" w14:textId="77777777" w:rsidR="00255EA9" w:rsidRDefault="00255EA9" w:rsidP="00255EA9">
      <w:pPr>
        <w:pStyle w:val="ListParagraph"/>
        <w:numPr>
          <w:ilvl w:val="0"/>
          <w:numId w:val="58"/>
        </w:numPr>
        <w:autoSpaceDE w:val="0"/>
        <w:autoSpaceDN w:val="0"/>
        <w:adjustRightInd w:val="0"/>
        <w:spacing w:after="0" w:line="480" w:lineRule="auto"/>
        <w:jc w:val="both"/>
        <w:rPr>
          <w:rFonts w:ascii="Times New Roman" w:hAnsi="Times New Roman"/>
          <w:sz w:val="24"/>
          <w:szCs w:val="24"/>
        </w:rPr>
      </w:pPr>
      <w:r>
        <w:rPr>
          <w:rFonts w:ascii="Times New Roman" w:hAnsi="Times New Roman"/>
          <w:sz w:val="24"/>
          <w:szCs w:val="24"/>
        </w:rPr>
        <w:t>Sebaiknya pihak KPP lebih optimal lagi melakukan sosialisasi pelayanan kepada masyarakat dapat sistem pelaporan pajak dan juga di dukung dengan sistem pelayanan yang ditetapkan dengan baik.</w:t>
      </w:r>
    </w:p>
    <w:p w14:paraId="2BBA64BB" w14:textId="77777777" w:rsidR="003D2199" w:rsidRPr="0089391D" w:rsidRDefault="003D2199" w:rsidP="0089391D">
      <w:pPr>
        <w:spacing w:before="80" w:after="60" w:line="480" w:lineRule="auto"/>
        <w:ind w:right="49"/>
        <w:rPr>
          <w:rFonts w:ascii="Times New Roman" w:hAnsi="Times New Roman"/>
          <w:b/>
          <w:noProof/>
          <w:sz w:val="28"/>
          <w:szCs w:val="28"/>
        </w:rPr>
        <w:sectPr w:rsidR="003D2199" w:rsidRPr="0089391D" w:rsidSect="00B66E1B">
          <w:headerReference w:type="default" r:id="rId26"/>
          <w:headerReference w:type="first" r:id="rId27"/>
          <w:footerReference w:type="first" r:id="rId28"/>
          <w:pgSz w:w="11907" w:h="16839" w:code="9"/>
          <w:pgMar w:top="2268" w:right="1701" w:bottom="1701" w:left="2268" w:header="720" w:footer="720" w:gutter="0"/>
          <w:pgNumType w:start="90"/>
          <w:cols w:space="720"/>
          <w:titlePg/>
          <w:docGrid w:linePitch="360"/>
        </w:sectPr>
      </w:pPr>
    </w:p>
    <w:p w14:paraId="40615082" w14:textId="09F672D4" w:rsidR="0081249A" w:rsidRPr="00BA1156" w:rsidRDefault="003D2199" w:rsidP="00BA1156">
      <w:pPr>
        <w:autoSpaceDE w:val="0"/>
        <w:autoSpaceDN w:val="0"/>
        <w:adjustRightInd w:val="0"/>
        <w:spacing w:after="0" w:line="480" w:lineRule="auto"/>
        <w:jc w:val="center"/>
        <w:rPr>
          <w:rFonts w:ascii="Times New Roman" w:hAnsi="Times New Roman"/>
          <w:b/>
          <w:bCs/>
          <w:sz w:val="28"/>
          <w:szCs w:val="28"/>
        </w:rPr>
      </w:pPr>
      <w:r>
        <w:rPr>
          <w:rFonts w:ascii="Times New Roman" w:hAnsi="Times New Roman"/>
          <w:b/>
          <w:bCs/>
          <w:noProof/>
          <w:sz w:val="28"/>
          <w:szCs w:val="28"/>
        </w:rPr>
        <w:lastRenderedPageBreak/>
        <mc:AlternateContent>
          <mc:Choice Requires="wps">
            <w:drawing>
              <wp:anchor distT="0" distB="0" distL="114300" distR="114300" simplePos="0" relativeHeight="251649024" behindDoc="0" locked="0" layoutInCell="1" allowOverlap="1" wp14:anchorId="6CBA582A" wp14:editId="6CE5DCF4">
                <wp:simplePos x="0" y="0"/>
                <wp:positionH relativeFrom="column">
                  <wp:posOffset>4268642</wp:posOffset>
                </wp:positionH>
                <wp:positionV relativeFrom="paragraph">
                  <wp:posOffset>-1151856</wp:posOffset>
                </wp:positionV>
                <wp:extent cx="980302" cy="642552"/>
                <wp:effectExtent l="0" t="0" r="10795" b="24765"/>
                <wp:wrapNone/>
                <wp:docPr id="1931801678" name="Rectangle 1"/>
                <wp:cNvGraphicFramePr/>
                <a:graphic xmlns:a="http://schemas.openxmlformats.org/drawingml/2006/main">
                  <a:graphicData uri="http://schemas.microsoft.com/office/word/2010/wordprocessingShape">
                    <wps:wsp>
                      <wps:cNvSpPr/>
                      <wps:spPr>
                        <a:xfrm>
                          <a:off x="0" y="0"/>
                          <a:ext cx="980302" cy="642552"/>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2E354D" id="Rectangle 1" o:spid="_x0000_s1026" style="position:absolute;margin-left:336.1pt;margin-top:-90.7pt;width:77.2pt;height:50.6pt;z-index:251649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" fillcolor="white [3201]" strokecolor="white [3212]" strokeweight="1pt"/>
            </w:pict>
          </mc:Fallback>
        </mc:AlternateContent>
      </w:r>
      <w:r w:rsidR="009E0467" w:rsidRPr="0081249A">
        <w:rPr>
          <w:rFonts w:ascii="Times New Roman" w:hAnsi="Times New Roman"/>
          <w:b/>
          <w:bCs/>
          <w:sz w:val="28"/>
          <w:szCs w:val="28"/>
        </w:rPr>
        <w:t>DAFTAR PUSTAKA</w:t>
      </w:r>
    </w:p>
    <w:p w14:paraId="12849C1F" w14:textId="2B799DE1" w:rsidR="00303F71" w:rsidRPr="004473DA" w:rsidRDefault="00303F71" w:rsidP="00843BA0">
      <w:pPr>
        <w:spacing w:after="120"/>
        <w:ind w:left="851" w:hanging="851"/>
        <w:jc w:val="both"/>
        <w:rPr>
          <w:rFonts w:ascii="Times New Roman" w:hAnsi="Times New Roman"/>
          <w:color w:val="000000" w:themeColor="text1"/>
          <w:sz w:val="24"/>
          <w:szCs w:val="24"/>
        </w:rPr>
      </w:pPr>
      <w:r w:rsidRPr="004473DA">
        <w:rPr>
          <w:rFonts w:ascii="Times New Roman" w:hAnsi="Times New Roman"/>
          <w:color w:val="000000" w:themeColor="text1"/>
          <w:sz w:val="24"/>
          <w:szCs w:val="24"/>
        </w:rPr>
        <w:t>Aisyah, Siti . (20</w:t>
      </w:r>
      <w:r w:rsidR="005C57D5" w:rsidRPr="004473DA">
        <w:rPr>
          <w:rFonts w:ascii="Times New Roman" w:hAnsi="Times New Roman"/>
          <w:color w:val="000000" w:themeColor="text1"/>
          <w:sz w:val="24"/>
          <w:szCs w:val="24"/>
        </w:rPr>
        <w:t>19</w:t>
      </w:r>
      <w:r w:rsidRPr="004473DA">
        <w:rPr>
          <w:rFonts w:ascii="Times New Roman" w:hAnsi="Times New Roman"/>
          <w:color w:val="000000" w:themeColor="text1"/>
          <w:sz w:val="24"/>
          <w:szCs w:val="24"/>
        </w:rPr>
        <w:t xml:space="preserve">) </w:t>
      </w:r>
      <w:r w:rsidRPr="00E400B8">
        <w:rPr>
          <w:rFonts w:ascii="Times New Roman" w:hAnsi="Times New Roman"/>
          <w:i/>
          <w:iCs/>
          <w:color w:val="000000" w:themeColor="text1"/>
          <w:sz w:val="24"/>
          <w:szCs w:val="24"/>
        </w:rPr>
        <w:t>Penerapan Perhitungan Pajak Penghasilan (PPH) Pasal 21</w:t>
      </w:r>
      <w:r w:rsidR="00843BA0">
        <w:rPr>
          <w:rFonts w:ascii="Times New Roman" w:hAnsi="Times New Roman"/>
          <w:i/>
          <w:iCs/>
          <w:color w:val="000000" w:themeColor="text1"/>
          <w:sz w:val="24"/>
          <w:szCs w:val="24"/>
        </w:rPr>
        <w:t xml:space="preserve"> </w:t>
      </w:r>
      <w:r w:rsidRPr="00E400B8">
        <w:rPr>
          <w:rFonts w:ascii="Times New Roman" w:hAnsi="Times New Roman"/>
          <w:i/>
          <w:iCs/>
          <w:color w:val="000000" w:themeColor="text1"/>
          <w:sz w:val="24"/>
          <w:szCs w:val="24"/>
        </w:rPr>
        <w:t>Pada Karyawan PT. Perkebunan Nusantara</w:t>
      </w:r>
      <w:r w:rsidRPr="004473DA">
        <w:rPr>
          <w:rFonts w:ascii="Times New Roman" w:hAnsi="Times New Roman"/>
          <w:color w:val="000000" w:themeColor="text1"/>
          <w:sz w:val="24"/>
          <w:szCs w:val="24"/>
        </w:rPr>
        <w:t xml:space="preserve"> III (Persero) Medan. </w:t>
      </w:r>
      <w:r w:rsidRPr="004473DA">
        <w:rPr>
          <w:rFonts w:ascii="Times New Roman" w:hAnsi="Times New Roman"/>
          <w:color w:val="000000" w:themeColor="text1"/>
          <w:sz w:val="24"/>
          <w:szCs w:val="24"/>
          <w:shd w:val="clear" w:color="auto" w:fill="FFFFFF"/>
        </w:rPr>
        <w:t>DOI: </w:t>
      </w:r>
      <w:hyperlink r:id="rId29" w:history="1">
        <w:r w:rsidRPr="004473DA">
          <w:rPr>
            <w:rStyle w:val="Hyperlink"/>
            <w:rFonts w:ascii="Times New Roman" w:hAnsi="Times New Roman"/>
            <w:color w:val="000000" w:themeColor="text1"/>
            <w:sz w:val="24"/>
            <w:szCs w:val="24"/>
            <w:shd w:val="clear" w:color="auto" w:fill="FFFFFF"/>
          </w:rPr>
          <w:t>http://dx.doi.org/10.22303/accumulated.1.1.2019.78-87</w:t>
        </w:r>
      </w:hyperlink>
    </w:p>
    <w:p w14:paraId="4DB8D298" w14:textId="0E153C0B" w:rsidR="004473DA" w:rsidRPr="004473DA" w:rsidRDefault="00C9729F" w:rsidP="00843BA0">
      <w:pPr>
        <w:ind w:left="851" w:hanging="851"/>
        <w:jc w:val="both"/>
        <w:rPr>
          <w:rFonts w:ascii="Times New Roman" w:hAnsi="Times New Roman"/>
          <w:color w:val="000000" w:themeColor="text1"/>
          <w:sz w:val="24"/>
          <w:szCs w:val="24"/>
          <w:lang w:val="en-GB"/>
        </w:rPr>
      </w:pPr>
      <w:r w:rsidRPr="004473DA">
        <w:rPr>
          <w:rFonts w:ascii="Times New Roman" w:hAnsi="Times New Roman"/>
          <w:color w:val="000000" w:themeColor="text1"/>
          <w:sz w:val="24"/>
          <w:szCs w:val="24"/>
          <w:u w:val="single"/>
        </w:rPr>
        <w:tab/>
      </w:r>
      <w:r w:rsidR="004473DA" w:rsidRPr="004473DA">
        <w:rPr>
          <w:rFonts w:ascii="Times New Roman" w:hAnsi="Times New Roman"/>
          <w:color w:val="000000" w:themeColor="text1"/>
          <w:sz w:val="24"/>
          <w:szCs w:val="24"/>
        </w:rPr>
        <w:t xml:space="preserve">.(2023). </w:t>
      </w:r>
      <w:r w:rsidR="004473DA" w:rsidRPr="00E400B8">
        <w:rPr>
          <w:rFonts w:ascii="Times New Roman" w:hAnsi="Times New Roman"/>
          <w:i/>
          <w:iCs/>
          <w:color w:val="000000" w:themeColor="text1"/>
          <w:sz w:val="24"/>
          <w:szCs w:val="24"/>
        </w:rPr>
        <w:t xml:space="preserve">Analisis Efektivitas Penerapan Audit Mutu Internal </w:t>
      </w:r>
      <w:r>
        <w:rPr>
          <w:rFonts w:ascii="Times New Roman" w:hAnsi="Times New Roman"/>
          <w:i/>
          <w:iCs/>
          <w:color w:val="000000" w:themeColor="text1"/>
          <w:sz w:val="24"/>
          <w:szCs w:val="24"/>
        </w:rPr>
        <w:t xml:space="preserve">   </w:t>
      </w:r>
      <w:r w:rsidR="004473DA" w:rsidRPr="00E400B8">
        <w:rPr>
          <w:rFonts w:ascii="Times New Roman" w:hAnsi="Times New Roman"/>
          <w:i/>
          <w:iCs/>
          <w:color w:val="000000" w:themeColor="text1"/>
          <w:sz w:val="24"/>
          <w:szCs w:val="24"/>
        </w:rPr>
        <w:t>Menggunakan ISO 9001:2015 Pada PT. Anugerah Indo Maritim Sejahtera</w:t>
      </w:r>
      <w:r w:rsidR="004473DA" w:rsidRPr="004473DA">
        <w:rPr>
          <w:rFonts w:ascii="Times New Roman" w:hAnsi="Times New Roman"/>
          <w:color w:val="000000" w:themeColor="text1"/>
          <w:sz w:val="24"/>
          <w:szCs w:val="24"/>
        </w:rPr>
        <w:t xml:space="preserve">. Madani: Jurnal Ilmiah Multidisiplin. E-ISSN :2986-6340. </w:t>
      </w:r>
      <w:hyperlink r:id="rId30" w:history="1">
        <w:r w:rsidR="004473DA" w:rsidRPr="004473DA">
          <w:rPr>
            <w:rStyle w:val="Hyperlink"/>
            <w:rFonts w:ascii="Times New Roman" w:hAnsi="Times New Roman"/>
            <w:color w:val="000000" w:themeColor="text1"/>
            <w:sz w:val="24"/>
            <w:szCs w:val="24"/>
          </w:rPr>
          <w:t>https://doi.org/10.5281/zenodo.8215536</w:t>
        </w:r>
      </w:hyperlink>
      <w:r w:rsidR="004473DA" w:rsidRPr="004473DA">
        <w:rPr>
          <w:rFonts w:ascii="Times New Roman" w:hAnsi="Times New Roman"/>
          <w:color w:val="000000" w:themeColor="text1"/>
          <w:sz w:val="24"/>
          <w:szCs w:val="24"/>
          <w:lang w:val="en-GB"/>
        </w:rPr>
        <w:t>.</w:t>
      </w:r>
    </w:p>
    <w:p w14:paraId="1F9AD2EF" w14:textId="045171D8" w:rsidR="004473DA" w:rsidRPr="004473DA" w:rsidRDefault="00C9729F" w:rsidP="00843BA0">
      <w:pPr>
        <w:spacing w:after="120"/>
        <w:ind w:left="851" w:hanging="851"/>
        <w:jc w:val="both"/>
        <w:rPr>
          <w:rFonts w:ascii="Times New Roman" w:hAnsi="Times New Roman"/>
          <w:color w:val="000000" w:themeColor="text1"/>
          <w:sz w:val="24"/>
          <w:szCs w:val="24"/>
        </w:rPr>
      </w:pPr>
      <w:r w:rsidRPr="004473DA">
        <w:rPr>
          <w:rFonts w:ascii="Times New Roman" w:hAnsi="Times New Roman"/>
          <w:color w:val="000000" w:themeColor="text1"/>
          <w:sz w:val="24"/>
          <w:szCs w:val="24"/>
          <w:u w:val="single"/>
        </w:rPr>
        <w:tab/>
      </w:r>
      <w:r w:rsidR="004473DA" w:rsidRPr="004473DA">
        <w:rPr>
          <w:rFonts w:ascii="Times New Roman" w:hAnsi="Times New Roman"/>
          <w:color w:val="000000" w:themeColor="text1"/>
          <w:sz w:val="24"/>
          <w:szCs w:val="24"/>
        </w:rPr>
        <w:t xml:space="preserve">Ridho Gilang Adiko, R.A. Siregar (2022) </w:t>
      </w:r>
      <w:r w:rsidR="004473DA" w:rsidRPr="00E400B8">
        <w:rPr>
          <w:rFonts w:ascii="Times New Roman" w:hAnsi="Times New Roman"/>
          <w:i/>
          <w:iCs/>
          <w:color w:val="000000" w:themeColor="text1"/>
          <w:sz w:val="24"/>
          <w:szCs w:val="24"/>
        </w:rPr>
        <w:t xml:space="preserve">Analisis Peran Audit Internal </w:t>
      </w:r>
      <w:r>
        <w:rPr>
          <w:rFonts w:ascii="Times New Roman" w:hAnsi="Times New Roman"/>
          <w:i/>
          <w:iCs/>
          <w:color w:val="000000" w:themeColor="text1"/>
          <w:sz w:val="24"/>
          <w:szCs w:val="24"/>
        </w:rPr>
        <w:t xml:space="preserve">  </w:t>
      </w:r>
      <w:r w:rsidR="004473DA" w:rsidRPr="00E400B8">
        <w:rPr>
          <w:rFonts w:ascii="Times New Roman" w:hAnsi="Times New Roman"/>
          <w:i/>
          <w:iCs/>
          <w:color w:val="000000" w:themeColor="text1"/>
          <w:sz w:val="24"/>
          <w:szCs w:val="24"/>
        </w:rPr>
        <w:t>Dalam Menilai Penagihan Utang Usaha Pada PDAM Tirtanadi Medan Cabang Medan Labuhan</w:t>
      </w:r>
      <w:r w:rsidR="004473DA" w:rsidRPr="004473DA">
        <w:rPr>
          <w:rFonts w:ascii="Times New Roman" w:hAnsi="Times New Roman"/>
          <w:color w:val="000000" w:themeColor="text1"/>
          <w:sz w:val="24"/>
          <w:szCs w:val="24"/>
        </w:rPr>
        <w:t>. Aktiva Jurnal Akuntansi dan Investasi Vol.</w:t>
      </w:r>
      <w:r w:rsidR="00E400B8">
        <w:rPr>
          <w:rFonts w:ascii="Times New Roman" w:hAnsi="Times New Roman"/>
          <w:color w:val="000000" w:themeColor="text1"/>
          <w:sz w:val="24"/>
          <w:szCs w:val="24"/>
        </w:rPr>
        <w:t> </w:t>
      </w:r>
      <w:r w:rsidR="004473DA" w:rsidRPr="004473DA">
        <w:rPr>
          <w:rFonts w:ascii="Times New Roman" w:hAnsi="Times New Roman"/>
          <w:color w:val="000000" w:themeColor="text1"/>
          <w:sz w:val="24"/>
          <w:szCs w:val="24"/>
        </w:rPr>
        <w:t>7</w:t>
      </w:r>
      <w:r w:rsidR="00E400B8">
        <w:rPr>
          <w:rFonts w:ascii="Times New Roman" w:hAnsi="Times New Roman"/>
          <w:color w:val="000000" w:themeColor="text1"/>
          <w:sz w:val="24"/>
          <w:szCs w:val="24"/>
        </w:rPr>
        <w:t> </w:t>
      </w:r>
      <w:r w:rsidR="004473DA" w:rsidRPr="004473DA">
        <w:rPr>
          <w:rFonts w:ascii="Times New Roman" w:hAnsi="Times New Roman"/>
          <w:color w:val="000000" w:themeColor="text1"/>
          <w:sz w:val="24"/>
          <w:szCs w:val="24"/>
        </w:rPr>
        <w:t>No.</w:t>
      </w:r>
      <w:r w:rsidR="00E400B8">
        <w:rPr>
          <w:rFonts w:ascii="Times New Roman" w:hAnsi="Times New Roman"/>
          <w:color w:val="000000" w:themeColor="text1"/>
          <w:sz w:val="24"/>
          <w:szCs w:val="24"/>
        </w:rPr>
        <w:t> </w:t>
      </w:r>
      <w:r w:rsidR="004473DA" w:rsidRPr="004473DA">
        <w:rPr>
          <w:rFonts w:ascii="Times New Roman" w:hAnsi="Times New Roman"/>
          <w:color w:val="000000" w:themeColor="text1"/>
          <w:sz w:val="24"/>
          <w:szCs w:val="24"/>
        </w:rPr>
        <w:t>2</w:t>
      </w:r>
      <w:r w:rsidR="00E400B8">
        <w:rPr>
          <w:rFonts w:ascii="Times New Roman" w:hAnsi="Times New Roman"/>
          <w:color w:val="000000" w:themeColor="text1"/>
          <w:sz w:val="24"/>
          <w:szCs w:val="24"/>
        </w:rPr>
        <w:t> </w:t>
      </w:r>
      <w:r w:rsidR="004473DA" w:rsidRPr="004473DA">
        <w:rPr>
          <w:rFonts w:ascii="Times New Roman" w:hAnsi="Times New Roman"/>
          <w:color w:val="000000" w:themeColor="text1"/>
          <w:sz w:val="24"/>
          <w:szCs w:val="24"/>
        </w:rPr>
        <w:t>November</w:t>
      </w:r>
      <w:r w:rsidR="00E400B8">
        <w:rPr>
          <w:rFonts w:ascii="Times New Roman" w:hAnsi="Times New Roman"/>
          <w:color w:val="000000" w:themeColor="text1"/>
          <w:sz w:val="24"/>
          <w:szCs w:val="24"/>
        </w:rPr>
        <w:t> </w:t>
      </w:r>
      <w:r w:rsidR="004473DA" w:rsidRPr="004473DA">
        <w:rPr>
          <w:rFonts w:ascii="Times New Roman" w:hAnsi="Times New Roman"/>
          <w:color w:val="000000" w:themeColor="text1"/>
          <w:sz w:val="24"/>
          <w:szCs w:val="24"/>
        </w:rPr>
        <w:t xml:space="preserve">2022. </w:t>
      </w:r>
      <w:r w:rsidR="004473DA" w:rsidRPr="004473DA">
        <w:rPr>
          <w:rFonts w:ascii="Times New Roman" w:hAnsi="Times New Roman"/>
          <w:color w:val="000000" w:themeColor="text1"/>
          <w:sz w:val="24"/>
          <w:szCs w:val="24"/>
          <w:shd w:val="clear" w:color="auto" w:fill="FFFFFF"/>
        </w:rPr>
        <w:t>DOI: </w:t>
      </w:r>
      <w:hyperlink r:id="rId31" w:history="1">
        <w:r w:rsidR="004473DA" w:rsidRPr="004473DA">
          <w:rPr>
            <w:rStyle w:val="Hyperlink"/>
            <w:rFonts w:ascii="Times New Roman" w:hAnsi="Times New Roman"/>
            <w:color w:val="000000" w:themeColor="text1"/>
            <w:sz w:val="24"/>
            <w:szCs w:val="24"/>
            <w:shd w:val="clear" w:color="auto" w:fill="FFFFFF"/>
          </w:rPr>
          <w:t>http://dx.doi.org/10.53712/aktiva.v7i2.1648</w:t>
        </w:r>
      </w:hyperlink>
    </w:p>
    <w:p w14:paraId="6C94B2C3" w14:textId="0792C512" w:rsidR="004473DA" w:rsidRPr="004473DA" w:rsidRDefault="00C9729F" w:rsidP="00843BA0">
      <w:pPr>
        <w:spacing w:after="120"/>
        <w:ind w:left="851" w:hanging="851"/>
        <w:jc w:val="both"/>
        <w:rPr>
          <w:rFonts w:ascii="Times New Roman" w:hAnsi="Times New Roman"/>
          <w:color w:val="000000" w:themeColor="text1"/>
          <w:sz w:val="24"/>
          <w:szCs w:val="24"/>
        </w:rPr>
      </w:pPr>
      <w:r w:rsidRPr="004473DA">
        <w:rPr>
          <w:rFonts w:ascii="Times New Roman" w:hAnsi="Times New Roman"/>
          <w:color w:val="000000" w:themeColor="text1"/>
          <w:sz w:val="24"/>
          <w:szCs w:val="24"/>
          <w:u w:val="single"/>
        </w:rPr>
        <w:tab/>
      </w:r>
      <w:r w:rsidR="004473DA" w:rsidRPr="004473DA">
        <w:rPr>
          <w:rFonts w:ascii="Times New Roman" w:hAnsi="Times New Roman"/>
          <w:color w:val="000000" w:themeColor="text1"/>
          <w:sz w:val="24"/>
          <w:szCs w:val="24"/>
        </w:rPr>
        <w:t xml:space="preserve">Ratnawati Dewi. (2023). </w:t>
      </w:r>
      <w:r w:rsidR="004473DA" w:rsidRPr="00E400B8">
        <w:rPr>
          <w:rFonts w:ascii="Times New Roman" w:hAnsi="Times New Roman"/>
          <w:i/>
          <w:iCs/>
          <w:color w:val="000000" w:themeColor="text1"/>
          <w:sz w:val="24"/>
          <w:szCs w:val="24"/>
        </w:rPr>
        <w:t>Analisis Efektivitas Sistem Pengendalian Manajemen Untuk Meningkatkan Kinerja Manager Penjualan</w:t>
      </w:r>
      <w:r w:rsidR="004473DA" w:rsidRPr="004473DA">
        <w:rPr>
          <w:rFonts w:ascii="Times New Roman" w:hAnsi="Times New Roman"/>
          <w:color w:val="000000" w:themeColor="text1"/>
          <w:sz w:val="24"/>
          <w:szCs w:val="24"/>
        </w:rPr>
        <w:t xml:space="preserve"> (Studi Kasus Pada PT. Astra Daihatsu Krakatau). Vol. 2 No. 1 e-ISSN: 2963-7643:</w:t>
      </w:r>
      <w:r w:rsidR="00843BA0">
        <w:rPr>
          <w:rFonts w:ascii="Times New Roman" w:hAnsi="Times New Roman"/>
          <w:color w:val="000000" w:themeColor="text1"/>
          <w:sz w:val="24"/>
          <w:szCs w:val="24"/>
        </w:rPr>
        <w:t> </w:t>
      </w:r>
      <w:r w:rsidR="004473DA" w:rsidRPr="004473DA">
        <w:rPr>
          <w:rFonts w:ascii="Times New Roman" w:hAnsi="Times New Roman"/>
          <w:color w:val="000000" w:themeColor="text1"/>
          <w:sz w:val="24"/>
          <w:szCs w:val="24"/>
        </w:rPr>
        <w:t>p-ISSN:</w:t>
      </w:r>
      <w:r w:rsidR="00843BA0">
        <w:rPr>
          <w:rFonts w:ascii="Times New Roman" w:hAnsi="Times New Roman"/>
          <w:color w:val="000000" w:themeColor="text1"/>
          <w:sz w:val="24"/>
          <w:szCs w:val="24"/>
        </w:rPr>
        <w:t> </w:t>
      </w:r>
      <w:r w:rsidR="004473DA" w:rsidRPr="004473DA">
        <w:rPr>
          <w:rFonts w:ascii="Times New Roman" w:hAnsi="Times New Roman"/>
          <w:color w:val="000000" w:themeColor="text1"/>
          <w:sz w:val="24"/>
          <w:szCs w:val="24"/>
        </w:rPr>
        <w:t>2963-8194. DOI: </w:t>
      </w:r>
      <w:hyperlink r:id="rId32" w:history="1">
        <w:r w:rsidR="004473DA" w:rsidRPr="004473DA">
          <w:rPr>
            <w:rStyle w:val="Hyperlink"/>
            <w:rFonts w:ascii="Times New Roman" w:hAnsi="Times New Roman"/>
            <w:color w:val="000000" w:themeColor="text1"/>
            <w:sz w:val="24"/>
            <w:szCs w:val="24"/>
          </w:rPr>
          <w:t>https://doi.org/10.55606/jekombis.v2i1.978</w:t>
        </w:r>
      </w:hyperlink>
    </w:p>
    <w:p w14:paraId="734F02A2" w14:textId="4A10B7FC" w:rsidR="004473DA" w:rsidRPr="004473DA" w:rsidRDefault="004473DA" w:rsidP="00843BA0">
      <w:pPr>
        <w:ind w:left="851" w:hanging="851"/>
        <w:jc w:val="both"/>
        <w:rPr>
          <w:rFonts w:ascii="Times New Roman" w:hAnsi="Times New Roman"/>
          <w:color w:val="000000" w:themeColor="text1"/>
          <w:sz w:val="24"/>
          <w:szCs w:val="24"/>
          <w:lang w:val="en-GB"/>
        </w:rPr>
      </w:pPr>
      <w:r w:rsidRPr="004473DA">
        <w:rPr>
          <w:rFonts w:ascii="Times New Roman" w:hAnsi="Times New Roman"/>
          <w:color w:val="000000" w:themeColor="text1"/>
          <w:sz w:val="24"/>
          <w:szCs w:val="24"/>
          <w:u w:val="single"/>
        </w:rPr>
        <w:tab/>
      </w:r>
      <w:r w:rsidRPr="004473DA">
        <w:rPr>
          <w:rFonts w:ascii="Times New Roman" w:hAnsi="Times New Roman"/>
          <w:color w:val="000000" w:themeColor="text1"/>
          <w:sz w:val="24"/>
          <w:szCs w:val="24"/>
        </w:rPr>
        <w:t xml:space="preserve">(2022). </w:t>
      </w:r>
      <w:r w:rsidRPr="00E400B8">
        <w:rPr>
          <w:rFonts w:ascii="Times New Roman" w:hAnsi="Times New Roman"/>
          <w:i/>
          <w:iCs/>
          <w:color w:val="000000" w:themeColor="text1"/>
          <w:sz w:val="24"/>
          <w:szCs w:val="24"/>
        </w:rPr>
        <w:t>Analisis Peran Audit Internal Dalam Menilai Efektivitas Pengihan Piutang Usaha Pada Pdam Tirtanadi Medan Cabang Medan Labuhan</w:t>
      </w:r>
      <w:r w:rsidRPr="004473DA">
        <w:rPr>
          <w:rFonts w:ascii="Times New Roman" w:hAnsi="Times New Roman"/>
          <w:color w:val="000000" w:themeColor="text1"/>
          <w:sz w:val="24"/>
          <w:szCs w:val="24"/>
        </w:rPr>
        <w:t>. Jurnal Akuntansi Dan Investasi Universitas Madura. ISSN 2502-7379</w:t>
      </w:r>
      <w:r w:rsidR="000F1A84">
        <w:rPr>
          <w:rFonts w:ascii="Times New Roman" w:hAnsi="Times New Roman"/>
          <w:color w:val="000000" w:themeColor="text1"/>
          <w:sz w:val="24"/>
          <w:szCs w:val="24"/>
        </w:rPr>
        <w:t> </w:t>
      </w:r>
      <w:r w:rsidRPr="004473DA">
        <w:rPr>
          <w:rFonts w:ascii="Times New Roman" w:hAnsi="Times New Roman"/>
          <w:color w:val="000000" w:themeColor="text1"/>
          <w:sz w:val="24"/>
          <w:szCs w:val="24"/>
        </w:rPr>
        <w:t>dan</w:t>
      </w:r>
      <w:r w:rsidR="000F1A84">
        <w:rPr>
          <w:rFonts w:ascii="Times New Roman" w:hAnsi="Times New Roman"/>
          <w:color w:val="000000" w:themeColor="text1"/>
          <w:sz w:val="24"/>
          <w:szCs w:val="24"/>
        </w:rPr>
        <w:t> </w:t>
      </w:r>
      <w:r w:rsidRPr="004473DA">
        <w:rPr>
          <w:rFonts w:ascii="Times New Roman" w:hAnsi="Times New Roman"/>
          <w:color w:val="000000" w:themeColor="text1"/>
          <w:sz w:val="24"/>
          <w:szCs w:val="24"/>
        </w:rPr>
        <w:t>E-ISSN</w:t>
      </w:r>
      <w:r w:rsidR="000F1A84">
        <w:rPr>
          <w:rFonts w:ascii="Times New Roman" w:hAnsi="Times New Roman"/>
          <w:color w:val="000000" w:themeColor="text1"/>
          <w:sz w:val="24"/>
          <w:szCs w:val="24"/>
        </w:rPr>
        <w:t> </w:t>
      </w:r>
      <w:r w:rsidRPr="004473DA">
        <w:rPr>
          <w:rFonts w:ascii="Times New Roman" w:hAnsi="Times New Roman"/>
          <w:color w:val="000000" w:themeColor="text1"/>
          <w:sz w:val="24"/>
          <w:szCs w:val="24"/>
        </w:rPr>
        <w:t>2549-4090. http://dx.doi.org/10.53712/aktiva.v7i2.1648</w:t>
      </w:r>
    </w:p>
    <w:p w14:paraId="4DC6EF2F" w14:textId="249F0840" w:rsidR="004473DA" w:rsidRPr="004473DA" w:rsidRDefault="004473DA" w:rsidP="00843BA0">
      <w:pPr>
        <w:ind w:left="851" w:hanging="851"/>
        <w:jc w:val="both"/>
        <w:rPr>
          <w:rFonts w:ascii="Times New Roman" w:hAnsi="Times New Roman"/>
          <w:color w:val="000000" w:themeColor="text1"/>
          <w:sz w:val="24"/>
          <w:szCs w:val="24"/>
          <w:lang w:val="en-GB"/>
        </w:rPr>
      </w:pPr>
      <w:r w:rsidRPr="004473DA">
        <w:rPr>
          <w:rFonts w:ascii="Times New Roman" w:hAnsi="Times New Roman"/>
          <w:color w:val="000000" w:themeColor="text1"/>
          <w:sz w:val="24"/>
          <w:szCs w:val="24"/>
          <w:u w:val="single"/>
        </w:rPr>
        <w:tab/>
      </w:r>
      <w:r w:rsidRPr="004473DA">
        <w:rPr>
          <w:rFonts w:ascii="Times New Roman" w:hAnsi="Times New Roman"/>
          <w:color w:val="000000" w:themeColor="text1"/>
          <w:sz w:val="24"/>
          <w:szCs w:val="24"/>
        </w:rPr>
        <w:t xml:space="preserve">.(2023). </w:t>
      </w:r>
      <w:r w:rsidRPr="00E400B8">
        <w:rPr>
          <w:rFonts w:ascii="Times New Roman" w:hAnsi="Times New Roman"/>
          <w:i/>
          <w:iCs/>
          <w:color w:val="000000" w:themeColor="text1"/>
          <w:sz w:val="24"/>
          <w:szCs w:val="24"/>
        </w:rPr>
        <w:t>Analisis Efektivitas Sistem Pengendalian Manajemen Untuk Meningkatkan Kinerja Manager Penjualan</w:t>
      </w:r>
      <w:r w:rsidRPr="004473DA">
        <w:rPr>
          <w:rFonts w:ascii="Times New Roman" w:hAnsi="Times New Roman"/>
          <w:color w:val="000000" w:themeColor="text1"/>
          <w:sz w:val="24"/>
          <w:szCs w:val="24"/>
        </w:rPr>
        <w:t xml:space="preserve"> (Studi kasus pada PT.Astra Daihatsu Krakatau). Jurnal Penelitian Ekonomi Manajemen Bisnis. e-ISSN :2963-7643. https://doi.org/10.55606/jekombis.v2i1.978</w:t>
      </w:r>
    </w:p>
    <w:p w14:paraId="63D2BCB5" w14:textId="16FE4862" w:rsidR="004473DA" w:rsidRPr="004473DA" w:rsidRDefault="004473DA" w:rsidP="00843BA0">
      <w:pPr>
        <w:ind w:left="851" w:hanging="851"/>
        <w:jc w:val="both"/>
        <w:rPr>
          <w:rFonts w:ascii="Times New Roman" w:hAnsi="Times New Roman"/>
          <w:color w:val="000000" w:themeColor="text1"/>
          <w:sz w:val="24"/>
          <w:szCs w:val="24"/>
        </w:rPr>
      </w:pPr>
      <w:r w:rsidRPr="004473DA">
        <w:rPr>
          <w:rFonts w:ascii="Times New Roman" w:hAnsi="Times New Roman"/>
          <w:color w:val="000000" w:themeColor="text1"/>
          <w:sz w:val="24"/>
          <w:szCs w:val="24"/>
          <w:u w:val="single"/>
        </w:rPr>
        <w:tab/>
      </w:r>
      <w:r w:rsidRPr="004473DA">
        <w:rPr>
          <w:rFonts w:ascii="Times New Roman" w:hAnsi="Times New Roman"/>
          <w:color w:val="000000" w:themeColor="text1"/>
          <w:sz w:val="24"/>
          <w:szCs w:val="24"/>
        </w:rPr>
        <w:t xml:space="preserve">(2023). </w:t>
      </w:r>
      <w:r w:rsidRPr="00E400B8">
        <w:rPr>
          <w:rFonts w:ascii="Times New Roman" w:hAnsi="Times New Roman"/>
          <w:i/>
          <w:iCs/>
          <w:color w:val="000000" w:themeColor="text1"/>
          <w:sz w:val="24"/>
          <w:szCs w:val="24"/>
        </w:rPr>
        <w:t>Analisis Efektivitas Peran Audit Sumber Daya Manusia Pada Kantor Walikota Medan</w:t>
      </w:r>
      <w:r w:rsidRPr="004473DA">
        <w:rPr>
          <w:rFonts w:ascii="Times New Roman" w:hAnsi="Times New Roman"/>
          <w:color w:val="000000" w:themeColor="text1"/>
          <w:sz w:val="24"/>
          <w:szCs w:val="24"/>
        </w:rPr>
        <w:t>. Accumulated Journal (Accounting and Management Research Edition Journal) Universitas Potensi Utama.ISSN:2656-4203. http://dx.doi.org/10.22303/accumulated.5.2.2023</w:t>
      </w:r>
    </w:p>
    <w:p w14:paraId="269E5568" w14:textId="6DB9A4A4" w:rsidR="004473DA" w:rsidRPr="004473DA" w:rsidRDefault="004473DA" w:rsidP="00843BA0">
      <w:pPr>
        <w:ind w:left="851" w:hanging="851"/>
        <w:jc w:val="both"/>
        <w:rPr>
          <w:rFonts w:ascii="Times New Roman" w:hAnsi="Times New Roman"/>
          <w:color w:val="000000" w:themeColor="text1"/>
          <w:sz w:val="24"/>
          <w:szCs w:val="24"/>
        </w:rPr>
      </w:pPr>
      <w:r w:rsidRPr="004473DA">
        <w:rPr>
          <w:rFonts w:ascii="Times New Roman" w:hAnsi="Times New Roman"/>
          <w:color w:val="000000" w:themeColor="text1"/>
          <w:sz w:val="24"/>
          <w:szCs w:val="24"/>
          <w:u w:val="single"/>
        </w:rPr>
        <w:tab/>
      </w:r>
      <w:r w:rsidRPr="004473DA">
        <w:rPr>
          <w:rFonts w:ascii="Times New Roman" w:hAnsi="Times New Roman"/>
          <w:color w:val="000000" w:themeColor="text1"/>
          <w:sz w:val="24"/>
          <w:szCs w:val="24"/>
        </w:rPr>
        <w:t xml:space="preserve">(2020). </w:t>
      </w:r>
      <w:r w:rsidRPr="00E400B8">
        <w:rPr>
          <w:rFonts w:ascii="Times New Roman" w:hAnsi="Times New Roman"/>
          <w:i/>
          <w:iCs/>
          <w:color w:val="000000" w:themeColor="text1"/>
          <w:sz w:val="24"/>
          <w:szCs w:val="24"/>
        </w:rPr>
        <w:t xml:space="preserve">Pengaruh Akuntansi Pertanggungjawaban Dan Komitmen Organisasi Terhadap Kinerja Karyawan Pada Hotel Transit Syariah </w:t>
      </w:r>
      <w:r w:rsidR="000F1A84">
        <w:rPr>
          <w:noProof/>
        </w:rPr>
        <w:lastRenderedPageBreak/>
        <mc:AlternateContent>
          <mc:Choice Requires="wps">
            <w:drawing>
              <wp:anchor distT="0" distB="0" distL="114300" distR="114300" simplePos="0" relativeHeight="251668992" behindDoc="0" locked="0" layoutInCell="1" allowOverlap="1" wp14:anchorId="72FB6C5B" wp14:editId="287EE992">
                <wp:simplePos x="0" y="0"/>
                <wp:positionH relativeFrom="column">
                  <wp:posOffset>3941689</wp:posOffset>
                </wp:positionH>
                <wp:positionV relativeFrom="paragraph">
                  <wp:posOffset>-1085850</wp:posOffset>
                </wp:positionV>
                <wp:extent cx="1378634" cy="490220"/>
                <wp:effectExtent l="0" t="0" r="12065" b="24130"/>
                <wp:wrapNone/>
                <wp:docPr id="85725567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8634" cy="49022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0D63C8" id="Rectangle 7" o:spid="_x0000_s1026" style="position:absolute;margin-left:310.35pt;margin-top:-85.5pt;width:108.55pt;height:38.6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" strokecolor="white"/>
            </w:pict>
          </mc:Fallback>
        </mc:AlternateContent>
      </w:r>
      <w:r w:rsidRPr="00E400B8">
        <w:rPr>
          <w:rFonts w:ascii="Times New Roman" w:hAnsi="Times New Roman"/>
          <w:i/>
          <w:iCs/>
          <w:color w:val="000000" w:themeColor="text1"/>
          <w:sz w:val="24"/>
          <w:szCs w:val="24"/>
        </w:rPr>
        <w:t>Medan</w:t>
      </w:r>
      <w:r w:rsidRPr="004473DA">
        <w:rPr>
          <w:rFonts w:ascii="Times New Roman" w:hAnsi="Times New Roman"/>
          <w:color w:val="000000" w:themeColor="text1"/>
          <w:sz w:val="24"/>
          <w:szCs w:val="24"/>
        </w:rPr>
        <w:t xml:space="preserve">. Jurnal Akuntansi Dan Investasi Universitas Madura. ISSN 2502-7379 dan E-ISSN 2549-4090. </w:t>
      </w:r>
      <w:hyperlink r:id="rId33" w:history="1">
        <w:r w:rsidRPr="004473DA">
          <w:rPr>
            <w:rStyle w:val="Hyperlink"/>
            <w:rFonts w:ascii="Times New Roman" w:hAnsi="Times New Roman"/>
            <w:color w:val="000000" w:themeColor="text1"/>
            <w:sz w:val="24"/>
            <w:szCs w:val="24"/>
          </w:rPr>
          <w:t>http://dx.doi.org/10.53712/aktiva.v5i2</w:t>
        </w:r>
      </w:hyperlink>
    </w:p>
    <w:p w14:paraId="5DD67309" w14:textId="43F37418" w:rsidR="004473DA" w:rsidRPr="004473DA" w:rsidRDefault="004473DA" w:rsidP="00843BA0">
      <w:pPr>
        <w:ind w:left="851" w:hanging="851"/>
        <w:jc w:val="both"/>
        <w:rPr>
          <w:rFonts w:ascii="Times New Roman" w:hAnsi="Times New Roman"/>
          <w:color w:val="000000" w:themeColor="text1"/>
          <w:sz w:val="24"/>
          <w:szCs w:val="24"/>
        </w:rPr>
      </w:pPr>
      <w:r w:rsidRPr="004473DA">
        <w:rPr>
          <w:rFonts w:ascii="Times New Roman" w:hAnsi="Times New Roman"/>
          <w:color w:val="000000" w:themeColor="text1"/>
          <w:sz w:val="24"/>
          <w:szCs w:val="24"/>
          <w:u w:val="single"/>
        </w:rPr>
        <w:tab/>
      </w:r>
      <w:r w:rsidRPr="004473DA">
        <w:rPr>
          <w:rFonts w:ascii="Times New Roman" w:hAnsi="Times New Roman"/>
          <w:color w:val="000000" w:themeColor="text1"/>
          <w:sz w:val="24"/>
          <w:szCs w:val="24"/>
        </w:rPr>
        <w:t xml:space="preserve">(2022) </w:t>
      </w:r>
      <w:r w:rsidRPr="000F1A84">
        <w:rPr>
          <w:rFonts w:ascii="Times New Roman" w:hAnsi="Times New Roman"/>
          <w:i/>
          <w:iCs/>
          <w:color w:val="000000" w:themeColor="text1"/>
          <w:sz w:val="24"/>
          <w:szCs w:val="24"/>
        </w:rPr>
        <w:t>Analisis Peranan Auditor Internal Terhadap Fungsi Pemasaran</w:t>
      </w:r>
      <w:r w:rsidR="00E400B8" w:rsidRPr="000F1A84">
        <w:rPr>
          <w:rFonts w:ascii="Times New Roman" w:hAnsi="Times New Roman"/>
          <w:i/>
          <w:iCs/>
          <w:color w:val="000000" w:themeColor="text1"/>
          <w:sz w:val="24"/>
          <w:szCs w:val="24"/>
        </w:rPr>
        <w:t xml:space="preserve"> </w:t>
      </w:r>
      <w:r w:rsidRPr="000F1A84">
        <w:rPr>
          <w:rFonts w:ascii="Times New Roman" w:hAnsi="Times New Roman"/>
          <w:i/>
          <w:iCs/>
          <w:color w:val="000000" w:themeColor="text1"/>
          <w:sz w:val="24"/>
          <w:szCs w:val="24"/>
        </w:rPr>
        <w:t>(Promosi) Pada Hotel Transit Syariah Medan</w:t>
      </w:r>
      <w:r w:rsidRPr="004473DA">
        <w:rPr>
          <w:rFonts w:ascii="Times New Roman" w:hAnsi="Times New Roman"/>
          <w:color w:val="000000" w:themeColor="text1"/>
          <w:sz w:val="24"/>
          <w:szCs w:val="24"/>
        </w:rPr>
        <w:t>. Accumulated Journal (Accounting and Management Research Edition Journal) Universitas Potensi</w:t>
      </w:r>
      <w:r w:rsidR="00843BA0">
        <w:rPr>
          <w:rFonts w:ascii="Times New Roman" w:hAnsi="Times New Roman"/>
          <w:color w:val="000000" w:themeColor="text1"/>
          <w:sz w:val="24"/>
          <w:szCs w:val="24"/>
        </w:rPr>
        <w:t> </w:t>
      </w:r>
      <w:r w:rsidRPr="004473DA">
        <w:rPr>
          <w:rFonts w:ascii="Times New Roman" w:hAnsi="Times New Roman"/>
          <w:color w:val="000000" w:themeColor="text1"/>
          <w:sz w:val="24"/>
          <w:szCs w:val="24"/>
        </w:rPr>
        <w:t>Utama.</w:t>
      </w:r>
      <w:r w:rsidR="00843BA0">
        <w:rPr>
          <w:rFonts w:ascii="Times New Roman" w:hAnsi="Times New Roman"/>
          <w:color w:val="000000" w:themeColor="text1"/>
          <w:sz w:val="24"/>
          <w:szCs w:val="24"/>
        </w:rPr>
        <w:t> </w:t>
      </w:r>
      <w:r w:rsidRPr="004473DA">
        <w:rPr>
          <w:rFonts w:ascii="Times New Roman" w:hAnsi="Times New Roman"/>
          <w:color w:val="000000" w:themeColor="text1"/>
          <w:sz w:val="24"/>
          <w:szCs w:val="24"/>
        </w:rPr>
        <w:t>ISSN:</w:t>
      </w:r>
      <w:r w:rsidR="00843BA0">
        <w:rPr>
          <w:rFonts w:ascii="Times New Roman" w:hAnsi="Times New Roman"/>
          <w:color w:val="000000" w:themeColor="text1"/>
          <w:sz w:val="24"/>
          <w:szCs w:val="24"/>
        </w:rPr>
        <w:t> </w:t>
      </w:r>
      <w:r w:rsidRPr="004473DA">
        <w:rPr>
          <w:rFonts w:ascii="Times New Roman" w:hAnsi="Times New Roman"/>
          <w:color w:val="000000" w:themeColor="text1"/>
          <w:sz w:val="24"/>
          <w:szCs w:val="24"/>
        </w:rPr>
        <w:t>2656-4203. http://dx.doi.org/10.22303/accumulated.3.2.2021.198-206</w:t>
      </w:r>
    </w:p>
    <w:p w14:paraId="6936DE34" w14:textId="6D6A396B" w:rsidR="009E0467" w:rsidRPr="009E0467" w:rsidRDefault="009E0467" w:rsidP="00843BA0">
      <w:pPr>
        <w:spacing w:after="120"/>
        <w:ind w:left="851" w:hanging="851"/>
        <w:jc w:val="both"/>
        <w:rPr>
          <w:rFonts w:ascii="Times New Roman" w:hAnsi="Times New Roman"/>
          <w:sz w:val="24"/>
          <w:szCs w:val="24"/>
        </w:rPr>
      </w:pPr>
      <w:r w:rsidRPr="009E0467">
        <w:rPr>
          <w:rFonts w:ascii="Times New Roman" w:hAnsi="Times New Roman"/>
          <w:sz w:val="24"/>
          <w:szCs w:val="24"/>
        </w:rPr>
        <w:t>Amal</w:t>
      </w:r>
      <w:r w:rsidR="00843BA0">
        <w:rPr>
          <w:rFonts w:ascii="Times New Roman" w:hAnsi="Times New Roman"/>
          <w:sz w:val="24"/>
          <w:szCs w:val="24"/>
        </w:rPr>
        <w:t xml:space="preserve">ia </w:t>
      </w:r>
      <w:r w:rsidRPr="009E0467">
        <w:rPr>
          <w:rFonts w:ascii="Times New Roman" w:hAnsi="Times New Roman"/>
          <w:sz w:val="24"/>
          <w:szCs w:val="24"/>
        </w:rPr>
        <w:t>(201</w:t>
      </w:r>
      <w:r w:rsidR="00843BA0">
        <w:rPr>
          <w:rFonts w:ascii="Times New Roman" w:hAnsi="Times New Roman"/>
          <w:sz w:val="24"/>
          <w:szCs w:val="24"/>
        </w:rPr>
        <w:t>9</w:t>
      </w:r>
      <w:r w:rsidRPr="009E0467">
        <w:rPr>
          <w:rFonts w:ascii="Times New Roman" w:hAnsi="Times New Roman"/>
          <w:sz w:val="24"/>
          <w:szCs w:val="24"/>
        </w:rPr>
        <w:t xml:space="preserve">). </w:t>
      </w:r>
      <w:r w:rsidRPr="000F1A84">
        <w:rPr>
          <w:rFonts w:ascii="Times New Roman" w:hAnsi="Times New Roman"/>
          <w:i/>
          <w:iCs/>
          <w:sz w:val="24"/>
          <w:szCs w:val="24"/>
        </w:rPr>
        <w:t>Pengaruh Penerapan e-Filing Terhadap Tingkat Kepatuhan Penyampaian SPT Tahunan Pajak Penghasilan Wajib Pajak Orang Pribadi Dengan Pelayanan Account Representative Sebagai Variabel Intervening Di Kota Palembang</w:t>
      </w:r>
      <w:r w:rsidRPr="009E0467">
        <w:rPr>
          <w:rFonts w:ascii="Times New Roman" w:hAnsi="Times New Roman"/>
          <w:sz w:val="24"/>
          <w:szCs w:val="24"/>
        </w:rPr>
        <w:t>. Jurnal Ilmiah Orasi Bisnis, 15, 65–77.</w:t>
      </w:r>
    </w:p>
    <w:p w14:paraId="78F75D62" w14:textId="12B1F7C1" w:rsidR="009E0467" w:rsidRPr="009E0467" w:rsidRDefault="009E0467" w:rsidP="00843BA0">
      <w:pPr>
        <w:spacing w:after="120"/>
        <w:ind w:left="851" w:hanging="851"/>
        <w:jc w:val="both"/>
        <w:rPr>
          <w:rFonts w:ascii="Times New Roman" w:hAnsi="Times New Roman"/>
          <w:sz w:val="24"/>
          <w:szCs w:val="24"/>
        </w:rPr>
      </w:pPr>
      <w:r w:rsidRPr="009E0467">
        <w:rPr>
          <w:rFonts w:ascii="Times New Roman" w:hAnsi="Times New Roman"/>
          <w:sz w:val="24"/>
          <w:szCs w:val="24"/>
        </w:rPr>
        <w:t xml:space="preserve">Arifin, S. B., &amp; Syafii, I. (2019). </w:t>
      </w:r>
      <w:r w:rsidRPr="000F1A84">
        <w:rPr>
          <w:rFonts w:ascii="Times New Roman" w:hAnsi="Times New Roman"/>
          <w:i/>
          <w:iCs/>
          <w:sz w:val="24"/>
          <w:szCs w:val="24"/>
        </w:rPr>
        <w:t>Penerapan E-Filing, E-Billing Dan Pemeriksaan Pajak Terhadap Kepatuhan Wajib Pajak Orang Pribadi Di Kpp Pratama Medan Polonia</w:t>
      </w:r>
      <w:r w:rsidRPr="009E0467">
        <w:rPr>
          <w:rFonts w:ascii="Times New Roman" w:hAnsi="Times New Roman"/>
          <w:sz w:val="24"/>
          <w:szCs w:val="24"/>
        </w:rPr>
        <w:t xml:space="preserve">. JURNAL Akuntansi Dan Bisnis: Jurnal Program Studi Akuntansi, 5(1), 9. </w:t>
      </w:r>
      <w:hyperlink r:id="rId34" w:history="1">
        <w:r w:rsidRPr="001905F2">
          <w:rPr>
            <w:rStyle w:val="Hyperlink"/>
            <w:rFonts w:ascii="Times New Roman" w:hAnsi="Times New Roman"/>
            <w:color w:val="auto"/>
            <w:sz w:val="24"/>
            <w:szCs w:val="24"/>
          </w:rPr>
          <w:t>https://doi.org/10.31289/jab.v5i1.1979</w:t>
        </w:r>
      </w:hyperlink>
      <w:r w:rsidRPr="001905F2">
        <w:rPr>
          <w:rFonts w:ascii="Times New Roman" w:hAnsi="Times New Roman"/>
          <w:sz w:val="24"/>
          <w:szCs w:val="24"/>
        </w:rPr>
        <w:t>.</w:t>
      </w:r>
    </w:p>
    <w:p w14:paraId="44C67967" w14:textId="100F73B6" w:rsidR="009E0467" w:rsidRPr="009E0467" w:rsidRDefault="009E0467" w:rsidP="00843BA0">
      <w:pPr>
        <w:spacing w:after="120"/>
        <w:ind w:left="851" w:hanging="851"/>
        <w:jc w:val="both"/>
        <w:rPr>
          <w:rFonts w:ascii="Times New Roman" w:hAnsi="Times New Roman"/>
          <w:sz w:val="24"/>
          <w:szCs w:val="24"/>
        </w:rPr>
      </w:pPr>
      <w:r w:rsidRPr="009E0467">
        <w:rPr>
          <w:rFonts w:ascii="Times New Roman" w:hAnsi="Times New Roman"/>
          <w:sz w:val="24"/>
          <w:szCs w:val="24"/>
        </w:rPr>
        <w:t xml:space="preserve">As’ari, N. G. (2018). </w:t>
      </w:r>
      <w:r w:rsidRPr="000F1A84">
        <w:rPr>
          <w:rFonts w:ascii="Times New Roman" w:hAnsi="Times New Roman"/>
          <w:i/>
          <w:iCs/>
          <w:sz w:val="24"/>
          <w:szCs w:val="24"/>
        </w:rPr>
        <w:t>Pengaruh Pemahaman Perpajakan, Kualitas Pelayanan, Kesadaran Wajib Pajak dan Sanksi Pajak Terhadap Kepatuhan Wajib Pajak Orang Pribadi</w:t>
      </w:r>
      <w:r w:rsidRPr="009E0467">
        <w:rPr>
          <w:rFonts w:ascii="Times New Roman" w:hAnsi="Times New Roman"/>
          <w:sz w:val="24"/>
          <w:szCs w:val="24"/>
        </w:rPr>
        <w:t>. 151(2), 10–17.</w:t>
      </w:r>
    </w:p>
    <w:p w14:paraId="0D2C478D" w14:textId="69809B51" w:rsidR="009E0467" w:rsidRDefault="009E0467" w:rsidP="00843BA0">
      <w:pPr>
        <w:ind w:left="851" w:hanging="851"/>
        <w:jc w:val="both"/>
        <w:rPr>
          <w:rFonts w:ascii="Times New Roman" w:hAnsi="Times New Roman"/>
          <w:sz w:val="24"/>
          <w:szCs w:val="24"/>
        </w:rPr>
      </w:pPr>
      <w:r w:rsidRPr="009E0467">
        <w:rPr>
          <w:rFonts w:ascii="Times New Roman" w:hAnsi="Times New Roman"/>
          <w:sz w:val="24"/>
          <w:szCs w:val="24"/>
        </w:rPr>
        <w:t xml:space="preserve">Astuti, N. F. (2020). </w:t>
      </w:r>
      <w:r w:rsidRPr="000F1A84">
        <w:rPr>
          <w:rFonts w:ascii="Times New Roman" w:hAnsi="Times New Roman"/>
          <w:i/>
          <w:iCs/>
          <w:sz w:val="24"/>
          <w:szCs w:val="24"/>
        </w:rPr>
        <w:t>Pengertian Pajak Menurut Para Ahli, Lengkap dengan Jenis-Jenisnya</w:t>
      </w:r>
      <w:r w:rsidRPr="009E0467">
        <w:rPr>
          <w:rFonts w:ascii="Times New Roman" w:hAnsi="Times New Roman"/>
          <w:sz w:val="24"/>
          <w:szCs w:val="24"/>
        </w:rPr>
        <w:t>. 18 September.</w:t>
      </w:r>
      <w:hyperlink r:id="rId35" w:history="1">
        <w:r w:rsidRPr="001905F2">
          <w:rPr>
            <w:rStyle w:val="Hyperlink"/>
            <w:rFonts w:ascii="Times New Roman" w:hAnsi="Times New Roman"/>
            <w:color w:val="auto"/>
            <w:sz w:val="24"/>
            <w:szCs w:val="24"/>
          </w:rPr>
          <w:t>www.merdeka.com/jabar/pengertian-pajakmenurut-para-ahli-lengkap-dengan-jenis-jenisnya-kln.html</w:t>
        </w:r>
      </w:hyperlink>
      <w:r w:rsidRPr="001905F2">
        <w:rPr>
          <w:rFonts w:ascii="Times New Roman" w:hAnsi="Times New Roman"/>
          <w:sz w:val="24"/>
          <w:szCs w:val="24"/>
        </w:rPr>
        <w:t>.</w:t>
      </w:r>
    </w:p>
    <w:p w14:paraId="76C1AB9C" w14:textId="7D905794" w:rsidR="00F80D95" w:rsidRPr="00F80D95" w:rsidRDefault="00F80D95" w:rsidP="00843BA0">
      <w:pPr>
        <w:spacing w:after="120"/>
        <w:ind w:left="851" w:hanging="851"/>
        <w:jc w:val="both"/>
        <w:rPr>
          <w:rFonts w:ascii="Times New Roman" w:hAnsi="Times New Roman"/>
          <w:sz w:val="24"/>
          <w:szCs w:val="24"/>
        </w:rPr>
      </w:pPr>
      <w:r w:rsidRPr="00F80D95">
        <w:rPr>
          <w:rFonts w:ascii="Times New Roman" w:hAnsi="Times New Roman"/>
          <w:sz w:val="24"/>
          <w:szCs w:val="24"/>
        </w:rPr>
        <w:t xml:space="preserve">Aswati, W. O., Mas’ud, A., &amp; Nudi, T. N. (2018). </w:t>
      </w:r>
      <w:r w:rsidRPr="000F1A84">
        <w:rPr>
          <w:rFonts w:ascii="Times New Roman" w:hAnsi="Times New Roman"/>
          <w:i/>
          <w:iCs/>
          <w:sz w:val="24"/>
          <w:szCs w:val="24"/>
        </w:rPr>
        <w:t>Pengaruh Kesadaran Wajib Pajak, Pengetahuan Pajak dan Akuntabilitas Pelayanan Publik Terhadap Kepatuhan Waji Pajak Kendaraan Bermotor (Studi Kasus Kantor UPTB SAMSAT Kabupaten Muna</w:t>
      </w:r>
      <w:r w:rsidRPr="00F80D95">
        <w:rPr>
          <w:rFonts w:ascii="Times New Roman" w:hAnsi="Times New Roman"/>
          <w:sz w:val="24"/>
          <w:szCs w:val="24"/>
        </w:rPr>
        <w:t>). Jurnal Akuntansi Dan Keuangan, III(1), 27– 39.</w:t>
      </w:r>
    </w:p>
    <w:p w14:paraId="7EE17322" w14:textId="77777777" w:rsidR="009E0467" w:rsidRPr="009E0467" w:rsidRDefault="009E0467" w:rsidP="00843BA0">
      <w:pPr>
        <w:spacing w:after="120"/>
        <w:ind w:left="851" w:hanging="851"/>
        <w:jc w:val="both"/>
        <w:rPr>
          <w:rFonts w:ascii="Times New Roman" w:hAnsi="Times New Roman"/>
          <w:sz w:val="24"/>
          <w:szCs w:val="24"/>
        </w:rPr>
      </w:pPr>
      <w:r w:rsidRPr="009E0467">
        <w:rPr>
          <w:rFonts w:ascii="Times New Roman" w:hAnsi="Times New Roman"/>
          <w:sz w:val="24"/>
          <w:szCs w:val="24"/>
        </w:rPr>
        <w:t xml:space="preserve">Brata, J. D., Yuningsih, I., &amp; Kesuma, A. I. (2017). </w:t>
      </w:r>
      <w:r w:rsidRPr="000F1A84">
        <w:rPr>
          <w:rFonts w:ascii="Times New Roman" w:hAnsi="Times New Roman"/>
          <w:i/>
          <w:iCs/>
          <w:sz w:val="24"/>
          <w:szCs w:val="24"/>
        </w:rPr>
        <w:t>Pengaruh Kesadaran Wajib Pajak , Pelayanan Fiskus , dan Sanksi Pajak terhadap Kepatuhan Wajib Pajak Orang Pribadi yang Melakukan Kegiatan Usaha dan Pekerjaan Bebas di Kota Samarinda</w:t>
      </w:r>
      <w:r w:rsidRPr="009E0467">
        <w:rPr>
          <w:rFonts w:ascii="Times New Roman" w:hAnsi="Times New Roman"/>
          <w:sz w:val="24"/>
          <w:szCs w:val="24"/>
        </w:rPr>
        <w:t xml:space="preserve"> </w:t>
      </w:r>
      <w:r w:rsidRPr="009E0467">
        <w:rPr>
          <w:rFonts w:ascii="Times New Roman" w:hAnsi="Times New Roman"/>
          <w:i/>
          <w:iCs/>
          <w:sz w:val="24"/>
          <w:szCs w:val="24"/>
        </w:rPr>
        <w:t>The Effect of Tax payer Awareness</w:t>
      </w:r>
      <w:r w:rsidRPr="009E0467">
        <w:rPr>
          <w:rFonts w:ascii="Times New Roman" w:hAnsi="Times New Roman"/>
          <w:sz w:val="24"/>
          <w:szCs w:val="24"/>
        </w:rPr>
        <w:t xml:space="preserve"> , </w:t>
      </w:r>
      <w:r w:rsidRPr="009E0467">
        <w:rPr>
          <w:rFonts w:ascii="Times New Roman" w:hAnsi="Times New Roman"/>
          <w:i/>
          <w:iCs/>
          <w:sz w:val="24"/>
          <w:szCs w:val="24"/>
        </w:rPr>
        <w:t>Fiscal Services</w:t>
      </w:r>
      <w:r w:rsidRPr="009E0467">
        <w:rPr>
          <w:rFonts w:ascii="Times New Roman" w:hAnsi="Times New Roman"/>
          <w:sz w:val="24"/>
          <w:szCs w:val="24"/>
        </w:rPr>
        <w:t xml:space="preserve"> , and </w:t>
      </w:r>
      <w:r w:rsidRPr="009E0467">
        <w:rPr>
          <w:rFonts w:ascii="Times New Roman" w:hAnsi="Times New Roman"/>
          <w:i/>
          <w:iCs/>
          <w:sz w:val="24"/>
          <w:szCs w:val="24"/>
        </w:rPr>
        <w:t>Tax Sanctions on</w:t>
      </w:r>
      <w:r w:rsidRPr="009E0467">
        <w:rPr>
          <w:rFonts w:ascii="Times New Roman" w:hAnsi="Times New Roman"/>
          <w:sz w:val="24"/>
          <w:szCs w:val="24"/>
        </w:rPr>
        <w:t>. Forum Ekonomi, 19(1), 69–81.</w:t>
      </w:r>
    </w:p>
    <w:p w14:paraId="2A0ADC1C" w14:textId="7FF5A6A1" w:rsidR="009E0467" w:rsidRDefault="009E0467" w:rsidP="00843BA0">
      <w:pPr>
        <w:spacing w:after="120"/>
        <w:ind w:left="851" w:hanging="851"/>
        <w:jc w:val="both"/>
        <w:rPr>
          <w:rFonts w:ascii="Times New Roman" w:hAnsi="Times New Roman"/>
          <w:sz w:val="24"/>
          <w:szCs w:val="24"/>
        </w:rPr>
      </w:pPr>
      <w:r w:rsidRPr="009E0467">
        <w:rPr>
          <w:rFonts w:ascii="Times New Roman" w:hAnsi="Times New Roman"/>
          <w:sz w:val="24"/>
          <w:szCs w:val="24"/>
        </w:rPr>
        <w:t xml:space="preserve">Dewi, S. K., &amp; Merkusiwati, N. K. L. A. (2018). </w:t>
      </w:r>
      <w:r w:rsidRPr="000F1A84">
        <w:rPr>
          <w:rFonts w:ascii="Times New Roman" w:hAnsi="Times New Roman"/>
          <w:i/>
          <w:iCs/>
          <w:sz w:val="24"/>
          <w:szCs w:val="24"/>
        </w:rPr>
        <w:t>Pengaruh Kesadaran Wajib Pajak, Sanksi Perpajakan, E-Filing, dan Tax Amnesty Terhadap Kepatuhan Pelaporan Wajib Pajak</w:t>
      </w:r>
      <w:r w:rsidRPr="009E0467">
        <w:rPr>
          <w:rFonts w:ascii="Times New Roman" w:hAnsi="Times New Roman"/>
          <w:sz w:val="24"/>
          <w:szCs w:val="24"/>
        </w:rPr>
        <w:t xml:space="preserve">. E-Jurnal Akuntansi, 22, 1626. </w:t>
      </w:r>
      <w:hyperlink r:id="rId36" w:history="1">
        <w:r w:rsidRPr="001905F2">
          <w:rPr>
            <w:rStyle w:val="Hyperlink"/>
            <w:rFonts w:ascii="Times New Roman" w:hAnsi="Times New Roman"/>
            <w:color w:val="auto"/>
            <w:sz w:val="24"/>
            <w:szCs w:val="24"/>
          </w:rPr>
          <w:t>https://doi.org/10.24843/eja.2018.v22.i02.p30</w:t>
        </w:r>
      </w:hyperlink>
      <w:r w:rsidRPr="001905F2">
        <w:rPr>
          <w:rFonts w:ascii="Times New Roman" w:hAnsi="Times New Roman"/>
          <w:sz w:val="24"/>
          <w:szCs w:val="24"/>
        </w:rPr>
        <w:t>.</w:t>
      </w:r>
    </w:p>
    <w:p w14:paraId="3949B3E2" w14:textId="3318259C" w:rsidR="00953D00" w:rsidRDefault="00843BA0" w:rsidP="00843BA0">
      <w:pPr>
        <w:spacing w:after="120"/>
        <w:ind w:left="851" w:hanging="851"/>
        <w:jc w:val="both"/>
        <w:rPr>
          <w:rFonts w:ascii="Times New Roman" w:hAnsi="Times New Roman"/>
          <w:sz w:val="24"/>
          <w:szCs w:val="24"/>
        </w:rPr>
      </w:pPr>
      <w:r>
        <w:rPr>
          <w:rFonts w:ascii="Times New Roman" w:hAnsi="Times New Roman"/>
          <w:noProof/>
          <w:sz w:val="24"/>
          <w:szCs w:val="24"/>
        </w:rPr>
        <w:lastRenderedPageBreak/>
        <mc:AlternateContent>
          <mc:Choice Requires="wps">
            <w:drawing>
              <wp:anchor distT="0" distB="0" distL="114300" distR="114300" simplePos="0" relativeHeight="251662848" behindDoc="0" locked="0" layoutInCell="1" allowOverlap="1" wp14:anchorId="3DB4B911" wp14:editId="452F40CB">
                <wp:simplePos x="0" y="0"/>
                <wp:positionH relativeFrom="column">
                  <wp:posOffset>4799135</wp:posOffset>
                </wp:positionH>
                <wp:positionV relativeFrom="paragraph">
                  <wp:posOffset>-1260378</wp:posOffset>
                </wp:positionV>
                <wp:extent cx="683260" cy="757555"/>
                <wp:effectExtent l="0" t="0" r="21590" b="23495"/>
                <wp:wrapNone/>
                <wp:docPr id="935552294" name="Rectangle 2"/>
                <wp:cNvGraphicFramePr/>
                <a:graphic xmlns:a="http://schemas.openxmlformats.org/drawingml/2006/main">
                  <a:graphicData uri="http://schemas.microsoft.com/office/word/2010/wordprocessingShape">
                    <wps:wsp>
                      <wps:cNvSpPr/>
                      <wps:spPr>
                        <a:xfrm>
                          <a:off x="0" y="0"/>
                          <a:ext cx="683260" cy="75755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6A3A02" id="Rectangle 2" o:spid="_x0000_s1026" style="position:absolute;margin-left:377.9pt;margin-top:-99.25pt;width:53.8pt;height:59.65pt;z-index:251662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" fillcolor="white [3201]" strokecolor="white [3212]" strokeweight="1pt"/>
            </w:pict>
          </mc:Fallback>
        </mc:AlternateContent>
      </w:r>
      <w:r>
        <w:rPr>
          <w:noProof/>
        </w:rPr>
        <mc:AlternateContent>
          <mc:Choice Requires="wps">
            <w:drawing>
              <wp:anchor distT="0" distB="0" distL="114300" distR="114300" simplePos="0" relativeHeight="251649536" behindDoc="0" locked="0" layoutInCell="1" allowOverlap="1" wp14:anchorId="2B5A6A01" wp14:editId="5734BC61">
                <wp:simplePos x="0" y="0"/>
                <wp:positionH relativeFrom="column">
                  <wp:posOffset>4321224</wp:posOffset>
                </wp:positionH>
                <wp:positionV relativeFrom="paragraph">
                  <wp:posOffset>-1102115</wp:posOffset>
                </wp:positionV>
                <wp:extent cx="1378634" cy="490220"/>
                <wp:effectExtent l="0" t="0" r="12065" b="24130"/>
                <wp:wrapNone/>
                <wp:docPr id="113884936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8634" cy="49022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9D9AAF" id="Rectangle 7" o:spid="_x0000_s1026" style="position:absolute;margin-left:340.25pt;margin-top:-86.8pt;width:108.55pt;height:38.6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" strokecolor="white"/>
            </w:pict>
          </mc:Fallback>
        </mc:AlternateContent>
      </w:r>
      <w:r w:rsidR="00953D00">
        <w:rPr>
          <w:rFonts w:ascii="Times New Roman" w:hAnsi="Times New Roman"/>
          <w:sz w:val="24"/>
          <w:szCs w:val="24"/>
        </w:rPr>
        <w:t>Emi Masyitah</w:t>
      </w:r>
      <w:r w:rsidR="002A7C2F">
        <w:rPr>
          <w:rFonts w:ascii="Times New Roman" w:hAnsi="Times New Roman"/>
          <w:sz w:val="24"/>
          <w:szCs w:val="24"/>
        </w:rPr>
        <w:t xml:space="preserve">, Eva Susilawati.S (2023). </w:t>
      </w:r>
      <w:r w:rsidR="002A7C2F" w:rsidRPr="000F1A84">
        <w:rPr>
          <w:rFonts w:ascii="Times New Roman" w:hAnsi="Times New Roman"/>
          <w:i/>
          <w:iCs/>
          <w:sz w:val="24"/>
          <w:szCs w:val="24"/>
        </w:rPr>
        <w:t>Pengaruh Pengetahuan Pajak, Sanksi Pajak dan Penerapan Sistem E-Filling Terhadap Kepatuhan Wajib Pajak Orang Pribadi (Studi Kasus Pada ASN Di Dinas Kebudayaan Kota Medan</w:t>
      </w:r>
      <w:r w:rsidR="002A7C2F">
        <w:rPr>
          <w:rFonts w:ascii="Times New Roman" w:hAnsi="Times New Roman"/>
          <w:sz w:val="24"/>
          <w:szCs w:val="24"/>
        </w:rPr>
        <w:t>). Vol. 1 No. 2.</w:t>
      </w:r>
    </w:p>
    <w:p w14:paraId="7DAAE247" w14:textId="06923C18" w:rsidR="00F75561" w:rsidRPr="00F75561" w:rsidRDefault="00F75561" w:rsidP="00843BA0">
      <w:pPr>
        <w:spacing w:after="120"/>
        <w:ind w:left="851" w:hanging="851"/>
        <w:jc w:val="both"/>
        <w:rPr>
          <w:rFonts w:ascii="Times New Roman" w:hAnsi="Times New Roman"/>
          <w:sz w:val="24"/>
          <w:szCs w:val="24"/>
        </w:rPr>
      </w:pPr>
      <w:r>
        <w:rPr>
          <w:rFonts w:ascii="Times New Roman" w:hAnsi="Times New Roman"/>
          <w:sz w:val="24"/>
          <w:szCs w:val="24"/>
          <w:lang w:val="id-ID"/>
        </w:rPr>
        <w:t>Etikan dan Bala (2018</w:t>
      </w:r>
      <w:r>
        <w:rPr>
          <w:rFonts w:ascii="Times New Roman" w:hAnsi="Times New Roman"/>
          <w:sz w:val="24"/>
          <w:szCs w:val="24"/>
        </w:rPr>
        <w:t xml:space="preserve">). </w:t>
      </w:r>
      <w:r w:rsidR="00B82BF7" w:rsidRPr="000F1A84">
        <w:rPr>
          <w:rFonts w:ascii="Times New Roman" w:hAnsi="Times New Roman"/>
          <w:i/>
          <w:iCs/>
          <w:sz w:val="24"/>
          <w:szCs w:val="24"/>
        </w:rPr>
        <w:t>Sampel Penelitian Jakarta</w:t>
      </w:r>
      <w:r w:rsidR="00B82BF7" w:rsidRPr="00B82BF7">
        <w:rPr>
          <w:rFonts w:ascii="Times New Roman" w:hAnsi="Times New Roman"/>
          <w:sz w:val="24"/>
          <w:szCs w:val="24"/>
        </w:rPr>
        <w:t xml:space="preserve">: </w:t>
      </w:r>
      <w:r w:rsidR="00BA1156">
        <w:rPr>
          <w:rFonts w:ascii="Times New Roman" w:hAnsi="Times New Roman"/>
          <w:sz w:val="24"/>
          <w:szCs w:val="24"/>
        </w:rPr>
        <w:t>Penerbit Cipta Mandiri Edisi II.</w:t>
      </w:r>
      <w:r w:rsidR="00303F71" w:rsidRPr="00303F71">
        <w:rPr>
          <w:noProof/>
        </w:rPr>
        <w:t xml:space="preserve"> </w:t>
      </w:r>
    </w:p>
    <w:p w14:paraId="1FB7C245" w14:textId="4D2D5621" w:rsidR="00E274B6" w:rsidRDefault="00E274B6" w:rsidP="00843BA0">
      <w:pPr>
        <w:spacing w:after="120"/>
        <w:ind w:left="851" w:hanging="851"/>
        <w:jc w:val="both"/>
        <w:rPr>
          <w:rFonts w:ascii="Times New Roman" w:hAnsi="Times New Roman"/>
          <w:sz w:val="24"/>
          <w:szCs w:val="24"/>
        </w:rPr>
      </w:pPr>
      <w:r w:rsidRPr="00325006">
        <w:rPr>
          <w:rFonts w:ascii="Times New Roman" w:hAnsi="Times New Roman"/>
          <w:sz w:val="24"/>
          <w:szCs w:val="24"/>
        </w:rPr>
        <w:t xml:space="preserve">Febriani </w:t>
      </w:r>
      <w:r>
        <w:rPr>
          <w:rFonts w:ascii="Times New Roman" w:hAnsi="Times New Roman"/>
          <w:sz w:val="24"/>
          <w:szCs w:val="24"/>
        </w:rPr>
        <w:t>dkk</w:t>
      </w:r>
      <w:r w:rsidRPr="00325006">
        <w:rPr>
          <w:rFonts w:ascii="Times New Roman" w:hAnsi="Times New Roman"/>
          <w:sz w:val="24"/>
          <w:szCs w:val="24"/>
        </w:rPr>
        <w:t>, 201</w:t>
      </w:r>
      <w:r>
        <w:rPr>
          <w:rFonts w:ascii="Times New Roman" w:hAnsi="Times New Roman"/>
          <w:sz w:val="24"/>
          <w:szCs w:val="24"/>
        </w:rPr>
        <w:t xml:space="preserve">9. </w:t>
      </w:r>
      <w:r w:rsidRPr="000F1A84">
        <w:rPr>
          <w:rFonts w:ascii="Times New Roman" w:hAnsi="Times New Roman"/>
          <w:i/>
          <w:iCs/>
          <w:sz w:val="24"/>
          <w:szCs w:val="24"/>
        </w:rPr>
        <w:t>Pengertian Tingkat Kepatuhan Membayar Pajak</w:t>
      </w:r>
      <w:r>
        <w:rPr>
          <w:rFonts w:ascii="Times New Roman" w:hAnsi="Times New Roman"/>
          <w:sz w:val="24"/>
          <w:szCs w:val="24"/>
        </w:rPr>
        <w:t>.</w:t>
      </w:r>
      <w:r w:rsidR="00BA1156">
        <w:rPr>
          <w:rFonts w:ascii="Times New Roman" w:hAnsi="Times New Roman"/>
          <w:sz w:val="24"/>
          <w:szCs w:val="24"/>
        </w:rPr>
        <w:t xml:space="preserve"> Jakarta Penerbit Erlangga Edisi I.</w:t>
      </w:r>
    </w:p>
    <w:p w14:paraId="2E4C90DC" w14:textId="13078DD7" w:rsidR="00A9413F" w:rsidRPr="00315C3F" w:rsidRDefault="00A9413F" w:rsidP="00843BA0">
      <w:pPr>
        <w:shd w:val="clear" w:color="auto" w:fill="FFFFFF"/>
        <w:spacing w:after="120" w:line="240" w:lineRule="auto"/>
        <w:ind w:left="851" w:hanging="851"/>
        <w:jc w:val="both"/>
        <w:rPr>
          <w:rFonts w:ascii="Times New Roman" w:eastAsia="Times New Roman" w:hAnsi="Times New Roman"/>
          <w:sz w:val="24"/>
          <w:szCs w:val="24"/>
          <w:lang w:val="en-ID" w:eastAsia="en-ID"/>
        </w:rPr>
      </w:pPr>
      <w:r w:rsidRPr="00A9413F">
        <w:rPr>
          <w:rFonts w:ascii="Times New Roman" w:hAnsi="Times New Roman"/>
          <w:sz w:val="24"/>
          <w:szCs w:val="24"/>
        </w:rPr>
        <w:t xml:space="preserve">Fuzzy Rachmawati (2022). </w:t>
      </w:r>
      <w:r w:rsidRPr="000F1A84">
        <w:rPr>
          <w:rFonts w:ascii="Times New Roman" w:hAnsi="Times New Roman"/>
          <w:i/>
          <w:iCs/>
          <w:sz w:val="24"/>
          <w:szCs w:val="24"/>
        </w:rPr>
        <w:t>Pengaruh Penerapan Sistem E-Filling Terhadap Kepatuhan Wajib Pajak Dengan Pemahaman Internet Sebagai Variabel Moderating</w:t>
      </w:r>
      <w:r w:rsidRPr="00A9413F">
        <w:rPr>
          <w:rFonts w:ascii="Times New Roman" w:hAnsi="Times New Roman"/>
          <w:sz w:val="24"/>
          <w:szCs w:val="24"/>
        </w:rPr>
        <w:t xml:space="preserve">. </w:t>
      </w:r>
      <w:r w:rsidRPr="00A9413F">
        <w:rPr>
          <w:rFonts w:ascii="Times New Roman" w:eastAsia="Times New Roman" w:hAnsi="Times New Roman"/>
          <w:sz w:val="24"/>
          <w:szCs w:val="24"/>
          <w:lang w:val="en-ID" w:eastAsia="en-ID"/>
        </w:rPr>
        <w:t>ISSN: 2338-8412</w:t>
      </w:r>
      <w:r>
        <w:rPr>
          <w:rFonts w:ascii="Times New Roman" w:eastAsia="Times New Roman" w:hAnsi="Times New Roman"/>
          <w:sz w:val="24"/>
          <w:szCs w:val="24"/>
          <w:lang w:val="en-ID" w:eastAsia="en-ID"/>
        </w:rPr>
        <w:t xml:space="preserve"> </w:t>
      </w:r>
      <w:r w:rsidRPr="00A9413F">
        <w:rPr>
          <w:rFonts w:ascii="Times New Roman" w:eastAsia="Times New Roman" w:hAnsi="Times New Roman"/>
          <w:sz w:val="24"/>
          <w:szCs w:val="24"/>
          <w:lang w:val="en-ID" w:eastAsia="en-ID"/>
        </w:rPr>
        <w:t>e-ISSN : 2716-4411</w:t>
      </w:r>
      <w:r>
        <w:rPr>
          <w:rFonts w:ascii="Times New Roman" w:eastAsia="Times New Roman" w:hAnsi="Times New Roman"/>
          <w:sz w:val="24"/>
          <w:szCs w:val="24"/>
          <w:lang w:val="en-ID" w:eastAsia="en-ID"/>
        </w:rPr>
        <w:t>.</w:t>
      </w:r>
    </w:p>
    <w:p w14:paraId="4A5E0523" w14:textId="068E6E12" w:rsidR="00E274B6" w:rsidRDefault="00E274B6" w:rsidP="00843BA0">
      <w:pPr>
        <w:ind w:left="851" w:hanging="851"/>
        <w:jc w:val="both"/>
        <w:rPr>
          <w:rFonts w:ascii="Times New Roman" w:hAnsi="Times New Roman"/>
          <w:sz w:val="24"/>
          <w:szCs w:val="24"/>
        </w:rPr>
      </w:pPr>
      <w:r w:rsidRPr="00B46E30">
        <w:rPr>
          <w:rFonts w:ascii="Times New Roman" w:hAnsi="Times New Roman"/>
          <w:sz w:val="24"/>
          <w:szCs w:val="24"/>
        </w:rPr>
        <w:t>Fikriningrum (201</w:t>
      </w:r>
      <w:r>
        <w:rPr>
          <w:rFonts w:ascii="Times New Roman" w:hAnsi="Times New Roman"/>
          <w:sz w:val="24"/>
          <w:szCs w:val="24"/>
        </w:rPr>
        <w:t xml:space="preserve">8). </w:t>
      </w:r>
      <w:r w:rsidRPr="000F1A84">
        <w:rPr>
          <w:rFonts w:ascii="Times New Roman" w:hAnsi="Times New Roman"/>
          <w:i/>
          <w:iCs/>
          <w:sz w:val="24"/>
          <w:szCs w:val="24"/>
        </w:rPr>
        <w:t>Pengertian Pemahaman Wajib Pajak</w:t>
      </w:r>
      <w:r>
        <w:rPr>
          <w:rFonts w:ascii="Times New Roman" w:hAnsi="Times New Roman"/>
          <w:sz w:val="24"/>
          <w:szCs w:val="24"/>
        </w:rPr>
        <w:t>.</w:t>
      </w:r>
      <w:r w:rsidR="00BA1156">
        <w:rPr>
          <w:rFonts w:ascii="Times New Roman" w:hAnsi="Times New Roman"/>
          <w:sz w:val="24"/>
          <w:szCs w:val="24"/>
        </w:rPr>
        <w:t xml:space="preserve"> Penerbit Erlangga Edisi II.</w:t>
      </w:r>
    </w:p>
    <w:p w14:paraId="13F7F8EB" w14:textId="17847A52" w:rsidR="00F80D95" w:rsidRPr="00F80D95" w:rsidRDefault="00F80D95" w:rsidP="00843BA0">
      <w:pPr>
        <w:spacing w:after="120"/>
        <w:ind w:left="851" w:hanging="851"/>
        <w:jc w:val="both"/>
        <w:rPr>
          <w:rFonts w:ascii="Times New Roman" w:hAnsi="Times New Roman"/>
          <w:sz w:val="24"/>
          <w:szCs w:val="24"/>
        </w:rPr>
      </w:pPr>
      <w:r w:rsidRPr="00F80D95">
        <w:rPr>
          <w:rFonts w:ascii="Times New Roman" w:hAnsi="Times New Roman"/>
          <w:sz w:val="24"/>
          <w:szCs w:val="24"/>
        </w:rPr>
        <w:t xml:space="preserve">Goest dan Davis. 2019. </w:t>
      </w:r>
      <w:r w:rsidRPr="000F1A84">
        <w:rPr>
          <w:rFonts w:ascii="Times New Roman" w:hAnsi="Times New Roman"/>
          <w:i/>
          <w:iCs/>
          <w:sz w:val="24"/>
          <w:szCs w:val="24"/>
        </w:rPr>
        <w:t>Pengaruh Pemahaman Peraturan Perpajakan, Kesadaran Wajib Pajak dan Akuntabilitas Pelayanan Publik terhadap Kepatuhan Wajib Pajak</w:t>
      </w:r>
      <w:r w:rsidRPr="00F80D95">
        <w:rPr>
          <w:rFonts w:ascii="Times New Roman" w:hAnsi="Times New Roman"/>
          <w:sz w:val="24"/>
          <w:szCs w:val="24"/>
        </w:rPr>
        <w:t>. E-Jurnal Akuntansi Universitas Udayana, 17(3): 2321-2351.</w:t>
      </w:r>
    </w:p>
    <w:p w14:paraId="2B1503BF" w14:textId="4CCAF717" w:rsidR="009E0467" w:rsidRDefault="00D03FD2" w:rsidP="00843BA0">
      <w:pPr>
        <w:spacing w:after="120"/>
        <w:ind w:left="851" w:hanging="851"/>
        <w:jc w:val="both"/>
        <w:rPr>
          <w:rFonts w:ascii="Times New Roman" w:hAnsi="Times New Roman"/>
          <w:sz w:val="24"/>
          <w:szCs w:val="24"/>
        </w:rPr>
      </w:pPr>
      <w:r>
        <w:rPr>
          <w:noProof/>
        </w:rPr>
        <mc:AlternateContent>
          <mc:Choice Requires="wps">
            <w:drawing>
              <wp:anchor distT="0" distB="0" distL="114300" distR="114300" simplePos="0" relativeHeight="251644416" behindDoc="0" locked="0" layoutInCell="1" allowOverlap="1" wp14:anchorId="762B319B" wp14:editId="760376D4">
                <wp:simplePos x="0" y="0"/>
                <wp:positionH relativeFrom="column">
                  <wp:posOffset>4801870</wp:posOffset>
                </wp:positionH>
                <wp:positionV relativeFrom="paragraph">
                  <wp:posOffset>-1046480</wp:posOffset>
                </wp:positionV>
                <wp:extent cx="330200" cy="292100"/>
                <wp:effectExtent l="0" t="0" r="0" b="0"/>
                <wp:wrapNone/>
                <wp:docPr id="44924611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200" cy="29210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D4D97D" id="Rectangle 4" o:spid="_x0000_s1026" style="position:absolute;margin-left:378.1pt;margin-top:-82.4pt;width:26pt;height:23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" strokecolor="white"/>
            </w:pict>
          </mc:Fallback>
        </mc:AlternateContent>
      </w:r>
      <w:r w:rsidR="009E0467" w:rsidRPr="009E0467">
        <w:rPr>
          <w:rFonts w:ascii="Times New Roman" w:hAnsi="Times New Roman"/>
          <w:sz w:val="24"/>
          <w:szCs w:val="24"/>
        </w:rPr>
        <w:t xml:space="preserve">Indriani, M. (2016). </w:t>
      </w:r>
      <w:r w:rsidR="009E0467" w:rsidRPr="000F1A84">
        <w:rPr>
          <w:rFonts w:ascii="Times New Roman" w:hAnsi="Times New Roman"/>
          <w:i/>
          <w:iCs/>
          <w:sz w:val="24"/>
          <w:szCs w:val="24"/>
        </w:rPr>
        <w:t>Faktor-Faktor Yang Mempengaruhi Kepatuhan Individu Dalam Membayar Pajak Pada Kantor Pelayanan Pajak Pratama Banda Aceh</w:t>
      </w:r>
      <w:r w:rsidR="009E0467" w:rsidRPr="009E0467">
        <w:rPr>
          <w:rFonts w:ascii="Times New Roman" w:hAnsi="Times New Roman"/>
          <w:sz w:val="24"/>
          <w:szCs w:val="24"/>
        </w:rPr>
        <w:t>. Jurnal Telaah Dan Riset Akuntansi, 9</w:t>
      </w:r>
      <w:r w:rsidR="009E0467">
        <w:rPr>
          <w:rFonts w:ascii="Times New Roman" w:hAnsi="Times New Roman"/>
          <w:sz w:val="24"/>
          <w:szCs w:val="24"/>
        </w:rPr>
        <w:t xml:space="preserve"> </w:t>
      </w:r>
      <w:r w:rsidR="009E0467" w:rsidRPr="009E0467">
        <w:rPr>
          <w:rFonts w:ascii="Times New Roman" w:hAnsi="Times New Roman"/>
          <w:sz w:val="24"/>
          <w:szCs w:val="24"/>
        </w:rPr>
        <w:t>(1), 55–66.</w:t>
      </w:r>
    </w:p>
    <w:p w14:paraId="603D8EF3" w14:textId="0D156BE7" w:rsidR="00AF6D55" w:rsidRPr="00AF6D55" w:rsidRDefault="00AF6D55" w:rsidP="00843BA0">
      <w:pPr>
        <w:pStyle w:val="ListParagraph"/>
        <w:spacing w:after="0"/>
        <w:ind w:left="851" w:hanging="851"/>
        <w:contextualSpacing w:val="0"/>
        <w:jc w:val="both"/>
        <w:rPr>
          <w:rFonts w:ascii="Times New Roman" w:hAnsi="Times New Roman"/>
          <w:sz w:val="24"/>
          <w:szCs w:val="24"/>
        </w:rPr>
      </w:pPr>
      <w:r w:rsidRPr="00AF6D55">
        <w:rPr>
          <w:rFonts w:ascii="Times New Roman" w:hAnsi="Times New Roman"/>
          <w:sz w:val="24"/>
          <w:szCs w:val="24"/>
        </w:rPr>
        <w:t xml:space="preserve">Indrawan, 2018. </w:t>
      </w:r>
      <w:r w:rsidRPr="000F1A84">
        <w:rPr>
          <w:rFonts w:ascii="Times New Roman" w:hAnsi="Times New Roman"/>
          <w:i/>
          <w:iCs/>
          <w:sz w:val="24"/>
          <w:szCs w:val="24"/>
        </w:rPr>
        <w:t>Pemahaman Wajib Pajak Edisi Ketiga</w:t>
      </w:r>
      <w:r w:rsidRPr="00AF6D55">
        <w:rPr>
          <w:rFonts w:ascii="Times New Roman" w:hAnsi="Times New Roman"/>
          <w:sz w:val="24"/>
          <w:szCs w:val="24"/>
        </w:rPr>
        <w:t>. PT Rajagrafindo Persada, Jakarta.</w:t>
      </w:r>
    </w:p>
    <w:p w14:paraId="34A1F4F1" w14:textId="3D109DEE" w:rsidR="00F80D95" w:rsidRDefault="00F80D95" w:rsidP="000F1A84">
      <w:pPr>
        <w:spacing w:after="120"/>
        <w:ind w:left="851" w:hanging="851"/>
        <w:jc w:val="both"/>
        <w:rPr>
          <w:rFonts w:ascii="Times New Roman" w:hAnsi="Times New Roman"/>
          <w:sz w:val="24"/>
          <w:szCs w:val="24"/>
        </w:rPr>
      </w:pPr>
      <w:r w:rsidRPr="00F80D95">
        <w:rPr>
          <w:rFonts w:ascii="Times New Roman" w:hAnsi="Times New Roman"/>
          <w:sz w:val="24"/>
          <w:szCs w:val="24"/>
        </w:rPr>
        <w:t xml:space="preserve">Handayani, K. R., &amp; Tambun, S. (2016). </w:t>
      </w:r>
      <w:r w:rsidRPr="000F1A84">
        <w:rPr>
          <w:rFonts w:ascii="Times New Roman" w:hAnsi="Times New Roman"/>
          <w:i/>
          <w:iCs/>
          <w:sz w:val="24"/>
          <w:szCs w:val="24"/>
        </w:rPr>
        <w:t>Pengaruh penerapan sistem e-filing dan pengetahuan perpajakan terhadap kepatuhan wajib pajak dengan sosialisasi sebagai variabel moderating (Survei pada Perkantoran Sunrise Garden di Wilayah Kedoya</w:t>
      </w:r>
      <w:r w:rsidRPr="00F80D95">
        <w:rPr>
          <w:rFonts w:ascii="Times New Roman" w:hAnsi="Times New Roman"/>
          <w:sz w:val="24"/>
          <w:szCs w:val="24"/>
        </w:rPr>
        <w:t>, Jakarta Barat). Media Akuntansi Perpajakan, 1(2), 59–73.</w:t>
      </w:r>
    </w:p>
    <w:p w14:paraId="443E9446" w14:textId="52556A76" w:rsidR="00AF6D55" w:rsidRDefault="00AF6D55" w:rsidP="000F1A84">
      <w:pPr>
        <w:ind w:left="851" w:hanging="851"/>
        <w:jc w:val="both"/>
        <w:rPr>
          <w:rFonts w:ascii="Times New Roman" w:hAnsi="Times New Roman"/>
          <w:sz w:val="24"/>
          <w:szCs w:val="24"/>
        </w:rPr>
      </w:pPr>
      <w:r w:rsidRPr="00585340">
        <w:rPr>
          <w:rFonts w:ascii="Times New Roman" w:hAnsi="Times New Roman"/>
          <w:sz w:val="24"/>
          <w:szCs w:val="24"/>
        </w:rPr>
        <w:t>Muhammad Nur</w:t>
      </w:r>
      <w:r>
        <w:rPr>
          <w:rFonts w:ascii="Times New Roman" w:hAnsi="Times New Roman"/>
          <w:sz w:val="24"/>
          <w:szCs w:val="24"/>
        </w:rPr>
        <w:t xml:space="preserve">, </w:t>
      </w:r>
      <w:r w:rsidRPr="00585340">
        <w:rPr>
          <w:rFonts w:ascii="Times New Roman" w:hAnsi="Times New Roman"/>
          <w:sz w:val="24"/>
          <w:szCs w:val="24"/>
        </w:rPr>
        <w:t>2019)</w:t>
      </w:r>
      <w:r>
        <w:rPr>
          <w:rFonts w:ascii="Times New Roman" w:hAnsi="Times New Roman"/>
          <w:sz w:val="24"/>
          <w:szCs w:val="24"/>
        </w:rPr>
        <w:t xml:space="preserve">. </w:t>
      </w:r>
      <w:r w:rsidRPr="000F1A84">
        <w:rPr>
          <w:rFonts w:ascii="Times New Roman" w:hAnsi="Times New Roman"/>
          <w:i/>
          <w:iCs/>
          <w:sz w:val="24"/>
          <w:szCs w:val="24"/>
        </w:rPr>
        <w:t>Fa</w:t>
      </w:r>
      <w:r w:rsidR="00BA1156" w:rsidRPr="000F1A84">
        <w:rPr>
          <w:rFonts w:ascii="Times New Roman" w:hAnsi="Times New Roman"/>
          <w:i/>
          <w:iCs/>
          <w:sz w:val="24"/>
          <w:szCs w:val="24"/>
        </w:rPr>
        <w:t>k</w:t>
      </w:r>
      <w:r w:rsidRPr="000F1A84">
        <w:rPr>
          <w:rFonts w:ascii="Times New Roman" w:hAnsi="Times New Roman"/>
          <w:i/>
          <w:iCs/>
          <w:sz w:val="24"/>
          <w:szCs w:val="24"/>
        </w:rPr>
        <w:t>tor Ekternal PT. Remaja Rosdakarya</w:t>
      </w:r>
      <w:r w:rsidRPr="00AF6D55">
        <w:rPr>
          <w:rFonts w:ascii="Times New Roman" w:hAnsi="Times New Roman"/>
          <w:sz w:val="24"/>
          <w:szCs w:val="24"/>
        </w:rPr>
        <w:t>, Bandung.</w:t>
      </w:r>
      <w:r w:rsidR="00BA1156">
        <w:rPr>
          <w:rFonts w:ascii="Times New Roman" w:hAnsi="Times New Roman"/>
          <w:sz w:val="24"/>
          <w:szCs w:val="24"/>
        </w:rPr>
        <w:t xml:space="preserve"> Cipta Karya Edisi II.</w:t>
      </w:r>
    </w:p>
    <w:p w14:paraId="2FCB094A" w14:textId="662BBBDC" w:rsidR="00A9413F" w:rsidRPr="00A9413F" w:rsidRDefault="00A9413F" w:rsidP="000F1A84">
      <w:pPr>
        <w:spacing w:after="120"/>
        <w:ind w:left="851" w:hanging="851"/>
        <w:jc w:val="both"/>
        <w:rPr>
          <w:rFonts w:ascii="Times New Roman" w:eastAsia="Times New Roman" w:hAnsi="Times New Roman"/>
          <w:sz w:val="24"/>
          <w:szCs w:val="24"/>
          <w:lang w:val="sv-SE"/>
        </w:rPr>
      </w:pPr>
      <w:r w:rsidRPr="00A9413F">
        <w:rPr>
          <w:rFonts w:ascii="Times New Roman" w:hAnsi="Times New Roman"/>
          <w:sz w:val="24"/>
          <w:szCs w:val="24"/>
        </w:rPr>
        <w:t xml:space="preserve">Nur Ghailina As'ari (2018). </w:t>
      </w:r>
      <w:r w:rsidRPr="000F1A84">
        <w:rPr>
          <w:rFonts w:ascii="Times New Roman" w:hAnsi="Times New Roman"/>
          <w:i/>
          <w:iCs/>
          <w:sz w:val="24"/>
          <w:szCs w:val="24"/>
        </w:rPr>
        <w:t>Pengaruh Pemahaman Peraturan Perpajakan, Kualitas Pelayanan, Kesadaran Wajib Pajak dan Sanksi Pajak terhadap Kepatuhan Wajib Pajak Orang Pribadi pada Kec. Rongkap</w:t>
      </w:r>
      <w:r w:rsidRPr="00A9413F">
        <w:rPr>
          <w:rFonts w:ascii="Times New Roman" w:hAnsi="Times New Roman"/>
          <w:sz w:val="24"/>
          <w:szCs w:val="24"/>
        </w:rPr>
        <w:t xml:space="preserve">. </w:t>
      </w:r>
    </w:p>
    <w:p w14:paraId="1B3016C7" w14:textId="4A609935" w:rsidR="00AF6D55" w:rsidRDefault="00AF6D55" w:rsidP="000F1A84">
      <w:pPr>
        <w:spacing w:after="120"/>
        <w:ind w:left="851" w:hanging="851"/>
        <w:jc w:val="both"/>
        <w:rPr>
          <w:rFonts w:ascii="Times New Roman" w:hAnsi="Times New Roman"/>
          <w:sz w:val="24"/>
          <w:szCs w:val="24"/>
        </w:rPr>
      </w:pPr>
      <w:r w:rsidRPr="003157B2">
        <w:rPr>
          <w:rFonts w:ascii="Times New Roman" w:hAnsi="Times New Roman"/>
          <w:sz w:val="24"/>
          <w:szCs w:val="24"/>
        </w:rPr>
        <w:t>Kadek Juniati Putri, 2017.</w:t>
      </w:r>
      <w:r>
        <w:rPr>
          <w:rFonts w:ascii="Times New Roman" w:hAnsi="Times New Roman"/>
          <w:sz w:val="24"/>
          <w:szCs w:val="24"/>
        </w:rPr>
        <w:t xml:space="preserve"> </w:t>
      </w:r>
      <w:r w:rsidRPr="000F1A84">
        <w:rPr>
          <w:rFonts w:ascii="Times New Roman" w:hAnsi="Times New Roman"/>
          <w:i/>
          <w:iCs/>
          <w:sz w:val="24"/>
          <w:szCs w:val="24"/>
        </w:rPr>
        <w:t>Pengertian Pemahaman Wajib Pajak</w:t>
      </w:r>
      <w:r>
        <w:rPr>
          <w:rFonts w:ascii="Times New Roman" w:hAnsi="Times New Roman"/>
          <w:sz w:val="24"/>
          <w:szCs w:val="24"/>
        </w:rPr>
        <w:t>.</w:t>
      </w:r>
      <w:r w:rsidR="00BA1156">
        <w:rPr>
          <w:rFonts w:ascii="Times New Roman" w:hAnsi="Times New Roman"/>
          <w:sz w:val="24"/>
          <w:szCs w:val="24"/>
        </w:rPr>
        <w:t xml:space="preserve"> Penerbit Erlangga Edisi II.</w:t>
      </w:r>
    </w:p>
    <w:p w14:paraId="1EE6A14B" w14:textId="0B9DFB6E" w:rsidR="00E274B6" w:rsidRPr="00E274B6" w:rsidRDefault="00E274B6" w:rsidP="000F1A84">
      <w:pPr>
        <w:spacing w:after="120"/>
        <w:ind w:left="851" w:hanging="851"/>
        <w:jc w:val="both"/>
        <w:rPr>
          <w:rFonts w:ascii="Times New Roman" w:hAnsi="Times New Roman"/>
          <w:sz w:val="24"/>
          <w:szCs w:val="24"/>
        </w:rPr>
      </w:pPr>
      <w:r w:rsidRPr="00E274B6">
        <w:rPr>
          <w:rFonts w:ascii="Times New Roman" w:hAnsi="Times New Roman"/>
          <w:sz w:val="24"/>
          <w:szCs w:val="24"/>
        </w:rPr>
        <w:t>Puput Solekhah (2018).</w:t>
      </w:r>
      <w:r>
        <w:rPr>
          <w:rFonts w:ascii="Times New Roman" w:hAnsi="Times New Roman"/>
          <w:sz w:val="24"/>
          <w:szCs w:val="24"/>
        </w:rPr>
        <w:t xml:space="preserve"> </w:t>
      </w:r>
      <w:r w:rsidRPr="000F1A84">
        <w:rPr>
          <w:rFonts w:ascii="Times New Roman" w:hAnsi="Times New Roman"/>
          <w:i/>
          <w:iCs/>
          <w:sz w:val="24"/>
          <w:szCs w:val="24"/>
        </w:rPr>
        <w:t xml:space="preserve">Pengaruh Penerapan Sistem E-Filing, Pemahaman Perpajakan, Kesadaran Wajib Pajak dan Sanksi Perpajakan Terhadap </w:t>
      </w:r>
      <w:r w:rsidR="000F1A84" w:rsidRPr="000F1A84">
        <w:rPr>
          <w:rFonts w:ascii="Times New Roman" w:hAnsi="Times New Roman"/>
          <w:i/>
          <w:iCs/>
          <w:noProof/>
          <w:sz w:val="24"/>
          <w:szCs w:val="24"/>
        </w:rPr>
        <w:lastRenderedPageBreak/>
        <mc:AlternateContent>
          <mc:Choice Requires="wps">
            <w:drawing>
              <wp:anchor distT="0" distB="0" distL="114300" distR="114300" simplePos="0" relativeHeight="251665920" behindDoc="0" locked="0" layoutInCell="1" allowOverlap="1" wp14:anchorId="4E710DDE" wp14:editId="7BEB041D">
                <wp:simplePos x="0" y="0"/>
                <wp:positionH relativeFrom="column">
                  <wp:posOffset>4460875</wp:posOffset>
                </wp:positionH>
                <wp:positionV relativeFrom="paragraph">
                  <wp:posOffset>-1221545</wp:posOffset>
                </wp:positionV>
                <wp:extent cx="1095632" cy="930876"/>
                <wp:effectExtent l="0" t="0" r="28575" b="22225"/>
                <wp:wrapNone/>
                <wp:docPr id="1776273388" name="Rectangle 3"/>
                <wp:cNvGraphicFramePr/>
                <a:graphic xmlns:a="http://schemas.openxmlformats.org/drawingml/2006/main">
                  <a:graphicData uri="http://schemas.microsoft.com/office/word/2010/wordprocessingShape">
                    <wps:wsp>
                      <wps:cNvSpPr/>
                      <wps:spPr>
                        <a:xfrm>
                          <a:off x="0" y="0"/>
                          <a:ext cx="1095632" cy="930876"/>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04C9EB" id="Rectangle 3" o:spid="_x0000_s1026" style="position:absolute;margin-left:351.25pt;margin-top:-96.2pt;width:86.25pt;height:73.3pt;z-index:251665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" fillcolor="white [3201]" strokecolor="white [3212]" strokeweight="1pt"/>
            </w:pict>
          </mc:Fallback>
        </mc:AlternateContent>
      </w:r>
      <w:r w:rsidRPr="000F1A84">
        <w:rPr>
          <w:rFonts w:ascii="Times New Roman" w:hAnsi="Times New Roman"/>
          <w:i/>
          <w:iCs/>
          <w:sz w:val="24"/>
          <w:szCs w:val="24"/>
        </w:rPr>
        <w:t>Kepatuhan Wajib Pajak Orang Pribadi di KPP Pratama Purworejo</w:t>
      </w:r>
      <w:r w:rsidRPr="00E274B6">
        <w:rPr>
          <w:rFonts w:ascii="Times New Roman" w:hAnsi="Times New Roman"/>
          <w:sz w:val="24"/>
          <w:szCs w:val="24"/>
        </w:rPr>
        <w:t>.</w:t>
      </w:r>
      <w:r>
        <w:rPr>
          <w:rFonts w:ascii="Times New Roman" w:hAnsi="Times New Roman"/>
          <w:sz w:val="24"/>
          <w:szCs w:val="24"/>
        </w:rPr>
        <w:t xml:space="preserve"> </w:t>
      </w:r>
      <w:r w:rsidRPr="00E274B6">
        <w:rPr>
          <w:rFonts w:ascii="Times New Roman" w:hAnsi="Times New Roman"/>
          <w:sz w:val="24"/>
          <w:szCs w:val="24"/>
        </w:rPr>
        <w:t>Journal of Economic, Management, Accounting and Technology (JEMATech) Vol. 1, No. 1, Agustus 2018</w:t>
      </w:r>
      <w:r w:rsidR="00AD3709">
        <w:rPr>
          <w:rFonts w:ascii="Times New Roman" w:hAnsi="Times New Roman"/>
          <w:sz w:val="24"/>
          <w:szCs w:val="24"/>
        </w:rPr>
        <w:t>.</w:t>
      </w:r>
    </w:p>
    <w:p w14:paraId="10C67B49" w14:textId="2EAC1228" w:rsidR="00E274B6" w:rsidRPr="00BA1156" w:rsidRDefault="00E274B6" w:rsidP="000F1A84">
      <w:pPr>
        <w:spacing w:after="120"/>
        <w:ind w:left="851" w:hanging="851"/>
        <w:jc w:val="both"/>
        <w:rPr>
          <w:rFonts w:ascii="Times New Roman" w:hAnsi="Times New Roman"/>
          <w:sz w:val="28"/>
          <w:szCs w:val="28"/>
        </w:rPr>
      </w:pPr>
      <w:r w:rsidRPr="006E3FAD">
        <w:rPr>
          <w:rFonts w:ascii="Times New Roman" w:hAnsi="Times New Roman"/>
          <w:sz w:val="24"/>
          <w:szCs w:val="24"/>
        </w:rPr>
        <w:t>Rahayu (201</w:t>
      </w:r>
      <w:r>
        <w:rPr>
          <w:rFonts w:ascii="Times New Roman" w:hAnsi="Times New Roman"/>
          <w:sz w:val="24"/>
          <w:szCs w:val="24"/>
        </w:rPr>
        <w:t>9</w:t>
      </w:r>
      <w:r w:rsidRPr="006E3FAD">
        <w:rPr>
          <w:rFonts w:ascii="Times New Roman" w:hAnsi="Times New Roman"/>
          <w:sz w:val="24"/>
          <w:szCs w:val="24"/>
        </w:rPr>
        <w:t>)</w:t>
      </w:r>
      <w:r>
        <w:rPr>
          <w:rFonts w:ascii="Times New Roman" w:hAnsi="Times New Roman"/>
          <w:sz w:val="24"/>
          <w:szCs w:val="24"/>
        </w:rPr>
        <w:t xml:space="preserve">. </w:t>
      </w:r>
      <w:r w:rsidRPr="000F1A84">
        <w:rPr>
          <w:rFonts w:ascii="Times New Roman" w:hAnsi="Times New Roman"/>
          <w:i/>
          <w:iCs/>
          <w:sz w:val="24"/>
          <w:szCs w:val="24"/>
        </w:rPr>
        <w:t>Indikator E-Filing Jakarta</w:t>
      </w:r>
      <w:r w:rsidRPr="00E274B6">
        <w:rPr>
          <w:rFonts w:ascii="Times New Roman" w:hAnsi="Times New Roman"/>
          <w:sz w:val="24"/>
          <w:szCs w:val="24"/>
        </w:rPr>
        <w:t>: PT Rajagrafindo Persada.</w:t>
      </w:r>
      <w:r w:rsidR="00BA1156">
        <w:rPr>
          <w:rFonts w:ascii="Times New Roman" w:hAnsi="Times New Roman"/>
          <w:sz w:val="24"/>
          <w:szCs w:val="24"/>
        </w:rPr>
        <w:t xml:space="preserve"> </w:t>
      </w:r>
      <w:r w:rsidR="00BA1156" w:rsidRPr="00BA1156">
        <w:rPr>
          <w:rFonts w:ascii="Times New Roman" w:hAnsi="Times New Roman"/>
          <w:sz w:val="24"/>
          <w:szCs w:val="24"/>
        </w:rPr>
        <w:t>Edisi 2. Bogor: Mitra Wacana Media.</w:t>
      </w:r>
    </w:p>
    <w:p w14:paraId="29746C79" w14:textId="2BD0FD9B" w:rsidR="00A9413F" w:rsidRPr="00A616A9" w:rsidRDefault="00A9413F" w:rsidP="000F1A84">
      <w:pPr>
        <w:spacing w:after="120"/>
        <w:ind w:left="851" w:hanging="851"/>
        <w:jc w:val="both"/>
        <w:rPr>
          <w:rFonts w:ascii="Times New Roman" w:hAnsi="Times New Roman"/>
          <w:sz w:val="24"/>
          <w:szCs w:val="24"/>
        </w:rPr>
      </w:pPr>
      <w:r w:rsidRPr="00A9413F">
        <w:rPr>
          <w:rFonts w:ascii="Times New Roman" w:hAnsi="Times New Roman"/>
          <w:sz w:val="24"/>
          <w:szCs w:val="24"/>
        </w:rPr>
        <w:t xml:space="preserve">Refiana Yuliawati (2017). </w:t>
      </w:r>
      <w:r w:rsidRPr="000F1A84">
        <w:rPr>
          <w:rFonts w:ascii="Times New Roman" w:hAnsi="Times New Roman"/>
          <w:i/>
          <w:iCs/>
          <w:sz w:val="24"/>
          <w:szCs w:val="24"/>
        </w:rPr>
        <w:t>Pengaruh Peran E-Filing Dan Peran Account Representative (Ar) Terhadap Pencitraan Otoritas Pajak Kpp Pratama Pare</w:t>
      </w:r>
      <w:r w:rsidRPr="00A9413F">
        <w:rPr>
          <w:rFonts w:ascii="Times New Roman" w:hAnsi="Times New Roman"/>
          <w:sz w:val="24"/>
          <w:szCs w:val="24"/>
        </w:rPr>
        <w:t>.. e-ISSN: 2337-9723.</w:t>
      </w:r>
    </w:p>
    <w:p w14:paraId="72722656" w14:textId="3DD93F75" w:rsidR="00AF6D55" w:rsidRPr="00A616A9" w:rsidRDefault="00AF6D55" w:rsidP="000F1A84">
      <w:pPr>
        <w:spacing w:after="120"/>
        <w:ind w:left="851" w:hanging="851"/>
        <w:jc w:val="both"/>
        <w:rPr>
          <w:rFonts w:ascii="Times New Roman" w:hAnsi="Times New Roman"/>
          <w:sz w:val="24"/>
          <w:szCs w:val="24"/>
        </w:rPr>
      </w:pPr>
      <w:r w:rsidRPr="00A616A9">
        <w:rPr>
          <w:rFonts w:ascii="Times New Roman" w:hAnsi="Times New Roman"/>
          <w:sz w:val="24"/>
          <w:szCs w:val="24"/>
        </w:rPr>
        <w:t xml:space="preserve">Resmi 2018:112. </w:t>
      </w:r>
      <w:r w:rsidRPr="000F1A84">
        <w:rPr>
          <w:rFonts w:ascii="Times New Roman" w:hAnsi="Times New Roman"/>
          <w:i/>
          <w:iCs/>
          <w:sz w:val="24"/>
          <w:szCs w:val="24"/>
        </w:rPr>
        <w:t>Fungsi Pajak Jakarta: PT Pustaka Binamanan Pressindo.</w:t>
      </w:r>
      <w:r w:rsidR="00A616A9" w:rsidRPr="000F1A84">
        <w:rPr>
          <w:rFonts w:ascii="Times New Roman" w:hAnsi="Times New Roman"/>
          <w:i/>
          <w:iCs/>
          <w:sz w:val="24"/>
          <w:szCs w:val="24"/>
        </w:rPr>
        <w:t xml:space="preserve"> PT Niaga Swadaya</w:t>
      </w:r>
      <w:r w:rsidR="00A616A9" w:rsidRPr="00A616A9">
        <w:rPr>
          <w:rFonts w:ascii="Times New Roman" w:hAnsi="Times New Roman"/>
          <w:sz w:val="24"/>
          <w:szCs w:val="24"/>
        </w:rPr>
        <w:t>. Jakarta.</w:t>
      </w:r>
    </w:p>
    <w:p w14:paraId="20359CEB" w14:textId="472AC39E" w:rsidR="00AF6D55" w:rsidRPr="00E274B6" w:rsidRDefault="00AF6D55" w:rsidP="000F1A84">
      <w:pPr>
        <w:spacing w:after="120"/>
        <w:ind w:left="851" w:hanging="851"/>
        <w:jc w:val="both"/>
        <w:rPr>
          <w:rFonts w:ascii="Times New Roman" w:hAnsi="Times New Roman"/>
          <w:sz w:val="24"/>
          <w:szCs w:val="24"/>
        </w:rPr>
      </w:pPr>
      <w:r w:rsidRPr="00E274B6">
        <w:rPr>
          <w:rFonts w:ascii="Times New Roman" w:hAnsi="Times New Roman"/>
          <w:sz w:val="24"/>
          <w:szCs w:val="24"/>
        </w:rPr>
        <w:t xml:space="preserve">Rini Ratna, 2019). </w:t>
      </w:r>
      <w:r w:rsidRPr="000F1A84">
        <w:rPr>
          <w:rFonts w:ascii="Times New Roman" w:hAnsi="Times New Roman"/>
          <w:i/>
          <w:iCs/>
          <w:sz w:val="24"/>
          <w:szCs w:val="24"/>
        </w:rPr>
        <w:t>Defenisi Tingkat Kepatuhan Waji</w:t>
      </w:r>
      <w:r w:rsidR="00E274B6" w:rsidRPr="000F1A84">
        <w:rPr>
          <w:rFonts w:ascii="Times New Roman" w:hAnsi="Times New Roman"/>
          <w:i/>
          <w:iCs/>
          <w:sz w:val="24"/>
          <w:szCs w:val="24"/>
        </w:rPr>
        <w:t>b</w:t>
      </w:r>
      <w:r w:rsidRPr="000F1A84">
        <w:rPr>
          <w:rFonts w:ascii="Times New Roman" w:hAnsi="Times New Roman"/>
          <w:i/>
          <w:iCs/>
          <w:sz w:val="24"/>
          <w:szCs w:val="24"/>
        </w:rPr>
        <w:t xml:space="preserve"> Pajak</w:t>
      </w:r>
      <w:r w:rsidRPr="00E274B6">
        <w:rPr>
          <w:rFonts w:ascii="Times New Roman" w:hAnsi="Times New Roman"/>
          <w:sz w:val="24"/>
          <w:szCs w:val="24"/>
        </w:rPr>
        <w:t>.</w:t>
      </w:r>
      <w:r w:rsidR="00A616A9">
        <w:rPr>
          <w:rFonts w:ascii="Times New Roman" w:hAnsi="Times New Roman"/>
          <w:sz w:val="24"/>
          <w:szCs w:val="24"/>
        </w:rPr>
        <w:t xml:space="preserve"> </w:t>
      </w:r>
      <w:r w:rsidR="00A616A9" w:rsidRPr="00A616A9">
        <w:rPr>
          <w:rFonts w:ascii="Times New Roman" w:hAnsi="Times New Roman"/>
          <w:sz w:val="24"/>
          <w:szCs w:val="24"/>
        </w:rPr>
        <w:t>Graha Ilmu. Yogyakarta.</w:t>
      </w:r>
    </w:p>
    <w:p w14:paraId="43D19799" w14:textId="27F2A9CC" w:rsidR="00E274B6" w:rsidRPr="00E274B6" w:rsidRDefault="00E274B6" w:rsidP="000F1A84">
      <w:pPr>
        <w:spacing w:after="120"/>
        <w:ind w:left="851" w:hanging="851"/>
        <w:jc w:val="both"/>
        <w:rPr>
          <w:rFonts w:ascii="Times New Roman" w:hAnsi="Times New Roman"/>
          <w:sz w:val="24"/>
          <w:szCs w:val="24"/>
        </w:rPr>
      </w:pPr>
      <w:r w:rsidRPr="00E274B6">
        <w:rPr>
          <w:rFonts w:ascii="Times New Roman" w:hAnsi="Times New Roman"/>
          <w:sz w:val="24"/>
          <w:szCs w:val="24"/>
        </w:rPr>
        <w:t xml:space="preserve">Rini Ratna Nafita Sari (2019) </w:t>
      </w:r>
      <w:r w:rsidRPr="000F1A84">
        <w:rPr>
          <w:rFonts w:ascii="Times New Roman" w:hAnsi="Times New Roman"/>
          <w:i/>
          <w:iCs/>
          <w:sz w:val="24"/>
          <w:szCs w:val="24"/>
        </w:rPr>
        <w:t>Pengaruh e-filling, ebilling dan E-faktur terhadap kepatuhan Wajib pajak pada KPP Pratama Kediri</w:t>
      </w:r>
      <w:r w:rsidRPr="00E274B6">
        <w:rPr>
          <w:rFonts w:ascii="Times New Roman" w:hAnsi="Times New Roman"/>
          <w:sz w:val="24"/>
          <w:szCs w:val="24"/>
        </w:rPr>
        <w:t>.</w:t>
      </w:r>
      <w:r>
        <w:rPr>
          <w:rFonts w:ascii="Times New Roman" w:hAnsi="Times New Roman"/>
          <w:sz w:val="24"/>
          <w:szCs w:val="24"/>
        </w:rPr>
        <w:t xml:space="preserve"> </w:t>
      </w:r>
      <w:r w:rsidRPr="00E274B6">
        <w:rPr>
          <w:rFonts w:ascii="Times New Roman" w:hAnsi="Times New Roman"/>
          <w:sz w:val="24"/>
          <w:szCs w:val="24"/>
        </w:rPr>
        <w:t>Jurnal Ekonomi Bisnis Vol.5 No.1 April 2019.</w:t>
      </w:r>
    </w:p>
    <w:p w14:paraId="5AB19336" w14:textId="013794ED" w:rsidR="00AF6D55" w:rsidRPr="00A616A9" w:rsidRDefault="00AF6D55" w:rsidP="000F1A84">
      <w:pPr>
        <w:spacing w:after="120"/>
        <w:ind w:left="851" w:hanging="851"/>
        <w:jc w:val="both"/>
        <w:rPr>
          <w:rFonts w:ascii="Times New Roman" w:hAnsi="Times New Roman"/>
          <w:sz w:val="24"/>
          <w:szCs w:val="24"/>
        </w:rPr>
      </w:pPr>
      <w:r w:rsidRPr="00A616A9">
        <w:rPr>
          <w:rFonts w:ascii="Times New Roman" w:hAnsi="Times New Roman"/>
          <w:sz w:val="24"/>
          <w:szCs w:val="24"/>
        </w:rPr>
        <w:t xml:space="preserve">Robbins (2019). </w:t>
      </w:r>
      <w:r w:rsidRPr="000F1A84">
        <w:rPr>
          <w:rFonts w:ascii="Times New Roman" w:hAnsi="Times New Roman"/>
          <w:i/>
          <w:iCs/>
          <w:sz w:val="24"/>
          <w:szCs w:val="24"/>
        </w:rPr>
        <w:t>Faktor Internal Dan Faktor Ekternal Atribusi Teori</w:t>
      </w:r>
      <w:r w:rsidRPr="00A616A9">
        <w:rPr>
          <w:rFonts w:ascii="Times New Roman" w:hAnsi="Times New Roman"/>
          <w:sz w:val="24"/>
          <w:szCs w:val="24"/>
        </w:rPr>
        <w:t>.</w:t>
      </w:r>
      <w:r w:rsidR="00A616A9" w:rsidRPr="00A616A9">
        <w:rPr>
          <w:rFonts w:ascii="Times New Roman" w:hAnsi="Times New Roman"/>
          <w:sz w:val="24"/>
          <w:szCs w:val="24"/>
        </w:rPr>
        <w:t xml:space="preserve"> Bandung: Alfabeta.</w:t>
      </w:r>
    </w:p>
    <w:p w14:paraId="69695528" w14:textId="77777777" w:rsidR="00A9413F" w:rsidRPr="00A9413F" w:rsidRDefault="00A9413F" w:rsidP="000F1A84">
      <w:pPr>
        <w:ind w:left="851" w:hanging="851"/>
        <w:jc w:val="both"/>
        <w:rPr>
          <w:rFonts w:ascii="Times New Roman" w:hAnsi="Times New Roman"/>
          <w:sz w:val="24"/>
          <w:szCs w:val="24"/>
        </w:rPr>
      </w:pPr>
      <w:r w:rsidRPr="00A9413F">
        <w:rPr>
          <w:rFonts w:ascii="Times New Roman" w:hAnsi="Times New Roman"/>
          <w:sz w:val="24"/>
          <w:szCs w:val="24"/>
        </w:rPr>
        <w:t xml:space="preserve">Ryskha Armayni Lubis (2019). </w:t>
      </w:r>
      <w:r w:rsidRPr="000F1A84">
        <w:rPr>
          <w:rFonts w:ascii="Times New Roman" w:hAnsi="Times New Roman"/>
          <w:i/>
          <w:iCs/>
          <w:sz w:val="24"/>
          <w:szCs w:val="24"/>
        </w:rPr>
        <w:t>Faktor-faktor yang mempengaruhi Kepatuhan Wajib Pajak Orang Pribadi Pada KPP Pratama Lubuk Pakam</w:t>
      </w:r>
      <w:r w:rsidRPr="00A9413F">
        <w:rPr>
          <w:rFonts w:ascii="Times New Roman" w:hAnsi="Times New Roman"/>
          <w:sz w:val="24"/>
          <w:szCs w:val="24"/>
        </w:rPr>
        <w:t xml:space="preserve"> (JAKK, Volume 2 No. 1/Mei Tahun 2019. (eISSN; 2623- 2596).</w:t>
      </w:r>
    </w:p>
    <w:p w14:paraId="08F4D7DF" w14:textId="34875469" w:rsidR="00E274B6" w:rsidRPr="00A616A9" w:rsidRDefault="00E274B6" w:rsidP="000F1A84">
      <w:pPr>
        <w:ind w:left="709" w:hanging="709"/>
        <w:jc w:val="both"/>
        <w:rPr>
          <w:rFonts w:ascii="Times New Roman" w:hAnsi="Times New Roman"/>
          <w:sz w:val="24"/>
          <w:szCs w:val="24"/>
        </w:rPr>
      </w:pPr>
      <w:r w:rsidRPr="00000376">
        <w:rPr>
          <w:rFonts w:ascii="Times New Roman" w:hAnsi="Times New Roman"/>
          <w:sz w:val="24"/>
          <w:szCs w:val="24"/>
        </w:rPr>
        <w:t>Safri (201</w:t>
      </w:r>
      <w:r>
        <w:rPr>
          <w:rFonts w:ascii="Times New Roman" w:hAnsi="Times New Roman"/>
          <w:sz w:val="24"/>
          <w:szCs w:val="24"/>
        </w:rPr>
        <w:t>9</w:t>
      </w:r>
      <w:r w:rsidRPr="00000376">
        <w:rPr>
          <w:rFonts w:ascii="Times New Roman" w:hAnsi="Times New Roman"/>
          <w:sz w:val="24"/>
          <w:szCs w:val="24"/>
        </w:rPr>
        <w:t>)</w:t>
      </w:r>
      <w:r>
        <w:rPr>
          <w:rFonts w:ascii="Times New Roman" w:hAnsi="Times New Roman"/>
          <w:sz w:val="24"/>
          <w:szCs w:val="24"/>
        </w:rPr>
        <w:t xml:space="preserve">. </w:t>
      </w:r>
      <w:r w:rsidRPr="000F1A84">
        <w:rPr>
          <w:rFonts w:ascii="Times New Roman" w:hAnsi="Times New Roman"/>
          <w:i/>
          <w:iCs/>
          <w:sz w:val="24"/>
          <w:szCs w:val="24"/>
        </w:rPr>
        <w:t>Indikator Kepatuhan Membayar Pajak</w:t>
      </w:r>
      <w:r w:rsidRPr="00A616A9">
        <w:rPr>
          <w:rFonts w:ascii="Times New Roman" w:hAnsi="Times New Roman"/>
          <w:sz w:val="24"/>
          <w:szCs w:val="24"/>
        </w:rPr>
        <w:t>.</w:t>
      </w:r>
      <w:r w:rsidR="00A616A9" w:rsidRPr="00A616A9">
        <w:rPr>
          <w:rFonts w:ascii="Times New Roman" w:hAnsi="Times New Roman"/>
          <w:sz w:val="24"/>
          <w:szCs w:val="24"/>
        </w:rPr>
        <w:t xml:space="preserve"> Edisi Ketiga. Yogyakarta Akademi Perusahaan YKPN.</w:t>
      </w:r>
    </w:p>
    <w:p w14:paraId="340A2E8D" w14:textId="77777777" w:rsidR="00A9413F" w:rsidRPr="00A9413F" w:rsidRDefault="00A9413F" w:rsidP="000F1A84">
      <w:pPr>
        <w:spacing w:after="120"/>
        <w:ind w:left="709" w:hanging="709"/>
        <w:jc w:val="both"/>
        <w:rPr>
          <w:rFonts w:ascii="Times New Roman" w:hAnsi="Times New Roman"/>
          <w:sz w:val="24"/>
          <w:szCs w:val="24"/>
        </w:rPr>
      </w:pPr>
      <w:r w:rsidRPr="00A9413F">
        <w:rPr>
          <w:rFonts w:ascii="Times New Roman" w:hAnsi="Times New Roman"/>
          <w:sz w:val="24"/>
          <w:szCs w:val="24"/>
        </w:rPr>
        <w:t xml:space="preserve">Syamsul Bahri Arifin (2019). </w:t>
      </w:r>
      <w:r w:rsidRPr="000F1A84">
        <w:rPr>
          <w:rFonts w:ascii="Times New Roman" w:hAnsi="Times New Roman"/>
          <w:i/>
          <w:iCs/>
          <w:sz w:val="24"/>
          <w:szCs w:val="24"/>
        </w:rPr>
        <w:t>Penerapan E-Filling, E-Billing, dan Pemeriksaan Pajak terhadap Kepatuhan Wajib Pajak Orang Pribadi di KPP Pratama Medan Polonia</w:t>
      </w:r>
      <w:r w:rsidRPr="00A9413F">
        <w:rPr>
          <w:rFonts w:ascii="Times New Roman" w:hAnsi="Times New Roman"/>
          <w:sz w:val="24"/>
          <w:szCs w:val="24"/>
        </w:rPr>
        <w:t xml:space="preserve"> Jurnal Program Studi Akuntansi, 5 (1) Mei 2019, ISSN 2443-3071, eISSN 2503- 0337).</w:t>
      </w:r>
    </w:p>
    <w:p w14:paraId="05A894F8" w14:textId="4F5E9E74" w:rsidR="00E274B6" w:rsidRDefault="00E274B6" w:rsidP="000F1A84">
      <w:pPr>
        <w:ind w:left="709" w:hanging="709"/>
        <w:jc w:val="both"/>
        <w:rPr>
          <w:rFonts w:ascii="Times New Roman" w:hAnsi="Times New Roman"/>
          <w:sz w:val="24"/>
          <w:szCs w:val="24"/>
        </w:rPr>
      </w:pPr>
      <w:r w:rsidRPr="00B51A2D">
        <w:rPr>
          <w:rFonts w:ascii="Times New Roman" w:hAnsi="Times New Roman"/>
          <w:sz w:val="24"/>
          <w:szCs w:val="24"/>
        </w:rPr>
        <w:t>Setyana (201</w:t>
      </w:r>
      <w:r>
        <w:rPr>
          <w:rFonts w:ascii="Times New Roman" w:hAnsi="Times New Roman"/>
          <w:sz w:val="24"/>
          <w:szCs w:val="24"/>
        </w:rPr>
        <w:t>8</w:t>
      </w:r>
      <w:r w:rsidRPr="00B51A2D">
        <w:rPr>
          <w:rFonts w:ascii="Times New Roman" w:hAnsi="Times New Roman"/>
          <w:sz w:val="24"/>
          <w:szCs w:val="24"/>
        </w:rPr>
        <w:t>)</w:t>
      </w:r>
      <w:r>
        <w:rPr>
          <w:rFonts w:ascii="Times New Roman" w:hAnsi="Times New Roman"/>
          <w:sz w:val="24"/>
          <w:szCs w:val="24"/>
        </w:rPr>
        <w:t xml:space="preserve">. </w:t>
      </w:r>
      <w:r w:rsidRPr="000F1A84">
        <w:rPr>
          <w:rFonts w:ascii="Times New Roman" w:hAnsi="Times New Roman"/>
          <w:i/>
          <w:iCs/>
          <w:sz w:val="24"/>
          <w:szCs w:val="24"/>
        </w:rPr>
        <w:t>Pendapat Ahli Mengenai E-Filing</w:t>
      </w:r>
      <w:r w:rsidRPr="00A616A9">
        <w:rPr>
          <w:rFonts w:ascii="Times New Roman" w:hAnsi="Times New Roman"/>
          <w:sz w:val="24"/>
          <w:szCs w:val="24"/>
        </w:rPr>
        <w:t>.</w:t>
      </w:r>
      <w:r w:rsidR="00A616A9" w:rsidRPr="00A616A9">
        <w:rPr>
          <w:rFonts w:ascii="Times New Roman" w:hAnsi="Times New Roman"/>
          <w:sz w:val="24"/>
          <w:szCs w:val="24"/>
        </w:rPr>
        <w:t xml:space="preserve"> (Buku Satu Edisi 10). Jakarta: Salemba Empat.</w:t>
      </w:r>
    </w:p>
    <w:p w14:paraId="2F6794FC" w14:textId="77777777" w:rsidR="00E274B6" w:rsidRPr="00F80D95" w:rsidRDefault="00E274B6" w:rsidP="000F1A84">
      <w:pPr>
        <w:spacing w:after="120"/>
        <w:ind w:left="709" w:hanging="709"/>
        <w:jc w:val="both"/>
        <w:rPr>
          <w:rFonts w:ascii="Times New Roman" w:hAnsi="Times New Roman"/>
          <w:sz w:val="24"/>
          <w:szCs w:val="24"/>
        </w:rPr>
      </w:pPr>
      <w:r w:rsidRPr="007135AD">
        <w:rPr>
          <w:rFonts w:ascii="Times New Roman" w:hAnsi="Times New Roman"/>
          <w:sz w:val="24"/>
          <w:szCs w:val="24"/>
        </w:rPr>
        <w:t>Siti Kurnia Rahayu (201</w:t>
      </w:r>
      <w:r>
        <w:rPr>
          <w:rFonts w:ascii="Times New Roman" w:hAnsi="Times New Roman"/>
          <w:sz w:val="24"/>
          <w:szCs w:val="24"/>
        </w:rPr>
        <w:t>8</w:t>
      </w:r>
      <w:r w:rsidRPr="007135AD">
        <w:rPr>
          <w:rFonts w:ascii="Times New Roman" w:hAnsi="Times New Roman"/>
          <w:sz w:val="24"/>
          <w:szCs w:val="24"/>
        </w:rPr>
        <w:t>)</w:t>
      </w:r>
      <w:r>
        <w:rPr>
          <w:rFonts w:ascii="Times New Roman" w:hAnsi="Times New Roman"/>
          <w:sz w:val="24"/>
          <w:szCs w:val="24"/>
        </w:rPr>
        <w:t xml:space="preserve">. </w:t>
      </w:r>
      <w:r w:rsidRPr="000F1A84">
        <w:rPr>
          <w:rFonts w:ascii="Times New Roman" w:hAnsi="Times New Roman"/>
          <w:i/>
          <w:iCs/>
          <w:sz w:val="24"/>
          <w:szCs w:val="24"/>
        </w:rPr>
        <w:t>Indikator Account Representative Bandung</w:t>
      </w:r>
      <w:r w:rsidRPr="00E274B6">
        <w:rPr>
          <w:rFonts w:ascii="Times New Roman" w:hAnsi="Times New Roman"/>
          <w:sz w:val="24"/>
          <w:szCs w:val="24"/>
        </w:rPr>
        <w:t>: Remaja Rosdakarya</w:t>
      </w:r>
      <w:r>
        <w:rPr>
          <w:rFonts w:ascii="Times New Roman" w:hAnsi="Times New Roman"/>
          <w:sz w:val="24"/>
          <w:szCs w:val="24"/>
        </w:rPr>
        <w:t>.</w:t>
      </w:r>
    </w:p>
    <w:p w14:paraId="33CB4570" w14:textId="42A71345" w:rsidR="009E0467" w:rsidRPr="00A616A9" w:rsidRDefault="009E0467" w:rsidP="000F1A84">
      <w:pPr>
        <w:spacing w:after="120"/>
        <w:ind w:left="709" w:hanging="709"/>
        <w:jc w:val="both"/>
        <w:rPr>
          <w:rFonts w:ascii="Times New Roman" w:hAnsi="Times New Roman"/>
          <w:sz w:val="24"/>
          <w:szCs w:val="24"/>
        </w:rPr>
      </w:pPr>
      <w:r w:rsidRPr="009E0467">
        <w:rPr>
          <w:rFonts w:ascii="Times New Roman" w:hAnsi="Times New Roman"/>
          <w:sz w:val="24"/>
          <w:szCs w:val="24"/>
        </w:rPr>
        <w:t xml:space="preserve">Solekhah, P., &amp; Supriono, S. (2018). </w:t>
      </w:r>
      <w:r w:rsidRPr="000F1A84">
        <w:rPr>
          <w:rFonts w:ascii="Times New Roman" w:hAnsi="Times New Roman"/>
          <w:i/>
          <w:iCs/>
          <w:sz w:val="24"/>
          <w:szCs w:val="24"/>
        </w:rPr>
        <w:t>Pengaruh Penerapan Sistem E-Filing, Pemahaman Perpajakan, Kesadaran Wajib Pajak dan Sanksi Perpajakan Terhadap Kepatuhan Wajib Pajak Orang Pribadi di KPP Pratama Purworejo</w:t>
      </w:r>
      <w:r w:rsidRPr="009E0467">
        <w:rPr>
          <w:rFonts w:ascii="Times New Roman" w:hAnsi="Times New Roman"/>
          <w:sz w:val="24"/>
          <w:szCs w:val="24"/>
        </w:rPr>
        <w:t xml:space="preserve">. </w:t>
      </w:r>
      <w:r w:rsidRPr="009E0467">
        <w:rPr>
          <w:rFonts w:ascii="Times New Roman" w:hAnsi="Times New Roman"/>
          <w:i/>
          <w:iCs/>
          <w:sz w:val="24"/>
          <w:szCs w:val="24"/>
        </w:rPr>
        <w:t xml:space="preserve">Journal of Economic, Management, Accounting and </w:t>
      </w:r>
      <w:r w:rsidRPr="00A616A9">
        <w:rPr>
          <w:rFonts w:ascii="Times New Roman" w:hAnsi="Times New Roman"/>
          <w:i/>
          <w:iCs/>
          <w:sz w:val="24"/>
          <w:szCs w:val="24"/>
        </w:rPr>
        <w:t>Technology</w:t>
      </w:r>
      <w:r w:rsidRPr="00A616A9">
        <w:rPr>
          <w:rFonts w:ascii="Times New Roman" w:hAnsi="Times New Roman"/>
          <w:sz w:val="24"/>
          <w:szCs w:val="24"/>
        </w:rPr>
        <w:t xml:space="preserve">, 1(1), 74– 90. </w:t>
      </w:r>
      <w:hyperlink r:id="rId37" w:history="1">
        <w:r w:rsidRPr="00A616A9">
          <w:rPr>
            <w:rStyle w:val="Hyperlink"/>
            <w:rFonts w:ascii="Times New Roman" w:hAnsi="Times New Roman"/>
            <w:color w:val="auto"/>
            <w:sz w:val="24"/>
            <w:szCs w:val="24"/>
          </w:rPr>
          <w:t>https://doi.org/10.32500/jematech.v1i1.214</w:t>
        </w:r>
      </w:hyperlink>
      <w:r w:rsidRPr="00A616A9">
        <w:rPr>
          <w:rFonts w:ascii="Times New Roman" w:hAnsi="Times New Roman"/>
          <w:sz w:val="24"/>
          <w:szCs w:val="24"/>
        </w:rPr>
        <w:t>.</w:t>
      </w:r>
    </w:p>
    <w:p w14:paraId="1833B4E1" w14:textId="4844AA05" w:rsidR="00F75561" w:rsidRPr="00A616A9" w:rsidRDefault="000F1A84" w:rsidP="000F1A84">
      <w:pPr>
        <w:spacing w:after="120"/>
        <w:ind w:left="709" w:hanging="709"/>
        <w:jc w:val="both"/>
        <w:rPr>
          <w:rFonts w:ascii="Times New Roman" w:hAnsi="Times New Roman"/>
          <w:sz w:val="24"/>
          <w:szCs w:val="24"/>
        </w:rPr>
      </w:pPr>
      <w:r>
        <w:rPr>
          <w:rFonts w:ascii="Times New Roman" w:hAnsi="Times New Roman"/>
          <w:noProof/>
          <w:sz w:val="24"/>
          <w:szCs w:val="24"/>
        </w:rPr>
        <w:lastRenderedPageBreak/>
        <mc:AlternateContent>
          <mc:Choice Requires="wps">
            <w:drawing>
              <wp:anchor distT="0" distB="0" distL="114300" distR="114300" simplePos="0" relativeHeight="251671040" behindDoc="0" locked="0" layoutInCell="1" allowOverlap="1" wp14:anchorId="395BBAAB" wp14:editId="234ABF3A">
                <wp:simplePos x="0" y="0"/>
                <wp:positionH relativeFrom="column">
                  <wp:posOffset>4476310</wp:posOffset>
                </wp:positionH>
                <wp:positionV relativeFrom="paragraph">
                  <wp:posOffset>-1125269</wp:posOffset>
                </wp:positionV>
                <wp:extent cx="1095632" cy="930876"/>
                <wp:effectExtent l="0" t="0" r="28575" b="22225"/>
                <wp:wrapNone/>
                <wp:docPr id="1122753895" name="Rectangle 3"/>
                <wp:cNvGraphicFramePr/>
                <a:graphic xmlns:a="http://schemas.openxmlformats.org/drawingml/2006/main">
                  <a:graphicData uri="http://schemas.microsoft.com/office/word/2010/wordprocessingShape">
                    <wps:wsp>
                      <wps:cNvSpPr/>
                      <wps:spPr>
                        <a:xfrm>
                          <a:off x="0" y="0"/>
                          <a:ext cx="1095632" cy="930876"/>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C82462" id="Rectangle 3" o:spid="_x0000_s1026" style="position:absolute;margin-left:352.45pt;margin-top:-88.6pt;width:86.25pt;height:73.3pt;z-index:251671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" fillcolor="white [3201]" strokecolor="white [3212]" strokeweight="1pt"/>
            </w:pict>
          </mc:Fallback>
        </mc:AlternateContent>
      </w:r>
      <w:r w:rsidR="00F75561" w:rsidRPr="00A616A9">
        <w:rPr>
          <w:rFonts w:ascii="Times New Roman" w:hAnsi="Times New Roman"/>
          <w:bCs/>
          <w:color w:val="202124"/>
          <w:sz w:val="24"/>
          <w:szCs w:val="24"/>
          <w:shd w:val="clear" w:color="auto" w:fill="FFFFFF"/>
          <w:lang w:val="es-US"/>
        </w:rPr>
        <w:t xml:space="preserve">Silaen (2018). </w:t>
      </w:r>
      <w:r w:rsidR="00F75561" w:rsidRPr="000F1A84">
        <w:rPr>
          <w:rFonts w:ascii="Times New Roman" w:hAnsi="Times New Roman"/>
          <w:bCs/>
          <w:i/>
          <w:iCs/>
          <w:color w:val="202124"/>
          <w:sz w:val="24"/>
          <w:szCs w:val="24"/>
          <w:shd w:val="clear" w:color="auto" w:fill="FFFFFF"/>
          <w:lang w:val="es-US"/>
        </w:rPr>
        <w:t xml:space="preserve">Populasi Penelitian </w:t>
      </w:r>
      <w:r w:rsidR="00F75561" w:rsidRPr="000F1A84">
        <w:rPr>
          <w:rFonts w:ascii="Times New Roman" w:hAnsi="Times New Roman"/>
          <w:i/>
          <w:iCs/>
          <w:sz w:val="24"/>
          <w:szCs w:val="24"/>
        </w:rPr>
        <w:t>Jakarta</w:t>
      </w:r>
      <w:r w:rsidR="00F75561" w:rsidRPr="00A616A9">
        <w:rPr>
          <w:rFonts w:ascii="Times New Roman" w:hAnsi="Times New Roman"/>
          <w:sz w:val="24"/>
          <w:szCs w:val="24"/>
        </w:rPr>
        <w:t>: Bumi Aksara.</w:t>
      </w:r>
      <w:r w:rsidR="00A616A9" w:rsidRPr="00A616A9">
        <w:rPr>
          <w:rFonts w:ascii="Times New Roman" w:hAnsi="Times New Roman"/>
          <w:sz w:val="24"/>
          <w:szCs w:val="24"/>
        </w:rPr>
        <w:t xml:space="preserve"> Jakarta: Yayasan Obor Indonesia.</w:t>
      </w:r>
    </w:p>
    <w:p w14:paraId="12AED164" w14:textId="27E472DB" w:rsidR="00133A1A" w:rsidRDefault="00133A1A" w:rsidP="000F1A84">
      <w:pPr>
        <w:spacing w:after="120"/>
        <w:ind w:left="709" w:hanging="709"/>
        <w:jc w:val="both"/>
        <w:rPr>
          <w:rFonts w:ascii="Times New Roman" w:hAnsi="Times New Roman"/>
          <w:sz w:val="24"/>
          <w:szCs w:val="24"/>
        </w:rPr>
      </w:pPr>
      <w:r>
        <w:rPr>
          <w:rFonts w:ascii="Times New Roman" w:hAnsi="Times New Roman"/>
          <w:sz w:val="24"/>
          <w:szCs w:val="24"/>
        </w:rPr>
        <w:t xml:space="preserve">Sugiyono (2018). </w:t>
      </w:r>
      <w:r w:rsidRPr="000F1A84">
        <w:rPr>
          <w:rFonts w:ascii="Times New Roman" w:hAnsi="Times New Roman"/>
          <w:i/>
          <w:iCs/>
          <w:sz w:val="24"/>
          <w:szCs w:val="24"/>
        </w:rPr>
        <w:t xml:space="preserve">Metode Penelitian </w:t>
      </w:r>
      <w:r w:rsidR="009E064C" w:rsidRPr="000F1A84">
        <w:rPr>
          <w:rFonts w:ascii="Times New Roman" w:hAnsi="Times New Roman"/>
          <w:i/>
          <w:iCs/>
          <w:sz w:val="24"/>
          <w:szCs w:val="24"/>
        </w:rPr>
        <w:t xml:space="preserve">Kuantitatif </w:t>
      </w:r>
      <w:r w:rsidRPr="000F1A84">
        <w:rPr>
          <w:rFonts w:ascii="Times New Roman" w:hAnsi="Times New Roman"/>
          <w:i/>
          <w:iCs/>
          <w:sz w:val="24"/>
          <w:szCs w:val="24"/>
        </w:rPr>
        <w:t>Edisi Ketiga</w:t>
      </w:r>
      <w:r w:rsidRPr="00133A1A">
        <w:rPr>
          <w:rFonts w:ascii="Times New Roman" w:hAnsi="Times New Roman"/>
          <w:sz w:val="24"/>
          <w:szCs w:val="24"/>
        </w:rPr>
        <w:t>. PT Rajagrafindo Persada, Jakarta.</w:t>
      </w:r>
    </w:p>
    <w:p w14:paraId="57A39EE7" w14:textId="7D873D39" w:rsidR="00F75561" w:rsidRDefault="00F75561" w:rsidP="000F1A84">
      <w:pPr>
        <w:spacing w:after="120"/>
        <w:ind w:left="709" w:hanging="709"/>
        <w:jc w:val="both"/>
        <w:rPr>
          <w:rFonts w:ascii="Times New Roman" w:hAnsi="Times New Roman"/>
          <w:sz w:val="24"/>
          <w:szCs w:val="24"/>
        </w:rPr>
      </w:pPr>
      <w:r w:rsidRPr="00891649">
        <w:rPr>
          <w:rFonts w:ascii="Times New Roman" w:hAnsi="Times New Roman"/>
          <w:sz w:val="24"/>
          <w:szCs w:val="24"/>
        </w:rPr>
        <w:t>Sumadi Suryabrata (201</w:t>
      </w:r>
      <w:r>
        <w:rPr>
          <w:rFonts w:ascii="Times New Roman" w:hAnsi="Times New Roman"/>
          <w:sz w:val="24"/>
          <w:szCs w:val="24"/>
        </w:rPr>
        <w:t xml:space="preserve">8). </w:t>
      </w:r>
      <w:r w:rsidRPr="000F1A84">
        <w:rPr>
          <w:rFonts w:ascii="Times New Roman" w:hAnsi="Times New Roman"/>
          <w:i/>
          <w:iCs/>
          <w:sz w:val="24"/>
          <w:szCs w:val="24"/>
        </w:rPr>
        <w:t>Sumber Data Primer Dan Sekunder Jakarta</w:t>
      </w:r>
      <w:r w:rsidRPr="00F75561">
        <w:rPr>
          <w:rFonts w:ascii="Times New Roman" w:hAnsi="Times New Roman"/>
          <w:sz w:val="24"/>
          <w:szCs w:val="24"/>
        </w:rPr>
        <w:t>: PT Raja grafindo Persada.</w:t>
      </w:r>
    </w:p>
    <w:p w14:paraId="3B13D8E3" w14:textId="71DF9064" w:rsidR="00A9413F" w:rsidRPr="00A9413F" w:rsidRDefault="00A9413F" w:rsidP="000F1A84">
      <w:pPr>
        <w:shd w:val="clear" w:color="auto" w:fill="FFFFFF"/>
        <w:spacing w:after="0" w:line="240" w:lineRule="auto"/>
        <w:ind w:left="709" w:hanging="709"/>
        <w:jc w:val="both"/>
        <w:rPr>
          <w:rFonts w:ascii="Times New Roman" w:eastAsia="Times New Roman" w:hAnsi="Times New Roman"/>
          <w:sz w:val="24"/>
          <w:szCs w:val="24"/>
          <w:lang w:val="en-ID" w:eastAsia="en-ID"/>
        </w:rPr>
      </w:pPr>
      <w:r w:rsidRPr="00A9413F">
        <w:rPr>
          <w:rFonts w:ascii="Times New Roman" w:eastAsia="Times New Roman" w:hAnsi="Times New Roman"/>
          <w:sz w:val="24"/>
          <w:szCs w:val="24"/>
          <w:lang w:val="en-ID" w:eastAsia="en-ID"/>
        </w:rPr>
        <w:t xml:space="preserve">Tassha Saskia (2022). </w:t>
      </w:r>
      <w:r w:rsidRPr="000F1A84">
        <w:rPr>
          <w:rFonts w:ascii="Times New Roman" w:eastAsia="Times New Roman" w:hAnsi="Times New Roman"/>
          <w:i/>
          <w:iCs/>
          <w:sz w:val="24"/>
          <w:szCs w:val="24"/>
          <w:lang w:val="en-ID" w:eastAsia="en-ID"/>
        </w:rPr>
        <w:t>Pengaruh Penerapan E-Filing terhadap Kepatuhan Wajib Pajak (Studi Kasus pada Anggota Koperasi LKMS Ukhuwah Bintang Ihsani Kota Bengkulu</w:t>
      </w:r>
      <w:r w:rsidRPr="00A9413F">
        <w:rPr>
          <w:rFonts w:ascii="Times New Roman" w:eastAsia="Times New Roman" w:hAnsi="Times New Roman"/>
          <w:sz w:val="24"/>
          <w:szCs w:val="24"/>
          <w:lang w:val="en-ID" w:eastAsia="en-ID"/>
        </w:rPr>
        <w:t>) ). ISSN: 2338-8412  e-ISSN : 2716-4411.</w:t>
      </w:r>
    </w:p>
    <w:p w14:paraId="0374558F" w14:textId="210141CB" w:rsidR="009E0467" w:rsidRDefault="009E0467" w:rsidP="000F1A84">
      <w:pPr>
        <w:spacing w:after="120"/>
        <w:ind w:left="709" w:hanging="709"/>
        <w:jc w:val="both"/>
        <w:rPr>
          <w:rFonts w:ascii="Times New Roman" w:hAnsi="Times New Roman"/>
          <w:sz w:val="24"/>
          <w:szCs w:val="24"/>
        </w:rPr>
      </w:pPr>
      <w:r w:rsidRPr="009E0467">
        <w:rPr>
          <w:rFonts w:ascii="Times New Roman" w:hAnsi="Times New Roman"/>
          <w:sz w:val="24"/>
          <w:szCs w:val="24"/>
        </w:rPr>
        <w:t xml:space="preserve">Tene, J. H., Sondakh, J. J., &amp; Warongan, J. D. (2017). </w:t>
      </w:r>
      <w:r w:rsidRPr="000F1A84">
        <w:rPr>
          <w:rFonts w:ascii="Times New Roman" w:hAnsi="Times New Roman"/>
          <w:i/>
          <w:iCs/>
          <w:sz w:val="24"/>
          <w:szCs w:val="24"/>
        </w:rPr>
        <w:t>Pengaruh Pemahaman Wajib Pajak, Kesadaran Pajak, Sanksi Perpajakan dan Pelayanan Fiskus Terhadap Kepatuhan Wajib Pajak (Studi Empiris Pada Wajib Pajak Orang Pribadi yang Terdaftar di KPP Pratama Manado</w:t>
      </w:r>
      <w:r w:rsidRPr="009E0467">
        <w:rPr>
          <w:rFonts w:ascii="Times New Roman" w:hAnsi="Times New Roman"/>
          <w:sz w:val="24"/>
          <w:szCs w:val="24"/>
        </w:rPr>
        <w:t>). Jurnal EMBA, ISSN 2303- 1174, 5(2), 443–453.</w:t>
      </w:r>
    </w:p>
    <w:p w14:paraId="2103014E" w14:textId="5D6FBFF8" w:rsidR="00AF6D55" w:rsidRDefault="00AF6D55" w:rsidP="000F1A84">
      <w:pPr>
        <w:spacing w:after="120"/>
        <w:ind w:left="709" w:hanging="709"/>
        <w:jc w:val="both"/>
        <w:rPr>
          <w:rFonts w:ascii="Times New Roman" w:hAnsi="Times New Roman"/>
          <w:sz w:val="24"/>
          <w:szCs w:val="24"/>
        </w:rPr>
      </w:pPr>
      <w:r w:rsidRPr="005C5F3A">
        <w:rPr>
          <w:rFonts w:ascii="Times New Roman" w:hAnsi="Times New Roman"/>
          <w:sz w:val="24"/>
          <w:szCs w:val="24"/>
        </w:rPr>
        <w:t>Tri Sukma Melati Suci, 2019).</w:t>
      </w:r>
      <w:r>
        <w:rPr>
          <w:rFonts w:ascii="Times New Roman" w:hAnsi="Times New Roman"/>
          <w:sz w:val="24"/>
          <w:szCs w:val="24"/>
        </w:rPr>
        <w:t xml:space="preserve"> </w:t>
      </w:r>
      <w:r w:rsidRPr="000F1A84">
        <w:rPr>
          <w:rFonts w:ascii="Times New Roman" w:hAnsi="Times New Roman"/>
          <w:i/>
          <w:iCs/>
          <w:sz w:val="24"/>
          <w:szCs w:val="24"/>
        </w:rPr>
        <w:t>Defenisi Pajak</w:t>
      </w:r>
      <w:r w:rsidR="00A616A9" w:rsidRPr="000F1A84">
        <w:rPr>
          <w:rFonts w:ascii="Times New Roman" w:hAnsi="Times New Roman"/>
          <w:i/>
          <w:iCs/>
          <w:sz w:val="24"/>
          <w:szCs w:val="24"/>
        </w:rPr>
        <w:t xml:space="preserve"> Penghasilan</w:t>
      </w:r>
      <w:r w:rsidRPr="000F1A84">
        <w:rPr>
          <w:rFonts w:ascii="Times New Roman" w:hAnsi="Times New Roman"/>
          <w:i/>
          <w:iCs/>
          <w:sz w:val="24"/>
          <w:szCs w:val="24"/>
        </w:rPr>
        <w:t xml:space="preserve"> Cetakan</w:t>
      </w:r>
      <w:r w:rsidRPr="00AF6D55">
        <w:rPr>
          <w:rFonts w:ascii="Times New Roman" w:hAnsi="Times New Roman"/>
          <w:sz w:val="24"/>
          <w:szCs w:val="24"/>
        </w:rPr>
        <w:t xml:space="preserve"> Ke 13. Ed. Cv Alfabeta, Jakarta.</w:t>
      </w:r>
    </w:p>
    <w:p w14:paraId="0B55C337" w14:textId="52B2D1CD" w:rsidR="00AF6D55" w:rsidRDefault="00AF6D55" w:rsidP="000F1A84">
      <w:pPr>
        <w:ind w:left="709" w:hanging="709"/>
        <w:jc w:val="both"/>
        <w:rPr>
          <w:rFonts w:ascii="Times New Roman" w:hAnsi="Times New Roman"/>
          <w:sz w:val="24"/>
          <w:szCs w:val="24"/>
        </w:rPr>
      </w:pPr>
      <w:r w:rsidRPr="00325006">
        <w:rPr>
          <w:rFonts w:ascii="Times New Roman" w:hAnsi="Times New Roman"/>
          <w:sz w:val="24"/>
          <w:szCs w:val="24"/>
        </w:rPr>
        <w:t>Yusnidar</w:t>
      </w:r>
      <w:r>
        <w:rPr>
          <w:rFonts w:ascii="Times New Roman" w:hAnsi="Times New Roman"/>
          <w:sz w:val="24"/>
          <w:szCs w:val="24"/>
        </w:rPr>
        <w:t xml:space="preserve"> dkk </w:t>
      </w:r>
      <w:r w:rsidRPr="00325006">
        <w:rPr>
          <w:rFonts w:ascii="Times New Roman" w:hAnsi="Times New Roman"/>
          <w:sz w:val="24"/>
          <w:szCs w:val="24"/>
        </w:rPr>
        <w:t>201</w:t>
      </w:r>
      <w:r>
        <w:rPr>
          <w:rFonts w:ascii="Times New Roman" w:hAnsi="Times New Roman"/>
          <w:sz w:val="24"/>
          <w:szCs w:val="24"/>
        </w:rPr>
        <w:t>8</w:t>
      </w:r>
      <w:r w:rsidRPr="00325006">
        <w:rPr>
          <w:rFonts w:ascii="Times New Roman" w:hAnsi="Times New Roman"/>
          <w:sz w:val="24"/>
          <w:szCs w:val="24"/>
        </w:rPr>
        <w:t>.</w:t>
      </w:r>
      <w:r>
        <w:rPr>
          <w:rFonts w:ascii="Times New Roman" w:hAnsi="Times New Roman"/>
          <w:sz w:val="24"/>
          <w:szCs w:val="24"/>
        </w:rPr>
        <w:t xml:space="preserve"> </w:t>
      </w:r>
      <w:r w:rsidRPr="00C47EA9">
        <w:rPr>
          <w:rFonts w:ascii="Times New Roman" w:hAnsi="Times New Roman"/>
          <w:i/>
          <w:iCs/>
          <w:sz w:val="24"/>
          <w:szCs w:val="24"/>
        </w:rPr>
        <w:t xml:space="preserve">Defenisi Kepatuhan Membayar Pajak </w:t>
      </w:r>
      <w:r w:rsidR="00A616A9" w:rsidRPr="00C47EA9">
        <w:rPr>
          <w:rFonts w:ascii="Times New Roman" w:hAnsi="Times New Roman"/>
          <w:i/>
          <w:iCs/>
          <w:sz w:val="24"/>
          <w:szCs w:val="24"/>
        </w:rPr>
        <w:t>Penghasilan Pasal 21 Edisi II Cipta Karya</w:t>
      </w:r>
      <w:r w:rsidR="00A616A9">
        <w:rPr>
          <w:rFonts w:ascii="Times New Roman" w:hAnsi="Times New Roman"/>
          <w:sz w:val="24"/>
          <w:szCs w:val="24"/>
        </w:rPr>
        <w:t>.</w:t>
      </w:r>
    </w:p>
    <w:p w14:paraId="742EB918" w14:textId="77777777" w:rsidR="00AF6D55" w:rsidRDefault="00AF6D55" w:rsidP="009E0467">
      <w:pPr>
        <w:ind w:left="567" w:hanging="567"/>
        <w:jc w:val="both"/>
        <w:rPr>
          <w:rFonts w:ascii="Times New Roman" w:hAnsi="Times New Roman"/>
          <w:sz w:val="24"/>
          <w:szCs w:val="24"/>
        </w:rPr>
      </w:pPr>
    </w:p>
    <w:p w14:paraId="122A292C" w14:textId="77777777" w:rsidR="00A616A9" w:rsidRDefault="00A616A9" w:rsidP="009E0467">
      <w:pPr>
        <w:ind w:left="567" w:hanging="567"/>
        <w:jc w:val="both"/>
        <w:rPr>
          <w:rFonts w:ascii="Times New Roman" w:hAnsi="Times New Roman"/>
          <w:sz w:val="24"/>
          <w:szCs w:val="24"/>
        </w:rPr>
      </w:pPr>
    </w:p>
    <w:p w14:paraId="4817F6BF" w14:textId="77777777" w:rsidR="00A616A9" w:rsidRDefault="00A616A9" w:rsidP="009E0467">
      <w:pPr>
        <w:ind w:left="567" w:hanging="567"/>
        <w:jc w:val="both"/>
        <w:rPr>
          <w:rFonts w:ascii="Times New Roman" w:hAnsi="Times New Roman"/>
          <w:sz w:val="24"/>
          <w:szCs w:val="24"/>
        </w:rPr>
      </w:pPr>
    </w:p>
    <w:p w14:paraId="776513E9" w14:textId="77777777" w:rsidR="00A616A9" w:rsidRDefault="00A616A9" w:rsidP="009E0467">
      <w:pPr>
        <w:ind w:left="567" w:hanging="567"/>
        <w:jc w:val="both"/>
        <w:rPr>
          <w:rFonts w:ascii="Times New Roman" w:hAnsi="Times New Roman"/>
          <w:sz w:val="24"/>
          <w:szCs w:val="24"/>
        </w:rPr>
      </w:pPr>
    </w:p>
    <w:p w14:paraId="21B18F38" w14:textId="77777777" w:rsidR="00A616A9" w:rsidRDefault="00A616A9" w:rsidP="009E0467">
      <w:pPr>
        <w:ind w:left="567" w:hanging="567"/>
        <w:jc w:val="both"/>
        <w:rPr>
          <w:rFonts w:ascii="Times New Roman" w:hAnsi="Times New Roman"/>
          <w:sz w:val="24"/>
          <w:szCs w:val="24"/>
        </w:rPr>
      </w:pPr>
    </w:p>
    <w:p w14:paraId="540FF45A" w14:textId="77777777" w:rsidR="00A616A9" w:rsidRDefault="00A616A9" w:rsidP="009E0467">
      <w:pPr>
        <w:ind w:left="567" w:hanging="567"/>
        <w:jc w:val="both"/>
        <w:rPr>
          <w:rFonts w:ascii="Times New Roman" w:hAnsi="Times New Roman"/>
          <w:sz w:val="24"/>
          <w:szCs w:val="24"/>
        </w:rPr>
      </w:pPr>
    </w:p>
    <w:p w14:paraId="2EF638E5" w14:textId="77777777" w:rsidR="00A616A9" w:rsidRDefault="00A616A9" w:rsidP="009E0467">
      <w:pPr>
        <w:ind w:left="567" w:hanging="567"/>
        <w:jc w:val="both"/>
        <w:rPr>
          <w:rFonts w:ascii="Times New Roman" w:hAnsi="Times New Roman"/>
          <w:sz w:val="24"/>
          <w:szCs w:val="24"/>
        </w:rPr>
      </w:pPr>
    </w:p>
    <w:p w14:paraId="6568AA30" w14:textId="77777777" w:rsidR="00A616A9" w:rsidRDefault="00A616A9" w:rsidP="009E0467">
      <w:pPr>
        <w:ind w:left="567" w:hanging="567"/>
        <w:jc w:val="both"/>
        <w:rPr>
          <w:rFonts w:ascii="Times New Roman" w:hAnsi="Times New Roman"/>
          <w:sz w:val="24"/>
          <w:szCs w:val="24"/>
        </w:rPr>
      </w:pPr>
    </w:p>
    <w:p w14:paraId="2B1D5001" w14:textId="77777777" w:rsidR="00A616A9" w:rsidRDefault="00A616A9" w:rsidP="009E0467">
      <w:pPr>
        <w:ind w:left="567" w:hanging="567"/>
        <w:jc w:val="both"/>
        <w:rPr>
          <w:rFonts w:ascii="Times New Roman" w:hAnsi="Times New Roman"/>
          <w:sz w:val="24"/>
          <w:szCs w:val="24"/>
        </w:rPr>
      </w:pPr>
    </w:p>
    <w:p w14:paraId="05BCE7CC" w14:textId="77777777" w:rsidR="00A616A9" w:rsidRDefault="00A616A9" w:rsidP="009E0467">
      <w:pPr>
        <w:ind w:left="567" w:hanging="567"/>
        <w:jc w:val="both"/>
        <w:rPr>
          <w:rFonts w:ascii="Times New Roman" w:hAnsi="Times New Roman"/>
          <w:sz w:val="24"/>
          <w:szCs w:val="24"/>
        </w:rPr>
      </w:pPr>
    </w:p>
    <w:p w14:paraId="3809AFC0" w14:textId="77777777" w:rsidR="00A616A9" w:rsidRDefault="00A616A9" w:rsidP="009E0467">
      <w:pPr>
        <w:ind w:left="567" w:hanging="567"/>
        <w:jc w:val="both"/>
        <w:rPr>
          <w:rFonts w:ascii="Times New Roman" w:hAnsi="Times New Roman"/>
          <w:sz w:val="24"/>
          <w:szCs w:val="24"/>
        </w:rPr>
      </w:pPr>
    </w:p>
    <w:p w14:paraId="5BCC71FE" w14:textId="77777777" w:rsidR="00A616A9" w:rsidRDefault="00A616A9" w:rsidP="009E0467">
      <w:pPr>
        <w:ind w:left="567" w:hanging="567"/>
        <w:jc w:val="both"/>
        <w:rPr>
          <w:rFonts w:ascii="Times New Roman" w:hAnsi="Times New Roman"/>
          <w:sz w:val="24"/>
          <w:szCs w:val="24"/>
        </w:rPr>
      </w:pPr>
    </w:p>
    <w:p w14:paraId="61F52EE3" w14:textId="77777777" w:rsidR="00A616A9" w:rsidRDefault="00A616A9" w:rsidP="009E0467">
      <w:pPr>
        <w:ind w:left="567" w:hanging="567"/>
        <w:jc w:val="both"/>
        <w:rPr>
          <w:rFonts w:ascii="Times New Roman" w:hAnsi="Times New Roman"/>
          <w:sz w:val="24"/>
          <w:szCs w:val="24"/>
        </w:rPr>
      </w:pPr>
    </w:p>
    <w:p w14:paraId="338C4C54" w14:textId="77777777" w:rsidR="00A616A9" w:rsidRDefault="00A616A9" w:rsidP="009E0467">
      <w:pPr>
        <w:ind w:left="567" w:hanging="567"/>
        <w:jc w:val="both"/>
        <w:rPr>
          <w:rFonts w:ascii="Times New Roman" w:hAnsi="Times New Roman"/>
          <w:sz w:val="24"/>
          <w:szCs w:val="24"/>
        </w:rPr>
      </w:pPr>
    </w:p>
    <w:p w14:paraId="3F7FBCB0" w14:textId="77777777" w:rsidR="009E0467" w:rsidRDefault="009E0467" w:rsidP="00303F71">
      <w:pPr>
        <w:rPr>
          <w:rFonts w:ascii="Times New Roman" w:hAnsi="Times New Roman"/>
          <w:b/>
          <w:bCs/>
          <w:sz w:val="28"/>
          <w:szCs w:val="28"/>
        </w:rPr>
      </w:pPr>
    </w:p>
    <w:p w14:paraId="04E5E0F8" w14:textId="6EB30524" w:rsidR="00A26C9A" w:rsidRDefault="00303F71" w:rsidP="009E0467">
      <w:pPr>
        <w:jc w:val="center"/>
        <w:rPr>
          <w:rFonts w:ascii="Times New Roman" w:hAnsi="Times New Roman"/>
          <w:b/>
          <w:bCs/>
          <w:sz w:val="28"/>
          <w:szCs w:val="28"/>
        </w:rPr>
      </w:pPr>
      <w:r w:rsidRPr="0074691B">
        <w:rPr>
          <w:rFonts w:ascii="Times New Roman" w:hAnsi="Times New Roman"/>
          <w:noProof/>
          <w:sz w:val="32"/>
          <w:szCs w:val="32"/>
          <w:lang w:val="sv-SE"/>
        </w:rPr>
        <mc:AlternateContent>
          <mc:Choice Requires="wps">
            <w:drawing>
              <wp:anchor distT="0" distB="0" distL="114300" distR="114300" simplePos="0" relativeHeight="251642368" behindDoc="0" locked="0" layoutInCell="1" allowOverlap="1" wp14:anchorId="5ED1228D" wp14:editId="6CEE829F">
                <wp:simplePos x="0" y="0"/>
                <wp:positionH relativeFrom="column">
                  <wp:posOffset>4342765</wp:posOffset>
                </wp:positionH>
                <wp:positionV relativeFrom="paragraph">
                  <wp:posOffset>-1066800</wp:posOffset>
                </wp:positionV>
                <wp:extent cx="1128395" cy="532765"/>
                <wp:effectExtent l="12065" t="12700" r="12065" b="6985"/>
                <wp:wrapNone/>
                <wp:docPr id="131010831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8395" cy="53276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282AAA" id="Rectangle 1" o:spid="_x0000_s1026" style="position:absolute;margin-left:341.95pt;margin-top:-84pt;width:88.85pt;height:41.9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" strokecolor="white"/>
            </w:pict>
          </mc:Fallback>
        </mc:AlternateContent>
      </w:r>
    </w:p>
    <w:p w14:paraId="1827549D" w14:textId="7B9A6F76" w:rsidR="00A26C9A" w:rsidRPr="0074691B" w:rsidRDefault="00A26C9A" w:rsidP="00A26C9A">
      <w:pPr>
        <w:pStyle w:val="Heading1"/>
        <w:spacing w:before="0" w:line="240" w:lineRule="auto"/>
        <w:jc w:val="center"/>
        <w:rPr>
          <w:rFonts w:ascii="Times New Roman" w:hAnsi="Times New Roman"/>
          <w:color w:val="auto"/>
          <w:sz w:val="32"/>
          <w:szCs w:val="32"/>
          <w:lang w:val="sv-SE"/>
        </w:rPr>
      </w:pPr>
      <w:r w:rsidRPr="0074691B">
        <w:rPr>
          <w:rFonts w:ascii="Times New Roman" w:hAnsi="Times New Roman"/>
          <w:color w:val="auto"/>
          <w:sz w:val="32"/>
          <w:szCs w:val="32"/>
          <w:lang w:val="sv-SE"/>
        </w:rPr>
        <w:t xml:space="preserve">LAMPIRAN </w:t>
      </w:r>
    </w:p>
    <w:p w14:paraId="5D74A454" w14:textId="17C08239" w:rsidR="00A26C9A" w:rsidRPr="0074691B" w:rsidRDefault="00A26C9A" w:rsidP="00A26C9A">
      <w:pPr>
        <w:spacing w:after="0"/>
        <w:jc w:val="center"/>
        <w:rPr>
          <w:rFonts w:ascii="Times New Roman" w:hAnsi="Times New Roman"/>
          <w:b/>
          <w:bCs/>
          <w:sz w:val="32"/>
          <w:szCs w:val="32"/>
        </w:rPr>
      </w:pPr>
      <w:r w:rsidRPr="0074691B">
        <w:rPr>
          <w:rFonts w:ascii="Times New Roman" w:hAnsi="Times New Roman"/>
          <w:b/>
          <w:bCs/>
          <w:sz w:val="32"/>
          <w:szCs w:val="32"/>
        </w:rPr>
        <w:t xml:space="preserve">SURAT BALASAN RISET </w:t>
      </w:r>
    </w:p>
    <w:p w14:paraId="5ECBC17A" w14:textId="2142C010" w:rsidR="00A26C9A" w:rsidRDefault="00A26C9A" w:rsidP="009E0467">
      <w:pPr>
        <w:jc w:val="center"/>
        <w:rPr>
          <w:rFonts w:ascii="Times New Roman" w:hAnsi="Times New Roman"/>
          <w:b/>
          <w:bCs/>
          <w:sz w:val="28"/>
          <w:szCs w:val="28"/>
        </w:rPr>
      </w:pPr>
      <w:r>
        <w:rPr>
          <w:noProof/>
        </w:rPr>
        <w:lastRenderedPageBreak/>
        <w:drawing>
          <wp:inline distT="0" distB="0" distL="0" distR="0" wp14:anchorId="18CEEBB9" wp14:editId="038DE943">
            <wp:extent cx="5040630" cy="6963508"/>
            <wp:effectExtent l="0" t="0" r="7620" b="8890"/>
            <wp:docPr id="41515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1592" name=""/>
                    <pic:cNvPicPr/>
                  </pic:nvPicPr>
                  <pic:blipFill>
                    <a:blip r:embed="rId38">
                      <a:grayscl/>
                      <a:extLst>
                        <a:ext uri="{BEBA8EAE-BF5A-486C-A8C5-ECC9F3942E4B}">
                          <a14:imgProps xmlns:a14="http://schemas.microsoft.com/office/drawing/2010/main">
                            <a14:imgLayer>
                              <a14:imgEffect>
                                <a14:colorTemperature colorTemp="5300"/>
                              </a14:imgEffect>
                            </a14:imgLayer>
                          </a14:imgProps>
                        </a:ext>
                      </a:extLst>
                    </a:blip>
                    <a:stretch>
                      <a:fillRect/>
                    </a:stretch>
                  </pic:blipFill>
                  <pic:spPr>
                    <a:xfrm>
                      <a:off x="0" y="0"/>
                      <a:ext cx="5041430" cy="6964613"/>
                    </a:xfrm>
                    <a:prstGeom prst="rect">
                      <a:avLst/>
                    </a:prstGeom>
                  </pic:spPr>
                </pic:pic>
              </a:graphicData>
            </a:graphic>
          </wp:inline>
        </w:drawing>
      </w:r>
    </w:p>
    <w:p w14:paraId="3A9A0A54" w14:textId="77777777" w:rsidR="00A26C9A" w:rsidRDefault="00A26C9A" w:rsidP="009E0467">
      <w:pPr>
        <w:jc w:val="center"/>
        <w:rPr>
          <w:rFonts w:ascii="Times New Roman" w:hAnsi="Times New Roman"/>
          <w:b/>
          <w:bCs/>
          <w:sz w:val="28"/>
          <w:szCs w:val="28"/>
        </w:rPr>
      </w:pPr>
    </w:p>
    <w:p w14:paraId="13DA2DD5" w14:textId="64E446A8" w:rsidR="00A26C9A" w:rsidRDefault="002C2EE9" w:rsidP="009E0467">
      <w:pPr>
        <w:jc w:val="center"/>
        <w:rPr>
          <w:rFonts w:ascii="Times New Roman" w:hAnsi="Times New Roman"/>
          <w:b/>
          <w:bCs/>
          <w:sz w:val="28"/>
          <w:szCs w:val="28"/>
        </w:rPr>
      </w:pPr>
      <w:r>
        <w:rPr>
          <w:rFonts w:ascii="Times New Roman" w:hAnsi="Times New Roman"/>
          <w:b/>
          <w:bCs/>
          <w:noProof/>
          <w:sz w:val="28"/>
          <w:szCs w:val="28"/>
        </w:rPr>
        <mc:AlternateContent>
          <mc:Choice Requires="wps">
            <w:drawing>
              <wp:anchor distT="0" distB="0" distL="114300" distR="114300" simplePos="0" relativeHeight="251705344" behindDoc="0" locked="0" layoutInCell="1" allowOverlap="1" wp14:anchorId="247784FB" wp14:editId="0541F579">
                <wp:simplePos x="0" y="0"/>
                <wp:positionH relativeFrom="column">
                  <wp:posOffset>4571006</wp:posOffset>
                </wp:positionH>
                <wp:positionV relativeFrom="paragraph">
                  <wp:posOffset>-1312959</wp:posOffset>
                </wp:positionV>
                <wp:extent cx="906449" cy="970059"/>
                <wp:effectExtent l="0" t="0" r="27305" b="20955"/>
                <wp:wrapNone/>
                <wp:docPr id="313470105" name="Rectangle 13"/>
                <wp:cNvGraphicFramePr/>
                <a:graphic xmlns:a="http://schemas.openxmlformats.org/drawingml/2006/main">
                  <a:graphicData uri="http://schemas.microsoft.com/office/word/2010/wordprocessingShape">
                    <wps:wsp>
                      <wps:cNvSpPr/>
                      <wps:spPr>
                        <a:xfrm>
                          <a:off x="0" y="0"/>
                          <a:ext cx="906449" cy="970059"/>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BCB0EA" id="Rectangle 13" o:spid="_x0000_s1026" style="position:absolute;margin-left:359.9pt;margin-top:-103.4pt;width:71.35pt;height:76.4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" fillcolor="white [3201]" strokecolor="white [3212]" strokeweight="1pt"/>
            </w:pict>
          </mc:Fallback>
        </mc:AlternateContent>
      </w:r>
    </w:p>
    <w:p w14:paraId="598519E3" w14:textId="42BD8B2D" w:rsidR="00A26C9A" w:rsidRDefault="00A26C9A" w:rsidP="009E0467">
      <w:pPr>
        <w:jc w:val="center"/>
        <w:rPr>
          <w:rFonts w:ascii="Times New Roman" w:hAnsi="Times New Roman"/>
          <w:b/>
          <w:bCs/>
          <w:sz w:val="28"/>
          <w:szCs w:val="28"/>
        </w:rPr>
      </w:pPr>
      <w:r>
        <w:rPr>
          <w:noProof/>
        </w:rPr>
        <w:lastRenderedPageBreak/>
        <mc:AlternateContent>
          <mc:Choice Requires="wps">
            <w:drawing>
              <wp:anchor distT="0" distB="0" distL="114300" distR="114300" simplePos="0" relativeHeight="251652096" behindDoc="0" locked="0" layoutInCell="1" allowOverlap="1" wp14:anchorId="04492BE8" wp14:editId="3B016CB5">
                <wp:simplePos x="0" y="0"/>
                <wp:positionH relativeFrom="column">
                  <wp:posOffset>4496386</wp:posOffset>
                </wp:positionH>
                <wp:positionV relativeFrom="paragraph">
                  <wp:posOffset>-1208063</wp:posOffset>
                </wp:positionV>
                <wp:extent cx="1125416" cy="879231"/>
                <wp:effectExtent l="0" t="0" r="17780" b="16510"/>
                <wp:wrapNone/>
                <wp:docPr id="1454519146" name="Rectangle 2"/>
                <wp:cNvGraphicFramePr/>
                <a:graphic xmlns:a="http://schemas.openxmlformats.org/drawingml/2006/main">
                  <a:graphicData uri="http://schemas.microsoft.com/office/word/2010/wordprocessingShape">
                    <wps:wsp>
                      <wps:cNvSpPr/>
                      <wps:spPr>
                        <a:xfrm>
                          <a:off x="0" y="0"/>
                          <a:ext cx="1125416" cy="879231"/>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C60BE1" id="Rectangle 2" o:spid="_x0000_s1026" style="position:absolute;margin-left:354.05pt;margin-top:-95.1pt;width:88.6pt;height:69.25pt;z-index:251652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" fillcolor="white [3201]" strokecolor="white [3212]" strokeweight="1pt"/>
            </w:pict>
          </mc:Fallback>
        </mc:AlternateContent>
      </w:r>
      <w:r>
        <w:rPr>
          <w:noProof/>
        </w:rPr>
        <w:drawing>
          <wp:inline distT="0" distB="0" distL="0" distR="0" wp14:anchorId="4FDB3BAD" wp14:editId="2B27EFF2">
            <wp:extent cx="5104535" cy="5035941"/>
            <wp:effectExtent l="0" t="0" r="1270" b="0"/>
            <wp:docPr id="17595520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552082" name=""/>
                    <pic:cNvPicPr/>
                  </pic:nvPicPr>
                  <pic:blipFill rotWithShape="1">
                    <a:blip r:embed="rId39"/>
                    <a:srcRect l="-2398"/>
                    <a:stretch/>
                  </pic:blipFill>
                  <pic:spPr bwMode="auto">
                    <a:xfrm>
                      <a:off x="0" y="0"/>
                      <a:ext cx="5122769" cy="5053930"/>
                    </a:xfrm>
                    <a:prstGeom prst="rect">
                      <a:avLst/>
                    </a:prstGeom>
                    <a:ln>
                      <a:noFill/>
                    </a:ln>
                    <a:extLst>
                      <a:ext uri="{53640926-AAD7-44D8-BBD7-CCE9431645EC}">
                        <a14:shadowObscured xmlns:a14="http://schemas.microsoft.com/office/drawing/2010/main"/>
                      </a:ext>
                    </a:extLst>
                  </pic:spPr>
                </pic:pic>
              </a:graphicData>
            </a:graphic>
          </wp:inline>
        </w:drawing>
      </w:r>
    </w:p>
    <w:p w14:paraId="3E5D1D2F" w14:textId="4433AA4C" w:rsidR="00A26C9A" w:rsidRDefault="00A26C9A" w:rsidP="009E0467">
      <w:pPr>
        <w:jc w:val="center"/>
        <w:rPr>
          <w:rFonts w:ascii="Times New Roman" w:hAnsi="Times New Roman"/>
          <w:b/>
          <w:bCs/>
          <w:sz w:val="28"/>
          <w:szCs w:val="28"/>
        </w:rPr>
      </w:pPr>
    </w:p>
    <w:p w14:paraId="36764424" w14:textId="77777777" w:rsidR="0074691B" w:rsidRDefault="0074691B" w:rsidP="00A26C9A">
      <w:pPr>
        <w:pStyle w:val="Heading1"/>
        <w:spacing w:before="0" w:line="240" w:lineRule="auto"/>
        <w:jc w:val="center"/>
        <w:rPr>
          <w:rFonts w:ascii="Times New Roman" w:hAnsi="Times New Roman"/>
          <w:color w:val="auto"/>
          <w:lang w:val="sv-SE"/>
        </w:rPr>
      </w:pPr>
    </w:p>
    <w:p w14:paraId="73C3A22C" w14:textId="7A1305F5" w:rsidR="0074691B" w:rsidRDefault="0074691B" w:rsidP="0074691B">
      <w:pPr>
        <w:rPr>
          <w:lang w:val="sv-SE"/>
        </w:rPr>
      </w:pPr>
    </w:p>
    <w:p w14:paraId="086CCA6A" w14:textId="4F047F5B" w:rsidR="0074691B" w:rsidRDefault="0074691B" w:rsidP="0074691B">
      <w:pPr>
        <w:rPr>
          <w:lang w:val="sv-SE"/>
        </w:rPr>
      </w:pPr>
    </w:p>
    <w:p w14:paraId="59D1929A" w14:textId="09CC023C" w:rsidR="0074691B" w:rsidRDefault="0074691B" w:rsidP="0074691B">
      <w:pPr>
        <w:rPr>
          <w:lang w:val="sv-SE"/>
        </w:rPr>
      </w:pPr>
    </w:p>
    <w:p w14:paraId="7AF7B1F4" w14:textId="4D323880" w:rsidR="0074691B" w:rsidRDefault="0074691B" w:rsidP="0074691B">
      <w:pPr>
        <w:rPr>
          <w:lang w:val="sv-SE"/>
        </w:rPr>
      </w:pPr>
    </w:p>
    <w:p w14:paraId="3571F878" w14:textId="799B34D2" w:rsidR="0074691B" w:rsidRPr="0074691B" w:rsidRDefault="0074691B" w:rsidP="0074691B">
      <w:pPr>
        <w:rPr>
          <w:lang w:val="sv-SE"/>
        </w:rPr>
      </w:pPr>
    </w:p>
    <w:p w14:paraId="455DF1B2" w14:textId="52464304" w:rsidR="00A26C9A" w:rsidRDefault="00303F71" w:rsidP="00A26C9A">
      <w:pPr>
        <w:pStyle w:val="Heading1"/>
        <w:spacing w:before="0" w:line="240" w:lineRule="auto"/>
        <w:jc w:val="center"/>
        <w:rPr>
          <w:rFonts w:ascii="Times New Roman" w:hAnsi="Times New Roman"/>
          <w:color w:val="auto"/>
          <w:lang w:val="sv-SE"/>
        </w:rPr>
      </w:pPr>
      <w:r>
        <w:rPr>
          <w:rFonts w:ascii="Times New Roman" w:hAnsi="Times New Roman"/>
          <w:noProof/>
          <w:lang w:val="sv-SE"/>
        </w:rPr>
        <mc:AlternateContent>
          <mc:Choice Requires="wps">
            <w:drawing>
              <wp:anchor distT="0" distB="0" distL="114300" distR="114300" simplePos="0" relativeHeight="251646464" behindDoc="0" locked="0" layoutInCell="1" allowOverlap="1" wp14:anchorId="78599EA9" wp14:editId="495A7041">
                <wp:simplePos x="0" y="0"/>
                <wp:positionH relativeFrom="column">
                  <wp:posOffset>4493260</wp:posOffset>
                </wp:positionH>
                <wp:positionV relativeFrom="paragraph">
                  <wp:posOffset>-1178560</wp:posOffset>
                </wp:positionV>
                <wp:extent cx="1128395" cy="532765"/>
                <wp:effectExtent l="12065" t="12700" r="12065" b="6985"/>
                <wp:wrapNone/>
                <wp:docPr id="145282729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8395" cy="53276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E78AB8" id="Rectangle 1" o:spid="_x0000_s1026" style="position:absolute;margin-left:353.8pt;margin-top:-92.8pt;width:88.85pt;height:41.9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" strokecolor="white"/>
            </w:pict>
          </mc:Fallback>
        </mc:AlternateContent>
      </w:r>
      <w:r w:rsidR="00A26C9A">
        <w:rPr>
          <w:rFonts w:ascii="Times New Roman" w:hAnsi="Times New Roman"/>
          <w:color w:val="auto"/>
          <w:lang w:val="sv-SE"/>
        </w:rPr>
        <w:t xml:space="preserve">LAMPIRAN </w:t>
      </w:r>
    </w:p>
    <w:p w14:paraId="400E1C1F" w14:textId="77777777" w:rsidR="00A26C9A" w:rsidRDefault="00A26C9A" w:rsidP="00A26C9A">
      <w:pPr>
        <w:spacing w:after="0"/>
        <w:jc w:val="center"/>
        <w:rPr>
          <w:rFonts w:ascii="Times New Roman" w:hAnsi="Times New Roman"/>
          <w:b/>
          <w:bCs/>
          <w:sz w:val="28"/>
          <w:szCs w:val="28"/>
        </w:rPr>
      </w:pPr>
      <w:r>
        <w:rPr>
          <w:rFonts w:ascii="Times New Roman" w:hAnsi="Times New Roman"/>
          <w:b/>
          <w:bCs/>
          <w:sz w:val="28"/>
          <w:szCs w:val="28"/>
        </w:rPr>
        <w:t xml:space="preserve">SURAT BALASAN RISET </w:t>
      </w:r>
    </w:p>
    <w:p w14:paraId="3E61B4B2" w14:textId="185D1CAD" w:rsidR="00A26C9A" w:rsidRDefault="0074691B" w:rsidP="009E0467">
      <w:pPr>
        <w:jc w:val="center"/>
        <w:rPr>
          <w:rFonts w:ascii="Times New Roman" w:hAnsi="Times New Roman"/>
          <w:b/>
          <w:bCs/>
          <w:sz w:val="28"/>
          <w:szCs w:val="28"/>
        </w:rPr>
      </w:pPr>
      <w:r>
        <w:rPr>
          <w:noProof/>
        </w:rPr>
        <w:lastRenderedPageBreak/>
        <w:drawing>
          <wp:inline distT="0" distB="0" distL="0" distR="0" wp14:anchorId="4721C8E0" wp14:editId="34ADBEE9">
            <wp:extent cx="5040630" cy="7124065"/>
            <wp:effectExtent l="0" t="0" r="7620" b="635"/>
            <wp:docPr id="9652408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240835" name=""/>
                    <pic:cNvPicPr/>
                  </pic:nvPicPr>
                  <pic:blipFill>
                    <a:blip r:embed="rId40"/>
                    <a:stretch>
                      <a:fillRect/>
                    </a:stretch>
                  </pic:blipFill>
                  <pic:spPr>
                    <a:xfrm>
                      <a:off x="0" y="0"/>
                      <a:ext cx="5040630" cy="7124065"/>
                    </a:xfrm>
                    <a:prstGeom prst="rect">
                      <a:avLst/>
                    </a:prstGeom>
                  </pic:spPr>
                </pic:pic>
              </a:graphicData>
            </a:graphic>
          </wp:inline>
        </w:drawing>
      </w:r>
    </w:p>
    <w:p w14:paraId="5EB3BF9B" w14:textId="1DC4E047" w:rsidR="0074691B" w:rsidRPr="0074691B" w:rsidRDefault="0074691B" w:rsidP="0074691B">
      <w:pPr>
        <w:pStyle w:val="Heading1"/>
        <w:spacing w:before="0" w:line="240" w:lineRule="auto"/>
        <w:jc w:val="center"/>
        <w:rPr>
          <w:rFonts w:ascii="Times New Roman" w:hAnsi="Times New Roman"/>
          <w:color w:val="auto"/>
          <w:sz w:val="32"/>
          <w:szCs w:val="32"/>
          <w:lang w:val="sv-SE"/>
        </w:rPr>
      </w:pPr>
      <w:r w:rsidRPr="0074691B">
        <w:rPr>
          <w:rFonts w:ascii="Times New Roman" w:hAnsi="Times New Roman"/>
          <w:noProof/>
          <w:color w:val="auto"/>
          <w:sz w:val="32"/>
          <w:szCs w:val="32"/>
          <w:lang w:val="sv-SE"/>
        </w:rPr>
        <mc:AlternateContent>
          <mc:Choice Requires="wps">
            <w:drawing>
              <wp:anchor distT="0" distB="0" distL="114300" distR="114300" simplePos="0" relativeHeight="251627520" behindDoc="0" locked="0" layoutInCell="1" allowOverlap="1" wp14:anchorId="63BC9941" wp14:editId="09CC172D">
                <wp:simplePos x="0" y="0"/>
                <wp:positionH relativeFrom="column">
                  <wp:posOffset>4260215</wp:posOffset>
                </wp:positionH>
                <wp:positionV relativeFrom="paragraph">
                  <wp:posOffset>-1168400</wp:posOffset>
                </wp:positionV>
                <wp:extent cx="1128395" cy="532765"/>
                <wp:effectExtent l="12065" t="12700" r="12065" b="6985"/>
                <wp:wrapNone/>
                <wp:docPr id="160253262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8395" cy="53276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455C93" id="Rectangle 1" o:spid="_x0000_s1026" style="position:absolute;margin-left:335.45pt;margin-top:-92pt;width:88.85pt;height:41.9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" strokecolor="white"/>
            </w:pict>
          </mc:Fallback>
        </mc:AlternateContent>
      </w:r>
      <w:r w:rsidRPr="0074691B">
        <w:rPr>
          <w:rFonts w:ascii="Times New Roman" w:hAnsi="Times New Roman"/>
          <w:color w:val="auto"/>
          <w:sz w:val="32"/>
          <w:szCs w:val="32"/>
          <w:lang w:val="sv-SE"/>
        </w:rPr>
        <w:t xml:space="preserve">LAMPIRAN </w:t>
      </w:r>
    </w:p>
    <w:p w14:paraId="2324B6D9" w14:textId="77777777" w:rsidR="0074691B" w:rsidRDefault="0074691B" w:rsidP="0074691B">
      <w:pPr>
        <w:spacing w:after="0"/>
        <w:jc w:val="center"/>
        <w:rPr>
          <w:rFonts w:ascii="Times New Roman" w:eastAsia="Times New Roman" w:hAnsi="Times New Roman"/>
          <w:b/>
          <w:sz w:val="36"/>
          <w:szCs w:val="36"/>
        </w:rPr>
      </w:pPr>
      <w:r w:rsidRPr="003301B8">
        <w:rPr>
          <w:rFonts w:ascii="Times New Roman" w:eastAsia="Times New Roman" w:hAnsi="Times New Roman"/>
          <w:b/>
          <w:sz w:val="36"/>
          <w:szCs w:val="36"/>
        </w:rPr>
        <w:t>KUISIONER PENELITIAN</w:t>
      </w:r>
    </w:p>
    <w:p w14:paraId="5287727B" w14:textId="77777777" w:rsidR="0074691B" w:rsidRPr="00556AAC" w:rsidRDefault="0074691B" w:rsidP="0074691B">
      <w:pPr>
        <w:spacing w:after="0" w:line="240" w:lineRule="auto"/>
        <w:jc w:val="center"/>
        <w:rPr>
          <w:b/>
          <w:sz w:val="36"/>
          <w:szCs w:val="36"/>
        </w:rPr>
      </w:pPr>
    </w:p>
    <w:p w14:paraId="313FB5BF" w14:textId="77777777" w:rsidR="0074691B" w:rsidRDefault="0074691B" w:rsidP="0074691B">
      <w:pPr>
        <w:spacing w:after="0" w:line="240" w:lineRule="auto"/>
        <w:jc w:val="center"/>
        <w:rPr>
          <w:rFonts w:ascii="Times New Roman" w:hAnsi="Times New Roman"/>
          <w:b/>
          <w:spacing w:val="10"/>
          <w:sz w:val="28"/>
          <w:szCs w:val="28"/>
          <w:lang w:val="sv-SE"/>
        </w:rPr>
      </w:pPr>
      <w:r w:rsidRPr="007A0192">
        <w:rPr>
          <w:rFonts w:ascii="Times New Roman" w:hAnsi="Times New Roman"/>
          <w:b/>
          <w:spacing w:val="16"/>
          <w:sz w:val="28"/>
          <w:szCs w:val="28"/>
          <w:lang w:val="sv-SE"/>
        </w:rPr>
        <w:lastRenderedPageBreak/>
        <w:t xml:space="preserve">PENGARUH PENERAPAN </w:t>
      </w:r>
      <w:r w:rsidRPr="007A0192">
        <w:rPr>
          <w:rFonts w:ascii="Times New Roman" w:hAnsi="Times New Roman"/>
          <w:b/>
          <w:i/>
          <w:iCs/>
          <w:spacing w:val="16"/>
          <w:sz w:val="28"/>
          <w:szCs w:val="28"/>
          <w:lang w:val="sv-SE"/>
        </w:rPr>
        <w:t>E-FILING</w:t>
      </w:r>
      <w:r w:rsidRPr="007A0192">
        <w:rPr>
          <w:rFonts w:ascii="Times New Roman" w:hAnsi="Times New Roman"/>
          <w:b/>
          <w:spacing w:val="16"/>
          <w:sz w:val="28"/>
          <w:szCs w:val="28"/>
          <w:lang w:val="sv-SE"/>
        </w:rPr>
        <w:t xml:space="preserve">, </w:t>
      </w:r>
      <w:r w:rsidRPr="007A0192">
        <w:rPr>
          <w:rFonts w:ascii="Times New Roman" w:hAnsi="Times New Roman"/>
          <w:b/>
          <w:i/>
          <w:iCs/>
          <w:spacing w:val="16"/>
          <w:sz w:val="28"/>
          <w:szCs w:val="28"/>
          <w:lang w:val="sv-SE"/>
        </w:rPr>
        <w:t>ACCOUNT</w:t>
      </w:r>
      <w:r>
        <w:rPr>
          <w:rFonts w:ascii="Times New Roman" w:hAnsi="Times New Roman"/>
          <w:b/>
          <w:i/>
          <w:iCs/>
          <w:spacing w:val="8"/>
          <w:sz w:val="28"/>
          <w:szCs w:val="28"/>
          <w:lang w:val="sv-SE"/>
        </w:rPr>
        <w:t xml:space="preserve"> </w:t>
      </w:r>
      <w:r w:rsidRPr="00F72A21">
        <w:rPr>
          <w:rFonts w:ascii="Times New Roman" w:hAnsi="Times New Roman"/>
          <w:b/>
          <w:i/>
          <w:iCs/>
          <w:spacing w:val="22"/>
          <w:sz w:val="28"/>
          <w:szCs w:val="28"/>
          <w:lang w:val="sv-SE"/>
        </w:rPr>
        <w:t xml:space="preserve">REPRESENTATIVE, </w:t>
      </w:r>
      <w:r w:rsidRPr="00F72A21">
        <w:rPr>
          <w:rFonts w:ascii="Times New Roman" w:hAnsi="Times New Roman"/>
          <w:b/>
          <w:spacing w:val="22"/>
          <w:sz w:val="28"/>
          <w:szCs w:val="28"/>
          <w:lang w:val="sv-SE"/>
        </w:rPr>
        <w:t>DAN PEMAHAMAN</w:t>
      </w:r>
      <w:r>
        <w:rPr>
          <w:rFonts w:ascii="Times New Roman" w:hAnsi="Times New Roman"/>
          <w:b/>
          <w:spacing w:val="22"/>
          <w:sz w:val="28"/>
          <w:szCs w:val="28"/>
          <w:lang w:val="sv-SE"/>
        </w:rPr>
        <w:t xml:space="preserve"> </w:t>
      </w:r>
      <w:r w:rsidRPr="00F72A21">
        <w:rPr>
          <w:rFonts w:ascii="Times New Roman" w:hAnsi="Times New Roman"/>
          <w:b/>
          <w:spacing w:val="10"/>
          <w:sz w:val="28"/>
          <w:szCs w:val="28"/>
          <w:lang w:val="sv-SE"/>
        </w:rPr>
        <w:t xml:space="preserve">WAJIB </w:t>
      </w:r>
    </w:p>
    <w:p w14:paraId="742C2ACA" w14:textId="77777777" w:rsidR="0074691B" w:rsidRDefault="0074691B" w:rsidP="0074691B">
      <w:pPr>
        <w:spacing w:after="0" w:line="240" w:lineRule="auto"/>
        <w:jc w:val="center"/>
        <w:rPr>
          <w:rFonts w:ascii="Times New Roman Bold" w:hAnsi="Times New Roman Bold"/>
          <w:b/>
          <w:sz w:val="28"/>
          <w:szCs w:val="28"/>
          <w:lang w:val="sv-SE"/>
        </w:rPr>
      </w:pPr>
      <w:r w:rsidRPr="00F72A21">
        <w:rPr>
          <w:rFonts w:ascii="Times New Roman Bold" w:hAnsi="Times New Roman Bold"/>
          <w:b/>
          <w:spacing w:val="10"/>
          <w:sz w:val="28"/>
          <w:szCs w:val="28"/>
          <w:lang w:val="sv-SE"/>
        </w:rPr>
        <w:t>PAJAK</w:t>
      </w:r>
      <w:r w:rsidRPr="00F72A21">
        <w:rPr>
          <w:rFonts w:ascii="Times New Roman Bold" w:hAnsi="Times New Roman Bold"/>
          <w:b/>
          <w:sz w:val="28"/>
          <w:szCs w:val="28"/>
          <w:lang w:val="sv-SE"/>
        </w:rPr>
        <w:t xml:space="preserve"> </w:t>
      </w:r>
      <w:r w:rsidRPr="00F72A21">
        <w:rPr>
          <w:rFonts w:ascii="Times New Roman Bold" w:hAnsi="Times New Roman Bold"/>
          <w:b/>
          <w:spacing w:val="8"/>
          <w:sz w:val="28"/>
          <w:szCs w:val="28"/>
          <w:lang w:val="sv-SE"/>
        </w:rPr>
        <w:t>TERHADAP KEPATUHAN</w:t>
      </w:r>
      <w:r>
        <w:rPr>
          <w:rFonts w:ascii="Times New Roman Bold" w:hAnsi="Times New Roman Bold"/>
          <w:b/>
          <w:spacing w:val="8"/>
          <w:sz w:val="28"/>
          <w:szCs w:val="28"/>
          <w:lang w:val="sv-SE"/>
        </w:rPr>
        <w:t xml:space="preserve"> </w:t>
      </w:r>
      <w:r w:rsidRPr="00F72A21">
        <w:rPr>
          <w:rFonts w:ascii="Times New Roman Bold" w:hAnsi="Times New Roman Bold"/>
          <w:b/>
          <w:spacing w:val="8"/>
          <w:sz w:val="28"/>
          <w:szCs w:val="28"/>
          <w:lang w:val="sv-SE"/>
        </w:rPr>
        <w:t>MEMBAYAR</w:t>
      </w:r>
      <w:r>
        <w:rPr>
          <w:rFonts w:ascii="Times New Roman Bold" w:hAnsi="Times New Roman Bold"/>
          <w:b/>
          <w:sz w:val="28"/>
          <w:szCs w:val="28"/>
          <w:lang w:val="sv-SE"/>
        </w:rPr>
        <w:t xml:space="preserve"> </w:t>
      </w:r>
    </w:p>
    <w:p w14:paraId="5D726F62" w14:textId="0CADDF29" w:rsidR="0074691B" w:rsidRDefault="0074691B" w:rsidP="0074691B">
      <w:pPr>
        <w:spacing w:after="0" w:line="240" w:lineRule="auto"/>
        <w:jc w:val="center"/>
        <w:rPr>
          <w:rFonts w:ascii="Times New Roman Bold" w:hAnsi="Times New Roman Bold"/>
          <w:b/>
          <w:spacing w:val="6"/>
          <w:sz w:val="28"/>
          <w:szCs w:val="28"/>
          <w:lang w:val="sv-SE"/>
        </w:rPr>
      </w:pPr>
      <w:r w:rsidRPr="00F72A21">
        <w:rPr>
          <w:rFonts w:ascii="Times New Roman Bold" w:hAnsi="Times New Roman Bold"/>
          <w:b/>
          <w:spacing w:val="6"/>
          <w:sz w:val="28"/>
          <w:szCs w:val="28"/>
          <w:lang w:val="sv-SE"/>
        </w:rPr>
        <w:t>PAJAK ORAN</w:t>
      </w:r>
      <w:r>
        <w:rPr>
          <w:rFonts w:ascii="Times New Roman Bold" w:hAnsi="Times New Roman Bold"/>
          <w:b/>
          <w:spacing w:val="6"/>
          <w:sz w:val="28"/>
          <w:szCs w:val="28"/>
          <w:lang w:val="sv-SE"/>
        </w:rPr>
        <w:t xml:space="preserve">G PRIBADI </w:t>
      </w:r>
      <w:r w:rsidR="00A33B6C">
        <w:rPr>
          <w:rFonts w:ascii="Times New Roman Bold" w:hAnsi="Times New Roman Bold"/>
          <w:b/>
          <w:spacing w:val="6"/>
          <w:sz w:val="28"/>
          <w:szCs w:val="28"/>
          <w:lang w:val="sv-SE"/>
        </w:rPr>
        <w:t xml:space="preserve">DI </w:t>
      </w:r>
      <w:r w:rsidRPr="00F72A21">
        <w:rPr>
          <w:rFonts w:ascii="Times New Roman Bold" w:hAnsi="Times New Roman Bold"/>
          <w:b/>
          <w:spacing w:val="6"/>
          <w:sz w:val="28"/>
          <w:szCs w:val="28"/>
          <w:lang w:val="sv-SE"/>
        </w:rPr>
        <w:t>KPP PRATAMA</w:t>
      </w:r>
      <w:r>
        <w:rPr>
          <w:rFonts w:ascii="Times New Roman Bold" w:hAnsi="Times New Roman Bold"/>
          <w:b/>
          <w:spacing w:val="6"/>
          <w:sz w:val="28"/>
          <w:szCs w:val="28"/>
          <w:lang w:val="sv-SE"/>
        </w:rPr>
        <w:t xml:space="preserve"> </w:t>
      </w:r>
    </w:p>
    <w:p w14:paraId="0A27E0F1" w14:textId="77777777" w:rsidR="0074691B" w:rsidRPr="0068620B" w:rsidRDefault="0074691B" w:rsidP="0074691B">
      <w:pPr>
        <w:spacing w:after="0" w:line="240" w:lineRule="auto"/>
        <w:jc w:val="center"/>
        <w:rPr>
          <w:rFonts w:ascii="Times New Roman Bold" w:hAnsi="Times New Roman Bold"/>
          <w:b/>
          <w:spacing w:val="6"/>
          <w:sz w:val="28"/>
          <w:szCs w:val="28"/>
          <w:lang w:val="sv-SE"/>
        </w:rPr>
      </w:pPr>
      <w:r w:rsidRPr="00F72A21">
        <w:rPr>
          <w:rFonts w:ascii="Times New Roman Bold" w:hAnsi="Times New Roman Bold"/>
          <w:b/>
          <w:spacing w:val="8"/>
          <w:sz w:val="28"/>
          <w:szCs w:val="28"/>
          <w:lang w:val="sv-SE"/>
        </w:rPr>
        <w:t>MEDAN TIMUR</w:t>
      </w:r>
    </w:p>
    <w:p w14:paraId="36ED24F7" w14:textId="77777777" w:rsidR="0074691B" w:rsidRPr="003B3DA8" w:rsidRDefault="0074691B" w:rsidP="0074691B">
      <w:pPr>
        <w:spacing w:line="240" w:lineRule="auto"/>
        <w:jc w:val="center"/>
        <w:rPr>
          <w:rFonts w:ascii="Times New Roman" w:hAnsi="Times New Roman"/>
          <w:b/>
          <w:sz w:val="28"/>
          <w:szCs w:val="28"/>
          <w:lang w:val="id-ID"/>
        </w:rPr>
      </w:pPr>
    </w:p>
    <w:p w14:paraId="42AFE009" w14:textId="77777777" w:rsidR="0074691B" w:rsidRPr="003301B8" w:rsidRDefault="0074691B" w:rsidP="0074691B">
      <w:pPr>
        <w:tabs>
          <w:tab w:val="left" w:pos="567"/>
          <w:tab w:val="left" w:pos="709"/>
          <w:tab w:val="left" w:pos="3119"/>
          <w:tab w:val="left" w:pos="3686"/>
        </w:tabs>
        <w:spacing w:after="0" w:line="240" w:lineRule="auto"/>
        <w:jc w:val="both"/>
        <w:rPr>
          <w:rFonts w:ascii="Times New Roman" w:eastAsia="Times New Roman" w:hAnsi="Times New Roman"/>
          <w:sz w:val="24"/>
          <w:szCs w:val="24"/>
        </w:rPr>
      </w:pPr>
      <w:r w:rsidRPr="003301B8">
        <w:rPr>
          <w:rFonts w:ascii="Times New Roman" w:eastAsia="Times New Roman" w:hAnsi="Times New Roman"/>
          <w:sz w:val="24"/>
          <w:szCs w:val="24"/>
        </w:rPr>
        <w:tab/>
        <w:t xml:space="preserve">Bersama ini, saya yang bernama </w:t>
      </w:r>
      <w:r>
        <w:rPr>
          <w:rFonts w:ascii="Times New Roman" w:eastAsia="Times New Roman" w:hAnsi="Times New Roman"/>
          <w:sz w:val="24"/>
          <w:szCs w:val="24"/>
        </w:rPr>
        <w:t>Dini Artika</w:t>
      </w:r>
      <w:r w:rsidRPr="003301B8">
        <w:rPr>
          <w:rFonts w:ascii="Times New Roman" w:eastAsia="Times New Roman" w:hAnsi="Times New Roman"/>
          <w:sz w:val="24"/>
          <w:szCs w:val="24"/>
          <w:lang w:val="id-ID"/>
        </w:rPr>
        <w:t xml:space="preserve"> </w:t>
      </w:r>
      <w:r w:rsidRPr="003301B8">
        <w:rPr>
          <w:rFonts w:ascii="Times New Roman" w:eastAsia="Times New Roman" w:hAnsi="Times New Roman"/>
          <w:sz w:val="24"/>
          <w:szCs w:val="24"/>
        </w:rPr>
        <w:t xml:space="preserve">mahasiswa Program Studi </w:t>
      </w:r>
      <w:r>
        <w:rPr>
          <w:rFonts w:ascii="Times New Roman" w:eastAsia="Times New Roman" w:hAnsi="Times New Roman"/>
          <w:sz w:val="24"/>
          <w:szCs w:val="24"/>
        </w:rPr>
        <w:t>Akutansi</w:t>
      </w:r>
      <w:r w:rsidRPr="003301B8">
        <w:rPr>
          <w:rFonts w:ascii="Times New Roman" w:eastAsia="Times New Roman" w:hAnsi="Times New Roman"/>
          <w:sz w:val="24"/>
          <w:szCs w:val="24"/>
        </w:rPr>
        <w:t xml:space="preserve"> Fakultas Ekonomi dan Bisnis Universitas </w:t>
      </w:r>
      <w:r>
        <w:rPr>
          <w:rFonts w:ascii="Times New Roman" w:eastAsia="Times New Roman" w:hAnsi="Times New Roman"/>
          <w:sz w:val="24"/>
          <w:szCs w:val="24"/>
        </w:rPr>
        <w:t>Universitas Potensi Utama</w:t>
      </w:r>
      <w:r w:rsidRPr="003301B8">
        <w:rPr>
          <w:rFonts w:ascii="Times New Roman" w:eastAsia="Times New Roman" w:hAnsi="Times New Roman"/>
          <w:sz w:val="24"/>
          <w:szCs w:val="24"/>
        </w:rPr>
        <w:t>, ingin melaksanakan penelitian, dimana penelitian yang ingin saya lakukan ini adalah dalam rangka untuk penyelesaian tugas akhir guna untuk menyelesaikan studi S1 Sarjana</w:t>
      </w:r>
      <w:r>
        <w:rPr>
          <w:rFonts w:ascii="Times New Roman" w:eastAsia="Times New Roman" w:hAnsi="Times New Roman"/>
          <w:sz w:val="24"/>
          <w:szCs w:val="24"/>
        </w:rPr>
        <w:t xml:space="preserve"> Akuntansi</w:t>
      </w:r>
      <w:r w:rsidRPr="003301B8">
        <w:rPr>
          <w:rFonts w:ascii="Times New Roman" w:eastAsia="Times New Roman" w:hAnsi="Times New Roman"/>
          <w:sz w:val="24"/>
          <w:szCs w:val="24"/>
        </w:rPr>
        <w:t>. Maka dari itu saya mohon kesediaan dari saudara/i untuk mengisi daftar kuisioner dengan jawaban yang paling benar menurut anda. Untuk kerahasiaan jawaban anda akan saya jaga kerahasiaannya dan digunakan hanya untuk kepentingan ilmiah saja. Atas kerjasama yang baik dan kesungguhan saudara/i dalam mengisi kuisioner, saya ucapkan terimah kasih.</w:t>
      </w:r>
    </w:p>
    <w:p w14:paraId="70329DF8" w14:textId="5BF7F28E" w:rsidR="0074691B" w:rsidRPr="003301B8" w:rsidRDefault="0074691B" w:rsidP="0074691B">
      <w:pPr>
        <w:tabs>
          <w:tab w:val="left" w:pos="567"/>
          <w:tab w:val="left" w:pos="709"/>
          <w:tab w:val="left" w:pos="3119"/>
          <w:tab w:val="left" w:pos="3686"/>
        </w:tabs>
        <w:spacing w:line="240" w:lineRule="auto"/>
        <w:jc w:val="both"/>
        <w:rPr>
          <w:rFonts w:ascii="Times New Roman" w:eastAsia="Times New Roman" w:hAnsi="Times New Roman"/>
          <w:sz w:val="24"/>
          <w:szCs w:val="24"/>
        </w:rPr>
      </w:pPr>
      <w:r w:rsidRPr="003301B8">
        <w:rPr>
          <w:rFonts w:ascii="Times New Roman" w:eastAsia="Times New Roman" w:hAnsi="Times New Roman"/>
          <w:sz w:val="24"/>
          <w:szCs w:val="24"/>
          <w:lang w:val="id-ID"/>
        </w:rPr>
        <w:tab/>
      </w:r>
      <w:r w:rsidRPr="003301B8">
        <w:rPr>
          <w:rFonts w:ascii="Times New Roman" w:eastAsia="Times New Roman" w:hAnsi="Times New Roman"/>
          <w:sz w:val="24"/>
          <w:szCs w:val="24"/>
        </w:rPr>
        <w:t>Pilihlah salah satu jawaban yang paling tepat menurut pendapat anda dengan memberikan tanda centang (</w:t>
      </w:r>
      <m:oMath>
        <m:r>
          <w:rPr>
            <w:rFonts w:ascii="Cambria Math" w:eastAsia="Times New Roman" w:hAnsi="Cambria Math"/>
            <w:sz w:val="24"/>
            <w:szCs w:val="24"/>
          </w:rPr>
          <m:t>√</m:t>
        </m:r>
      </m:oMath>
      <w:r w:rsidRPr="003301B8">
        <w:rPr>
          <w:rFonts w:ascii="Times New Roman" w:eastAsia="Times New Roman" w:hAnsi="Times New Roman"/>
          <w:sz w:val="24"/>
          <w:szCs w:val="24"/>
        </w:rPr>
        <w:t>) pada kolom jawaban yang sudah tersedia bada bagian bawah ini.</w:t>
      </w:r>
    </w:p>
    <w:p w14:paraId="53AF12F4" w14:textId="77777777" w:rsidR="0074691B" w:rsidRPr="00E80489" w:rsidRDefault="0074691B" w:rsidP="0074691B">
      <w:pPr>
        <w:spacing w:after="0" w:line="240" w:lineRule="auto"/>
        <w:rPr>
          <w:rFonts w:ascii="Times New Roman" w:hAnsi="Times New Roman"/>
          <w:b/>
          <w:sz w:val="24"/>
          <w:szCs w:val="24"/>
          <w:lang w:val="id-ID"/>
        </w:rPr>
      </w:pPr>
    </w:p>
    <w:p w14:paraId="7E76EBA2" w14:textId="77777777" w:rsidR="0074691B" w:rsidRPr="00F82212" w:rsidRDefault="0074691B" w:rsidP="0074691B">
      <w:pPr>
        <w:spacing w:line="360" w:lineRule="auto"/>
        <w:jc w:val="center"/>
        <w:rPr>
          <w:rFonts w:ascii="Times New Roman" w:hAnsi="Times New Roman"/>
          <w:sz w:val="24"/>
          <w:szCs w:val="24"/>
        </w:rPr>
      </w:pPr>
      <w:r w:rsidRPr="00F82212">
        <w:rPr>
          <w:rFonts w:ascii="Times New Roman" w:hAnsi="Times New Roman"/>
          <w:b/>
          <w:sz w:val="24"/>
          <w:szCs w:val="24"/>
        </w:rPr>
        <w:t>I</w:t>
      </w:r>
      <w:r>
        <w:rPr>
          <w:rFonts w:ascii="Times New Roman" w:hAnsi="Times New Roman"/>
          <w:b/>
          <w:sz w:val="24"/>
          <w:szCs w:val="24"/>
          <w:lang w:val="id-ID"/>
        </w:rPr>
        <w:t>N</w:t>
      </w:r>
      <w:r w:rsidRPr="00F82212">
        <w:rPr>
          <w:rFonts w:ascii="Times New Roman" w:hAnsi="Times New Roman"/>
          <w:b/>
          <w:sz w:val="24"/>
          <w:szCs w:val="24"/>
        </w:rPr>
        <w:t>DENTITAS RESPONDEN</w:t>
      </w:r>
    </w:p>
    <w:p w14:paraId="333AB39E" w14:textId="77777777" w:rsidR="0074691B" w:rsidRPr="00556AAC" w:rsidRDefault="0074691B" w:rsidP="0074691B">
      <w:pPr>
        <w:spacing w:line="240" w:lineRule="auto"/>
        <w:rPr>
          <w:rFonts w:ascii="Times New Roman" w:hAnsi="Times New Roman"/>
          <w:sz w:val="24"/>
          <w:szCs w:val="24"/>
        </w:rPr>
      </w:pPr>
      <w:r w:rsidRPr="00F82212">
        <w:rPr>
          <w:rFonts w:ascii="Times New Roman" w:hAnsi="Times New Roman"/>
        </w:rPr>
        <w:tab/>
      </w:r>
      <w:r w:rsidRPr="00556AAC">
        <w:rPr>
          <w:rFonts w:ascii="Times New Roman" w:hAnsi="Times New Roman"/>
          <w:sz w:val="24"/>
          <w:szCs w:val="24"/>
        </w:rPr>
        <w:t>Untuk keperluan keabsahan data penelitian ini, saya mengharapkan kepada Bapak/Ibu untuk mengisi dan menceklis (√</w:t>
      </w:r>
      <w:r w:rsidRPr="00556AAC">
        <w:rPr>
          <w:rFonts w:ascii="Times New Roman" w:hAnsi="Times New Roman"/>
          <w:sz w:val="24"/>
          <w:szCs w:val="24"/>
          <w:lang w:val="id-ID"/>
        </w:rPr>
        <w:t xml:space="preserve"> </w:t>
      </w:r>
      <w:r w:rsidRPr="00556AAC">
        <w:rPr>
          <w:rFonts w:ascii="Times New Roman" w:hAnsi="Times New Roman"/>
          <w:sz w:val="24"/>
          <w:szCs w:val="24"/>
        </w:rPr>
        <w:t>) pernyataan berikut ini:</w:t>
      </w:r>
    </w:p>
    <w:p w14:paraId="6E098159" w14:textId="247E9614" w:rsidR="0074691B" w:rsidRPr="00556AAC" w:rsidRDefault="0074691B" w:rsidP="0074691B">
      <w:pPr>
        <w:rPr>
          <w:rFonts w:ascii="Times New Roman" w:hAnsi="Times New Roman"/>
          <w:sz w:val="24"/>
          <w:szCs w:val="24"/>
        </w:rPr>
      </w:pPr>
      <w:r>
        <w:rPr>
          <w:rFonts w:ascii="Times New Roman" w:hAnsi="Times New Roman"/>
          <w:noProof/>
          <w:sz w:val="24"/>
          <w:szCs w:val="24"/>
          <w:lang w:val="id-ID" w:eastAsia="id-ID"/>
        </w:rPr>
        <mc:AlternateContent>
          <mc:Choice Requires="wps">
            <w:drawing>
              <wp:anchor distT="0" distB="0" distL="114300" distR="114300" simplePos="0" relativeHeight="251681792" behindDoc="0" locked="0" layoutInCell="1" allowOverlap="1" wp14:anchorId="79B5729C" wp14:editId="18103090">
                <wp:simplePos x="0" y="0"/>
                <wp:positionH relativeFrom="column">
                  <wp:posOffset>2849880</wp:posOffset>
                </wp:positionH>
                <wp:positionV relativeFrom="paragraph">
                  <wp:posOffset>11430</wp:posOffset>
                </wp:positionV>
                <wp:extent cx="249555" cy="146685"/>
                <wp:effectExtent l="11430" t="11430" r="15240" b="13335"/>
                <wp:wrapNone/>
                <wp:docPr id="337218375"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555" cy="146685"/>
                        </a:xfrm>
                        <a:prstGeom prst="rect">
                          <a:avLst/>
                        </a:prstGeom>
                        <a:solidFill>
                          <a:srgbClr val="FFFFFF"/>
                        </a:solidFill>
                        <a:ln w="12700">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1A5B913" id="Rectangle 17" o:spid="_x0000_s1026" style="position:absolute;margin-left:224.4pt;margin-top:.9pt;width:19.65pt;height:11.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" strokeweight="1pt"/>
            </w:pict>
          </mc:Fallback>
        </mc:AlternateContent>
      </w:r>
      <w:r>
        <w:rPr>
          <w:rFonts w:ascii="Times New Roman" w:hAnsi="Times New Roman"/>
          <w:noProof/>
          <w:sz w:val="24"/>
          <w:szCs w:val="24"/>
          <w:lang w:val="id-ID" w:eastAsia="id-ID"/>
        </w:rPr>
        <mc:AlternateContent>
          <mc:Choice Requires="wps">
            <w:drawing>
              <wp:anchor distT="0" distB="0" distL="114300" distR="114300" simplePos="0" relativeHeight="251680768" behindDoc="0" locked="0" layoutInCell="1" allowOverlap="1" wp14:anchorId="40FAD00B" wp14:editId="08D96BFB">
                <wp:simplePos x="0" y="0"/>
                <wp:positionH relativeFrom="column">
                  <wp:posOffset>1466850</wp:posOffset>
                </wp:positionH>
                <wp:positionV relativeFrom="paragraph">
                  <wp:posOffset>275590</wp:posOffset>
                </wp:positionV>
                <wp:extent cx="249555" cy="146685"/>
                <wp:effectExtent l="9525" t="8890" r="7620" b="6350"/>
                <wp:wrapNone/>
                <wp:docPr id="1621429009"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555" cy="146685"/>
                        </a:xfrm>
                        <a:prstGeom prst="rect">
                          <a:avLst/>
                        </a:prstGeom>
                        <a:solidFill>
                          <a:srgbClr val="FFFFFF"/>
                        </a:solidFill>
                        <a:ln w="12700">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F228DEA" id="Rectangle 16" o:spid="_x0000_s1026" style="position:absolute;margin-left:115.5pt;margin-top:21.7pt;width:19.65pt;height:11.5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" strokeweight="1pt"/>
            </w:pict>
          </mc:Fallback>
        </mc:AlternateContent>
      </w:r>
      <w:r>
        <w:rPr>
          <w:rFonts w:ascii="Times New Roman" w:hAnsi="Times New Roman"/>
          <w:noProof/>
          <w:sz w:val="24"/>
          <w:szCs w:val="24"/>
          <w:lang w:val="id-ID" w:eastAsia="id-ID"/>
        </w:rPr>
        <mc:AlternateContent>
          <mc:Choice Requires="wps">
            <w:drawing>
              <wp:anchor distT="0" distB="0" distL="114300" distR="114300" simplePos="0" relativeHeight="251679744" behindDoc="0" locked="0" layoutInCell="1" allowOverlap="1" wp14:anchorId="710C1C1F" wp14:editId="1785F374">
                <wp:simplePos x="0" y="0"/>
                <wp:positionH relativeFrom="column">
                  <wp:posOffset>1466215</wp:posOffset>
                </wp:positionH>
                <wp:positionV relativeFrom="paragraph">
                  <wp:posOffset>46990</wp:posOffset>
                </wp:positionV>
                <wp:extent cx="249555" cy="146685"/>
                <wp:effectExtent l="8890" t="8890" r="8255" b="6350"/>
                <wp:wrapNone/>
                <wp:docPr id="1083366780"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555" cy="146685"/>
                        </a:xfrm>
                        <a:prstGeom prst="rect">
                          <a:avLst/>
                        </a:prstGeom>
                        <a:solidFill>
                          <a:srgbClr val="FFFFFF"/>
                        </a:solidFill>
                        <a:ln w="12700">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370B9D48" id="Rectangle 15" o:spid="_x0000_s1026" style="position:absolute;margin-left:115.45pt;margin-top:3.7pt;width:19.65pt;height:11.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" strokeweight="1pt"/>
            </w:pict>
          </mc:Fallback>
        </mc:AlternateContent>
      </w:r>
      <w:r w:rsidRPr="00556AAC">
        <w:rPr>
          <w:rFonts w:ascii="Times New Roman" w:hAnsi="Times New Roman"/>
          <w:sz w:val="24"/>
          <w:szCs w:val="24"/>
        </w:rPr>
        <w:t xml:space="preserve">Usia </w:t>
      </w:r>
      <w:r w:rsidRPr="00556AAC">
        <w:rPr>
          <w:rFonts w:ascii="Times New Roman" w:hAnsi="Times New Roman"/>
          <w:sz w:val="24"/>
          <w:szCs w:val="24"/>
        </w:rPr>
        <w:tab/>
      </w:r>
      <w:r w:rsidRPr="00556AAC">
        <w:rPr>
          <w:rFonts w:ascii="Times New Roman" w:hAnsi="Times New Roman"/>
          <w:sz w:val="24"/>
          <w:szCs w:val="24"/>
        </w:rPr>
        <w:tab/>
      </w:r>
      <w:r w:rsidRPr="00556AAC">
        <w:rPr>
          <w:rFonts w:ascii="Times New Roman" w:hAnsi="Times New Roman"/>
          <w:sz w:val="24"/>
          <w:szCs w:val="24"/>
        </w:rPr>
        <w:tab/>
        <w:t>:</w:t>
      </w:r>
      <w:r>
        <w:rPr>
          <w:rFonts w:ascii="Times New Roman" w:hAnsi="Times New Roman"/>
          <w:sz w:val="24"/>
          <w:szCs w:val="24"/>
        </w:rPr>
        <w:t xml:space="preserve">  </w:t>
      </w:r>
      <w:r>
        <w:rPr>
          <w:rFonts w:ascii="Times New Roman" w:hAnsi="Times New Roman"/>
          <w:sz w:val="24"/>
          <w:szCs w:val="24"/>
        </w:rPr>
        <w:tab/>
        <w:t>25-36 Tahun</w:t>
      </w:r>
      <w:r>
        <w:rPr>
          <w:rFonts w:ascii="Times New Roman" w:hAnsi="Times New Roman"/>
          <w:sz w:val="24"/>
          <w:szCs w:val="24"/>
        </w:rPr>
        <w:tab/>
      </w:r>
      <w:r>
        <w:rPr>
          <w:rFonts w:ascii="Times New Roman" w:hAnsi="Times New Roman"/>
          <w:sz w:val="24"/>
          <w:szCs w:val="24"/>
        </w:rPr>
        <w:tab/>
        <w:t>41 -50 Tahun</w:t>
      </w:r>
    </w:p>
    <w:p w14:paraId="7DB42213" w14:textId="3F35A597" w:rsidR="0074691B" w:rsidRDefault="0074691B" w:rsidP="0074691B">
      <w:pPr>
        <w:tabs>
          <w:tab w:val="left" w:pos="720"/>
          <w:tab w:val="left" w:pos="1440"/>
          <w:tab w:val="left" w:pos="2160"/>
        </w:tabs>
        <w:rPr>
          <w:rFonts w:ascii="Times New Roman" w:hAnsi="Times New Roman"/>
          <w:sz w:val="24"/>
          <w:szCs w:val="24"/>
        </w:rPr>
      </w:pPr>
      <w:r>
        <w:rPr>
          <w:rFonts w:ascii="Times New Roman" w:hAnsi="Times New Roman"/>
          <w:noProof/>
          <w:sz w:val="24"/>
          <w:szCs w:val="24"/>
          <w:lang w:val="id-ID" w:eastAsia="id-ID"/>
        </w:rPr>
        <mc:AlternateContent>
          <mc:Choice Requires="wps">
            <w:drawing>
              <wp:anchor distT="0" distB="0" distL="114300" distR="114300" simplePos="0" relativeHeight="251682816" behindDoc="0" locked="0" layoutInCell="1" allowOverlap="1" wp14:anchorId="789FC134" wp14:editId="4023B684">
                <wp:simplePos x="0" y="0"/>
                <wp:positionH relativeFrom="column">
                  <wp:posOffset>2849880</wp:posOffset>
                </wp:positionH>
                <wp:positionV relativeFrom="paragraph">
                  <wp:posOffset>44450</wp:posOffset>
                </wp:positionV>
                <wp:extent cx="249555" cy="146685"/>
                <wp:effectExtent l="11430" t="15875" r="15240" b="8890"/>
                <wp:wrapNone/>
                <wp:docPr id="516438400"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555" cy="146685"/>
                        </a:xfrm>
                        <a:prstGeom prst="rect">
                          <a:avLst/>
                        </a:prstGeom>
                        <a:solidFill>
                          <a:srgbClr val="FFFFFF"/>
                        </a:solidFill>
                        <a:ln w="12700">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284C95B3" id="Rectangle 14" o:spid="_x0000_s1026" style="position:absolute;margin-left:224.4pt;margin-top:3.5pt;width:19.65pt;height:11.5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" strokeweight="1pt"/>
            </w:pict>
          </mc:Fallback>
        </mc:AlternateConten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37- 40 Tahun</w:t>
      </w:r>
      <w:r>
        <w:rPr>
          <w:rFonts w:ascii="Times New Roman" w:hAnsi="Times New Roman"/>
          <w:sz w:val="24"/>
          <w:szCs w:val="24"/>
        </w:rPr>
        <w:tab/>
      </w:r>
      <w:r>
        <w:rPr>
          <w:rFonts w:ascii="Times New Roman" w:hAnsi="Times New Roman"/>
          <w:sz w:val="24"/>
          <w:szCs w:val="24"/>
        </w:rPr>
        <w:tab/>
        <w:t>&gt; 51 Tahun</w:t>
      </w:r>
    </w:p>
    <w:p w14:paraId="028C1EBA" w14:textId="763515AF" w:rsidR="0074691B" w:rsidRPr="00556AAC" w:rsidRDefault="0074691B" w:rsidP="0074691B">
      <w:pPr>
        <w:tabs>
          <w:tab w:val="left" w:pos="720"/>
          <w:tab w:val="left" w:pos="1440"/>
          <w:tab w:val="left" w:pos="2160"/>
        </w:tabs>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1312" behindDoc="0" locked="0" layoutInCell="1" allowOverlap="1" wp14:anchorId="23C3D01E" wp14:editId="0F9423CF">
                <wp:simplePos x="0" y="0"/>
                <wp:positionH relativeFrom="column">
                  <wp:posOffset>1466215</wp:posOffset>
                </wp:positionH>
                <wp:positionV relativeFrom="paragraph">
                  <wp:posOffset>37465</wp:posOffset>
                </wp:positionV>
                <wp:extent cx="250190" cy="155575"/>
                <wp:effectExtent l="8890" t="8890" r="7620" b="6985"/>
                <wp:wrapNone/>
                <wp:docPr id="180765857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55575"/>
                        </a:xfrm>
                        <a:prstGeom prst="rect">
                          <a:avLst/>
                        </a:prstGeom>
                        <a:solidFill>
                          <a:srgbClr val="FFFFFF"/>
                        </a:solidFill>
                        <a:ln w="12700">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31EB8352" id="Rectangle 13" o:spid="_x0000_s1026" style="position:absolute;margin-left:115.45pt;margin-top:2.95pt;width:19.7pt;height:1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" strokeweight="1pt"/>
            </w:pict>
          </mc:Fallback>
        </mc:AlternateContent>
      </w:r>
      <w:r w:rsidRPr="00556AAC">
        <w:rPr>
          <w:rFonts w:ascii="Times New Roman" w:hAnsi="Times New Roman"/>
          <w:sz w:val="24"/>
          <w:szCs w:val="24"/>
        </w:rPr>
        <w:t>Jenis Kelamin</w:t>
      </w:r>
      <w:r w:rsidRPr="00556AAC">
        <w:rPr>
          <w:rFonts w:ascii="Times New Roman" w:hAnsi="Times New Roman"/>
          <w:sz w:val="24"/>
          <w:szCs w:val="24"/>
        </w:rPr>
        <w:tab/>
      </w:r>
      <w:r w:rsidRPr="00556AAC">
        <w:rPr>
          <w:rFonts w:ascii="Times New Roman" w:hAnsi="Times New Roman"/>
          <w:sz w:val="24"/>
          <w:szCs w:val="24"/>
        </w:rPr>
        <w:tab/>
        <w:t xml:space="preserve">: </w:t>
      </w:r>
      <w:r w:rsidRPr="00556AAC">
        <w:rPr>
          <w:rFonts w:ascii="Times New Roman" w:hAnsi="Times New Roman"/>
          <w:sz w:val="24"/>
          <w:szCs w:val="24"/>
        </w:rPr>
        <w:tab/>
        <w:t>Pria</w:t>
      </w:r>
    </w:p>
    <w:p w14:paraId="548387BB" w14:textId="60941806" w:rsidR="0074691B" w:rsidRPr="00556AAC" w:rsidRDefault="0074691B" w:rsidP="0074691B">
      <w:pPr>
        <w:tabs>
          <w:tab w:val="left" w:pos="720"/>
          <w:tab w:val="left" w:pos="1440"/>
          <w:tab w:val="left" w:pos="2160"/>
        </w:tabs>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4384" behindDoc="0" locked="0" layoutInCell="1" allowOverlap="1" wp14:anchorId="2A13DBDA" wp14:editId="50438B47">
                <wp:simplePos x="0" y="0"/>
                <wp:positionH relativeFrom="column">
                  <wp:posOffset>1466215</wp:posOffset>
                </wp:positionH>
                <wp:positionV relativeFrom="paragraph">
                  <wp:posOffset>10160</wp:posOffset>
                </wp:positionV>
                <wp:extent cx="249555" cy="155575"/>
                <wp:effectExtent l="8890" t="10160" r="8255" b="15240"/>
                <wp:wrapNone/>
                <wp:docPr id="171227863"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555" cy="155575"/>
                        </a:xfrm>
                        <a:prstGeom prst="rect">
                          <a:avLst/>
                        </a:prstGeom>
                        <a:solidFill>
                          <a:srgbClr val="FFFFFF"/>
                        </a:solidFill>
                        <a:ln w="12700">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0652B4B" id="Rectangle 12" o:spid="_x0000_s1026" style="position:absolute;margin-left:115.45pt;margin-top:.8pt;width:19.65pt;height:12.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" strokeweight="1pt"/>
            </w:pict>
          </mc:Fallback>
        </mc:AlternateContent>
      </w:r>
      <w:r w:rsidRPr="00556AAC">
        <w:rPr>
          <w:rFonts w:ascii="Times New Roman" w:hAnsi="Times New Roman"/>
          <w:sz w:val="24"/>
          <w:szCs w:val="24"/>
        </w:rPr>
        <w:tab/>
      </w:r>
      <w:r w:rsidRPr="00556AAC">
        <w:rPr>
          <w:rFonts w:ascii="Times New Roman" w:hAnsi="Times New Roman"/>
          <w:sz w:val="24"/>
          <w:szCs w:val="24"/>
        </w:rPr>
        <w:tab/>
      </w:r>
      <w:r w:rsidRPr="00556AAC">
        <w:rPr>
          <w:rFonts w:ascii="Times New Roman" w:hAnsi="Times New Roman"/>
          <w:sz w:val="24"/>
          <w:szCs w:val="24"/>
        </w:rPr>
        <w:tab/>
      </w:r>
      <w:r w:rsidRPr="00556AAC">
        <w:rPr>
          <w:rFonts w:ascii="Times New Roman" w:hAnsi="Times New Roman"/>
          <w:sz w:val="24"/>
          <w:szCs w:val="24"/>
        </w:rPr>
        <w:tab/>
        <w:t>Wanita</w:t>
      </w:r>
    </w:p>
    <w:p w14:paraId="54FAF9AF" w14:textId="4050DEB3" w:rsidR="0074691B" w:rsidRPr="00B55F3A" w:rsidRDefault="0074691B" w:rsidP="0074691B">
      <w:pPr>
        <w:tabs>
          <w:tab w:val="left" w:pos="720"/>
          <w:tab w:val="left" w:pos="1440"/>
          <w:tab w:val="left" w:pos="2160"/>
        </w:tabs>
        <w:rPr>
          <w:rFonts w:ascii="Times New Roman" w:hAnsi="Times New Roman"/>
          <w:sz w:val="24"/>
          <w:szCs w:val="24"/>
          <w:lang w:val="id-ID"/>
        </w:rPr>
      </w:pPr>
      <w:r>
        <w:rPr>
          <w:rFonts w:ascii="Times New Roman" w:hAnsi="Times New Roman"/>
          <w:noProof/>
          <w:sz w:val="24"/>
          <w:szCs w:val="24"/>
        </w:rPr>
        <mc:AlternateContent>
          <mc:Choice Requires="wps">
            <w:drawing>
              <wp:anchor distT="0" distB="0" distL="114300" distR="114300" simplePos="0" relativeHeight="251667456" behindDoc="0" locked="0" layoutInCell="1" allowOverlap="1" wp14:anchorId="56E60293" wp14:editId="6A9F0454">
                <wp:simplePos x="0" y="0"/>
                <wp:positionH relativeFrom="column">
                  <wp:posOffset>1466215</wp:posOffset>
                </wp:positionH>
                <wp:positionV relativeFrom="paragraph">
                  <wp:posOffset>8890</wp:posOffset>
                </wp:positionV>
                <wp:extent cx="249555" cy="155575"/>
                <wp:effectExtent l="0" t="0" r="17145" b="15875"/>
                <wp:wrapNone/>
                <wp:docPr id="1158841060"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9555" cy="1555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420AEB" id="Rectangle 11" o:spid="_x0000_s1026" style="position:absolute;margin-left:115.45pt;margin-top:.7pt;width:19.65pt;height:12.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" fillcolor="window" strokecolor="windowText" strokeweight="1pt">
                <v:path arrowok="t"/>
              </v:rect>
            </w:pict>
          </mc:Fallback>
        </mc:AlternateContent>
      </w:r>
      <w:r>
        <w:rPr>
          <w:rFonts w:ascii="Times New Roman" w:hAnsi="Times New Roman"/>
          <w:noProof/>
          <w:sz w:val="24"/>
          <w:szCs w:val="24"/>
        </w:rPr>
        <w:t>Pendidikan Terakhir</w:t>
      </w:r>
      <w:r>
        <w:rPr>
          <w:rFonts w:ascii="Times New Roman" w:hAnsi="Times New Roman"/>
          <w:noProof/>
          <w:sz w:val="24"/>
          <w:szCs w:val="24"/>
          <w:lang w:val="id-ID"/>
        </w:rPr>
        <w:tab/>
      </w:r>
      <w:r>
        <w:rPr>
          <w:rFonts w:ascii="Times New Roman" w:hAnsi="Times New Roman"/>
          <w:sz w:val="24"/>
          <w:szCs w:val="24"/>
          <w:lang w:val="id-ID"/>
        </w:rPr>
        <w:t xml:space="preserve"> </w:t>
      </w:r>
      <w:r w:rsidRPr="00556AAC">
        <w:rPr>
          <w:rFonts w:ascii="Times New Roman" w:hAnsi="Times New Roman"/>
          <w:sz w:val="24"/>
          <w:szCs w:val="24"/>
        </w:rPr>
        <w:tab/>
      </w:r>
      <w:r>
        <w:rPr>
          <w:rFonts w:ascii="Times New Roman" w:hAnsi="Times New Roman"/>
          <w:sz w:val="24"/>
          <w:szCs w:val="24"/>
        </w:rPr>
        <w:t>SMP</w:t>
      </w:r>
      <w:r>
        <w:rPr>
          <w:rFonts w:ascii="Times New Roman" w:hAnsi="Times New Roman"/>
          <w:sz w:val="24"/>
          <w:szCs w:val="24"/>
          <w:lang w:val="id-ID"/>
        </w:rPr>
        <w:tab/>
      </w:r>
      <w:r>
        <w:rPr>
          <w:rFonts w:ascii="Times New Roman" w:hAnsi="Times New Roman"/>
          <w:sz w:val="24"/>
          <w:szCs w:val="24"/>
          <w:lang w:val="id-ID"/>
        </w:rPr>
        <w:tab/>
      </w:r>
    </w:p>
    <w:p w14:paraId="3B499CDF" w14:textId="5E1B2CD5" w:rsidR="0074691B" w:rsidRPr="00B55F3A" w:rsidRDefault="0074691B" w:rsidP="0074691B">
      <w:pPr>
        <w:rPr>
          <w:rFonts w:ascii="Times New Roman" w:hAnsi="Times New Roman"/>
          <w:sz w:val="24"/>
          <w:szCs w:val="24"/>
          <w:lang w:val="id-ID"/>
        </w:rPr>
      </w:pPr>
      <w:r>
        <w:rPr>
          <w:rFonts w:ascii="Times New Roman" w:hAnsi="Times New Roman"/>
          <w:noProof/>
          <w:sz w:val="24"/>
          <w:szCs w:val="24"/>
          <w:lang w:val="id-ID" w:eastAsia="id-ID"/>
        </w:rPr>
        <mc:AlternateContent>
          <mc:Choice Requires="wps">
            <w:drawing>
              <wp:anchor distT="0" distB="0" distL="114300" distR="114300" simplePos="0" relativeHeight="251671552" behindDoc="0" locked="0" layoutInCell="1" allowOverlap="1" wp14:anchorId="50FDAD13" wp14:editId="54CE9152">
                <wp:simplePos x="0" y="0"/>
                <wp:positionH relativeFrom="column">
                  <wp:posOffset>1466215</wp:posOffset>
                </wp:positionH>
                <wp:positionV relativeFrom="paragraph">
                  <wp:posOffset>257175</wp:posOffset>
                </wp:positionV>
                <wp:extent cx="249555" cy="146685"/>
                <wp:effectExtent l="8890" t="9525" r="8255" b="15240"/>
                <wp:wrapNone/>
                <wp:docPr id="112435997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555" cy="146685"/>
                        </a:xfrm>
                        <a:prstGeom prst="rect">
                          <a:avLst/>
                        </a:prstGeom>
                        <a:solidFill>
                          <a:srgbClr val="FFFFFF"/>
                        </a:solidFill>
                        <a:ln w="12700">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333D1388" id="Rectangle 10" o:spid="_x0000_s1026" style="position:absolute;margin-left:115.45pt;margin-top:20.25pt;width:19.65pt;height:11.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" strokeweight="1pt"/>
            </w:pict>
          </mc:Fallback>
        </mc:AlternateContent>
      </w:r>
      <w:r>
        <w:rPr>
          <w:rFonts w:ascii="Times New Roman" w:hAnsi="Times New Roman"/>
          <w:noProof/>
          <w:sz w:val="24"/>
          <w:szCs w:val="24"/>
        </w:rPr>
        <mc:AlternateContent>
          <mc:Choice Requires="wps">
            <w:drawing>
              <wp:anchor distT="0" distB="0" distL="114300" distR="114300" simplePos="0" relativeHeight="251669504" behindDoc="0" locked="0" layoutInCell="1" allowOverlap="1" wp14:anchorId="2EE58C6B" wp14:editId="49D27204">
                <wp:simplePos x="0" y="0"/>
                <wp:positionH relativeFrom="column">
                  <wp:posOffset>1466215</wp:posOffset>
                </wp:positionH>
                <wp:positionV relativeFrom="paragraph">
                  <wp:posOffset>8255</wp:posOffset>
                </wp:positionV>
                <wp:extent cx="249555" cy="146685"/>
                <wp:effectExtent l="8890" t="8255" r="8255" b="6985"/>
                <wp:wrapNone/>
                <wp:docPr id="41647752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555" cy="146685"/>
                        </a:xfrm>
                        <a:prstGeom prst="rect">
                          <a:avLst/>
                        </a:prstGeom>
                        <a:solidFill>
                          <a:srgbClr val="FFFFFF"/>
                        </a:solidFill>
                        <a:ln w="12700">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3F1E471E" id="Rectangle 9" o:spid="_x0000_s1026" style="position:absolute;margin-left:115.45pt;margin-top:.65pt;width:19.65pt;height:11.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" strokeweight="1pt"/>
            </w:pict>
          </mc:Fallback>
        </mc:AlternateContent>
      </w:r>
      <w:r w:rsidRPr="00556AAC">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SMA/SMK</w:t>
      </w:r>
      <w:r>
        <w:rPr>
          <w:rFonts w:ascii="Times New Roman" w:hAnsi="Times New Roman"/>
          <w:sz w:val="24"/>
          <w:szCs w:val="24"/>
        </w:rPr>
        <w:tab/>
      </w:r>
      <w:r>
        <w:rPr>
          <w:rFonts w:ascii="Times New Roman" w:hAnsi="Times New Roman"/>
          <w:sz w:val="24"/>
          <w:szCs w:val="24"/>
        </w:rPr>
        <w:tab/>
      </w:r>
    </w:p>
    <w:p w14:paraId="1213D8E0" w14:textId="2C1230F3" w:rsidR="0074691B" w:rsidRPr="00556AAC" w:rsidRDefault="0074691B" w:rsidP="0074691B">
      <w:pPr>
        <w:spacing w:line="240" w:lineRule="auto"/>
        <w:rPr>
          <w:rFonts w:ascii="Times New Roman" w:hAnsi="Times New Roman"/>
          <w:b/>
          <w:sz w:val="24"/>
          <w:szCs w:val="24"/>
          <w:lang w:val="id-ID"/>
        </w:rPr>
      </w:pPr>
      <w:r>
        <w:rPr>
          <w:rFonts w:ascii="Times New Roman" w:hAnsi="Times New Roman"/>
          <w:noProof/>
          <w:sz w:val="24"/>
          <w:szCs w:val="24"/>
          <w:lang w:val="id-ID" w:eastAsia="id-ID"/>
        </w:rPr>
        <mc:AlternateContent>
          <mc:Choice Requires="wps">
            <w:drawing>
              <wp:anchor distT="0" distB="0" distL="114300" distR="114300" simplePos="0" relativeHeight="251673600" behindDoc="0" locked="0" layoutInCell="1" allowOverlap="1" wp14:anchorId="3748A888" wp14:editId="77DA5DF2">
                <wp:simplePos x="0" y="0"/>
                <wp:positionH relativeFrom="column">
                  <wp:posOffset>1466850</wp:posOffset>
                </wp:positionH>
                <wp:positionV relativeFrom="paragraph">
                  <wp:posOffset>258445</wp:posOffset>
                </wp:positionV>
                <wp:extent cx="249555" cy="146685"/>
                <wp:effectExtent l="9525" t="10795" r="7620" b="13970"/>
                <wp:wrapNone/>
                <wp:docPr id="102958018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555" cy="146685"/>
                        </a:xfrm>
                        <a:prstGeom prst="rect">
                          <a:avLst/>
                        </a:prstGeom>
                        <a:solidFill>
                          <a:srgbClr val="FFFFFF"/>
                        </a:solidFill>
                        <a:ln w="12700">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5374FA0" id="Rectangle 8" o:spid="_x0000_s1026" style="position:absolute;margin-left:115.5pt;margin-top:20.35pt;width:19.65pt;height:11.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" strokeweight="1pt"/>
            </w:pict>
          </mc:Fallback>
        </mc:AlternateContent>
      </w:r>
      <w:r w:rsidRPr="00556AAC">
        <w:rPr>
          <w:rFonts w:ascii="Times New Roman" w:hAnsi="Times New Roman"/>
          <w:sz w:val="24"/>
          <w:szCs w:val="24"/>
          <w:lang w:val="id-ID"/>
        </w:rPr>
        <w:tab/>
      </w:r>
      <w:r>
        <w:rPr>
          <w:rFonts w:ascii="Times New Roman" w:hAnsi="Times New Roman"/>
          <w:sz w:val="24"/>
          <w:szCs w:val="24"/>
          <w:lang w:val="id-ID"/>
        </w:rPr>
        <w:tab/>
      </w:r>
      <w:r>
        <w:rPr>
          <w:rFonts w:ascii="Times New Roman" w:hAnsi="Times New Roman"/>
          <w:sz w:val="24"/>
          <w:szCs w:val="24"/>
          <w:lang w:val="id-ID"/>
        </w:rPr>
        <w:tab/>
      </w:r>
      <w:r>
        <w:rPr>
          <w:rFonts w:ascii="Times New Roman" w:hAnsi="Times New Roman"/>
          <w:sz w:val="24"/>
          <w:szCs w:val="24"/>
          <w:lang w:val="id-ID"/>
        </w:rPr>
        <w:tab/>
      </w:r>
      <w:r>
        <w:rPr>
          <w:rFonts w:ascii="Times New Roman" w:hAnsi="Times New Roman"/>
          <w:sz w:val="24"/>
          <w:szCs w:val="24"/>
        </w:rPr>
        <w:t>D1/D2/D3</w:t>
      </w:r>
      <w:r w:rsidRPr="00556AAC">
        <w:rPr>
          <w:rFonts w:ascii="Times New Roman" w:hAnsi="Times New Roman"/>
          <w:b/>
          <w:sz w:val="24"/>
          <w:szCs w:val="24"/>
          <w:lang w:val="id-ID"/>
        </w:rPr>
        <w:tab/>
      </w:r>
      <w:r w:rsidRPr="00556AAC">
        <w:rPr>
          <w:rFonts w:ascii="Times New Roman" w:hAnsi="Times New Roman"/>
          <w:b/>
          <w:sz w:val="24"/>
          <w:szCs w:val="24"/>
          <w:lang w:val="id-ID"/>
        </w:rPr>
        <w:tab/>
      </w:r>
    </w:p>
    <w:p w14:paraId="1E73D641" w14:textId="77777777" w:rsidR="0074691B" w:rsidRDefault="0074691B" w:rsidP="0074691B">
      <w:pPr>
        <w:spacing w:line="240" w:lineRule="auto"/>
        <w:rPr>
          <w:rFonts w:ascii="Times New Roman" w:hAnsi="Times New Roman"/>
          <w:sz w:val="24"/>
          <w:szCs w:val="24"/>
          <w:lang w:val="id-ID"/>
        </w:rPr>
      </w:pPr>
      <w:r w:rsidRPr="00556AAC">
        <w:rPr>
          <w:rFonts w:ascii="Times New Roman" w:hAnsi="Times New Roman"/>
          <w:b/>
          <w:sz w:val="24"/>
          <w:szCs w:val="24"/>
          <w:lang w:val="id-ID"/>
        </w:rPr>
        <w:tab/>
      </w:r>
      <w:r>
        <w:rPr>
          <w:rFonts w:ascii="Times New Roman" w:hAnsi="Times New Roman"/>
          <w:b/>
          <w:sz w:val="24"/>
          <w:szCs w:val="24"/>
          <w:lang w:val="id-ID"/>
        </w:rPr>
        <w:tab/>
      </w:r>
      <w:r>
        <w:rPr>
          <w:rFonts w:ascii="Times New Roman" w:hAnsi="Times New Roman"/>
          <w:b/>
          <w:sz w:val="24"/>
          <w:szCs w:val="24"/>
          <w:lang w:val="id-ID"/>
        </w:rPr>
        <w:tab/>
      </w:r>
      <w:r>
        <w:rPr>
          <w:rFonts w:ascii="Times New Roman" w:hAnsi="Times New Roman"/>
          <w:b/>
          <w:sz w:val="24"/>
          <w:szCs w:val="24"/>
          <w:lang w:val="id-ID"/>
        </w:rPr>
        <w:tab/>
      </w:r>
      <w:r>
        <w:rPr>
          <w:rFonts w:ascii="Times New Roman" w:hAnsi="Times New Roman"/>
          <w:sz w:val="24"/>
          <w:szCs w:val="24"/>
        </w:rPr>
        <w:t>S1/S2/S3</w:t>
      </w:r>
      <w:r w:rsidRPr="00556AAC">
        <w:rPr>
          <w:rFonts w:ascii="Times New Roman" w:hAnsi="Times New Roman"/>
          <w:sz w:val="24"/>
          <w:szCs w:val="24"/>
          <w:lang w:val="id-ID"/>
        </w:rPr>
        <w:tab/>
        <w:t xml:space="preserve">    </w:t>
      </w:r>
    </w:p>
    <w:p w14:paraId="5CEF3D06" w14:textId="30B7F979" w:rsidR="0074691B" w:rsidRPr="00B55F3A" w:rsidRDefault="002C2EE9" w:rsidP="0074691B">
      <w:pPr>
        <w:tabs>
          <w:tab w:val="left" w:pos="720"/>
          <w:tab w:val="left" w:pos="1440"/>
          <w:tab w:val="left" w:pos="2160"/>
        </w:tabs>
        <w:rPr>
          <w:rFonts w:ascii="Times New Roman" w:hAnsi="Times New Roman"/>
          <w:sz w:val="24"/>
          <w:szCs w:val="24"/>
          <w:lang w:val="id-ID"/>
        </w:rPr>
      </w:pPr>
      <w:r>
        <w:rPr>
          <w:rFonts w:ascii="Times New Roman" w:hAnsi="Times New Roman"/>
          <w:noProof/>
          <w:sz w:val="24"/>
          <w:szCs w:val="24"/>
          <w:lang w:val="id-ID" w:eastAsia="id-ID"/>
        </w:rPr>
        <mc:AlternateContent>
          <mc:Choice Requires="wps">
            <w:drawing>
              <wp:anchor distT="0" distB="0" distL="114300" distR="114300" simplePos="0" relativeHeight="251704320" behindDoc="0" locked="0" layoutInCell="1" allowOverlap="1" wp14:anchorId="1CEA64F6" wp14:editId="7649B8C3">
                <wp:simplePos x="0" y="0"/>
                <wp:positionH relativeFrom="column">
                  <wp:posOffset>4578764</wp:posOffset>
                </wp:positionH>
                <wp:positionV relativeFrom="paragraph">
                  <wp:posOffset>-1161304</wp:posOffset>
                </wp:positionV>
                <wp:extent cx="914400" cy="914400"/>
                <wp:effectExtent l="0" t="0" r="19050" b="19050"/>
                <wp:wrapNone/>
                <wp:docPr id="624850330" name="Rectangle 12"/>
                <wp:cNvGraphicFramePr/>
                <a:graphic xmlns:a="http://schemas.openxmlformats.org/drawingml/2006/main">
                  <a:graphicData uri="http://schemas.microsoft.com/office/word/2010/wordprocessingShape">
                    <wps:wsp>
                      <wps:cNvSpPr/>
                      <wps:spPr>
                        <a:xfrm>
                          <a:off x="0" y="0"/>
                          <a:ext cx="914400" cy="91440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5EC43C" id="Rectangle 12" o:spid="_x0000_s1026" style="position:absolute;margin-left:360.55pt;margin-top:-91.45pt;width:1in;height:1in;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" fillcolor="white [3201]" strokecolor="white [3212]" strokeweight="1pt"/>
            </w:pict>
          </mc:Fallback>
        </mc:AlternateContent>
      </w:r>
      <w:r w:rsidR="0074691B">
        <w:rPr>
          <w:rFonts w:ascii="Times New Roman" w:hAnsi="Times New Roman"/>
          <w:noProof/>
          <w:sz w:val="24"/>
          <w:szCs w:val="24"/>
          <w:lang w:val="id-ID" w:eastAsia="id-ID"/>
        </w:rPr>
        <mc:AlternateContent>
          <mc:Choice Requires="wps">
            <w:drawing>
              <wp:anchor distT="0" distB="0" distL="114300" distR="114300" simplePos="0" relativeHeight="251678720" behindDoc="0" locked="0" layoutInCell="1" allowOverlap="1" wp14:anchorId="79764411" wp14:editId="628EB36B">
                <wp:simplePos x="0" y="0"/>
                <wp:positionH relativeFrom="column">
                  <wp:posOffset>3289935</wp:posOffset>
                </wp:positionH>
                <wp:positionV relativeFrom="paragraph">
                  <wp:posOffset>17780</wp:posOffset>
                </wp:positionV>
                <wp:extent cx="249555" cy="146685"/>
                <wp:effectExtent l="13335" t="8255" r="13335" b="6985"/>
                <wp:wrapNone/>
                <wp:docPr id="184046077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555" cy="146685"/>
                        </a:xfrm>
                        <a:prstGeom prst="rect">
                          <a:avLst/>
                        </a:prstGeom>
                        <a:solidFill>
                          <a:srgbClr val="FFFFFF"/>
                        </a:solidFill>
                        <a:ln w="12700">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D1331FF" id="Rectangle 7" o:spid="_x0000_s1026" style="position:absolute;margin-left:259.05pt;margin-top:1.4pt;width:19.65pt;height:11.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" strokeweight="1pt"/>
            </w:pict>
          </mc:Fallback>
        </mc:AlternateContent>
      </w:r>
      <w:r w:rsidR="0074691B">
        <w:rPr>
          <w:rFonts w:ascii="Times New Roman" w:hAnsi="Times New Roman"/>
          <w:noProof/>
          <w:sz w:val="24"/>
          <w:szCs w:val="24"/>
        </w:rPr>
        <mc:AlternateContent>
          <mc:Choice Requires="wps">
            <w:drawing>
              <wp:anchor distT="0" distB="0" distL="114300" distR="114300" simplePos="0" relativeHeight="251674624" behindDoc="0" locked="0" layoutInCell="1" allowOverlap="1" wp14:anchorId="491E3823" wp14:editId="0F5309AC">
                <wp:simplePos x="0" y="0"/>
                <wp:positionH relativeFrom="column">
                  <wp:posOffset>1466215</wp:posOffset>
                </wp:positionH>
                <wp:positionV relativeFrom="paragraph">
                  <wp:posOffset>8890</wp:posOffset>
                </wp:positionV>
                <wp:extent cx="249555" cy="155575"/>
                <wp:effectExtent l="0" t="0" r="17145" b="1587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9555" cy="1555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D2A2EA" id="Rectangle 7" o:spid="_x0000_s1026" style="position:absolute;margin-left:115.45pt;margin-top:.7pt;width:19.65pt;height:12.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" fillcolor="window" strokecolor="windowText" strokeweight="1pt">
                <v:path arrowok="t"/>
              </v:rect>
            </w:pict>
          </mc:Fallback>
        </mc:AlternateContent>
      </w:r>
      <w:r w:rsidR="0074691B">
        <w:rPr>
          <w:rFonts w:ascii="Times New Roman" w:hAnsi="Times New Roman"/>
          <w:noProof/>
          <w:sz w:val="24"/>
          <w:szCs w:val="24"/>
        </w:rPr>
        <w:t>Profesi</w:t>
      </w:r>
      <w:r w:rsidR="0074691B">
        <w:rPr>
          <w:rFonts w:ascii="Times New Roman" w:hAnsi="Times New Roman"/>
          <w:noProof/>
          <w:sz w:val="24"/>
          <w:szCs w:val="24"/>
        </w:rPr>
        <w:tab/>
      </w:r>
      <w:r w:rsidR="0074691B">
        <w:rPr>
          <w:rFonts w:ascii="Times New Roman" w:hAnsi="Times New Roman"/>
          <w:noProof/>
          <w:sz w:val="24"/>
          <w:szCs w:val="24"/>
        </w:rPr>
        <w:tab/>
      </w:r>
      <w:r w:rsidR="0074691B">
        <w:rPr>
          <w:rFonts w:ascii="Times New Roman" w:hAnsi="Times New Roman"/>
          <w:noProof/>
          <w:sz w:val="24"/>
          <w:szCs w:val="24"/>
          <w:lang w:val="id-ID"/>
        </w:rPr>
        <w:tab/>
      </w:r>
      <w:r w:rsidR="0074691B">
        <w:rPr>
          <w:rFonts w:ascii="Times New Roman" w:hAnsi="Times New Roman"/>
          <w:sz w:val="24"/>
          <w:szCs w:val="24"/>
          <w:lang w:val="id-ID"/>
        </w:rPr>
        <w:t xml:space="preserve"> </w:t>
      </w:r>
      <w:r w:rsidR="0074691B" w:rsidRPr="00556AAC">
        <w:rPr>
          <w:rFonts w:ascii="Times New Roman" w:hAnsi="Times New Roman"/>
          <w:sz w:val="24"/>
          <w:szCs w:val="24"/>
        </w:rPr>
        <w:tab/>
      </w:r>
      <w:r w:rsidR="0074691B">
        <w:rPr>
          <w:rFonts w:ascii="Times New Roman" w:hAnsi="Times New Roman"/>
          <w:sz w:val="24"/>
          <w:szCs w:val="24"/>
        </w:rPr>
        <w:t>Karyawan Swasta</w:t>
      </w:r>
      <w:r w:rsidR="0074691B">
        <w:rPr>
          <w:rFonts w:ascii="Times New Roman" w:hAnsi="Times New Roman"/>
          <w:sz w:val="24"/>
          <w:szCs w:val="24"/>
        </w:rPr>
        <w:tab/>
      </w:r>
      <w:r w:rsidR="0074691B">
        <w:rPr>
          <w:rFonts w:ascii="Times New Roman" w:hAnsi="Times New Roman"/>
          <w:sz w:val="24"/>
          <w:szCs w:val="24"/>
        </w:rPr>
        <w:tab/>
        <w:t>Wiraswasta</w:t>
      </w:r>
      <w:r w:rsidR="0074691B">
        <w:rPr>
          <w:rFonts w:ascii="Times New Roman" w:hAnsi="Times New Roman"/>
          <w:sz w:val="24"/>
          <w:szCs w:val="24"/>
          <w:lang w:val="id-ID"/>
        </w:rPr>
        <w:tab/>
      </w:r>
      <w:r w:rsidR="0074691B">
        <w:rPr>
          <w:rFonts w:ascii="Times New Roman" w:hAnsi="Times New Roman"/>
          <w:sz w:val="24"/>
          <w:szCs w:val="24"/>
          <w:lang w:val="id-ID"/>
        </w:rPr>
        <w:tab/>
      </w:r>
    </w:p>
    <w:p w14:paraId="6104FEF9" w14:textId="535F19C5" w:rsidR="0074691B" w:rsidRPr="005D66CE" w:rsidRDefault="0074691B" w:rsidP="0074691B">
      <w:pPr>
        <w:ind w:firstLine="2835"/>
        <w:rPr>
          <w:rFonts w:ascii="Times New Roman" w:hAnsi="Times New Roman"/>
          <w:sz w:val="24"/>
          <w:szCs w:val="24"/>
          <w:lang w:val="id-ID"/>
        </w:rPr>
      </w:pPr>
      <w:r>
        <w:rPr>
          <w:rFonts w:ascii="Times New Roman" w:hAnsi="Times New Roman"/>
          <w:noProof/>
          <w:sz w:val="24"/>
          <w:szCs w:val="24"/>
          <w:lang w:val="id-ID" w:eastAsia="id-ID"/>
        </w:rPr>
        <mc:AlternateContent>
          <mc:Choice Requires="wps">
            <w:drawing>
              <wp:anchor distT="0" distB="0" distL="114300" distR="114300" simplePos="0" relativeHeight="251676672" behindDoc="0" locked="0" layoutInCell="1" allowOverlap="1" wp14:anchorId="275C6936" wp14:editId="3D76D854">
                <wp:simplePos x="0" y="0"/>
                <wp:positionH relativeFrom="column">
                  <wp:posOffset>3289935</wp:posOffset>
                </wp:positionH>
                <wp:positionV relativeFrom="paragraph">
                  <wp:posOffset>53340</wp:posOffset>
                </wp:positionV>
                <wp:extent cx="249555" cy="146685"/>
                <wp:effectExtent l="13335" t="15240" r="13335" b="9525"/>
                <wp:wrapNone/>
                <wp:docPr id="80969737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555" cy="146685"/>
                        </a:xfrm>
                        <a:prstGeom prst="rect">
                          <a:avLst/>
                        </a:prstGeom>
                        <a:solidFill>
                          <a:srgbClr val="FFFFFF"/>
                        </a:solidFill>
                        <a:ln w="12700">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0D827AB" id="Rectangle 6" o:spid="_x0000_s1026" style="position:absolute;margin-left:259.05pt;margin-top:4.2pt;width:19.65pt;height:11.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" strokeweight="1pt"/>
            </w:pict>
          </mc:Fallback>
        </mc:AlternateContent>
      </w:r>
      <w:r>
        <w:rPr>
          <w:rFonts w:ascii="Times New Roman" w:hAnsi="Times New Roman"/>
          <w:noProof/>
          <w:sz w:val="24"/>
          <w:szCs w:val="24"/>
        </w:rPr>
        <mc:AlternateContent>
          <mc:Choice Requires="wps">
            <w:drawing>
              <wp:anchor distT="0" distB="0" distL="114300" distR="114300" simplePos="0" relativeHeight="251675648" behindDoc="0" locked="0" layoutInCell="1" allowOverlap="1" wp14:anchorId="1F3D15EF" wp14:editId="7FA6CF97">
                <wp:simplePos x="0" y="0"/>
                <wp:positionH relativeFrom="column">
                  <wp:posOffset>1466215</wp:posOffset>
                </wp:positionH>
                <wp:positionV relativeFrom="paragraph">
                  <wp:posOffset>8255</wp:posOffset>
                </wp:positionV>
                <wp:extent cx="249555" cy="146685"/>
                <wp:effectExtent l="8890" t="8255" r="8255" b="6985"/>
                <wp:wrapNone/>
                <wp:docPr id="65501122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555" cy="146685"/>
                        </a:xfrm>
                        <a:prstGeom prst="rect">
                          <a:avLst/>
                        </a:prstGeom>
                        <a:solidFill>
                          <a:srgbClr val="FFFFFF"/>
                        </a:solidFill>
                        <a:ln w="12700">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F2D4025" id="Rectangle 5" o:spid="_x0000_s1026" style="position:absolute;margin-left:115.45pt;margin-top:.65pt;width:19.65pt;height:11.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" strokeweight="1pt"/>
            </w:pict>
          </mc:Fallback>
        </mc:AlternateContent>
      </w:r>
      <w:r>
        <w:rPr>
          <w:rFonts w:ascii="Times New Roman" w:hAnsi="Times New Roman"/>
          <w:sz w:val="24"/>
          <w:szCs w:val="24"/>
        </w:rPr>
        <w:t>PNS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Guru</w:t>
      </w:r>
      <w:r>
        <w:rPr>
          <w:rFonts w:ascii="Times New Roman" w:hAnsi="Times New Roman"/>
          <w:noProof/>
          <w:sz w:val="24"/>
          <w:szCs w:val="24"/>
          <w:lang w:val="id-ID" w:eastAsia="id-ID"/>
        </w:rPr>
        <mc:AlternateContent>
          <mc:Choice Requires="wps">
            <w:drawing>
              <wp:anchor distT="0" distB="0" distL="114300" distR="114300" simplePos="0" relativeHeight="251677696" behindDoc="0" locked="0" layoutInCell="1" allowOverlap="1" wp14:anchorId="057F3916" wp14:editId="1355EDC1">
                <wp:simplePos x="0" y="0"/>
                <wp:positionH relativeFrom="column">
                  <wp:posOffset>1466850</wp:posOffset>
                </wp:positionH>
                <wp:positionV relativeFrom="paragraph">
                  <wp:posOffset>258445</wp:posOffset>
                </wp:positionV>
                <wp:extent cx="249555" cy="146685"/>
                <wp:effectExtent l="9525" t="10795" r="7620" b="13970"/>
                <wp:wrapNone/>
                <wp:docPr id="38778089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555" cy="146685"/>
                        </a:xfrm>
                        <a:prstGeom prst="rect">
                          <a:avLst/>
                        </a:prstGeom>
                        <a:solidFill>
                          <a:srgbClr val="FFFFFF"/>
                        </a:solidFill>
                        <a:ln w="12700">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FBCA268" id="Rectangle 4" o:spid="_x0000_s1026" style="position:absolute;margin-left:115.5pt;margin-top:20.35pt;width:19.65pt;height:11.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" strokeweight="1pt"/>
            </w:pict>
          </mc:Fallback>
        </mc:AlternateContent>
      </w:r>
    </w:p>
    <w:p w14:paraId="17B67099" w14:textId="2B326D8F" w:rsidR="0074691B" w:rsidRPr="005D66CE" w:rsidRDefault="0074691B" w:rsidP="0074691B">
      <w:pPr>
        <w:spacing w:line="240" w:lineRule="auto"/>
        <w:rPr>
          <w:rFonts w:ascii="Times New Roman" w:hAnsi="Times New Roman"/>
          <w:sz w:val="24"/>
          <w:szCs w:val="24"/>
        </w:rPr>
      </w:pPr>
      <w:r>
        <w:rPr>
          <w:rFonts w:ascii="Times New Roman" w:hAnsi="Times New Roman"/>
          <w:noProof/>
          <w:sz w:val="24"/>
          <w:szCs w:val="24"/>
          <w:lang w:val="id-ID" w:eastAsia="id-ID"/>
        </w:rPr>
        <mc:AlternateContent>
          <mc:Choice Requires="wps">
            <w:drawing>
              <wp:anchor distT="0" distB="0" distL="114300" distR="114300" simplePos="0" relativeHeight="251683840" behindDoc="0" locked="0" layoutInCell="1" allowOverlap="1" wp14:anchorId="7CBDAA80" wp14:editId="351DB441">
                <wp:simplePos x="0" y="0"/>
                <wp:positionH relativeFrom="column">
                  <wp:posOffset>3289935</wp:posOffset>
                </wp:positionH>
                <wp:positionV relativeFrom="paragraph">
                  <wp:posOffset>13970</wp:posOffset>
                </wp:positionV>
                <wp:extent cx="249555" cy="146685"/>
                <wp:effectExtent l="13335" t="13970" r="13335" b="10795"/>
                <wp:wrapNone/>
                <wp:docPr id="165364810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555" cy="146685"/>
                        </a:xfrm>
                        <a:prstGeom prst="rect">
                          <a:avLst/>
                        </a:prstGeom>
                        <a:solidFill>
                          <a:srgbClr val="FFFFFF"/>
                        </a:solidFill>
                        <a:ln w="12700">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34C0B60" id="Rectangle 3" o:spid="_x0000_s1026" style="position:absolute;margin-left:259.05pt;margin-top:1.1pt;width:19.65pt;height:11.5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" strokeweight="1pt"/>
            </w:pict>
          </mc:Fallback>
        </mc:AlternateContent>
      </w:r>
      <w:r w:rsidRPr="00556AAC">
        <w:rPr>
          <w:rFonts w:ascii="Times New Roman" w:hAnsi="Times New Roman"/>
          <w:b/>
          <w:sz w:val="24"/>
          <w:szCs w:val="24"/>
          <w:lang w:val="id-ID"/>
        </w:rPr>
        <w:tab/>
      </w:r>
      <w:r>
        <w:rPr>
          <w:rFonts w:ascii="Times New Roman" w:hAnsi="Times New Roman"/>
          <w:b/>
          <w:sz w:val="24"/>
          <w:szCs w:val="24"/>
          <w:lang w:val="id-ID"/>
        </w:rPr>
        <w:tab/>
      </w:r>
      <w:r>
        <w:rPr>
          <w:rFonts w:ascii="Times New Roman" w:hAnsi="Times New Roman"/>
          <w:b/>
          <w:sz w:val="24"/>
          <w:szCs w:val="24"/>
          <w:lang w:val="id-ID"/>
        </w:rPr>
        <w:tab/>
      </w:r>
      <w:r>
        <w:rPr>
          <w:rFonts w:ascii="Times New Roman" w:hAnsi="Times New Roman"/>
          <w:b/>
          <w:sz w:val="24"/>
          <w:szCs w:val="24"/>
          <w:lang w:val="id-ID"/>
        </w:rPr>
        <w:tab/>
      </w:r>
      <w:r>
        <w:rPr>
          <w:rFonts w:ascii="Times New Roman" w:hAnsi="Times New Roman"/>
          <w:sz w:val="24"/>
          <w:szCs w:val="24"/>
        </w:rPr>
        <w:t>Dosen</w:t>
      </w:r>
      <w:r w:rsidRPr="00556AAC">
        <w:rPr>
          <w:rFonts w:ascii="Times New Roman" w:hAnsi="Times New Roman"/>
          <w:sz w:val="24"/>
          <w:szCs w:val="24"/>
          <w:lang w:val="id-ID"/>
        </w:rPr>
        <w:t xml:space="preserve">    </w:t>
      </w:r>
      <w:r>
        <w:rPr>
          <w:rFonts w:ascii="Times New Roman" w:hAnsi="Times New Roman"/>
          <w:sz w:val="24"/>
          <w:szCs w:val="24"/>
          <w:lang w:val="id-ID"/>
        </w:rPr>
        <w:tab/>
      </w:r>
      <w:r>
        <w:rPr>
          <w:rFonts w:ascii="Times New Roman" w:hAnsi="Times New Roman"/>
          <w:sz w:val="24"/>
          <w:szCs w:val="24"/>
          <w:lang w:val="id-ID"/>
        </w:rPr>
        <w:tab/>
      </w:r>
      <w:r>
        <w:rPr>
          <w:rFonts w:ascii="Times New Roman" w:hAnsi="Times New Roman"/>
          <w:sz w:val="24"/>
          <w:szCs w:val="24"/>
          <w:lang w:val="id-ID"/>
        </w:rPr>
        <w:tab/>
      </w:r>
      <w:r>
        <w:rPr>
          <w:rFonts w:ascii="Times New Roman" w:hAnsi="Times New Roman"/>
          <w:sz w:val="24"/>
          <w:szCs w:val="24"/>
        </w:rPr>
        <w:t>Dokter</w:t>
      </w:r>
    </w:p>
    <w:p w14:paraId="22C87C1C" w14:textId="77777777" w:rsidR="0074691B" w:rsidRDefault="0074691B" w:rsidP="0074691B">
      <w:pPr>
        <w:spacing w:after="0" w:line="240" w:lineRule="auto"/>
        <w:rPr>
          <w:rFonts w:ascii="Times New Roman" w:hAnsi="Times New Roman"/>
          <w:sz w:val="24"/>
          <w:szCs w:val="24"/>
          <w:lang w:val="id-ID"/>
        </w:rPr>
      </w:pPr>
    </w:p>
    <w:p w14:paraId="004E0DE6" w14:textId="77777777" w:rsidR="0074691B" w:rsidRPr="00F82212" w:rsidRDefault="0074691B" w:rsidP="0074691B">
      <w:pPr>
        <w:spacing w:after="0" w:line="480" w:lineRule="auto"/>
        <w:jc w:val="center"/>
        <w:rPr>
          <w:rFonts w:ascii="Times New Roman" w:hAnsi="Times New Roman"/>
          <w:b/>
          <w:sz w:val="24"/>
          <w:szCs w:val="24"/>
        </w:rPr>
      </w:pPr>
      <w:r w:rsidRPr="00F82212">
        <w:rPr>
          <w:rFonts w:ascii="Times New Roman" w:hAnsi="Times New Roman"/>
          <w:b/>
          <w:sz w:val="24"/>
          <w:szCs w:val="24"/>
        </w:rPr>
        <w:t>CARA PENGISIAN KUESIONER</w:t>
      </w:r>
    </w:p>
    <w:p w14:paraId="4D77EE38" w14:textId="77777777" w:rsidR="0074691B" w:rsidRPr="00556AAC" w:rsidRDefault="0074691B" w:rsidP="0074691B">
      <w:pPr>
        <w:spacing w:line="240" w:lineRule="auto"/>
        <w:ind w:firstLine="720"/>
        <w:rPr>
          <w:rFonts w:ascii="Times New Roman" w:hAnsi="Times New Roman"/>
          <w:sz w:val="24"/>
          <w:szCs w:val="24"/>
        </w:rPr>
      </w:pPr>
      <w:r w:rsidRPr="00556AAC">
        <w:rPr>
          <w:rFonts w:ascii="Times New Roman" w:hAnsi="Times New Roman"/>
          <w:sz w:val="24"/>
          <w:szCs w:val="24"/>
        </w:rPr>
        <w:t xml:space="preserve">Setiap pernyataan terdiri dari lima alternatif jawaban, pilihlah salah satu jawaban yang menurut </w:t>
      </w:r>
      <w:r w:rsidRPr="00556AAC">
        <w:rPr>
          <w:rFonts w:ascii="Times New Roman" w:hAnsi="Times New Roman"/>
          <w:sz w:val="24"/>
          <w:szCs w:val="24"/>
          <w:lang w:val="id-ID"/>
        </w:rPr>
        <w:t xml:space="preserve"> </w:t>
      </w:r>
      <w:r w:rsidRPr="00556AAC">
        <w:rPr>
          <w:rFonts w:ascii="Times New Roman" w:hAnsi="Times New Roman"/>
          <w:sz w:val="24"/>
          <w:szCs w:val="24"/>
        </w:rPr>
        <w:t>Bapak/Ibu paling tepat, dengan memberikan tanda ceklis (√) pada kolom yang telah disediakan dengan pilihan jawaban sebagai berikut:</w:t>
      </w:r>
    </w:p>
    <w:p w14:paraId="0CFAC6FF" w14:textId="77777777" w:rsidR="0074691B" w:rsidRPr="00F82212" w:rsidRDefault="0074691B" w:rsidP="0074691B">
      <w:pPr>
        <w:spacing w:after="0" w:line="240" w:lineRule="auto"/>
        <w:rPr>
          <w:rFonts w:ascii="Times New Roman" w:hAnsi="Times New Roman"/>
        </w:rPr>
      </w:pPr>
      <w:r w:rsidRPr="00F82212">
        <w:rPr>
          <w:rFonts w:ascii="Times New Roman" w:hAnsi="Times New Roman"/>
        </w:rPr>
        <w:t>1.</w:t>
      </w:r>
      <w:r>
        <w:rPr>
          <w:rFonts w:ascii="Times New Roman" w:hAnsi="Times New Roman"/>
          <w:lang w:val="id-ID"/>
        </w:rPr>
        <w:t xml:space="preserve">  </w:t>
      </w:r>
      <w:r>
        <w:rPr>
          <w:rFonts w:ascii="Times New Roman" w:hAnsi="Times New Roman"/>
        </w:rPr>
        <w:t>S</w:t>
      </w:r>
      <w:r w:rsidRPr="00F82212">
        <w:rPr>
          <w:rFonts w:ascii="Times New Roman" w:hAnsi="Times New Roman"/>
        </w:rPr>
        <w:t xml:space="preserve">TS           </w:t>
      </w:r>
      <w:r>
        <w:rPr>
          <w:rFonts w:ascii="Times New Roman" w:hAnsi="Times New Roman"/>
        </w:rPr>
        <w:tab/>
        <w:t xml:space="preserve">: Sangat </w:t>
      </w:r>
      <w:r w:rsidRPr="00F82212">
        <w:rPr>
          <w:rFonts w:ascii="Times New Roman" w:hAnsi="Times New Roman"/>
        </w:rPr>
        <w:t xml:space="preserve">Tidak Setuju </w:t>
      </w:r>
      <w:r>
        <w:rPr>
          <w:rFonts w:ascii="Times New Roman" w:hAnsi="Times New Roman"/>
          <w:lang w:val="id-ID"/>
        </w:rPr>
        <w:t xml:space="preserve">  </w:t>
      </w:r>
      <w:r>
        <w:rPr>
          <w:rFonts w:ascii="Times New Roman" w:hAnsi="Times New Roman"/>
          <w:lang w:val="id-ID"/>
        </w:rPr>
        <w:tab/>
      </w:r>
      <w:r>
        <w:rPr>
          <w:rFonts w:ascii="Times New Roman" w:hAnsi="Times New Roman"/>
        </w:rPr>
        <w:t xml:space="preserve"> </w:t>
      </w:r>
      <w:r w:rsidRPr="00F82212">
        <w:rPr>
          <w:rFonts w:ascii="Times New Roman" w:hAnsi="Times New Roman"/>
        </w:rPr>
        <w:t xml:space="preserve">= </w:t>
      </w:r>
      <w:r>
        <w:rPr>
          <w:rFonts w:ascii="Times New Roman" w:hAnsi="Times New Roman"/>
          <w:lang w:val="id-ID"/>
        </w:rPr>
        <w:t xml:space="preserve"> </w:t>
      </w:r>
      <w:r w:rsidRPr="00F82212">
        <w:rPr>
          <w:rFonts w:ascii="Times New Roman" w:hAnsi="Times New Roman"/>
        </w:rPr>
        <w:t>1</w:t>
      </w:r>
    </w:p>
    <w:p w14:paraId="0BB0CEAD" w14:textId="46DA429F" w:rsidR="0074691B" w:rsidRPr="00F82212" w:rsidRDefault="0074691B" w:rsidP="0074691B">
      <w:pPr>
        <w:spacing w:after="0" w:line="240" w:lineRule="auto"/>
        <w:rPr>
          <w:rFonts w:ascii="Times New Roman" w:hAnsi="Times New Roman"/>
        </w:rPr>
      </w:pPr>
      <w:r w:rsidRPr="00F82212">
        <w:rPr>
          <w:rFonts w:ascii="Times New Roman" w:hAnsi="Times New Roman"/>
        </w:rPr>
        <w:t xml:space="preserve">2.  </w:t>
      </w:r>
      <w:r>
        <w:rPr>
          <w:rFonts w:ascii="Times New Roman" w:hAnsi="Times New Roman"/>
        </w:rPr>
        <w:t>K</w:t>
      </w:r>
      <w:r w:rsidRPr="00F82212">
        <w:rPr>
          <w:rFonts w:ascii="Times New Roman" w:hAnsi="Times New Roman"/>
        </w:rPr>
        <w:t>S</w:t>
      </w:r>
      <w:r>
        <w:rPr>
          <w:rFonts w:ascii="Times New Roman" w:hAnsi="Times New Roman"/>
          <w:lang w:val="id-ID"/>
        </w:rPr>
        <w:tab/>
        <w:t xml:space="preserve">           </w:t>
      </w:r>
      <w:r>
        <w:rPr>
          <w:rFonts w:ascii="Times New Roman" w:hAnsi="Times New Roman"/>
        </w:rPr>
        <w:t xml:space="preserve">  </w:t>
      </w:r>
      <w:r w:rsidRPr="00F82212">
        <w:rPr>
          <w:rFonts w:ascii="Times New Roman" w:hAnsi="Times New Roman"/>
        </w:rPr>
        <w:t xml:space="preserve">: </w:t>
      </w:r>
      <w:r>
        <w:rPr>
          <w:rFonts w:ascii="Times New Roman" w:hAnsi="Times New Roman"/>
        </w:rPr>
        <w:t>Kurang</w:t>
      </w:r>
      <w:r w:rsidRPr="00F82212">
        <w:rPr>
          <w:rFonts w:ascii="Times New Roman" w:hAnsi="Times New Roman"/>
        </w:rPr>
        <w:t xml:space="preserve"> Setuju</w:t>
      </w:r>
      <w:r>
        <w:rPr>
          <w:rFonts w:ascii="Times New Roman" w:hAnsi="Times New Roman"/>
        </w:rPr>
        <w:tab/>
      </w:r>
      <w:r>
        <w:rPr>
          <w:rFonts w:ascii="Times New Roman" w:hAnsi="Times New Roman"/>
        </w:rPr>
        <w:tab/>
      </w:r>
      <w:r w:rsidRPr="00F82212">
        <w:rPr>
          <w:rFonts w:ascii="Times New Roman" w:hAnsi="Times New Roman"/>
        </w:rPr>
        <w:t xml:space="preserve"> = </w:t>
      </w:r>
      <w:r>
        <w:rPr>
          <w:rFonts w:ascii="Times New Roman" w:hAnsi="Times New Roman"/>
        </w:rPr>
        <w:t xml:space="preserve"> </w:t>
      </w:r>
      <w:r w:rsidRPr="00F82212">
        <w:rPr>
          <w:rFonts w:ascii="Times New Roman" w:hAnsi="Times New Roman"/>
        </w:rPr>
        <w:t>2</w:t>
      </w:r>
    </w:p>
    <w:p w14:paraId="18F57281" w14:textId="77777777" w:rsidR="0074691B" w:rsidRPr="00F82212" w:rsidRDefault="0074691B" w:rsidP="0074691B">
      <w:pPr>
        <w:spacing w:after="0" w:line="240" w:lineRule="auto"/>
        <w:rPr>
          <w:rFonts w:ascii="Times New Roman" w:hAnsi="Times New Roman"/>
        </w:rPr>
      </w:pPr>
      <w:r w:rsidRPr="00F82212">
        <w:rPr>
          <w:rFonts w:ascii="Times New Roman" w:hAnsi="Times New Roman"/>
        </w:rPr>
        <w:t>3.  R</w:t>
      </w:r>
      <w:r>
        <w:rPr>
          <w:rFonts w:ascii="Times New Roman" w:hAnsi="Times New Roman"/>
        </w:rPr>
        <w:t>R</w:t>
      </w:r>
      <w:r>
        <w:rPr>
          <w:rFonts w:ascii="Times New Roman" w:hAnsi="Times New Roman"/>
          <w:lang w:val="id-ID"/>
        </w:rPr>
        <w:tab/>
        <w:t xml:space="preserve">            </w:t>
      </w:r>
      <w:r w:rsidRPr="00F82212">
        <w:rPr>
          <w:rFonts w:ascii="Times New Roman" w:hAnsi="Times New Roman"/>
        </w:rPr>
        <w:t xml:space="preserve">: Ragu-ragu       </w:t>
      </w:r>
      <w:r>
        <w:rPr>
          <w:rFonts w:ascii="Times New Roman" w:hAnsi="Times New Roman"/>
        </w:rPr>
        <w:tab/>
      </w:r>
      <w:r>
        <w:rPr>
          <w:rFonts w:ascii="Times New Roman" w:hAnsi="Times New Roman"/>
        </w:rPr>
        <w:tab/>
      </w:r>
      <w:r w:rsidRPr="00F82212">
        <w:rPr>
          <w:rFonts w:ascii="Times New Roman" w:hAnsi="Times New Roman"/>
        </w:rPr>
        <w:t xml:space="preserve"> = </w:t>
      </w:r>
      <w:r>
        <w:rPr>
          <w:rFonts w:ascii="Times New Roman" w:hAnsi="Times New Roman"/>
          <w:lang w:val="id-ID"/>
        </w:rPr>
        <w:t xml:space="preserve"> </w:t>
      </w:r>
      <w:r w:rsidRPr="00F82212">
        <w:rPr>
          <w:rFonts w:ascii="Times New Roman" w:hAnsi="Times New Roman"/>
        </w:rPr>
        <w:t>3</w:t>
      </w:r>
    </w:p>
    <w:p w14:paraId="1B36866C" w14:textId="77777777" w:rsidR="0074691B" w:rsidRPr="00F82212" w:rsidRDefault="0074691B" w:rsidP="0074691B">
      <w:pPr>
        <w:spacing w:after="0" w:line="240" w:lineRule="auto"/>
        <w:rPr>
          <w:rFonts w:ascii="Times New Roman" w:hAnsi="Times New Roman"/>
        </w:rPr>
      </w:pPr>
      <w:r w:rsidRPr="00F82212">
        <w:rPr>
          <w:rFonts w:ascii="Times New Roman" w:hAnsi="Times New Roman"/>
        </w:rPr>
        <w:t xml:space="preserve">4.  S </w:t>
      </w:r>
      <w:r>
        <w:rPr>
          <w:rFonts w:ascii="Times New Roman" w:hAnsi="Times New Roman"/>
          <w:lang w:val="id-ID"/>
        </w:rPr>
        <w:t xml:space="preserve"> </w:t>
      </w:r>
      <w:r>
        <w:rPr>
          <w:rFonts w:ascii="Times New Roman" w:hAnsi="Times New Roman"/>
          <w:lang w:val="id-ID"/>
        </w:rPr>
        <w:tab/>
        <w:t xml:space="preserve">           </w:t>
      </w:r>
      <w:r w:rsidRPr="00F82212">
        <w:rPr>
          <w:rFonts w:ascii="Times New Roman" w:hAnsi="Times New Roman"/>
        </w:rPr>
        <w:t xml:space="preserve"> : Setuju              </w:t>
      </w:r>
      <w:r>
        <w:rPr>
          <w:rFonts w:ascii="Times New Roman" w:hAnsi="Times New Roman"/>
        </w:rPr>
        <w:tab/>
      </w:r>
      <w:r>
        <w:rPr>
          <w:rFonts w:ascii="Times New Roman" w:hAnsi="Times New Roman"/>
        </w:rPr>
        <w:tab/>
      </w:r>
      <w:r w:rsidRPr="00F82212">
        <w:rPr>
          <w:rFonts w:ascii="Times New Roman" w:hAnsi="Times New Roman"/>
        </w:rPr>
        <w:t xml:space="preserve"> = </w:t>
      </w:r>
      <w:r>
        <w:rPr>
          <w:rFonts w:ascii="Times New Roman" w:hAnsi="Times New Roman"/>
          <w:lang w:val="id-ID"/>
        </w:rPr>
        <w:t xml:space="preserve"> </w:t>
      </w:r>
      <w:r w:rsidRPr="00F82212">
        <w:rPr>
          <w:rFonts w:ascii="Times New Roman" w:hAnsi="Times New Roman"/>
        </w:rPr>
        <w:t>4</w:t>
      </w:r>
    </w:p>
    <w:p w14:paraId="2D2A65A4" w14:textId="7055E99C" w:rsidR="0074691B" w:rsidRPr="0074691B" w:rsidRDefault="0074691B" w:rsidP="0074691B">
      <w:pPr>
        <w:spacing w:line="240" w:lineRule="auto"/>
        <w:rPr>
          <w:rFonts w:ascii="Times New Roman" w:hAnsi="Times New Roman"/>
          <w:lang w:val="id-ID"/>
        </w:rPr>
      </w:pPr>
      <w:r w:rsidRPr="00F82212">
        <w:rPr>
          <w:rFonts w:ascii="Times New Roman" w:hAnsi="Times New Roman"/>
        </w:rPr>
        <w:t xml:space="preserve">5.  SS       </w:t>
      </w:r>
      <w:r>
        <w:rPr>
          <w:rFonts w:ascii="Times New Roman" w:hAnsi="Times New Roman"/>
          <w:lang w:val="id-ID"/>
        </w:rPr>
        <w:t xml:space="preserve">   </w:t>
      </w:r>
      <w:r w:rsidRPr="00F82212">
        <w:rPr>
          <w:rFonts w:ascii="Times New Roman" w:hAnsi="Times New Roman"/>
        </w:rPr>
        <w:t xml:space="preserve">      : Sangat Setuju  </w:t>
      </w:r>
      <w:r>
        <w:rPr>
          <w:rFonts w:ascii="Times New Roman" w:hAnsi="Times New Roman"/>
        </w:rPr>
        <w:tab/>
      </w:r>
      <w:r>
        <w:rPr>
          <w:rFonts w:ascii="Times New Roman" w:hAnsi="Times New Roman"/>
        </w:rPr>
        <w:tab/>
      </w:r>
      <w:r w:rsidRPr="00F82212">
        <w:rPr>
          <w:rFonts w:ascii="Times New Roman" w:hAnsi="Times New Roman"/>
        </w:rPr>
        <w:t xml:space="preserve"> =</w:t>
      </w:r>
      <w:r>
        <w:rPr>
          <w:rFonts w:ascii="Times New Roman" w:hAnsi="Times New Roman"/>
          <w:lang w:val="id-ID"/>
        </w:rPr>
        <w:t xml:space="preserve"> </w:t>
      </w:r>
      <w:r w:rsidRPr="00F82212">
        <w:rPr>
          <w:rFonts w:ascii="Times New Roman" w:hAnsi="Times New Roman"/>
        </w:rPr>
        <w:t xml:space="preserve"> 5</w:t>
      </w:r>
    </w:p>
    <w:p w14:paraId="4E8A1F9E" w14:textId="77777777" w:rsidR="0074691B" w:rsidRPr="00E80489" w:rsidRDefault="0074691B" w:rsidP="0074691B">
      <w:pPr>
        <w:spacing w:after="0"/>
        <w:jc w:val="center"/>
        <w:rPr>
          <w:rFonts w:ascii="Times New Roman" w:hAnsi="Times New Roman"/>
          <w:b/>
          <w:sz w:val="32"/>
          <w:szCs w:val="32"/>
          <w:lang w:val="id-ID"/>
        </w:rPr>
      </w:pPr>
      <w:r w:rsidRPr="00E80489">
        <w:rPr>
          <w:rFonts w:ascii="Times New Roman" w:hAnsi="Times New Roman"/>
          <w:b/>
          <w:sz w:val="32"/>
          <w:szCs w:val="32"/>
          <w:lang w:val="id-ID"/>
        </w:rPr>
        <w:t xml:space="preserve">     </w:t>
      </w:r>
      <w:r>
        <w:rPr>
          <w:rFonts w:ascii="Times New Roman" w:hAnsi="Times New Roman"/>
          <w:b/>
          <w:sz w:val="32"/>
          <w:szCs w:val="32"/>
          <w:lang w:val="id-ID"/>
        </w:rPr>
        <w:t xml:space="preserve">        </w:t>
      </w:r>
      <w:r w:rsidRPr="00E80489">
        <w:rPr>
          <w:rFonts w:ascii="Times New Roman" w:hAnsi="Times New Roman"/>
          <w:b/>
          <w:sz w:val="32"/>
          <w:szCs w:val="32"/>
        </w:rPr>
        <w:t>Pernyataan Responden</w:t>
      </w:r>
    </w:p>
    <w:p w14:paraId="23EBBE7A" w14:textId="77777777" w:rsidR="0074691B" w:rsidRPr="007B0A6B" w:rsidRDefault="0074691B" w:rsidP="0074691B">
      <w:pPr>
        <w:spacing w:after="0"/>
        <w:ind w:left="2552" w:firstLine="720"/>
        <w:rPr>
          <w:rFonts w:ascii="Times New Roman" w:hAnsi="Times New Roman"/>
          <w:b/>
          <w:sz w:val="24"/>
          <w:szCs w:val="24"/>
          <w:lang w:val="id-ID"/>
        </w:rPr>
      </w:pPr>
      <w:r>
        <w:rPr>
          <w:rFonts w:ascii="Times New Roman" w:hAnsi="Times New Roman"/>
          <w:b/>
          <w:sz w:val="24"/>
          <w:szCs w:val="24"/>
        </w:rPr>
        <w:t xml:space="preserve">Penerapan </w:t>
      </w:r>
      <w:r w:rsidRPr="005D66CE">
        <w:rPr>
          <w:rFonts w:ascii="Times New Roman" w:hAnsi="Times New Roman"/>
          <w:b/>
          <w:i/>
          <w:iCs/>
          <w:sz w:val="24"/>
          <w:szCs w:val="24"/>
        </w:rPr>
        <w:t>E-Felling</w:t>
      </w:r>
      <w:r w:rsidRPr="007F175A">
        <w:rPr>
          <w:rFonts w:ascii="Times New Roman" w:hAnsi="Times New Roman"/>
          <w:b/>
          <w:sz w:val="24"/>
          <w:szCs w:val="24"/>
        </w:rPr>
        <w:t xml:space="preserve"> (X1)</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5"/>
        <w:gridCol w:w="5295"/>
        <w:gridCol w:w="709"/>
        <w:gridCol w:w="567"/>
        <w:gridCol w:w="567"/>
        <w:gridCol w:w="425"/>
        <w:gridCol w:w="709"/>
      </w:tblGrid>
      <w:tr w:rsidR="0074691B" w:rsidRPr="003301B8" w14:paraId="39347E9B" w14:textId="77777777" w:rsidTr="00A33B6C">
        <w:trPr>
          <w:trHeight w:val="221"/>
        </w:trPr>
        <w:tc>
          <w:tcPr>
            <w:tcW w:w="625" w:type="dxa"/>
            <w:shd w:val="clear" w:color="auto" w:fill="auto"/>
          </w:tcPr>
          <w:p w14:paraId="25F70C23" w14:textId="77777777" w:rsidR="0074691B" w:rsidRPr="003301B8" w:rsidRDefault="0074691B" w:rsidP="0074691B">
            <w:pPr>
              <w:spacing w:after="0" w:line="240" w:lineRule="auto"/>
              <w:rPr>
                <w:rFonts w:ascii="Times New Roman" w:hAnsi="Times New Roman"/>
                <w:b/>
                <w:sz w:val="24"/>
                <w:szCs w:val="24"/>
              </w:rPr>
            </w:pPr>
            <w:r w:rsidRPr="003301B8">
              <w:rPr>
                <w:rFonts w:ascii="Times New Roman" w:hAnsi="Times New Roman"/>
                <w:b/>
                <w:sz w:val="24"/>
                <w:szCs w:val="24"/>
              </w:rPr>
              <w:t>No.</w:t>
            </w:r>
          </w:p>
        </w:tc>
        <w:tc>
          <w:tcPr>
            <w:tcW w:w="5295" w:type="dxa"/>
            <w:shd w:val="clear" w:color="auto" w:fill="auto"/>
          </w:tcPr>
          <w:p w14:paraId="11996EF0" w14:textId="77777777" w:rsidR="0074691B" w:rsidRPr="003301B8" w:rsidRDefault="0074691B" w:rsidP="0074691B">
            <w:pPr>
              <w:spacing w:after="0" w:line="240" w:lineRule="auto"/>
              <w:jc w:val="center"/>
              <w:rPr>
                <w:rFonts w:ascii="Times New Roman" w:hAnsi="Times New Roman"/>
                <w:b/>
                <w:sz w:val="24"/>
                <w:szCs w:val="24"/>
              </w:rPr>
            </w:pPr>
            <w:r w:rsidRPr="003301B8">
              <w:rPr>
                <w:rFonts w:ascii="Times New Roman" w:hAnsi="Times New Roman"/>
                <w:b/>
                <w:sz w:val="24"/>
                <w:szCs w:val="24"/>
              </w:rPr>
              <w:t>Pernyataan</w:t>
            </w:r>
          </w:p>
        </w:tc>
        <w:tc>
          <w:tcPr>
            <w:tcW w:w="709" w:type="dxa"/>
            <w:shd w:val="clear" w:color="auto" w:fill="auto"/>
          </w:tcPr>
          <w:p w14:paraId="4641A6F5" w14:textId="77777777" w:rsidR="0074691B" w:rsidRPr="003301B8" w:rsidRDefault="0074691B" w:rsidP="0074691B">
            <w:pPr>
              <w:spacing w:after="0" w:line="240" w:lineRule="auto"/>
              <w:rPr>
                <w:rFonts w:ascii="Times New Roman" w:hAnsi="Times New Roman"/>
                <w:b/>
                <w:sz w:val="24"/>
                <w:szCs w:val="24"/>
              </w:rPr>
            </w:pPr>
            <w:r>
              <w:rPr>
                <w:rFonts w:ascii="Times New Roman" w:hAnsi="Times New Roman"/>
                <w:b/>
                <w:sz w:val="24"/>
                <w:szCs w:val="24"/>
              </w:rPr>
              <w:t>S</w:t>
            </w:r>
            <w:r w:rsidRPr="003301B8">
              <w:rPr>
                <w:rFonts w:ascii="Times New Roman" w:hAnsi="Times New Roman"/>
                <w:b/>
                <w:sz w:val="24"/>
                <w:szCs w:val="24"/>
              </w:rPr>
              <w:t>TS</w:t>
            </w:r>
          </w:p>
        </w:tc>
        <w:tc>
          <w:tcPr>
            <w:tcW w:w="567" w:type="dxa"/>
            <w:shd w:val="clear" w:color="auto" w:fill="auto"/>
          </w:tcPr>
          <w:p w14:paraId="5FAEE091" w14:textId="77777777" w:rsidR="0074691B" w:rsidRPr="003301B8" w:rsidRDefault="0074691B" w:rsidP="0074691B">
            <w:pPr>
              <w:spacing w:after="0" w:line="240" w:lineRule="auto"/>
              <w:rPr>
                <w:rFonts w:ascii="Times New Roman" w:hAnsi="Times New Roman"/>
                <w:b/>
                <w:sz w:val="24"/>
                <w:szCs w:val="24"/>
              </w:rPr>
            </w:pPr>
            <w:r>
              <w:rPr>
                <w:rFonts w:ascii="Times New Roman" w:hAnsi="Times New Roman"/>
                <w:b/>
                <w:sz w:val="24"/>
                <w:szCs w:val="24"/>
              </w:rPr>
              <w:t>K</w:t>
            </w:r>
            <w:r w:rsidRPr="003301B8">
              <w:rPr>
                <w:rFonts w:ascii="Times New Roman" w:hAnsi="Times New Roman"/>
                <w:b/>
                <w:sz w:val="24"/>
                <w:szCs w:val="24"/>
              </w:rPr>
              <w:t>S</w:t>
            </w:r>
          </w:p>
        </w:tc>
        <w:tc>
          <w:tcPr>
            <w:tcW w:w="567" w:type="dxa"/>
            <w:shd w:val="clear" w:color="auto" w:fill="auto"/>
          </w:tcPr>
          <w:p w14:paraId="52E9F32A" w14:textId="77777777" w:rsidR="0074691B" w:rsidRPr="003301B8" w:rsidRDefault="0074691B" w:rsidP="0074691B">
            <w:pPr>
              <w:spacing w:after="0" w:line="240" w:lineRule="auto"/>
              <w:rPr>
                <w:rFonts w:ascii="Times New Roman" w:hAnsi="Times New Roman"/>
                <w:b/>
                <w:sz w:val="24"/>
                <w:szCs w:val="24"/>
              </w:rPr>
            </w:pPr>
            <w:r w:rsidRPr="003301B8">
              <w:rPr>
                <w:rFonts w:ascii="Times New Roman" w:hAnsi="Times New Roman"/>
                <w:b/>
                <w:sz w:val="24"/>
                <w:szCs w:val="24"/>
              </w:rPr>
              <w:t>RR</w:t>
            </w:r>
          </w:p>
        </w:tc>
        <w:tc>
          <w:tcPr>
            <w:tcW w:w="425" w:type="dxa"/>
            <w:shd w:val="clear" w:color="auto" w:fill="auto"/>
          </w:tcPr>
          <w:p w14:paraId="74227FF3" w14:textId="77777777" w:rsidR="0074691B" w:rsidRPr="003301B8" w:rsidRDefault="0074691B" w:rsidP="0074691B">
            <w:pPr>
              <w:spacing w:after="0" w:line="240" w:lineRule="auto"/>
              <w:rPr>
                <w:rFonts w:ascii="Times New Roman" w:hAnsi="Times New Roman"/>
                <w:b/>
                <w:sz w:val="24"/>
                <w:szCs w:val="24"/>
              </w:rPr>
            </w:pPr>
            <w:r w:rsidRPr="003301B8">
              <w:rPr>
                <w:rFonts w:ascii="Times New Roman" w:hAnsi="Times New Roman"/>
                <w:b/>
                <w:sz w:val="24"/>
                <w:szCs w:val="24"/>
              </w:rPr>
              <w:t>S</w:t>
            </w:r>
          </w:p>
        </w:tc>
        <w:tc>
          <w:tcPr>
            <w:tcW w:w="709" w:type="dxa"/>
            <w:shd w:val="clear" w:color="auto" w:fill="auto"/>
          </w:tcPr>
          <w:p w14:paraId="6A938A7B" w14:textId="77777777" w:rsidR="0074691B" w:rsidRPr="003301B8" w:rsidRDefault="0074691B" w:rsidP="0074691B">
            <w:pPr>
              <w:spacing w:after="0" w:line="240" w:lineRule="auto"/>
              <w:rPr>
                <w:rFonts w:ascii="Times New Roman" w:hAnsi="Times New Roman"/>
                <w:b/>
                <w:sz w:val="24"/>
                <w:szCs w:val="24"/>
              </w:rPr>
            </w:pPr>
            <w:r w:rsidRPr="003301B8">
              <w:rPr>
                <w:rFonts w:ascii="Times New Roman" w:hAnsi="Times New Roman"/>
                <w:b/>
                <w:sz w:val="24"/>
                <w:szCs w:val="24"/>
              </w:rPr>
              <w:t>SS</w:t>
            </w:r>
          </w:p>
        </w:tc>
      </w:tr>
      <w:tr w:rsidR="0074691B" w:rsidRPr="003301B8" w14:paraId="574C1E9C" w14:textId="77777777" w:rsidTr="00310CD9">
        <w:tc>
          <w:tcPr>
            <w:tcW w:w="625" w:type="dxa"/>
            <w:shd w:val="clear" w:color="auto" w:fill="auto"/>
          </w:tcPr>
          <w:p w14:paraId="2DE9C5B2" w14:textId="77777777" w:rsidR="0074691B" w:rsidRPr="003301B8" w:rsidRDefault="0074691B" w:rsidP="0074691B">
            <w:pPr>
              <w:spacing w:after="0" w:line="240" w:lineRule="auto"/>
              <w:jc w:val="center"/>
              <w:rPr>
                <w:rFonts w:ascii="Times New Roman" w:hAnsi="Times New Roman"/>
              </w:rPr>
            </w:pPr>
            <w:r w:rsidRPr="003301B8">
              <w:rPr>
                <w:rFonts w:ascii="Times New Roman" w:hAnsi="Times New Roman"/>
              </w:rPr>
              <w:t>1</w:t>
            </w:r>
          </w:p>
        </w:tc>
        <w:tc>
          <w:tcPr>
            <w:tcW w:w="5295" w:type="dxa"/>
            <w:shd w:val="clear" w:color="auto" w:fill="auto"/>
          </w:tcPr>
          <w:p w14:paraId="7C51F8C7" w14:textId="77777777" w:rsidR="0074691B" w:rsidRPr="003301B8" w:rsidRDefault="0074691B" w:rsidP="0074691B">
            <w:pPr>
              <w:spacing w:after="0" w:line="240" w:lineRule="auto"/>
              <w:rPr>
                <w:rFonts w:ascii="Times New Roman" w:hAnsi="Times New Roman"/>
              </w:rPr>
            </w:pPr>
            <w:r>
              <w:rPr>
                <w:rFonts w:ascii="Times New Roman" w:hAnsi="Times New Roman"/>
              </w:rPr>
              <w:t xml:space="preserve">Masyarakat ketika mengoperasian </w:t>
            </w:r>
            <w:r w:rsidRPr="00520F5A">
              <w:rPr>
                <w:rFonts w:ascii="Times New Roman" w:hAnsi="Times New Roman"/>
                <w:i/>
                <w:iCs/>
              </w:rPr>
              <w:t>E-feling</w:t>
            </w:r>
            <w:r>
              <w:rPr>
                <w:rFonts w:ascii="Times New Roman" w:hAnsi="Times New Roman"/>
              </w:rPr>
              <w:t xml:space="preserve"> cukup mudah.</w:t>
            </w:r>
          </w:p>
        </w:tc>
        <w:tc>
          <w:tcPr>
            <w:tcW w:w="709" w:type="dxa"/>
            <w:shd w:val="clear" w:color="auto" w:fill="auto"/>
          </w:tcPr>
          <w:p w14:paraId="6FC1F68E" w14:textId="77777777" w:rsidR="0074691B" w:rsidRPr="003301B8" w:rsidRDefault="0074691B" w:rsidP="0074691B">
            <w:pPr>
              <w:spacing w:after="0" w:line="240" w:lineRule="auto"/>
              <w:rPr>
                <w:rFonts w:ascii="Times New Roman" w:hAnsi="Times New Roman"/>
              </w:rPr>
            </w:pPr>
          </w:p>
        </w:tc>
        <w:tc>
          <w:tcPr>
            <w:tcW w:w="567" w:type="dxa"/>
            <w:shd w:val="clear" w:color="auto" w:fill="auto"/>
          </w:tcPr>
          <w:p w14:paraId="7F1CA6FC" w14:textId="77777777" w:rsidR="0074691B" w:rsidRPr="003301B8" w:rsidRDefault="0074691B" w:rsidP="0074691B">
            <w:pPr>
              <w:spacing w:after="0" w:line="240" w:lineRule="auto"/>
              <w:rPr>
                <w:rFonts w:ascii="Times New Roman" w:hAnsi="Times New Roman"/>
              </w:rPr>
            </w:pPr>
          </w:p>
        </w:tc>
        <w:tc>
          <w:tcPr>
            <w:tcW w:w="567" w:type="dxa"/>
            <w:shd w:val="clear" w:color="auto" w:fill="auto"/>
          </w:tcPr>
          <w:p w14:paraId="093F0610" w14:textId="77777777" w:rsidR="0074691B" w:rsidRPr="003301B8" w:rsidRDefault="0074691B" w:rsidP="0074691B">
            <w:pPr>
              <w:spacing w:after="0" w:line="240" w:lineRule="auto"/>
              <w:rPr>
                <w:rFonts w:ascii="Times New Roman" w:hAnsi="Times New Roman"/>
              </w:rPr>
            </w:pPr>
          </w:p>
        </w:tc>
        <w:tc>
          <w:tcPr>
            <w:tcW w:w="425" w:type="dxa"/>
            <w:shd w:val="clear" w:color="auto" w:fill="auto"/>
          </w:tcPr>
          <w:p w14:paraId="51D858AC" w14:textId="77777777" w:rsidR="0074691B" w:rsidRPr="003301B8" w:rsidRDefault="0074691B" w:rsidP="0074691B">
            <w:pPr>
              <w:spacing w:after="0" w:line="240" w:lineRule="auto"/>
              <w:rPr>
                <w:rFonts w:ascii="Times New Roman" w:hAnsi="Times New Roman"/>
              </w:rPr>
            </w:pPr>
          </w:p>
        </w:tc>
        <w:tc>
          <w:tcPr>
            <w:tcW w:w="709" w:type="dxa"/>
            <w:shd w:val="clear" w:color="auto" w:fill="auto"/>
          </w:tcPr>
          <w:p w14:paraId="73CE958C" w14:textId="77777777" w:rsidR="0074691B" w:rsidRPr="003301B8" w:rsidRDefault="0074691B" w:rsidP="0074691B">
            <w:pPr>
              <w:spacing w:after="0" w:line="240" w:lineRule="auto"/>
              <w:rPr>
                <w:rFonts w:ascii="Times New Roman" w:hAnsi="Times New Roman"/>
              </w:rPr>
            </w:pPr>
          </w:p>
        </w:tc>
      </w:tr>
      <w:tr w:rsidR="0074691B" w:rsidRPr="003301B8" w14:paraId="28B9C7D7" w14:textId="77777777" w:rsidTr="00310CD9">
        <w:tc>
          <w:tcPr>
            <w:tcW w:w="625" w:type="dxa"/>
            <w:shd w:val="clear" w:color="auto" w:fill="auto"/>
          </w:tcPr>
          <w:p w14:paraId="1E3F1F2A" w14:textId="77777777" w:rsidR="0074691B" w:rsidRPr="003301B8" w:rsidRDefault="0074691B" w:rsidP="0074691B">
            <w:pPr>
              <w:spacing w:after="0" w:line="240" w:lineRule="auto"/>
              <w:jc w:val="center"/>
              <w:rPr>
                <w:rFonts w:ascii="Times New Roman" w:hAnsi="Times New Roman"/>
              </w:rPr>
            </w:pPr>
            <w:r w:rsidRPr="003301B8">
              <w:rPr>
                <w:rFonts w:ascii="Times New Roman" w:hAnsi="Times New Roman"/>
              </w:rPr>
              <w:t>2</w:t>
            </w:r>
          </w:p>
        </w:tc>
        <w:tc>
          <w:tcPr>
            <w:tcW w:w="5295" w:type="dxa"/>
            <w:shd w:val="clear" w:color="auto" w:fill="auto"/>
          </w:tcPr>
          <w:p w14:paraId="769B5596" w14:textId="77777777" w:rsidR="0074691B" w:rsidRPr="003301B8" w:rsidRDefault="0074691B" w:rsidP="0074691B">
            <w:pPr>
              <w:spacing w:after="0" w:line="240" w:lineRule="auto"/>
              <w:rPr>
                <w:rFonts w:ascii="Times New Roman" w:hAnsi="Times New Roman"/>
              </w:rPr>
            </w:pPr>
            <w:r>
              <w:rPr>
                <w:rFonts w:ascii="Times New Roman" w:hAnsi="Times New Roman"/>
              </w:rPr>
              <w:t xml:space="preserve">Fungsi </w:t>
            </w:r>
            <w:r w:rsidRPr="00520F5A">
              <w:rPr>
                <w:rFonts w:ascii="Times New Roman" w:hAnsi="Times New Roman"/>
                <w:i/>
                <w:iCs/>
              </w:rPr>
              <w:t>E-Feling</w:t>
            </w:r>
            <w:r>
              <w:rPr>
                <w:rFonts w:ascii="Times New Roman" w:hAnsi="Times New Roman"/>
              </w:rPr>
              <w:t xml:space="preserve"> dapat mempermudah dalam pelaporan SPT.</w:t>
            </w:r>
          </w:p>
        </w:tc>
        <w:tc>
          <w:tcPr>
            <w:tcW w:w="709" w:type="dxa"/>
            <w:shd w:val="clear" w:color="auto" w:fill="auto"/>
          </w:tcPr>
          <w:p w14:paraId="402F58B3" w14:textId="77777777" w:rsidR="0074691B" w:rsidRPr="003301B8" w:rsidRDefault="0074691B" w:rsidP="0074691B">
            <w:pPr>
              <w:spacing w:after="0" w:line="240" w:lineRule="auto"/>
              <w:rPr>
                <w:rFonts w:ascii="Times New Roman" w:hAnsi="Times New Roman"/>
              </w:rPr>
            </w:pPr>
          </w:p>
        </w:tc>
        <w:tc>
          <w:tcPr>
            <w:tcW w:w="567" w:type="dxa"/>
            <w:shd w:val="clear" w:color="auto" w:fill="auto"/>
          </w:tcPr>
          <w:p w14:paraId="736A9295" w14:textId="77777777" w:rsidR="0074691B" w:rsidRPr="003301B8" w:rsidRDefault="0074691B" w:rsidP="0074691B">
            <w:pPr>
              <w:spacing w:after="0" w:line="240" w:lineRule="auto"/>
              <w:rPr>
                <w:rFonts w:ascii="Times New Roman" w:hAnsi="Times New Roman"/>
              </w:rPr>
            </w:pPr>
          </w:p>
        </w:tc>
        <w:tc>
          <w:tcPr>
            <w:tcW w:w="567" w:type="dxa"/>
            <w:shd w:val="clear" w:color="auto" w:fill="auto"/>
          </w:tcPr>
          <w:p w14:paraId="5A8649E0" w14:textId="77777777" w:rsidR="0074691B" w:rsidRPr="003301B8" w:rsidRDefault="0074691B" w:rsidP="0074691B">
            <w:pPr>
              <w:spacing w:after="0" w:line="240" w:lineRule="auto"/>
              <w:rPr>
                <w:rFonts w:ascii="Times New Roman" w:hAnsi="Times New Roman"/>
              </w:rPr>
            </w:pPr>
          </w:p>
        </w:tc>
        <w:tc>
          <w:tcPr>
            <w:tcW w:w="425" w:type="dxa"/>
            <w:shd w:val="clear" w:color="auto" w:fill="auto"/>
          </w:tcPr>
          <w:p w14:paraId="6CCCF801" w14:textId="77777777" w:rsidR="0074691B" w:rsidRPr="003301B8" w:rsidRDefault="0074691B" w:rsidP="0074691B">
            <w:pPr>
              <w:spacing w:after="0" w:line="240" w:lineRule="auto"/>
              <w:rPr>
                <w:rFonts w:ascii="Times New Roman" w:hAnsi="Times New Roman"/>
              </w:rPr>
            </w:pPr>
          </w:p>
        </w:tc>
        <w:tc>
          <w:tcPr>
            <w:tcW w:w="709" w:type="dxa"/>
            <w:shd w:val="clear" w:color="auto" w:fill="auto"/>
          </w:tcPr>
          <w:p w14:paraId="0E533235" w14:textId="77777777" w:rsidR="0074691B" w:rsidRPr="003301B8" w:rsidRDefault="0074691B" w:rsidP="0074691B">
            <w:pPr>
              <w:spacing w:after="0" w:line="240" w:lineRule="auto"/>
              <w:rPr>
                <w:rFonts w:ascii="Times New Roman" w:hAnsi="Times New Roman"/>
              </w:rPr>
            </w:pPr>
          </w:p>
        </w:tc>
      </w:tr>
      <w:tr w:rsidR="0074691B" w:rsidRPr="003301B8" w14:paraId="4AA3874C" w14:textId="77777777" w:rsidTr="00310CD9">
        <w:tc>
          <w:tcPr>
            <w:tcW w:w="625" w:type="dxa"/>
            <w:shd w:val="clear" w:color="auto" w:fill="auto"/>
          </w:tcPr>
          <w:p w14:paraId="7A343980" w14:textId="77777777" w:rsidR="0074691B" w:rsidRPr="003301B8" w:rsidRDefault="0074691B" w:rsidP="0074691B">
            <w:pPr>
              <w:spacing w:after="0" w:line="240" w:lineRule="auto"/>
              <w:jc w:val="center"/>
              <w:rPr>
                <w:rFonts w:ascii="Times New Roman" w:hAnsi="Times New Roman"/>
              </w:rPr>
            </w:pPr>
            <w:r w:rsidRPr="003301B8">
              <w:rPr>
                <w:rFonts w:ascii="Times New Roman" w:hAnsi="Times New Roman"/>
              </w:rPr>
              <w:t>3</w:t>
            </w:r>
          </w:p>
        </w:tc>
        <w:tc>
          <w:tcPr>
            <w:tcW w:w="5295" w:type="dxa"/>
            <w:shd w:val="clear" w:color="auto" w:fill="auto"/>
          </w:tcPr>
          <w:p w14:paraId="408EDEC2" w14:textId="77777777" w:rsidR="0074691B" w:rsidRPr="003301B8" w:rsidRDefault="0074691B" w:rsidP="0074691B">
            <w:pPr>
              <w:spacing w:after="0" w:line="240" w:lineRule="auto"/>
              <w:rPr>
                <w:rFonts w:ascii="Times New Roman" w:hAnsi="Times New Roman"/>
              </w:rPr>
            </w:pPr>
            <w:r>
              <w:rPr>
                <w:rFonts w:ascii="Times New Roman" w:hAnsi="Times New Roman"/>
              </w:rPr>
              <w:t xml:space="preserve">Penggunaan </w:t>
            </w:r>
            <w:r w:rsidRPr="00520F5A">
              <w:rPr>
                <w:rFonts w:ascii="Times New Roman" w:hAnsi="Times New Roman"/>
                <w:i/>
                <w:iCs/>
              </w:rPr>
              <w:t>E-Feling</w:t>
            </w:r>
            <w:r>
              <w:rPr>
                <w:rFonts w:ascii="Times New Roman" w:hAnsi="Times New Roman"/>
              </w:rPr>
              <w:t xml:space="preserve"> sangat efektif dan juga sangat efesien bagi masyarakat.</w:t>
            </w:r>
          </w:p>
        </w:tc>
        <w:tc>
          <w:tcPr>
            <w:tcW w:w="709" w:type="dxa"/>
            <w:shd w:val="clear" w:color="auto" w:fill="auto"/>
          </w:tcPr>
          <w:p w14:paraId="44048AAC" w14:textId="77777777" w:rsidR="0074691B" w:rsidRPr="003301B8" w:rsidRDefault="0074691B" w:rsidP="0074691B">
            <w:pPr>
              <w:spacing w:after="0" w:line="240" w:lineRule="auto"/>
              <w:rPr>
                <w:rFonts w:ascii="Times New Roman" w:hAnsi="Times New Roman"/>
              </w:rPr>
            </w:pPr>
          </w:p>
        </w:tc>
        <w:tc>
          <w:tcPr>
            <w:tcW w:w="567" w:type="dxa"/>
            <w:shd w:val="clear" w:color="auto" w:fill="auto"/>
          </w:tcPr>
          <w:p w14:paraId="7D48CC49" w14:textId="77777777" w:rsidR="0074691B" w:rsidRPr="003301B8" w:rsidRDefault="0074691B" w:rsidP="0074691B">
            <w:pPr>
              <w:spacing w:after="0" w:line="240" w:lineRule="auto"/>
              <w:rPr>
                <w:rFonts w:ascii="Times New Roman" w:hAnsi="Times New Roman"/>
              </w:rPr>
            </w:pPr>
          </w:p>
        </w:tc>
        <w:tc>
          <w:tcPr>
            <w:tcW w:w="567" w:type="dxa"/>
            <w:shd w:val="clear" w:color="auto" w:fill="auto"/>
          </w:tcPr>
          <w:p w14:paraId="6CD20A9F" w14:textId="77777777" w:rsidR="0074691B" w:rsidRPr="003301B8" w:rsidRDefault="0074691B" w:rsidP="0074691B">
            <w:pPr>
              <w:spacing w:after="0" w:line="240" w:lineRule="auto"/>
              <w:rPr>
                <w:rFonts w:ascii="Times New Roman" w:hAnsi="Times New Roman"/>
              </w:rPr>
            </w:pPr>
          </w:p>
        </w:tc>
        <w:tc>
          <w:tcPr>
            <w:tcW w:w="425" w:type="dxa"/>
            <w:shd w:val="clear" w:color="auto" w:fill="auto"/>
          </w:tcPr>
          <w:p w14:paraId="50EE6A93" w14:textId="77777777" w:rsidR="0074691B" w:rsidRPr="003301B8" w:rsidRDefault="0074691B" w:rsidP="0074691B">
            <w:pPr>
              <w:spacing w:after="0" w:line="240" w:lineRule="auto"/>
              <w:rPr>
                <w:rFonts w:ascii="Times New Roman" w:hAnsi="Times New Roman"/>
              </w:rPr>
            </w:pPr>
          </w:p>
        </w:tc>
        <w:tc>
          <w:tcPr>
            <w:tcW w:w="709" w:type="dxa"/>
            <w:shd w:val="clear" w:color="auto" w:fill="auto"/>
          </w:tcPr>
          <w:p w14:paraId="657B6A22" w14:textId="77777777" w:rsidR="0074691B" w:rsidRPr="003301B8" w:rsidRDefault="0074691B" w:rsidP="0074691B">
            <w:pPr>
              <w:spacing w:after="0" w:line="240" w:lineRule="auto"/>
              <w:rPr>
                <w:rFonts w:ascii="Times New Roman" w:hAnsi="Times New Roman"/>
              </w:rPr>
            </w:pPr>
          </w:p>
        </w:tc>
      </w:tr>
      <w:tr w:rsidR="0074691B" w:rsidRPr="003301B8" w14:paraId="617215AF" w14:textId="77777777" w:rsidTr="00310CD9">
        <w:tc>
          <w:tcPr>
            <w:tcW w:w="625" w:type="dxa"/>
            <w:shd w:val="clear" w:color="auto" w:fill="auto"/>
          </w:tcPr>
          <w:p w14:paraId="7E8A4C7E" w14:textId="77777777" w:rsidR="0074691B" w:rsidRPr="003301B8" w:rsidRDefault="0074691B" w:rsidP="0074691B">
            <w:pPr>
              <w:spacing w:after="0" w:line="240" w:lineRule="auto"/>
              <w:jc w:val="center"/>
              <w:rPr>
                <w:rFonts w:ascii="Times New Roman" w:hAnsi="Times New Roman"/>
              </w:rPr>
            </w:pPr>
            <w:r>
              <w:rPr>
                <w:rFonts w:ascii="Times New Roman" w:hAnsi="Times New Roman"/>
              </w:rPr>
              <w:t>4.</w:t>
            </w:r>
          </w:p>
        </w:tc>
        <w:tc>
          <w:tcPr>
            <w:tcW w:w="5295" w:type="dxa"/>
            <w:shd w:val="clear" w:color="auto" w:fill="auto"/>
          </w:tcPr>
          <w:p w14:paraId="1AA56E78" w14:textId="77777777" w:rsidR="0074691B" w:rsidRDefault="0074691B" w:rsidP="0074691B">
            <w:pPr>
              <w:spacing w:after="0" w:line="240" w:lineRule="auto"/>
              <w:rPr>
                <w:rFonts w:ascii="Times New Roman" w:hAnsi="Times New Roman"/>
              </w:rPr>
            </w:pPr>
            <w:r>
              <w:rPr>
                <w:rFonts w:ascii="Times New Roman" w:hAnsi="Times New Roman"/>
              </w:rPr>
              <w:t xml:space="preserve">Masih banyak masyarakat yang belum paham penggunaan </w:t>
            </w:r>
            <w:r w:rsidRPr="00520F5A">
              <w:rPr>
                <w:rFonts w:ascii="Times New Roman" w:hAnsi="Times New Roman"/>
                <w:i/>
                <w:iCs/>
              </w:rPr>
              <w:t>E-Feling</w:t>
            </w:r>
            <w:r>
              <w:rPr>
                <w:rFonts w:ascii="Times New Roman" w:hAnsi="Times New Roman"/>
                <w:i/>
                <w:iCs/>
              </w:rPr>
              <w:t xml:space="preserve"> </w:t>
            </w:r>
            <w:r w:rsidRPr="00520F5A">
              <w:rPr>
                <w:rFonts w:ascii="Times New Roman" w:hAnsi="Times New Roman"/>
              </w:rPr>
              <w:t>dalam pelaporan pajak.</w:t>
            </w:r>
          </w:p>
        </w:tc>
        <w:tc>
          <w:tcPr>
            <w:tcW w:w="709" w:type="dxa"/>
            <w:shd w:val="clear" w:color="auto" w:fill="auto"/>
          </w:tcPr>
          <w:p w14:paraId="578BAC43" w14:textId="77777777" w:rsidR="0074691B" w:rsidRPr="003301B8" w:rsidRDefault="0074691B" w:rsidP="0074691B">
            <w:pPr>
              <w:spacing w:after="0" w:line="240" w:lineRule="auto"/>
              <w:rPr>
                <w:rFonts w:ascii="Times New Roman" w:hAnsi="Times New Roman"/>
              </w:rPr>
            </w:pPr>
          </w:p>
        </w:tc>
        <w:tc>
          <w:tcPr>
            <w:tcW w:w="567" w:type="dxa"/>
            <w:shd w:val="clear" w:color="auto" w:fill="auto"/>
          </w:tcPr>
          <w:p w14:paraId="245C68CC" w14:textId="77777777" w:rsidR="0074691B" w:rsidRPr="003301B8" w:rsidRDefault="0074691B" w:rsidP="0074691B">
            <w:pPr>
              <w:spacing w:after="0" w:line="240" w:lineRule="auto"/>
              <w:rPr>
                <w:rFonts w:ascii="Times New Roman" w:hAnsi="Times New Roman"/>
              </w:rPr>
            </w:pPr>
          </w:p>
        </w:tc>
        <w:tc>
          <w:tcPr>
            <w:tcW w:w="567" w:type="dxa"/>
            <w:shd w:val="clear" w:color="auto" w:fill="auto"/>
          </w:tcPr>
          <w:p w14:paraId="082D2784" w14:textId="77777777" w:rsidR="0074691B" w:rsidRPr="003301B8" w:rsidRDefault="0074691B" w:rsidP="0074691B">
            <w:pPr>
              <w:spacing w:after="0" w:line="240" w:lineRule="auto"/>
              <w:rPr>
                <w:rFonts w:ascii="Times New Roman" w:hAnsi="Times New Roman"/>
              </w:rPr>
            </w:pPr>
          </w:p>
        </w:tc>
        <w:tc>
          <w:tcPr>
            <w:tcW w:w="425" w:type="dxa"/>
            <w:shd w:val="clear" w:color="auto" w:fill="auto"/>
          </w:tcPr>
          <w:p w14:paraId="4751986B" w14:textId="77777777" w:rsidR="0074691B" w:rsidRPr="003301B8" w:rsidRDefault="0074691B" w:rsidP="0074691B">
            <w:pPr>
              <w:spacing w:after="0" w:line="240" w:lineRule="auto"/>
              <w:rPr>
                <w:rFonts w:ascii="Times New Roman" w:hAnsi="Times New Roman"/>
              </w:rPr>
            </w:pPr>
          </w:p>
        </w:tc>
        <w:tc>
          <w:tcPr>
            <w:tcW w:w="709" w:type="dxa"/>
            <w:shd w:val="clear" w:color="auto" w:fill="auto"/>
          </w:tcPr>
          <w:p w14:paraId="205113D2" w14:textId="77777777" w:rsidR="0074691B" w:rsidRPr="003301B8" w:rsidRDefault="0074691B" w:rsidP="0074691B">
            <w:pPr>
              <w:spacing w:after="0" w:line="240" w:lineRule="auto"/>
              <w:rPr>
                <w:rFonts w:ascii="Times New Roman" w:hAnsi="Times New Roman"/>
              </w:rPr>
            </w:pPr>
          </w:p>
        </w:tc>
      </w:tr>
      <w:tr w:rsidR="0074691B" w:rsidRPr="003301B8" w14:paraId="6EE8F3CD" w14:textId="77777777" w:rsidTr="00310CD9">
        <w:tc>
          <w:tcPr>
            <w:tcW w:w="625" w:type="dxa"/>
            <w:shd w:val="clear" w:color="auto" w:fill="auto"/>
          </w:tcPr>
          <w:p w14:paraId="70B6D5D4" w14:textId="77777777" w:rsidR="0074691B" w:rsidRPr="003301B8" w:rsidRDefault="0074691B" w:rsidP="0074691B">
            <w:pPr>
              <w:spacing w:after="0" w:line="240" w:lineRule="auto"/>
              <w:jc w:val="center"/>
              <w:rPr>
                <w:rFonts w:ascii="Times New Roman" w:hAnsi="Times New Roman"/>
              </w:rPr>
            </w:pPr>
            <w:r>
              <w:rPr>
                <w:rFonts w:ascii="Times New Roman" w:hAnsi="Times New Roman"/>
              </w:rPr>
              <w:t>5.</w:t>
            </w:r>
          </w:p>
        </w:tc>
        <w:tc>
          <w:tcPr>
            <w:tcW w:w="5295" w:type="dxa"/>
            <w:shd w:val="clear" w:color="auto" w:fill="auto"/>
          </w:tcPr>
          <w:p w14:paraId="31361E80" w14:textId="77777777" w:rsidR="0074691B" w:rsidRDefault="0074691B" w:rsidP="0074691B">
            <w:pPr>
              <w:spacing w:after="0" w:line="240" w:lineRule="auto"/>
              <w:rPr>
                <w:rFonts w:ascii="Times New Roman" w:hAnsi="Times New Roman"/>
              </w:rPr>
            </w:pPr>
            <w:r>
              <w:rPr>
                <w:rFonts w:ascii="Times New Roman" w:hAnsi="Times New Roman"/>
              </w:rPr>
              <w:t xml:space="preserve">Penggunaan </w:t>
            </w:r>
            <w:r w:rsidRPr="00520F5A">
              <w:rPr>
                <w:rFonts w:ascii="Times New Roman" w:hAnsi="Times New Roman"/>
                <w:i/>
                <w:iCs/>
              </w:rPr>
              <w:t>E-Feling</w:t>
            </w:r>
            <w:r>
              <w:rPr>
                <w:rFonts w:ascii="Times New Roman" w:hAnsi="Times New Roman"/>
                <w:i/>
                <w:iCs/>
              </w:rPr>
              <w:t xml:space="preserve"> </w:t>
            </w:r>
            <w:r w:rsidRPr="00520F5A">
              <w:rPr>
                <w:rFonts w:ascii="Times New Roman" w:hAnsi="Times New Roman"/>
              </w:rPr>
              <w:t>diperuntukan bagi semua kalangan masyarakat yang berstatus wajib pajak.</w:t>
            </w:r>
          </w:p>
        </w:tc>
        <w:tc>
          <w:tcPr>
            <w:tcW w:w="709" w:type="dxa"/>
            <w:shd w:val="clear" w:color="auto" w:fill="auto"/>
          </w:tcPr>
          <w:p w14:paraId="043CF157" w14:textId="77777777" w:rsidR="0074691B" w:rsidRPr="003301B8" w:rsidRDefault="0074691B" w:rsidP="0074691B">
            <w:pPr>
              <w:spacing w:after="0" w:line="240" w:lineRule="auto"/>
              <w:rPr>
                <w:rFonts w:ascii="Times New Roman" w:hAnsi="Times New Roman"/>
              </w:rPr>
            </w:pPr>
          </w:p>
        </w:tc>
        <w:tc>
          <w:tcPr>
            <w:tcW w:w="567" w:type="dxa"/>
            <w:shd w:val="clear" w:color="auto" w:fill="auto"/>
          </w:tcPr>
          <w:p w14:paraId="31034C1B" w14:textId="77777777" w:rsidR="0074691B" w:rsidRPr="003301B8" w:rsidRDefault="0074691B" w:rsidP="0074691B">
            <w:pPr>
              <w:spacing w:after="0" w:line="240" w:lineRule="auto"/>
              <w:rPr>
                <w:rFonts w:ascii="Times New Roman" w:hAnsi="Times New Roman"/>
              </w:rPr>
            </w:pPr>
          </w:p>
        </w:tc>
        <w:tc>
          <w:tcPr>
            <w:tcW w:w="567" w:type="dxa"/>
            <w:shd w:val="clear" w:color="auto" w:fill="auto"/>
          </w:tcPr>
          <w:p w14:paraId="668B75CF" w14:textId="77777777" w:rsidR="0074691B" w:rsidRPr="003301B8" w:rsidRDefault="0074691B" w:rsidP="0074691B">
            <w:pPr>
              <w:spacing w:after="0" w:line="240" w:lineRule="auto"/>
              <w:rPr>
                <w:rFonts w:ascii="Times New Roman" w:hAnsi="Times New Roman"/>
              </w:rPr>
            </w:pPr>
          </w:p>
        </w:tc>
        <w:tc>
          <w:tcPr>
            <w:tcW w:w="425" w:type="dxa"/>
            <w:shd w:val="clear" w:color="auto" w:fill="auto"/>
          </w:tcPr>
          <w:p w14:paraId="0F33636A" w14:textId="77777777" w:rsidR="0074691B" w:rsidRPr="003301B8" w:rsidRDefault="0074691B" w:rsidP="0074691B">
            <w:pPr>
              <w:spacing w:after="0" w:line="240" w:lineRule="auto"/>
              <w:rPr>
                <w:rFonts w:ascii="Times New Roman" w:hAnsi="Times New Roman"/>
              </w:rPr>
            </w:pPr>
          </w:p>
        </w:tc>
        <w:tc>
          <w:tcPr>
            <w:tcW w:w="709" w:type="dxa"/>
            <w:shd w:val="clear" w:color="auto" w:fill="auto"/>
          </w:tcPr>
          <w:p w14:paraId="41798B7C" w14:textId="77777777" w:rsidR="0074691B" w:rsidRPr="003301B8" w:rsidRDefault="0074691B" w:rsidP="0074691B">
            <w:pPr>
              <w:spacing w:after="0" w:line="240" w:lineRule="auto"/>
              <w:rPr>
                <w:rFonts w:ascii="Times New Roman" w:hAnsi="Times New Roman"/>
              </w:rPr>
            </w:pPr>
          </w:p>
        </w:tc>
      </w:tr>
      <w:tr w:rsidR="0074691B" w:rsidRPr="003301B8" w14:paraId="3050D547" w14:textId="77777777" w:rsidTr="00310CD9">
        <w:tc>
          <w:tcPr>
            <w:tcW w:w="625" w:type="dxa"/>
            <w:shd w:val="clear" w:color="auto" w:fill="auto"/>
          </w:tcPr>
          <w:p w14:paraId="79DE04EB" w14:textId="77777777" w:rsidR="0074691B" w:rsidRPr="003301B8" w:rsidRDefault="0074691B" w:rsidP="0074691B">
            <w:pPr>
              <w:spacing w:after="0" w:line="240" w:lineRule="auto"/>
              <w:jc w:val="center"/>
              <w:rPr>
                <w:rFonts w:ascii="Times New Roman" w:hAnsi="Times New Roman"/>
              </w:rPr>
            </w:pPr>
            <w:r>
              <w:rPr>
                <w:rFonts w:ascii="Times New Roman" w:hAnsi="Times New Roman"/>
              </w:rPr>
              <w:t>6.</w:t>
            </w:r>
          </w:p>
        </w:tc>
        <w:tc>
          <w:tcPr>
            <w:tcW w:w="5295" w:type="dxa"/>
            <w:shd w:val="clear" w:color="auto" w:fill="auto"/>
          </w:tcPr>
          <w:p w14:paraId="556F988A" w14:textId="77777777" w:rsidR="0074691B" w:rsidRDefault="0074691B" w:rsidP="0074691B">
            <w:pPr>
              <w:spacing w:after="0" w:line="240" w:lineRule="auto"/>
              <w:rPr>
                <w:rFonts w:ascii="Times New Roman" w:hAnsi="Times New Roman"/>
              </w:rPr>
            </w:pPr>
            <w:r w:rsidRPr="00520F5A">
              <w:rPr>
                <w:rFonts w:ascii="Times New Roman" w:hAnsi="Times New Roman"/>
              </w:rPr>
              <w:t>Penggunaan</w:t>
            </w:r>
            <w:r>
              <w:rPr>
                <w:rFonts w:ascii="Times New Roman" w:hAnsi="Times New Roman"/>
                <w:i/>
                <w:iCs/>
              </w:rPr>
              <w:t xml:space="preserve"> </w:t>
            </w:r>
            <w:r w:rsidRPr="00520F5A">
              <w:rPr>
                <w:rFonts w:ascii="Times New Roman" w:hAnsi="Times New Roman"/>
                <w:i/>
                <w:iCs/>
              </w:rPr>
              <w:t>E-Feling</w:t>
            </w:r>
            <w:r>
              <w:rPr>
                <w:rFonts w:ascii="Times New Roman" w:hAnsi="Times New Roman"/>
                <w:i/>
                <w:iCs/>
              </w:rPr>
              <w:t xml:space="preserve"> </w:t>
            </w:r>
            <w:r w:rsidRPr="00520F5A">
              <w:rPr>
                <w:rFonts w:ascii="Times New Roman" w:hAnsi="Times New Roman"/>
              </w:rPr>
              <w:t xml:space="preserve">tidak begitu di sarankan </w:t>
            </w:r>
            <w:r>
              <w:rPr>
                <w:rFonts w:ascii="Times New Roman" w:hAnsi="Times New Roman"/>
              </w:rPr>
              <w:t>bagi wajib pajak.</w:t>
            </w:r>
          </w:p>
        </w:tc>
        <w:tc>
          <w:tcPr>
            <w:tcW w:w="709" w:type="dxa"/>
            <w:shd w:val="clear" w:color="auto" w:fill="auto"/>
          </w:tcPr>
          <w:p w14:paraId="353BD900" w14:textId="77777777" w:rsidR="0074691B" w:rsidRPr="003301B8" w:rsidRDefault="0074691B" w:rsidP="0074691B">
            <w:pPr>
              <w:spacing w:after="0" w:line="240" w:lineRule="auto"/>
              <w:rPr>
                <w:rFonts w:ascii="Times New Roman" w:hAnsi="Times New Roman"/>
              </w:rPr>
            </w:pPr>
          </w:p>
        </w:tc>
        <w:tc>
          <w:tcPr>
            <w:tcW w:w="567" w:type="dxa"/>
            <w:shd w:val="clear" w:color="auto" w:fill="auto"/>
          </w:tcPr>
          <w:p w14:paraId="540099EF" w14:textId="77777777" w:rsidR="0074691B" w:rsidRPr="003301B8" w:rsidRDefault="0074691B" w:rsidP="0074691B">
            <w:pPr>
              <w:spacing w:after="0" w:line="240" w:lineRule="auto"/>
              <w:rPr>
                <w:rFonts w:ascii="Times New Roman" w:hAnsi="Times New Roman"/>
              </w:rPr>
            </w:pPr>
          </w:p>
        </w:tc>
        <w:tc>
          <w:tcPr>
            <w:tcW w:w="567" w:type="dxa"/>
            <w:shd w:val="clear" w:color="auto" w:fill="auto"/>
          </w:tcPr>
          <w:p w14:paraId="361E43DC" w14:textId="77777777" w:rsidR="0074691B" w:rsidRPr="003301B8" w:rsidRDefault="0074691B" w:rsidP="0074691B">
            <w:pPr>
              <w:spacing w:after="0" w:line="240" w:lineRule="auto"/>
              <w:rPr>
                <w:rFonts w:ascii="Times New Roman" w:hAnsi="Times New Roman"/>
              </w:rPr>
            </w:pPr>
          </w:p>
        </w:tc>
        <w:tc>
          <w:tcPr>
            <w:tcW w:w="425" w:type="dxa"/>
            <w:shd w:val="clear" w:color="auto" w:fill="auto"/>
          </w:tcPr>
          <w:p w14:paraId="421E2730" w14:textId="77777777" w:rsidR="0074691B" w:rsidRPr="003301B8" w:rsidRDefault="0074691B" w:rsidP="0074691B">
            <w:pPr>
              <w:spacing w:after="0" w:line="240" w:lineRule="auto"/>
              <w:rPr>
                <w:rFonts w:ascii="Times New Roman" w:hAnsi="Times New Roman"/>
              </w:rPr>
            </w:pPr>
          </w:p>
        </w:tc>
        <w:tc>
          <w:tcPr>
            <w:tcW w:w="709" w:type="dxa"/>
            <w:shd w:val="clear" w:color="auto" w:fill="auto"/>
          </w:tcPr>
          <w:p w14:paraId="19D2353B" w14:textId="77777777" w:rsidR="0074691B" w:rsidRPr="003301B8" w:rsidRDefault="0074691B" w:rsidP="0074691B">
            <w:pPr>
              <w:spacing w:after="0" w:line="240" w:lineRule="auto"/>
              <w:rPr>
                <w:rFonts w:ascii="Times New Roman" w:hAnsi="Times New Roman"/>
              </w:rPr>
            </w:pPr>
          </w:p>
        </w:tc>
      </w:tr>
    </w:tbl>
    <w:p w14:paraId="2812CB27" w14:textId="77777777" w:rsidR="0074691B" w:rsidRPr="00B960C3" w:rsidRDefault="0074691B" w:rsidP="0074691B">
      <w:pPr>
        <w:spacing w:line="240" w:lineRule="auto"/>
        <w:rPr>
          <w:rFonts w:ascii="Times New Roman" w:hAnsi="Times New Roman"/>
          <w:lang w:val="id-ID"/>
        </w:rPr>
      </w:pPr>
    </w:p>
    <w:p w14:paraId="74086025" w14:textId="77777777" w:rsidR="0074691B" w:rsidRPr="007F175A" w:rsidRDefault="0074691B" w:rsidP="0074691B">
      <w:pPr>
        <w:spacing w:after="0" w:line="240" w:lineRule="auto"/>
        <w:ind w:left="2880" w:firstLine="96"/>
        <w:rPr>
          <w:rFonts w:ascii="Times New Roman" w:hAnsi="Times New Roman"/>
          <w:b/>
          <w:sz w:val="24"/>
          <w:szCs w:val="24"/>
          <w:lang w:val="id-ID"/>
        </w:rPr>
      </w:pPr>
      <w:r>
        <w:rPr>
          <w:rFonts w:ascii="Times New Roman" w:hAnsi="Times New Roman"/>
          <w:b/>
          <w:sz w:val="24"/>
          <w:szCs w:val="24"/>
        </w:rPr>
        <w:t>Acount Representatif</w:t>
      </w:r>
      <w:r>
        <w:rPr>
          <w:rFonts w:ascii="Times New Roman" w:hAnsi="Times New Roman"/>
          <w:b/>
          <w:sz w:val="24"/>
          <w:szCs w:val="24"/>
          <w:lang w:val="id-ID"/>
        </w:rPr>
        <w:t xml:space="preserve"> </w:t>
      </w:r>
      <w:r w:rsidRPr="007F175A">
        <w:rPr>
          <w:rFonts w:ascii="Times New Roman" w:hAnsi="Times New Roman"/>
          <w:b/>
          <w:sz w:val="24"/>
          <w:szCs w:val="24"/>
        </w:rPr>
        <w:t xml:space="preserve"> (X</w:t>
      </w:r>
      <w:r w:rsidRPr="007F175A">
        <w:rPr>
          <w:rFonts w:ascii="Times New Roman" w:hAnsi="Times New Roman"/>
          <w:b/>
          <w:sz w:val="24"/>
          <w:szCs w:val="24"/>
          <w:lang w:val="id-ID"/>
        </w:rPr>
        <w:t>2</w:t>
      </w:r>
      <w:r w:rsidRPr="007F175A">
        <w:rPr>
          <w:rFonts w:ascii="Times New Roman" w:hAnsi="Times New Roman"/>
          <w:b/>
          <w:sz w:val="24"/>
          <w:szCs w:val="24"/>
        </w:rPr>
        <w:t>)</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5"/>
        <w:gridCol w:w="5437"/>
        <w:gridCol w:w="709"/>
        <w:gridCol w:w="567"/>
        <w:gridCol w:w="567"/>
        <w:gridCol w:w="425"/>
        <w:gridCol w:w="567"/>
      </w:tblGrid>
      <w:tr w:rsidR="0074691B" w:rsidRPr="003301B8" w14:paraId="725F39CD" w14:textId="77777777" w:rsidTr="00A33B6C">
        <w:trPr>
          <w:trHeight w:val="54"/>
        </w:trPr>
        <w:tc>
          <w:tcPr>
            <w:tcW w:w="625" w:type="dxa"/>
            <w:shd w:val="clear" w:color="auto" w:fill="auto"/>
          </w:tcPr>
          <w:p w14:paraId="005D6880" w14:textId="77777777" w:rsidR="0074691B" w:rsidRPr="003301B8" w:rsidRDefault="0074691B" w:rsidP="0074691B">
            <w:pPr>
              <w:spacing w:after="0" w:line="240" w:lineRule="auto"/>
              <w:rPr>
                <w:rFonts w:ascii="Times New Roman" w:hAnsi="Times New Roman"/>
                <w:b/>
                <w:sz w:val="24"/>
                <w:szCs w:val="24"/>
              </w:rPr>
            </w:pPr>
            <w:r w:rsidRPr="003301B8">
              <w:rPr>
                <w:rFonts w:ascii="Times New Roman" w:hAnsi="Times New Roman"/>
                <w:b/>
                <w:sz w:val="24"/>
                <w:szCs w:val="24"/>
              </w:rPr>
              <w:t>No.</w:t>
            </w:r>
          </w:p>
        </w:tc>
        <w:tc>
          <w:tcPr>
            <w:tcW w:w="5437" w:type="dxa"/>
            <w:shd w:val="clear" w:color="auto" w:fill="auto"/>
          </w:tcPr>
          <w:p w14:paraId="1A7EB01F" w14:textId="77777777" w:rsidR="0074691B" w:rsidRPr="003301B8" w:rsidRDefault="0074691B" w:rsidP="0074691B">
            <w:pPr>
              <w:spacing w:after="0" w:line="240" w:lineRule="auto"/>
              <w:jc w:val="center"/>
              <w:rPr>
                <w:rFonts w:ascii="Times New Roman" w:hAnsi="Times New Roman"/>
                <w:b/>
                <w:sz w:val="24"/>
                <w:szCs w:val="24"/>
              </w:rPr>
            </w:pPr>
            <w:r w:rsidRPr="003301B8">
              <w:rPr>
                <w:rFonts w:ascii="Times New Roman" w:hAnsi="Times New Roman"/>
                <w:b/>
                <w:sz w:val="24"/>
                <w:szCs w:val="24"/>
              </w:rPr>
              <w:t>Pernyataan</w:t>
            </w:r>
          </w:p>
        </w:tc>
        <w:tc>
          <w:tcPr>
            <w:tcW w:w="709" w:type="dxa"/>
            <w:shd w:val="clear" w:color="auto" w:fill="auto"/>
          </w:tcPr>
          <w:p w14:paraId="093762E4" w14:textId="77777777" w:rsidR="0074691B" w:rsidRPr="003301B8" w:rsidRDefault="0074691B" w:rsidP="0074691B">
            <w:pPr>
              <w:spacing w:after="0" w:line="240" w:lineRule="auto"/>
              <w:rPr>
                <w:rFonts w:ascii="Times New Roman" w:hAnsi="Times New Roman"/>
                <w:b/>
                <w:sz w:val="24"/>
                <w:szCs w:val="24"/>
              </w:rPr>
            </w:pPr>
            <w:r w:rsidRPr="003301B8">
              <w:rPr>
                <w:rFonts w:ascii="Times New Roman" w:hAnsi="Times New Roman"/>
                <w:b/>
                <w:sz w:val="24"/>
                <w:szCs w:val="24"/>
              </w:rPr>
              <w:t>STS</w:t>
            </w:r>
          </w:p>
        </w:tc>
        <w:tc>
          <w:tcPr>
            <w:tcW w:w="567" w:type="dxa"/>
            <w:shd w:val="clear" w:color="auto" w:fill="auto"/>
          </w:tcPr>
          <w:p w14:paraId="2CD98D91" w14:textId="77777777" w:rsidR="0074691B" w:rsidRPr="003301B8" w:rsidRDefault="0074691B" w:rsidP="0074691B">
            <w:pPr>
              <w:spacing w:after="0" w:line="240" w:lineRule="auto"/>
              <w:rPr>
                <w:rFonts w:ascii="Times New Roman" w:hAnsi="Times New Roman"/>
                <w:b/>
                <w:sz w:val="24"/>
                <w:szCs w:val="24"/>
              </w:rPr>
            </w:pPr>
            <w:r>
              <w:rPr>
                <w:rFonts w:ascii="Times New Roman" w:hAnsi="Times New Roman"/>
                <w:b/>
                <w:sz w:val="24"/>
                <w:szCs w:val="24"/>
              </w:rPr>
              <w:t>K</w:t>
            </w:r>
            <w:r w:rsidRPr="003301B8">
              <w:rPr>
                <w:rFonts w:ascii="Times New Roman" w:hAnsi="Times New Roman"/>
                <w:b/>
                <w:sz w:val="24"/>
                <w:szCs w:val="24"/>
              </w:rPr>
              <w:t>S</w:t>
            </w:r>
          </w:p>
        </w:tc>
        <w:tc>
          <w:tcPr>
            <w:tcW w:w="567" w:type="dxa"/>
            <w:shd w:val="clear" w:color="auto" w:fill="auto"/>
          </w:tcPr>
          <w:p w14:paraId="3118BD50" w14:textId="77777777" w:rsidR="0074691B" w:rsidRPr="003301B8" w:rsidRDefault="0074691B" w:rsidP="0074691B">
            <w:pPr>
              <w:spacing w:after="0" w:line="240" w:lineRule="auto"/>
              <w:rPr>
                <w:rFonts w:ascii="Times New Roman" w:hAnsi="Times New Roman"/>
                <w:b/>
                <w:sz w:val="24"/>
                <w:szCs w:val="24"/>
              </w:rPr>
            </w:pPr>
            <w:r w:rsidRPr="003301B8">
              <w:rPr>
                <w:rFonts w:ascii="Times New Roman" w:hAnsi="Times New Roman"/>
                <w:b/>
                <w:sz w:val="24"/>
                <w:szCs w:val="24"/>
              </w:rPr>
              <w:t>RR</w:t>
            </w:r>
          </w:p>
        </w:tc>
        <w:tc>
          <w:tcPr>
            <w:tcW w:w="425" w:type="dxa"/>
            <w:shd w:val="clear" w:color="auto" w:fill="auto"/>
          </w:tcPr>
          <w:p w14:paraId="1D23769D" w14:textId="77777777" w:rsidR="0074691B" w:rsidRPr="003301B8" w:rsidRDefault="0074691B" w:rsidP="0074691B">
            <w:pPr>
              <w:spacing w:after="0" w:line="240" w:lineRule="auto"/>
              <w:rPr>
                <w:rFonts w:ascii="Times New Roman" w:hAnsi="Times New Roman"/>
                <w:b/>
                <w:sz w:val="24"/>
                <w:szCs w:val="24"/>
              </w:rPr>
            </w:pPr>
            <w:r w:rsidRPr="003301B8">
              <w:rPr>
                <w:rFonts w:ascii="Times New Roman" w:hAnsi="Times New Roman"/>
                <w:b/>
                <w:sz w:val="24"/>
                <w:szCs w:val="24"/>
              </w:rPr>
              <w:t>S</w:t>
            </w:r>
          </w:p>
        </w:tc>
        <w:tc>
          <w:tcPr>
            <w:tcW w:w="567" w:type="dxa"/>
            <w:shd w:val="clear" w:color="auto" w:fill="auto"/>
          </w:tcPr>
          <w:p w14:paraId="748A22A0" w14:textId="77777777" w:rsidR="0074691B" w:rsidRPr="003301B8" w:rsidRDefault="0074691B" w:rsidP="0074691B">
            <w:pPr>
              <w:spacing w:after="0" w:line="240" w:lineRule="auto"/>
              <w:rPr>
                <w:rFonts w:ascii="Times New Roman" w:hAnsi="Times New Roman"/>
                <w:b/>
                <w:sz w:val="24"/>
                <w:szCs w:val="24"/>
              </w:rPr>
            </w:pPr>
            <w:r w:rsidRPr="003301B8">
              <w:rPr>
                <w:rFonts w:ascii="Times New Roman" w:hAnsi="Times New Roman"/>
                <w:b/>
                <w:sz w:val="24"/>
                <w:szCs w:val="24"/>
              </w:rPr>
              <w:t>SS</w:t>
            </w:r>
          </w:p>
        </w:tc>
      </w:tr>
      <w:tr w:rsidR="0074691B" w:rsidRPr="003301B8" w14:paraId="5E0855E6" w14:textId="77777777" w:rsidTr="00310CD9">
        <w:tc>
          <w:tcPr>
            <w:tcW w:w="625" w:type="dxa"/>
            <w:shd w:val="clear" w:color="auto" w:fill="auto"/>
          </w:tcPr>
          <w:p w14:paraId="4A395A0B" w14:textId="77777777" w:rsidR="0074691B" w:rsidRPr="003301B8" w:rsidRDefault="0074691B" w:rsidP="0074691B">
            <w:pPr>
              <w:spacing w:after="0" w:line="240" w:lineRule="auto"/>
              <w:jc w:val="center"/>
              <w:rPr>
                <w:rFonts w:ascii="Times New Roman" w:hAnsi="Times New Roman"/>
              </w:rPr>
            </w:pPr>
            <w:r w:rsidRPr="003301B8">
              <w:rPr>
                <w:rFonts w:ascii="Times New Roman" w:hAnsi="Times New Roman"/>
              </w:rPr>
              <w:t>1</w:t>
            </w:r>
          </w:p>
        </w:tc>
        <w:tc>
          <w:tcPr>
            <w:tcW w:w="5437" w:type="dxa"/>
            <w:shd w:val="clear" w:color="auto" w:fill="auto"/>
          </w:tcPr>
          <w:p w14:paraId="1540397B" w14:textId="77777777" w:rsidR="0074691B" w:rsidRPr="003301B8" w:rsidRDefault="0074691B" w:rsidP="0074691B">
            <w:pPr>
              <w:spacing w:after="0" w:line="240" w:lineRule="auto"/>
              <w:rPr>
                <w:rFonts w:ascii="Times New Roman" w:hAnsi="Times New Roman"/>
              </w:rPr>
            </w:pPr>
            <w:r>
              <w:rPr>
                <w:rFonts w:ascii="Times New Roman" w:hAnsi="Times New Roman"/>
              </w:rPr>
              <w:t>Pelayanan yang dilakukan pegawai pajak cukup baik.</w:t>
            </w:r>
          </w:p>
        </w:tc>
        <w:tc>
          <w:tcPr>
            <w:tcW w:w="709" w:type="dxa"/>
            <w:shd w:val="clear" w:color="auto" w:fill="auto"/>
          </w:tcPr>
          <w:p w14:paraId="5BE9E339" w14:textId="77777777" w:rsidR="0074691B" w:rsidRPr="003301B8" w:rsidRDefault="0074691B" w:rsidP="0074691B">
            <w:pPr>
              <w:spacing w:after="0" w:line="240" w:lineRule="auto"/>
              <w:rPr>
                <w:rFonts w:ascii="Times New Roman" w:hAnsi="Times New Roman"/>
              </w:rPr>
            </w:pPr>
          </w:p>
        </w:tc>
        <w:tc>
          <w:tcPr>
            <w:tcW w:w="567" w:type="dxa"/>
            <w:shd w:val="clear" w:color="auto" w:fill="auto"/>
          </w:tcPr>
          <w:p w14:paraId="36BEDCBF" w14:textId="77777777" w:rsidR="0074691B" w:rsidRPr="003301B8" w:rsidRDefault="0074691B" w:rsidP="0074691B">
            <w:pPr>
              <w:spacing w:after="0" w:line="240" w:lineRule="auto"/>
              <w:rPr>
                <w:rFonts w:ascii="Times New Roman" w:hAnsi="Times New Roman"/>
              </w:rPr>
            </w:pPr>
          </w:p>
        </w:tc>
        <w:tc>
          <w:tcPr>
            <w:tcW w:w="567" w:type="dxa"/>
            <w:shd w:val="clear" w:color="auto" w:fill="auto"/>
          </w:tcPr>
          <w:p w14:paraId="53275976" w14:textId="77777777" w:rsidR="0074691B" w:rsidRPr="003301B8" w:rsidRDefault="0074691B" w:rsidP="0074691B">
            <w:pPr>
              <w:spacing w:after="0" w:line="240" w:lineRule="auto"/>
              <w:rPr>
                <w:rFonts w:ascii="Times New Roman" w:hAnsi="Times New Roman"/>
              </w:rPr>
            </w:pPr>
          </w:p>
        </w:tc>
        <w:tc>
          <w:tcPr>
            <w:tcW w:w="425" w:type="dxa"/>
            <w:shd w:val="clear" w:color="auto" w:fill="auto"/>
          </w:tcPr>
          <w:p w14:paraId="279FE80C" w14:textId="77777777" w:rsidR="0074691B" w:rsidRPr="003301B8" w:rsidRDefault="0074691B" w:rsidP="0074691B">
            <w:pPr>
              <w:spacing w:after="0" w:line="240" w:lineRule="auto"/>
              <w:rPr>
                <w:rFonts w:ascii="Times New Roman" w:hAnsi="Times New Roman"/>
              </w:rPr>
            </w:pPr>
          </w:p>
        </w:tc>
        <w:tc>
          <w:tcPr>
            <w:tcW w:w="567" w:type="dxa"/>
            <w:shd w:val="clear" w:color="auto" w:fill="auto"/>
          </w:tcPr>
          <w:p w14:paraId="3C95E894" w14:textId="77777777" w:rsidR="0074691B" w:rsidRPr="003301B8" w:rsidRDefault="0074691B" w:rsidP="0074691B">
            <w:pPr>
              <w:spacing w:after="0" w:line="240" w:lineRule="auto"/>
              <w:rPr>
                <w:rFonts w:ascii="Times New Roman" w:hAnsi="Times New Roman"/>
              </w:rPr>
            </w:pPr>
          </w:p>
        </w:tc>
      </w:tr>
      <w:tr w:rsidR="0074691B" w:rsidRPr="003301B8" w14:paraId="7AEEBB60" w14:textId="77777777" w:rsidTr="00310CD9">
        <w:tc>
          <w:tcPr>
            <w:tcW w:w="625" w:type="dxa"/>
            <w:shd w:val="clear" w:color="auto" w:fill="auto"/>
          </w:tcPr>
          <w:p w14:paraId="00D4341F" w14:textId="77777777" w:rsidR="0074691B" w:rsidRPr="003301B8" w:rsidRDefault="0074691B" w:rsidP="0074691B">
            <w:pPr>
              <w:spacing w:after="0" w:line="240" w:lineRule="auto"/>
              <w:jc w:val="center"/>
              <w:rPr>
                <w:rFonts w:ascii="Times New Roman" w:hAnsi="Times New Roman"/>
              </w:rPr>
            </w:pPr>
            <w:r w:rsidRPr="003301B8">
              <w:rPr>
                <w:rFonts w:ascii="Times New Roman" w:hAnsi="Times New Roman"/>
              </w:rPr>
              <w:t>2</w:t>
            </w:r>
          </w:p>
        </w:tc>
        <w:tc>
          <w:tcPr>
            <w:tcW w:w="5437" w:type="dxa"/>
            <w:shd w:val="clear" w:color="auto" w:fill="auto"/>
          </w:tcPr>
          <w:p w14:paraId="67E03B63" w14:textId="77777777" w:rsidR="0074691B" w:rsidRPr="003301B8" w:rsidRDefault="0074691B" w:rsidP="0074691B">
            <w:pPr>
              <w:spacing w:after="0" w:line="240" w:lineRule="auto"/>
              <w:rPr>
                <w:rFonts w:ascii="Times New Roman" w:hAnsi="Times New Roman"/>
              </w:rPr>
            </w:pPr>
            <w:r>
              <w:rPr>
                <w:rFonts w:ascii="Times New Roman" w:hAnsi="Times New Roman"/>
              </w:rPr>
              <w:t>Pegawai pajak selalu menjunjung tinggi kode etik pada saat bekerja.</w:t>
            </w:r>
          </w:p>
        </w:tc>
        <w:tc>
          <w:tcPr>
            <w:tcW w:w="709" w:type="dxa"/>
            <w:shd w:val="clear" w:color="auto" w:fill="auto"/>
          </w:tcPr>
          <w:p w14:paraId="205332AA" w14:textId="77777777" w:rsidR="0074691B" w:rsidRPr="003301B8" w:rsidRDefault="0074691B" w:rsidP="0074691B">
            <w:pPr>
              <w:spacing w:after="0" w:line="240" w:lineRule="auto"/>
              <w:rPr>
                <w:rFonts w:ascii="Times New Roman" w:hAnsi="Times New Roman"/>
              </w:rPr>
            </w:pPr>
          </w:p>
        </w:tc>
        <w:tc>
          <w:tcPr>
            <w:tcW w:w="567" w:type="dxa"/>
            <w:shd w:val="clear" w:color="auto" w:fill="auto"/>
          </w:tcPr>
          <w:p w14:paraId="32CB5FB4" w14:textId="77777777" w:rsidR="0074691B" w:rsidRPr="003301B8" w:rsidRDefault="0074691B" w:rsidP="0074691B">
            <w:pPr>
              <w:spacing w:after="0" w:line="240" w:lineRule="auto"/>
              <w:rPr>
                <w:rFonts w:ascii="Times New Roman" w:hAnsi="Times New Roman"/>
              </w:rPr>
            </w:pPr>
          </w:p>
        </w:tc>
        <w:tc>
          <w:tcPr>
            <w:tcW w:w="567" w:type="dxa"/>
            <w:shd w:val="clear" w:color="auto" w:fill="auto"/>
          </w:tcPr>
          <w:p w14:paraId="3F233BDB" w14:textId="77777777" w:rsidR="0074691B" w:rsidRPr="003301B8" w:rsidRDefault="0074691B" w:rsidP="0074691B">
            <w:pPr>
              <w:spacing w:after="0" w:line="240" w:lineRule="auto"/>
              <w:rPr>
                <w:rFonts w:ascii="Times New Roman" w:hAnsi="Times New Roman"/>
              </w:rPr>
            </w:pPr>
          </w:p>
        </w:tc>
        <w:tc>
          <w:tcPr>
            <w:tcW w:w="425" w:type="dxa"/>
            <w:shd w:val="clear" w:color="auto" w:fill="auto"/>
          </w:tcPr>
          <w:p w14:paraId="45BC14A1" w14:textId="77777777" w:rsidR="0074691B" w:rsidRPr="003301B8" w:rsidRDefault="0074691B" w:rsidP="0074691B">
            <w:pPr>
              <w:spacing w:after="0" w:line="240" w:lineRule="auto"/>
              <w:rPr>
                <w:rFonts w:ascii="Times New Roman" w:hAnsi="Times New Roman"/>
              </w:rPr>
            </w:pPr>
          </w:p>
        </w:tc>
        <w:tc>
          <w:tcPr>
            <w:tcW w:w="567" w:type="dxa"/>
            <w:shd w:val="clear" w:color="auto" w:fill="auto"/>
          </w:tcPr>
          <w:p w14:paraId="5B7036AF" w14:textId="77777777" w:rsidR="0074691B" w:rsidRPr="003301B8" w:rsidRDefault="0074691B" w:rsidP="0074691B">
            <w:pPr>
              <w:spacing w:after="0" w:line="240" w:lineRule="auto"/>
              <w:rPr>
                <w:rFonts w:ascii="Times New Roman" w:hAnsi="Times New Roman"/>
              </w:rPr>
            </w:pPr>
          </w:p>
        </w:tc>
      </w:tr>
      <w:tr w:rsidR="0074691B" w:rsidRPr="003301B8" w14:paraId="4B0BEB5B" w14:textId="77777777" w:rsidTr="00310CD9">
        <w:tc>
          <w:tcPr>
            <w:tcW w:w="625" w:type="dxa"/>
            <w:shd w:val="clear" w:color="auto" w:fill="auto"/>
          </w:tcPr>
          <w:p w14:paraId="33974FFB" w14:textId="77777777" w:rsidR="0074691B" w:rsidRPr="003301B8" w:rsidRDefault="0074691B" w:rsidP="0074691B">
            <w:pPr>
              <w:spacing w:after="0" w:line="240" w:lineRule="auto"/>
              <w:jc w:val="center"/>
              <w:rPr>
                <w:rFonts w:ascii="Times New Roman" w:hAnsi="Times New Roman"/>
              </w:rPr>
            </w:pPr>
            <w:r w:rsidRPr="003301B8">
              <w:rPr>
                <w:rFonts w:ascii="Times New Roman" w:hAnsi="Times New Roman"/>
              </w:rPr>
              <w:t>3</w:t>
            </w:r>
          </w:p>
        </w:tc>
        <w:tc>
          <w:tcPr>
            <w:tcW w:w="5437" w:type="dxa"/>
            <w:shd w:val="clear" w:color="auto" w:fill="auto"/>
          </w:tcPr>
          <w:p w14:paraId="4EE41EA2" w14:textId="77777777" w:rsidR="0074691B" w:rsidRPr="003301B8" w:rsidRDefault="0074691B" w:rsidP="0074691B">
            <w:pPr>
              <w:spacing w:after="0" w:line="240" w:lineRule="auto"/>
              <w:rPr>
                <w:rFonts w:ascii="Times New Roman" w:hAnsi="Times New Roman"/>
              </w:rPr>
            </w:pPr>
            <w:r>
              <w:rPr>
                <w:rFonts w:ascii="Times New Roman" w:hAnsi="Times New Roman"/>
              </w:rPr>
              <w:t>Pegawai pajak ketika menjalankan tugasnya selalu penuh tanggung jawab.</w:t>
            </w:r>
          </w:p>
        </w:tc>
        <w:tc>
          <w:tcPr>
            <w:tcW w:w="709" w:type="dxa"/>
            <w:shd w:val="clear" w:color="auto" w:fill="auto"/>
          </w:tcPr>
          <w:p w14:paraId="20780D83" w14:textId="77777777" w:rsidR="0074691B" w:rsidRPr="003301B8" w:rsidRDefault="0074691B" w:rsidP="0074691B">
            <w:pPr>
              <w:spacing w:after="0" w:line="240" w:lineRule="auto"/>
              <w:rPr>
                <w:rFonts w:ascii="Times New Roman" w:hAnsi="Times New Roman"/>
              </w:rPr>
            </w:pPr>
          </w:p>
        </w:tc>
        <w:tc>
          <w:tcPr>
            <w:tcW w:w="567" w:type="dxa"/>
            <w:shd w:val="clear" w:color="auto" w:fill="auto"/>
          </w:tcPr>
          <w:p w14:paraId="38AB1A34" w14:textId="77777777" w:rsidR="0074691B" w:rsidRPr="003301B8" w:rsidRDefault="0074691B" w:rsidP="0074691B">
            <w:pPr>
              <w:spacing w:after="0" w:line="240" w:lineRule="auto"/>
              <w:rPr>
                <w:rFonts w:ascii="Times New Roman" w:hAnsi="Times New Roman"/>
              </w:rPr>
            </w:pPr>
          </w:p>
        </w:tc>
        <w:tc>
          <w:tcPr>
            <w:tcW w:w="567" w:type="dxa"/>
            <w:shd w:val="clear" w:color="auto" w:fill="auto"/>
          </w:tcPr>
          <w:p w14:paraId="17191EE6" w14:textId="77777777" w:rsidR="0074691B" w:rsidRPr="003301B8" w:rsidRDefault="0074691B" w:rsidP="0074691B">
            <w:pPr>
              <w:spacing w:after="0" w:line="240" w:lineRule="auto"/>
              <w:rPr>
                <w:rFonts w:ascii="Times New Roman" w:hAnsi="Times New Roman"/>
              </w:rPr>
            </w:pPr>
          </w:p>
        </w:tc>
        <w:tc>
          <w:tcPr>
            <w:tcW w:w="425" w:type="dxa"/>
            <w:shd w:val="clear" w:color="auto" w:fill="auto"/>
          </w:tcPr>
          <w:p w14:paraId="39C32782" w14:textId="77777777" w:rsidR="0074691B" w:rsidRPr="003301B8" w:rsidRDefault="0074691B" w:rsidP="0074691B">
            <w:pPr>
              <w:spacing w:after="0" w:line="240" w:lineRule="auto"/>
              <w:rPr>
                <w:rFonts w:ascii="Times New Roman" w:hAnsi="Times New Roman"/>
              </w:rPr>
            </w:pPr>
          </w:p>
        </w:tc>
        <w:tc>
          <w:tcPr>
            <w:tcW w:w="567" w:type="dxa"/>
            <w:shd w:val="clear" w:color="auto" w:fill="auto"/>
          </w:tcPr>
          <w:p w14:paraId="0ECF8AC9" w14:textId="77777777" w:rsidR="0074691B" w:rsidRPr="003301B8" w:rsidRDefault="0074691B" w:rsidP="0074691B">
            <w:pPr>
              <w:spacing w:after="0" w:line="240" w:lineRule="auto"/>
              <w:rPr>
                <w:rFonts w:ascii="Times New Roman" w:hAnsi="Times New Roman"/>
              </w:rPr>
            </w:pPr>
          </w:p>
        </w:tc>
      </w:tr>
      <w:tr w:rsidR="0074691B" w:rsidRPr="003301B8" w14:paraId="08FDDBB4" w14:textId="77777777" w:rsidTr="00310CD9">
        <w:tc>
          <w:tcPr>
            <w:tcW w:w="625" w:type="dxa"/>
            <w:shd w:val="clear" w:color="auto" w:fill="auto"/>
          </w:tcPr>
          <w:p w14:paraId="2350CD97" w14:textId="77777777" w:rsidR="0074691B" w:rsidRPr="003301B8" w:rsidRDefault="0074691B" w:rsidP="0074691B">
            <w:pPr>
              <w:spacing w:after="0" w:line="240" w:lineRule="auto"/>
              <w:jc w:val="center"/>
              <w:rPr>
                <w:rFonts w:ascii="Times New Roman" w:hAnsi="Times New Roman"/>
              </w:rPr>
            </w:pPr>
            <w:r>
              <w:rPr>
                <w:rFonts w:ascii="Times New Roman" w:hAnsi="Times New Roman"/>
              </w:rPr>
              <w:t>4.</w:t>
            </w:r>
          </w:p>
        </w:tc>
        <w:tc>
          <w:tcPr>
            <w:tcW w:w="5437" w:type="dxa"/>
            <w:shd w:val="clear" w:color="auto" w:fill="auto"/>
          </w:tcPr>
          <w:p w14:paraId="6DEBD0ED" w14:textId="77777777" w:rsidR="0074691B" w:rsidRDefault="0074691B" w:rsidP="0074691B">
            <w:pPr>
              <w:spacing w:after="0" w:line="240" w:lineRule="auto"/>
              <w:rPr>
                <w:rFonts w:ascii="Times New Roman" w:hAnsi="Times New Roman"/>
              </w:rPr>
            </w:pPr>
            <w:r>
              <w:rPr>
                <w:rFonts w:ascii="Times New Roman" w:hAnsi="Times New Roman"/>
              </w:rPr>
              <w:t>Sistem pelayanan yang di lakukan oleh pegawai KPP Pratama Medan Timur seharusnya setiap hari dilakukan evaluasi.</w:t>
            </w:r>
          </w:p>
        </w:tc>
        <w:tc>
          <w:tcPr>
            <w:tcW w:w="709" w:type="dxa"/>
            <w:shd w:val="clear" w:color="auto" w:fill="auto"/>
          </w:tcPr>
          <w:p w14:paraId="0ABB0159" w14:textId="77777777" w:rsidR="0074691B" w:rsidRPr="003301B8" w:rsidRDefault="0074691B" w:rsidP="0074691B">
            <w:pPr>
              <w:spacing w:after="0" w:line="240" w:lineRule="auto"/>
              <w:rPr>
                <w:rFonts w:ascii="Times New Roman" w:hAnsi="Times New Roman"/>
              </w:rPr>
            </w:pPr>
          </w:p>
        </w:tc>
        <w:tc>
          <w:tcPr>
            <w:tcW w:w="567" w:type="dxa"/>
            <w:shd w:val="clear" w:color="auto" w:fill="auto"/>
          </w:tcPr>
          <w:p w14:paraId="432F6084" w14:textId="77777777" w:rsidR="0074691B" w:rsidRPr="003301B8" w:rsidRDefault="0074691B" w:rsidP="0074691B">
            <w:pPr>
              <w:spacing w:after="0" w:line="240" w:lineRule="auto"/>
              <w:rPr>
                <w:rFonts w:ascii="Times New Roman" w:hAnsi="Times New Roman"/>
              </w:rPr>
            </w:pPr>
          </w:p>
        </w:tc>
        <w:tc>
          <w:tcPr>
            <w:tcW w:w="567" w:type="dxa"/>
            <w:shd w:val="clear" w:color="auto" w:fill="auto"/>
          </w:tcPr>
          <w:p w14:paraId="0B966FBD" w14:textId="77777777" w:rsidR="0074691B" w:rsidRPr="003301B8" w:rsidRDefault="0074691B" w:rsidP="0074691B">
            <w:pPr>
              <w:spacing w:after="0" w:line="240" w:lineRule="auto"/>
              <w:rPr>
                <w:rFonts w:ascii="Times New Roman" w:hAnsi="Times New Roman"/>
              </w:rPr>
            </w:pPr>
          </w:p>
        </w:tc>
        <w:tc>
          <w:tcPr>
            <w:tcW w:w="425" w:type="dxa"/>
            <w:shd w:val="clear" w:color="auto" w:fill="auto"/>
          </w:tcPr>
          <w:p w14:paraId="25495996" w14:textId="77777777" w:rsidR="0074691B" w:rsidRPr="003301B8" w:rsidRDefault="0074691B" w:rsidP="0074691B">
            <w:pPr>
              <w:spacing w:after="0" w:line="240" w:lineRule="auto"/>
              <w:rPr>
                <w:rFonts w:ascii="Times New Roman" w:hAnsi="Times New Roman"/>
              </w:rPr>
            </w:pPr>
          </w:p>
        </w:tc>
        <w:tc>
          <w:tcPr>
            <w:tcW w:w="567" w:type="dxa"/>
            <w:shd w:val="clear" w:color="auto" w:fill="auto"/>
          </w:tcPr>
          <w:p w14:paraId="09FEA49D" w14:textId="77777777" w:rsidR="0074691B" w:rsidRPr="003301B8" w:rsidRDefault="0074691B" w:rsidP="0074691B">
            <w:pPr>
              <w:spacing w:after="0" w:line="240" w:lineRule="auto"/>
              <w:rPr>
                <w:rFonts w:ascii="Times New Roman" w:hAnsi="Times New Roman"/>
              </w:rPr>
            </w:pPr>
          </w:p>
        </w:tc>
      </w:tr>
      <w:tr w:rsidR="0074691B" w:rsidRPr="003301B8" w14:paraId="15E6C332" w14:textId="77777777" w:rsidTr="00310CD9">
        <w:tc>
          <w:tcPr>
            <w:tcW w:w="625" w:type="dxa"/>
            <w:shd w:val="clear" w:color="auto" w:fill="auto"/>
          </w:tcPr>
          <w:p w14:paraId="0DE23281" w14:textId="77777777" w:rsidR="0074691B" w:rsidRPr="003301B8" w:rsidRDefault="0074691B" w:rsidP="0074691B">
            <w:pPr>
              <w:spacing w:after="0" w:line="240" w:lineRule="auto"/>
              <w:jc w:val="center"/>
              <w:rPr>
                <w:rFonts w:ascii="Times New Roman" w:hAnsi="Times New Roman"/>
              </w:rPr>
            </w:pPr>
            <w:r>
              <w:rPr>
                <w:rFonts w:ascii="Times New Roman" w:hAnsi="Times New Roman"/>
              </w:rPr>
              <w:t>5.</w:t>
            </w:r>
          </w:p>
        </w:tc>
        <w:tc>
          <w:tcPr>
            <w:tcW w:w="5437" w:type="dxa"/>
            <w:shd w:val="clear" w:color="auto" w:fill="auto"/>
          </w:tcPr>
          <w:p w14:paraId="39B8357D" w14:textId="77777777" w:rsidR="0074691B" w:rsidRDefault="0074691B" w:rsidP="0074691B">
            <w:pPr>
              <w:spacing w:after="0" w:line="240" w:lineRule="auto"/>
              <w:rPr>
                <w:rFonts w:ascii="Times New Roman" w:hAnsi="Times New Roman"/>
              </w:rPr>
            </w:pPr>
            <w:r>
              <w:rPr>
                <w:rFonts w:ascii="Times New Roman" w:hAnsi="Times New Roman"/>
              </w:rPr>
              <w:t>Semua pegawai pajak memiliki kemampuan pelayanan yang baik.</w:t>
            </w:r>
          </w:p>
        </w:tc>
        <w:tc>
          <w:tcPr>
            <w:tcW w:w="709" w:type="dxa"/>
            <w:shd w:val="clear" w:color="auto" w:fill="auto"/>
          </w:tcPr>
          <w:p w14:paraId="6AE8BFD8" w14:textId="77777777" w:rsidR="0074691B" w:rsidRPr="003301B8" w:rsidRDefault="0074691B" w:rsidP="0074691B">
            <w:pPr>
              <w:spacing w:after="0" w:line="240" w:lineRule="auto"/>
              <w:rPr>
                <w:rFonts w:ascii="Times New Roman" w:hAnsi="Times New Roman"/>
              </w:rPr>
            </w:pPr>
          </w:p>
        </w:tc>
        <w:tc>
          <w:tcPr>
            <w:tcW w:w="567" w:type="dxa"/>
            <w:shd w:val="clear" w:color="auto" w:fill="auto"/>
          </w:tcPr>
          <w:p w14:paraId="7E14AD96" w14:textId="77777777" w:rsidR="0074691B" w:rsidRPr="003301B8" w:rsidRDefault="0074691B" w:rsidP="0074691B">
            <w:pPr>
              <w:spacing w:after="0" w:line="240" w:lineRule="auto"/>
              <w:rPr>
                <w:rFonts w:ascii="Times New Roman" w:hAnsi="Times New Roman"/>
              </w:rPr>
            </w:pPr>
          </w:p>
        </w:tc>
        <w:tc>
          <w:tcPr>
            <w:tcW w:w="567" w:type="dxa"/>
            <w:shd w:val="clear" w:color="auto" w:fill="auto"/>
          </w:tcPr>
          <w:p w14:paraId="7A5457E3" w14:textId="77777777" w:rsidR="0074691B" w:rsidRPr="003301B8" w:rsidRDefault="0074691B" w:rsidP="0074691B">
            <w:pPr>
              <w:spacing w:after="0" w:line="240" w:lineRule="auto"/>
              <w:rPr>
                <w:rFonts w:ascii="Times New Roman" w:hAnsi="Times New Roman"/>
              </w:rPr>
            </w:pPr>
          </w:p>
        </w:tc>
        <w:tc>
          <w:tcPr>
            <w:tcW w:w="425" w:type="dxa"/>
            <w:shd w:val="clear" w:color="auto" w:fill="auto"/>
          </w:tcPr>
          <w:p w14:paraId="10BC9E2C" w14:textId="77777777" w:rsidR="0074691B" w:rsidRPr="003301B8" w:rsidRDefault="0074691B" w:rsidP="0074691B">
            <w:pPr>
              <w:spacing w:after="0" w:line="240" w:lineRule="auto"/>
              <w:rPr>
                <w:rFonts w:ascii="Times New Roman" w:hAnsi="Times New Roman"/>
              </w:rPr>
            </w:pPr>
          </w:p>
        </w:tc>
        <w:tc>
          <w:tcPr>
            <w:tcW w:w="567" w:type="dxa"/>
            <w:shd w:val="clear" w:color="auto" w:fill="auto"/>
          </w:tcPr>
          <w:p w14:paraId="2F0CB775" w14:textId="77777777" w:rsidR="0074691B" w:rsidRPr="003301B8" w:rsidRDefault="0074691B" w:rsidP="0074691B">
            <w:pPr>
              <w:spacing w:after="0" w:line="240" w:lineRule="auto"/>
              <w:rPr>
                <w:rFonts w:ascii="Times New Roman" w:hAnsi="Times New Roman"/>
              </w:rPr>
            </w:pPr>
          </w:p>
        </w:tc>
      </w:tr>
      <w:tr w:rsidR="0074691B" w:rsidRPr="003301B8" w14:paraId="4B738226" w14:textId="77777777" w:rsidTr="00310CD9">
        <w:tc>
          <w:tcPr>
            <w:tcW w:w="625" w:type="dxa"/>
            <w:shd w:val="clear" w:color="auto" w:fill="auto"/>
          </w:tcPr>
          <w:p w14:paraId="50DB17C6" w14:textId="77777777" w:rsidR="0074691B" w:rsidRPr="003301B8" w:rsidRDefault="0074691B" w:rsidP="0074691B">
            <w:pPr>
              <w:spacing w:after="0" w:line="240" w:lineRule="auto"/>
              <w:jc w:val="center"/>
              <w:rPr>
                <w:rFonts w:ascii="Times New Roman" w:hAnsi="Times New Roman"/>
              </w:rPr>
            </w:pPr>
            <w:r>
              <w:rPr>
                <w:rFonts w:ascii="Times New Roman" w:hAnsi="Times New Roman"/>
              </w:rPr>
              <w:t>6.</w:t>
            </w:r>
          </w:p>
        </w:tc>
        <w:tc>
          <w:tcPr>
            <w:tcW w:w="5437" w:type="dxa"/>
            <w:shd w:val="clear" w:color="auto" w:fill="auto"/>
          </w:tcPr>
          <w:p w14:paraId="002BF321" w14:textId="77777777" w:rsidR="0074691B" w:rsidRDefault="0074691B" w:rsidP="0074691B">
            <w:pPr>
              <w:spacing w:after="0" w:line="240" w:lineRule="auto"/>
              <w:rPr>
                <w:rFonts w:ascii="Times New Roman" w:hAnsi="Times New Roman"/>
              </w:rPr>
            </w:pPr>
            <w:r>
              <w:rPr>
                <w:rFonts w:ascii="Times New Roman" w:hAnsi="Times New Roman"/>
              </w:rPr>
              <w:t>Pegawai pada KPP Pratama Medan Timur dilengkapi wawasan dan pengalaman mengenai pelayanan yang baik dan benar.</w:t>
            </w:r>
          </w:p>
        </w:tc>
        <w:tc>
          <w:tcPr>
            <w:tcW w:w="709" w:type="dxa"/>
            <w:shd w:val="clear" w:color="auto" w:fill="auto"/>
          </w:tcPr>
          <w:p w14:paraId="311AF78E" w14:textId="77777777" w:rsidR="0074691B" w:rsidRPr="003301B8" w:rsidRDefault="0074691B" w:rsidP="0074691B">
            <w:pPr>
              <w:spacing w:after="0" w:line="240" w:lineRule="auto"/>
              <w:rPr>
                <w:rFonts w:ascii="Times New Roman" w:hAnsi="Times New Roman"/>
              </w:rPr>
            </w:pPr>
          </w:p>
        </w:tc>
        <w:tc>
          <w:tcPr>
            <w:tcW w:w="567" w:type="dxa"/>
            <w:shd w:val="clear" w:color="auto" w:fill="auto"/>
          </w:tcPr>
          <w:p w14:paraId="7297CFC3" w14:textId="77777777" w:rsidR="0074691B" w:rsidRPr="003301B8" w:rsidRDefault="0074691B" w:rsidP="0074691B">
            <w:pPr>
              <w:spacing w:after="0" w:line="240" w:lineRule="auto"/>
              <w:rPr>
                <w:rFonts w:ascii="Times New Roman" w:hAnsi="Times New Roman"/>
              </w:rPr>
            </w:pPr>
          </w:p>
        </w:tc>
        <w:tc>
          <w:tcPr>
            <w:tcW w:w="567" w:type="dxa"/>
            <w:shd w:val="clear" w:color="auto" w:fill="auto"/>
          </w:tcPr>
          <w:p w14:paraId="450A5783" w14:textId="77777777" w:rsidR="0074691B" w:rsidRPr="003301B8" w:rsidRDefault="0074691B" w:rsidP="0074691B">
            <w:pPr>
              <w:spacing w:after="0" w:line="240" w:lineRule="auto"/>
              <w:rPr>
                <w:rFonts w:ascii="Times New Roman" w:hAnsi="Times New Roman"/>
              </w:rPr>
            </w:pPr>
          </w:p>
        </w:tc>
        <w:tc>
          <w:tcPr>
            <w:tcW w:w="425" w:type="dxa"/>
            <w:shd w:val="clear" w:color="auto" w:fill="auto"/>
          </w:tcPr>
          <w:p w14:paraId="38CC172E" w14:textId="77777777" w:rsidR="0074691B" w:rsidRPr="003301B8" w:rsidRDefault="0074691B" w:rsidP="0074691B">
            <w:pPr>
              <w:spacing w:after="0" w:line="240" w:lineRule="auto"/>
              <w:rPr>
                <w:rFonts w:ascii="Times New Roman" w:hAnsi="Times New Roman"/>
              </w:rPr>
            </w:pPr>
          </w:p>
        </w:tc>
        <w:tc>
          <w:tcPr>
            <w:tcW w:w="567" w:type="dxa"/>
            <w:shd w:val="clear" w:color="auto" w:fill="auto"/>
          </w:tcPr>
          <w:p w14:paraId="08A20A58" w14:textId="77777777" w:rsidR="0074691B" w:rsidRPr="003301B8" w:rsidRDefault="0074691B" w:rsidP="0074691B">
            <w:pPr>
              <w:spacing w:after="0" w:line="240" w:lineRule="auto"/>
              <w:rPr>
                <w:rFonts w:ascii="Times New Roman" w:hAnsi="Times New Roman"/>
              </w:rPr>
            </w:pPr>
          </w:p>
        </w:tc>
      </w:tr>
    </w:tbl>
    <w:p w14:paraId="2954BDC7" w14:textId="63E19C51" w:rsidR="0074691B" w:rsidRDefault="000A4B18" w:rsidP="0074691B">
      <w:pPr>
        <w:rPr>
          <w:rFonts w:ascii="Times New Roman" w:hAnsi="Times New Roman"/>
          <w:b/>
          <w:sz w:val="24"/>
          <w:szCs w:val="24"/>
          <w:lang w:val="id-ID"/>
        </w:rPr>
      </w:pPr>
      <w:r>
        <w:rPr>
          <w:rFonts w:ascii="Times New Roman" w:hAnsi="Times New Roman"/>
          <w:b/>
          <w:noProof/>
          <w:sz w:val="24"/>
          <w:szCs w:val="24"/>
          <w:lang w:val="id-ID"/>
        </w:rPr>
        <mc:AlternateContent>
          <mc:Choice Requires="wps">
            <w:drawing>
              <wp:anchor distT="0" distB="0" distL="114300" distR="114300" simplePos="0" relativeHeight="251703296" behindDoc="0" locked="0" layoutInCell="1" allowOverlap="1" wp14:anchorId="6136B2B4" wp14:editId="0F92300A">
                <wp:simplePos x="0" y="0"/>
                <wp:positionH relativeFrom="column">
                  <wp:posOffset>4571006</wp:posOffset>
                </wp:positionH>
                <wp:positionV relativeFrom="paragraph">
                  <wp:posOffset>-1422704</wp:posOffset>
                </wp:positionV>
                <wp:extent cx="850790" cy="850790"/>
                <wp:effectExtent l="0" t="0" r="26035" b="26035"/>
                <wp:wrapNone/>
                <wp:docPr id="1666847100" name="Rectangle 11"/>
                <wp:cNvGraphicFramePr/>
                <a:graphic xmlns:a="http://schemas.openxmlformats.org/drawingml/2006/main">
                  <a:graphicData uri="http://schemas.microsoft.com/office/word/2010/wordprocessingShape">
                    <wps:wsp>
                      <wps:cNvSpPr/>
                      <wps:spPr>
                        <a:xfrm>
                          <a:off x="0" y="0"/>
                          <a:ext cx="850790" cy="85079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3DFDF6" id="Rectangle 11" o:spid="_x0000_s1026" style="position:absolute;margin-left:359.9pt;margin-top:-112pt;width:67pt;height:67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" fillcolor="white [3201]" strokecolor="white [3212]" strokeweight="1pt"/>
            </w:pict>
          </mc:Fallback>
        </mc:AlternateContent>
      </w:r>
    </w:p>
    <w:p w14:paraId="33014A32" w14:textId="77777777" w:rsidR="0074691B" w:rsidRPr="002B61CE" w:rsidRDefault="0074691B" w:rsidP="0074691B">
      <w:pPr>
        <w:spacing w:after="0"/>
        <w:ind w:left="1701" w:firstLine="993"/>
        <w:rPr>
          <w:rFonts w:ascii="Times New Roman" w:hAnsi="Times New Roman"/>
          <w:b/>
          <w:sz w:val="24"/>
          <w:szCs w:val="24"/>
          <w:lang w:val="id-ID"/>
        </w:rPr>
      </w:pPr>
      <w:r>
        <w:rPr>
          <w:rFonts w:ascii="Times New Roman" w:hAnsi="Times New Roman"/>
          <w:b/>
          <w:sz w:val="24"/>
          <w:szCs w:val="24"/>
        </w:rPr>
        <w:t>Pemahaman Wajib Pajak</w:t>
      </w:r>
      <w:r w:rsidRPr="007F175A">
        <w:rPr>
          <w:rFonts w:ascii="Times New Roman" w:hAnsi="Times New Roman"/>
          <w:b/>
          <w:sz w:val="24"/>
          <w:szCs w:val="24"/>
        </w:rPr>
        <w:t xml:space="preserve"> (</w:t>
      </w:r>
      <w:r w:rsidRPr="007F175A">
        <w:rPr>
          <w:rFonts w:ascii="Times New Roman" w:hAnsi="Times New Roman"/>
          <w:b/>
          <w:sz w:val="24"/>
          <w:szCs w:val="24"/>
          <w:lang w:val="id-ID"/>
        </w:rPr>
        <w:t>X3</w:t>
      </w:r>
      <w:r w:rsidRPr="007F175A">
        <w:rPr>
          <w:rFonts w:ascii="Times New Roman" w:hAnsi="Times New Roman"/>
          <w:b/>
          <w:sz w:val="24"/>
          <w:szCs w:val="24"/>
        </w:rPr>
        <w:t>)</w:t>
      </w:r>
    </w:p>
    <w:tbl>
      <w:tblPr>
        <w:tblW w:w="903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5"/>
        <w:gridCol w:w="5437"/>
        <w:gridCol w:w="709"/>
        <w:gridCol w:w="567"/>
        <w:gridCol w:w="567"/>
        <w:gridCol w:w="567"/>
        <w:gridCol w:w="567"/>
      </w:tblGrid>
      <w:tr w:rsidR="0074691B" w:rsidRPr="003301B8" w14:paraId="738CF052" w14:textId="77777777" w:rsidTr="00310CD9">
        <w:trPr>
          <w:trHeight w:val="530"/>
        </w:trPr>
        <w:tc>
          <w:tcPr>
            <w:tcW w:w="625" w:type="dxa"/>
            <w:shd w:val="clear" w:color="auto" w:fill="auto"/>
          </w:tcPr>
          <w:p w14:paraId="53881DE7" w14:textId="77777777" w:rsidR="0074691B" w:rsidRPr="003301B8" w:rsidRDefault="0074691B" w:rsidP="0074691B">
            <w:pPr>
              <w:spacing w:after="0" w:line="240" w:lineRule="auto"/>
              <w:rPr>
                <w:rFonts w:ascii="Times New Roman" w:hAnsi="Times New Roman"/>
                <w:b/>
                <w:sz w:val="24"/>
                <w:szCs w:val="24"/>
              </w:rPr>
            </w:pPr>
            <w:r w:rsidRPr="003301B8">
              <w:rPr>
                <w:rFonts w:ascii="Times New Roman" w:hAnsi="Times New Roman"/>
                <w:b/>
                <w:sz w:val="24"/>
                <w:szCs w:val="24"/>
              </w:rPr>
              <w:lastRenderedPageBreak/>
              <w:t>No.</w:t>
            </w:r>
          </w:p>
        </w:tc>
        <w:tc>
          <w:tcPr>
            <w:tcW w:w="5437" w:type="dxa"/>
            <w:shd w:val="clear" w:color="auto" w:fill="auto"/>
          </w:tcPr>
          <w:p w14:paraId="27F01A89" w14:textId="77777777" w:rsidR="0074691B" w:rsidRPr="003301B8" w:rsidRDefault="0074691B" w:rsidP="0074691B">
            <w:pPr>
              <w:spacing w:after="0" w:line="240" w:lineRule="auto"/>
              <w:jc w:val="center"/>
              <w:rPr>
                <w:rFonts w:ascii="Times New Roman" w:hAnsi="Times New Roman"/>
                <w:b/>
                <w:sz w:val="24"/>
                <w:szCs w:val="24"/>
              </w:rPr>
            </w:pPr>
            <w:r w:rsidRPr="003301B8">
              <w:rPr>
                <w:rFonts w:ascii="Times New Roman" w:hAnsi="Times New Roman"/>
                <w:b/>
                <w:sz w:val="24"/>
                <w:szCs w:val="24"/>
              </w:rPr>
              <w:t>Pernyataan</w:t>
            </w:r>
          </w:p>
        </w:tc>
        <w:tc>
          <w:tcPr>
            <w:tcW w:w="709" w:type="dxa"/>
            <w:shd w:val="clear" w:color="auto" w:fill="auto"/>
          </w:tcPr>
          <w:p w14:paraId="4136B7A9" w14:textId="77777777" w:rsidR="0074691B" w:rsidRPr="003301B8" w:rsidRDefault="0074691B" w:rsidP="0074691B">
            <w:pPr>
              <w:spacing w:after="0" w:line="240" w:lineRule="auto"/>
              <w:rPr>
                <w:rFonts w:ascii="Times New Roman" w:hAnsi="Times New Roman"/>
                <w:b/>
                <w:sz w:val="24"/>
                <w:szCs w:val="24"/>
              </w:rPr>
            </w:pPr>
            <w:r w:rsidRPr="003301B8">
              <w:rPr>
                <w:rFonts w:ascii="Times New Roman" w:hAnsi="Times New Roman"/>
                <w:b/>
                <w:sz w:val="24"/>
                <w:szCs w:val="24"/>
              </w:rPr>
              <w:t>STS</w:t>
            </w:r>
          </w:p>
        </w:tc>
        <w:tc>
          <w:tcPr>
            <w:tcW w:w="567" w:type="dxa"/>
            <w:shd w:val="clear" w:color="auto" w:fill="auto"/>
          </w:tcPr>
          <w:p w14:paraId="6B30A994" w14:textId="77777777" w:rsidR="0074691B" w:rsidRPr="003301B8" w:rsidRDefault="0074691B" w:rsidP="0074691B">
            <w:pPr>
              <w:spacing w:after="0" w:line="240" w:lineRule="auto"/>
              <w:rPr>
                <w:rFonts w:ascii="Times New Roman" w:hAnsi="Times New Roman"/>
                <w:b/>
                <w:sz w:val="24"/>
                <w:szCs w:val="24"/>
              </w:rPr>
            </w:pPr>
            <w:r>
              <w:rPr>
                <w:rFonts w:ascii="Times New Roman" w:hAnsi="Times New Roman"/>
                <w:b/>
                <w:sz w:val="24"/>
                <w:szCs w:val="24"/>
              </w:rPr>
              <w:t>K</w:t>
            </w:r>
            <w:r w:rsidRPr="003301B8">
              <w:rPr>
                <w:rFonts w:ascii="Times New Roman" w:hAnsi="Times New Roman"/>
                <w:b/>
                <w:sz w:val="24"/>
                <w:szCs w:val="24"/>
              </w:rPr>
              <w:t>S</w:t>
            </w:r>
          </w:p>
        </w:tc>
        <w:tc>
          <w:tcPr>
            <w:tcW w:w="567" w:type="dxa"/>
            <w:shd w:val="clear" w:color="auto" w:fill="auto"/>
          </w:tcPr>
          <w:p w14:paraId="44E69524" w14:textId="77777777" w:rsidR="0074691B" w:rsidRPr="003301B8" w:rsidRDefault="0074691B" w:rsidP="0074691B">
            <w:pPr>
              <w:spacing w:after="0" w:line="240" w:lineRule="auto"/>
              <w:rPr>
                <w:rFonts w:ascii="Times New Roman" w:hAnsi="Times New Roman"/>
                <w:b/>
                <w:sz w:val="24"/>
                <w:szCs w:val="24"/>
              </w:rPr>
            </w:pPr>
            <w:r w:rsidRPr="003301B8">
              <w:rPr>
                <w:rFonts w:ascii="Times New Roman" w:hAnsi="Times New Roman"/>
                <w:b/>
                <w:sz w:val="24"/>
                <w:szCs w:val="24"/>
              </w:rPr>
              <w:t>RR</w:t>
            </w:r>
          </w:p>
        </w:tc>
        <w:tc>
          <w:tcPr>
            <w:tcW w:w="567" w:type="dxa"/>
            <w:shd w:val="clear" w:color="auto" w:fill="auto"/>
          </w:tcPr>
          <w:p w14:paraId="5CF46204" w14:textId="77777777" w:rsidR="0074691B" w:rsidRPr="003301B8" w:rsidRDefault="0074691B" w:rsidP="0074691B">
            <w:pPr>
              <w:spacing w:after="0" w:line="240" w:lineRule="auto"/>
              <w:rPr>
                <w:rFonts w:ascii="Times New Roman" w:hAnsi="Times New Roman"/>
                <w:b/>
                <w:sz w:val="24"/>
                <w:szCs w:val="24"/>
              </w:rPr>
            </w:pPr>
            <w:r w:rsidRPr="003301B8">
              <w:rPr>
                <w:rFonts w:ascii="Times New Roman" w:hAnsi="Times New Roman"/>
                <w:b/>
                <w:sz w:val="24"/>
                <w:szCs w:val="24"/>
              </w:rPr>
              <w:t>S</w:t>
            </w:r>
          </w:p>
        </w:tc>
        <w:tc>
          <w:tcPr>
            <w:tcW w:w="567" w:type="dxa"/>
            <w:shd w:val="clear" w:color="auto" w:fill="auto"/>
          </w:tcPr>
          <w:p w14:paraId="2661086C" w14:textId="77777777" w:rsidR="0074691B" w:rsidRPr="003301B8" w:rsidRDefault="0074691B" w:rsidP="0074691B">
            <w:pPr>
              <w:spacing w:after="0" w:line="240" w:lineRule="auto"/>
              <w:rPr>
                <w:rFonts w:ascii="Times New Roman" w:hAnsi="Times New Roman"/>
                <w:b/>
                <w:sz w:val="24"/>
                <w:szCs w:val="24"/>
              </w:rPr>
            </w:pPr>
            <w:r w:rsidRPr="003301B8">
              <w:rPr>
                <w:rFonts w:ascii="Times New Roman" w:hAnsi="Times New Roman"/>
                <w:b/>
                <w:sz w:val="24"/>
                <w:szCs w:val="24"/>
              </w:rPr>
              <w:t>SS</w:t>
            </w:r>
          </w:p>
        </w:tc>
      </w:tr>
      <w:tr w:rsidR="0074691B" w:rsidRPr="003301B8" w14:paraId="705E5D97" w14:textId="77777777" w:rsidTr="00310CD9">
        <w:tc>
          <w:tcPr>
            <w:tcW w:w="625" w:type="dxa"/>
            <w:shd w:val="clear" w:color="auto" w:fill="auto"/>
          </w:tcPr>
          <w:p w14:paraId="00EC78DF" w14:textId="77777777" w:rsidR="0074691B" w:rsidRPr="003301B8" w:rsidRDefault="0074691B" w:rsidP="0074691B">
            <w:pPr>
              <w:spacing w:after="0" w:line="240" w:lineRule="auto"/>
              <w:rPr>
                <w:rFonts w:ascii="Times New Roman" w:hAnsi="Times New Roman"/>
                <w:sz w:val="24"/>
                <w:szCs w:val="24"/>
                <w:lang w:val="id-ID"/>
              </w:rPr>
            </w:pPr>
            <w:r w:rsidRPr="003301B8">
              <w:rPr>
                <w:rFonts w:ascii="Times New Roman" w:hAnsi="Times New Roman"/>
                <w:sz w:val="24"/>
                <w:szCs w:val="24"/>
              </w:rPr>
              <w:t>1</w:t>
            </w:r>
          </w:p>
        </w:tc>
        <w:tc>
          <w:tcPr>
            <w:tcW w:w="5437" w:type="dxa"/>
            <w:shd w:val="clear" w:color="auto" w:fill="auto"/>
          </w:tcPr>
          <w:p w14:paraId="0AE5B8E4" w14:textId="77777777" w:rsidR="0074691B" w:rsidRPr="003301B8" w:rsidRDefault="0074691B" w:rsidP="0074691B">
            <w:pPr>
              <w:spacing w:after="0" w:line="240" w:lineRule="auto"/>
              <w:rPr>
                <w:rFonts w:ascii="Times New Roman" w:hAnsi="Times New Roman"/>
                <w:sz w:val="24"/>
                <w:szCs w:val="24"/>
              </w:rPr>
            </w:pPr>
            <w:r>
              <w:rPr>
                <w:rFonts w:ascii="Times New Roman" w:hAnsi="Times New Roman"/>
                <w:sz w:val="24"/>
                <w:szCs w:val="24"/>
              </w:rPr>
              <w:t>Sebagaian masyarakat sudah paham dalam sistem pelaporan perpajakan.</w:t>
            </w:r>
          </w:p>
        </w:tc>
        <w:tc>
          <w:tcPr>
            <w:tcW w:w="709" w:type="dxa"/>
            <w:shd w:val="clear" w:color="auto" w:fill="auto"/>
          </w:tcPr>
          <w:p w14:paraId="29F2A6F2" w14:textId="77777777" w:rsidR="0074691B" w:rsidRPr="003301B8" w:rsidRDefault="0074691B" w:rsidP="0074691B">
            <w:pPr>
              <w:spacing w:after="0" w:line="240" w:lineRule="auto"/>
              <w:rPr>
                <w:rFonts w:ascii="Times New Roman" w:hAnsi="Times New Roman"/>
                <w:sz w:val="24"/>
                <w:szCs w:val="24"/>
              </w:rPr>
            </w:pPr>
          </w:p>
        </w:tc>
        <w:tc>
          <w:tcPr>
            <w:tcW w:w="567" w:type="dxa"/>
            <w:shd w:val="clear" w:color="auto" w:fill="auto"/>
          </w:tcPr>
          <w:p w14:paraId="5CFB6605" w14:textId="77777777" w:rsidR="0074691B" w:rsidRPr="003301B8" w:rsidRDefault="0074691B" w:rsidP="0074691B">
            <w:pPr>
              <w:spacing w:after="0" w:line="240" w:lineRule="auto"/>
              <w:rPr>
                <w:rFonts w:ascii="Times New Roman" w:hAnsi="Times New Roman"/>
                <w:sz w:val="24"/>
                <w:szCs w:val="24"/>
              </w:rPr>
            </w:pPr>
          </w:p>
        </w:tc>
        <w:tc>
          <w:tcPr>
            <w:tcW w:w="567" w:type="dxa"/>
            <w:shd w:val="clear" w:color="auto" w:fill="auto"/>
          </w:tcPr>
          <w:p w14:paraId="3385B6AE" w14:textId="77777777" w:rsidR="0074691B" w:rsidRPr="003301B8" w:rsidRDefault="0074691B" w:rsidP="0074691B">
            <w:pPr>
              <w:spacing w:after="0" w:line="240" w:lineRule="auto"/>
              <w:rPr>
                <w:rFonts w:ascii="Times New Roman" w:hAnsi="Times New Roman"/>
                <w:sz w:val="24"/>
                <w:szCs w:val="24"/>
              </w:rPr>
            </w:pPr>
          </w:p>
        </w:tc>
        <w:tc>
          <w:tcPr>
            <w:tcW w:w="567" w:type="dxa"/>
            <w:shd w:val="clear" w:color="auto" w:fill="auto"/>
          </w:tcPr>
          <w:p w14:paraId="2BBDFFBD" w14:textId="77777777" w:rsidR="0074691B" w:rsidRPr="003301B8" w:rsidRDefault="0074691B" w:rsidP="0074691B">
            <w:pPr>
              <w:spacing w:after="0" w:line="240" w:lineRule="auto"/>
              <w:rPr>
                <w:rFonts w:ascii="Times New Roman" w:hAnsi="Times New Roman"/>
                <w:sz w:val="24"/>
                <w:szCs w:val="24"/>
              </w:rPr>
            </w:pPr>
          </w:p>
        </w:tc>
        <w:tc>
          <w:tcPr>
            <w:tcW w:w="567" w:type="dxa"/>
            <w:shd w:val="clear" w:color="auto" w:fill="auto"/>
          </w:tcPr>
          <w:p w14:paraId="3308B6EC" w14:textId="77777777" w:rsidR="0074691B" w:rsidRPr="003301B8" w:rsidRDefault="0074691B" w:rsidP="0074691B">
            <w:pPr>
              <w:spacing w:after="0" w:line="240" w:lineRule="auto"/>
              <w:rPr>
                <w:rFonts w:ascii="Times New Roman" w:hAnsi="Times New Roman"/>
                <w:sz w:val="24"/>
                <w:szCs w:val="24"/>
              </w:rPr>
            </w:pPr>
          </w:p>
        </w:tc>
      </w:tr>
      <w:tr w:rsidR="0074691B" w:rsidRPr="003301B8" w14:paraId="30FCAD4E" w14:textId="77777777" w:rsidTr="00310CD9">
        <w:tc>
          <w:tcPr>
            <w:tcW w:w="625" w:type="dxa"/>
            <w:shd w:val="clear" w:color="auto" w:fill="auto"/>
          </w:tcPr>
          <w:p w14:paraId="6F394C3C" w14:textId="77777777" w:rsidR="0074691B" w:rsidRPr="003301B8" w:rsidRDefault="0074691B" w:rsidP="0074691B">
            <w:pPr>
              <w:spacing w:after="0" w:line="240" w:lineRule="auto"/>
              <w:rPr>
                <w:rFonts w:ascii="Times New Roman" w:hAnsi="Times New Roman"/>
                <w:sz w:val="24"/>
                <w:szCs w:val="24"/>
              </w:rPr>
            </w:pPr>
            <w:r w:rsidRPr="003301B8">
              <w:rPr>
                <w:rFonts w:ascii="Times New Roman" w:hAnsi="Times New Roman"/>
                <w:sz w:val="24"/>
                <w:szCs w:val="24"/>
              </w:rPr>
              <w:t>2</w:t>
            </w:r>
          </w:p>
        </w:tc>
        <w:tc>
          <w:tcPr>
            <w:tcW w:w="5437" w:type="dxa"/>
            <w:shd w:val="clear" w:color="auto" w:fill="auto"/>
          </w:tcPr>
          <w:p w14:paraId="042E86AC" w14:textId="77777777" w:rsidR="0074691B" w:rsidRPr="003301B8" w:rsidRDefault="0074691B" w:rsidP="0074691B">
            <w:pPr>
              <w:spacing w:after="0" w:line="240" w:lineRule="auto"/>
              <w:rPr>
                <w:rFonts w:ascii="Times New Roman" w:hAnsi="Times New Roman"/>
                <w:sz w:val="24"/>
                <w:szCs w:val="24"/>
              </w:rPr>
            </w:pPr>
            <w:r>
              <w:rPr>
                <w:rFonts w:ascii="Times New Roman" w:hAnsi="Times New Roman"/>
                <w:sz w:val="24"/>
                <w:szCs w:val="24"/>
              </w:rPr>
              <w:t>Masyarakat memiliki pengetahuan mengenai sistem pelaporan pajak.</w:t>
            </w:r>
          </w:p>
        </w:tc>
        <w:tc>
          <w:tcPr>
            <w:tcW w:w="709" w:type="dxa"/>
            <w:shd w:val="clear" w:color="auto" w:fill="auto"/>
          </w:tcPr>
          <w:p w14:paraId="07F1251E" w14:textId="77777777" w:rsidR="0074691B" w:rsidRPr="003301B8" w:rsidRDefault="0074691B" w:rsidP="0074691B">
            <w:pPr>
              <w:spacing w:after="0" w:line="240" w:lineRule="auto"/>
              <w:rPr>
                <w:rFonts w:ascii="Times New Roman" w:hAnsi="Times New Roman"/>
                <w:sz w:val="24"/>
                <w:szCs w:val="24"/>
              </w:rPr>
            </w:pPr>
          </w:p>
        </w:tc>
        <w:tc>
          <w:tcPr>
            <w:tcW w:w="567" w:type="dxa"/>
            <w:shd w:val="clear" w:color="auto" w:fill="auto"/>
          </w:tcPr>
          <w:p w14:paraId="49299EF4" w14:textId="77777777" w:rsidR="0074691B" w:rsidRPr="003301B8" w:rsidRDefault="0074691B" w:rsidP="0074691B">
            <w:pPr>
              <w:spacing w:after="0" w:line="240" w:lineRule="auto"/>
              <w:rPr>
                <w:rFonts w:ascii="Times New Roman" w:hAnsi="Times New Roman"/>
                <w:sz w:val="24"/>
                <w:szCs w:val="24"/>
              </w:rPr>
            </w:pPr>
          </w:p>
        </w:tc>
        <w:tc>
          <w:tcPr>
            <w:tcW w:w="567" w:type="dxa"/>
            <w:shd w:val="clear" w:color="auto" w:fill="auto"/>
          </w:tcPr>
          <w:p w14:paraId="5CC3D32D" w14:textId="77777777" w:rsidR="0074691B" w:rsidRPr="003301B8" w:rsidRDefault="0074691B" w:rsidP="0074691B">
            <w:pPr>
              <w:spacing w:after="0" w:line="240" w:lineRule="auto"/>
              <w:rPr>
                <w:rFonts w:ascii="Times New Roman" w:hAnsi="Times New Roman"/>
                <w:sz w:val="24"/>
                <w:szCs w:val="24"/>
              </w:rPr>
            </w:pPr>
          </w:p>
        </w:tc>
        <w:tc>
          <w:tcPr>
            <w:tcW w:w="567" w:type="dxa"/>
            <w:shd w:val="clear" w:color="auto" w:fill="auto"/>
          </w:tcPr>
          <w:p w14:paraId="5F894BB3" w14:textId="77777777" w:rsidR="0074691B" w:rsidRPr="003301B8" w:rsidRDefault="0074691B" w:rsidP="0074691B">
            <w:pPr>
              <w:spacing w:after="0" w:line="240" w:lineRule="auto"/>
              <w:rPr>
                <w:rFonts w:ascii="Times New Roman" w:hAnsi="Times New Roman"/>
                <w:sz w:val="24"/>
                <w:szCs w:val="24"/>
              </w:rPr>
            </w:pPr>
          </w:p>
        </w:tc>
        <w:tc>
          <w:tcPr>
            <w:tcW w:w="567" w:type="dxa"/>
            <w:shd w:val="clear" w:color="auto" w:fill="auto"/>
          </w:tcPr>
          <w:p w14:paraId="3129F083" w14:textId="77777777" w:rsidR="0074691B" w:rsidRPr="003301B8" w:rsidRDefault="0074691B" w:rsidP="0074691B">
            <w:pPr>
              <w:spacing w:after="0" w:line="240" w:lineRule="auto"/>
              <w:rPr>
                <w:rFonts w:ascii="Times New Roman" w:hAnsi="Times New Roman"/>
                <w:sz w:val="24"/>
                <w:szCs w:val="24"/>
              </w:rPr>
            </w:pPr>
          </w:p>
        </w:tc>
      </w:tr>
      <w:tr w:rsidR="0074691B" w:rsidRPr="003301B8" w14:paraId="39E7D5A0" w14:textId="77777777" w:rsidTr="00310CD9">
        <w:tc>
          <w:tcPr>
            <w:tcW w:w="625" w:type="dxa"/>
            <w:shd w:val="clear" w:color="auto" w:fill="auto"/>
          </w:tcPr>
          <w:p w14:paraId="68914966" w14:textId="77777777" w:rsidR="0074691B" w:rsidRPr="003301B8" w:rsidRDefault="0074691B" w:rsidP="0074691B">
            <w:pPr>
              <w:spacing w:after="0" w:line="240" w:lineRule="auto"/>
              <w:rPr>
                <w:rFonts w:ascii="Times New Roman" w:hAnsi="Times New Roman"/>
                <w:sz w:val="24"/>
                <w:szCs w:val="24"/>
              </w:rPr>
            </w:pPr>
            <w:r w:rsidRPr="003301B8">
              <w:rPr>
                <w:rFonts w:ascii="Times New Roman" w:hAnsi="Times New Roman"/>
                <w:sz w:val="24"/>
                <w:szCs w:val="24"/>
              </w:rPr>
              <w:t>3</w:t>
            </w:r>
          </w:p>
        </w:tc>
        <w:tc>
          <w:tcPr>
            <w:tcW w:w="5437" w:type="dxa"/>
            <w:shd w:val="clear" w:color="auto" w:fill="auto"/>
          </w:tcPr>
          <w:p w14:paraId="28B9B382" w14:textId="77777777" w:rsidR="0074691B" w:rsidRPr="003301B8" w:rsidRDefault="0074691B" w:rsidP="0074691B">
            <w:pPr>
              <w:spacing w:after="0" w:line="240" w:lineRule="auto"/>
              <w:rPr>
                <w:rFonts w:ascii="Times New Roman" w:hAnsi="Times New Roman"/>
                <w:sz w:val="24"/>
                <w:szCs w:val="24"/>
              </w:rPr>
            </w:pPr>
            <w:r>
              <w:rPr>
                <w:rFonts w:ascii="Times New Roman" w:hAnsi="Times New Roman"/>
                <w:sz w:val="24"/>
                <w:szCs w:val="24"/>
              </w:rPr>
              <w:t>Semua masyarakat sudah paham fungsi dari perpajakan.</w:t>
            </w:r>
          </w:p>
        </w:tc>
        <w:tc>
          <w:tcPr>
            <w:tcW w:w="709" w:type="dxa"/>
            <w:shd w:val="clear" w:color="auto" w:fill="auto"/>
          </w:tcPr>
          <w:p w14:paraId="772859D1" w14:textId="77777777" w:rsidR="0074691B" w:rsidRPr="003301B8" w:rsidRDefault="0074691B" w:rsidP="0074691B">
            <w:pPr>
              <w:spacing w:after="0" w:line="240" w:lineRule="auto"/>
              <w:rPr>
                <w:rFonts w:ascii="Times New Roman" w:hAnsi="Times New Roman"/>
                <w:sz w:val="24"/>
                <w:szCs w:val="24"/>
              </w:rPr>
            </w:pPr>
          </w:p>
        </w:tc>
        <w:tc>
          <w:tcPr>
            <w:tcW w:w="567" w:type="dxa"/>
            <w:shd w:val="clear" w:color="auto" w:fill="auto"/>
          </w:tcPr>
          <w:p w14:paraId="620A8DBA" w14:textId="77777777" w:rsidR="0074691B" w:rsidRPr="003301B8" w:rsidRDefault="0074691B" w:rsidP="0074691B">
            <w:pPr>
              <w:spacing w:after="0" w:line="240" w:lineRule="auto"/>
              <w:rPr>
                <w:rFonts w:ascii="Times New Roman" w:hAnsi="Times New Roman"/>
                <w:sz w:val="24"/>
                <w:szCs w:val="24"/>
              </w:rPr>
            </w:pPr>
          </w:p>
        </w:tc>
        <w:tc>
          <w:tcPr>
            <w:tcW w:w="567" w:type="dxa"/>
            <w:shd w:val="clear" w:color="auto" w:fill="auto"/>
          </w:tcPr>
          <w:p w14:paraId="49EBFA80" w14:textId="77777777" w:rsidR="0074691B" w:rsidRPr="003301B8" w:rsidRDefault="0074691B" w:rsidP="0074691B">
            <w:pPr>
              <w:spacing w:after="0" w:line="240" w:lineRule="auto"/>
              <w:rPr>
                <w:rFonts w:ascii="Times New Roman" w:hAnsi="Times New Roman"/>
                <w:sz w:val="24"/>
                <w:szCs w:val="24"/>
              </w:rPr>
            </w:pPr>
          </w:p>
        </w:tc>
        <w:tc>
          <w:tcPr>
            <w:tcW w:w="567" w:type="dxa"/>
            <w:shd w:val="clear" w:color="auto" w:fill="auto"/>
          </w:tcPr>
          <w:p w14:paraId="7CF5E9D9" w14:textId="77777777" w:rsidR="0074691B" w:rsidRPr="003301B8" w:rsidRDefault="0074691B" w:rsidP="0074691B">
            <w:pPr>
              <w:spacing w:after="0" w:line="240" w:lineRule="auto"/>
              <w:rPr>
                <w:rFonts w:ascii="Times New Roman" w:hAnsi="Times New Roman"/>
                <w:sz w:val="24"/>
                <w:szCs w:val="24"/>
              </w:rPr>
            </w:pPr>
          </w:p>
        </w:tc>
        <w:tc>
          <w:tcPr>
            <w:tcW w:w="567" w:type="dxa"/>
            <w:shd w:val="clear" w:color="auto" w:fill="auto"/>
          </w:tcPr>
          <w:p w14:paraId="01191283" w14:textId="77777777" w:rsidR="0074691B" w:rsidRPr="003301B8" w:rsidRDefault="0074691B" w:rsidP="0074691B">
            <w:pPr>
              <w:spacing w:after="0" w:line="240" w:lineRule="auto"/>
              <w:rPr>
                <w:rFonts w:ascii="Times New Roman" w:hAnsi="Times New Roman"/>
                <w:sz w:val="24"/>
                <w:szCs w:val="24"/>
              </w:rPr>
            </w:pPr>
          </w:p>
        </w:tc>
      </w:tr>
      <w:tr w:rsidR="0074691B" w:rsidRPr="003301B8" w14:paraId="314BFA97" w14:textId="77777777" w:rsidTr="00310CD9">
        <w:tc>
          <w:tcPr>
            <w:tcW w:w="625" w:type="dxa"/>
            <w:shd w:val="clear" w:color="auto" w:fill="auto"/>
          </w:tcPr>
          <w:p w14:paraId="0DFB3126" w14:textId="77777777" w:rsidR="0074691B" w:rsidRPr="003301B8" w:rsidRDefault="0074691B" w:rsidP="0074691B">
            <w:pPr>
              <w:spacing w:after="0" w:line="240" w:lineRule="auto"/>
              <w:rPr>
                <w:rFonts w:ascii="Times New Roman" w:hAnsi="Times New Roman"/>
                <w:sz w:val="24"/>
                <w:szCs w:val="24"/>
              </w:rPr>
            </w:pPr>
            <w:r>
              <w:rPr>
                <w:rFonts w:ascii="Times New Roman" w:hAnsi="Times New Roman"/>
                <w:sz w:val="24"/>
                <w:szCs w:val="24"/>
              </w:rPr>
              <w:t>4.</w:t>
            </w:r>
          </w:p>
        </w:tc>
        <w:tc>
          <w:tcPr>
            <w:tcW w:w="5437" w:type="dxa"/>
            <w:shd w:val="clear" w:color="auto" w:fill="auto"/>
          </w:tcPr>
          <w:p w14:paraId="78992B75" w14:textId="77777777" w:rsidR="0074691B" w:rsidRDefault="0074691B" w:rsidP="0074691B">
            <w:pPr>
              <w:spacing w:after="0" w:line="240" w:lineRule="auto"/>
              <w:rPr>
                <w:rFonts w:ascii="Times New Roman" w:hAnsi="Times New Roman"/>
                <w:sz w:val="24"/>
                <w:szCs w:val="24"/>
              </w:rPr>
            </w:pPr>
            <w:r>
              <w:rPr>
                <w:rFonts w:ascii="Times New Roman" w:hAnsi="Times New Roman"/>
                <w:sz w:val="24"/>
                <w:szCs w:val="24"/>
              </w:rPr>
              <w:t>Masyarakat perlu dilakukan sosialisasi mengenai sistem pelaporan pajak.</w:t>
            </w:r>
          </w:p>
        </w:tc>
        <w:tc>
          <w:tcPr>
            <w:tcW w:w="709" w:type="dxa"/>
            <w:shd w:val="clear" w:color="auto" w:fill="auto"/>
          </w:tcPr>
          <w:p w14:paraId="27253199" w14:textId="77777777" w:rsidR="0074691B" w:rsidRPr="003301B8" w:rsidRDefault="0074691B" w:rsidP="0074691B">
            <w:pPr>
              <w:spacing w:after="0" w:line="240" w:lineRule="auto"/>
              <w:rPr>
                <w:rFonts w:ascii="Times New Roman" w:hAnsi="Times New Roman"/>
                <w:sz w:val="24"/>
                <w:szCs w:val="24"/>
              </w:rPr>
            </w:pPr>
          </w:p>
        </w:tc>
        <w:tc>
          <w:tcPr>
            <w:tcW w:w="567" w:type="dxa"/>
            <w:shd w:val="clear" w:color="auto" w:fill="auto"/>
          </w:tcPr>
          <w:p w14:paraId="58EC8B6E" w14:textId="77777777" w:rsidR="0074691B" w:rsidRPr="003301B8" w:rsidRDefault="0074691B" w:rsidP="0074691B">
            <w:pPr>
              <w:spacing w:after="0" w:line="240" w:lineRule="auto"/>
              <w:rPr>
                <w:rFonts w:ascii="Times New Roman" w:hAnsi="Times New Roman"/>
                <w:sz w:val="24"/>
                <w:szCs w:val="24"/>
              </w:rPr>
            </w:pPr>
          </w:p>
        </w:tc>
        <w:tc>
          <w:tcPr>
            <w:tcW w:w="567" w:type="dxa"/>
            <w:shd w:val="clear" w:color="auto" w:fill="auto"/>
          </w:tcPr>
          <w:p w14:paraId="05ADD46E" w14:textId="77777777" w:rsidR="0074691B" w:rsidRPr="003301B8" w:rsidRDefault="0074691B" w:rsidP="0074691B">
            <w:pPr>
              <w:spacing w:after="0" w:line="240" w:lineRule="auto"/>
              <w:rPr>
                <w:rFonts w:ascii="Times New Roman" w:hAnsi="Times New Roman"/>
                <w:sz w:val="24"/>
                <w:szCs w:val="24"/>
              </w:rPr>
            </w:pPr>
          </w:p>
        </w:tc>
        <w:tc>
          <w:tcPr>
            <w:tcW w:w="567" w:type="dxa"/>
            <w:shd w:val="clear" w:color="auto" w:fill="auto"/>
          </w:tcPr>
          <w:p w14:paraId="78BB2ECA" w14:textId="77777777" w:rsidR="0074691B" w:rsidRPr="003301B8" w:rsidRDefault="0074691B" w:rsidP="0074691B">
            <w:pPr>
              <w:spacing w:after="0" w:line="240" w:lineRule="auto"/>
              <w:rPr>
                <w:rFonts w:ascii="Times New Roman" w:hAnsi="Times New Roman"/>
                <w:sz w:val="24"/>
                <w:szCs w:val="24"/>
              </w:rPr>
            </w:pPr>
          </w:p>
        </w:tc>
        <w:tc>
          <w:tcPr>
            <w:tcW w:w="567" w:type="dxa"/>
            <w:shd w:val="clear" w:color="auto" w:fill="auto"/>
          </w:tcPr>
          <w:p w14:paraId="3FFEE961" w14:textId="77777777" w:rsidR="0074691B" w:rsidRPr="003301B8" w:rsidRDefault="0074691B" w:rsidP="0074691B">
            <w:pPr>
              <w:spacing w:after="0" w:line="240" w:lineRule="auto"/>
              <w:rPr>
                <w:rFonts w:ascii="Times New Roman" w:hAnsi="Times New Roman"/>
                <w:sz w:val="24"/>
                <w:szCs w:val="24"/>
              </w:rPr>
            </w:pPr>
          </w:p>
        </w:tc>
      </w:tr>
      <w:tr w:rsidR="0074691B" w:rsidRPr="003301B8" w14:paraId="329B83FC" w14:textId="77777777" w:rsidTr="00310CD9">
        <w:tc>
          <w:tcPr>
            <w:tcW w:w="625" w:type="dxa"/>
            <w:shd w:val="clear" w:color="auto" w:fill="auto"/>
          </w:tcPr>
          <w:p w14:paraId="4AD95037" w14:textId="77777777" w:rsidR="0074691B" w:rsidRDefault="0074691B" w:rsidP="0074691B">
            <w:pPr>
              <w:spacing w:after="0" w:line="240" w:lineRule="auto"/>
              <w:rPr>
                <w:rFonts w:ascii="Times New Roman" w:hAnsi="Times New Roman"/>
                <w:sz w:val="24"/>
                <w:szCs w:val="24"/>
              </w:rPr>
            </w:pPr>
            <w:r>
              <w:rPr>
                <w:rFonts w:ascii="Times New Roman" w:hAnsi="Times New Roman"/>
                <w:sz w:val="24"/>
                <w:szCs w:val="24"/>
              </w:rPr>
              <w:t>5.</w:t>
            </w:r>
          </w:p>
        </w:tc>
        <w:tc>
          <w:tcPr>
            <w:tcW w:w="5437" w:type="dxa"/>
            <w:shd w:val="clear" w:color="auto" w:fill="auto"/>
          </w:tcPr>
          <w:p w14:paraId="0DE73443" w14:textId="77777777" w:rsidR="0074691B" w:rsidRDefault="0074691B" w:rsidP="0074691B">
            <w:pPr>
              <w:spacing w:after="0" w:line="240" w:lineRule="auto"/>
              <w:rPr>
                <w:rFonts w:ascii="Times New Roman" w:hAnsi="Times New Roman"/>
                <w:sz w:val="24"/>
                <w:szCs w:val="24"/>
              </w:rPr>
            </w:pPr>
            <w:r>
              <w:rPr>
                <w:rFonts w:ascii="Times New Roman" w:hAnsi="Times New Roman"/>
                <w:sz w:val="24"/>
                <w:szCs w:val="24"/>
              </w:rPr>
              <w:t>Pihak KPP Pratama Medan Timur harus bersosialisasi agar warga masyarakat bisa paham tentang cara melaporkan pajak.</w:t>
            </w:r>
          </w:p>
        </w:tc>
        <w:tc>
          <w:tcPr>
            <w:tcW w:w="709" w:type="dxa"/>
            <w:shd w:val="clear" w:color="auto" w:fill="auto"/>
          </w:tcPr>
          <w:p w14:paraId="79CC9F7D" w14:textId="77777777" w:rsidR="0074691B" w:rsidRPr="003301B8" w:rsidRDefault="0074691B" w:rsidP="0074691B">
            <w:pPr>
              <w:spacing w:after="0" w:line="240" w:lineRule="auto"/>
              <w:rPr>
                <w:rFonts w:ascii="Times New Roman" w:hAnsi="Times New Roman"/>
                <w:sz w:val="24"/>
                <w:szCs w:val="24"/>
              </w:rPr>
            </w:pPr>
          </w:p>
        </w:tc>
        <w:tc>
          <w:tcPr>
            <w:tcW w:w="567" w:type="dxa"/>
            <w:shd w:val="clear" w:color="auto" w:fill="auto"/>
          </w:tcPr>
          <w:p w14:paraId="3A0F849B" w14:textId="77777777" w:rsidR="0074691B" w:rsidRPr="003301B8" w:rsidRDefault="0074691B" w:rsidP="0074691B">
            <w:pPr>
              <w:spacing w:after="0" w:line="240" w:lineRule="auto"/>
              <w:rPr>
                <w:rFonts w:ascii="Times New Roman" w:hAnsi="Times New Roman"/>
                <w:sz w:val="24"/>
                <w:szCs w:val="24"/>
              </w:rPr>
            </w:pPr>
          </w:p>
        </w:tc>
        <w:tc>
          <w:tcPr>
            <w:tcW w:w="567" w:type="dxa"/>
            <w:shd w:val="clear" w:color="auto" w:fill="auto"/>
          </w:tcPr>
          <w:p w14:paraId="005F1471" w14:textId="77777777" w:rsidR="0074691B" w:rsidRPr="003301B8" w:rsidRDefault="0074691B" w:rsidP="0074691B">
            <w:pPr>
              <w:spacing w:after="0" w:line="240" w:lineRule="auto"/>
              <w:rPr>
                <w:rFonts w:ascii="Times New Roman" w:hAnsi="Times New Roman"/>
                <w:sz w:val="24"/>
                <w:szCs w:val="24"/>
              </w:rPr>
            </w:pPr>
          </w:p>
        </w:tc>
        <w:tc>
          <w:tcPr>
            <w:tcW w:w="567" w:type="dxa"/>
            <w:shd w:val="clear" w:color="auto" w:fill="auto"/>
          </w:tcPr>
          <w:p w14:paraId="5A9FD644" w14:textId="77777777" w:rsidR="0074691B" w:rsidRPr="003301B8" w:rsidRDefault="0074691B" w:rsidP="0074691B">
            <w:pPr>
              <w:spacing w:after="0" w:line="240" w:lineRule="auto"/>
              <w:rPr>
                <w:rFonts w:ascii="Times New Roman" w:hAnsi="Times New Roman"/>
                <w:sz w:val="24"/>
                <w:szCs w:val="24"/>
              </w:rPr>
            </w:pPr>
          </w:p>
        </w:tc>
        <w:tc>
          <w:tcPr>
            <w:tcW w:w="567" w:type="dxa"/>
            <w:shd w:val="clear" w:color="auto" w:fill="auto"/>
          </w:tcPr>
          <w:p w14:paraId="40EBD6C8" w14:textId="77777777" w:rsidR="0074691B" w:rsidRPr="003301B8" w:rsidRDefault="0074691B" w:rsidP="0074691B">
            <w:pPr>
              <w:spacing w:after="0" w:line="240" w:lineRule="auto"/>
              <w:rPr>
                <w:rFonts w:ascii="Times New Roman" w:hAnsi="Times New Roman"/>
                <w:sz w:val="24"/>
                <w:szCs w:val="24"/>
              </w:rPr>
            </w:pPr>
          </w:p>
        </w:tc>
      </w:tr>
      <w:tr w:rsidR="0074691B" w:rsidRPr="003301B8" w14:paraId="2A9F4E1A" w14:textId="77777777" w:rsidTr="00310CD9">
        <w:tc>
          <w:tcPr>
            <w:tcW w:w="625" w:type="dxa"/>
            <w:shd w:val="clear" w:color="auto" w:fill="auto"/>
          </w:tcPr>
          <w:p w14:paraId="13231F69" w14:textId="77777777" w:rsidR="0074691B" w:rsidRDefault="0074691B" w:rsidP="0074691B">
            <w:pPr>
              <w:spacing w:after="0" w:line="240" w:lineRule="auto"/>
              <w:rPr>
                <w:rFonts w:ascii="Times New Roman" w:hAnsi="Times New Roman"/>
                <w:sz w:val="24"/>
                <w:szCs w:val="24"/>
              </w:rPr>
            </w:pPr>
            <w:r>
              <w:rPr>
                <w:rFonts w:ascii="Times New Roman" w:hAnsi="Times New Roman"/>
                <w:sz w:val="24"/>
                <w:szCs w:val="24"/>
              </w:rPr>
              <w:t>6.</w:t>
            </w:r>
          </w:p>
        </w:tc>
        <w:tc>
          <w:tcPr>
            <w:tcW w:w="5437" w:type="dxa"/>
            <w:shd w:val="clear" w:color="auto" w:fill="auto"/>
          </w:tcPr>
          <w:p w14:paraId="4578AFD9" w14:textId="77777777" w:rsidR="0074691B" w:rsidRDefault="0074691B" w:rsidP="0074691B">
            <w:pPr>
              <w:spacing w:after="0" w:line="240" w:lineRule="auto"/>
              <w:rPr>
                <w:rFonts w:ascii="Times New Roman" w:hAnsi="Times New Roman"/>
                <w:sz w:val="24"/>
                <w:szCs w:val="24"/>
              </w:rPr>
            </w:pPr>
            <w:r>
              <w:rPr>
                <w:rFonts w:ascii="Times New Roman" w:hAnsi="Times New Roman"/>
                <w:sz w:val="24"/>
                <w:szCs w:val="24"/>
              </w:rPr>
              <w:t>Masih banyak warga masyarakat yang belum paham dalam sistem pelaporan pajak.</w:t>
            </w:r>
          </w:p>
        </w:tc>
        <w:tc>
          <w:tcPr>
            <w:tcW w:w="709" w:type="dxa"/>
            <w:shd w:val="clear" w:color="auto" w:fill="auto"/>
          </w:tcPr>
          <w:p w14:paraId="41FEF438" w14:textId="77777777" w:rsidR="0074691B" w:rsidRPr="003301B8" w:rsidRDefault="0074691B" w:rsidP="0074691B">
            <w:pPr>
              <w:spacing w:after="0" w:line="240" w:lineRule="auto"/>
              <w:rPr>
                <w:rFonts w:ascii="Times New Roman" w:hAnsi="Times New Roman"/>
                <w:sz w:val="24"/>
                <w:szCs w:val="24"/>
              </w:rPr>
            </w:pPr>
          </w:p>
        </w:tc>
        <w:tc>
          <w:tcPr>
            <w:tcW w:w="567" w:type="dxa"/>
            <w:shd w:val="clear" w:color="auto" w:fill="auto"/>
          </w:tcPr>
          <w:p w14:paraId="6CEBE0C2" w14:textId="77777777" w:rsidR="0074691B" w:rsidRPr="003301B8" w:rsidRDefault="0074691B" w:rsidP="0074691B">
            <w:pPr>
              <w:spacing w:after="0" w:line="240" w:lineRule="auto"/>
              <w:rPr>
                <w:rFonts w:ascii="Times New Roman" w:hAnsi="Times New Roman"/>
                <w:sz w:val="24"/>
                <w:szCs w:val="24"/>
              </w:rPr>
            </w:pPr>
          </w:p>
        </w:tc>
        <w:tc>
          <w:tcPr>
            <w:tcW w:w="567" w:type="dxa"/>
            <w:shd w:val="clear" w:color="auto" w:fill="auto"/>
          </w:tcPr>
          <w:p w14:paraId="301A5934" w14:textId="77777777" w:rsidR="0074691B" w:rsidRPr="003301B8" w:rsidRDefault="0074691B" w:rsidP="0074691B">
            <w:pPr>
              <w:spacing w:after="0" w:line="240" w:lineRule="auto"/>
              <w:rPr>
                <w:rFonts w:ascii="Times New Roman" w:hAnsi="Times New Roman"/>
                <w:sz w:val="24"/>
                <w:szCs w:val="24"/>
              </w:rPr>
            </w:pPr>
          </w:p>
        </w:tc>
        <w:tc>
          <w:tcPr>
            <w:tcW w:w="567" w:type="dxa"/>
            <w:shd w:val="clear" w:color="auto" w:fill="auto"/>
          </w:tcPr>
          <w:p w14:paraId="7DDCFAED" w14:textId="77777777" w:rsidR="0074691B" w:rsidRPr="003301B8" w:rsidRDefault="0074691B" w:rsidP="0074691B">
            <w:pPr>
              <w:spacing w:after="0" w:line="240" w:lineRule="auto"/>
              <w:rPr>
                <w:rFonts w:ascii="Times New Roman" w:hAnsi="Times New Roman"/>
                <w:sz w:val="24"/>
                <w:szCs w:val="24"/>
              </w:rPr>
            </w:pPr>
          </w:p>
        </w:tc>
        <w:tc>
          <w:tcPr>
            <w:tcW w:w="567" w:type="dxa"/>
            <w:shd w:val="clear" w:color="auto" w:fill="auto"/>
          </w:tcPr>
          <w:p w14:paraId="21934A8A" w14:textId="77777777" w:rsidR="0074691B" w:rsidRPr="003301B8" w:rsidRDefault="0074691B" w:rsidP="0074691B">
            <w:pPr>
              <w:spacing w:after="0" w:line="240" w:lineRule="auto"/>
              <w:rPr>
                <w:rFonts w:ascii="Times New Roman" w:hAnsi="Times New Roman"/>
                <w:sz w:val="24"/>
                <w:szCs w:val="24"/>
              </w:rPr>
            </w:pPr>
          </w:p>
        </w:tc>
      </w:tr>
    </w:tbl>
    <w:p w14:paraId="7068B367" w14:textId="77777777" w:rsidR="0074691B" w:rsidRDefault="0074691B" w:rsidP="0074691B">
      <w:pPr>
        <w:spacing w:line="360" w:lineRule="auto"/>
        <w:rPr>
          <w:rFonts w:ascii="Times New Roman" w:hAnsi="Times New Roman"/>
          <w:sz w:val="24"/>
          <w:szCs w:val="24"/>
          <w:lang w:val="id-ID"/>
        </w:rPr>
      </w:pPr>
    </w:p>
    <w:p w14:paraId="7BB757F9" w14:textId="77777777" w:rsidR="0074691B" w:rsidRPr="002C2F82" w:rsidRDefault="0074691B" w:rsidP="00A33B6C">
      <w:pPr>
        <w:ind w:left="2552" w:hanging="45"/>
        <w:rPr>
          <w:rFonts w:ascii="Times New Roman" w:hAnsi="Times New Roman"/>
          <w:b/>
          <w:sz w:val="24"/>
          <w:szCs w:val="24"/>
          <w:lang w:val="id-ID"/>
        </w:rPr>
      </w:pPr>
      <w:r>
        <w:rPr>
          <w:rFonts w:ascii="Times New Roman" w:hAnsi="Times New Roman"/>
          <w:b/>
          <w:sz w:val="24"/>
          <w:szCs w:val="24"/>
        </w:rPr>
        <w:t>Kepatuhan Membayar Pajak</w:t>
      </w:r>
      <w:r w:rsidRPr="007F175A">
        <w:rPr>
          <w:rFonts w:ascii="Times New Roman" w:hAnsi="Times New Roman"/>
          <w:b/>
          <w:sz w:val="24"/>
          <w:szCs w:val="24"/>
        </w:rPr>
        <w:t xml:space="preserve"> (</w:t>
      </w:r>
      <w:r>
        <w:rPr>
          <w:rFonts w:ascii="Times New Roman" w:hAnsi="Times New Roman"/>
          <w:b/>
          <w:sz w:val="24"/>
          <w:szCs w:val="24"/>
          <w:lang w:val="id-ID"/>
        </w:rPr>
        <w:t>Y</w:t>
      </w:r>
      <w:r w:rsidRPr="007F175A">
        <w:rPr>
          <w:rFonts w:ascii="Times New Roman" w:hAnsi="Times New Roman"/>
          <w:b/>
          <w:sz w:val="24"/>
          <w:szCs w:val="24"/>
        </w:rPr>
        <w:t>)</w:t>
      </w:r>
    </w:p>
    <w:tbl>
      <w:tblPr>
        <w:tblW w:w="903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5"/>
        <w:gridCol w:w="5437"/>
        <w:gridCol w:w="709"/>
        <w:gridCol w:w="567"/>
        <w:gridCol w:w="567"/>
        <w:gridCol w:w="567"/>
        <w:gridCol w:w="567"/>
      </w:tblGrid>
      <w:tr w:rsidR="0074691B" w:rsidRPr="003301B8" w14:paraId="64520F73" w14:textId="77777777" w:rsidTr="00A33B6C">
        <w:trPr>
          <w:trHeight w:val="54"/>
        </w:trPr>
        <w:tc>
          <w:tcPr>
            <w:tcW w:w="625" w:type="dxa"/>
            <w:shd w:val="clear" w:color="auto" w:fill="auto"/>
          </w:tcPr>
          <w:p w14:paraId="43B6EF68" w14:textId="77777777" w:rsidR="0074691B" w:rsidRPr="003301B8" w:rsidRDefault="0074691B" w:rsidP="00A33B6C">
            <w:pPr>
              <w:spacing w:after="0" w:line="240" w:lineRule="auto"/>
              <w:jc w:val="center"/>
              <w:rPr>
                <w:rFonts w:ascii="Times New Roman" w:hAnsi="Times New Roman"/>
                <w:b/>
                <w:sz w:val="24"/>
                <w:szCs w:val="24"/>
              </w:rPr>
            </w:pPr>
            <w:r w:rsidRPr="003301B8">
              <w:rPr>
                <w:rFonts w:ascii="Times New Roman" w:hAnsi="Times New Roman"/>
                <w:b/>
                <w:sz w:val="24"/>
                <w:szCs w:val="24"/>
              </w:rPr>
              <w:t>No.</w:t>
            </w:r>
          </w:p>
        </w:tc>
        <w:tc>
          <w:tcPr>
            <w:tcW w:w="5437" w:type="dxa"/>
            <w:shd w:val="clear" w:color="auto" w:fill="auto"/>
          </w:tcPr>
          <w:p w14:paraId="5C0B3DAC" w14:textId="77777777" w:rsidR="0074691B" w:rsidRPr="003301B8" w:rsidRDefault="0074691B" w:rsidP="00A33B6C">
            <w:pPr>
              <w:spacing w:after="0" w:line="240" w:lineRule="auto"/>
              <w:jc w:val="center"/>
              <w:rPr>
                <w:rFonts w:ascii="Times New Roman" w:hAnsi="Times New Roman"/>
                <w:b/>
                <w:sz w:val="24"/>
                <w:szCs w:val="24"/>
              </w:rPr>
            </w:pPr>
            <w:r w:rsidRPr="003301B8">
              <w:rPr>
                <w:rFonts w:ascii="Times New Roman" w:hAnsi="Times New Roman"/>
                <w:b/>
                <w:sz w:val="24"/>
                <w:szCs w:val="24"/>
              </w:rPr>
              <w:t>Pernyataan</w:t>
            </w:r>
          </w:p>
        </w:tc>
        <w:tc>
          <w:tcPr>
            <w:tcW w:w="709" w:type="dxa"/>
            <w:shd w:val="clear" w:color="auto" w:fill="auto"/>
          </w:tcPr>
          <w:p w14:paraId="3649E7F8" w14:textId="77777777" w:rsidR="0074691B" w:rsidRPr="003301B8" w:rsidRDefault="0074691B" w:rsidP="00A33B6C">
            <w:pPr>
              <w:spacing w:after="0" w:line="240" w:lineRule="auto"/>
              <w:rPr>
                <w:rFonts w:ascii="Times New Roman" w:hAnsi="Times New Roman"/>
                <w:b/>
                <w:sz w:val="24"/>
                <w:szCs w:val="24"/>
              </w:rPr>
            </w:pPr>
            <w:r w:rsidRPr="003301B8">
              <w:rPr>
                <w:rFonts w:ascii="Times New Roman" w:hAnsi="Times New Roman"/>
                <w:b/>
                <w:sz w:val="24"/>
                <w:szCs w:val="24"/>
              </w:rPr>
              <w:t>STS</w:t>
            </w:r>
          </w:p>
        </w:tc>
        <w:tc>
          <w:tcPr>
            <w:tcW w:w="567" w:type="dxa"/>
            <w:shd w:val="clear" w:color="auto" w:fill="auto"/>
          </w:tcPr>
          <w:p w14:paraId="4C54F1EE" w14:textId="77777777" w:rsidR="0074691B" w:rsidRPr="003301B8" w:rsidRDefault="0074691B" w:rsidP="00A33B6C">
            <w:pPr>
              <w:spacing w:after="0" w:line="240" w:lineRule="auto"/>
              <w:rPr>
                <w:rFonts w:ascii="Times New Roman" w:hAnsi="Times New Roman"/>
                <w:b/>
                <w:sz w:val="24"/>
                <w:szCs w:val="24"/>
              </w:rPr>
            </w:pPr>
            <w:r>
              <w:rPr>
                <w:rFonts w:ascii="Times New Roman" w:hAnsi="Times New Roman"/>
                <w:b/>
                <w:sz w:val="24"/>
                <w:szCs w:val="24"/>
              </w:rPr>
              <w:t>K</w:t>
            </w:r>
            <w:r w:rsidRPr="003301B8">
              <w:rPr>
                <w:rFonts w:ascii="Times New Roman" w:hAnsi="Times New Roman"/>
                <w:b/>
                <w:sz w:val="24"/>
                <w:szCs w:val="24"/>
              </w:rPr>
              <w:t>S</w:t>
            </w:r>
          </w:p>
        </w:tc>
        <w:tc>
          <w:tcPr>
            <w:tcW w:w="567" w:type="dxa"/>
            <w:shd w:val="clear" w:color="auto" w:fill="auto"/>
          </w:tcPr>
          <w:p w14:paraId="71D21352" w14:textId="77777777" w:rsidR="0074691B" w:rsidRPr="003301B8" w:rsidRDefault="0074691B" w:rsidP="00A33B6C">
            <w:pPr>
              <w:spacing w:after="0" w:line="240" w:lineRule="auto"/>
              <w:rPr>
                <w:rFonts w:ascii="Times New Roman" w:hAnsi="Times New Roman"/>
                <w:b/>
                <w:sz w:val="24"/>
                <w:szCs w:val="24"/>
              </w:rPr>
            </w:pPr>
            <w:r w:rsidRPr="003301B8">
              <w:rPr>
                <w:rFonts w:ascii="Times New Roman" w:hAnsi="Times New Roman"/>
                <w:b/>
                <w:sz w:val="24"/>
                <w:szCs w:val="24"/>
              </w:rPr>
              <w:t>RR</w:t>
            </w:r>
          </w:p>
        </w:tc>
        <w:tc>
          <w:tcPr>
            <w:tcW w:w="567" w:type="dxa"/>
            <w:shd w:val="clear" w:color="auto" w:fill="auto"/>
          </w:tcPr>
          <w:p w14:paraId="233C2528" w14:textId="77777777" w:rsidR="0074691B" w:rsidRPr="003301B8" w:rsidRDefault="0074691B" w:rsidP="00A33B6C">
            <w:pPr>
              <w:spacing w:after="0" w:line="240" w:lineRule="auto"/>
              <w:rPr>
                <w:rFonts w:ascii="Times New Roman" w:hAnsi="Times New Roman"/>
                <w:b/>
                <w:sz w:val="24"/>
                <w:szCs w:val="24"/>
              </w:rPr>
            </w:pPr>
            <w:r w:rsidRPr="003301B8">
              <w:rPr>
                <w:rFonts w:ascii="Times New Roman" w:hAnsi="Times New Roman"/>
                <w:b/>
                <w:sz w:val="24"/>
                <w:szCs w:val="24"/>
              </w:rPr>
              <w:t>S</w:t>
            </w:r>
          </w:p>
        </w:tc>
        <w:tc>
          <w:tcPr>
            <w:tcW w:w="567" w:type="dxa"/>
            <w:shd w:val="clear" w:color="auto" w:fill="auto"/>
          </w:tcPr>
          <w:p w14:paraId="556A2674" w14:textId="77777777" w:rsidR="0074691B" w:rsidRPr="003301B8" w:rsidRDefault="0074691B" w:rsidP="00A33B6C">
            <w:pPr>
              <w:spacing w:after="0" w:line="240" w:lineRule="auto"/>
              <w:rPr>
                <w:rFonts w:ascii="Times New Roman" w:hAnsi="Times New Roman"/>
                <w:b/>
                <w:sz w:val="24"/>
                <w:szCs w:val="24"/>
              </w:rPr>
            </w:pPr>
            <w:r w:rsidRPr="003301B8">
              <w:rPr>
                <w:rFonts w:ascii="Times New Roman" w:hAnsi="Times New Roman"/>
                <w:b/>
                <w:sz w:val="24"/>
                <w:szCs w:val="24"/>
              </w:rPr>
              <w:t>SS</w:t>
            </w:r>
          </w:p>
        </w:tc>
      </w:tr>
      <w:tr w:rsidR="0074691B" w:rsidRPr="003301B8" w14:paraId="147031E5" w14:textId="77777777" w:rsidTr="00310CD9">
        <w:tc>
          <w:tcPr>
            <w:tcW w:w="625" w:type="dxa"/>
            <w:shd w:val="clear" w:color="auto" w:fill="auto"/>
          </w:tcPr>
          <w:p w14:paraId="3B278A6A" w14:textId="77777777" w:rsidR="0074691B" w:rsidRPr="003301B8" w:rsidRDefault="0074691B" w:rsidP="00A33B6C">
            <w:pPr>
              <w:spacing w:after="0" w:line="240" w:lineRule="auto"/>
              <w:jc w:val="center"/>
              <w:rPr>
                <w:rFonts w:ascii="Times New Roman" w:hAnsi="Times New Roman"/>
                <w:sz w:val="24"/>
                <w:szCs w:val="24"/>
                <w:lang w:val="id-ID"/>
              </w:rPr>
            </w:pPr>
            <w:r w:rsidRPr="003301B8">
              <w:rPr>
                <w:rFonts w:ascii="Times New Roman" w:hAnsi="Times New Roman"/>
                <w:sz w:val="24"/>
                <w:szCs w:val="24"/>
              </w:rPr>
              <w:t>1</w:t>
            </w:r>
          </w:p>
        </w:tc>
        <w:tc>
          <w:tcPr>
            <w:tcW w:w="5437" w:type="dxa"/>
            <w:shd w:val="clear" w:color="auto" w:fill="auto"/>
          </w:tcPr>
          <w:p w14:paraId="76F5E3F7" w14:textId="77777777" w:rsidR="0074691B" w:rsidRPr="003301B8" w:rsidRDefault="0074691B" w:rsidP="00A33B6C">
            <w:pPr>
              <w:tabs>
                <w:tab w:val="left" w:pos="1965"/>
              </w:tabs>
              <w:spacing w:after="0" w:line="240" w:lineRule="auto"/>
              <w:rPr>
                <w:rFonts w:ascii="Times New Roman" w:hAnsi="Times New Roman"/>
                <w:sz w:val="24"/>
                <w:szCs w:val="24"/>
              </w:rPr>
            </w:pPr>
            <w:r>
              <w:rPr>
                <w:rFonts w:ascii="Times New Roman" w:hAnsi="Times New Roman"/>
                <w:sz w:val="24"/>
                <w:szCs w:val="24"/>
              </w:rPr>
              <w:t>Masyarakat selalu sadar akan kebijakan dalam membayar pajak.</w:t>
            </w:r>
          </w:p>
        </w:tc>
        <w:tc>
          <w:tcPr>
            <w:tcW w:w="709" w:type="dxa"/>
            <w:shd w:val="clear" w:color="auto" w:fill="auto"/>
          </w:tcPr>
          <w:p w14:paraId="5237644E" w14:textId="77777777" w:rsidR="0074691B" w:rsidRPr="003301B8" w:rsidRDefault="0074691B" w:rsidP="00A33B6C">
            <w:pPr>
              <w:spacing w:after="0" w:line="240" w:lineRule="auto"/>
              <w:rPr>
                <w:rFonts w:ascii="Times New Roman" w:hAnsi="Times New Roman"/>
                <w:sz w:val="24"/>
                <w:szCs w:val="24"/>
              </w:rPr>
            </w:pPr>
          </w:p>
        </w:tc>
        <w:tc>
          <w:tcPr>
            <w:tcW w:w="567" w:type="dxa"/>
            <w:shd w:val="clear" w:color="auto" w:fill="auto"/>
          </w:tcPr>
          <w:p w14:paraId="320FDBA1" w14:textId="77777777" w:rsidR="0074691B" w:rsidRPr="003301B8" w:rsidRDefault="0074691B" w:rsidP="00A33B6C">
            <w:pPr>
              <w:spacing w:after="0" w:line="240" w:lineRule="auto"/>
              <w:rPr>
                <w:rFonts w:ascii="Times New Roman" w:hAnsi="Times New Roman"/>
                <w:sz w:val="24"/>
                <w:szCs w:val="24"/>
              </w:rPr>
            </w:pPr>
          </w:p>
        </w:tc>
        <w:tc>
          <w:tcPr>
            <w:tcW w:w="567" w:type="dxa"/>
            <w:shd w:val="clear" w:color="auto" w:fill="auto"/>
          </w:tcPr>
          <w:p w14:paraId="25697A6B" w14:textId="77777777" w:rsidR="0074691B" w:rsidRPr="003301B8" w:rsidRDefault="0074691B" w:rsidP="00A33B6C">
            <w:pPr>
              <w:spacing w:after="0" w:line="240" w:lineRule="auto"/>
              <w:rPr>
                <w:rFonts w:ascii="Times New Roman" w:hAnsi="Times New Roman"/>
                <w:sz w:val="24"/>
                <w:szCs w:val="24"/>
              </w:rPr>
            </w:pPr>
          </w:p>
        </w:tc>
        <w:tc>
          <w:tcPr>
            <w:tcW w:w="567" w:type="dxa"/>
            <w:shd w:val="clear" w:color="auto" w:fill="auto"/>
          </w:tcPr>
          <w:p w14:paraId="5A8A26EC" w14:textId="77777777" w:rsidR="0074691B" w:rsidRPr="003301B8" w:rsidRDefault="0074691B" w:rsidP="00A33B6C">
            <w:pPr>
              <w:spacing w:after="0" w:line="240" w:lineRule="auto"/>
              <w:rPr>
                <w:rFonts w:ascii="Times New Roman" w:hAnsi="Times New Roman"/>
                <w:sz w:val="24"/>
                <w:szCs w:val="24"/>
              </w:rPr>
            </w:pPr>
          </w:p>
        </w:tc>
        <w:tc>
          <w:tcPr>
            <w:tcW w:w="567" w:type="dxa"/>
            <w:shd w:val="clear" w:color="auto" w:fill="auto"/>
          </w:tcPr>
          <w:p w14:paraId="01041397" w14:textId="77777777" w:rsidR="0074691B" w:rsidRPr="003301B8" w:rsidRDefault="0074691B" w:rsidP="00A33B6C">
            <w:pPr>
              <w:spacing w:after="0" w:line="240" w:lineRule="auto"/>
              <w:rPr>
                <w:rFonts w:ascii="Times New Roman" w:hAnsi="Times New Roman"/>
                <w:sz w:val="24"/>
                <w:szCs w:val="24"/>
              </w:rPr>
            </w:pPr>
          </w:p>
        </w:tc>
      </w:tr>
      <w:tr w:rsidR="0074691B" w:rsidRPr="003301B8" w14:paraId="32247E61" w14:textId="77777777" w:rsidTr="00310CD9">
        <w:tc>
          <w:tcPr>
            <w:tcW w:w="625" w:type="dxa"/>
            <w:shd w:val="clear" w:color="auto" w:fill="auto"/>
          </w:tcPr>
          <w:p w14:paraId="2F36CDD9" w14:textId="77777777" w:rsidR="0074691B" w:rsidRPr="003301B8" w:rsidRDefault="0074691B" w:rsidP="00A33B6C">
            <w:pPr>
              <w:spacing w:after="0" w:line="240" w:lineRule="auto"/>
              <w:jc w:val="center"/>
              <w:rPr>
                <w:rFonts w:ascii="Times New Roman" w:hAnsi="Times New Roman"/>
                <w:sz w:val="24"/>
                <w:szCs w:val="24"/>
              </w:rPr>
            </w:pPr>
            <w:r w:rsidRPr="003301B8">
              <w:rPr>
                <w:rFonts w:ascii="Times New Roman" w:hAnsi="Times New Roman"/>
                <w:sz w:val="24"/>
                <w:szCs w:val="24"/>
              </w:rPr>
              <w:t>2</w:t>
            </w:r>
          </w:p>
        </w:tc>
        <w:tc>
          <w:tcPr>
            <w:tcW w:w="5437" w:type="dxa"/>
            <w:shd w:val="clear" w:color="auto" w:fill="auto"/>
          </w:tcPr>
          <w:p w14:paraId="6483D0E3" w14:textId="77777777" w:rsidR="0074691B" w:rsidRPr="003301B8" w:rsidRDefault="0074691B" w:rsidP="00A33B6C">
            <w:pPr>
              <w:spacing w:after="0" w:line="240" w:lineRule="auto"/>
              <w:rPr>
                <w:rFonts w:ascii="Times New Roman" w:hAnsi="Times New Roman"/>
                <w:sz w:val="24"/>
                <w:szCs w:val="24"/>
              </w:rPr>
            </w:pPr>
            <w:r>
              <w:rPr>
                <w:rFonts w:ascii="Times New Roman" w:hAnsi="Times New Roman"/>
                <w:sz w:val="24"/>
                <w:szCs w:val="24"/>
              </w:rPr>
              <w:t>Tingkat kepercayaan masyarakat dalam membayar pajak cukup tinggi.</w:t>
            </w:r>
          </w:p>
        </w:tc>
        <w:tc>
          <w:tcPr>
            <w:tcW w:w="709" w:type="dxa"/>
            <w:shd w:val="clear" w:color="auto" w:fill="auto"/>
          </w:tcPr>
          <w:p w14:paraId="2FF18EDD" w14:textId="77777777" w:rsidR="0074691B" w:rsidRPr="003301B8" w:rsidRDefault="0074691B" w:rsidP="00A33B6C">
            <w:pPr>
              <w:spacing w:after="0" w:line="240" w:lineRule="auto"/>
              <w:rPr>
                <w:rFonts w:ascii="Times New Roman" w:hAnsi="Times New Roman"/>
                <w:sz w:val="24"/>
                <w:szCs w:val="24"/>
              </w:rPr>
            </w:pPr>
          </w:p>
        </w:tc>
        <w:tc>
          <w:tcPr>
            <w:tcW w:w="567" w:type="dxa"/>
            <w:shd w:val="clear" w:color="auto" w:fill="auto"/>
          </w:tcPr>
          <w:p w14:paraId="61026FC7" w14:textId="77777777" w:rsidR="0074691B" w:rsidRPr="003301B8" w:rsidRDefault="0074691B" w:rsidP="00A33B6C">
            <w:pPr>
              <w:spacing w:after="0" w:line="240" w:lineRule="auto"/>
              <w:rPr>
                <w:rFonts w:ascii="Times New Roman" w:hAnsi="Times New Roman"/>
                <w:sz w:val="24"/>
                <w:szCs w:val="24"/>
              </w:rPr>
            </w:pPr>
          </w:p>
        </w:tc>
        <w:tc>
          <w:tcPr>
            <w:tcW w:w="567" w:type="dxa"/>
            <w:shd w:val="clear" w:color="auto" w:fill="auto"/>
          </w:tcPr>
          <w:p w14:paraId="358707AD" w14:textId="77777777" w:rsidR="0074691B" w:rsidRPr="003301B8" w:rsidRDefault="0074691B" w:rsidP="00A33B6C">
            <w:pPr>
              <w:spacing w:after="0" w:line="240" w:lineRule="auto"/>
              <w:rPr>
                <w:rFonts w:ascii="Times New Roman" w:hAnsi="Times New Roman"/>
                <w:sz w:val="24"/>
                <w:szCs w:val="24"/>
              </w:rPr>
            </w:pPr>
          </w:p>
        </w:tc>
        <w:tc>
          <w:tcPr>
            <w:tcW w:w="567" w:type="dxa"/>
            <w:shd w:val="clear" w:color="auto" w:fill="auto"/>
          </w:tcPr>
          <w:p w14:paraId="183E3E48" w14:textId="77777777" w:rsidR="0074691B" w:rsidRPr="003301B8" w:rsidRDefault="0074691B" w:rsidP="00A33B6C">
            <w:pPr>
              <w:spacing w:after="0" w:line="240" w:lineRule="auto"/>
              <w:rPr>
                <w:rFonts w:ascii="Times New Roman" w:hAnsi="Times New Roman"/>
                <w:sz w:val="24"/>
                <w:szCs w:val="24"/>
              </w:rPr>
            </w:pPr>
          </w:p>
        </w:tc>
        <w:tc>
          <w:tcPr>
            <w:tcW w:w="567" w:type="dxa"/>
            <w:shd w:val="clear" w:color="auto" w:fill="auto"/>
          </w:tcPr>
          <w:p w14:paraId="26E8201B" w14:textId="77777777" w:rsidR="0074691B" w:rsidRPr="003301B8" w:rsidRDefault="0074691B" w:rsidP="00A33B6C">
            <w:pPr>
              <w:spacing w:after="0" w:line="240" w:lineRule="auto"/>
              <w:rPr>
                <w:rFonts w:ascii="Times New Roman" w:hAnsi="Times New Roman"/>
                <w:sz w:val="24"/>
                <w:szCs w:val="24"/>
              </w:rPr>
            </w:pPr>
          </w:p>
        </w:tc>
      </w:tr>
      <w:tr w:rsidR="0074691B" w:rsidRPr="003301B8" w14:paraId="1D49CF70" w14:textId="77777777" w:rsidTr="00A33B6C">
        <w:trPr>
          <w:trHeight w:val="54"/>
        </w:trPr>
        <w:tc>
          <w:tcPr>
            <w:tcW w:w="625" w:type="dxa"/>
            <w:shd w:val="clear" w:color="auto" w:fill="auto"/>
          </w:tcPr>
          <w:p w14:paraId="3D112F86" w14:textId="77777777" w:rsidR="0074691B" w:rsidRPr="003301B8" w:rsidRDefault="0074691B" w:rsidP="00A33B6C">
            <w:pPr>
              <w:spacing w:after="0" w:line="240" w:lineRule="auto"/>
              <w:jc w:val="center"/>
              <w:rPr>
                <w:rFonts w:ascii="Times New Roman" w:hAnsi="Times New Roman"/>
                <w:sz w:val="24"/>
                <w:szCs w:val="24"/>
              </w:rPr>
            </w:pPr>
            <w:r w:rsidRPr="003301B8">
              <w:rPr>
                <w:rFonts w:ascii="Times New Roman" w:hAnsi="Times New Roman"/>
                <w:sz w:val="24"/>
                <w:szCs w:val="24"/>
              </w:rPr>
              <w:t>3</w:t>
            </w:r>
          </w:p>
        </w:tc>
        <w:tc>
          <w:tcPr>
            <w:tcW w:w="5437" w:type="dxa"/>
            <w:shd w:val="clear" w:color="auto" w:fill="auto"/>
          </w:tcPr>
          <w:p w14:paraId="5758EAD0" w14:textId="77777777" w:rsidR="0074691B" w:rsidRPr="003301B8" w:rsidRDefault="0074691B" w:rsidP="00A33B6C">
            <w:pPr>
              <w:spacing w:after="0" w:line="240" w:lineRule="auto"/>
              <w:rPr>
                <w:rFonts w:ascii="Times New Roman" w:hAnsi="Times New Roman"/>
                <w:sz w:val="24"/>
                <w:szCs w:val="24"/>
              </w:rPr>
            </w:pPr>
            <w:r>
              <w:rPr>
                <w:rFonts w:ascii="Times New Roman" w:hAnsi="Times New Roman"/>
                <w:sz w:val="24"/>
                <w:szCs w:val="24"/>
              </w:rPr>
              <w:t>Masyarakat ketika membayar pajak atas dorongan sendiri.</w:t>
            </w:r>
          </w:p>
        </w:tc>
        <w:tc>
          <w:tcPr>
            <w:tcW w:w="709" w:type="dxa"/>
            <w:shd w:val="clear" w:color="auto" w:fill="auto"/>
          </w:tcPr>
          <w:p w14:paraId="0935242D" w14:textId="77777777" w:rsidR="0074691B" w:rsidRPr="003301B8" w:rsidRDefault="0074691B" w:rsidP="00A33B6C">
            <w:pPr>
              <w:spacing w:after="0" w:line="240" w:lineRule="auto"/>
              <w:rPr>
                <w:rFonts w:ascii="Times New Roman" w:hAnsi="Times New Roman"/>
                <w:sz w:val="24"/>
                <w:szCs w:val="24"/>
              </w:rPr>
            </w:pPr>
          </w:p>
        </w:tc>
        <w:tc>
          <w:tcPr>
            <w:tcW w:w="567" w:type="dxa"/>
            <w:shd w:val="clear" w:color="auto" w:fill="auto"/>
          </w:tcPr>
          <w:p w14:paraId="56B99A6D" w14:textId="77777777" w:rsidR="0074691B" w:rsidRPr="003301B8" w:rsidRDefault="0074691B" w:rsidP="00A33B6C">
            <w:pPr>
              <w:spacing w:after="0" w:line="240" w:lineRule="auto"/>
              <w:rPr>
                <w:rFonts w:ascii="Times New Roman" w:hAnsi="Times New Roman"/>
                <w:sz w:val="24"/>
                <w:szCs w:val="24"/>
              </w:rPr>
            </w:pPr>
          </w:p>
        </w:tc>
        <w:tc>
          <w:tcPr>
            <w:tcW w:w="567" w:type="dxa"/>
            <w:shd w:val="clear" w:color="auto" w:fill="auto"/>
          </w:tcPr>
          <w:p w14:paraId="29663DC3" w14:textId="77777777" w:rsidR="0074691B" w:rsidRPr="003301B8" w:rsidRDefault="0074691B" w:rsidP="00A33B6C">
            <w:pPr>
              <w:spacing w:after="0" w:line="240" w:lineRule="auto"/>
              <w:rPr>
                <w:rFonts w:ascii="Times New Roman" w:hAnsi="Times New Roman"/>
                <w:sz w:val="24"/>
                <w:szCs w:val="24"/>
              </w:rPr>
            </w:pPr>
          </w:p>
        </w:tc>
        <w:tc>
          <w:tcPr>
            <w:tcW w:w="567" w:type="dxa"/>
            <w:shd w:val="clear" w:color="auto" w:fill="auto"/>
          </w:tcPr>
          <w:p w14:paraId="525C2679" w14:textId="77777777" w:rsidR="0074691B" w:rsidRPr="003301B8" w:rsidRDefault="0074691B" w:rsidP="00A33B6C">
            <w:pPr>
              <w:spacing w:after="0" w:line="240" w:lineRule="auto"/>
              <w:rPr>
                <w:rFonts w:ascii="Times New Roman" w:hAnsi="Times New Roman"/>
                <w:sz w:val="24"/>
                <w:szCs w:val="24"/>
              </w:rPr>
            </w:pPr>
          </w:p>
        </w:tc>
        <w:tc>
          <w:tcPr>
            <w:tcW w:w="567" w:type="dxa"/>
            <w:shd w:val="clear" w:color="auto" w:fill="auto"/>
          </w:tcPr>
          <w:p w14:paraId="343CD87C" w14:textId="77777777" w:rsidR="0074691B" w:rsidRPr="003301B8" w:rsidRDefault="0074691B" w:rsidP="00A33B6C">
            <w:pPr>
              <w:spacing w:after="0" w:line="240" w:lineRule="auto"/>
              <w:rPr>
                <w:rFonts w:ascii="Times New Roman" w:hAnsi="Times New Roman"/>
                <w:sz w:val="24"/>
                <w:szCs w:val="24"/>
              </w:rPr>
            </w:pPr>
          </w:p>
        </w:tc>
      </w:tr>
      <w:tr w:rsidR="0074691B" w:rsidRPr="003301B8" w14:paraId="2CAA8A8B" w14:textId="77777777" w:rsidTr="00310CD9">
        <w:tc>
          <w:tcPr>
            <w:tcW w:w="625" w:type="dxa"/>
            <w:shd w:val="clear" w:color="auto" w:fill="auto"/>
          </w:tcPr>
          <w:p w14:paraId="33A7AC9E" w14:textId="77777777" w:rsidR="0074691B" w:rsidRPr="003301B8" w:rsidRDefault="0074691B" w:rsidP="00A33B6C">
            <w:pPr>
              <w:spacing w:after="0" w:line="240" w:lineRule="auto"/>
              <w:jc w:val="center"/>
              <w:rPr>
                <w:rFonts w:ascii="Times New Roman" w:hAnsi="Times New Roman"/>
                <w:sz w:val="24"/>
                <w:szCs w:val="24"/>
              </w:rPr>
            </w:pPr>
            <w:r>
              <w:rPr>
                <w:rFonts w:ascii="Times New Roman" w:hAnsi="Times New Roman"/>
                <w:sz w:val="24"/>
                <w:szCs w:val="24"/>
              </w:rPr>
              <w:t>4.</w:t>
            </w:r>
          </w:p>
        </w:tc>
        <w:tc>
          <w:tcPr>
            <w:tcW w:w="5437" w:type="dxa"/>
            <w:shd w:val="clear" w:color="auto" w:fill="auto"/>
          </w:tcPr>
          <w:p w14:paraId="4295F454" w14:textId="77777777" w:rsidR="0074691B" w:rsidRDefault="0074691B" w:rsidP="00A33B6C">
            <w:pPr>
              <w:spacing w:after="0" w:line="240" w:lineRule="auto"/>
              <w:rPr>
                <w:rFonts w:ascii="Times New Roman" w:hAnsi="Times New Roman"/>
                <w:sz w:val="24"/>
                <w:szCs w:val="24"/>
              </w:rPr>
            </w:pPr>
            <w:r>
              <w:rPr>
                <w:rFonts w:ascii="Times New Roman" w:hAnsi="Times New Roman"/>
                <w:sz w:val="24"/>
                <w:szCs w:val="24"/>
              </w:rPr>
              <w:t>Masih banyak masyarakat yang belum ingin membayar pajak.</w:t>
            </w:r>
          </w:p>
        </w:tc>
        <w:tc>
          <w:tcPr>
            <w:tcW w:w="709" w:type="dxa"/>
            <w:shd w:val="clear" w:color="auto" w:fill="auto"/>
          </w:tcPr>
          <w:p w14:paraId="0DCB0692" w14:textId="77777777" w:rsidR="0074691B" w:rsidRPr="003301B8" w:rsidRDefault="0074691B" w:rsidP="00A33B6C">
            <w:pPr>
              <w:spacing w:after="0" w:line="240" w:lineRule="auto"/>
              <w:rPr>
                <w:rFonts w:ascii="Times New Roman" w:hAnsi="Times New Roman"/>
                <w:sz w:val="24"/>
                <w:szCs w:val="24"/>
              </w:rPr>
            </w:pPr>
          </w:p>
        </w:tc>
        <w:tc>
          <w:tcPr>
            <w:tcW w:w="567" w:type="dxa"/>
            <w:shd w:val="clear" w:color="auto" w:fill="auto"/>
          </w:tcPr>
          <w:p w14:paraId="40C7D087" w14:textId="77777777" w:rsidR="0074691B" w:rsidRPr="003301B8" w:rsidRDefault="0074691B" w:rsidP="00A33B6C">
            <w:pPr>
              <w:spacing w:after="0" w:line="240" w:lineRule="auto"/>
              <w:rPr>
                <w:rFonts w:ascii="Times New Roman" w:hAnsi="Times New Roman"/>
                <w:sz w:val="24"/>
                <w:szCs w:val="24"/>
              </w:rPr>
            </w:pPr>
          </w:p>
        </w:tc>
        <w:tc>
          <w:tcPr>
            <w:tcW w:w="567" w:type="dxa"/>
            <w:shd w:val="clear" w:color="auto" w:fill="auto"/>
          </w:tcPr>
          <w:p w14:paraId="4C979B71" w14:textId="77777777" w:rsidR="0074691B" w:rsidRPr="003301B8" w:rsidRDefault="0074691B" w:rsidP="00A33B6C">
            <w:pPr>
              <w:spacing w:after="0" w:line="240" w:lineRule="auto"/>
              <w:rPr>
                <w:rFonts w:ascii="Times New Roman" w:hAnsi="Times New Roman"/>
                <w:sz w:val="24"/>
                <w:szCs w:val="24"/>
              </w:rPr>
            </w:pPr>
          </w:p>
        </w:tc>
        <w:tc>
          <w:tcPr>
            <w:tcW w:w="567" w:type="dxa"/>
            <w:shd w:val="clear" w:color="auto" w:fill="auto"/>
          </w:tcPr>
          <w:p w14:paraId="6F331411" w14:textId="77777777" w:rsidR="0074691B" w:rsidRPr="003301B8" w:rsidRDefault="0074691B" w:rsidP="00A33B6C">
            <w:pPr>
              <w:spacing w:after="0" w:line="240" w:lineRule="auto"/>
              <w:rPr>
                <w:rFonts w:ascii="Times New Roman" w:hAnsi="Times New Roman"/>
                <w:sz w:val="24"/>
                <w:szCs w:val="24"/>
              </w:rPr>
            </w:pPr>
          </w:p>
        </w:tc>
        <w:tc>
          <w:tcPr>
            <w:tcW w:w="567" w:type="dxa"/>
            <w:shd w:val="clear" w:color="auto" w:fill="auto"/>
          </w:tcPr>
          <w:p w14:paraId="1595BE19" w14:textId="77777777" w:rsidR="0074691B" w:rsidRPr="003301B8" w:rsidRDefault="0074691B" w:rsidP="00A33B6C">
            <w:pPr>
              <w:spacing w:after="0" w:line="240" w:lineRule="auto"/>
              <w:rPr>
                <w:rFonts w:ascii="Times New Roman" w:hAnsi="Times New Roman"/>
                <w:sz w:val="24"/>
                <w:szCs w:val="24"/>
              </w:rPr>
            </w:pPr>
          </w:p>
        </w:tc>
      </w:tr>
      <w:tr w:rsidR="0074691B" w:rsidRPr="003301B8" w14:paraId="6CC7ADD6" w14:textId="77777777" w:rsidTr="00310CD9">
        <w:tc>
          <w:tcPr>
            <w:tcW w:w="625" w:type="dxa"/>
            <w:shd w:val="clear" w:color="auto" w:fill="auto"/>
          </w:tcPr>
          <w:p w14:paraId="2591B896" w14:textId="77777777" w:rsidR="0074691B" w:rsidRDefault="0074691B" w:rsidP="00A33B6C">
            <w:pPr>
              <w:spacing w:after="0" w:line="240" w:lineRule="auto"/>
              <w:jc w:val="center"/>
              <w:rPr>
                <w:rFonts w:ascii="Times New Roman" w:hAnsi="Times New Roman"/>
                <w:sz w:val="24"/>
                <w:szCs w:val="24"/>
              </w:rPr>
            </w:pPr>
            <w:r>
              <w:rPr>
                <w:rFonts w:ascii="Times New Roman" w:hAnsi="Times New Roman"/>
                <w:sz w:val="24"/>
                <w:szCs w:val="24"/>
              </w:rPr>
              <w:t>5.</w:t>
            </w:r>
          </w:p>
        </w:tc>
        <w:tc>
          <w:tcPr>
            <w:tcW w:w="5437" w:type="dxa"/>
            <w:shd w:val="clear" w:color="auto" w:fill="auto"/>
          </w:tcPr>
          <w:p w14:paraId="62630DE9" w14:textId="77777777" w:rsidR="0074691B" w:rsidRDefault="0074691B" w:rsidP="00A33B6C">
            <w:pPr>
              <w:spacing w:after="0" w:line="240" w:lineRule="auto"/>
              <w:rPr>
                <w:rFonts w:ascii="Times New Roman" w:hAnsi="Times New Roman"/>
                <w:sz w:val="24"/>
                <w:szCs w:val="24"/>
              </w:rPr>
            </w:pPr>
            <w:r>
              <w:rPr>
                <w:rFonts w:ascii="Times New Roman" w:hAnsi="Times New Roman"/>
                <w:sz w:val="24"/>
                <w:szCs w:val="24"/>
              </w:rPr>
              <w:t>Tingkat kepatuhan wajib pajak pada KPP Pratama Medan Timur masih rendah.</w:t>
            </w:r>
          </w:p>
        </w:tc>
        <w:tc>
          <w:tcPr>
            <w:tcW w:w="709" w:type="dxa"/>
            <w:shd w:val="clear" w:color="auto" w:fill="auto"/>
          </w:tcPr>
          <w:p w14:paraId="0D197F0F" w14:textId="77777777" w:rsidR="0074691B" w:rsidRPr="003301B8" w:rsidRDefault="0074691B" w:rsidP="00A33B6C">
            <w:pPr>
              <w:spacing w:after="0" w:line="240" w:lineRule="auto"/>
              <w:rPr>
                <w:rFonts w:ascii="Times New Roman" w:hAnsi="Times New Roman"/>
                <w:sz w:val="24"/>
                <w:szCs w:val="24"/>
              </w:rPr>
            </w:pPr>
          </w:p>
        </w:tc>
        <w:tc>
          <w:tcPr>
            <w:tcW w:w="567" w:type="dxa"/>
            <w:shd w:val="clear" w:color="auto" w:fill="auto"/>
          </w:tcPr>
          <w:p w14:paraId="262C2D01" w14:textId="77777777" w:rsidR="0074691B" w:rsidRPr="003301B8" w:rsidRDefault="0074691B" w:rsidP="00A33B6C">
            <w:pPr>
              <w:spacing w:after="0" w:line="240" w:lineRule="auto"/>
              <w:rPr>
                <w:rFonts w:ascii="Times New Roman" w:hAnsi="Times New Roman"/>
                <w:sz w:val="24"/>
                <w:szCs w:val="24"/>
              </w:rPr>
            </w:pPr>
          </w:p>
        </w:tc>
        <w:tc>
          <w:tcPr>
            <w:tcW w:w="567" w:type="dxa"/>
            <w:shd w:val="clear" w:color="auto" w:fill="auto"/>
          </w:tcPr>
          <w:p w14:paraId="07C74EF1" w14:textId="77777777" w:rsidR="0074691B" w:rsidRPr="003301B8" w:rsidRDefault="0074691B" w:rsidP="00A33B6C">
            <w:pPr>
              <w:spacing w:after="0" w:line="240" w:lineRule="auto"/>
              <w:rPr>
                <w:rFonts w:ascii="Times New Roman" w:hAnsi="Times New Roman"/>
                <w:sz w:val="24"/>
                <w:szCs w:val="24"/>
              </w:rPr>
            </w:pPr>
          </w:p>
        </w:tc>
        <w:tc>
          <w:tcPr>
            <w:tcW w:w="567" w:type="dxa"/>
            <w:shd w:val="clear" w:color="auto" w:fill="auto"/>
          </w:tcPr>
          <w:p w14:paraId="042C2349" w14:textId="77777777" w:rsidR="0074691B" w:rsidRPr="003301B8" w:rsidRDefault="0074691B" w:rsidP="00A33B6C">
            <w:pPr>
              <w:spacing w:after="0" w:line="240" w:lineRule="auto"/>
              <w:rPr>
                <w:rFonts w:ascii="Times New Roman" w:hAnsi="Times New Roman"/>
                <w:sz w:val="24"/>
                <w:szCs w:val="24"/>
              </w:rPr>
            </w:pPr>
          </w:p>
        </w:tc>
        <w:tc>
          <w:tcPr>
            <w:tcW w:w="567" w:type="dxa"/>
            <w:shd w:val="clear" w:color="auto" w:fill="auto"/>
          </w:tcPr>
          <w:p w14:paraId="2C524FAF" w14:textId="77777777" w:rsidR="0074691B" w:rsidRPr="003301B8" w:rsidRDefault="0074691B" w:rsidP="00A33B6C">
            <w:pPr>
              <w:spacing w:after="0" w:line="240" w:lineRule="auto"/>
              <w:rPr>
                <w:rFonts w:ascii="Times New Roman" w:hAnsi="Times New Roman"/>
                <w:sz w:val="24"/>
                <w:szCs w:val="24"/>
              </w:rPr>
            </w:pPr>
          </w:p>
        </w:tc>
      </w:tr>
      <w:tr w:rsidR="0074691B" w:rsidRPr="003301B8" w14:paraId="77150FB5" w14:textId="77777777" w:rsidTr="00310CD9">
        <w:tc>
          <w:tcPr>
            <w:tcW w:w="625" w:type="dxa"/>
            <w:shd w:val="clear" w:color="auto" w:fill="auto"/>
          </w:tcPr>
          <w:p w14:paraId="4364CC99" w14:textId="77777777" w:rsidR="0074691B" w:rsidRDefault="0074691B" w:rsidP="00A33B6C">
            <w:pPr>
              <w:spacing w:after="0" w:line="240" w:lineRule="auto"/>
              <w:jc w:val="center"/>
              <w:rPr>
                <w:rFonts w:ascii="Times New Roman" w:hAnsi="Times New Roman"/>
                <w:sz w:val="24"/>
                <w:szCs w:val="24"/>
              </w:rPr>
            </w:pPr>
            <w:r>
              <w:rPr>
                <w:rFonts w:ascii="Times New Roman" w:hAnsi="Times New Roman"/>
                <w:sz w:val="24"/>
                <w:szCs w:val="24"/>
              </w:rPr>
              <w:t>6.</w:t>
            </w:r>
          </w:p>
        </w:tc>
        <w:tc>
          <w:tcPr>
            <w:tcW w:w="5437" w:type="dxa"/>
            <w:shd w:val="clear" w:color="auto" w:fill="auto"/>
          </w:tcPr>
          <w:p w14:paraId="0D09EC1E" w14:textId="77777777" w:rsidR="0074691B" w:rsidRDefault="0074691B" w:rsidP="00A33B6C">
            <w:pPr>
              <w:spacing w:after="0" w:line="240" w:lineRule="auto"/>
              <w:rPr>
                <w:rFonts w:ascii="Times New Roman" w:hAnsi="Times New Roman"/>
                <w:sz w:val="24"/>
                <w:szCs w:val="24"/>
              </w:rPr>
            </w:pPr>
            <w:r>
              <w:rPr>
                <w:rFonts w:ascii="Times New Roman" w:hAnsi="Times New Roman"/>
                <w:sz w:val="24"/>
                <w:szCs w:val="24"/>
              </w:rPr>
              <w:t>Warga masyarakat tanpa terkecuali harus taat dan patuh dalam membayar pajak.</w:t>
            </w:r>
          </w:p>
        </w:tc>
        <w:tc>
          <w:tcPr>
            <w:tcW w:w="709" w:type="dxa"/>
            <w:shd w:val="clear" w:color="auto" w:fill="auto"/>
          </w:tcPr>
          <w:p w14:paraId="50B3E8E7" w14:textId="77777777" w:rsidR="0074691B" w:rsidRPr="003301B8" w:rsidRDefault="0074691B" w:rsidP="00A33B6C">
            <w:pPr>
              <w:spacing w:after="0" w:line="240" w:lineRule="auto"/>
              <w:rPr>
                <w:rFonts w:ascii="Times New Roman" w:hAnsi="Times New Roman"/>
                <w:sz w:val="24"/>
                <w:szCs w:val="24"/>
              </w:rPr>
            </w:pPr>
          </w:p>
        </w:tc>
        <w:tc>
          <w:tcPr>
            <w:tcW w:w="567" w:type="dxa"/>
            <w:shd w:val="clear" w:color="auto" w:fill="auto"/>
          </w:tcPr>
          <w:p w14:paraId="20FAD3FD" w14:textId="77777777" w:rsidR="0074691B" w:rsidRPr="003301B8" w:rsidRDefault="0074691B" w:rsidP="00A33B6C">
            <w:pPr>
              <w:spacing w:after="0" w:line="240" w:lineRule="auto"/>
              <w:rPr>
                <w:rFonts w:ascii="Times New Roman" w:hAnsi="Times New Roman"/>
                <w:sz w:val="24"/>
                <w:szCs w:val="24"/>
              </w:rPr>
            </w:pPr>
          </w:p>
        </w:tc>
        <w:tc>
          <w:tcPr>
            <w:tcW w:w="567" w:type="dxa"/>
            <w:shd w:val="clear" w:color="auto" w:fill="auto"/>
          </w:tcPr>
          <w:p w14:paraId="51A3643B" w14:textId="77777777" w:rsidR="0074691B" w:rsidRPr="003301B8" w:rsidRDefault="0074691B" w:rsidP="00A33B6C">
            <w:pPr>
              <w:spacing w:after="0" w:line="240" w:lineRule="auto"/>
              <w:rPr>
                <w:rFonts w:ascii="Times New Roman" w:hAnsi="Times New Roman"/>
                <w:sz w:val="24"/>
                <w:szCs w:val="24"/>
              </w:rPr>
            </w:pPr>
          </w:p>
        </w:tc>
        <w:tc>
          <w:tcPr>
            <w:tcW w:w="567" w:type="dxa"/>
            <w:shd w:val="clear" w:color="auto" w:fill="auto"/>
          </w:tcPr>
          <w:p w14:paraId="044904AD" w14:textId="77777777" w:rsidR="0074691B" w:rsidRPr="003301B8" w:rsidRDefault="0074691B" w:rsidP="00A33B6C">
            <w:pPr>
              <w:spacing w:after="0" w:line="240" w:lineRule="auto"/>
              <w:rPr>
                <w:rFonts w:ascii="Times New Roman" w:hAnsi="Times New Roman"/>
                <w:sz w:val="24"/>
                <w:szCs w:val="24"/>
              </w:rPr>
            </w:pPr>
          </w:p>
        </w:tc>
        <w:tc>
          <w:tcPr>
            <w:tcW w:w="567" w:type="dxa"/>
            <w:shd w:val="clear" w:color="auto" w:fill="auto"/>
          </w:tcPr>
          <w:p w14:paraId="00452124" w14:textId="77777777" w:rsidR="0074691B" w:rsidRPr="003301B8" w:rsidRDefault="0074691B" w:rsidP="00A33B6C">
            <w:pPr>
              <w:spacing w:after="0" w:line="240" w:lineRule="auto"/>
              <w:rPr>
                <w:rFonts w:ascii="Times New Roman" w:hAnsi="Times New Roman"/>
                <w:sz w:val="24"/>
                <w:szCs w:val="24"/>
              </w:rPr>
            </w:pPr>
          </w:p>
        </w:tc>
      </w:tr>
    </w:tbl>
    <w:p w14:paraId="7E088458" w14:textId="77777777" w:rsidR="0074691B" w:rsidRDefault="0074691B" w:rsidP="0074691B">
      <w:pPr>
        <w:spacing w:line="360" w:lineRule="auto"/>
        <w:rPr>
          <w:rFonts w:ascii="Times New Roman" w:hAnsi="Times New Roman"/>
          <w:sz w:val="24"/>
          <w:szCs w:val="24"/>
          <w:lang w:val="id-ID"/>
        </w:rPr>
      </w:pPr>
    </w:p>
    <w:p w14:paraId="7180B94B" w14:textId="77777777" w:rsidR="00A33B6C" w:rsidRDefault="00A33B6C" w:rsidP="0074691B">
      <w:pPr>
        <w:spacing w:line="360" w:lineRule="auto"/>
        <w:rPr>
          <w:rFonts w:ascii="Times New Roman" w:hAnsi="Times New Roman"/>
          <w:sz w:val="24"/>
          <w:szCs w:val="24"/>
          <w:lang w:val="id-ID"/>
        </w:rPr>
      </w:pPr>
    </w:p>
    <w:p w14:paraId="374082D7" w14:textId="77777777" w:rsidR="00A33B6C" w:rsidRDefault="00A33B6C" w:rsidP="0074691B">
      <w:pPr>
        <w:spacing w:line="360" w:lineRule="auto"/>
        <w:rPr>
          <w:rFonts w:ascii="Times New Roman" w:hAnsi="Times New Roman"/>
          <w:sz w:val="24"/>
          <w:szCs w:val="24"/>
          <w:lang w:val="id-ID"/>
        </w:rPr>
      </w:pPr>
    </w:p>
    <w:p w14:paraId="299121C7" w14:textId="77777777" w:rsidR="00A33B6C" w:rsidRDefault="00A33B6C" w:rsidP="0074691B">
      <w:pPr>
        <w:spacing w:line="360" w:lineRule="auto"/>
        <w:rPr>
          <w:rFonts w:ascii="Times New Roman" w:hAnsi="Times New Roman"/>
          <w:sz w:val="24"/>
          <w:szCs w:val="24"/>
          <w:lang w:val="id-ID"/>
        </w:rPr>
      </w:pPr>
    </w:p>
    <w:p w14:paraId="2F2F301A" w14:textId="1DF5B85A" w:rsidR="00A33B6C" w:rsidRDefault="00A33B6C" w:rsidP="0074691B">
      <w:pPr>
        <w:spacing w:line="360" w:lineRule="auto"/>
        <w:rPr>
          <w:rFonts w:ascii="Times New Roman" w:hAnsi="Times New Roman"/>
          <w:sz w:val="24"/>
          <w:szCs w:val="24"/>
          <w:lang w:val="id-ID"/>
        </w:rPr>
      </w:pPr>
    </w:p>
    <w:p w14:paraId="5A27A70E" w14:textId="1756A366" w:rsidR="00A33B6C" w:rsidRPr="00FE7089" w:rsidRDefault="00A33B6C" w:rsidP="00FE7089">
      <w:pPr>
        <w:pStyle w:val="Heading1"/>
        <w:spacing w:before="0" w:line="240" w:lineRule="auto"/>
        <w:jc w:val="center"/>
        <w:rPr>
          <w:rFonts w:ascii="Times New Roman" w:hAnsi="Times New Roman"/>
          <w:color w:val="auto"/>
          <w:sz w:val="32"/>
          <w:szCs w:val="32"/>
          <w:lang w:val="sv-SE"/>
        </w:rPr>
      </w:pPr>
      <w:r w:rsidRPr="0074691B">
        <w:rPr>
          <w:rFonts w:ascii="Times New Roman" w:hAnsi="Times New Roman"/>
          <w:noProof/>
          <w:color w:val="auto"/>
          <w:sz w:val="32"/>
          <w:szCs w:val="32"/>
          <w:lang w:val="sv-SE"/>
        </w:rPr>
        <mc:AlternateContent>
          <mc:Choice Requires="wps">
            <w:drawing>
              <wp:anchor distT="0" distB="0" distL="114300" distR="114300" simplePos="0" relativeHeight="251684864" behindDoc="0" locked="0" layoutInCell="1" allowOverlap="1" wp14:anchorId="04E8EC8A" wp14:editId="4F98F455">
                <wp:simplePos x="0" y="0"/>
                <wp:positionH relativeFrom="column">
                  <wp:posOffset>4260215</wp:posOffset>
                </wp:positionH>
                <wp:positionV relativeFrom="paragraph">
                  <wp:posOffset>-1168400</wp:posOffset>
                </wp:positionV>
                <wp:extent cx="1128395" cy="532765"/>
                <wp:effectExtent l="12065" t="12700" r="12065" b="6985"/>
                <wp:wrapNone/>
                <wp:docPr id="120364775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8395" cy="53276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ECAA3A" id="Rectangle 1" o:spid="_x0000_s1026" style="position:absolute;margin-left:335.45pt;margin-top:-92pt;width:88.85pt;height:41.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" strokecolor="white"/>
            </w:pict>
          </mc:Fallback>
        </mc:AlternateContent>
      </w:r>
      <w:r w:rsidRPr="0074691B">
        <w:rPr>
          <w:rFonts w:ascii="Times New Roman" w:hAnsi="Times New Roman"/>
          <w:color w:val="auto"/>
          <w:sz w:val="32"/>
          <w:szCs w:val="32"/>
          <w:lang w:val="sv-SE"/>
        </w:rPr>
        <w:t xml:space="preserve">LAMPIRAN </w:t>
      </w:r>
    </w:p>
    <w:p w14:paraId="4FA122A6" w14:textId="44B492AD" w:rsidR="00A33B6C" w:rsidRPr="00FE7089" w:rsidRDefault="00FE7089" w:rsidP="00FE7089">
      <w:pPr>
        <w:jc w:val="center"/>
        <w:rPr>
          <w:rFonts w:ascii="Times New Roman" w:hAnsi="Times New Roman"/>
          <w:b/>
          <w:bCs/>
          <w:sz w:val="32"/>
          <w:szCs w:val="32"/>
          <w:lang w:val="sv-SE"/>
        </w:rPr>
      </w:pPr>
      <w:r w:rsidRPr="00FE7089">
        <w:rPr>
          <w:rFonts w:ascii="Times New Roman" w:hAnsi="Times New Roman"/>
          <w:b/>
          <w:bCs/>
          <w:sz w:val="32"/>
          <w:szCs w:val="32"/>
          <w:lang w:val="sv-SE"/>
        </w:rPr>
        <w:t>TABULASI JAWABAN RESPONDEN</w:t>
      </w:r>
    </w:p>
    <w:tbl>
      <w:tblPr>
        <w:tblW w:w="10742" w:type="dxa"/>
        <w:tblInd w:w="-1593" w:type="dxa"/>
        <w:tblLook w:val="04A0" w:firstRow="1" w:lastRow="0" w:firstColumn="1" w:lastColumn="0" w:noHBand="0" w:noVBand="1"/>
      </w:tblPr>
      <w:tblGrid>
        <w:gridCol w:w="1283"/>
        <w:gridCol w:w="609"/>
        <w:gridCol w:w="660"/>
        <w:gridCol w:w="609"/>
        <w:gridCol w:w="609"/>
        <w:gridCol w:w="609"/>
        <w:gridCol w:w="609"/>
        <w:gridCol w:w="780"/>
        <w:gridCol w:w="45"/>
        <w:gridCol w:w="609"/>
        <w:gridCol w:w="609"/>
        <w:gridCol w:w="624"/>
        <w:gridCol w:w="709"/>
        <w:gridCol w:w="709"/>
        <w:gridCol w:w="709"/>
        <w:gridCol w:w="960"/>
      </w:tblGrid>
      <w:tr w:rsidR="00A33B6C" w:rsidRPr="00A33B6C" w14:paraId="12ECAD0E" w14:textId="77777777" w:rsidTr="00A33B6C">
        <w:trPr>
          <w:trHeight w:val="300"/>
        </w:trPr>
        <w:tc>
          <w:tcPr>
            <w:tcW w:w="1283" w:type="dxa"/>
            <w:vMerge w:val="restart"/>
            <w:tcBorders>
              <w:top w:val="single" w:sz="4" w:space="0" w:color="auto"/>
              <w:left w:val="single" w:sz="4" w:space="0" w:color="auto"/>
              <w:bottom w:val="single" w:sz="4" w:space="0" w:color="auto"/>
              <w:right w:val="single" w:sz="4" w:space="0" w:color="auto"/>
            </w:tcBorders>
            <w:shd w:val="clear" w:color="000000" w:fill="EEECE1"/>
            <w:vAlign w:val="center"/>
            <w:hideMark/>
          </w:tcPr>
          <w:p w14:paraId="61EAFE44" w14:textId="77777777" w:rsidR="00A33B6C" w:rsidRPr="00A33B6C" w:rsidRDefault="00A33B6C" w:rsidP="00A33B6C">
            <w:pPr>
              <w:spacing w:after="0" w:line="240" w:lineRule="auto"/>
              <w:jc w:val="center"/>
              <w:rPr>
                <w:rFonts w:ascii="Times New Roman" w:eastAsia="Times New Roman" w:hAnsi="Times New Roman"/>
                <w:color w:val="000000"/>
                <w:sz w:val="24"/>
                <w:szCs w:val="24"/>
                <w:lang w:val="en-ID" w:eastAsia="en-ID"/>
              </w:rPr>
            </w:pPr>
            <w:r w:rsidRPr="00A33B6C">
              <w:rPr>
                <w:rFonts w:ascii="Times New Roman" w:eastAsia="Times New Roman" w:hAnsi="Times New Roman"/>
                <w:color w:val="000000"/>
                <w:sz w:val="24"/>
                <w:szCs w:val="24"/>
                <w:lang w:val="en-ID" w:eastAsia="en-ID"/>
              </w:rPr>
              <w:lastRenderedPageBreak/>
              <w:t>Nomor Responden</w:t>
            </w:r>
          </w:p>
        </w:tc>
        <w:tc>
          <w:tcPr>
            <w:tcW w:w="3705" w:type="dxa"/>
            <w:gridSpan w:val="6"/>
            <w:tcBorders>
              <w:top w:val="single" w:sz="4" w:space="0" w:color="auto"/>
              <w:left w:val="nil"/>
              <w:bottom w:val="single" w:sz="4" w:space="0" w:color="auto"/>
              <w:right w:val="single" w:sz="4" w:space="0" w:color="auto"/>
            </w:tcBorders>
            <w:shd w:val="clear" w:color="000000" w:fill="92D050"/>
            <w:noWrap/>
            <w:vAlign w:val="bottom"/>
            <w:hideMark/>
          </w:tcPr>
          <w:p w14:paraId="0F29639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E-Filing (X1)</w:t>
            </w:r>
          </w:p>
        </w:tc>
        <w:tc>
          <w:tcPr>
            <w:tcW w:w="780" w:type="dxa"/>
            <w:tcBorders>
              <w:top w:val="single" w:sz="4" w:space="0" w:color="auto"/>
              <w:left w:val="single" w:sz="4" w:space="0" w:color="auto"/>
              <w:bottom w:val="single" w:sz="4" w:space="0" w:color="auto"/>
              <w:right w:val="single" w:sz="4" w:space="0" w:color="auto"/>
            </w:tcBorders>
            <w:shd w:val="clear" w:color="000000" w:fill="F79646"/>
            <w:noWrap/>
            <w:vAlign w:val="center"/>
            <w:hideMark/>
          </w:tcPr>
          <w:p w14:paraId="41DDD552" w14:textId="77777777" w:rsidR="00A33B6C" w:rsidRPr="00A33B6C" w:rsidRDefault="00A33B6C" w:rsidP="00A33B6C">
            <w:pPr>
              <w:spacing w:after="0" w:line="240" w:lineRule="auto"/>
              <w:jc w:val="center"/>
              <w:rPr>
                <w:rFonts w:ascii="Times New Roman" w:eastAsia="Times New Roman" w:hAnsi="Times New Roman"/>
                <w:color w:val="000000"/>
                <w:sz w:val="24"/>
                <w:szCs w:val="24"/>
                <w:lang w:val="en-ID" w:eastAsia="en-ID"/>
              </w:rPr>
            </w:pPr>
            <w:r w:rsidRPr="00A33B6C">
              <w:rPr>
                <w:rFonts w:ascii="Times New Roman" w:eastAsia="Times New Roman" w:hAnsi="Times New Roman"/>
                <w:color w:val="000000"/>
                <w:sz w:val="24"/>
                <w:szCs w:val="24"/>
                <w:lang w:val="en-ID" w:eastAsia="en-ID"/>
              </w:rPr>
              <w:t>Total</w:t>
            </w:r>
          </w:p>
        </w:tc>
        <w:tc>
          <w:tcPr>
            <w:tcW w:w="4014" w:type="dxa"/>
            <w:gridSpan w:val="7"/>
            <w:tcBorders>
              <w:top w:val="single" w:sz="4" w:space="0" w:color="auto"/>
              <w:left w:val="nil"/>
              <w:bottom w:val="single" w:sz="4" w:space="0" w:color="auto"/>
              <w:right w:val="single" w:sz="4" w:space="0" w:color="auto"/>
            </w:tcBorders>
            <w:shd w:val="clear" w:color="000000" w:fill="92D050"/>
            <w:noWrap/>
            <w:vAlign w:val="bottom"/>
            <w:hideMark/>
          </w:tcPr>
          <w:p w14:paraId="764D793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Account Representative (X2)</w:t>
            </w:r>
          </w:p>
        </w:tc>
        <w:tc>
          <w:tcPr>
            <w:tcW w:w="960" w:type="dxa"/>
            <w:tcBorders>
              <w:top w:val="single" w:sz="4" w:space="0" w:color="auto"/>
              <w:left w:val="single" w:sz="4" w:space="0" w:color="auto"/>
              <w:bottom w:val="single" w:sz="4" w:space="0" w:color="auto"/>
              <w:right w:val="single" w:sz="4" w:space="0" w:color="auto"/>
            </w:tcBorders>
            <w:shd w:val="clear" w:color="000000" w:fill="F79646"/>
            <w:noWrap/>
            <w:vAlign w:val="center"/>
            <w:hideMark/>
          </w:tcPr>
          <w:p w14:paraId="1530F9D2" w14:textId="77777777" w:rsidR="00A33B6C" w:rsidRPr="00A33B6C" w:rsidRDefault="00A33B6C" w:rsidP="00A33B6C">
            <w:pPr>
              <w:spacing w:after="0" w:line="240" w:lineRule="auto"/>
              <w:jc w:val="center"/>
              <w:rPr>
                <w:rFonts w:ascii="Times New Roman" w:eastAsia="Times New Roman" w:hAnsi="Times New Roman"/>
                <w:color w:val="000000"/>
                <w:sz w:val="24"/>
                <w:szCs w:val="24"/>
                <w:lang w:val="en-ID" w:eastAsia="en-ID"/>
              </w:rPr>
            </w:pPr>
            <w:r w:rsidRPr="00A33B6C">
              <w:rPr>
                <w:rFonts w:ascii="Times New Roman" w:eastAsia="Times New Roman" w:hAnsi="Times New Roman"/>
                <w:color w:val="000000"/>
                <w:sz w:val="24"/>
                <w:szCs w:val="24"/>
                <w:lang w:val="en-ID" w:eastAsia="en-ID"/>
              </w:rPr>
              <w:t>Total</w:t>
            </w:r>
          </w:p>
        </w:tc>
      </w:tr>
      <w:tr w:rsidR="00A33B6C" w:rsidRPr="00A33B6C" w14:paraId="3FF7F9D0" w14:textId="77777777" w:rsidTr="00A33B6C">
        <w:trPr>
          <w:trHeight w:val="300"/>
        </w:trPr>
        <w:tc>
          <w:tcPr>
            <w:tcW w:w="1283" w:type="dxa"/>
            <w:vMerge/>
            <w:tcBorders>
              <w:top w:val="single" w:sz="4" w:space="0" w:color="auto"/>
              <w:left w:val="single" w:sz="4" w:space="0" w:color="auto"/>
              <w:bottom w:val="single" w:sz="4" w:space="0" w:color="auto"/>
              <w:right w:val="single" w:sz="4" w:space="0" w:color="auto"/>
            </w:tcBorders>
            <w:vAlign w:val="center"/>
            <w:hideMark/>
          </w:tcPr>
          <w:p w14:paraId="1CB7BBAB" w14:textId="77777777" w:rsidR="00A33B6C" w:rsidRPr="00A33B6C" w:rsidRDefault="00A33B6C" w:rsidP="00A33B6C">
            <w:pPr>
              <w:spacing w:after="0" w:line="240" w:lineRule="auto"/>
              <w:rPr>
                <w:rFonts w:ascii="Times New Roman" w:eastAsia="Times New Roman" w:hAnsi="Times New Roman"/>
                <w:color w:val="000000"/>
                <w:sz w:val="24"/>
                <w:szCs w:val="24"/>
                <w:lang w:val="en-ID" w:eastAsia="en-ID"/>
              </w:rPr>
            </w:pPr>
          </w:p>
        </w:tc>
        <w:tc>
          <w:tcPr>
            <w:tcW w:w="609" w:type="dxa"/>
            <w:tcBorders>
              <w:top w:val="nil"/>
              <w:left w:val="nil"/>
              <w:bottom w:val="single" w:sz="4" w:space="0" w:color="auto"/>
              <w:right w:val="single" w:sz="4" w:space="0" w:color="auto"/>
            </w:tcBorders>
            <w:shd w:val="clear" w:color="000000" w:fill="92D050"/>
            <w:noWrap/>
            <w:vAlign w:val="bottom"/>
            <w:hideMark/>
          </w:tcPr>
          <w:p w14:paraId="4FA750D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X1.1</w:t>
            </w:r>
          </w:p>
        </w:tc>
        <w:tc>
          <w:tcPr>
            <w:tcW w:w="660" w:type="dxa"/>
            <w:tcBorders>
              <w:top w:val="nil"/>
              <w:left w:val="nil"/>
              <w:bottom w:val="single" w:sz="4" w:space="0" w:color="auto"/>
              <w:right w:val="single" w:sz="4" w:space="0" w:color="auto"/>
            </w:tcBorders>
            <w:shd w:val="clear" w:color="000000" w:fill="92D050"/>
            <w:noWrap/>
            <w:vAlign w:val="bottom"/>
            <w:hideMark/>
          </w:tcPr>
          <w:p w14:paraId="60D4E0A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X1.2</w:t>
            </w:r>
          </w:p>
        </w:tc>
        <w:tc>
          <w:tcPr>
            <w:tcW w:w="609" w:type="dxa"/>
            <w:tcBorders>
              <w:top w:val="nil"/>
              <w:left w:val="nil"/>
              <w:bottom w:val="single" w:sz="4" w:space="0" w:color="auto"/>
              <w:right w:val="single" w:sz="4" w:space="0" w:color="auto"/>
            </w:tcBorders>
            <w:shd w:val="clear" w:color="000000" w:fill="92D050"/>
            <w:noWrap/>
            <w:vAlign w:val="bottom"/>
            <w:hideMark/>
          </w:tcPr>
          <w:p w14:paraId="61BC633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X1.3</w:t>
            </w:r>
          </w:p>
        </w:tc>
        <w:tc>
          <w:tcPr>
            <w:tcW w:w="609" w:type="dxa"/>
            <w:tcBorders>
              <w:top w:val="nil"/>
              <w:left w:val="nil"/>
              <w:bottom w:val="single" w:sz="4" w:space="0" w:color="auto"/>
              <w:right w:val="single" w:sz="4" w:space="0" w:color="auto"/>
            </w:tcBorders>
            <w:shd w:val="clear" w:color="000000" w:fill="92D050"/>
            <w:noWrap/>
            <w:vAlign w:val="bottom"/>
            <w:hideMark/>
          </w:tcPr>
          <w:p w14:paraId="1337971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X1.4</w:t>
            </w:r>
          </w:p>
        </w:tc>
        <w:tc>
          <w:tcPr>
            <w:tcW w:w="609" w:type="dxa"/>
            <w:tcBorders>
              <w:top w:val="nil"/>
              <w:left w:val="nil"/>
              <w:bottom w:val="single" w:sz="4" w:space="0" w:color="auto"/>
              <w:right w:val="single" w:sz="4" w:space="0" w:color="auto"/>
            </w:tcBorders>
            <w:shd w:val="clear" w:color="000000" w:fill="92D050"/>
            <w:noWrap/>
            <w:vAlign w:val="bottom"/>
            <w:hideMark/>
          </w:tcPr>
          <w:p w14:paraId="56AD14B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X1.5</w:t>
            </w:r>
          </w:p>
        </w:tc>
        <w:tc>
          <w:tcPr>
            <w:tcW w:w="609" w:type="dxa"/>
            <w:tcBorders>
              <w:top w:val="nil"/>
              <w:left w:val="nil"/>
              <w:bottom w:val="single" w:sz="4" w:space="0" w:color="auto"/>
              <w:right w:val="single" w:sz="4" w:space="0" w:color="auto"/>
            </w:tcBorders>
            <w:shd w:val="clear" w:color="000000" w:fill="92D050"/>
            <w:noWrap/>
            <w:vAlign w:val="bottom"/>
            <w:hideMark/>
          </w:tcPr>
          <w:p w14:paraId="4900A0D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X1.6</w:t>
            </w:r>
          </w:p>
        </w:tc>
        <w:tc>
          <w:tcPr>
            <w:tcW w:w="825" w:type="dxa"/>
            <w:gridSpan w:val="2"/>
            <w:tcBorders>
              <w:top w:val="single" w:sz="4" w:space="0" w:color="auto"/>
              <w:left w:val="single" w:sz="4" w:space="0" w:color="auto"/>
              <w:bottom w:val="single" w:sz="4" w:space="0" w:color="auto"/>
              <w:right w:val="single" w:sz="4" w:space="0" w:color="auto"/>
            </w:tcBorders>
            <w:vAlign w:val="center"/>
            <w:hideMark/>
          </w:tcPr>
          <w:p w14:paraId="38287689" w14:textId="77777777" w:rsidR="00A33B6C" w:rsidRPr="00A33B6C" w:rsidRDefault="00A33B6C" w:rsidP="00A33B6C">
            <w:pPr>
              <w:spacing w:after="0" w:line="240" w:lineRule="auto"/>
              <w:rPr>
                <w:rFonts w:ascii="Times New Roman" w:eastAsia="Times New Roman" w:hAnsi="Times New Roman"/>
                <w:color w:val="000000"/>
                <w:sz w:val="24"/>
                <w:szCs w:val="24"/>
                <w:lang w:val="en-ID" w:eastAsia="en-ID"/>
              </w:rPr>
            </w:pPr>
          </w:p>
        </w:tc>
        <w:tc>
          <w:tcPr>
            <w:tcW w:w="609" w:type="dxa"/>
            <w:tcBorders>
              <w:top w:val="nil"/>
              <w:left w:val="nil"/>
              <w:bottom w:val="single" w:sz="4" w:space="0" w:color="auto"/>
              <w:right w:val="single" w:sz="4" w:space="0" w:color="auto"/>
            </w:tcBorders>
            <w:shd w:val="clear" w:color="000000" w:fill="92D050"/>
            <w:noWrap/>
            <w:vAlign w:val="bottom"/>
            <w:hideMark/>
          </w:tcPr>
          <w:p w14:paraId="0358325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X2.1</w:t>
            </w:r>
          </w:p>
        </w:tc>
        <w:tc>
          <w:tcPr>
            <w:tcW w:w="609" w:type="dxa"/>
            <w:tcBorders>
              <w:top w:val="nil"/>
              <w:left w:val="nil"/>
              <w:bottom w:val="single" w:sz="4" w:space="0" w:color="auto"/>
              <w:right w:val="single" w:sz="4" w:space="0" w:color="auto"/>
            </w:tcBorders>
            <w:shd w:val="clear" w:color="000000" w:fill="92D050"/>
            <w:noWrap/>
            <w:vAlign w:val="bottom"/>
            <w:hideMark/>
          </w:tcPr>
          <w:p w14:paraId="69904C3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X2.2</w:t>
            </w:r>
          </w:p>
        </w:tc>
        <w:tc>
          <w:tcPr>
            <w:tcW w:w="624" w:type="dxa"/>
            <w:tcBorders>
              <w:top w:val="nil"/>
              <w:left w:val="nil"/>
              <w:bottom w:val="single" w:sz="4" w:space="0" w:color="auto"/>
              <w:right w:val="single" w:sz="4" w:space="0" w:color="auto"/>
            </w:tcBorders>
            <w:shd w:val="clear" w:color="000000" w:fill="92D050"/>
            <w:noWrap/>
            <w:vAlign w:val="bottom"/>
            <w:hideMark/>
          </w:tcPr>
          <w:p w14:paraId="5FC973B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X2.3</w:t>
            </w:r>
          </w:p>
        </w:tc>
        <w:tc>
          <w:tcPr>
            <w:tcW w:w="709" w:type="dxa"/>
            <w:tcBorders>
              <w:top w:val="nil"/>
              <w:left w:val="nil"/>
              <w:bottom w:val="single" w:sz="4" w:space="0" w:color="auto"/>
              <w:right w:val="single" w:sz="4" w:space="0" w:color="auto"/>
            </w:tcBorders>
            <w:shd w:val="clear" w:color="000000" w:fill="92D050"/>
            <w:noWrap/>
            <w:vAlign w:val="bottom"/>
            <w:hideMark/>
          </w:tcPr>
          <w:p w14:paraId="4E68E5C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X2.4</w:t>
            </w:r>
          </w:p>
        </w:tc>
        <w:tc>
          <w:tcPr>
            <w:tcW w:w="709" w:type="dxa"/>
            <w:tcBorders>
              <w:top w:val="nil"/>
              <w:left w:val="nil"/>
              <w:bottom w:val="single" w:sz="4" w:space="0" w:color="auto"/>
              <w:right w:val="single" w:sz="4" w:space="0" w:color="auto"/>
            </w:tcBorders>
            <w:shd w:val="clear" w:color="000000" w:fill="92D050"/>
            <w:noWrap/>
            <w:vAlign w:val="bottom"/>
            <w:hideMark/>
          </w:tcPr>
          <w:p w14:paraId="294318B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X2.5</w:t>
            </w:r>
          </w:p>
        </w:tc>
        <w:tc>
          <w:tcPr>
            <w:tcW w:w="709" w:type="dxa"/>
            <w:tcBorders>
              <w:top w:val="nil"/>
              <w:left w:val="nil"/>
              <w:bottom w:val="single" w:sz="4" w:space="0" w:color="auto"/>
              <w:right w:val="single" w:sz="4" w:space="0" w:color="auto"/>
            </w:tcBorders>
            <w:shd w:val="clear" w:color="000000" w:fill="92D050"/>
            <w:noWrap/>
            <w:vAlign w:val="bottom"/>
            <w:hideMark/>
          </w:tcPr>
          <w:p w14:paraId="0E1925F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X2.6</w:t>
            </w:r>
          </w:p>
        </w:tc>
        <w:tc>
          <w:tcPr>
            <w:tcW w:w="960" w:type="dxa"/>
            <w:tcBorders>
              <w:top w:val="single" w:sz="4" w:space="0" w:color="auto"/>
              <w:left w:val="single" w:sz="4" w:space="0" w:color="auto"/>
              <w:bottom w:val="single" w:sz="4" w:space="0" w:color="auto"/>
              <w:right w:val="single" w:sz="4" w:space="0" w:color="auto"/>
            </w:tcBorders>
            <w:vAlign w:val="center"/>
            <w:hideMark/>
          </w:tcPr>
          <w:p w14:paraId="75D32323" w14:textId="77777777" w:rsidR="00A33B6C" w:rsidRPr="00A33B6C" w:rsidRDefault="00A33B6C" w:rsidP="00A33B6C">
            <w:pPr>
              <w:spacing w:after="0" w:line="240" w:lineRule="auto"/>
              <w:rPr>
                <w:rFonts w:ascii="Times New Roman" w:eastAsia="Times New Roman" w:hAnsi="Times New Roman"/>
                <w:color w:val="000000"/>
                <w:sz w:val="24"/>
                <w:szCs w:val="24"/>
                <w:lang w:val="en-ID" w:eastAsia="en-ID"/>
              </w:rPr>
            </w:pPr>
          </w:p>
        </w:tc>
      </w:tr>
      <w:tr w:rsidR="00A33B6C" w:rsidRPr="00A33B6C" w14:paraId="050AC9F5" w14:textId="77777777" w:rsidTr="00A33B6C">
        <w:trPr>
          <w:trHeight w:val="300"/>
        </w:trPr>
        <w:tc>
          <w:tcPr>
            <w:tcW w:w="1283" w:type="dxa"/>
            <w:tcBorders>
              <w:top w:val="nil"/>
              <w:left w:val="single" w:sz="4" w:space="0" w:color="auto"/>
              <w:bottom w:val="single" w:sz="4" w:space="0" w:color="auto"/>
              <w:right w:val="single" w:sz="4" w:space="0" w:color="auto"/>
            </w:tcBorders>
            <w:shd w:val="clear" w:color="000000" w:fill="EEECE1"/>
            <w:noWrap/>
            <w:vAlign w:val="bottom"/>
            <w:hideMark/>
          </w:tcPr>
          <w:p w14:paraId="2737836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09" w:type="dxa"/>
            <w:tcBorders>
              <w:top w:val="nil"/>
              <w:left w:val="nil"/>
              <w:bottom w:val="single" w:sz="4" w:space="0" w:color="auto"/>
              <w:right w:val="single" w:sz="4" w:space="0" w:color="auto"/>
            </w:tcBorders>
            <w:shd w:val="clear" w:color="auto" w:fill="auto"/>
            <w:noWrap/>
            <w:vAlign w:val="bottom"/>
            <w:hideMark/>
          </w:tcPr>
          <w:p w14:paraId="17B8839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60" w:type="dxa"/>
            <w:tcBorders>
              <w:top w:val="nil"/>
              <w:left w:val="nil"/>
              <w:bottom w:val="single" w:sz="4" w:space="0" w:color="auto"/>
              <w:right w:val="single" w:sz="4" w:space="0" w:color="auto"/>
            </w:tcBorders>
            <w:shd w:val="clear" w:color="auto" w:fill="auto"/>
            <w:noWrap/>
            <w:vAlign w:val="bottom"/>
            <w:hideMark/>
          </w:tcPr>
          <w:p w14:paraId="1C9C55A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348DAFF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3AA3A21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328D472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70EEBED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825" w:type="dxa"/>
            <w:gridSpan w:val="2"/>
            <w:tcBorders>
              <w:top w:val="nil"/>
              <w:left w:val="nil"/>
              <w:bottom w:val="single" w:sz="4" w:space="0" w:color="auto"/>
              <w:right w:val="single" w:sz="4" w:space="0" w:color="auto"/>
            </w:tcBorders>
            <w:shd w:val="clear" w:color="000000" w:fill="F79646"/>
            <w:noWrap/>
            <w:vAlign w:val="bottom"/>
            <w:hideMark/>
          </w:tcPr>
          <w:p w14:paraId="121C0FA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12</w:t>
            </w:r>
          </w:p>
        </w:tc>
        <w:tc>
          <w:tcPr>
            <w:tcW w:w="609" w:type="dxa"/>
            <w:tcBorders>
              <w:top w:val="nil"/>
              <w:left w:val="nil"/>
              <w:bottom w:val="single" w:sz="4" w:space="0" w:color="auto"/>
              <w:right w:val="single" w:sz="4" w:space="0" w:color="auto"/>
            </w:tcBorders>
            <w:shd w:val="clear" w:color="auto" w:fill="auto"/>
            <w:noWrap/>
            <w:vAlign w:val="bottom"/>
            <w:hideMark/>
          </w:tcPr>
          <w:p w14:paraId="59905EF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12971A0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24" w:type="dxa"/>
            <w:tcBorders>
              <w:top w:val="nil"/>
              <w:left w:val="nil"/>
              <w:bottom w:val="single" w:sz="4" w:space="0" w:color="auto"/>
              <w:right w:val="single" w:sz="4" w:space="0" w:color="auto"/>
            </w:tcBorders>
            <w:shd w:val="clear" w:color="auto" w:fill="auto"/>
            <w:noWrap/>
            <w:vAlign w:val="bottom"/>
            <w:hideMark/>
          </w:tcPr>
          <w:p w14:paraId="49CDFCD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09" w:type="dxa"/>
            <w:tcBorders>
              <w:top w:val="nil"/>
              <w:left w:val="nil"/>
              <w:bottom w:val="single" w:sz="4" w:space="0" w:color="auto"/>
              <w:right w:val="single" w:sz="4" w:space="0" w:color="auto"/>
            </w:tcBorders>
            <w:shd w:val="clear" w:color="auto" w:fill="auto"/>
            <w:noWrap/>
            <w:vAlign w:val="bottom"/>
            <w:hideMark/>
          </w:tcPr>
          <w:p w14:paraId="7E68D74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09" w:type="dxa"/>
            <w:tcBorders>
              <w:top w:val="nil"/>
              <w:left w:val="nil"/>
              <w:bottom w:val="single" w:sz="4" w:space="0" w:color="auto"/>
              <w:right w:val="single" w:sz="4" w:space="0" w:color="auto"/>
            </w:tcBorders>
            <w:shd w:val="clear" w:color="auto" w:fill="auto"/>
            <w:noWrap/>
            <w:vAlign w:val="bottom"/>
            <w:hideMark/>
          </w:tcPr>
          <w:p w14:paraId="1718D56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09" w:type="dxa"/>
            <w:tcBorders>
              <w:top w:val="nil"/>
              <w:left w:val="nil"/>
              <w:bottom w:val="single" w:sz="4" w:space="0" w:color="auto"/>
              <w:right w:val="single" w:sz="4" w:space="0" w:color="auto"/>
            </w:tcBorders>
            <w:shd w:val="clear" w:color="auto" w:fill="auto"/>
            <w:noWrap/>
            <w:vAlign w:val="bottom"/>
            <w:hideMark/>
          </w:tcPr>
          <w:p w14:paraId="2EC0ADC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960" w:type="dxa"/>
            <w:tcBorders>
              <w:top w:val="nil"/>
              <w:left w:val="nil"/>
              <w:bottom w:val="single" w:sz="4" w:space="0" w:color="auto"/>
              <w:right w:val="single" w:sz="4" w:space="0" w:color="auto"/>
            </w:tcBorders>
            <w:shd w:val="clear" w:color="000000" w:fill="F79646"/>
            <w:noWrap/>
            <w:vAlign w:val="bottom"/>
            <w:hideMark/>
          </w:tcPr>
          <w:p w14:paraId="30D8B7A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12</w:t>
            </w:r>
          </w:p>
        </w:tc>
      </w:tr>
      <w:tr w:rsidR="00A33B6C" w:rsidRPr="00A33B6C" w14:paraId="53402369" w14:textId="77777777" w:rsidTr="00A33B6C">
        <w:trPr>
          <w:trHeight w:val="290"/>
        </w:trPr>
        <w:tc>
          <w:tcPr>
            <w:tcW w:w="1283" w:type="dxa"/>
            <w:tcBorders>
              <w:top w:val="nil"/>
              <w:left w:val="single" w:sz="4" w:space="0" w:color="auto"/>
              <w:bottom w:val="single" w:sz="4" w:space="0" w:color="auto"/>
              <w:right w:val="single" w:sz="4" w:space="0" w:color="auto"/>
            </w:tcBorders>
            <w:shd w:val="clear" w:color="000000" w:fill="EEECE1"/>
            <w:noWrap/>
            <w:vAlign w:val="bottom"/>
            <w:hideMark/>
          </w:tcPr>
          <w:p w14:paraId="09F25D4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31F112C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60" w:type="dxa"/>
            <w:tcBorders>
              <w:top w:val="nil"/>
              <w:left w:val="nil"/>
              <w:bottom w:val="single" w:sz="4" w:space="0" w:color="auto"/>
              <w:right w:val="single" w:sz="4" w:space="0" w:color="auto"/>
            </w:tcBorders>
            <w:shd w:val="clear" w:color="auto" w:fill="auto"/>
            <w:noWrap/>
            <w:vAlign w:val="bottom"/>
            <w:hideMark/>
          </w:tcPr>
          <w:p w14:paraId="086A600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73F25FB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344F607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6433FB9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394875B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825" w:type="dxa"/>
            <w:gridSpan w:val="2"/>
            <w:tcBorders>
              <w:top w:val="nil"/>
              <w:left w:val="nil"/>
              <w:bottom w:val="single" w:sz="4" w:space="0" w:color="auto"/>
              <w:right w:val="single" w:sz="4" w:space="0" w:color="auto"/>
            </w:tcBorders>
            <w:shd w:val="clear" w:color="000000" w:fill="F79646"/>
            <w:noWrap/>
            <w:vAlign w:val="bottom"/>
            <w:hideMark/>
          </w:tcPr>
          <w:p w14:paraId="2BD9232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12</w:t>
            </w:r>
          </w:p>
        </w:tc>
        <w:tc>
          <w:tcPr>
            <w:tcW w:w="609" w:type="dxa"/>
            <w:tcBorders>
              <w:top w:val="nil"/>
              <w:left w:val="nil"/>
              <w:bottom w:val="single" w:sz="4" w:space="0" w:color="auto"/>
              <w:right w:val="single" w:sz="4" w:space="0" w:color="auto"/>
            </w:tcBorders>
            <w:shd w:val="clear" w:color="auto" w:fill="auto"/>
            <w:noWrap/>
            <w:vAlign w:val="bottom"/>
            <w:hideMark/>
          </w:tcPr>
          <w:p w14:paraId="442787E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3B95B43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624" w:type="dxa"/>
            <w:tcBorders>
              <w:top w:val="nil"/>
              <w:left w:val="nil"/>
              <w:bottom w:val="single" w:sz="4" w:space="0" w:color="auto"/>
              <w:right w:val="single" w:sz="4" w:space="0" w:color="auto"/>
            </w:tcBorders>
            <w:shd w:val="clear" w:color="auto" w:fill="auto"/>
            <w:noWrap/>
            <w:vAlign w:val="bottom"/>
            <w:hideMark/>
          </w:tcPr>
          <w:p w14:paraId="792F48C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09" w:type="dxa"/>
            <w:tcBorders>
              <w:top w:val="nil"/>
              <w:left w:val="nil"/>
              <w:bottom w:val="single" w:sz="4" w:space="0" w:color="auto"/>
              <w:right w:val="single" w:sz="4" w:space="0" w:color="auto"/>
            </w:tcBorders>
            <w:shd w:val="clear" w:color="auto" w:fill="auto"/>
            <w:noWrap/>
            <w:vAlign w:val="bottom"/>
            <w:hideMark/>
          </w:tcPr>
          <w:p w14:paraId="2608710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09" w:type="dxa"/>
            <w:tcBorders>
              <w:top w:val="nil"/>
              <w:left w:val="nil"/>
              <w:bottom w:val="single" w:sz="4" w:space="0" w:color="auto"/>
              <w:right w:val="single" w:sz="4" w:space="0" w:color="auto"/>
            </w:tcBorders>
            <w:shd w:val="clear" w:color="auto" w:fill="auto"/>
            <w:noWrap/>
            <w:vAlign w:val="bottom"/>
            <w:hideMark/>
          </w:tcPr>
          <w:p w14:paraId="2CE51F4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709" w:type="dxa"/>
            <w:tcBorders>
              <w:top w:val="nil"/>
              <w:left w:val="nil"/>
              <w:bottom w:val="single" w:sz="4" w:space="0" w:color="auto"/>
              <w:right w:val="single" w:sz="4" w:space="0" w:color="auto"/>
            </w:tcBorders>
            <w:shd w:val="clear" w:color="auto" w:fill="auto"/>
            <w:noWrap/>
            <w:vAlign w:val="bottom"/>
            <w:hideMark/>
          </w:tcPr>
          <w:p w14:paraId="6CEE3C7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960" w:type="dxa"/>
            <w:tcBorders>
              <w:top w:val="nil"/>
              <w:left w:val="nil"/>
              <w:bottom w:val="single" w:sz="4" w:space="0" w:color="auto"/>
              <w:right w:val="single" w:sz="4" w:space="0" w:color="auto"/>
            </w:tcBorders>
            <w:shd w:val="clear" w:color="000000" w:fill="F79646"/>
            <w:noWrap/>
            <w:vAlign w:val="bottom"/>
            <w:hideMark/>
          </w:tcPr>
          <w:p w14:paraId="0A9362C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18</w:t>
            </w:r>
          </w:p>
        </w:tc>
      </w:tr>
      <w:tr w:rsidR="00A33B6C" w:rsidRPr="00A33B6C" w14:paraId="6995E94C" w14:textId="77777777" w:rsidTr="00A33B6C">
        <w:trPr>
          <w:trHeight w:val="290"/>
        </w:trPr>
        <w:tc>
          <w:tcPr>
            <w:tcW w:w="1283" w:type="dxa"/>
            <w:tcBorders>
              <w:top w:val="nil"/>
              <w:left w:val="single" w:sz="4" w:space="0" w:color="auto"/>
              <w:bottom w:val="single" w:sz="4" w:space="0" w:color="auto"/>
              <w:right w:val="single" w:sz="4" w:space="0" w:color="auto"/>
            </w:tcBorders>
            <w:shd w:val="clear" w:color="000000" w:fill="EEECE1"/>
            <w:noWrap/>
            <w:vAlign w:val="bottom"/>
            <w:hideMark/>
          </w:tcPr>
          <w:p w14:paraId="5E9B4DC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0704CFC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60" w:type="dxa"/>
            <w:tcBorders>
              <w:top w:val="nil"/>
              <w:left w:val="nil"/>
              <w:bottom w:val="single" w:sz="4" w:space="0" w:color="auto"/>
              <w:right w:val="single" w:sz="4" w:space="0" w:color="auto"/>
            </w:tcBorders>
            <w:shd w:val="clear" w:color="auto" w:fill="auto"/>
            <w:noWrap/>
            <w:vAlign w:val="bottom"/>
            <w:hideMark/>
          </w:tcPr>
          <w:p w14:paraId="5EA4978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6B560EC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5F80CD7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6B582A6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30604E4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825" w:type="dxa"/>
            <w:gridSpan w:val="2"/>
            <w:tcBorders>
              <w:top w:val="nil"/>
              <w:left w:val="nil"/>
              <w:bottom w:val="single" w:sz="4" w:space="0" w:color="auto"/>
              <w:right w:val="single" w:sz="4" w:space="0" w:color="auto"/>
            </w:tcBorders>
            <w:shd w:val="clear" w:color="000000" w:fill="F79646"/>
            <w:noWrap/>
            <w:vAlign w:val="bottom"/>
            <w:hideMark/>
          </w:tcPr>
          <w:p w14:paraId="79A8842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12</w:t>
            </w:r>
          </w:p>
        </w:tc>
        <w:tc>
          <w:tcPr>
            <w:tcW w:w="609" w:type="dxa"/>
            <w:tcBorders>
              <w:top w:val="nil"/>
              <w:left w:val="nil"/>
              <w:bottom w:val="single" w:sz="4" w:space="0" w:color="auto"/>
              <w:right w:val="single" w:sz="4" w:space="0" w:color="auto"/>
            </w:tcBorders>
            <w:shd w:val="clear" w:color="auto" w:fill="auto"/>
            <w:noWrap/>
            <w:vAlign w:val="bottom"/>
            <w:hideMark/>
          </w:tcPr>
          <w:p w14:paraId="50E30ED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31BCD79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24" w:type="dxa"/>
            <w:tcBorders>
              <w:top w:val="nil"/>
              <w:left w:val="nil"/>
              <w:bottom w:val="single" w:sz="4" w:space="0" w:color="auto"/>
              <w:right w:val="single" w:sz="4" w:space="0" w:color="auto"/>
            </w:tcBorders>
            <w:shd w:val="clear" w:color="auto" w:fill="auto"/>
            <w:noWrap/>
            <w:vAlign w:val="bottom"/>
            <w:hideMark/>
          </w:tcPr>
          <w:p w14:paraId="34A8CB3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09" w:type="dxa"/>
            <w:tcBorders>
              <w:top w:val="nil"/>
              <w:left w:val="nil"/>
              <w:bottom w:val="single" w:sz="4" w:space="0" w:color="auto"/>
              <w:right w:val="single" w:sz="4" w:space="0" w:color="auto"/>
            </w:tcBorders>
            <w:shd w:val="clear" w:color="auto" w:fill="auto"/>
            <w:noWrap/>
            <w:vAlign w:val="bottom"/>
            <w:hideMark/>
          </w:tcPr>
          <w:p w14:paraId="4A89291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09" w:type="dxa"/>
            <w:tcBorders>
              <w:top w:val="nil"/>
              <w:left w:val="nil"/>
              <w:bottom w:val="single" w:sz="4" w:space="0" w:color="auto"/>
              <w:right w:val="single" w:sz="4" w:space="0" w:color="auto"/>
            </w:tcBorders>
            <w:shd w:val="clear" w:color="auto" w:fill="auto"/>
            <w:noWrap/>
            <w:vAlign w:val="bottom"/>
            <w:hideMark/>
          </w:tcPr>
          <w:p w14:paraId="0AFA39F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09" w:type="dxa"/>
            <w:tcBorders>
              <w:top w:val="nil"/>
              <w:left w:val="nil"/>
              <w:bottom w:val="single" w:sz="4" w:space="0" w:color="auto"/>
              <w:right w:val="single" w:sz="4" w:space="0" w:color="auto"/>
            </w:tcBorders>
            <w:shd w:val="clear" w:color="auto" w:fill="auto"/>
            <w:noWrap/>
            <w:vAlign w:val="bottom"/>
            <w:hideMark/>
          </w:tcPr>
          <w:p w14:paraId="3C8E6DB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960" w:type="dxa"/>
            <w:tcBorders>
              <w:top w:val="nil"/>
              <w:left w:val="nil"/>
              <w:bottom w:val="single" w:sz="4" w:space="0" w:color="auto"/>
              <w:right w:val="single" w:sz="4" w:space="0" w:color="auto"/>
            </w:tcBorders>
            <w:shd w:val="clear" w:color="000000" w:fill="F79646"/>
            <w:noWrap/>
            <w:vAlign w:val="bottom"/>
            <w:hideMark/>
          </w:tcPr>
          <w:p w14:paraId="3F137C5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12</w:t>
            </w:r>
          </w:p>
        </w:tc>
      </w:tr>
      <w:tr w:rsidR="00A33B6C" w:rsidRPr="00A33B6C" w14:paraId="0C390B53" w14:textId="77777777" w:rsidTr="00A33B6C">
        <w:trPr>
          <w:trHeight w:val="290"/>
        </w:trPr>
        <w:tc>
          <w:tcPr>
            <w:tcW w:w="1283" w:type="dxa"/>
            <w:tcBorders>
              <w:top w:val="nil"/>
              <w:left w:val="single" w:sz="4" w:space="0" w:color="auto"/>
              <w:bottom w:val="single" w:sz="4" w:space="0" w:color="auto"/>
              <w:right w:val="single" w:sz="4" w:space="0" w:color="auto"/>
            </w:tcBorders>
            <w:shd w:val="clear" w:color="000000" w:fill="EEECE1"/>
            <w:noWrap/>
            <w:vAlign w:val="bottom"/>
            <w:hideMark/>
          </w:tcPr>
          <w:p w14:paraId="372404B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7BD4CC5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60" w:type="dxa"/>
            <w:tcBorders>
              <w:top w:val="nil"/>
              <w:left w:val="nil"/>
              <w:bottom w:val="single" w:sz="4" w:space="0" w:color="auto"/>
              <w:right w:val="single" w:sz="4" w:space="0" w:color="auto"/>
            </w:tcBorders>
            <w:shd w:val="clear" w:color="auto" w:fill="auto"/>
            <w:noWrap/>
            <w:vAlign w:val="bottom"/>
            <w:hideMark/>
          </w:tcPr>
          <w:p w14:paraId="2DB0483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5ECEACA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39C2AAF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7C25517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3EB43C7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825" w:type="dxa"/>
            <w:gridSpan w:val="2"/>
            <w:tcBorders>
              <w:top w:val="nil"/>
              <w:left w:val="nil"/>
              <w:bottom w:val="single" w:sz="4" w:space="0" w:color="auto"/>
              <w:right w:val="single" w:sz="4" w:space="0" w:color="auto"/>
            </w:tcBorders>
            <w:shd w:val="clear" w:color="000000" w:fill="F79646"/>
            <w:noWrap/>
            <w:vAlign w:val="bottom"/>
            <w:hideMark/>
          </w:tcPr>
          <w:p w14:paraId="23809E7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12</w:t>
            </w:r>
          </w:p>
        </w:tc>
        <w:tc>
          <w:tcPr>
            <w:tcW w:w="609" w:type="dxa"/>
            <w:tcBorders>
              <w:top w:val="nil"/>
              <w:left w:val="nil"/>
              <w:bottom w:val="single" w:sz="4" w:space="0" w:color="auto"/>
              <w:right w:val="single" w:sz="4" w:space="0" w:color="auto"/>
            </w:tcBorders>
            <w:shd w:val="clear" w:color="auto" w:fill="auto"/>
            <w:noWrap/>
            <w:vAlign w:val="bottom"/>
            <w:hideMark/>
          </w:tcPr>
          <w:p w14:paraId="184AF62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0ED2B46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24" w:type="dxa"/>
            <w:tcBorders>
              <w:top w:val="nil"/>
              <w:left w:val="nil"/>
              <w:bottom w:val="single" w:sz="4" w:space="0" w:color="auto"/>
              <w:right w:val="single" w:sz="4" w:space="0" w:color="auto"/>
            </w:tcBorders>
            <w:shd w:val="clear" w:color="auto" w:fill="auto"/>
            <w:noWrap/>
            <w:vAlign w:val="bottom"/>
            <w:hideMark/>
          </w:tcPr>
          <w:p w14:paraId="445F92A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09" w:type="dxa"/>
            <w:tcBorders>
              <w:top w:val="nil"/>
              <w:left w:val="nil"/>
              <w:bottom w:val="single" w:sz="4" w:space="0" w:color="auto"/>
              <w:right w:val="single" w:sz="4" w:space="0" w:color="auto"/>
            </w:tcBorders>
            <w:shd w:val="clear" w:color="auto" w:fill="auto"/>
            <w:noWrap/>
            <w:vAlign w:val="bottom"/>
            <w:hideMark/>
          </w:tcPr>
          <w:p w14:paraId="218A1C9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09" w:type="dxa"/>
            <w:tcBorders>
              <w:top w:val="nil"/>
              <w:left w:val="nil"/>
              <w:bottom w:val="single" w:sz="4" w:space="0" w:color="auto"/>
              <w:right w:val="single" w:sz="4" w:space="0" w:color="auto"/>
            </w:tcBorders>
            <w:shd w:val="clear" w:color="auto" w:fill="auto"/>
            <w:noWrap/>
            <w:vAlign w:val="bottom"/>
            <w:hideMark/>
          </w:tcPr>
          <w:p w14:paraId="4A76788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09" w:type="dxa"/>
            <w:tcBorders>
              <w:top w:val="nil"/>
              <w:left w:val="nil"/>
              <w:bottom w:val="single" w:sz="4" w:space="0" w:color="auto"/>
              <w:right w:val="single" w:sz="4" w:space="0" w:color="auto"/>
            </w:tcBorders>
            <w:shd w:val="clear" w:color="auto" w:fill="auto"/>
            <w:noWrap/>
            <w:vAlign w:val="bottom"/>
            <w:hideMark/>
          </w:tcPr>
          <w:p w14:paraId="3DF9F5E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960" w:type="dxa"/>
            <w:tcBorders>
              <w:top w:val="nil"/>
              <w:left w:val="nil"/>
              <w:bottom w:val="single" w:sz="4" w:space="0" w:color="auto"/>
              <w:right w:val="single" w:sz="4" w:space="0" w:color="auto"/>
            </w:tcBorders>
            <w:shd w:val="clear" w:color="000000" w:fill="F79646"/>
            <w:noWrap/>
            <w:vAlign w:val="bottom"/>
            <w:hideMark/>
          </w:tcPr>
          <w:p w14:paraId="395BA79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12</w:t>
            </w:r>
          </w:p>
        </w:tc>
      </w:tr>
      <w:tr w:rsidR="00A33B6C" w:rsidRPr="00A33B6C" w14:paraId="01190F34" w14:textId="77777777" w:rsidTr="00A33B6C">
        <w:trPr>
          <w:trHeight w:val="290"/>
        </w:trPr>
        <w:tc>
          <w:tcPr>
            <w:tcW w:w="1283" w:type="dxa"/>
            <w:tcBorders>
              <w:top w:val="nil"/>
              <w:left w:val="single" w:sz="4" w:space="0" w:color="auto"/>
              <w:bottom w:val="single" w:sz="4" w:space="0" w:color="auto"/>
              <w:right w:val="single" w:sz="4" w:space="0" w:color="auto"/>
            </w:tcBorders>
            <w:shd w:val="clear" w:color="000000" w:fill="EEECE1"/>
            <w:noWrap/>
            <w:vAlign w:val="bottom"/>
            <w:hideMark/>
          </w:tcPr>
          <w:p w14:paraId="03741CD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609" w:type="dxa"/>
            <w:tcBorders>
              <w:top w:val="nil"/>
              <w:left w:val="nil"/>
              <w:bottom w:val="single" w:sz="4" w:space="0" w:color="auto"/>
              <w:right w:val="single" w:sz="4" w:space="0" w:color="auto"/>
            </w:tcBorders>
            <w:shd w:val="clear" w:color="auto" w:fill="auto"/>
            <w:noWrap/>
            <w:vAlign w:val="bottom"/>
            <w:hideMark/>
          </w:tcPr>
          <w:p w14:paraId="1883F61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60" w:type="dxa"/>
            <w:tcBorders>
              <w:top w:val="nil"/>
              <w:left w:val="nil"/>
              <w:bottom w:val="single" w:sz="4" w:space="0" w:color="auto"/>
              <w:right w:val="single" w:sz="4" w:space="0" w:color="auto"/>
            </w:tcBorders>
            <w:shd w:val="clear" w:color="auto" w:fill="auto"/>
            <w:noWrap/>
            <w:vAlign w:val="bottom"/>
            <w:hideMark/>
          </w:tcPr>
          <w:p w14:paraId="1985C0B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3B3E912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6A5293B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7CFA204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22B46E1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825" w:type="dxa"/>
            <w:gridSpan w:val="2"/>
            <w:tcBorders>
              <w:top w:val="nil"/>
              <w:left w:val="nil"/>
              <w:bottom w:val="single" w:sz="4" w:space="0" w:color="auto"/>
              <w:right w:val="single" w:sz="4" w:space="0" w:color="auto"/>
            </w:tcBorders>
            <w:shd w:val="clear" w:color="000000" w:fill="F79646"/>
            <w:noWrap/>
            <w:vAlign w:val="bottom"/>
            <w:hideMark/>
          </w:tcPr>
          <w:p w14:paraId="7EEFB08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12</w:t>
            </w:r>
          </w:p>
        </w:tc>
        <w:tc>
          <w:tcPr>
            <w:tcW w:w="609" w:type="dxa"/>
            <w:tcBorders>
              <w:top w:val="nil"/>
              <w:left w:val="nil"/>
              <w:bottom w:val="single" w:sz="4" w:space="0" w:color="auto"/>
              <w:right w:val="single" w:sz="4" w:space="0" w:color="auto"/>
            </w:tcBorders>
            <w:shd w:val="clear" w:color="auto" w:fill="auto"/>
            <w:noWrap/>
            <w:vAlign w:val="bottom"/>
            <w:hideMark/>
          </w:tcPr>
          <w:p w14:paraId="4C54453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57F154D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24" w:type="dxa"/>
            <w:tcBorders>
              <w:top w:val="nil"/>
              <w:left w:val="nil"/>
              <w:bottom w:val="single" w:sz="4" w:space="0" w:color="auto"/>
              <w:right w:val="single" w:sz="4" w:space="0" w:color="auto"/>
            </w:tcBorders>
            <w:shd w:val="clear" w:color="auto" w:fill="auto"/>
            <w:noWrap/>
            <w:vAlign w:val="bottom"/>
            <w:hideMark/>
          </w:tcPr>
          <w:p w14:paraId="60504C2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09" w:type="dxa"/>
            <w:tcBorders>
              <w:top w:val="nil"/>
              <w:left w:val="nil"/>
              <w:bottom w:val="single" w:sz="4" w:space="0" w:color="auto"/>
              <w:right w:val="single" w:sz="4" w:space="0" w:color="auto"/>
            </w:tcBorders>
            <w:shd w:val="clear" w:color="auto" w:fill="auto"/>
            <w:noWrap/>
            <w:vAlign w:val="bottom"/>
            <w:hideMark/>
          </w:tcPr>
          <w:p w14:paraId="0385D5F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09" w:type="dxa"/>
            <w:tcBorders>
              <w:top w:val="nil"/>
              <w:left w:val="nil"/>
              <w:bottom w:val="single" w:sz="4" w:space="0" w:color="auto"/>
              <w:right w:val="single" w:sz="4" w:space="0" w:color="auto"/>
            </w:tcBorders>
            <w:shd w:val="clear" w:color="auto" w:fill="auto"/>
            <w:noWrap/>
            <w:vAlign w:val="bottom"/>
            <w:hideMark/>
          </w:tcPr>
          <w:p w14:paraId="406E839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09" w:type="dxa"/>
            <w:tcBorders>
              <w:top w:val="nil"/>
              <w:left w:val="nil"/>
              <w:bottom w:val="single" w:sz="4" w:space="0" w:color="auto"/>
              <w:right w:val="single" w:sz="4" w:space="0" w:color="auto"/>
            </w:tcBorders>
            <w:shd w:val="clear" w:color="auto" w:fill="auto"/>
            <w:noWrap/>
            <w:vAlign w:val="bottom"/>
            <w:hideMark/>
          </w:tcPr>
          <w:p w14:paraId="6ABAA19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960" w:type="dxa"/>
            <w:tcBorders>
              <w:top w:val="nil"/>
              <w:left w:val="nil"/>
              <w:bottom w:val="single" w:sz="4" w:space="0" w:color="auto"/>
              <w:right w:val="single" w:sz="4" w:space="0" w:color="auto"/>
            </w:tcBorders>
            <w:shd w:val="clear" w:color="000000" w:fill="F79646"/>
            <w:noWrap/>
            <w:vAlign w:val="bottom"/>
            <w:hideMark/>
          </w:tcPr>
          <w:p w14:paraId="14D66CC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12</w:t>
            </w:r>
          </w:p>
        </w:tc>
      </w:tr>
      <w:tr w:rsidR="00A33B6C" w:rsidRPr="00A33B6C" w14:paraId="23C0A3B5" w14:textId="77777777" w:rsidTr="00A33B6C">
        <w:trPr>
          <w:trHeight w:val="290"/>
        </w:trPr>
        <w:tc>
          <w:tcPr>
            <w:tcW w:w="1283" w:type="dxa"/>
            <w:tcBorders>
              <w:top w:val="nil"/>
              <w:left w:val="single" w:sz="4" w:space="0" w:color="auto"/>
              <w:bottom w:val="single" w:sz="4" w:space="0" w:color="auto"/>
              <w:right w:val="single" w:sz="4" w:space="0" w:color="auto"/>
            </w:tcBorders>
            <w:shd w:val="clear" w:color="000000" w:fill="EEECE1"/>
            <w:noWrap/>
            <w:vAlign w:val="bottom"/>
            <w:hideMark/>
          </w:tcPr>
          <w:p w14:paraId="3968F4B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6</w:t>
            </w:r>
          </w:p>
        </w:tc>
        <w:tc>
          <w:tcPr>
            <w:tcW w:w="609" w:type="dxa"/>
            <w:tcBorders>
              <w:top w:val="nil"/>
              <w:left w:val="nil"/>
              <w:bottom w:val="single" w:sz="4" w:space="0" w:color="auto"/>
              <w:right w:val="single" w:sz="4" w:space="0" w:color="auto"/>
            </w:tcBorders>
            <w:shd w:val="clear" w:color="auto" w:fill="auto"/>
            <w:noWrap/>
            <w:vAlign w:val="bottom"/>
            <w:hideMark/>
          </w:tcPr>
          <w:p w14:paraId="0A81CF0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60" w:type="dxa"/>
            <w:tcBorders>
              <w:top w:val="nil"/>
              <w:left w:val="nil"/>
              <w:bottom w:val="single" w:sz="4" w:space="0" w:color="auto"/>
              <w:right w:val="single" w:sz="4" w:space="0" w:color="auto"/>
            </w:tcBorders>
            <w:shd w:val="clear" w:color="auto" w:fill="auto"/>
            <w:noWrap/>
            <w:vAlign w:val="bottom"/>
            <w:hideMark/>
          </w:tcPr>
          <w:p w14:paraId="30EF1E3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606747C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7539535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333E22D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71CB78D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825" w:type="dxa"/>
            <w:gridSpan w:val="2"/>
            <w:tcBorders>
              <w:top w:val="nil"/>
              <w:left w:val="nil"/>
              <w:bottom w:val="single" w:sz="4" w:space="0" w:color="auto"/>
              <w:right w:val="single" w:sz="4" w:space="0" w:color="auto"/>
            </w:tcBorders>
            <w:shd w:val="clear" w:color="000000" w:fill="F79646"/>
            <w:noWrap/>
            <w:vAlign w:val="bottom"/>
            <w:hideMark/>
          </w:tcPr>
          <w:p w14:paraId="25E75E5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13</w:t>
            </w:r>
          </w:p>
        </w:tc>
        <w:tc>
          <w:tcPr>
            <w:tcW w:w="609" w:type="dxa"/>
            <w:tcBorders>
              <w:top w:val="nil"/>
              <w:left w:val="nil"/>
              <w:bottom w:val="single" w:sz="4" w:space="0" w:color="auto"/>
              <w:right w:val="single" w:sz="4" w:space="0" w:color="auto"/>
            </w:tcBorders>
            <w:shd w:val="clear" w:color="auto" w:fill="auto"/>
            <w:noWrap/>
            <w:vAlign w:val="bottom"/>
            <w:hideMark/>
          </w:tcPr>
          <w:p w14:paraId="381B1D3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033D09F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24" w:type="dxa"/>
            <w:tcBorders>
              <w:top w:val="nil"/>
              <w:left w:val="nil"/>
              <w:bottom w:val="single" w:sz="4" w:space="0" w:color="auto"/>
              <w:right w:val="single" w:sz="4" w:space="0" w:color="auto"/>
            </w:tcBorders>
            <w:shd w:val="clear" w:color="auto" w:fill="auto"/>
            <w:noWrap/>
            <w:vAlign w:val="bottom"/>
            <w:hideMark/>
          </w:tcPr>
          <w:p w14:paraId="57B3548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09" w:type="dxa"/>
            <w:tcBorders>
              <w:top w:val="nil"/>
              <w:left w:val="nil"/>
              <w:bottom w:val="single" w:sz="4" w:space="0" w:color="auto"/>
              <w:right w:val="single" w:sz="4" w:space="0" w:color="auto"/>
            </w:tcBorders>
            <w:shd w:val="clear" w:color="auto" w:fill="auto"/>
            <w:noWrap/>
            <w:vAlign w:val="bottom"/>
            <w:hideMark/>
          </w:tcPr>
          <w:p w14:paraId="15BE305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09" w:type="dxa"/>
            <w:tcBorders>
              <w:top w:val="nil"/>
              <w:left w:val="nil"/>
              <w:bottom w:val="single" w:sz="4" w:space="0" w:color="auto"/>
              <w:right w:val="single" w:sz="4" w:space="0" w:color="auto"/>
            </w:tcBorders>
            <w:shd w:val="clear" w:color="auto" w:fill="auto"/>
            <w:noWrap/>
            <w:vAlign w:val="bottom"/>
            <w:hideMark/>
          </w:tcPr>
          <w:p w14:paraId="3C52133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09" w:type="dxa"/>
            <w:tcBorders>
              <w:top w:val="nil"/>
              <w:left w:val="nil"/>
              <w:bottom w:val="single" w:sz="4" w:space="0" w:color="auto"/>
              <w:right w:val="single" w:sz="4" w:space="0" w:color="auto"/>
            </w:tcBorders>
            <w:shd w:val="clear" w:color="auto" w:fill="auto"/>
            <w:noWrap/>
            <w:vAlign w:val="bottom"/>
            <w:hideMark/>
          </w:tcPr>
          <w:p w14:paraId="33B6E32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960" w:type="dxa"/>
            <w:tcBorders>
              <w:top w:val="nil"/>
              <w:left w:val="nil"/>
              <w:bottom w:val="single" w:sz="4" w:space="0" w:color="auto"/>
              <w:right w:val="single" w:sz="4" w:space="0" w:color="auto"/>
            </w:tcBorders>
            <w:shd w:val="clear" w:color="000000" w:fill="F79646"/>
            <w:noWrap/>
            <w:vAlign w:val="bottom"/>
            <w:hideMark/>
          </w:tcPr>
          <w:p w14:paraId="0A34B99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12</w:t>
            </w:r>
          </w:p>
        </w:tc>
      </w:tr>
      <w:tr w:rsidR="00A33B6C" w:rsidRPr="00A33B6C" w14:paraId="65076CA5" w14:textId="77777777" w:rsidTr="00A33B6C">
        <w:trPr>
          <w:trHeight w:val="290"/>
        </w:trPr>
        <w:tc>
          <w:tcPr>
            <w:tcW w:w="1283" w:type="dxa"/>
            <w:tcBorders>
              <w:top w:val="nil"/>
              <w:left w:val="single" w:sz="4" w:space="0" w:color="auto"/>
              <w:bottom w:val="single" w:sz="4" w:space="0" w:color="auto"/>
              <w:right w:val="single" w:sz="4" w:space="0" w:color="auto"/>
            </w:tcBorders>
            <w:shd w:val="clear" w:color="000000" w:fill="EEECE1"/>
            <w:noWrap/>
            <w:vAlign w:val="bottom"/>
            <w:hideMark/>
          </w:tcPr>
          <w:p w14:paraId="3055260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7</w:t>
            </w:r>
          </w:p>
        </w:tc>
        <w:tc>
          <w:tcPr>
            <w:tcW w:w="609" w:type="dxa"/>
            <w:tcBorders>
              <w:top w:val="nil"/>
              <w:left w:val="nil"/>
              <w:bottom w:val="single" w:sz="4" w:space="0" w:color="auto"/>
              <w:right w:val="single" w:sz="4" w:space="0" w:color="auto"/>
            </w:tcBorders>
            <w:shd w:val="clear" w:color="auto" w:fill="auto"/>
            <w:noWrap/>
            <w:vAlign w:val="bottom"/>
            <w:hideMark/>
          </w:tcPr>
          <w:p w14:paraId="4DA0BB2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60" w:type="dxa"/>
            <w:tcBorders>
              <w:top w:val="nil"/>
              <w:left w:val="nil"/>
              <w:bottom w:val="single" w:sz="4" w:space="0" w:color="auto"/>
              <w:right w:val="single" w:sz="4" w:space="0" w:color="auto"/>
            </w:tcBorders>
            <w:shd w:val="clear" w:color="auto" w:fill="auto"/>
            <w:noWrap/>
            <w:vAlign w:val="bottom"/>
            <w:hideMark/>
          </w:tcPr>
          <w:p w14:paraId="2A3799A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320DC1F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54D783C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6AE6B7E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302A715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825" w:type="dxa"/>
            <w:gridSpan w:val="2"/>
            <w:tcBorders>
              <w:top w:val="nil"/>
              <w:left w:val="nil"/>
              <w:bottom w:val="single" w:sz="4" w:space="0" w:color="auto"/>
              <w:right w:val="single" w:sz="4" w:space="0" w:color="auto"/>
            </w:tcBorders>
            <w:shd w:val="clear" w:color="000000" w:fill="F79646"/>
            <w:noWrap/>
            <w:vAlign w:val="bottom"/>
            <w:hideMark/>
          </w:tcPr>
          <w:p w14:paraId="6749D3B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13</w:t>
            </w:r>
          </w:p>
        </w:tc>
        <w:tc>
          <w:tcPr>
            <w:tcW w:w="609" w:type="dxa"/>
            <w:tcBorders>
              <w:top w:val="nil"/>
              <w:left w:val="nil"/>
              <w:bottom w:val="single" w:sz="4" w:space="0" w:color="auto"/>
              <w:right w:val="single" w:sz="4" w:space="0" w:color="auto"/>
            </w:tcBorders>
            <w:shd w:val="clear" w:color="auto" w:fill="auto"/>
            <w:noWrap/>
            <w:vAlign w:val="bottom"/>
            <w:hideMark/>
          </w:tcPr>
          <w:p w14:paraId="164C028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7D09AFD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24" w:type="dxa"/>
            <w:tcBorders>
              <w:top w:val="nil"/>
              <w:left w:val="nil"/>
              <w:bottom w:val="single" w:sz="4" w:space="0" w:color="auto"/>
              <w:right w:val="single" w:sz="4" w:space="0" w:color="auto"/>
            </w:tcBorders>
            <w:shd w:val="clear" w:color="auto" w:fill="auto"/>
            <w:noWrap/>
            <w:vAlign w:val="bottom"/>
            <w:hideMark/>
          </w:tcPr>
          <w:p w14:paraId="77AC7B5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09" w:type="dxa"/>
            <w:tcBorders>
              <w:top w:val="nil"/>
              <w:left w:val="nil"/>
              <w:bottom w:val="single" w:sz="4" w:space="0" w:color="auto"/>
              <w:right w:val="single" w:sz="4" w:space="0" w:color="auto"/>
            </w:tcBorders>
            <w:shd w:val="clear" w:color="auto" w:fill="auto"/>
            <w:noWrap/>
            <w:vAlign w:val="bottom"/>
            <w:hideMark/>
          </w:tcPr>
          <w:p w14:paraId="2F03979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09" w:type="dxa"/>
            <w:tcBorders>
              <w:top w:val="nil"/>
              <w:left w:val="nil"/>
              <w:bottom w:val="single" w:sz="4" w:space="0" w:color="auto"/>
              <w:right w:val="single" w:sz="4" w:space="0" w:color="auto"/>
            </w:tcBorders>
            <w:shd w:val="clear" w:color="auto" w:fill="auto"/>
            <w:noWrap/>
            <w:vAlign w:val="bottom"/>
            <w:hideMark/>
          </w:tcPr>
          <w:p w14:paraId="37DB222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09" w:type="dxa"/>
            <w:tcBorders>
              <w:top w:val="nil"/>
              <w:left w:val="nil"/>
              <w:bottom w:val="single" w:sz="4" w:space="0" w:color="auto"/>
              <w:right w:val="single" w:sz="4" w:space="0" w:color="auto"/>
            </w:tcBorders>
            <w:shd w:val="clear" w:color="auto" w:fill="auto"/>
            <w:noWrap/>
            <w:vAlign w:val="bottom"/>
            <w:hideMark/>
          </w:tcPr>
          <w:p w14:paraId="6CB9B84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960" w:type="dxa"/>
            <w:tcBorders>
              <w:top w:val="nil"/>
              <w:left w:val="nil"/>
              <w:bottom w:val="single" w:sz="4" w:space="0" w:color="auto"/>
              <w:right w:val="single" w:sz="4" w:space="0" w:color="auto"/>
            </w:tcBorders>
            <w:shd w:val="clear" w:color="000000" w:fill="F79646"/>
            <w:noWrap/>
            <w:vAlign w:val="bottom"/>
            <w:hideMark/>
          </w:tcPr>
          <w:p w14:paraId="2BE0AAD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12</w:t>
            </w:r>
          </w:p>
        </w:tc>
      </w:tr>
      <w:tr w:rsidR="00A33B6C" w:rsidRPr="00A33B6C" w14:paraId="63EB4443" w14:textId="77777777" w:rsidTr="00A33B6C">
        <w:trPr>
          <w:trHeight w:val="290"/>
        </w:trPr>
        <w:tc>
          <w:tcPr>
            <w:tcW w:w="1283" w:type="dxa"/>
            <w:tcBorders>
              <w:top w:val="nil"/>
              <w:left w:val="single" w:sz="4" w:space="0" w:color="auto"/>
              <w:bottom w:val="single" w:sz="4" w:space="0" w:color="auto"/>
              <w:right w:val="single" w:sz="4" w:space="0" w:color="auto"/>
            </w:tcBorders>
            <w:shd w:val="clear" w:color="000000" w:fill="EEECE1"/>
            <w:noWrap/>
            <w:vAlign w:val="bottom"/>
            <w:hideMark/>
          </w:tcPr>
          <w:p w14:paraId="68DFF50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8</w:t>
            </w:r>
          </w:p>
        </w:tc>
        <w:tc>
          <w:tcPr>
            <w:tcW w:w="609" w:type="dxa"/>
            <w:tcBorders>
              <w:top w:val="nil"/>
              <w:left w:val="nil"/>
              <w:bottom w:val="single" w:sz="4" w:space="0" w:color="auto"/>
              <w:right w:val="single" w:sz="4" w:space="0" w:color="auto"/>
            </w:tcBorders>
            <w:shd w:val="clear" w:color="auto" w:fill="auto"/>
            <w:noWrap/>
            <w:vAlign w:val="bottom"/>
            <w:hideMark/>
          </w:tcPr>
          <w:p w14:paraId="72C79D0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60" w:type="dxa"/>
            <w:tcBorders>
              <w:top w:val="nil"/>
              <w:left w:val="nil"/>
              <w:bottom w:val="single" w:sz="4" w:space="0" w:color="auto"/>
              <w:right w:val="single" w:sz="4" w:space="0" w:color="auto"/>
            </w:tcBorders>
            <w:shd w:val="clear" w:color="auto" w:fill="auto"/>
            <w:noWrap/>
            <w:vAlign w:val="bottom"/>
            <w:hideMark/>
          </w:tcPr>
          <w:p w14:paraId="6EE0EC9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45E03F6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46EE473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3E2DC95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7D90E9D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825" w:type="dxa"/>
            <w:gridSpan w:val="2"/>
            <w:tcBorders>
              <w:top w:val="nil"/>
              <w:left w:val="nil"/>
              <w:bottom w:val="single" w:sz="4" w:space="0" w:color="auto"/>
              <w:right w:val="single" w:sz="4" w:space="0" w:color="auto"/>
            </w:tcBorders>
            <w:shd w:val="clear" w:color="000000" w:fill="F79646"/>
            <w:noWrap/>
            <w:vAlign w:val="bottom"/>
            <w:hideMark/>
          </w:tcPr>
          <w:p w14:paraId="3B67A68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12</w:t>
            </w:r>
          </w:p>
        </w:tc>
        <w:tc>
          <w:tcPr>
            <w:tcW w:w="609" w:type="dxa"/>
            <w:tcBorders>
              <w:top w:val="nil"/>
              <w:left w:val="nil"/>
              <w:bottom w:val="single" w:sz="4" w:space="0" w:color="auto"/>
              <w:right w:val="single" w:sz="4" w:space="0" w:color="auto"/>
            </w:tcBorders>
            <w:shd w:val="clear" w:color="auto" w:fill="auto"/>
            <w:noWrap/>
            <w:vAlign w:val="bottom"/>
            <w:hideMark/>
          </w:tcPr>
          <w:p w14:paraId="126CAFE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6EA544D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24" w:type="dxa"/>
            <w:tcBorders>
              <w:top w:val="nil"/>
              <w:left w:val="nil"/>
              <w:bottom w:val="single" w:sz="4" w:space="0" w:color="auto"/>
              <w:right w:val="single" w:sz="4" w:space="0" w:color="auto"/>
            </w:tcBorders>
            <w:shd w:val="clear" w:color="auto" w:fill="auto"/>
            <w:noWrap/>
            <w:vAlign w:val="bottom"/>
            <w:hideMark/>
          </w:tcPr>
          <w:p w14:paraId="554E41E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09" w:type="dxa"/>
            <w:tcBorders>
              <w:top w:val="nil"/>
              <w:left w:val="nil"/>
              <w:bottom w:val="single" w:sz="4" w:space="0" w:color="auto"/>
              <w:right w:val="single" w:sz="4" w:space="0" w:color="auto"/>
            </w:tcBorders>
            <w:shd w:val="clear" w:color="auto" w:fill="auto"/>
            <w:noWrap/>
            <w:vAlign w:val="bottom"/>
            <w:hideMark/>
          </w:tcPr>
          <w:p w14:paraId="3643CA8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09" w:type="dxa"/>
            <w:tcBorders>
              <w:top w:val="nil"/>
              <w:left w:val="nil"/>
              <w:bottom w:val="single" w:sz="4" w:space="0" w:color="auto"/>
              <w:right w:val="single" w:sz="4" w:space="0" w:color="auto"/>
            </w:tcBorders>
            <w:shd w:val="clear" w:color="auto" w:fill="auto"/>
            <w:noWrap/>
            <w:vAlign w:val="bottom"/>
            <w:hideMark/>
          </w:tcPr>
          <w:p w14:paraId="61BDAE6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09" w:type="dxa"/>
            <w:tcBorders>
              <w:top w:val="nil"/>
              <w:left w:val="nil"/>
              <w:bottom w:val="single" w:sz="4" w:space="0" w:color="auto"/>
              <w:right w:val="single" w:sz="4" w:space="0" w:color="auto"/>
            </w:tcBorders>
            <w:shd w:val="clear" w:color="auto" w:fill="auto"/>
            <w:noWrap/>
            <w:vAlign w:val="bottom"/>
            <w:hideMark/>
          </w:tcPr>
          <w:p w14:paraId="44D88DF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960" w:type="dxa"/>
            <w:tcBorders>
              <w:top w:val="nil"/>
              <w:left w:val="nil"/>
              <w:bottom w:val="single" w:sz="4" w:space="0" w:color="auto"/>
              <w:right w:val="single" w:sz="4" w:space="0" w:color="auto"/>
            </w:tcBorders>
            <w:shd w:val="clear" w:color="000000" w:fill="F79646"/>
            <w:noWrap/>
            <w:vAlign w:val="bottom"/>
            <w:hideMark/>
          </w:tcPr>
          <w:p w14:paraId="42CA3F4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12</w:t>
            </w:r>
          </w:p>
        </w:tc>
      </w:tr>
      <w:tr w:rsidR="00A33B6C" w:rsidRPr="00A33B6C" w14:paraId="68ABF0CC" w14:textId="77777777" w:rsidTr="00A33B6C">
        <w:trPr>
          <w:trHeight w:val="290"/>
        </w:trPr>
        <w:tc>
          <w:tcPr>
            <w:tcW w:w="1283" w:type="dxa"/>
            <w:tcBorders>
              <w:top w:val="nil"/>
              <w:left w:val="single" w:sz="4" w:space="0" w:color="auto"/>
              <w:bottom w:val="single" w:sz="4" w:space="0" w:color="auto"/>
              <w:right w:val="single" w:sz="4" w:space="0" w:color="auto"/>
            </w:tcBorders>
            <w:shd w:val="clear" w:color="000000" w:fill="EEECE1"/>
            <w:noWrap/>
            <w:vAlign w:val="bottom"/>
            <w:hideMark/>
          </w:tcPr>
          <w:p w14:paraId="53A6AFA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9</w:t>
            </w:r>
          </w:p>
        </w:tc>
        <w:tc>
          <w:tcPr>
            <w:tcW w:w="609" w:type="dxa"/>
            <w:tcBorders>
              <w:top w:val="nil"/>
              <w:left w:val="nil"/>
              <w:bottom w:val="single" w:sz="4" w:space="0" w:color="auto"/>
              <w:right w:val="single" w:sz="4" w:space="0" w:color="auto"/>
            </w:tcBorders>
            <w:shd w:val="clear" w:color="auto" w:fill="auto"/>
            <w:noWrap/>
            <w:vAlign w:val="bottom"/>
            <w:hideMark/>
          </w:tcPr>
          <w:p w14:paraId="3CACA5E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60" w:type="dxa"/>
            <w:tcBorders>
              <w:top w:val="nil"/>
              <w:left w:val="nil"/>
              <w:bottom w:val="single" w:sz="4" w:space="0" w:color="auto"/>
              <w:right w:val="single" w:sz="4" w:space="0" w:color="auto"/>
            </w:tcBorders>
            <w:shd w:val="clear" w:color="auto" w:fill="auto"/>
            <w:noWrap/>
            <w:vAlign w:val="bottom"/>
            <w:hideMark/>
          </w:tcPr>
          <w:p w14:paraId="466576C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3D8A33F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79F860B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48A46D4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6702352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825" w:type="dxa"/>
            <w:gridSpan w:val="2"/>
            <w:tcBorders>
              <w:top w:val="nil"/>
              <w:left w:val="nil"/>
              <w:bottom w:val="single" w:sz="4" w:space="0" w:color="auto"/>
              <w:right w:val="single" w:sz="4" w:space="0" w:color="auto"/>
            </w:tcBorders>
            <w:shd w:val="clear" w:color="000000" w:fill="F79646"/>
            <w:noWrap/>
            <w:vAlign w:val="bottom"/>
            <w:hideMark/>
          </w:tcPr>
          <w:p w14:paraId="5ABE27F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24</w:t>
            </w:r>
          </w:p>
        </w:tc>
        <w:tc>
          <w:tcPr>
            <w:tcW w:w="609" w:type="dxa"/>
            <w:tcBorders>
              <w:top w:val="nil"/>
              <w:left w:val="nil"/>
              <w:bottom w:val="single" w:sz="4" w:space="0" w:color="auto"/>
              <w:right w:val="single" w:sz="4" w:space="0" w:color="auto"/>
            </w:tcBorders>
            <w:shd w:val="clear" w:color="auto" w:fill="auto"/>
            <w:noWrap/>
            <w:vAlign w:val="bottom"/>
            <w:hideMark/>
          </w:tcPr>
          <w:p w14:paraId="4C10A9F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3655442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24" w:type="dxa"/>
            <w:tcBorders>
              <w:top w:val="nil"/>
              <w:left w:val="nil"/>
              <w:bottom w:val="single" w:sz="4" w:space="0" w:color="auto"/>
              <w:right w:val="single" w:sz="4" w:space="0" w:color="auto"/>
            </w:tcBorders>
            <w:shd w:val="clear" w:color="auto" w:fill="auto"/>
            <w:noWrap/>
            <w:vAlign w:val="bottom"/>
            <w:hideMark/>
          </w:tcPr>
          <w:p w14:paraId="00240A0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09" w:type="dxa"/>
            <w:tcBorders>
              <w:top w:val="nil"/>
              <w:left w:val="nil"/>
              <w:bottom w:val="single" w:sz="4" w:space="0" w:color="auto"/>
              <w:right w:val="single" w:sz="4" w:space="0" w:color="auto"/>
            </w:tcBorders>
            <w:shd w:val="clear" w:color="auto" w:fill="auto"/>
            <w:noWrap/>
            <w:vAlign w:val="bottom"/>
            <w:hideMark/>
          </w:tcPr>
          <w:p w14:paraId="01A04B3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09" w:type="dxa"/>
            <w:tcBorders>
              <w:top w:val="nil"/>
              <w:left w:val="nil"/>
              <w:bottom w:val="single" w:sz="4" w:space="0" w:color="auto"/>
              <w:right w:val="single" w:sz="4" w:space="0" w:color="auto"/>
            </w:tcBorders>
            <w:shd w:val="clear" w:color="auto" w:fill="auto"/>
            <w:noWrap/>
            <w:vAlign w:val="bottom"/>
            <w:hideMark/>
          </w:tcPr>
          <w:p w14:paraId="7D722CB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09" w:type="dxa"/>
            <w:tcBorders>
              <w:top w:val="nil"/>
              <w:left w:val="nil"/>
              <w:bottom w:val="single" w:sz="4" w:space="0" w:color="auto"/>
              <w:right w:val="single" w:sz="4" w:space="0" w:color="auto"/>
            </w:tcBorders>
            <w:shd w:val="clear" w:color="auto" w:fill="auto"/>
            <w:noWrap/>
            <w:vAlign w:val="bottom"/>
            <w:hideMark/>
          </w:tcPr>
          <w:p w14:paraId="202A1F0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960" w:type="dxa"/>
            <w:tcBorders>
              <w:top w:val="nil"/>
              <w:left w:val="nil"/>
              <w:bottom w:val="single" w:sz="4" w:space="0" w:color="auto"/>
              <w:right w:val="single" w:sz="4" w:space="0" w:color="auto"/>
            </w:tcBorders>
            <w:shd w:val="clear" w:color="000000" w:fill="F79646"/>
            <w:noWrap/>
            <w:vAlign w:val="bottom"/>
            <w:hideMark/>
          </w:tcPr>
          <w:p w14:paraId="0AF4B40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12</w:t>
            </w:r>
          </w:p>
        </w:tc>
      </w:tr>
      <w:tr w:rsidR="00A33B6C" w:rsidRPr="00A33B6C" w14:paraId="04B1358D" w14:textId="77777777" w:rsidTr="00A33B6C">
        <w:trPr>
          <w:trHeight w:val="290"/>
        </w:trPr>
        <w:tc>
          <w:tcPr>
            <w:tcW w:w="1283" w:type="dxa"/>
            <w:tcBorders>
              <w:top w:val="nil"/>
              <w:left w:val="single" w:sz="4" w:space="0" w:color="auto"/>
              <w:bottom w:val="single" w:sz="4" w:space="0" w:color="auto"/>
              <w:right w:val="single" w:sz="4" w:space="0" w:color="auto"/>
            </w:tcBorders>
            <w:shd w:val="clear" w:color="000000" w:fill="EEECE1"/>
            <w:noWrap/>
            <w:vAlign w:val="bottom"/>
            <w:hideMark/>
          </w:tcPr>
          <w:p w14:paraId="2741A40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10</w:t>
            </w:r>
          </w:p>
        </w:tc>
        <w:tc>
          <w:tcPr>
            <w:tcW w:w="609" w:type="dxa"/>
            <w:tcBorders>
              <w:top w:val="nil"/>
              <w:left w:val="nil"/>
              <w:bottom w:val="single" w:sz="4" w:space="0" w:color="auto"/>
              <w:right w:val="single" w:sz="4" w:space="0" w:color="auto"/>
            </w:tcBorders>
            <w:shd w:val="clear" w:color="auto" w:fill="auto"/>
            <w:noWrap/>
            <w:vAlign w:val="bottom"/>
            <w:hideMark/>
          </w:tcPr>
          <w:p w14:paraId="1C3EFCF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60" w:type="dxa"/>
            <w:tcBorders>
              <w:top w:val="nil"/>
              <w:left w:val="nil"/>
              <w:bottom w:val="single" w:sz="4" w:space="0" w:color="auto"/>
              <w:right w:val="single" w:sz="4" w:space="0" w:color="auto"/>
            </w:tcBorders>
            <w:shd w:val="clear" w:color="auto" w:fill="auto"/>
            <w:noWrap/>
            <w:vAlign w:val="bottom"/>
            <w:hideMark/>
          </w:tcPr>
          <w:p w14:paraId="377C11D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2DC5F53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1E5E40F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20EE02D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65F0C3A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825" w:type="dxa"/>
            <w:gridSpan w:val="2"/>
            <w:tcBorders>
              <w:top w:val="nil"/>
              <w:left w:val="nil"/>
              <w:bottom w:val="single" w:sz="4" w:space="0" w:color="auto"/>
              <w:right w:val="single" w:sz="4" w:space="0" w:color="auto"/>
            </w:tcBorders>
            <w:shd w:val="clear" w:color="000000" w:fill="F79646"/>
            <w:noWrap/>
            <w:vAlign w:val="bottom"/>
            <w:hideMark/>
          </w:tcPr>
          <w:p w14:paraId="608EE90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24</w:t>
            </w:r>
          </w:p>
        </w:tc>
        <w:tc>
          <w:tcPr>
            <w:tcW w:w="609" w:type="dxa"/>
            <w:tcBorders>
              <w:top w:val="nil"/>
              <w:left w:val="nil"/>
              <w:bottom w:val="single" w:sz="4" w:space="0" w:color="auto"/>
              <w:right w:val="single" w:sz="4" w:space="0" w:color="auto"/>
            </w:tcBorders>
            <w:shd w:val="clear" w:color="auto" w:fill="auto"/>
            <w:noWrap/>
            <w:vAlign w:val="bottom"/>
            <w:hideMark/>
          </w:tcPr>
          <w:p w14:paraId="658ED26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332B05A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24" w:type="dxa"/>
            <w:tcBorders>
              <w:top w:val="nil"/>
              <w:left w:val="nil"/>
              <w:bottom w:val="single" w:sz="4" w:space="0" w:color="auto"/>
              <w:right w:val="single" w:sz="4" w:space="0" w:color="auto"/>
            </w:tcBorders>
            <w:shd w:val="clear" w:color="auto" w:fill="auto"/>
            <w:noWrap/>
            <w:vAlign w:val="bottom"/>
            <w:hideMark/>
          </w:tcPr>
          <w:p w14:paraId="1485772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09" w:type="dxa"/>
            <w:tcBorders>
              <w:top w:val="nil"/>
              <w:left w:val="nil"/>
              <w:bottom w:val="single" w:sz="4" w:space="0" w:color="auto"/>
              <w:right w:val="single" w:sz="4" w:space="0" w:color="auto"/>
            </w:tcBorders>
            <w:shd w:val="clear" w:color="auto" w:fill="auto"/>
            <w:noWrap/>
            <w:vAlign w:val="bottom"/>
            <w:hideMark/>
          </w:tcPr>
          <w:p w14:paraId="5F3984B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09" w:type="dxa"/>
            <w:tcBorders>
              <w:top w:val="nil"/>
              <w:left w:val="nil"/>
              <w:bottom w:val="single" w:sz="4" w:space="0" w:color="auto"/>
              <w:right w:val="single" w:sz="4" w:space="0" w:color="auto"/>
            </w:tcBorders>
            <w:shd w:val="clear" w:color="auto" w:fill="auto"/>
            <w:noWrap/>
            <w:vAlign w:val="bottom"/>
            <w:hideMark/>
          </w:tcPr>
          <w:p w14:paraId="3CA6118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09" w:type="dxa"/>
            <w:tcBorders>
              <w:top w:val="nil"/>
              <w:left w:val="nil"/>
              <w:bottom w:val="single" w:sz="4" w:space="0" w:color="auto"/>
              <w:right w:val="single" w:sz="4" w:space="0" w:color="auto"/>
            </w:tcBorders>
            <w:shd w:val="clear" w:color="auto" w:fill="auto"/>
            <w:noWrap/>
            <w:vAlign w:val="bottom"/>
            <w:hideMark/>
          </w:tcPr>
          <w:p w14:paraId="49FABA0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960" w:type="dxa"/>
            <w:tcBorders>
              <w:top w:val="nil"/>
              <w:left w:val="nil"/>
              <w:bottom w:val="single" w:sz="4" w:space="0" w:color="auto"/>
              <w:right w:val="single" w:sz="4" w:space="0" w:color="auto"/>
            </w:tcBorders>
            <w:shd w:val="clear" w:color="000000" w:fill="F79646"/>
            <w:noWrap/>
            <w:vAlign w:val="bottom"/>
            <w:hideMark/>
          </w:tcPr>
          <w:p w14:paraId="32BFD73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12</w:t>
            </w:r>
          </w:p>
        </w:tc>
      </w:tr>
      <w:tr w:rsidR="00A33B6C" w:rsidRPr="00A33B6C" w14:paraId="46EC8995" w14:textId="77777777" w:rsidTr="00A33B6C">
        <w:trPr>
          <w:trHeight w:val="290"/>
        </w:trPr>
        <w:tc>
          <w:tcPr>
            <w:tcW w:w="1283" w:type="dxa"/>
            <w:tcBorders>
              <w:top w:val="nil"/>
              <w:left w:val="single" w:sz="4" w:space="0" w:color="auto"/>
              <w:bottom w:val="single" w:sz="4" w:space="0" w:color="auto"/>
              <w:right w:val="single" w:sz="4" w:space="0" w:color="auto"/>
            </w:tcBorders>
            <w:shd w:val="clear" w:color="000000" w:fill="EEECE1"/>
            <w:noWrap/>
            <w:vAlign w:val="bottom"/>
            <w:hideMark/>
          </w:tcPr>
          <w:p w14:paraId="1D60156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11</w:t>
            </w:r>
          </w:p>
        </w:tc>
        <w:tc>
          <w:tcPr>
            <w:tcW w:w="609" w:type="dxa"/>
            <w:tcBorders>
              <w:top w:val="nil"/>
              <w:left w:val="nil"/>
              <w:bottom w:val="single" w:sz="4" w:space="0" w:color="auto"/>
              <w:right w:val="single" w:sz="4" w:space="0" w:color="auto"/>
            </w:tcBorders>
            <w:shd w:val="clear" w:color="auto" w:fill="auto"/>
            <w:noWrap/>
            <w:vAlign w:val="bottom"/>
            <w:hideMark/>
          </w:tcPr>
          <w:p w14:paraId="0A21C63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60" w:type="dxa"/>
            <w:tcBorders>
              <w:top w:val="nil"/>
              <w:left w:val="nil"/>
              <w:bottom w:val="single" w:sz="4" w:space="0" w:color="auto"/>
              <w:right w:val="single" w:sz="4" w:space="0" w:color="auto"/>
            </w:tcBorders>
            <w:shd w:val="clear" w:color="auto" w:fill="auto"/>
            <w:noWrap/>
            <w:vAlign w:val="bottom"/>
            <w:hideMark/>
          </w:tcPr>
          <w:p w14:paraId="4CBE15D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33593F4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01DDAD5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3050741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1982961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825" w:type="dxa"/>
            <w:gridSpan w:val="2"/>
            <w:tcBorders>
              <w:top w:val="nil"/>
              <w:left w:val="nil"/>
              <w:bottom w:val="single" w:sz="4" w:space="0" w:color="auto"/>
              <w:right w:val="single" w:sz="4" w:space="0" w:color="auto"/>
            </w:tcBorders>
            <w:shd w:val="clear" w:color="000000" w:fill="F79646"/>
            <w:noWrap/>
            <w:vAlign w:val="bottom"/>
            <w:hideMark/>
          </w:tcPr>
          <w:p w14:paraId="41C5956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24</w:t>
            </w:r>
          </w:p>
        </w:tc>
        <w:tc>
          <w:tcPr>
            <w:tcW w:w="609" w:type="dxa"/>
            <w:tcBorders>
              <w:top w:val="nil"/>
              <w:left w:val="nil"/>
              <w:bottom w:val="single" w:sz="4" w:space="0" w:color="auto"/>
              <w:right w:val="single" w:sz="4" w:space="0" w:color="auto"/>
            </w:tcBorders>
            <w:shd w:val="clear" w:color="auto" w:fill="auto"/>
            <w:noWrap/>
            <w:vAlign w:val="bottom"/>
            <w:hideMark/>
          </w:tcPr>
          <w:p w14:paraId="5401531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51DDFF9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24" w:type="dxa"/>
            <w:tcBorders>
              <w:top w:val="nil"/>
              <w:left w:val="nil"/>
              <w:bottom w:val="single" w:sz="4" w:space="0" w:color="auto"/>
              <w:right w:val="single" w:sz="4" w:space="0" w:color="auto"/>
            </w:tcBorders>
            <w:shd w:val="clear" w:color="auto" w:fill="auto"/>
            <w:noWrap/>
            <w:vAlign w:val="bottom"/>
            <w:hideMark/>
          </w:tcPr>
          <w:p w14:paraId="4CA3E47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09" w:type="dxa"/>
            <w:tcBorders>
              <w:top w:val="nil"/>
              <w:left w:val="nil"/>
              <w:bottom w:val="single" w:sz="4" w:space="0" w:color="auto"/>
              <w:right w:val="single" w:sz="4" w:space="0" w:color="auto"/>
            </w:tcBorders>
            <w:shd w:val="clear" w:color="auto" w:fill="auto"/>
            <w:noWrap/>
            <w:vAlign w:val="bottom"/>
            <w:hideMark/>
          </w:tcPr>
          <w:p w14:paraId="4681103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09" w:type="dxa"/>
            <w:tcBorders>
              <w:top w:val="nil"/>
              <w:left w:val="nil"/>
              <w:bottom w:val="single" w:sz="4" w:space="0" w:color="auto"/>
              <w:right w:val="single" w:sz="4" w:space="0" w:color="auto"/>
            </w:tcBorders>
            <w:shd w:val="clear" w:color="auto" w:fill="auto"/>
            <w:noWrap/>
            <w:vAlign w:val="bottom"/>
            <w:hideMark/>
          </w:tcPr>
          <w:p w14:paraId="6058A78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709" w:type="dxa"/>
            <w:tcBorders>
              <w:top w:val="nil"/>
              <w:left w:val="nil"/>
              <w:bottom w:val="single" w:sz="4" w:space="0" w:color="auto"/>
              <w:right w:val="single" w:sz="4" w:space="0" w:color="auto"/>
            </w:tcBorders>
            <w:shd w:val="clear" w:color="auto" w:fill="auto"/>
            <w:noWrap/>
            <w:vAlign w:val="bottom"/>
            <w:hideMark/>
          </w:tcPr>
          <w:p w14:paraId="44210A0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960" w:type="dxa"/>
            <w:tcBorders>
              <w:top w:val="nil"/>
              <w:left w:val="nil"/>
              <w:bottom w:val="single" w:sz="4" w:space="0" w:color="auto"/>
              <w:right w:val="single" w:sz="4" w:space="0" w:color="auto"/>
            </w:tcBorders>
            <w:shd w:val="clear" w:color="000000" w:fill="F79646"/>
            <w:noWrap/>
            <w:vAlign w:val="bottom"/>
            <w:hideMark/>
          </w:tcPr>
          <w:p w14:paraId="428A18F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10</w:t>
            </w:r>
          </w:p>
        </w:tc>
      </w:tr>
      <w:tr w:rsidR="00A33B6C" w:rsidRPr="00A33B6C" w14:paraId="777FDB30" w14:textId="77777777" w:rsidTr="00A33B6C">
        <w:trPr>
          <w:trHeight w:val="290"/>
        </w:trPr>
        <w:tc>
          <w:tcPr>
            <w:tcW w:w="1283" w:type="dxa"/>
            <w:tcBorders>
              <w:top w:val="nil"/>
              <w:left w:val="single" w:sz="4" w:space="0" w:color="auto"/>
              <w:bottom w:val="single" w:sz="4" w:space="0" w:color="auto"/>
              <w:right w:val="single" w:sz="4" w:space="0" w:color="auto"/>
            </w:tcBorders>
            <w:shd w:val="clear" w:color="000000" w:fill="EEECE1"/>
            <w:noWrap/>
            <w:vAlign w:val="bottom"/>
            <w:hideMark/>
          </w:tcPr>
          <w:p w14:paraId="7B66E86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12</w:t>
            </w:r>
          </w:p>
        </w:tc>
        <w:tc>
          <w:tcPr>
            <w:tcW w:w="609" w:type="dxa"/>
            <w:tcBorders>
              <w:top w:val="nil"/>
              <w:left w:val="nil"/>
              <w:bottom w:val="single" w:sz="4" w:space="0" w:color="auto"/>
              <w:right w:val="single" w:sz="4" w:space="0" w:color="auto"/>
            </w:tcBorders>
            <w:shd w:val="clear" w:color="auto" w:fill="auto"/>
            <w:noWrap/>
            <w:vAlign w:val="bottom"/>
            <w:hideMark/>
          </w:tcPr>
          <w:p w14:paraId="35EE980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60" w:type="dxa"/>
            <w:tcBorders>
              <w:top w:val="nil"/>
              <w:left w:val="nil"/>
              <w:bottom w:val="single" w:sz="4" w:space="0" w:color="auto"/>
              <w:right w:val="single" w:sz="4" w:space="0" w:color="auto"/>
            </w:tcBorders>
            <w:shd w:val="clear" w:color="auto" w:fill="auto"/>
            <w:noWrap/>
            <w:vAlign w:val="bottom"/>
            <w:hideMark/>
          </w:tcPr>
          <w:p w14:paraId="1D4A171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3E646DB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2DD23E0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75A27AF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7555440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825" w:type="dxa"/>
            <w:gridSpan w:val="2"/>
            <w:tcBorders>
              <w:top w:val="nil"/>
              <w:left w:val="nil"/>
              <w:bottom w:val="single" w:sz="4" w:space="0" w:color="auto"/>
              <w:right w:val="single" w:sz="4" w:space="0" w:color="auto"/>
            </w:tcBorders>
            <w:shd w:val="clear" w:color="000000" w:fill="F79646"/>
            <w:noWrap/>
            <w:vAlign w:val="bottom"/>
            <w:hideMark/>
          </w:tcPr>
          <w:p w14:paraId="6320A89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24</w:t>
            </w:r>
          </w:p>
        </w:tc>
        <w:tc>
          <w:tcPr>
            <w:tcW w:w="609" w:type="dxa"/>
            <w:tcBorders>
              <w:top w:val="nil"/>
              <w:left w:val="nil"/>
              <w:bottom w:val="single" w:sz="4" w:space="0" w:color="auto"/>
              <w:right w:val="single" w:sz="4" w:space="0" w:color="auto"/>
            </w:tcBorders>
            <w:shd w:val="clear" w:color="auto" w:fill="auto"/>
            <w:noWrap/>
            <w:vAlign w:val="bottom"/>
            <w:hideMark/>
          </w:tcPr>
          <w:p w14:paraId="76EFE0F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6B978F6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624" w:type="dxa"/>
            <w:tcBorders>
              <w:top w:val="nil"/>
              <w:left w:val="nil"/>
              <w:bottom w:val="single" w:sz="4" w:space="0" w:color="auto"/>
              <w:right w:val="single" w:sz="4" w:space="0" w:color="auto"/>
            </w:tcBorders>
            <w:shd w:val="clear" w:color="auto" w:fill="auto"/>
            <w:noWrap/>
            <w:vAlign w:val="bottom"/>
            <w:hideMark/>
          </w:tcPr>
          <w:p w14:paraId="3065F49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09" w:type="dxa"/>
            <w:tcBorders>
              <w:top w:val="nil"/>
              <w:left w:val="nil"/>
              <w:bottom w:val="single" w:sz="4" w:space="0" w:color="auto"/>
              <w:right w:val="single" w:sz="4" w:space="0" w:color="auto"/>
            </w:tcBorders>
            <w:shd w:val="clear" w:color="auto" w:fill="auto"/>
            <w:noWrap/>
            <w:vAlign w:val="bottom"/>
            <w:hideMark/>
          </w:tcPr>
          <w:p w14:paraId="5264C39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09" w:type="dxa"/>
            <w:tcBorders>
              <w:top w:val="nil"/>
              <w:left w:val="nil"/>
              <w:bottom w:val="single" w:sz="4" w:space="0" w:color="auto"/>
              <w:right w:val="single" w:sz="4" w:space="0" w:color="auto"/>
            </w:tcBorders>
            <w:shd w:val="clear" w:color="auto" w:fill="auto"/>
            <w:noWrap/>
            <w:vAlign w:val="bottom"/>
            <w:hideMark/>
          </w:tcPr>
          <w:p w14:paraId="7EB0019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709" w:type="dxa"/>
            <w:tcBorders>
              <w:top w:val="nil"/>
              <w:left w:val="nil"/>
              <w:bottom w:val="single" w:sz="4" w:space="0" w:color="auto"/>
              <w:right w:val="single" w:sz="4" w:space="0" w:color="auto"/>
            </w:tcBorders>
            <w:shd w:val="clear" w:color="auto" w:fill="auto"/>
            <w:noWrap/>
            <w:vAlign w:val="bottom"/>
            <w:hideMark/>
          </w:tcPr>
          <w:p w14:paraId="413A159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960" w:type="dxa"/>
            <w:tcBorders>
              <w:top w:val="nil"/>
              <w:left w:val="nil"/>
              <w:bottom w:val="single" w:sz="4" w:space="0" w:color="auto"/>
              <w:right w:val="single" w:sz="4" w:space="0" w:color="auto"/>
            </w:tcBorders>
            <w:shd w:val="clear" w:color="000000" w:fill="F79646"/>
            <w:noWrap/>
            <w:vAlign w:val="bottom"/>
            <w:hideMark/>
          </w:tcPr>
          <w:p w14:paraId="6C5AEE9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18</w:t>
            </w:r>
          </w:p>
        </w:tc>
      </w:tr>
      <w:tr w:rsidR="00A33B6C" w:rsidRPr="00A33B6C" w14:paraId="411FEDB0" w14:textId="77777777" w:rsidTr="00A33B6C">
        <w:trPr>
          <w:trHeight w:val="290"/>
        </w:trPr>
        <w:tc>
          <w:tcPr>
            <w:tcW w:w="1283" w:type="dxa"/>
            <w:tcBorders>
              <w:top w:val="nil"/>
              <w:left w:val="single" w:sz="4" w:space="0" w:color="auto"/>
              <w:bottom w:val="single" w:sz="4" w:space="0" w:color="auto"/>
              <w:right w:val="single" w:sz="4" w:space="0" w:color="auto"/>
            </w:tcBorders>
            <w:shd w:val="clear" w:color="000000" w:fill="EEECE1"/>
            <w:noWrap/>
            <w:vAlign w:val="bottom"/>
            <w:hideMark/>
          </w:tcPr>
          <w:p w14:paraId="7F08B37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13</w:t>
            </w:r>
          </w:p>
        </w:tc>
        <w:tc>
          <w:tcPr>
            <w:tcW w:w="609" w:type="dxa"/>
            <w:tcBorders>
              <w:top w:val="nil"/>
              <w:left w:val="nil"/>
              <w:bottom w:val="single" w:sz="4" w:space="0" w:color="auto"/>
              <w:right w:val="single" w:sz="4" w:space="0" w:color="auto"/>
            </w:tcBorders>
            <w:shd w:val="clear" w:color="auto" w:fill="auto"/>
            <w:noWrap/>
            <w:vAlign w:val="bottom"/>
            <w:hideMark/>
          </w:tcPr>
          <w:p w14:paraId="0BD93C1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60" w:type="dxa"/>
            <w:tcBorders>
              <w:top w:val="nil"/>
              <w:left w:val="nil"/>
              <w:bottom w:val="single" w:sz="4" w:space="0" w:color="auto"/>
              <w:right w:val="single" w:sz="4" w:space="0" w:color="auto"/>
            </w:tcBorders>
            <w:shd w:val="clear" w:color="auto" w:fill="auto"/>
            <w:noWrap/>
            <w:vAlign w:val="bottom"/>
            <w:hideMark/>
          </w:tcPr>
          <w:p w14:paraId="27E2F4D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48D744E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057A39B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3D05E4D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262A175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825" w:type="dxa"/>
            <w:gridSpan w:val="2"/>
            <w:tcBorders>
              <w:top w:val="nil"/>
              <w:left w:val="nil"/>
              <w:bottom w:val="single" w:sz="4" w:space="0" w:color="auto"/>
              <w:right w:val="single" w:sz="4" w:space="0" w:color="auto"/>
            </w:tcBorders>
            <w:shd w:val="clear" w:color="000000" w:fill="F79646"/>
            <w:noWrap/>
            <w:vAlign w:val="bottom"/>
            <w:hideMark/>
          </w:tcPr>
          <w:p w14:paraId="37CEB77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24</w:t>
            </w:r>
          </w:p>
        </w:tc>
        <w:tc>
          <w:tcPr>
            <w:tcW w:w="609" w:type="dxa"/>
            <w:tcBorders>
              <w:top w:val="nil"/>
              <w:left w:val="nil"/>
              <w:bottom w:val="single" w:sz="4" w:space="0" w:color="auto"/>
              <w:right w:val="single" w:sz="4" w:space="0" w:color="auto"/>
            </w:tcBorders>
            <w:shd w:val="clear" w:color="auto" w:fill="auto"/>
            <w:noWrap/>
            <w:vAlign w:val="bottom"/>
            <w:hideMark/>
          </w:tcPr>
          <w:p w14:paraId="1060BC3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6A21C3C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624" w:type="dxa"/>
            <w:tcBorders>
              <w:top w:val="nil"/>
              <w:left w:val="nil"/>
              <w:bottom w:val="single" w:sz="4" w:space="0" w:color="auto"/>
              <w:right w:val="single" w:sz="4" w:space="0" w:color="auto"/>
            </w:tcBorders>
            <w:shd w:val="clear" w:color="auto" w:fill="auto"/>
            <w:noWrap/>
            <w:vAlign w:val="bottom"/>
            <w:hideMark/>
          </w:tcPr>
          <w:p w14:paraId="2C617B4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09" w:type="dxa"/>
            <w:tcBorders>
              <w:top w:val="nil"/>
              <w:left w:val="nil"/>
              <w:bottom w:val="single" w:sz="4" w:space="0" w:color="auto"/>
              <w:right w:val="single" w:sz="4" w:space="0" w:color="auto"/>
            </w:tcBorders>
            <w:shd w:val="clear" w:color="auto" w:fill="auto"/>
            <w:noWrap/>
            <w:vAlign w:val="bottom"/>
            <w:hideMark/>
          </w:tcPr>
          <w:p w14:paraId="32C3D4B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09" w:type="dxa"/>
            <w:tcBorders>
              <w:top w:val="nil"/>
              <w:left w:val="nil"/>
              <w:bottom w:val="single" w:sz="4" w:space="0" w:color="auto"/>
              <w:right w:val="single" w:sz="4" w:space="0" w:color="auto"/>
            </w:tcBorders>
            <w:shd w:val="clear" w:color="auto" w:fill="auto"/>
            <w:noWrap/>
            <w:vAlign w:val="bottom"/>
            <w:hideMark/>
          </w:tcPr>
          <w:p w14:paraId="1DC3927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709" w:type="dxa"/>
            <w:tcBorders>
              <w:top w:val="nil"/>
              <w:left w:val="nil"/>
              <w:bottom w:val="single" w:sz="4" w:space="0" w:color="auto"/>
              <w:right w:val="single" w:sz="4" w:space="0" w:color="auto"/>
            </w:tcBorders>
            <w:shd w:val="clear" w:color="auto" w:fill="auto"/>
            <w:noWrap/>
            <w:vAlign w:val="bottom"/>
            <w:hideMark/>
          </w:tcPr>
          <w:p w14:paraId="72D5FAD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960" w:type="dxa"/>
            <w:tcBorders>
              <w:top w:val="nil"/>
              <w:left w:val="nil"/>
              <w:bottom w:val="single" w:sz="4" w:space="0" w:color="auto"/>
              <w:right w:val="single" w:sz="4" w:space="0" w:color="auto"/>
            </w:tcBorders>
            <w:shd w:val="clear" w:color="000000" w:fill="F79646"/>
            <w:noWrap/>
            <w:vAlign w:val="bottom"/>
            <w:hideMark/>
          </w:tcPr>
          <w:p w14:paraId="1604619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18</w:t>
            </w:r>
          </w:p>
        </w:tc>
      </w:tr>
      <w:tr w:rsidR="00A33B6C" w:rsidRPr="00A33B6C" w14:paraId="3C17465C" w14:textId="77777777" w:rsidTr="00A33B6C">
        <w:trPr>
          <w:trHeight w:val="290"/>
        </w:trPr>
        <w:tc>
          <w:tcPr>
            <w:tcW w:w="1283" w:type="dxa"/>
            <w:tcBorders>
              <w:top w:val="nil"/>
              <w:left w:val="single" w:sz="4" w:space="0" w:color="auto"/>
              <w:bottom w:val="single" w:sz="4" w:space="0" w:color="auto"/>
              <w:right w:val="single" w:sz="4" w:space="0" w:color="auto"/>
            </w:tcBorders>
            <w:shd w:val="clear" w:color="000000" w:fill="EEECE1"/>
            <w:noWrap/>
            <w:vAlign w:val="bottom"/>
            <w:hideMark/>
          </w:tcPr>
          <w:p w14:paraId="00EE560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14</w:t>
            </w:r>
          </w:p>
        </w:tc>
        <w:tc>
          <w:tcPr>
            <w:tcW w:w="609" w:type="dxa"/>
            <w:tcBorders>
              <w:top w:val="nil"/>
              <w:left w:val="nil"/>
              <w:bottom w:val="single" w:sz="4" w:space="0" w:color="auto"/>
              <w:right w:val="single" w:sz="4" w:space="0" w:color="auto"/>
            </w:tcBorders>
            <w:shd w:val="clear" w:color="auto" w:fill="auto"/>
            <w:noWrap/>
            <w:vAlign w:val="bottom"/>
            <w:hideMark/>
          </w:tcPr>
          <w:p w14:paraId="5266086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60" w:type="dxa"/>
            <w:tcBorders>
              <w:top w:val="nil"/>
              <w:left w:val="nil"/>
              <w:bottom w:val="single" w:sz="4" w:space="0" w:color="auto"/>
              <w:right w:val="single" w:sz="4" w:space="0" w:color="auto"/>
            </w:tcBorders>
            <w:shd w:val="clear" w:color="auto" w:fill="auto"/>
            <w:noWrap/>
            <w:vAlign w:val="bottom"/>
            <w:hideMark/>
          </w:tcPr>
          <w:p w14:paraId="2F5D3F6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2756D5A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494FED3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09" w:type="dxa"/>
            <w:tcBorders>
              <w:top w:val="nil"/>
              <w:left w:val="nil"/>
              <w:bottom w:val="single" w:sz="4" w:space="0" w:color="auto"/>
              <w:right w:val="single" w:sz="4" w:space="0" w:color="auto"/>
            </w:tcBorders>
            <w:shd w:val="clear" w:color="auto" w:fill="auto"/>
            <w:noWrap/>
            <w:vAlign w:val="bottom"/>
            <w:hideMark/>
          </w:tcPr>
          <w:p w14:paraId="1A4D417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20D6035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825" w:type="dxa"/>
            <w:gridSpan w:val="2"/>
            <w:tcBorders>
              <w:top w:val="nil"/>
              <w:left w:val="nil"/>
              <w:bottom w:val="single" w:sz="4" w:space="0" w:color="auto"/>
              <w:right w:val="single" w:sz="4" w:space="0" w:color="auto"/>
            </w:tcBorders>
            <w:shd w:val="clear" w:color="000000" w:fill="F79646"/>
            <w:noWrap/>
            <w:vAlign w:val="bottom"/>
            <w:hideMark/>
          </w:tcPr>
          <w:p w14:paraId="4D4B23E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13</w:t>
            </w:r>
          </w:p>
        </w:tc>
        <w:tc>
          <w:tcPr>
            <w:tcW w:w="609" w:type="dxa"/>
            <w:tcBorders>
              <w:top w:val="nil"/>
              <w:left w:val="nil"/>
              <w:bottom w:val="single" w:sz="4" w:space="0" w:color="auto"/>
              <w:right w:val="single" w:sz="4" w:space="0" w:color="auto"/>
            </w:tcBorders>
            <w:shd w:val="clear" w:color="auto" w:fill="auto"/>
            <w:noWrap/>
            <w:vAlign w:val="bottom"/>
            <w:hideMark/>
          </w:tcPr>
          <w:p w14:paraId="56AC519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2BC217E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624" w:type="dxa"/>
            <w:tcBorders>
              <w:top w:val="nil"/>
              <w:left w:val="nil"/>
              <w:bottom w:val="single" w:sz="4" w:space="0" w:color="auto"/>
              <w:right w:val="single" w:sz="4" w:space="0" w:color="auto"/>
            </w:tcBorders>
            <w:shd w:val="clear" w:color="auto" w:fill="auto"/>
            <w:noWrap/>
            <w:vAlign w:val="bottom"/>
            <w:hideMark/>
          </w:tcPr>
          <w:p w14:paraId="501C6FF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09" w:type="dxa"/>
            <w:tcBorders>
              <w:top w:val="nil"/>
              <w:left w:val="nil"/>
              <w:bottom w:val="single" w:sz="4" w:space="0" w:color="auto"/>
              <w:right w:val="single" w:sz="4" w:space="0" w:color="auto"/>
            </w:tcBorders>
            <w:shd w:val="clear" w:color="auto" w:fill="auto"/>
            <w:noWrap/>
            <w:vAlign w:val="bottom"/>
            <w:hideMark/>
          </w:tcPr>
          <w:p w14:paraId="6DFFDED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09" w:type="dxa"/>
            <w:tcBorders>
              <w:top w:val="nil"/>
              <w:left w:val="nil"/>
              <w:bottom w:val="single" w:sz="4" w:space="0" w:color="auto"/>
              <w:right w:val="single" w:sz="4" w:space="0" w:color="auto"/>
            </w:tcBorders>
            <w:shd w:val="clear" w:color="auto" w:fill="auto"/>
            <w:noWrap/>
            <w:vAlign w:val="bottom"/>
            <w:hideMark/>
          </w:tcPr>
          <w:p w14:paraId="0C140FC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709" w:type="dxa"/>
            <w:tcBorders>
              <w:top w:val="nil"/>
              <w:left w:val="nil"/>
              <w:bottom w:val="single" w:sz="4" w:space="0" w:color="auto"/>
              <w:right w:val="single" w:sz="4" w:space="0" w:color="auto"/>
            </w:tcBorders>
            <w:shd w:val="clear" w:color="auto" w:fill="auto"/>
            <w:noWrap/>
            <w:vAlign w:val="bottom"/>
            <w:hideMark/>
          </w:tcPr>
          <w:p w14:paraId="78AF32D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960" w:type="dxa"/>
            <w:tcBorders>
              <w:top w:val="nil"/>
              <w:left w:val="nil"/>
              <w:bottom w:val="single" w:sz="4" w:space="0" w:color="auto"/>
              <w:right w:val="single" w:sz="4" w:space="0" w:color="auto"/>
            </w:tcBorders>
            <w:shd w:val="clear" w:color="000000" w:fill="F79646"/>
            <w:noWrap/>
            <w:vAlign w:val="bottom"/>
            <w:hideMark/>
          </w:tcPr>
          <w:p w14:paraId="743F511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18</w:t>
            </w:r>
          </w:p>
        </w:tc>
      </w:tr>
      <w:tr w:rsidR="00A33B6C" w:rsidRPr="00A33B6C" w14:paraId="37694932" w14:textId="77777777" w:rsidTr="00A33B6C">
        <w:trPr>
          <w:trHeight w:val="290"/>
        </w:trPr>
        <w:tc>
          <w:tcPr>
            <w:tcW w:w="1283" w:type="dxa"/>
            <w:tcBorders>
              <w:top w:val="nil"/>
              <w:left w:val="single" w:sz="4" w:space="0" w:color="auto"/>
              <w:bottom w:val="single" w:sz="4" w:space="0" w:color="auto"/>
              <w:right w:val="single" w:sz="4" w:space="0" w:color="auto"/>
            </w:tcBorders>
            <w:shd w:val="clear" w:color="000000" w:fill="EEECE1"/>
            <w:noWrap/>
            <w:vAlign w:val="bottom"/>
            <w:hideMark/>
          </w:tcPr>
          <w:p w14:paraId="63F3114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15</w:t>
            </w:r>
          </w:p>
        </w:tc>
        <w:tc>
          <w:tcPr>
            <w:tcW w:w="609" w:type="dxa"/>
            <w:tcBorders>
              <w:top w:val="nil"/>
              <w:left w:val="nil"/>
              <w:bottom w:val="single" w:sz="4" w:space="0" w:color="auto"/>
              <w:right w:val="single" w:sz="4" w:space="0" w:color="auto"/>
            </w:tcBorders>
            <w:shd w:val="clear" w:color="auto" w:fill="auto"/>
            <w:noWrap/>
            <w:vAlign w:val="bottom"/>
            <w:hideMark/>
          </w:tcPr>
          <w:p w14:paraId="7EEA090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60" w:type="dxa"/>
            <w:tcBorders>
              <w:top w:val="nil"/>
              <w:left w:val="nil"/>
              <w:bottom w:val="single" w:sz="4" w:space="0" w:color="auto"/>
              <w:right w:val="single" w:sz="4" w:space="0" w:color="auto"/>
            </w:tcBorders>
            <w:shd w:val="clear" w:color="auto" w:fill="auto"/>
            <w:noWrap/>
            <w:vAlign w:val="bottom"/>
            <w:hideMark/>
          </w:tcPr>
          <w:p w14:paraId="7368917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0DA1E9F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179A3B5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09" w:type="dxa"/>
            <w:tcBorders>
              <w:top w:val="nil"/>
              <w:left w:val="nil"/>
              <w:bottom w:val="single" w:sz="4" w:space="0" w:color="auto"/>
              <w:right w:val="single" w:sz="4" w:space="0" w:color="auto"/>
            </w:tcBorders>
            <w:shd w:val="clear" w:color="auto" w:fill="auto"/>
            <w:noWrap/>
            <w:vAlign w:val="bottom"/>
            <w:hideMark/>
          </w:tcPr>
          <w:p w14:paraId="12E36DC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39F7E1E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825" w:type="dxa"/>
            <w:gridSpan w:val="2"/>
            <w:tcBorders>
              <w:top w:val="nil"/>
              <w:left w:val="nil"/>
              <w:bottom w:val="single" w:sz="4" w:space="0" w:color="auto"/>
              <w:right w:val="single" w:sz="4" w:space="0" w:color="auto"/>
            </w:tcBorders>
            <w:shd w:val="clear" w:color="000000" w:fill="F79646"/>
            <w:noWrap/>
            <w:vAlign w:val="bottom"/>
            <w:hideMark/>
          </w:tcPr>
          <w:p w14:paraId="75A16C7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12</w:t>
            </w:r>
          </w:p>
        </w:tc>
        <w:tc>
          <w:tcPr>
            <w:tcW w:w="609" w:type="dxa"/>
            <w:tcBorders>
              <w:top w:val="nil"/>
              <w:left w:val="nil"/>
              <w:bottom w:val="single" w:sz="4" w:space="0" w:color="auto"/>
              <w:right w:val="single" w:sz="4" w:space="0" w:color="auto"/>
            </w:tcBorders>
            <w:shd w:val="clear" w:color="auto" w:fill="auto"/>
            <w:noWrap/>
            <w:vAlign w:val="bottom"/>
            <w:hideMark/>
          </w:tcPr>
          <w:p w14:paraId="4CCB41D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2CA98D8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624" w:type="dxa"/>
            <w:tcBorders>
              <w:top w:val="nil"/>
              <w:left w:val="nil"/>
              <w:bottom w:val="single" w:sz="4" w:space="0" w:color="auto"/>
              <w:right w:val="single" w:sz="4" w:space="0" w:color="auto"/>
            </w:tcBorders>
            <w:shd w:val="clear" w:color="auto" w:fill="auto"/>
            <w:noWrap/>
            <w:vAlign w:val="bottom"/>
            <w:hideMark/>
          </w:tcPr>
          <w:p w14:paraId="7FA7454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09" w:type="dxa"/>
            <w:tcBorders>
              <w:top w:val="nil"/>
              <w:left w:val="nil"/>
              <w:bottom w:val="single" w:sz="4" w:space="0" w:color="auto"/>
              <w:right w:val="single" w:sz="4" w:space="0" w:color="auto"/>
            </w:tcBorders>
            <w:shd w:val="clear" w:color="auto" w:fill="auto"/>
            <w:noWrap/>
            <w:vAlign w:val="bottom"/>
            <w:hideMark/>
          </w:tcPr>
          <w:p w14:paraId="4F1917A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09" w:type="dxa"/>
            <w:tcBorders>
              <w:top w:val="nil"/>
              <w:left w:val="nil"/>
              <w:bottom w:val="single" w:sz="4" w:space="0" w:color="auto"/>
              <w:right w:val="single" w:sz="4" w:space="0" w:color="auto"/>
            </w:tcBorders>
            <w:shd w:val="clear" w:color="auto" w:fill="auto"/>
            <w:noWrap/>
            <w:vAlign w:val="bottom"/>
            <w:hideMark/>
          </w:tcPr>
          <w:p w14:paraId="10ACFBF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709" w:type="dxa"/>
            <w:tcBorders>
              <w:top w:val="nil"/>
              <w:left w:val="nil"/>
              <w:bottom w:val="single" w:sz="4" w:space="0" w:color="auto"/>
              <w:right w:val="single" w:sz="4" w:space="0" w:color="auto"/>
            </w:tcBorders>
            <w:shd w:val="clear" w:color="auto" w:fill="auto"/>
            <w:noWrap/>
            <w:vAlign w:val="bottom"/>
            <w:hideMark/>
          </w:tcPr>
          <w:p w14:paraId="574B299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960" w:type="dxa"/>
            <w:tcBorders>
              <w:top w:val="nil"/>
              <w:left w:val="nil"/>
              <w:bottom w:val="single" w:sz="4" w:space="0" w:color="auto"/>
              <w:right w:val="single" w:sz="4" w:space="0" w:color="auto"/>
            </w:tcBorders>
            <w:shd w:val="clear" w:color="000000" w:fill="F79646"/>
            <w:noWrap/>
            <w:vAlign w:val="bottom"/>
            <w:hideMark/>
          </w:tcPr>
          <w:p w14:paraId="79867CA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19</w:t>
            </w:r>
          </w:p>
        </w:tc>
      </w:tr>
      <w:tr w:rsidR="00A33B6C" w:rsidRPr="00A33B6C" w14:paraId="690AECBA" w14:textId="77777777" w:rsidTr="00A33B6C">
        <w:trPr>
          <w:trHeight w:val="290"/>
        </w:trPr>
        <w:tc>
          <w:tcPr>
            <w:tcW w:w="1283" w:type="dxa"/>
            <w:tcBorders>
              <w:top w:val="nil"/>
              <w:left w:val="single" w:sz="4" w:space="0" w:color="auto"/>
              <w:bottom w:val="single" w:sz="4" w:space="0" w:color="auto"/>
              <w:right w:val="single" w:sz="4" w:space="0" w:color="auto"/>
            </w:tcBorders>
            <w:shd w:val="clear" w:color="000000" w:fill="EEECE1"/>
            <w:noWrap/>
            <w:vAlign w:val="bottom"/>
            <w:hideMark/>
          </w:tcPr>
          <w:p w14:paraId="5D29C8E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16</w:t>
            </w:r>
          </w:p>
        </w:tc>
        <w:tc>
          <w:tcPr>
            <w:tcW w:w="609" w:type="dxa"/>
            <w:tcBorders>
              <w:top w:val="nil"/>
              <w:left w:val="nil"/>
              <w:bottom w:val="single" w:sz="4" w:space="0" w:color="auto"/>
              <w:right w:val="single" w:sz="4" w:space="0" w:color="auto"/>
            </w:tcBorders>
            <w:shd w:val="clear" w:color="auto" w:fill="auto"/>
            <w:noWrap/>
            <w:vAlign w:val="bottom"/>
            <w:hideMark/>
          </w:tcPr>
          <w:p w14:paraId="270DE3B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60" w:type="dxa"/>
            <w:tcBorders>
              <w:top w:val="nil"/>
              <w:left w:val="nil"/>
              <w:bottom w:val="single" w:sz="4" w:space="0" w:color="auto"/>
              <w:right w:val="single" w:sz="4" w:space="0" w:color="auto"/>
            </w:tcBorders>
            <w:shd w:val="clear" w:color="auto" w:fill="auto"/>
            <w:noWrap/>
            <w:vAlign w:val="bottom"/>
            <w:hideMark/>
          </w:tcPr>
          <w:p w14:paraId="5AE4F4F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1C965E4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4FABAC9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09" w:type="dxa"/>
            <w:tcBorders>
              <w:top w:val="nil"/>
              <w:left w:val="nil"/>
              <w:bottom w:val="single" w:sz="4" w:space="0" w:color="auto"/>
              <w:right w:val="single" w:sz="4" w:space="0" w:color="auto"/>
            </w:tcBorders>
            <w:shd w:val="clear" w:color="auto" w:fill="auto"/>
            <w:noWrap/>
            <w:vAlign w:val="bottom"/>
            <w:hideMark/>
          </w:tcPr>
          <w:p w14:paraId="080A400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0C4643F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825" w:type="dxa"/>
            <w:gridSpan w:val="2"/>
            <w:tcBorders>
              <w:top w:val="nil"/>
              <w:left w:val="nil"/>
              <w:bottom w:val="single" w:sz="4" w:space="0" w:color="auto"/>
              <w:right w:val="single" w:sz="4" w:space="0" w:color="auto"/>
            </w:tcBorders>
            <w:shd w:val="clear" w:color="000000" w:fill="F79646"/>
            <w:noWrap/>
            <w:vAlign w:val="bottom"/>
            <w:hideMark/>
          </w:tcPr>
          <w:p w14:paraId="7EA9961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13</w:t>
            </w:r>
          </w:p>
        </w:tc>
        <w:tc>
          <w:tcPr>
            <w:tcW w:w="609" w:type="dxa"/>
            <w:tcBorders>
              <w:top w:val="nil"/>
              <w:left w:val="nil"/>
              <w:bottom w:val="single" w:sz="4" w:space="0" w:color="auto"/>
              <w:right w:val="single" w:sz="4" w:space="0" w:color="auto"/>
            </w:tcBorders>
            <w:shd w:val="clear" w:color="auto" w:fill="auto"/>
            <w:noWrap/>
            <w:vAlign w:val="bottom"/>
            <w:hideMark/>
          </w:tcPr>
          <w:p w14:paraId="4AF0083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7578C6D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624" w:type="dxa"/>
            <w:tcBorders>
              <w:top w:val="nil"/>
              <w:left w:val="nil"/>
              <w:bottom w:val="single" w:sz="4" w:space="0" w:color="auto"/>
              <w:right w:val="single" w:sz="4" w:space="0" w:color="auto"/>
            </w:tcBorders>
            <w:shd w:val="clear" w:color="auto" w:fill="auto"/>
            <w:noWrap/>
            <w:vAlign w:val="bottom"/>
            <w:hideMark/>
          </w:tcPr>
          <w:p w14:paraId="3570957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709" w:type="dxa"/>
            <w:tcBorders>
              <w:top w:val="nil"/>
              <w:left w:val="nil"/>
              <w:bottom w:val="single" w:sz="4" w:space="0" w:color="auto"/>
              <w:right w:val="single" w:sz="4" w:space="0" w:color="auto"/>
            </w:tcBorders>
            <w:shd w:val="clear" w:color="auto" w:fill="auto"/>
            <w:noWrap/>
            <w:vAlign w:val="bottom"/>
            <w:hideMark/>
          </w:tcPr>
          <w:p w14:paraId="3B23108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09" w:type="dxa"/>
            <w:tcBorders>
              <w:top w:val="nil"/>
              <w:left w:val="nil"/>
              <w:bottom w:val="single" w:sz="4" w:space="0" w:color="auto"/>
              <w:right w:val="single" w:sz="4" w:space="0" w:color="auto"/>
            </w:tcBorders>
            <w:shd w:val="clear" w:color="auto" w:fill="auto"/>
            <w:noWrap/>
            <w:vAlign w:val="bottom"/>
            <w:hideMark/>
          </w:tcPr>
          <w:p w14:paraId="4B3D24F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709" w:type="dxa"/>
            <w:tcBorders>
              <w:top w:val="nil"/>
              <w:left w:val="nil"/>
              <w:bottom w:val="single" w:sz="4" w:space="0" w:color="auto"/>
              <w:right w:val="single" w:sz="4" w:space="0" w:color="auto"/>
            </w:tcBorders>
            <w:shd w:val="clear" w:color="auto" w:fill="auto"/>
            <w:noWrap/>
            <w:vAlign w:val="bottom"/>
            <w:hideMark/>
          </w:tcPr>
          <w:p w14:paraId="03C0EEF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960" w:type="dxa"/>
            <w:tcBorders>
              <w:top w:val="nil"/>
              <w:left w:val="nil"/>
              <w:bottom w:val="single" w:sz="4" w:space="0" w:color="auto"/>
              <w:right w:val="single" w:sz="4" w:space="0" w:color="auto"/>
            </w:tcBorders>
            <w:shd w:val="clear" w:color="000000" w:fill="F79646"/>
            <w:noWrap/>
            <w:vAlign w:val="bottom"/>
            <w:hideMark/>
          </w:tcPr>
          <w:p w14:paraId="1B9CCA5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18</w:t>
            </w:r>
          </w:p>
        </w:tc>
      </w:tr>
      <w:tr w:rsidR="00A33B6C" w:rsidRPr="00A33B6C" w14:paraId="632124E4" w14:textId="77777777" w:rsidTr="00A33B6C">
        <w:trPr>
          <w:trHeight w:val="290"/>
        </w:trPr>
        <w:tc>
          <w:tcPr>
            <w:tcW w:w="1283" w:type="dxa"/>
            <w:tcBorders>
              <w:top w:val="nil"/>
              <w:left w:val="single" w:sz="4" w:space="0" w:color="auto"/>
              <w:bottom w:val="single" w:sz="4" w:space="0" w:color="auto"/>
              <w:right w:val="single" w:sz="4" w:space="0" w:color="auto"/>
            </w:tcBorders>
            <w:shd w:val="clear" w:color="000000" w:fill="EEECE1"/>
            <w:noWrap/>
            <w:vAlign w:val="bottom"/>
            <w:hideMark/>
          </w:tcPr>
          <w:p w14:paraId="6328913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17</w:t>
            </w:r>
          </w:p>
        </w:tc>
        <w:tc>
          <w:tcPr>
            <w:tcW w:w="609" w:type="dxa"/>
            <w:tcBorders>
              <w:top w:val="nil"/>
              <w:left w:val="nil"/>
              <w:bottom w:val="single" w:sz="4" w:space="0" w:color="auto"/>
              <w:right w:val="single" w:sz="4" w:space="0" w:color="auto"/>
            </w:tcBorders>
            <w:shd w:val="clear" w:color="auto" w:fill="auto"/>
            <w:noWrap/>
            <w:vAlign w:val="bottom"/>
            <w:hideMark/>
          </w:tcPr>
          <w:p w14:paraId="26577ED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60" w:type="dxa"/>
            <w:tcBorders>
              <w:top w:val="nil"/>
              <w:left w:val="nil"/>
              <w:bottom w:val="single" w:sz="4" w:space="0" w:color="auto"/>
              <w:right w:val="single" w:sz="4" w:space="0" w:color="auto"/>
            </w:tcBorders>
            <w:shd w:val="clear" w:color="auto" w:fill="auto"/>
            <w:noWrap/>
            <w:vAlign w:val="bottom"/>
            <w:hideMark/>
          </w:tcPr>
          <w:p w14:paraId="05A9B6C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5AD4C9E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3051865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429AB98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44CB48C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825" w:type="dxa"/>
            <w:gridSpan w:val="2"/>
            <w:tcBorders>
              <w:top w:val="nil"/>
              <w:left w:val="nil"/>
              <w:bottom w:val="single" w:sz="4" w:space="0" w:color="auto"/>
              <w:right w:val="single" w:sz="4" w:space="0" w:color="auto"/>
            </w:tcBorders>
            <w:shd w:val="clear" w:color="000000" w:fill="F79646"/>
            <w:noWrap/>
            <w:vAlign w:val="bottom"/>
            <w:hideMark/>
          </w:tcPr>
          <w:p w14:paraId="45B4D07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14</w:t>
            </w:r>
          </w:p>
        </w:tc>
        <w:tc>
          <w:tcPr>
            <w:tcW w:w="609" w:type="dxa"/>
            <w:tcBorders>
              <w:top w:val="nil"/>
              <w:left w:val="nil"/>
              <w:bottom w:val="single" w:sz="4" w:space="0" w:color="auto"/>
              <w:right w:val="single" w:sz="4" w:space="0" w:color="auto"/>
            </w:tcBorders>
            <w:shd w:val="clear" w:color="auto" w:fill="auto"/>
            <w:noWrap/>
            <w:vAlign w:val="bottom"/>
            <w:hideMark/>
          </w:tcPr>
          <w:p w14:paraId="44AF3A7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1162555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624" w:type="dxa"/>
            <w:tcBorders>
              <w:top w:val="nil"/>
              <w:left w:val="nil"/>
              <w:bottom w:val="single" w:sz="4" w:space="0" w:color="auto"/>
              <w:right w:val="single" w:sz="4" w:space="0" w:color="auto"/>
            </w:tcBorders>
            <w:shd w:val="clear" w:color="auto" w:fill="auto"/>
            <w:noWrap/>
            <w:vAlign w:val="bottom"/>
            <w:hideMark/>
          </w:tcPr>
          <w:p w14:paraId="04701B2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5BCF9F3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09" w:type="dxa"/>
            <w:tcBorders>
              <w:top w:val="nil"/>
              <w:left w:val="nil"/>
              <w:bottom w:val="single" w:sz="4" w:space="0" w:color="auto"/>
              <w:right w:val="single" w:sz="4" w:space="0" w:color="auto"/>
            </w:tcBorders>
            <w:shd w:val="clear" w:color="auto" w:fill="auto"/>
            <w:noWrap/>
            <w:vAlign w:val="bottom"/>
            <w:hideMark/>
          </w:tcPr>
          <w:p w14:paraId="471C8D6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709" w:type="dxa"/>
            <w:tcBorders>
              <w:top w:val="nil"/>
              <w:left w:val="nil"/>
              <w:bottom w:val="single" w:sz="4" w:space="0" w:color="auto"/>
              <w:right w:val="single" w:sz="4" w:space="0" w:color="auto"/>
            </w:tcBorders>
            <w:shd w:val="clear" w:color="auto" w:fill="auto"/>
            <w:noWrap/>
            <w:vAlign w:val="bottom"/>
            <w:hideMark/>
          </w:tcPr>
          <w:p w14:paraId="2D6867C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960" w:type="dxa"/>
            <w:tcBorders>
              <w:top w:val="nil"/>
              <w:left w:val="nil"/>
              <w:bottom w:val="single" w:sz="4" w:space="0" w:color="auto"/>
              <w:right w:val="single" w:sz="4" w:space="0" w:color="auto"/>
            </w:tcBorders>
            <w:shd w:val="clear" w:color="000000" w:fill="F79646"/>
            <w:noWrap/>
            <w:vAlign w:val="bottom"/>
            <w:hideMark/>
          </w:tcPr>
          <w:p w14:paraId="1962173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22</w:t>
            </w:r>
          </w:p>
        </w:tc>
      </w:tr>
      <w:tr w:rsidR="00A33B6C" w:rsidRPr="00A33B6C" w14:paraId="584EF972" w14:textId="77777777" w:rsidTr="00A33B6C">
        <w:trPr>
          <w:trHeight w:val="290"/>
        </w:trPr>
        <w:tc>
          <w:tcPr>
            <w:tcW w:w="1283" w:type="dxa"/>
            <w:tcBorders>
              <w:top w:val="nil"/>
              <w:left w:val="single" w:sz="4" w:space="0" w:color="auto"/>
              <w:bottom w:val="single" w:sz="4" w:space="0" w:color="auto"/>
              <w:right w:val="single" w:sz="4" w:space="0" w:color="auto"/>
            </w:tcBorders>
            <w:shd w:val="clear" w:color="000000" w:fill="EEECE1"/>
            <w:noWrap/>
            <w:vAlign w:val="bottom"/>
            <w:hideMark/>
          </w:tcPr>
          <w:p w14:paraId="09913A7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18</w:t>
            </w:r>
          </w:p>
        </w:tc>
        <w:tc>
          <w:tcPr>
            <w:tcW w:w="609" w:type="dxa"/>
            <w:tcBorders>
              <w:top w:val="nil"/>
              <w:left w:val="nil"/>
              <w:bottom w:val="single" w:sz="4" w:space="0" w:color="auto"/>
              <w:right w:val="single" w:sz="4" w:space="0" w:color="auto"/>
            </w:tcBorders>
            <w:shd w:val="clear" w:color="auto" w:fill="auto"/>
            <w:noWrap/>
            <w:vAlign w:val="bottom"/>
            <w:hideMark/>
          </w:tcPr>
          <w:p w14:paraId="237C8F7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60" w:type="dxa"/>
            <w:tcBorders>
              <w:top w:val="nil"/>
              <w:left w:val="nil"/>
              <w:bottom w:val="single" w:sz="4" w:space="0" w:color="auto"/>
              <w:right w:val="single" w:sz="4" w:space="0" w:color="auto"/>
            </w:tcBorders>
            <w:shd w:val="clear" w:color="auto" w:fill="auto"/>
            <w:noWrap/>
            <w:vAlign w:val="bottom"/>
            <w:hideMark/>
          </w:tcPr>
          <w:p w14:paraId="7C98B6D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09AA9A6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70F1AAC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02321DF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57B550A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825" w:type="dxa"/>
            <w:gridSpan w:val="2"/>
            <w:tcBorders>
              <w:top w:val="nil"/>
              <w:left w:val="nil"/>
              <w:bottom w:val="single" w:sz="4" w:space="0" w:color="auto"/>
              <w:right w:val="single" w:sz="4" w:space="0" w:color="auto"/>
            </w:tcBorders>
            <w:shd w:val="clear" w:color="000000" w:fill="F79646"/>
            <w:noWrap/>
            <w:vAlign w:val="bottom"/>
            <w:hideMark/>
          </w:tcPr>
          <w:p w14:paraId="61E3ACB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14</w:t>
            </w:r>
          </w:p>
        </w:tc>
        <w:tc>
          <w:tcPr>
            <w:tcW w:w="609" w:type="dxa"/>
            <w:tcBorders>
              <w:top w:val="nil"/>
              <w:left w:val="nil"/>
              <w:bottom w:val="single" w:sz="4" w:space="0" w:color="auto"/>
              <w:right w:val="single" w:sz="4" w:space="0" w:color="auto"/>
            </w:tcBorders>
            <w:shd w:val="clear" w:color="auto" w:fill="auto"/>
            <w:noWrap/>
            <w:vAlign w:val="bottom"/>
            <w:hideMark/>
          </w:tcPr>
          <w:p w14:paraId="766528F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21E07E3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624" w:type="dxa"/>
            <w:tcBorders>
              <w:top w:val="nil"/>
              <w:left w:val="nil"/>
              <w:bottom w:val="single" w:sz="4" w:space="0" w:color="auto"/>
              <w:right w:val="single" w:sz="4" w:space="0" w:color="auto"/>
            </w:tcBorders>
            <w:shd w:val="clear" w:color="auto" w:fill="auto"/>
            <w:noWrap/>
            <w:vAlign w:val="bottom"/>
            <w:hideMark/>
          </w:tcPr>
          <w:p w14:paraId="3C55F32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09" w:type="dxa"/>
            <w:tcBorders>
              <w:top w:val="nil"/>
              <w:left w:val="nil"/>
              <w:bottom w:val="single" w:sz="4" w:space="0" w:color="auto"/>
              <w:right w:val="single" w:sz="4" w:space="0" w:color="auto"/>
            </w:tcBorders>
            <w:shd w:val="clear" w:color="auto" w:fill="auto"/>
            <w:noWrap/>
            <w:vAlign w:val="bottom"/>
            <w:hideMark/>
          </w:tcPr>
          <w:p w14:paraId="485DA80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09" w:type="dxa"/>
            <w:tcBorders>
              <w:top w:val="nil"/>
              <w:left w:val="nil"/>
              <w:bottom w:val="single" w:sz="4" w:space="0" w:color="auto"/>
              <w:right w:val="single" w:sz="4" w:space="0" w:color="auto"/>
            </w:tcBorders>
            <w:shd w:val="clear" w:color="auto" w:fill="auto"/>
            <w:noWrap/>
            <w:vAlign w:val="bottom"/>
            <w:hideMark/>
          </w:tcPr>
          <w:p w14:paraId="4C033F3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709" w:type="dxa"/>
            <w:tcBorders>
              <w:top w:val="nil"/>
              <w:left w:val="nil"/>
              <w:bottom w:val="single" w:sz="4" w:space="0" w:color="auto"/>
              <w:right w:val="single" w:sz="4" w:space="0" w:color="auto"/>
            </w:tcBorders>
            <w:shd w:val="clear" w:color="auto" w:fill="auto"/>
            <w:noWrap/>
            <w:vAlign w:val="bottom"/>
            <w:hideMark/>
          </w:tcPr>
          <w:p w14:paraId="339C65A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960" w:type="dxa"/>
            <w:tcBorders>
              <w:top w:val="nil"/>
              <w:left w:val="nil"/>
              <w:bottom w:val="single" w:sz="4" w:space="0" w:color="auto"/>
              <w:right w:val="single" w:sz="4" w:space="0" w:color="auto"/>
            </w:tcBorders>
            <w:shd w:val="clear" w:color="000000" w:fill="F79646"/>
            <w:noWrap/>
            <w:vAlign w:val="bottom"/>
            <w:hideMark/>
          </w:tcPr>
          <w:p w14:paraId="11F3FD7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22</w:t>
            </w:r>
          </w:p>
        </w:tc>
      </w:tr>
      <w:tr w:rsidR="00A33B6C" w:rsidRPr="00A33B6C" w14:paraId="0A9EC269" w14:textId="77777777" w:rsidTr="00A33B6C">
        <w:trPr>
          <w:trHeight w:val="290"/>
        </w:trPr>
        <w:tc>
          <w:tcPr>
            <w:tcW w:w="1283" w:type="dxa"/>
            <w:tcBorders>
              <w:top w:val="nil"/>
              <w:left w:val="single" w:sz="4" w:space="0" w:color="auto"/>
              <w:bottom w:val="single" w:sz="4" w:space="0" w:color="auto"/>
              <w:right w:val="single" w:sz="4" w:space="0" w:color="auto"/>
            </w:tcBorders>
            <w:shd w:val="clear" w:color="000000" w:fill="EEECE1"/>
            <w:noWrap/>
            <w:vAlign w:val="bottom"/>
            <w:hideMark/>
          </w:tcPr>
          <w:p w14:paraId="68C46DF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19</w:t>
            </w:r>
          </w:p>
        </w:tc>
        <w:tc>
          <w:tcPr>
            <w:tcW w:w="609" w:type="dxa"/>
            <w:tcBorders>
              <w:top w:val="nil"/>
              <w:left w:val="nil"/>
              <w:bottom w:val="single" w:sz="4" w:space="0" w:color="auto"/>
              <w:right w:val="single" w:sz="4" w:space="0" w:color="auto"/>
            </w:tcBorders>
            <w:shd w:val="clear" w:color="auto" w:fill="auto"/>
            <w:noWrap/>
            <w:vAlign w:val="bottom"/>
            <w:hideMark/>
          </w:tcPr>
          <w:p w14:paraId="52BC927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60" w:type="dxa"/>
            <w:tcBorders>
              <w:top w:val="nil"/>
              <w:left w:val="nil"/>
              <w:bottom w:val="single" w:sz="4" w:space="0" w:color="auto"/>
              <w:right w:val="single" w:sz="4" w:space="0" w:color="auto"/>
            </w:tcBorders>
            <w:shd w:val="clear" w:color="auto" w:fill="auto"/>
            <w:noWrap/>
            <w:vAlign w:val="bottom"/>
            <w:hideMark/>
          </w:tcPr>
          <w:p w14:paraId="274C06B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2AA9B33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4B4DACB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7DE87B0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5AC436A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825" w:type="dxa"/>
            <w:gridSpan w:val="2"/>
            <w:tcBorders>
              <w:top w:val="nil"/>
              <w:left w:val="nil"/>
              <w:bottom w:val="single" w:sz="4" w:space="0" w:color="auto"/>
              <w:right w:val="single" w:sz="4" w:space="0" w:color="auto"/>
            </w:tcBorders>
            <w:shd w:val="clear" w:color="000000" w:fill="F79646"/>
            <w:noWrap/>
            <w:vAlign w:val="bottom"/>
            <w:hideMark/>
          </w:tcPr>
          <w:p w14:paraId="347245D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16</w:t>
            </w:r>
          </w:p>
        </w:tc>
        <w:tc>
          <w:tcPr>
            <w:tcW w:w="609" w:type="dxa"/>
            <w:tcBorders>
              <w:top w:val="nil"/>
              <w:left w:val="nil"/>
              <w:bottom w:val="single" w:sz="4" w:space="0" w:color="auto"/>
              <w:right w:val="single" w:sz="4" w:space="0" w:color="auto"/>
            </w:tcBorders>
            <w:shd w:val="clear" w:color="auto" w:fill="auto"/>
            <w:noWrap/>
            <w:vAlign w:val="bottom"/>
            <w:hideMark/>
          </w:tcPr>
          <w:p w14:paraId="1EED3AE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0DF9201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624" w:type="dxa"/>
            <w:tcBorders>
              <w:top w:val="nil"/>
              <w:left w:val="nil"/>
              <w:bottom w:val="single" w:sz="4" w:space="0" w:color="auto"/>
              <w:right w:val="single" w:sz="4" w:space="0" w:color="auto"/>
            </w:tcBorders>
            <w:shd w:val="clear" w:color="auto" w:fill="auto"/>
            <w:noWrap/>
            <w:vAlign w:val="bottom"/>
            <w:hideMark/>
          </w:tcPr>
          <w:p w14:paraId="29519F8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09" w:type="dxa"/>
            <w:tcBorders>
              <w:top w:val="nil"/>
              <w:left w:val="nil"/>
              <w:bottom w:val="single" w:sz="4" w:space="0" w:color="auto"/>
              <w:right w:val="single" w:sz="4" w:space="0" w:color="auto"/>
            </w:tcBorders>
            <w:shd w:val="clear" w:color="auto" w:fill="auto"/>
            <w:noWrap/>
            <w:vAlign w:val="bottom"/>
            <w:hideMark/>
          </w:tcPr>
          <w:p w14:paraId="3B60B65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09" w:type="dxa"/>
            <w:tcBorders>
              <w:top w:val="nil"/>
              <w:left w:val="nil"/>
              <w:bottom w:val="single" w:sz="4" w:space="0" w:color="auto"/>
              <w:right w:val="single" w:sz="4" w:space="0" w:color="auto"/>
            </w:tcBorders>
            <w:shd w:val="clear" w:color="auto" w:fill="auto"/>
            <w:noWrap/>
            <w:vAlign w:val="bottom"/>
            <w:hideMark/>
          </w:tcPr>
          <w:p w14:paraId="0840BE7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709" w:type="dxa"/>
            <w:tcBorders>
              <w:top w:val="nil"/>
              <w:left w:val="nil"/>
              <w:bottom w:val="single" w:sz="4" w:space="0" w:color="auto"/>
              <w:right w:val="single" w:sz="4" w:space="0" w:color="auto"/>
            </w:tcBorders>
            <w:shd w:val="clear" w:color="auto" w:fill="auto"/>
            <w:noWrap/>
            <w:vAlign w:val="bottom"/>
            <w:hideMark/>
          </w:tcPr>
          <w:p w14:paraId="36D89DC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960" w:type="dxa"/>
            <w:tcBorders>
              <w:top w:val="nil"/>
              <w:left w:val="nil"/>
              <w:bottom w:val="single" w:sz="4" w:space="0" w:color="auto"/>
              <w:right w:val="single" w:sz="4" w:space="0" w:color="auto"/>
            </w:tcBorders>
            <w:shd w:val="clear" w:color="000000" w:fill="F79646"/>
            <w:noWrap/>
            <w:vAlign w:val="bottom"/>
            <w:hideMark/>
          </w:tcPr>
          <w:p w14:paraId="2F2A738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19</w:t>
            </w:r>
          </w:p>
        </w:tc>
      </w:tr>
      <w:tr w:rsidR="00A33B6C" w:rsidRPr="00A33B6C" w14:paraId="49120980" w14:textId="77777777" w:rsidTr="00A33B6C">
        <w:trPr>
          <w:trHeight w:val="290"/>
        </w:trPr>
        <w:tc>
          <w:tcPr>
            <w:tcW w:w="1283" w:type="dxa"/>
            <w:tcBorders>
              <w:top w:val="nil"/>
              <w:left w:val="single" w:sz="4" w:space="0" w:color="auto"/>
              <w:bottom w:val="single" w:sz="4" w:space="0" w:color="auto"/>
              <w:right w:val="single" w:sz="4" w:space="0" w:color="auto"/>
            </w:tcBorders>
            <w:shd w:val="clear" w:color="000000" w:fill="EEECE1"/>
            <w:noWrap/>
            <w:vAlign w:val="bottom"/>
            <w:hideMark/>
          </w:tcPr>
          <w:p w14:paraId="0794EAB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20</w:t>
            </w:r>
          </w:p>
        </w:tc>
        <w:tc>
          <w:tcPr>
            <w:tcW w:w="609" w:type="dxa"/>
            <w:tcBorders>
              <w:top w:val="nil"/>
              <w:left w:val="nil"/>
              <w:bottom w:val="single" w:sz="4" w:space="0" w:color="auto"/>
              <w:right w:val="single" w:sz="4" w:space="0" w:color="auto"/>
            </w:tcBorders>
            <w:shd w:val="clear" w:color="auto" w:fill="auto"/>
            <w:noWrap/>
            <w:vAlign w:val="bottom"/>
            <w:hideMark/>
          </w:tcPr>
          <w:p w14:paraId="76FE687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60" w:type="dxa"/>
            <w:tcBorders>
              <w:top w:val="nil"/>
              <w:left w:val="nil"/>
              <w:bottom w:val="single" w:sz="4" w:space="0" w:color="auto"/>
              <w:right w:val="single" w:sz="4" w:space="0" w:color="auto"/>
            </w:tcBorders>
            <w:shd w:val="clear" w:color="auto" w:fill="auto"/>
            <w:noWrap/>
            <w:vAlign w:val="bottom"/>
            <w:hideMark/>
          </w:tcPr>
          <w:p w14:paraId="18FB921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061FB6C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09B2A10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24D8ECC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31014B1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825" w:type="dxa"/>
            <w:gridSpan w:val="2"/>
            <w:tcBorders>
              <w:top w:val="nil"/>
              <w:left w:val="nil"/>
              <w:bottom w:val="single" w:sz="4" w:space="0" w:color="auto"/>
              <w:right w:val="single" w:sz="4" w:space="0" w:color="auto"/>
            </w:tcBorders>
            <w:shd w:val="clear" w:color="000000" w:fill="F79646"/>
            <w:noWrap/>
            <w:vAlign w:val="bottom"/>
            <w:hideMark/>
          </w:tcPr>
          <w:p w14:paraId="19AA8A4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14</w:t>
            </w:r>
          </w:p>
        </w:tc>
        <w:tc>
          <w:tcPr>
            <w:tcW w:w="609" w:type="dxa"/>
            <w:tcBorders>
              <w:top w:val="nil"/>
              <w:left w:val="nil"/>
              <w:bottom w:val="single" w:sz="4" w:space="0" w:color="auto"/>
              <w:right w:val="single" w:sz="4" w:space="0" w:color="auto"/>
            </w:tcBorders>
            <w:shd w:val="clear" w:color="auto" w:fill="auto"/>
            <w:noWrap/>
            <w:vAlign w:val="bottom"/>
            <w:hideMark/>
          </w:tcPr>
          <w:p w14:paraId="3E88506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0E80CA7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624" w:type="dxa"/>
            <w:tcBorders>
              <w:top w:val="nil"/>
              <w:left w:val="nil"/>
              <w:bottom w:val="single" w:sz="4" w:space="0" w:color="auto"/>
              <w:right w:val="single" w:sz="4" w:space="0" w:color="auto"/>
            </w:tcBorders>
            <w:shd w:val="clear" w:color="auto" w:fill="auto"/>
            <w:noWrap/>
            <w:vAlign w:val="bottom"/>
            <w:hideMark/>
          </w:tcPr>
          <w:p w14:paraId="7DE3412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09" w:type="dxa"/>
            <w:tcBorders>
              <w:top w:val="nil"/>
              <w:left w:val="nil"/>
              <w:bottom w:val="single" w:sz="4" w:space="0" w:color="auto"/>
              <w:right w:val="single" w:sz="4" w:space="0" w:color="auto"/>
            </w:tcBorders>
            <w:shd w:val="clear" w:color="auto" w:fill="auto"/>
            <w:noWrap/>
            <w:vAlign w:val="bottom"/>
            <w:hideMark/>
          </w:tcPr>
          <w:p w14:paraId="1246F81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09" w:type="dxa"/>
            <w:tcBorders>
              <w:top w:val="nil"/>
              <w:left w:val="nil"/>
              <w:bottom w:val="single" w:sz="4" w:space="0" w:color="auto"/>
              <w:right w:val="single" w:sz="4" w:space="0" w:color="auto"/>
            </w:tcBorders>
            <w:shd w:val="clear" w:color="auto" w:fill="auto"/>
            <w:noWrap/>
            <w:vAlign w:val="bottom"/>
            <w:hideMark/>
          </w:tcPr>
          <w:p w14:paraId="47A8677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709" w:type="dxa"/>
            <w:tcBorders>
              <w:top w:val="nil"/>
              <w:left w:val="nil"/>
              <w:bottom w:val="single" w:sz="4" w:space="0" w:color="auto"/>
              <w:right w:val="single" w:sz="4" w:space="0" w:color="auto"/>
            </w:tcBorders>
            <w:shd w:val="clear" w:color="auto" w:fill="auto"/>
            <w:noWrap/>
            <w:vAlign w:val="bottom"/>
            <w:hideMark/>
          </w:tcPr>
          <w:p w14:paraId="22971E2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960" w:type="dxa"/>
            <w:tcBorders>
              <w:top w:val="nil"/>
              <w:left w:val="nil"/>
              <w:bottom w:val="single" w:sz="4" w:space="0" w:color="auto"/>
              <w:right w:val="single" w:sz="4" w:space="0" w:color="auto"/>
            </w:tcBorders>
            <w:shd w:val="clear" w:color="000000" w:fill="F79646"/>
            <w:noWrap/>
            <w:vAlign w:val="bottom"/>
            <w:hideMark/>
          </w:tcPr>
          <w:p w14:paraId="1A6C555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20</w:t>
            </w:r>
          </w:p>
        </w:tc>
      </w:tr>
      <w:tr w:rsidR="00A33B6C" w:rsidRPr="00A33B6C" w14:paraId="426D7635" w14:textId="77777777" w:rsidTr="00A33B6C">
        <w:trPr>
          <w:trHeight w:val="290"/>
        </w:trPr>
        <w:tc>
          <w:tcPr>
            <w:tcW w:w="1283" w:type="dxa"/>
            <w:tcBorders>
              <w:top w:val="nil"/>
              <w:left w:val="single" w:sz="4" w:space="0" w:color="auto"/>
              <w:bottom w:val="single" w:sz="4" w:space="0" w:color="auto"/>
              <w:right w:val="single" w:sz="4" w:space="0" w:color="auto"/>
            </w:tcBorders>
            <w:shd w:val="clear" w:color="000000" w:fill="EEECE1"/>
            <w:noWrap/>
            <w:vAlign w:val="bottom"/>
            <w:hideMark/>
          </w:tcPr>
          <w:p w14:paraId="54033DC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21</w:t>
            </w:r>
          </w:p>
        </w:tc>
        <w:tc>
          <w:tcPr>
            <w:tcW w:w="609" w:type="dxa"/>
            <w:tcBorders>
              <w:top w:val="nil"/>
              <w:left w:val="nil"/>
              <w:bottom w:val="single" w:sz="4" w:space="0" w:color="auto"/>
              <w:right w:val="single" w:sz="4" w:space="0" w:color="auto"/>
            </w:tcBorders>
            <w:shd w:val="clear" w:color="auto" w:fill="auto"/>
            <w:noWrap/>
            <w:vAlign w:val="bottom"/>
            <w:hideMark/>
          </w:tcPr>
          <w:p w14:paraId="1B64EF2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60" w:type="dxa"/>
            <w:tcBorders>
              <w:top w:val="nil"/>
              <w:left w:val="nil"/>
              <w:bottom w:val="single" w:sz="4" w:space="0" w:color="auto"/>
              <w:right w:val="single" w:sz="4" w:space="0" w:color="auto"/>
            </w:tcBorders>
            <w:shd w:val="clear" w:color="auto" w:fill="auto"/>
            <w:noWrap/>
            <w:vAlign w:val="bottom"/>
            <w:hideMark/>
          </w:tcPr>
          <w:p w14:paraId="0A3877E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335D8C2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26D576F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6642160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1053259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825" w:type="dxa"/>
            <w:gridSpan w:val="2"/>
            <w:tcBorders>
              <w:top w:val="nil"/>
              <w:left w:val="nil"/>
              <w:bottom w:val="single" w:sz="4" w:space="0" w:color="auto"/>
              <w:right w:val="single" w:sz="4" w:space="0" w:color="auto"/>
            </w:tcBorders>
            <w:shd w:val="clear" w:color="000000" w:fill="F79646"/>
            <w:noWrap/>
            <w:vAlign w:val="bottom"/>
            <w:hideMark/>
          </w:tcPr>
          <w:p w14:paraId="60D6DE8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11</w:t>
            </w:r>
          </w:p>
        </w:tc>
        <w:tc>
          <w:tcPr>
            <w:tcW w:w="609" w:type="dxa"/>
            <w:tcBorders>
              <w:top w:val="nil"/>
              <w:left w:val="nil"/>
              <w:bottom w:val="single" w:sz="4" w:space="0" w:color="auto"/>
              <w:right w:val="single" w:sz="4" w:space="0" w:color="auto"/>
            </w:tcBorders>
            <w:shd w:val="clear" w:color="auto" w:fill="auto"/>
            <w:noWrap/>
            <w:vAlign w:val="bottom"/>
            <w:hideMark/>
          </w:tcPr>
          <w:p w14:paraId="2E241A3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3A0D9D4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624" w:type="dxa"/>
            <w:tcBorders>
              <w:top w:val="nil"/>
              <w:left w:val="nil"/>
              <w:bottom w:val="single" w:sz="4" w:space="0" w:color="auto"/>
              <w:right w:val="single" w:sz="4" w:space="0" w:color="auto"/>
            </w:tcBorders>
            <w:shd w:val="clear" w:color="auto" w:fill="auto"/>
            <w:noWrap/>
            <w:vAlign w:val="bottom"/>
            <w:hideMark/>
          </w:tcPr>
          <w:p w14:paraId="3757473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09" w:type="dxa"/>
            <w:tcBorders>
              <w:top w:val="nil"/>
              <w:left w:val="nil"/>
              <w:bottom w:val="single" w:sz="4" w:space="0" w:color="auto"/>
              <w:right w:val="single" w:sz="4" w:space="0" w:color="auto"/>
            </w:tcBorders>
            <w:shd w:val="clear" w:color="auto" w:fill="auto"/>
            <w:noWrap/>
            <w:vAlign w:val="bottom"/>
            <w:hideMark/>
          </w:tcPr>
          <w:p w14:paraId="2A54F3E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09" w:type="dxa"/>
            <w:tcBorders>
              <w:top w:val="nil"/>
              <w:left w:val="nil"/>
              <w:bottom w:val="single" w:sz="4" w:space="0" w:color="auto"/>
              <w:right w:val="single" w:sz="4" w:space="0" w:color="auto"/>
            </w:tcBorders>
            <w:shd w:val="clear" w:color="auto" w:fill="auto"/>
            <w:noWrap/>
            <w:vAlign w:val="bottom"/>
            <w:hideMark/>
          </w:tcPr>
          <w:p w14:paraId="181EEC9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709" w:type="dxa"/>
            <w:tcBorders>
              <w:top w:val="nil"/>
              <w:left w:val="nil"/>
              <w:bottom w:val="single" w:sz="4" w:space="0" w:color="auto"/>
              <w:right w:val="single" w:sz="4" w:space="0" w:color="auto"/>
            </w:tcBorders>
            <w:shd w:val="clear" w:color="auto" w:fill="auto"/>
            <w:noWrap/>
            <w:vAlign w:val="bottom"/>
            <w:hideMark/>
          </w:tcPr>
          <w:p w14:paraId="7566613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960" w:type="dxa"/>
            <w:tcBorders>
              <w:top w:val="nil"/>
              <w:left w:val="nil"/>
              <w:bottom w:val="single" w:sz="4" w:space="0" w:color="auto"/>
              <w:right w:val="single" w:sz="4" w:space="0" w:color="auto"/>
            </w:tcBorders>
            <w:shd w:val="clear" w:color="000000" w:fill="F79646"/>
            <w:noWrap/>
            <w:vAlign w:val="bottom"/>
            <w:hideMark/>
          </w:tcPr>
          <w:p w14:paraId="73ACACC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18</w:t>
            </w:r>
          </w:p>
        </w:tc>
      </w:tr>
      <w:tr w:rsidR="00A33B6C" w:rsidRPr="00A33B6C" w14:paraId="2800A991" w14:textId="77777777" w:rsidTr="00A33B6C">
        <w:trPr>
          <w:trHeight w:val="290"/>
        </w:trPr>
        <w:tc>
          <w:tcPr>
            <w:tcW w:w="1283" w:type="dxa"/>
            <w:tcBorders>
              <w:top w:val="nil"/>
              <w:left w:val="single" w:sz="4" w:space="0" w:color="auto"/>
              <w:bottom w:val="single" w:sz="4" w:space="0" w:color="auto"/>
              <w:right w:val="single" w:sz="4" w:space="0" w:color="auto"/>
            </w:tcBorders>
            <w:shd w:val="clear" w:color="000000" w:fill="EEECE1"/>
            <w:noWrap/>
            <w:vAlign w:val="bottom"/>
            <w:hideMark/>
          </w:tcPr>
          <w:p w14:paraId="7C5CAB5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22</w:t>
            </w:r>
          </w:p>
        </w:tc>
        <w:tc>
          <w:tcPr>
            <w:tcW w:w="609" w:type="dxa"/>
            <w:tcBorders>
              <w:top w:val="nil"/>
              <w:left w:val="nil"/>
              <w:bottom w:val="single" w:sz="4" w:space="0" w:color="auto"/>
              <w:right w:val="single" w:sz="4" w:space="0" w:color="auto"/>
            </w:tcBorders>
            <w:shd w:val="clear" w:color="auto" w:fill="auto"/>
            <w:noWrap/>
            <w:vAlign w:val="bottom"/>
            <w:hideMark/>
          </w:tcPr>
          <w:p w14:paraId="0A260B8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60" w:type="dxa"/>
            <w:tcBorders>
              <w:top w:val="nil"/>
              <w:left w:val="nil"/>
              <w:bottom w:val="single" w:sz="4" w:space="0" w:color="auto"/>
              <w:right w:val="single" w:sz="4" w:space="0" w:color="auto"/>
            </w:tcBorders>
            <w:shd w:val="clear" w:color="auto" w:fill="auto"/>
            <w:noWrap/>
            <w:vAlign w:val="bottom"/>
            <w:hideMark/>
          </w:tcPr>
          <w:p w14:paraId="7094716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09D0AF2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25DC408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0DA3B72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5CB6640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825" w:type="dxa"/>
            <w:gridSpan w:val="2"/>
            <w:tcBorders>
              <w:top w:val="nil"/>
              <w:left w:val="nil"/>
              <w:bottom w:val="single" w:sz="4" w:space="0" w:color="auto"/>
              <w:right w:val="single" w:sz="4" w:space="0" w:color="auto"/>
            </w:tcBorders>
            <w:shd w:val="clear" w:color="000000" w:fill="F79646"/>
            <w:noWrap/>
            <w:vAlign w:val="bottom"/>
            <w:hideMark/>
          </w:tcPr>
          <w:p w14:paraId="5C27587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14</w:t>
            </w:r>
          </w:p>
        </w:tc>
        <w:tc>
          <w:tcPr>
            <w:tcW w:w="609" w:type="dxa"/>
            <w:tcBorders>
              <w:top w:val="nil"/>
              <w:left w:val="nil"/>
              <w:bottom w:val="single" w:sz="4" w:space="0" w:color="auto"/>
              <w:right w:val="single" w:sz="4" w:space="0" w:color="auto"/>
            </w:tcBorders>
            <w:shd w:val="clear" w:color="auto" w:fill="auto"/>
            <w:noWrap/>
            <w:vAlign w:val="bottom"/>
            <w:hideMark/>
          </w:tcPr>
          <w:p w14:paraId="6C79F93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1E59A17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624" w:type="dxa"/>
            <w:tcBorders>
              <w:top w:val="nil"/>
              <w:left w:val="nil"/>
              <w:bottom w:val="single" w:sz="4" w:space="0" w:color="auto"/>
              <w:right w:val="single" w:sz="4" w:space="0" w:color="auto"/>
            </w:tcBorders>
            <w:shd w:val="clear" w:color="auto" w:fill="auto"/>
            <w:noWrap/>
            <w:vAlign w:val="bottom"/>
            <w:hideMark/>
          </w:tcPr>
          <w:p w14:paraId="6F945C5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09" w:type="dxa"/>
            <w:tcBorders>
              <w:top w:val="nil"/>
              <w:left w:val="nil"/>
              <w:bottom w:val="single" w:sz="4" w:space="0" w:color="auto"/>
              <w:right w:val="single" w:sz="4" w:space="0" w:color="auto"/>
            </w:tcBorders>
            <w:shd w:val="clear" w:color="auto" w:fill="auto"/>
            <w:noWrap/>
            <w:vAlign w:val="bottom"/>
            <w:hideMark/>
          </w:tcPr>
          <w:p w14:paraId="29A6ACE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09" w:type="dxa"/>
            <w:tcBorders>
              <w:top w:val="nil"/>
              <w:left w:val="nil"/>
              <w:bottom w:val="single" w:sz="4" w:space="0" w:color="auto"/>
              <w:right w:val="single" w:sz="4" w:space="0" w:color="auto"/>
            </w:tcBorders>
            <w:shd w:val="clear" w:color="auto" w:fill="auto"/>
            <w:noWrap/>
            <w:vAlign w:val="bottom"/>
            <w:hideMark/>
          </w:tcPr>
          <w:p w14:paraId="7A44D2B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709" w:type="dxa"/>
            <w:tcBorders>
              <w:top w:val="nil"/>
              <w:left w:val="nil"/>
              <w:bottom w:val="single" w:sz="4" w:space="0" w:color="auto"/>
              <w:right w:val="single" w:sz="4" w:space="0" w:color="auto"/>
            </w:tcBorders>
            <w:shd w:val="clear" w:color="auto" w:fill="auto"/>
            <w:noWrap/>
            <w:vAlign w:val="bottom"/>
            <w:hideMark/>
          </w:tcPr>
          <w:p w14:paraId="3D55AA4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960" w:type="dxa"/>
            <w:tcBorders>
              <w:top w:val="nil"/>
              <w:left w:val="nil"/>
              <w:bottom w:val="single" w:sz="4" w:space="0" w:color="auto"/>
              <w:right w:val="single" w:sz="4" w:space="0" w:color="auto"/>
            </w:tcBorders>
            <w:shd w:val="clear" w:color="000000" w:fill="F79646"/>
            <w:noWrap/>
            <w:vAlign w:val="bottom"/>
            <w:hideMark/>
          </w:tcPr>
          <w:p w14:paraId="1A7224F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19</w:t>
            </w:r>
          </w:p>
        </w:tc>
      </w:tr>
      <w:tr w:rsidR="00A33B6C" w:rsidRPr="00A33B6C" w14:paraId="7C7CF95D" w14:textId="77777777" w:rsidTr="00A33B6C">
        <w:trPr>
          <w:trHeight w:val="290"/>
        </w:trPr>
        <w:tc>
          <w:tcPr>
            <w:tcW w:w="1283" w:type="dxa"/>
            <w:tcBorders>
              <w:top w:val="nil"/>
              <w:left w:val="single" w:sz="4" w:space="0" w:color="auto"/>
              <w:bottom w:val="single" w:sz="4" w:space="0" w:color="auto"/>
              <w:right w:val="single" w:sz="4" w:space="0" w:color="auto"/>
            </w:tcBorders>
            <w:shd w:val="clear" w:color="000000" w:fill="EEECE1"/>
            <w:noWrap/>
            <w:vAlign w:val="bottom"/>
            <w:hideMark/>
          </w:tcPr>
          <w:p w14:paraId="3C75DBF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23</w:t>
            </w:r>
          </w:p>
        </w:tc>
        <w:tc>
          <w:tcPr>
            <w:tcW w:w="609" w:type="dxa"/>
            <w:tcBorders>
              <w:top w:val="nil"/>
              <w:left w:val="nil"/>
              <w:bottom w:val="single" w:sz="4" w:space="0" w:color="auto"/>
              <w:right w:val="single" w:sz="4" w:space="0" w:color="auto"/>
            </w:tcBorders>
            <w:shd w:val="clear" w:color="auto" w:fill="auto"/>
            <w:noWrap/>
            <w:vAlign w:val="bottom"/>
            <w:hideMark/>
          </w:tcPr>
          <w:p w14:paraId="1085819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60" w:type="dxa"/>
            <w:tcBorders>
              <w:top w:val="nil"/>
              <w:left w:val="nil"/>
              <w:bottom w:val="single" w:sz="4" w:space="0" w:color="auto"/>
              <w:right w:val="single" w:sz="4" w:space="0" w:color="auto"/>
            </w:tcBorders>
            <w:shd w:val="clear" w:color="auto" w:fill="auto"/>
            <w:noWrap/>
            <w:vAlign w:val="bottom"/>
            <w:hideMark/>
          </w:tcPr>
          <w:p w14:paraId="6CC8F09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73C2CB4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12FDA83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282BAAE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2E479CE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825" w:type="dxa"/>
            <w:gridSpan w:val="2"/>
            <w:tcBorders>
              <w:top w:val="nil"/>
              <w:left w:val="nil"/>
              <w:bottom w:val="single" w:sz="4" w:space="0" w:color="auto"/>
              <w:right w:val="single" w:sz="4" w:space="0" w:color="auto"/>
            </w:tcBorders>
            <w:shd w:val="clear" w:color="000000" w:fill="F79646"/>
            <w:noWrap/>
            <w:vAlign w:val="bottom"/>
            <w:hideMark/>
          </w:tcPr>
          <w:p w14:paraId="0C5C47D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12</w:t>
            </w:r>
          </w:p>
        </w:tc>
        <w:tc>
          <w:tcPr>
            <w:tcW w:w="609" w:type="dxa"/>
            <w:tcBorders>
              <w:top w:val="nil"/>
              <w:left w:val="nil"/>
              <w:bottom w:val="single" w:sz="4" w:space="0" w:color="auto"/>
              <w:right w:val="single" w:sz="4" w:space="0" w:color="auto"/>
            </w:tcBorders>
            <w:shd w:val="clear" w:color="auto" w:fill="auto"/>
            <w:noWrap/>
            <w:vAlign w:val="bottom"/>
            <w:hideMark/>
          </w:tcPr>
          <w:p w14:paraId="4B3C630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66B033F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24" w:type="dxa"/>
            <w:tcBorders>
              <w:top w:val="nil"/>
              <w:left w:val="nil"/>
              <w:bottom w:val="single" w:sz="4" w:space="0" w:color="auto"/>
              <w:right w:val="single" w:sz="4" w:space="0" w:color="auto"/>
            </w:tcBorders>
            <w:shd w:val="clear" w:color="auto" w:fill="auto"/>
            <w:noWrap/>
            <w:vAlign w:val="bottom"/>
            <w:hideMark/>
          </w:tcPr>
          <w:p w14:paraId="10C7B4C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09" w:type="dxa"/>
            <w:tcBorders>
              <w:top w:val="nil"/>
              <w:left w:val="nil"/>
              <w:bottom w:val="single" w:sz="4" w:space="0" w:color="auto"/>
              <w:right w:val="single" w:sz="4" w:space="0" w:color="auto"/>
            </w:tcBorders>
            <w:shd w:val="clear" w:color="auto" w:fill="auto"/>
            <w:noWrap/>
            <w:vAlign w:val="bottom"/>
            <w:hideMark/>
          </w:tcPr>
          <w:p w14:paraId="586EE26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09" w:type="dxa"/>
            <w:tcBorders>
              <w:top w:val="nil"/>
              <w:left w:val="nil"/>
              <w:bottom w:val="single" w:sz="4" w:space="0" w:color="auto"/>
              <w:right w:val="single" w:sz="4" w:space="0" w:color="auto"/>
            </w:tcBorders>
            <w:shd w:val="clear" w:color="auto" w:fill="auto"/>
            <w:noWrap/>
            <w:vAlign w:val="bottom"/>
            <w:hideMark/>
          </w:tcPr>
          <w:p w14:paraId="30F148E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3387004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960" w:type="dxa"/>
            <w:tcBorders>
              <w:top w:val="nil"/>
              <w:left w:val="nil"/>
              <w:bottom w:val="single" w:sz="4" w:space="0" w:color="auto"/>
              <w:right w:val="single" w:sz="4" w:space="0" w:color="auto"/>
            </w:tcBorders>
            <w:shd w:val="clear" w:color="000000" w:fill="F79646"/>
            <w:noWrap/>
            <w:vAlign w:val="bottom"/>
            <w:hideMark/>
          </w:tcPr>
          <w:p w14:paraId="5D22009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18</w:t>
            </w:r>
          </w:p>
        </w:tc>
      </w:tr>
      <w:tr w:rsidR="00A33B6C" w:rsidRPr="00A33B6C" w14:paraId="6D1B1EFC" w14:textId="77777777" w:rsidTr="00A33B6C">
        <w:trPr>
          <w:trHeight w:val="290"/>
        </w:trPr>
        <w:tc>
          <w:tcPr>
            <w:tcW w:w="1283" w:type="dxa"/>
            <w:tcBorders>
              <w:top w:val="nil"/>
              <w:left w:val="single" w:sz="4" w:space="0" w:color="auto"/>
              <w:bottom w:val="single" w:sz="4" w:space="0" w:color="auto"/>
              <w:right w:val="single" w:sz="4" w:space="0" w:color="auto"/>
            </w:tcBorders>
            <w:shd w:val="clear" w:color="000000" w:fill="EEECE1"/>
            <w:noWrap/>
            <w:vAlign w:val="bottom"/>
            <w:hideMark/>
          </w:tcPr>
          <w:p w14:paraId="61776F8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24</w:t>
            </w:r>
          </w:p>
        </w:tc>
        <w:tc>
          <w:tcPr>
            <w:tcW w:w="609" w:type="dxa"/>
            <w:tcBorders>
              <w:top w:val="nil"/>
              <w:left w:val="nil"/>
              <w:bottom w:val="single" w:sz="4" w:space="0" w:color="auto"/>
              <w:right w:val="single" w:sz="4" w:space="0" w:color="auto"/>
            </w:tcBorders>
            <w:shd w:val="clear" w:color="auto" w:fill="auto"/>
            <w:noWrap/>
            <w:vAlign w:val="bottom"/>
            <w:hideMark/>
          </w:tcPr>
          <w:p w14:paraId="3DFF5D5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60" w:type="dxa"/>
            <w:tcBorders>
              <w:top w:val="nil"/>
              <w:left w:val="nil"/>
              <w:bottom w:val="single" w:sz="4" w:space="0" w:color="auto"/>
              <w:right w:val="single" w:sz="4" w:space="0" w:color="auto"/>
            </w:tcBorders>
            <w:shd w:val="clear" w:color="auto" w:fill="auto"/>
            <w:noWrap/>
            <w:vAlign w:val="bottom"/>
            <w:hideMark/>
          </w:tcPr>
          <w:p w14:paraId="08ACF31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6DF7092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39262B4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0857190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10684AB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825" w:type="dxa"/>
            <w:gridSpan w:val="2"/>
            <w:tcBorders>
              <w:top w:val="nil"/>
              <w:left w:val="nil"/>
              <w:bottom w:val="single" w:sz="4" w:space="0" w:color="auto"/>
              <w:right w:val="single" w:sz="4" w:space="0" w:color="auto"/>
            </w:tcBorders>
            <w:shd w:val="clear" w:color="000000" w:fill="F79646"/>
            <w:noWrap/>
            <w:vAlign w:val="bottom"/>
            <w:hideMark/>
          </w:tcPr>
          <w:p w14:paraId="0C07C75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13</w:t>
            </w:r>
          </w:p>
        </w:tc>
        <w:tc>
          <w:tcPr>
            <w:tcW w:w="609" w:type="dxa"/>
            <w:tcBorders>
              <w:top w:val="nil"/>
              <w:left w:val="nil"/>
              <w:bottom w:val="single" w:sz="4" w:space="0" w:color="auto"/>
              <w:right w:val="single" w:sz="4" w:space="0" w:color="auto"/>
            </w:tcBorders>
            <w:shd w:val="clear" w:color="auto" w:fill="auto"/>
            <w:noWrap/>
            <w:vAlign w:val="bottom"/>
            <w:hideMark/>
          </w:tcPr>
          <w:p w14:paraId="2176510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530F7B3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24" w:type="dxa"/>
            <w:tcBorders>
              <w:top w:val="nil"/>
              <w:left w:val="nil"/>
              <w:bottom w:val="single" w:sz="4" w:space="0" w:color="auto"/>
              <w:right w:val="single" w:sz="4" w:space="0" w:color="auto"/>
            </w:tcBorders>
            <w:shd w:val="clear" w:color="auto" w:fill="auto"/>
            <w:noWrap/>
            <w:vAlign w:val="bottom"/>
            <w:hideMark/>
          </w:tcPr>
          <w:p w14:paraId="13F7E37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09" w:type="dxa"/>
            <w:tcBorders>
              <w:top w:val="nil"/>
              <w:left w:val="nil"/>
              <w:bottom w:val="single" w:sz="4" w:space="0" w:color="auto"/>
              <w:right w:val="single" w:sz="4" w:space="0" w:color="auto"/>
            </w:tcBorders>
            <w:shd w:val="clear" w:color="auto" w:fill="auto"/>
            <w:noWrap/>
            <w:vAlign w:val="bottom"/>
            <w:hideMark/>
          </w:tcPr>
          <w:p w14:paraId="27DE6CA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09" w:type="dxa"/>
            <w:tcBorders>
              <w:top w:val="nil"/>
              <w:left w:val="nil"/>
              <w:bottom w:val="single" w:sz="4" w:space="0" w:color="auto"/>
              <w:right w:val="single" w:sz="4" w:space="0" w:color="auto"/>
            </w:tcBorders>
            <w:shd w:val="clear" w:color="auto" w:fill="auto"/>
            <w:noWrap/>
            <w:vAlign w:val="bottom"/>
            <w:hideMark/>
          </w:tcPr>
          <w:p w14:paraId="1AFB186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2DE3600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960" w:type="dxa"/>
            <w:tcBorders>
              <w:top w:val="nil"/>
              <w:left w:val="nil"/>
              <w:bottom w:val="single" w:sz="4" w:space="0" w:color="auto"/>
              <w:right w:val="single" w:sz="4" w:space="0" w:color="auto"/>
            </w:tcBorders>
            <w:shd w:val="clear" w:color="000000" w:fill="F79646"/>
            <w:noWrap/>
            <w:vAlign w:val="bottom"/>
            <w:hideMark/>
          </w:tcPr>
          <w:p w14:paraId="06E728F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17</w:t>
            </w:r>
          </w:p>
        </w:tc>
      </w:tr>
      <w:tr w:rsidR="00A33B6C" w:rsidRPr="00A33B6C" w14:paraId="06A0A8A2" w14:textId="77777777" w:rsidTr="00A33B6C">
        <w:trPr>
          <w:trHeight w:val="290"/>
        </w:trPr>
        <w:tc>
          <w:tcPr>
            <w:tcW w:w="1283" w:type="dxa"/>
            <w:tcBorders>
              <w:top w:val="nil"/>
              <w:left w:val="single" w:sz="4" w:space="0" w:color="auto"/>
              <w:bottom w:val="single" w:sz="4" w:space="0" w:color="auto"/>
              <w:right w:val="single" w:sz="4" w:space="0" w:color="auto"/>
            </w:tcBorders>
            <w:shd w:val="clear" w:color="000000" w:fill="EEECE1"/>
            <w:noWrap/>
            <w:vAlign w:val="bottom"/>
            <w:hideMark/>
          </w:tcPr>
          <w:p w14:paraId="44809D8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25</w:t>
            </w:r>
          </w:p>
        </w:tc>
        <w:tc>
          <w:tcPr>
            <w:tcW w:w="609" w:type="dxa"/>
            <w:tcBorders>
              <w:top w:val="nil"/>
              <w:left w:val="nil"/>
              <w:bottom w:val="single" w:sz="4" w:space="0" w:color="auto"/>
              <w:right w:val="single" w:sz="4" w:space="0" w:color="auto"/>
            </w:tcBorders>
            <w:shd w:val="clear" w:color="auto" w:fill="auto"/>
            <w:noWrap/>
            <w:vAlign w:val="bottom"/>
            <w:hideMark/>
          </w:tcPr>
          <w:p w14:paraId="1528718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60" w:type="dxa"/>
            <w:tcBorders>
              <w:top w:val="nil"/>
              <w:left w:val="nil"/>
              <w:bottom w:val="single" w:sz="4" w:space="0" w:color="auto"/>
              <w:right w:val="single" w:sz="4" w:space="0" w:color="auto"/>
            </w:tcBorders>
            <w:shd w:val="clear" w:color="auto" w:fill="auto"/>
            <w:noWrap/>
            <w:vAlign w:val="bottom"/>
            <w:hideMark/>
          </w:tcPr>
          <w:p w14:paraId="4B97287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00F77B4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3142034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4C85820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38D94E5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825" w:type="dxa"/>
            <w:gridSpan w:val="2"/>
            <w:tcBorders>
              <w:top w:val="nil"/>
              <w:left w:val="nil"/>
              <w:bottom w:val="single" w:sz="4" w:space="0" w:color="auto"/>
              <w:right w:val="single" w:sz="4" w:space="0" w:color="auto"/>
            </w:tcBorders>
            <w:shd w:val="clear" w:color="000000" w:fill="F79646"/>
            <w:noWrap/>
            <w:vAlign w:val="bottom"/>
            <w:hideMark/>
          </w:tcPr>
          <w:p w14:paraId="039E7BC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14</w:t>
            </w:r>
          </w:p>
        </w:tc>
        <w:tc>
          <w:tcPr>
            <w:tcW w:w="609" w:type="dxa"/>
            <w:tcBorders>
              <w:top w:val="nil"/>
              <w:left w:val="nil"/>
              <w:bottom w:val="single" w:sz="4" w:space="0" w:color="auto"/>
              <w:right w:val="single" w:sz="4" w:space="0" w:color="auto"/>
            </w:tcBorders>
            <w:shd w:val="clear" w:color="auto" w:fill="auto"/>
            <w:noWrap/>
            <w:vAlign w:val="bottom"/>
            <w:hideMark/>
          </w:tcPr>
          <w:p w14:paraId="7200436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0F26E81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24" w:type="dxa"/>
            <w:tcBorders>
              <w:top w:val="nil"/>
              <w:left w:val="nil"/>
              <w:bottom w:val="single" w:sz="4" w:space="0" w:color="auto"/>
              <w:right w:val="single" w:sz="4" w:space="0" w:color="auto"/>
            </w:tcBorders>
            <w:shd w:val="clear" w:color="auto" w:fill="auto"/>
            <w:noWrap/>
            <w:vAlign w:val="bottom"/>
            <w:hideMark/>
          </w:tcPr>
          <w:p w14:paraId="62A379C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09" w:type="dxa"/>
            <w:tcBorders>
              <w:top w:val="nil"/>
              <w:left w:val="nil"/>
              <w:bottom w:val="single" w:sz="4" w:space="0" w:color="auto"/>
              <w:right w:val="single" w:sz="4" w:space="0" w:color="auto"/>
            </w:tcBorders>
            <w:shd w:val="clear" w:color="auto" w:fill="auto"/>
            <w:noWrap/>
            <w:vAlign w:val="bottom"/>
            <w:hideMark/>
          </w:tcPr>
          <w:p w14:paraId="3483879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09" w:type="dxa"/>
            <w:tcBorders>
              <w:top w:val="nil"/>
              <w:left w:val="nil"/>
              <w:bottom w:val="single" w:sz="4" w:space="0" w:color="auto"/>
              <w:right w:val="single" w:sz="4" w:space="0" w:color="auto"/>
            </w:tcBorders>
            <w:shd w:val="clear" w:color="auto" w:fill="auto"/>
            <w:noWrap/>
            <w:vAlign w:val="bottom"/>
            <w:hideMark/>
          </w:tcPr>
          <w:p w14:paraId="34F5332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3DB71DD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960" w:type="dxa"/>
            <w:tcBorders>
              <w:top w:val="nil"/>
              <w:left w:val="nil"/>
              <w:bottom w:val="single" w:sz="4" w:space="0" w:color="auto"/>
              <w:right w:val="single" w:sz="4" w:space="0" w:color="auto"/>
            </w:tcBorders>
            <w:shd w:val="clear" w:color="000000" w:fill="F79646"/>
            <w:noWrap/>
            <w:vAlign w:val="bottom"/>
            <w:hideMark/>
          </w:tcPr>
          <w:p w14:paraId="35011C1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19</w:t>
            </w:r>
          </w:p>
        </w:tc>
      </w:tr>
      <w:tr w:rsidR="00A33B6C" w:rsidRPr="00A33B6C" w14:paraId="342FBCBF" w14:textId="77777777" w:rsidTr="00A33B6C">
        <w:trPr>
          <w:trHeight w:val="290"/>
        </w:trPr>
        <w:tc>
          <w:tcPr>
            <w:tcW w:w="1283" w:type="dxa"/>
            <w:tcBorders>
              <w:top w:val="nil"/>
              <w:left w:val="single" w:sz="4" w:space="0" w:color="auto"/>
              <w:bottom w:val="single" w:sz="4" w:space="0" w:color="auto"/>
              <w:right w:val="single" w:sz="4" w:space="0" w:color="auto"/>
            </w:tcBorders>
            <w:shd w:val="clear" w:color="000000" w:fill="EEECE1"/>
            <w:noWrap/>
            <w:vAlign w:val="bottom"/>
            <w:hideMark/>
          </w:tcPr>
          <w:p w14:paraId="5C71FA6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26</w:t>
            </w:r>
          </w:p>
        </w:tc>
        <w:tc>
          <w:tcPr>
            <w:tcW w:w="609" w:type="dxa"/>
            <w:tcBorders>
              <w:top w:val="nil"/>
              <w:left w:val="nil"/>
              <w:bottom w:val="single" w:sz="4" w:space="0" w:color="auto"/>
              <w:right w:val="single" w:sz="4" w:space="0" w:color="auto"/>
            </w:tcBorders>
            <w:shd w:val="clear" w:color="auto" w:fill="auto"/>
            <w:noWrap/>
            <w:vAlign w:val="bottom"/>
            <w:hideMark/>
          </w:tcPr>
          <w:p w14:paraId="1B9F6FE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60" w:type="dxa"/>
            <w:tcBorders>
              <w:top w:val="nil"/>
              <w:left w:val="nil"/>
              <w:bottom w:val="single" w:sz="4" w:space="0" w:color="auto"/>
              <w:right w:val="single" w:sz="4" w:space="0" w:color="auto"/>
            </w:tcBorders>
            <w:shd w:val="clear" w:color="auto" w:fill="auto"/>
            <w:noWrap/>
            <w:vAlign w:val="bottom"/>
            <w:hideMark/>
          </w:tcPr>
          <w:p w14:paraId="4E948C6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33DBB1C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0E3ED42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1B5E18B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03E5F21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825" w:type="dxa"/>
            <w:gridSpan w:val="2"/>
            <w:tcBorders>
              <w:top w:val="nil"/>
              <w:left w:val="nil"/>
              <w:bottom w:val="single" w:sz="4" w:space="0" w:color="auto"/>
              <w:right w:val="single" w:sz="4" w:space="0" w:color="auto"/>
            </w:tcBorders>
            <w:shd w:val="clear" w:color="000000" w:fill="F79646"/>
            <w:noWrap/>
            <w:vAlign w:val="bottom"/>
            <w:hideMark/>
          </w:tcPr>
          <w:p w14:paraId="2784B07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14</w:t>
            </w:r>
          </w:p>
        </w:tc>
        <w:tc>
          <w:tcPr>
            <w:tcW w:w="609" w:type="dxa"/>
            <w:tcBorders>
              <w:top w:val="nil"/>
              <w:left w:val="nil"/>
              <w:bottom w:val="single" w:sz="4" w:space="0" w:color="auto"/>
              <w:right w:val="single" w:sz="4" w:space="0" w:color="auto"/>
            </w:tcBorders>
            <w:shd w:val="clear" w:color="auto" w:fill="auto"/>
            <w:noWrap/>
            <w:vAlign w:val="bottom"/>
            <w:hideMark/>
          </w:tcPr>
          <w:p w14:paraId="2871F4A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36C4AD4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24" w:type="dxa"/>
            <w:tcBorders>
              <w:top w:val="nil"/>
              <w:left w:val="nil"/>
              <w:bottom w:val="single" w:sz="4" w:space="0" w:color="auto"/>
              <w:right w:val="single" w:sz="4" w:space="0" w:color="auto"/>
            </w:tcBorders>
            <w:shd w:val="clear" w:color="auto" w:fill="auto"/>
            <w:noWrap/>
            <w:vAlign w:val="bottom"/>
            <w:hideMark/>
          </w:tcPr>
          <w:p w14:paraId="323920A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09" w:type="dxa"/>
            <w:tcBorders>
              <w:top w:val="nil"/>
              <w:left w:val="nil"/>
              <w:bottom w:val="single" w:sz="4" w:space="0" w:color="auto"/>
              <w:right w:val="single" w:sz="4" w:space="0" w:color="auto"/>
            </w:tcBorders>
            <w:shd w:val="clear" w:color="auto" w:fill="auto"/>
            <w:noWrap/>
            <w:vAlign w:val="bottom"/>
            <w:hideMark/>
          </w:tcPr>
          <w:p w14:paraId="54A5F9D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09" w:type="dxa"/>
            <w:tcBorders>
              <w:top w:val="nil"/>
              <w:left w:val="nil"/>
              <w:bottom w:val="single" w:sz="4" w:space="0" w:color="auto"/>
              <w:right w:val="single" w:sz="4" w:space="0" w:color="auto"/>
            </w:tcBorders>
            <w:shd w:val="clear" w:color="auto" w:fill="auto"/>
            <w:noWrap/>
            <w:vAlign w:val="bottom"/>
            <w:hideMark/>
          </w:tcPr>
          <w:p w14:paraId="7E6F554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10281F6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960" w:type="dxa"/>
            <w:tcBorders>
              <w:top w:val="nil"/>
              <w:left w:val="nil"/>
              <w:bottom w:val="single" w:sz="4" w:space="0" w:color="auto"/>
              <w:right w:val="single" w:sz="4" w:space="0" w:color="auto"/>
            </w:tcBorders>
            <w:shd w:val="clear" w:color="000000" w:fill="F79646"/>
            <w:noWrap/>
            <w:vAlign w:val="bottom"/>
            <w:hideMark/>
          </w:tcPr>
          <w:p w14:paraId="6E4A51C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20</w:t>
            </w:r>
          </w:p>
        </w:tc>
      </w:tr>
      <w:tr w:rsidR="00A33B6C" w:rsidRPr="00A33B6C" w14:paraId="28FD4123" w14:textId="77777777" w:rsidTr="00A33B6C">
        <w:trPr>
          <w:trHeight w:val="290"/>
        </w:trPr>
        <w:tc>
          <w:tcPr>
            <w:tcW w:w="1283" w:type="dxa"/>
            <w:tcBorders>
              <w:top w:val="nil"/>
              <w:left w:val="single" w:sz="4" w:space="0" w:color="auto"/>
              <w:bottom w:val="single" w:sz="4" w:space="0" w:color="auto"/>
              <w:right w:val="single" w:sz="4" w:space="0" w:color="auto"/>
            </w:tcBorders>
            <w:shd w:val="clear" w:color="000000" w:fill="EEECE1"/>
            <w:noWrap/>
            <w:vAlign w:val="bottom"/>
            <w:hideMark/>
          </w:tcPr>
          <w:p w14:paraId="2668BEA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27</w:t>
            </w:r>
          </w:p>
        </w:tc>
        <w:tc>
          <w:tcPr>
            <w:tcW w:w="609" w:type="dxa"/>
            <w:tcBorders>
              <w:top w:val="nil"/>
              <w:left w:val="nil"/>
              <w:bottom w:val="single" w:sz="4" w:space="0" w:color="auto"/>
              <w:right w:val="single" w:sz="4" w:space="0" w:color="auto"/>
            </w:tcBorders>
            <w:shd w:val="clear" w:color="auto" w:fill="auto"/>
            <w:noWrap/>
            <w:vAlign w:val="bottom"/>
            <w:hideMark/>
          </w:tcPr>
          <w:p w14:paraId="1B661F2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60" w:type="dxa"/>
            <w:tcBorders>
              <w:top w:val="nil"/>
              <w:left w:val="nil"/>
              <w:bottom w:val="single" w:sz="4" w:space="0" w:color="auto"/>
              <w:right w:val="single" w:sz="4" w:space="0" w:color="auto"/>
            </w:tcBorders>
            <w:shd w:val="clear" w:color="auto" w:fill="auto"/>
            <w:noWrap/>
            <w:vAlign w:val="bottom"/>
            <w:hideMark/>
          </w:tcPr>
          <w:p w14:paraId="37C4D30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14E0D3E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102DA09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417623E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6C4D5D5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825" w:type="dxa"/>
            <w:gridSpan w:val="2"/>
            <w:tcBorders>
              <w:top w:val="nil"/>
              <w:left w:val="nil"/>
              <w:bottom w:val="single" w:sz="4" w:space="0" w:color="auto"/>
              <w:right w:val="single" w:sz="4" w:space="0" w:color="auto"/>
            </w:tcBorders>
            <w:shd w:val="clear" w:color="000000" w:fill="F79646"/>
            <w:noWrap/>
            <w:vAlign w:val="bottom"/>
            <w:hideMark/>
          </w:tcPr>
          <w:p w14:paraId="6F01CFE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14</w:t>
            </w:r>
          </w:p>
        </w:tc>
        <w:tc>
          <w:tcPr>
            <w:tcW w:w="609" w:type="dxa"/>
            <w:tcBorders>
              <w:top w:val="nil"/>
              <w:left w:val="nil"/>
              <w:bottom w:val="single" w:sz="4" w:space="0" w:color="auto"/>
              <w:right w:val="single" w:sz="4" w:space="0" w:color="auto"/>
            </w:tcBorders>
            <w:shd w:val="clear" w:color="auto" w:fill="auto"/>
            <w:noWrap/>
            <w:vAlign w:val="bottom"/>
            <w:hideMark/>
          </w:tcPr>
          <w:p w14:paraId="3392BFB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1FD0C83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24" w:type="dxa"/>
            <w:tcBorders>
              <w:top w:val="nil"/>
              <w:left w:val="nil"/>
              <w:bottom w:val="single" w:sz="4" w:space="0" w:color="auto"/>
              <w:right w:val="single" w:sz="4" w:space="0" w:color="auto"/>
            </w:tcBorders>
            <w:shd w:val="clear" w:color="auto" w:fill="auto"/>
            <w:noWrap/>
            <w:vAlign w:val="bottom"/>
            <w:hideMark/>
          </w:tcPr>
          <w:p w14:paraId="279E84F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075F78B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74A6791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3180502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960" w:type="dxa"/>
            <w:tcBorders>
              <w:top w:val="nil"/>
              <w:left w:val="nil"/>
              <w:bottom w:val="single" w:sz="4" w:space="0" w:color="auto"/>
              <w:right w:val="single" w:sz="4" w:space="0" w:color="auto"/>
            </w:tcBorders>
            <w:shd w:val="clear" w:color="000000" w:fill="F79646"/>
            <w:noWrap/>
            <w:vAlign w:val="bottom"/>
            <w:hideMark/>
          </w:tcPr>
          <w:p w14:paraId="2290D30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24</w:t>
            </w:r>
          </w:p>
        </w:tc>
      </w:tr>
      <w:tr w:rsidR="00A33B6C" w:rsidRPr="00A33B6C" w14:paraId="546A26F7" w14:textId="77777777" w:rsidTr="00A33B6C">
        <w:trPr>
          <w:trHeight w:val="290"/>
        </w:trPr>
        <w:tc>
          <w:tcPr>
            <w:tcW w:w="1283" w:type="dxa"/>
            <w:tcBorders>
              <w:top w:val="nil"/>
              <w:left w:val="single" w:sz="4" w:space="0" w:color="auto"/>
              <w:bottom w:val="single" w:sz="4" w:space="0" w:color="auto"/>
              <w:right w:val="single" w:sz="4" w:space="0" w:color="auto"/>
            </w:tcBorders>
            <w:shd w:val="clear" w:color="000000" w:fill="EEECE1"/>
            <w:noWrap/>
            <w:vAlign w:val="bottom"/>
            <w:hideMark/>
          </w:tcPr>
          <w:p w14:paraId="16B8A40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28</w:t>
            </w:r>
          </w:p>
        </w:tc>
        <w:tc>
          <w:tcPr>
            <w:tcW w:w="609" w:type="dxa"/>
            <w:tcBorders>
              <w:top w:val="nil"/>
              <w:left w:val="nil"/>
              <w:bottom w:val="single" w:sz="4" w:space="0" w:color="auto"/>
              <w:right w:val="single" w:sz="4" w:space="0" w:color="auto"/>
            </w:tcBorders>
            <w:shd w:val="clear" w:color="auto" w:fill="auto"/>
            <w:noWrap/>
            <w:vAlign w:val="bottom"/>
            <w:hideMark/>
          </w:tcPr>
          <w:p w14:paraId="4479388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60" w:type="dxa"/>
            <w:tcBorders>
              <w:top w:val="nil"/>
              <w:left w:val="nil"/>
              <w:bottom w:val="single" w:sz="4" w:space="0" w:color="auto"/>
              <w:right w:val="single" w:sz="4" w:space="0" w:color="auto"/>
            </w:tcBorders>
            <w:shd w:val="clear" w:color="auto" w:fill="auto"/>
            <w:noWrap/>
            <w:vAlign w:val="bottom"/>
            <w:hideMark/>
          </w:tcPr>
          <w:p w14:paraId="797A24F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5DE867E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37E7CD6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52C0E91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4DBB52C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825" w:type="dxa"/>
            <w:gridSpan w:val="2"/>
            <w:tcBorders>
              <w:top w:val="nil"/>
              <w:left w:val="nil"/>
              <w:bottom w:val="single" w:sz="4" w:space="0" w:color="auto"/>
              <w:right w:val="single" w:sz="4" w:space="0" w:color="auto"/>
            </w:tcBorders>
            <w:shd w:val="clear" w:color="000000" w:fill="F79646"/>
            <w:noWrap/>
            <w:vAlign w:val="bottom"/>
            <w:hideMark/>
          </w:tcPr>
          <w:p w14:paraId="2662747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14</w:t>
            </w:r>
          </w:p>
        </w:tc>
        <w:tc>
          <w:tcPr>
            <w:tcW w:w="609" w:type="dxa"/>
            <w:tcBorders>
              <w:top w:val="nil"/>
              <w:left w:val="nil"/>
              <w:bottom w:val="single" w:sz="4" w:space="0" w:color="auto"/>
              <w:right w:val="single" w:sz="4" w:space="0" w:color="auto"/>
            </w:tcBorders>
            <w:shd w:val="clear" w:color="auto" w:fill="auto"/>
            <w:noWrap/>
            <w:vAlign w:val="bottom"/>
            <w:hideMark/>
          </w:tcPr>
          <w:p w14:paraId="2A1A64C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5198E99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24" w:type="dxa"/>
            <w:tcBorders>
              <w:top w:val="nil"/>
              <w:left w:val="nil"/>
              <w:bottom w:val="single" w:sz="4" w:space="0" w:color="auto"/>
              <w:right w:val="single" w:sz="4" w:space="0" w:color="auto"/>
            </w:tcBorders>
            <w:shd w:val="clear" w:color="auto" w:fill="auto"/>
            <w:noWrap/>
            <w:vAlign w:val="bottom"/>
            <w:hideMark/>
          </w:tcPr>
          <w:p w14:paraId="7245B0F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09" w:type="dxa"/>
            <w:tcBorders>
              <w:top w:val="nil"/>
              <w:left w:val="nil"/>
              <w:bottom w:val="single" w:sz="4" w:space="0" w:color="auto"/>
              <w:right w:val="single" w:sz="4" w:space="0" w:color="auto"/>
            </w:tcBorders>
            <w:shd w:val="clear" w:color="auto" w:fill="auto"/>
            <w:noWrap/>
            <w:vAlign w:val="bottom"/>
            <w:hideMark/>
          </w:tcPr>
          <w:p w14:paraId="76A2407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49907F3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476DDE7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960" w:type="dxa"/>
            <w:tcBorders>
              <w:top w:val="nil"/>
              <w:left w:val="nil"/>
              <w:bottom w:val="single" w:sz="4" w:space="0" w:color="auto"/>
              <w:right w:val="single" w:sz="4" w:space="0" w:color="auto"/>
            </w:tcBorders>
            <w:shd w:val="clear" w:color="000000" w:fill="F79646"/>
            <w:noWrap/>
            <w:vAlign w:val="bottom"/>
            <w:hideMark/>
          </w:tcPr>
          <w:p w14:paraId="5CFC418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22</w:t>
            </w:r>
          </w:p>
        </w:tc>
      </w:tr>
      <w:tr w:rsidR="00A33B6C" w:rsidRPr="00A33B6C" w14:paraId="24DF6752" w14:textId="77777777" w:rsidTr="00A33B6C">
        <w:trPr>
          <w:trHeight w:val="290"/>
        </w:trPr>
        <w:tc>
          <w:tcPr>
            <w:tcW w:w="1283" w:type="dxa"/>
            <w:tcBorders>
              <w:top w:val="nil"/>
              <w:left w:val="single" w:sz="4" w:space="0" w:color="auto"/>
              <w:bottom w:val="single" w:sz="4" w:space="0" w:color="auto"/>
              <w:right w:val="single" w:sz="4" w:space="0" w:color="auto"/>
            </w:tcBorders>
            <w:shd w:val="clear" w:color="000000" w:fill="EEECE1"/>
            <w:noWrap/>
            <w:vAlign w:val="bottom"/>
            <w:hideMark/>
          </w:tcPr>
          <w:p w14:paraId="0765AC8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29</w:t>
            </w:r>
          </w:p>
        </w:tc>
        <w:tc>
          <w:tcPr>
            <w:tcW w:w="609" w:type="dxa"/>
            <w:tcBorders>
              <w:top w:val="nil"/>
              <w:left w:val="nil"/>
              <w:bottom w:val="single" w:sz="4" w:space="0" w:color="auto"/>
              <w:right w:val="single" w:sz="4" w:space="0" w:color="auto"/>
            </w:tcBorders>
            <w:shd w:val="clear" w:color="auto" w:fill="auto"/>
            <w:noWrap/>
            <w:vAlign w:val="bottom"/>
            <w:hideMark/>
          </w:tcPr>
          <w:p w14:paraId="6299300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60" w:type="dxa"/>
            <w:tcBorders>
              <w:top w:val="nil"/>
              <w:left w:val="nil"/>
              <w:bottom w:val="single" w:sz="4" w:space="0" w:color="auto"/>
              <w:right w:val="single" w:sz="4" w:space="0" w:color="auto"/>
            </w:tcBorders>
            <w:shd w:val="clear" w:color="auto" w:fill="auto"/>
            <w:noWrap/>
            <w:vAlign w:val="bottom"/>
            <w:hideMark/>
          </w:tcPr>
          <w:p w14:paraId="29D46D1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5569B81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53C80EB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3CE868F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3B0F2B8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825" w:type="dxa"/>
            <w:gridSpan w:val="2"/>
            <w:tcBorders>
              <w:top w:val="nil"/>
              <w:left w:val="nil"/>
              <w:bottom w:val="single" w:sz="4" w:space="0" w:color="auto"/>
              <w:right w:val="single" w:sz="4" w:space="0" w:color="auto"/>
            </w:tcBorders>
            <w:shd w:val="clear" w:color="000000" w:fill="F79646"/>
            <w:noWrap/>
            <w:vAlign w:val="bottom"/>
            <w:hideMark/>
          </w:tcPr>
          <w:p w14:paraId="5005166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14</w:t>
            </w:r>
          </w:p>
        </w:tc>
        <w:tc>
          <w:tcPr>
            <w:tcW w:w="609" w:type="dxa"/>
            <w:tcBorders>
              <w:top w:val="nil"/>
              <w:left w:val="nil"/>
              <w:bottom w:val="single" w:sz="4" w:space="0" w:color="auto"/>
              <w:right w:val="single" w:sz="4" w:space="0" w:color="auto"/>
            </w:tcBorders>
            <w:shd w:val="clear" w:color="auto" w:fill="auto"/>
            <w:noWrap/>
            <w:vAlign w:val="bottom"/>
            <w:hideMark/>
          </w:tcPr>
          <w:p w14:paraId="6E38869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09912D2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24" w:type="dxa"/>
            <w:tcBorders>
              <w:top w:val="nil"/>
              <w:left w:val="nil"/>
              <w:bottom w:val="single" w:sz="4" w:space="0" w:color="auto"/>
              <w:right w:val="single" w:sz="4" w:space="0" w:color="auto"/>
            </w:tcBorders>
            <w:shd w:val="clear" w:color="auto" w:fill="auto"/>
            <w:noWrap/>
            <w:vAlign w:val="bottom"/>
            <w:hideMark/>
          </w:tcPr>
          <w:p w14:paraId="217DC4E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70F6967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3EF681C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11DDC4E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960" w:type="dxa"/>
            <w:tcBorders>
              <w:top w:val="nil"/>
              <w:left w:val="nil"/>
              <w:bottom w:val="single" w:sz="4" w:space="0" w:color="auto"/>
              <w:right w:val="single" w:sz="4" w:space="0" w:color="auto"/>
            </w:tcBorders>
            <w:shd w:val="clear" w:color="000000" w:fill="F79646"/>
            <w:noWrap/>
            <w:vAlign w:val="bottom"/>
            <w:hideMark/>
          </w:tcPr>
          <w:p w14:paraId="03D887D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24</w:t>
            </w:r>
          </w:p>
        </w:tc>
      </w:tr>
      <w:tr w:rsidR="00A33B6C" w:rsidRPr="00A33B6C" w14:paraId="667BDD43" w14:textId="77777777" w:rsidTr="00A33B6C">
        <w:trPr>
          <w:trHeight w:val="290"/>
        </w:trPr>
        <w:tc>
          <w:tcPr>
            <w:tcW w:w="1283" w:type="dxa"/>
            <w:tcBorders>
              <w:top w:val="nil"/>
              <w:left w:val="single" w:sz="4" w:space="0" w:color="auto"/>
              <w:bottom w:val="single" w:sz="4" w:space="0" w:color="auto"/>
              <w:right w:val="single" w:sz="4" w:space="0" w:color="auto"/>
            </w:tcBorders>
            <w:shd w:val="clear" w:color="000000" w:fill="EEECE1"/>
            <w:noWrap/>
            <w:vAlign w:val="bottom"/>
            <w:hideMark/>
          </w:tcPr>
          <w:p w14:paraId="298B7B1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30</w:t>
            </w:r>
          </w:p>
        </w:tc>
        <w:tc>
          <w:tcPr>
            <w:tcW w:w="609" w:type="dxa"/>
            <w:tcBorders>
              <w:top w:val="nil"/>
              <w:left w:val="nil"/>
              <w:bottom w:val="single" w:sz="4" w:space="0" w:color="auto"/>
              <w:right w:val="single" w:sz="4" w:space="0" w:color="auto"/>
            </w:tcBorders>
            <w:shd w:val="clear" w:color="auto" w:fill="auto"/>
            <w:noWrap/>
            <w:vAlign w:val="bottom"/>
            <w:hideMark/>
          </w:tcPr>
          <w:p w14:paraId="66FD49E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60" w:type="dxa"/>
            <w:tcBorders>
              <w:top w:val="nil"/>
              <w:left w:val="nil"/>
              <w:bottom w:val="single" w:sz="4" w:space="0" w:color="auto"/>
              <w:right w:val="single" w:sz="4" w:space="0" w:color="auto"/>
            </w:tcBorders>
            <w:shd w:val="clear" w:color="auto" w:fill="auto"/>
            <w:noWrap/>
            <w:vAlign w:val="bottom"/>
            <w:hideMark/>
          </w:tcPr>
          <w:p w14:paraId="1E0970D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609" w:type="dxa"/>
            <w:tcBorders>
              <w:top w:val="nil"/>
              <w:left w:val="nil"/>
              <w:bottom w:val="single" w:sz="4" w:space="0" w:color="auto"/>
              <w:right w:val="single" w:sz="4" w:space="0" w:color="auto"/>
            </w:tcBorders>
            <w:shd w:val="clear" w:color="auto" w:fill="auto"/>
            <w:noWrap/>
            <w:vAlign w:val="bottom"/>
            <w:hideMark/>
          </w:tcPr>
          <w:p w14:paraId="6B3A07D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2C4AF3D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527905A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609" w:type="dxa"/>
            <w:tcBorders>
              <w:top w:val="nil"/>
              <w:left w:val="nil"/>
              <w:bottom w:val="single" w:sz="4" w:space="0" w:color="auto"/>
              <w:right w:val="single" w:sz="4" w:space="0" w:color="auto"/>
            </w:tcBorders>
            <w:shd w:val="clear" w:color="auto" w:fill="auto"/>
            <w:noWrap/>
            <w:vAlign w:val="bottom"/>
            <w:hideMark/>
          </w:tcPr>
          <w:p w14:paraId="07D99D6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825" w:type="dxa"/>
            <w:gridSpan w:val="2"/>
            <w:tcBorders>
              <w:top w:val="nil"/>
              <w:left w:val="nil"/>
              <w:bottom w:val="single" w:sz="4" w:space="0" w:color="auto"/>
              <w:right w:val="single" w:sz="4" w:space="0" w:color="auto"/>
            </w:tcBorders>
            <w:shd w:val="clear" w:color="000000" w:fill="F79646"/>
            <w:noWrap/>
            <w:vAlign w:val="bottom"/>
            <w:hideMark/>
          </w:tcPr>
          <w:p w14:paraId="4278167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20</w:t>
            </w:r>
          </w:p>
        </w:tc>
        <w:tc>
          <w:tcPr>
            <w:tcW w:w="609" w:type="dxa"/>
            <w:tcBorders>
              <w:top w:val="nil"/>
              <w:left w:val="nil"/>
              <w:bottom w:val="single" w:sz="4" w:space="0" w:color="auto"/>
              <w:right w:val="single" w:sz="4" w:space="0" w:color="auto"/>
            </w:tcBorders>
            <w:shd w:val="clear" w:color="auto" w:fill="auto"/>
            <w:noWrap/>
            <w:vAlign w:val="bottom"/>
            <w:hideMark/>
          </w:tcPr>
          <w:p w14:paraId="1402A6D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44C7C7F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24" w:type="dxa"/>
            <w:tcBorders>
              <w:top w:val="nil"/>
              <w:left w:val="nil"/>
              <w:bottom w:val="single" w:sz="4" w:space="0" w:color="auto"/>
              <w:right w:val="single" w:sz="4" w:space="0" w:color="auto"/>
            </w:tcBorders>
            <w:shd w:val="clear" w:color="auto" w:fill="auto"/>
            <w:noWrap/>
            <w:vAlign w:val="bottom"/>
            <w:hideMark/>
          </w:tcPr>
          <w:p w14:paraId="3F4E651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3D88AC1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3F4004C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1603B57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960" w:type="dxa"/>
            <w:tcBorders>
              <w:top w:val="nil"/>
              <w:left w:val="nil"/>
              <w:bottom w:val="single" w:sz="4" w:space="0" w:color="auto"/>
              <w:right w:val="single" w:sz="4" w:space="0" w:color="auto"/>
            </w:tcBorders>
            <w:shd w:val="clear" w:color="000000" w:fill="F79646"/>
            <w:noWrap/>
            <w:vAlign w:val="bottom"/>
            <w:hideMark/>
          </w:tcPr>
          <w:p w14:paraId="2754422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24</w:t>
            </w:r>
          </w:p>
        </w:tc>
      </w:tr>
      <w:tr w:rsidR="00A33B6C" w:rsidRPr="00A33B6C" w14:paraId="332D30EC" w14:textId="77777777" w:rsidTr="00A33B6C">
        <w:trPr>
          <w:trHeight w:val="290"/>
        </w:trPr>
        <w:tc>
          <w:tcPr>
            <w:tcW w:w="1283" w:type="dxa"/>
            <w:tcBorders>
              <w:top w:val="nil"/>
              <w:left w:val="single" w:sz="4" w:space="0" w:color="auto"/>
              <w:bottom w:val="single" w:sz="4" w:space="0" w:color="auto"/>
              <w:right w:val="single" w:sz="4" w:space="0" w:color="auto"/>
            </w:tcBorders>
            <w:shd w:val="clear" w:color="000000" w:fill="EEECE1"/>
            <w:noWrap/>
            <w:vAlign w:val="bottom"/>
            <w:hideMark/>
          </w:tcPr>
          <w:p w14:paraId="38E44B8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31</w:t>
            </w:r>
          </w:p>
        </w:tc>
        <w:tc>
          <w:tcPr>
            <w:tcW w:w="609" w:type="dxa"/>
            <w:tcBorders>
              <w:top w:val="nil"/>
              <w:left w:val="nil"/>
              <w:bottom w:val="single" w:sz="4" w:space="0" w:color="auto"/>
              <w:right w:val="single" w:sz="4" w:space="0" w:color="auto"/>
            </w:tcBorders>
            <w:shd w:val="clear" w:color="auto" w:fill="auto"/>
            <w:noWrap/>
            <w:vAlign w:val="bottom"/>
            <w:hideMark/>
          </w:tcPr>
          <w:p w14:paraId="29323B0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60" w:type="dxa"/>
            <w:tcBorders>
              <w:top w:val="nil"/>
              <w:left w:val="nil"/>
              <w:bottom w:val="single" w:sz="4" w:space="0" w:color="auto"/>
              <w:right w:val="single" w:sz="4" w:space="0" w:color="auto"/>
            </w:tcBorders>
            <w:shd w:val="clear" w:color="auto" w:fill="auto"/>
            <w:noWrap/>
            <w:vAlign w:val="bottom"/>
            <w:hideMark/>
          </w:tcPr>
          <w:p w14:paraId="070E81B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609" w:type="dxa"/>
            <w:tcBorders>
              <w:top w:val="nil"/>
              <w:left w:val="nil"/>
              <w:bottom w:val="single" w:sz="4" w:space="0" w:color="auto"/>
              <w:right w:val="single" w:sz="4" w:space="0" w:color="auto"/>
            </w:tcBorders>
            <w:shd w:val="clear" w:color="auto" w:fill="auto"/>
            <w:noWrap/>
            <w:vAlign w:val="bottom"/>
            <w:hideMark/>
          </w:tcPr>
          <w:p w14:paraId="5292EF9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69FF6BB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06D369B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609" w:type="dxa"/>
            <w:tcBorders>
              <w:top w:val="nil"/>
              <w:left w:val="nil"/>
              <w:bottom w:val="single" w:sz="4" w:space="0" w:color="auto"/>
              <w:right w:val="single" w:sz="4" w:space="0" w:color="auto"/>
            </w:tcBorders>
            <w:shd w:val="clear" w:color="auto" w:fill="auto"/>
            <w:noWrap/>
            <w:vAlign w:val="bottom"/>
            <w:hideMark/>
          </w:tcPr>
          <w:p w14:paraId="778AD04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825" w:type="dxa"/>
            <w:gridSpan w:val="2"/>
            <w:tcBorders>
              <w:top w:val="nil"/>
              <w:left w:val="nil"/>
              <w:bottom w:val="single" w:sz="4" w:space="0" w:color="auto"/>
              <w:right w:val="single" w:sz="4" w:space="0" w:color="auto"/>
            </w:tcBorders>
            <w:shd w:val="clear" w:color="000000" w:fill="F79646"/>
            <w:noWrap/>
            <w:vAlign w:val="bottom"/>
            <w:hideMark/>
          </w:tcPr>
          <w:p w14:paraId="2365A60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20</w:t>
            </w:r>
          </w:p>
        </w:tc>
        <w:tc>
          <w:tcPr>
            <w:tcW w:w="609" w:type="dxa"/>
            <w:tcBorders>
              <w:top w:val="nil"/>
              <w:left w:val="nil"/>
              <w:bottom w:val="single" w:sz="4" w:space="0" w:color="auto"/>
              <w:right w:val="single" w:sz="4" w:space="0" w:color="auto"/>
            </w:tcBorders>
            <w:shd w:val="clear" w:color="auto" w:fill="auto"/>
            <w:noWrap/>
            <w:vAlign w:val="bottom"/>
            <w:hideMark/>
          </w:tcPr>
          <w:p w14:paraId="0D9F8A8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3C93108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24" w:type="dxa"/>
            <w:tcBorders>
              <w:top w:val="nil"/>
              <w:left w:val="nil"/>
              <w:bottom w:val="single" w:sz="4" w:space="0" w:color="auto"/>
              <w:right w:val="single" w:sz="4" w:space="0" w:color="auto"/>
            </w:tcBorders>
            <w:shd w:val="clear" w:color="auto" w:fill="auto"/>
            <w:noWrap/>
            <w:vAlign w:val="bottom"/>
            <w:hideMark/>
          </w:tcPr>
          <w:p w14:paraId="70EEB61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09" w:type="dxa"/>
            <w:tcBorders>
              <w:top w:val="nil"/>
              <w:left w:val="nil"/>
              <w:bottom w:val="single" w:sz="4" w:space="0" w:color="auto"/>
              <w:right w:val="single" w:sz="4" w:space="0" w:color="auto"/>
            </w:tcBorders>
            <w:shd w:val="clear" w:color="auto" w:fill="auto"/>
            <w:noWrap/>
            <w:vAlign w:val="bottom"/>
            <w:hideMark/>
          </w:tcPr>
          <w:p w14:paraId="10CC1AB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0128FB3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1C39B9E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960" w:type="dxa"/>
            <w:tcBorders>
              <w:top w:val="nil"/>
              <w:left w:val="nil"/>
              <w:bottom w:val="single" w:sz="4" w:space="0" w:color="auto"/>
              <w:right w:val="single" w:sz="4" w:space="0" w:color="auto"/>
            </w:tcBorders>
            <w:shd w:val="clear" w:color="000000" w:fill="F79646"/>
            <w:noWrap/>
            <w:vAlign w:val="bottom"/>
            <w:hideMark/>
          </w:tcPr>
          <w:p w14:paraId="6D9CCB3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22</w:t>
            </w:r>
          </w:p>
        </w:tc>
      </w:tr>
      <w:tr w:rsidR="00A33B6C" w:rsidRPr="00A33B6C" w14:paraId="2773EBF0" w14:textId="77777777" w:rsidTr="00A33B6C">
        <w:trPr>
          <w:trHeight w:val="290"/>
        </w:trPr>
        <w:tc>
          <w:tcPr>
            <w:tcW w:w="1283" w:type="dxa"/>
            <w:tcBorders>
              <w:top w:val="nil"/>
              <w:left w:val="single" w:sz="4" w:space="0" w:color="auto"/>
              <w:bottom w:val="single" w:sz="4" w:space="0" w:color="auto"/>
              <w:right w:val="single" w:sz="4" w:space="0" w:color="auto"/>
            </w:tcBorders>
            <w:shd w:val="clear" w:color="000000" w:fill="EEECE1"/>
            <w:noWrap/>
            <w:vAlign w:val="bottom"/>
            <w:hideMark/>
          </w:tcPr>
          <w:p w14:paraId="67BA9C7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32</w:t>
            </w:r>
          </w:p>
        </w:tc>
        <w:tc>
          <w:tcPr>
            <w:tcW w:w="609" w:type="dxa"/>
            <w:tcBorders>
              <w:top w:val="nil"/>
              <w:left w:val="nil"/>
              <w:bottom w:val="single" w:sz="4" w:space="0" w:color="auto"/>
              <w:right w:val="single" w:sz="4" w:space="0" w:color="auto"/>
            </w:tcBorders>
            <w:shd w:val="clear" w:color="auto" w:fill="auto"/>
            <w:noWrap/>
            <w:vAlign w:val="bottom"/>
            <w:hideMark/>
          </w:tcPr>
          <w:p w14:paraId="7D12173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60" w:type="dxa"/>
            <w:tcBorders>
              <w:top w:val="nil"/>
              <w:left w:val="nil"/>
              <w:bottom w:val="single" w:sz="4" w:space="0" w:color="auto"/>
              <w:right w:val="single" w:sz="4" w:space="0" w:color="auto"/>
            </w:tcBorders>
            <w:shd w:val="clear" w:color="auto" w:fill="auto"/>
            <w:noWrap/>
            <w:vAlign w:val="bottom"/>
            <w:hideMark/>
          </w:tcPr>
          <w:p w14:paraId="3A116E7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609" w:type="dxa"/>
            <w:tcBorders>
              <w:top w:val="nil"/>
              <w:left w:val="nil"/>
              <w:bottom w:val="single" w:sz="4" w:space="0" w:color="auto"/>
              <w:right w:val="single" w:sz="4" w:space="0" w:color="auto"/>
            </w:tcBorders>
            <w:shd w:val="clear" w:color="auto" w:fill="auto"/>
            <w:noWrap/>
            <w:vAlign w:val="bottom"/>
            <w:hideMark/>
          </w:tcPr>
          <w:p w14:paraId="49C7FB8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18099FF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444AC7D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609" w:type="dxa"/>
            <w:tcBorders>
              <w:top w:val="nil"/>
              <w:left w:val="nil"/>
              <w:bottom w:val="single" w:sz="4" w:space="0" w:color="auto"/>
              <w:right w:val="single" w:sz="4" w:space="0" w:color="auto"/>
            </w:tcBorders>
            <w:shd w:val="clear" w:color="auto" w:fill="auto"/>
            <w:noWrap/>
            <w:vAlign w:val="bottom"/>
            <w:hideMark/>
          </w:tcPr>
          <w:p w14:paraId="03E10EF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825" w:type="dxa"/>
            <w:gridSpan w:val="2"/>
            <w:tcBorders>
              <w:top w:val="nil"/>
              <w:left w:val="nil"/>
              <w:bottom w:val="single" w:sz="4" w:space="0" w:color="auto"/>
              <w:right w:val="single" w:sz="4" w:space="0" w:color="auto"/>
            </w:tcBorders>
            <w:shd w:val="clear" w:color="000000" w:fill="F79646"/>
            <w:noWrap/>
            <w:vAlign w:val="bottom"/>
            <w:hideMark/>
          </w:tcPr>
          <w:p w14:paraId="6C07283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22</w:t>
            </w:r>
          </w:p>
        </w:tc>
        <w:tc>
          <w:tcPr>
            <w:tcW w:w="609" w:type="dxa"/>
            <w:tcBorders>
              <w:top w:val="nil"/>
              <w:left w:val="nil"/>
              <w:bottom w:val="single" w:sz="4" w:space="0" w:color="auto"/>
              <w:right w:val="single" w:sz="4" w:space="0" w:color="auto"/>
            </w:tcBorders>
            <w:shd w:val="clear" w:color="auto" w:fill="auto"/>
            <w:noWrap/>
            <w:vAlign w:val="bottom"/>
            <w:hideMark/>
          </w:tcPr>
          <w:p w14:paraId="699E98B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0454F94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24" w:type="dxa"/>
            <w:tcBorders>
              <w:top w:val="nil"/>
              <w:left w:val="nil"/>
              <w:bottom w:val="single" w:sz="4" w:space="0" w:color="auto"/>
              <w:right w:val="single" w:sz="4" w:space="0" w:color="auto"/>
            </w:tcBorders>
            <w:shd w:val="clear" w:color="auto" w:fill="auto"/>
            <w:noWrap/>
            <w:vAlign w:val="bottom"/>
            <w:hideMark/>
          </w:tcPr>
          <w:p w14:paraId="4AEAC72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09" w:type="dxa"/>
            <w:tcBorders>
              <w:top w:val="nil"/>
              <w:left w:val="nil"/>
              <w:bottom w:val="single" w:sz="4" w:space="0" w:color="auto"/>
              <w:right w:val="single" w:sz="4" w:space="0" w:color="auto"/>
            </w:tcBorders>
            <w:shd w:val="clear" w:color="auto" w:fill="auto"/>
            <w:noWrap/>
            <w:vAlign w:val="bottom"/>
            <w:hideMark/>
          </w:tcPr>
          <w:p w14:paraId="2BE6A77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4AB25B1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375D4E4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960" w:type="dxa"/>
            <w:tcBorders>
              <w:top w:val="nil"/>
              <w:left w:val="nil"/>
              <w:bottom w:val="single" w:sz="4" w:space="0" w:color="auto"/>
              <w:right w:val="single" w:sz="4" w:space="0" w:color="auto"/>
            </w:tcBorders>
            <w:shd w:val="clear" w:color="000000" w:fill="F79646"/>
            <w:noWrap/>
            <w:vAlign w:val="bottom"/>
            <w:hideMark/>
          </w:tcPr>
          <w:p w14:paraId="1191F51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22</w:t>
            </w:r>
          </w:p>
        </w:tc>
      </w:tr>
      <w:tr w:rsidR="00A33B6C" w:rsidRPr="00A33B6C" w14:paraId="3A6D5380" w14:textId="77777777" w:rsidTr="00A33B6C">
        <w:trPr>
          <w:trHeight w:val="290"/>
        </w:trPr>
        <w:tc>
          <w:tcPr>
            <w:tcW w:w="1283" w:type="dxa"/>
            <w:tcBorders>
              <w:top w:val="nil"/>
              <w:left w:val="single" w:sz="4" w:space="0" w:color="auto"/>
              <w:bottom w:val="single" w:sz="4" w:space="0" w:color="auto"/>
              <w:right w:val="single" w:sz="4" w:space="0" w:color="auto"/>
            </w:tcBorders>
            <w:shd w:val="clear" w:color="000000" w:fill="EEECE1"/>
            <w:noWrap/>
            <w:vAlign w:val="bottom"/>
            <w:hideMark/>
          </w:tcPr>
          <w:p w14:paraId="252F30B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33</w:t>
            </w:r>
          </w:p>
        </w:tc>
        <w:tc>
          <w:tcPr>
            <w:tcW w:w="609" w:type="dxa"/>
            <w:tcBorders>
              <w:top w:val="nil"/>
              <w:left w:val="nil"/>
              <w:bottom w:val="single" w:sz="4" w:space="0" w:color="auto"/>
              <w:right w:val="single" w:sz="4" w:space="0" w:color="auto"/>
            </w:tcBorders>
            <w:shd w:val="clear" w:color="auto" w:fill="auto"/>
            <w:noWrap/>
            <w:vAlign w:val="bottom"/>
            <w:hideMark/>
          </w:tcPr>
          <w:p w14:paraId="1E6C2D0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60" w:type="dxa"/>
            <w:tcBorders>
              <w:top w:val="nil"/>
              <w:left w:val="nil"/>
              <w:bottom w:val="single" w:sz="4" w:space="0" w:color="auto"/>
              <w:right w:val="single" w:sz="4" w:space="0" w:color="auto"/>
            </w:tcBorders>
            <w:shd w:val="clear" w:color="auto" w:fill="auto"/>
            <w:noWrap/>
            <w:vAlign w:val="bottom"/>
            <w:hideMark/>
          </w:tcPr>
          <w:p w14:paraId="3709266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7512758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6034E7B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68AAE9A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7FD22A5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825" w:type="dxa"/>
            <w:gridSpan w:val="2"/>
            <w:tcBorders>
              <w:top w:val="nil"/>
              <w:left w:val="nil"/>
              <w:bottom w:val="single" w:sz="4" w:space="0" w:color="auto"/>
              <w:right w:val="single" w:sz="4" w:space="0" w:color="auto"/>
            </w:tcBorders>
            <w:shd w:val="clear" w:color="000000" w:fill="F79646"/>
            <w:noWrap/>
            <w:vAlign w:val="bottom"/>
            <w:hideMark/>
          </w:tcPr>
          <w:p w14:paraId="3CAE5B4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16</w:t>
            </w:r>
          </w:p>
        </w:tc>
        <w:tc>
          <w:tcPr>
            <w:tcW w:w="609" w:type="dxa"/>
            <w:tcBorders>
              <w:top w:val="nil"/>
              <w:left w:val="nil"/>
              <w:bottom w:val="single" w:sz="4" w:space="0" w:color="auto"/>
              <w:right w:val="single" w:sz="4" w:space="0" w:color="auto"/>
            </w:tcBorders>
            <w:shd w:val="clear" w:color="auto" w:fill="auto"/>
            <w:noWrap/>
            <w:vAlign w:val="bottom"/>
            <w:hideMark/>
          </w:tcPr>
          <w:p w14:paraId="07F0F51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41F7003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24" w:type="dxa"/>
            <w:tcBorders>
              <w:top w:val="nil"/>
              <w:left w:val="nil"/>
              <w:bottom w:val="single" w:sz="4" w:space="0" w:color="auto"/>
              <w:right w:val="single" w:sz="4" w:space="0" w:color="auto"/>
            </w:tcBorders>
            <w:shd w:val="clear" w:color="auto" w:fill="auto"/>
            <w:noWrap/>
            <w:vAlign w:val="bottom"/>
            <w:hideMark/>
          </w:tcPr>
          <w:p w14:paraId="3BD12DA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09" w:type="dxa"/>
            <w:tcBorders>
              <w:top w:val="nil"/>
              <w:left w:val="nil"/>
              <w:bottom w:val="single" w:sz="4" w:space="0" w:color="auto"/>
              <w:right w:val="single" w:sz="4" w:space="0" w:color="auto"/>
            </w:tcBorders>
            <w:shd w:val="clear" w:color="auto" w:fill="auto"/>
            <w:noWrap/>
            <w:vAlign w:val="bottom"/>
            <w:hideMark/>
          </w:tcPr>
          <w:p w14:paraId="62D1456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11610D5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09" w:type="dxa"/>
            <w:tcBorders>
              <w:top w:val="nil"/>
              <w:left w:val="nil"/>
              <w:bottom w:val="single" w:sz="4" w:space="0" w:color="auto"/>
              <w:right w:val="single" w:sz="4" w:space="0" w:color="auto"/>
            </w:tcBorders>
            <w:shd w:val="clear" w:color="auto" w:fill="auto"/>
            <w:noWrap/>
            <w:vAlign w:val="bottom"/>
            <w:hideMark/>
          </w:tcPr>
          <w:p w14:paraId="5349728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960" w:type="dxa"/>
            <w:tcBorders>
              <w:top w:val="nil"/>
              <w:left w:val="nil"/>
              <w:bottom w:val="single" w:sz="4" w:space="0" w:color="auto"/>
              <w:right w:val="single" w:sz="4" w:space="0" w:color="auto"/>
            </w:tcBorders>
            <w:shd w:val="clear" w:color="000000" w:fill="F79646"/>
            <w:noWrap/>
            <w:vAlign w:val="bottom"/>
            <w:hideMark/>
          </w:tcPr>
          <w:p w14:paraId="43BCBB6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18</w:t>
            </w:r>
          </w:p>
        </w:tc>
      </w:tr>
      <w:tr w:rsidR="00A33B6C" w:rsidRPr="00A33B6C" w14:paraId="54AFFD50" w14:textId="77777777" w:rsidTr="00A33B6C">
        <w:trPr>
          <w:trHeight w:val="290"/>
        </w:trPr>
        <w:tc>
          <w:tcPr>
            <w:tcW w:w="1283" w:type="dxa"/>
            <w:tcBorders>
              <w:top w:val="nil"/>
              <w:left w:val="single" w:sz="4" w:space="0" w:color="auto"/>
              <w:bottom w:val="single" w:sz="4" w:space="0" w:color="auto"/>
              <w:right w:val="single" w:sz="4" w:space="0" w:color="auto"/>
            </w:tcBorders>
            <w:shd w:val="clear" w:color="000000" w:fill="EEECE1"/>
            <w:noWrap/>
            <w:vAlign w:val="bottom"/>
            <w:hideMark/>
          </w:tcPr>
          <w:p w14:paraId="0F29387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34</w:t>
            </w:r>
          </w:p>
        </w:tc>
        <w:tc>
          <w:tcPr>
            <w:tcW w:w="609" w:type="dxa"/>
            <w:tcBorders>
              <w:top w:val="nil"/>
              <w:left w:val="nil"/>
              <w:bottom w:val="single" w:sz="4" w:space="0" w:color="auto"/>
              <w:right w:val="single" w:sz="4" w:space="0" w:color="auto"/>
            </w:tcBorders>
            <w:shd w:val="clear" w:color="auto" w:fill="auto"/>
            <w:noWrap/>
            <w:vAlign w:val="bottom"/>
            <w:hideMark/>
          </w:tcPr>
          <w:p w14:paraId="3B689E8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60" w:type="dxa"/>
            <w:tcBorders>
              <w:top w:val="nil"/>
              <w:left w:val="nil"/>
              <w:bottom w:val="single" w:sz="4" w:space="0" w:color="auto"/>
              <w:right w:val="single" w:sz="4" w:space="0" w:color="auto"/>
            </w:tcBorders>
            <w:shd w:val="clear" w:color="auto" w:fill="auto"/>
            <w:noWrap/>
            <w:vAlign w:val="bottom"/>
            <w:hideMark/>
          </w:tcPr>
          <w:p w14:paraId="379569D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7A0A590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7A0698B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6A1E8F3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3168CA8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825" w:type="dxa"/>
            <w:gridSpan w:val="2"/>
            <w:tcBorders>
              <w:top w:val="nil"/>
              <w:left w:val="nil"/>
              <w:bottom w:val="single" w:sz="4" w:space="0" w:color="auto"/>
              <w:right w:val="single" w:sz="4" w:space="0" w:color="auto"/>
            </w:tcBorders>
            <w:shd w:val="clear" w:color="000000" w:fill="F79646"/>
            <w:noWrap/>
            <w:vAlign w:val="bottom"/>
            <w:hideMark/>
          </w:tcPr>
          <w:p w14:paraId="1C2E9AE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18</w:t>
            </w:r>
          </w:p>
        </w:tc>
        <w:tc>
          <w:tcPr>
            <w:tcW w:w="609" w:type="dxa"/>
            <w:tcBorders>
              <w:top w:val="nil"/>
              <w:left w:val="nil"/>
              <w:bottom w:val="single" w:sz="4" w:space="0" w:color="auto"/>
              <w:right w:val="single" w:sz="4" w:space="0" w:color="auto"/>
            </w:tcBorders>
            <w:shd w:val="clear" w:color="auto" w:fill="auto"/>
            <w:noWrap/>
            <w:vAlign w:val="bottom"/>
            <w:hideMark/>
          </w:tcPr>
          <w:p w14:paraId="42FA2F9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12FFB3B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24" w:type="dxa"/>
            <w:tcBorders>
              <w:top w:val="nil"/>
              <w:left w:val="nil"/>
              <w:bottom w:val="single" w:sz="4" w:space="0" w:color="auto"/>
              <w:right w:val="single" w:sz="4" w:space="0" w:color="auto"/>
            </w:tcBorders>
            <w:shd w:val="clear" w:color="auto" w:fill="auto"/>
            <w:noWrap/>
            <w:vAlign w:val="bottom"/>
            <w:hideMark/>
          </w:tcPr>
          <w:p w14:paraId="769ECF8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09" w:type="dxa"/>
            <w:tcBorders>
              <w:top w:val="nil"/>
              <w:left w:val="nil"/>
              <w:bottom w:val="single" w:sz="4" w:space="0" w:color="auto"/>
              <w:right w:val="single" w:sz="4" w:space="0" w:color="auto"/>
            </w:tcBorders>
            <w:shd w:val="clear" w:color="auto" w:fill="auto"/>
            <w:noWrap/>
            <w:vAlign w:val="bottom"/>
            <w:hideMark/>
          </w:tcPr>
          <w:p w14:paraId="458CF3B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4B6DB23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09" w:type="dxa"/>
            <w:tcBorders>
              <w:top w:val="nil"/>
              <w:left w:val="nil"/>
              <w:bottom w:val="single" w:sz="4" w:space="0" w:color="auto"/>
              <w:right w:val="single" w:sz="4" w:space="0" w:color="auto"/>
            </w:tcBorders>
            <w:shd w:val="clear" w:color="auto" w:fill="auto"/>
            <w:noWrap/>
            <w:vAlign w:val="bottom"/>
            <w:hideMark/>
          </w:tcPr>
          <w:p w14:paraId="4A5B4E9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960" w:type="dxa"/>
            <w:tcBorders>
              <w:top w:val="nil"/>
              <w:left w:val="nil"/>
              <w:bottom w:val="single" w:sz="4" w:space="0" w:color="auto"/>
              <w:right w:val="single" w:sz="4" w:space="0" w:color="auto"/>
            </w:tcBorders>
            <w:shd w:val="clear" w:color="000000" w:fill="F79646"/>
            <w:noWrap/>
            <w:vAlign w:val="bottom"/>
            <w:hideMark/>
          </w:tcPr>
          <w:p w14:paraId="2BE393F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18</w:t>
            </w:r>
          </w:p>
        </w:tc>
      </w:tr>
      <w:tr w:rsidR="00A33B6C" w:rsidRPr="00A33B6C" w14:paraId="473833CD" w14:textId="77777777" w:rsidTr="00A33B6C">
        <w:trPr>
          <w:trHeight w:val="290"/>
        </w:trPr>
        <w:tc>
          <w:tcPr>
            <w:tcW w:w="1283" w:type="dxa"/>
            <w:tcBorders>
              <w:top w:val="nil"/>
              <w:left w:val="single" w:sz="4" w:space="0" w:color="auto"/>
              <w:bottom w:val="single" w:sz="4" w:space="0" w:color="auto"/>
              <w:right w:val="single" w:sz="4" w:space="0" w:color="auto"/>
            </w:tcBorders>
            <w:shd w:val="clear" w:color="000000" w:fill="EEECE1"/>
            <w:noWrap/>
            <w:vAlign w:val="bottom"/>
            <w:hideMark/>
          </w:tcPr>
          <w:p w14:paraId="7E95C1B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35</w:t>
            </w:r>
          </w:p>
        </w:tc>
        <w:tc>
          <w:tcPr>
            <w:tcW w:w="609" w:type="dxa"/>
            <w:tcBorders>
              <w:top w:val="nil"/>
              <w:left w:val="nil"/>
              <w:bottom w:val="single" w:sz="4" w:space="0" w:color="auto"/>
              <w:right w:val="single" w:sz="4" w:space="0" w:color="auto"/>
            </w:tcBorders>
            <w:shd w:val="clear" w:color="auto" w:fill="auto"/>
            <w:noWrap/>
            <w:vAlign w:val="bottom"/>
            <w:hideMark/>
          </w:tcPr>
          <w:p w14:paraId="5234CF7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60" w:type="dxa"/>
            <w:tcBorders>
              <w:top w:val="nil"/>
              <w:left w:val="nil"/>
              <w:bottom w:val="single" w:sz="4" w:space="0" w:color="auto"/>
              <w:right w:val="single" w:sz="4" w:space="0" w:color="auto"/>
            </w:tcBorders>
            <w:shd w:val="clear" w:color="auto" w:fill="auto"/>
            <w:noWrap/>
            <w:vAlign w:val="bottom"/>
            <w:hideMark/>
          </w:tcPr>
          <w:p w14:paraId="4F08B1C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1B98B7B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4CCCEFE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6D1D280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1295284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825" w:type="dxa"/>
            <w:gridSpan w:val="2"/>
            <w:tcBorders>
              <w:top w:val="nil"/>
              <w:left w:val="nil"/>
              <w:bottom w:val="single" w:sz="4" w:space="0" w:color="auto"/>
              <w:right w:val="single" w:sz="4" w:space="0" w:color="auto"/>
            </w:tcBorders>
            <w:shd w:val="clear" w:color="000000" w:fill="F79646"/>
            <w:noWrap/>
            <w:vAlign w:val="bottom"/>
            <w:hideMark/>
          </w:tcPr>
          <w:p w14:paraId="7F35F06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18</w:t>
            </w:r>
          </w:p>
        </w:tc>
        <w:tc>
          <w:tcPr>
            <w:tcW w:w="609" w:type="dxa"/>
            <w:tcBorders>
              <w:top w:val="nil"/>
              <w:left w:val="nil"/>
              <w:bottom w:val="single" w:sz="4" w:space="0" w:color="auto"/>
              <w:right w:val="single" w:sz="4" w:space="0" w:color="auto"/>
            </w:tcBorders>
            <w:shd w:val="clear" w:color="auto" w:fill="auto"/>
            <w:noWrap/>
            <w:vAlign w:val="bottom"/>
            <w:hideMark/>
          </w:tcPr>
          <w:p w14:paraId="5354480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635C1FC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24" w:type="dxa"/>
            <w:tcBorders>
              <w:top w:val="nil"/>
              <w:left w:val="nil"/>
              <w:bottom w:val="single" w:sz="4" w:space="0" w:color="auto"/>
              <w:right w:val="single" w:sz="4" w:space="0" w:color="auto"/>
            </w:tcBorders>
            <w:shd w:val="clear" w:color="auto" w:fill="auto"/>
            <w:noWrap/>
            <w:vAlign w:val="bottom"/>
            <w:hideMark/>
          </w:tcPr>
          <w:p w14:paraId="603B794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09" w:type="dxa"/>
            <w:tcBorders>
              <w:top w:val="nil"/>
              <w:left w:val="nil"/>
              <w:bottom w:val="single" w:sz="4" w:space="0" w:color="auto"/>
              <w:right w:val="single" w:sz="4" w:space="0" w:color="auto"/>
            </w:tcBorders>
            <w:shd w:val="clear" w:color="auto" w:fill="auto"/>
            <w:noWrap/>
            <w:vAlign w:val="bottom"/>
            <w:hideMark/>
          </w:tcPr>
          <w:p w14:paraId="64A8287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2224C28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09" w:type="dxa"/>
            <w:tcBorders>
              <w:top w:val="nil"/>
              <w:left w:val="nil"/>
              <w:bottom w:val="single" w:sz="4" w:space="0" w:color="auto"/>
              <w:right w:val="single" w:sz="4" w:space="0" w:color="auto"/>
            </w:tcBorders>
            <w:shd w:val="clear" w:color="auto" w:fill="auto"/>
            <w:noWrap/>
            <w:vAlign w:val="bottom"/>
            <w:hideMark/>
          </w:tcPr>
          <w:p w14:paraId="7748A84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960" w:type="dxa"/>
            <w:tcBorders>
              <w:top w:val="nil"/>
              <w:left w:val="nil"/>
              <w:bottom w:val="single" w:sz="4" w:space="0" w:color="auto"/>
              <w:right w:val="single" w:sz="4" w:space="0" w:color="auto"/>
            </w:tcBorders>
            <w:shd w:val="clear" w:color="000000" w:fill="F79646"/>
            <w:noWrap/>
            <w:vAlign w:val="bottom"/>
            <w:hideMark/>
          </w:tcPr>
          <w:p w14:paraId="396DE00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18</w:t>
            </w:r>
          </w:p>
        </w:tc>
      </w:tr>
      <w:tr w:rsidR="00A33B6C" w:rsidRPr="00A33B6C" w14:paraId="652CCD24" w14:textId="77777777" w:rsidTr="00A33B6C">
        <w:trPr>
          <w:trHeight w:val="290"/>
        </w:trPr>
        <w:tc>
          <w:tcPr>
            <w:tcW w:w="1283" w:type="dxa"/>
            <w:tcBorders>
              <w:top w:val="nil"/>
              <w:left w:val="single" w:sz="4" w:space="0" w:color="auto"/>
              <w:bottom w:val="single" w:sz="4" w:space="0" w:color="auto"/>
              <w:right w:val="single" w:sz="4" w:space="0" w:color="auto"/>
            </w:tcBorders>
            <w:shd w:val="clear" w:color="000000" w:fill="EEECE1"/>
            <w:noWrap/>
            <w:vAlign w:val="bottom"/>
            <w:hideMark/>
          </w:tcPr>
          <w:p w14:paraId="52280F5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36</w:t>
            </w:r>
          </w:p>
        </w:tc>
        <w:tc>
          <w:tcPr>
            <w:tcW w:w="609" w:type="dxa"/>
            <w:tcBorders>
              <w:top w:val="nil"/>
              <w:left w:val="nil"/>
              <w:bottom w:val="single" w:sz="4" w:space="0" w:color="auto"/>
              <w:right w:val="single" w:sz="4" w:space="0" w:color="auto"/>
            </w:tcBorders>
            <w:shd w:val="clear" w:color="auto" w:fill="auto"/>
            <w:noWrap/>
            <w:vAlign w:val="bottom"/>
            <w:hideMark/>
          </w:tcPr>
          <w:p w14:paraId="65E194E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60" w:type="dxa"/>
            <w:tcBorders>
              <w:top w:val="nil"/>
              <w:left w:val="nil"/>
              <w:bottom w:val="single" w:sz="4" w:space="0" w:color="auto"/>
              <w:right w:val="single" w:sz="4" w:space="0" w:color="auto"/>
            </w:tcBorders>
            <w:shd w:val="clear" w:color="auto" w:fill="auto"/>
            <w:noWrap/>
            <w:vAlign w:val="bottom"/>
            <w:hideMark/>
          </w:tcPr>
          <w:p w14:paraId="1A1B793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2B068F3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35B044E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4651618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3B16AC8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825" w:type="dxa"/>
            <w:gridSpan w:val="2"/>
            <w:tcBorders>
              <w:top w:val="nil"/>
              <w:left w:val="nil"/>
              <w:bottom w:val="single" w:sz="4" w:space="0" w:color="auto"/>
              <w:right w:val="single" w:sz="4" w:space="0" w:color="auto"/>
            </w:tcBorders>
            <w:shd w:val="clear" w:color="000000" w:fill="F79646"/>
            <w:noWrap/>
            <w:vAlign w:val="bottom"/>
            <w:hideMark/>
          </w:tcPr>
          <w:p w14:paraId="6FE51A3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18</w:t>
            </w:r>
          </w:p>
        </w:tc>
        <w:tc>
          <w:tcPr>
            <w:tcW w:w="609" w:type="dxa"/>
            <w:tcBorders>
              <w:top w:val="nil"/>
              <w:left w:val="nil"/>
              <w:bottom w:val="single" w:sz="4" w:space="0" w:color="auto"/>
              <w:right w:val="single" w:sz="4" w:space="0" w:color="auto"/>
            </w:tcBorders>
            <w:shd w:val="clear" w:color="auto" w:fill="auto"/>
            <w:noWrap/>
            <w:vAlign w:val="bottom"/>
            <w:hideMark/>
          </w:tcPr>
          <w:p w14:paraId="432ACCA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5BF8F5A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24" w:type="dxa"/>
            <w:tcBorders>
              <w:top w:val="nil"/>
              <w:left w:val="nil"/>
              <w:bottom w:val="single" w:sz="4" w:space="0" w:color="auto"/>
              <w:right w:val="single" w:sz="4" w:space="0" w:color="auto"/>
            </w:tcBorders>
            <w:shd w:val="clear" w:color="auto" w:fill="auto"/>
            <w:noWrap/>
            <w:vAlign w:val="bottom"/>
            <w:hideMark/>
          </w:tcPr>
          <w:p w14:paraId="78F51E9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09" w:type="dxa"/>
            <w:tcBorders>
              <w:top w:val="nil"/>
              <w:left w:val="nil"/>
              <w:bottom w:val="single" w:sz="4" w:space="0" w:color="auto"/>
              <w:right w:val="single" w:sz="4" w:space="0" w:color="auto"/>
            </w:tcBorders>
            <w:shd w:val="clear" w:color="auto" w:fill="auto"/>
            <w:noWrap/>
            <w:vAlign w:val="bottom"/>
            <w:hideMark/>
          </w:tcPr>
          <w:p w14:paraId="6EA2C07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74BFB2E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09" w:type="dxa"/>
            <w:tcBorders>
              <w:top w:val="nil"/>
              <w:left w:val="nil"/>
              <w:bottom w:val="single" w:sz="4" w:space="0" w:color="auto"/>
              <w:right w:val="single" w:sz="4" w:space="0" w:color="auto"/>
            </w:tcBorders>
            <w:shd w:val="clear" w:color="auto" w:fill="auto"/>
            <w:noWrap/>
            <w:vAlign w:val="bottom"/>
            <w:hideMark/>
          </w:tcPr>
          <w:p w14:paraId="793F685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960" w:type="dxa"/>
            <w:tcBorders>
              <w:top w:val="nil"/>
              <w:left w:val="nil"/>
              <w:bottom w:val="single" w:sz="4" w:space="0" w:color="auto"/>
              <w:right w:val="single" w:sz="4" w:space="0" w:color="auto"/>
            </w:tcBorders>
            <w:shd w:val="clear" w:color="000000" w:fill="F79646"/>
            <w:noWrap/>
            <w:vAlign w:val="bottom"/>
            <w:hideMark/>
          </w:tcPr>
          <w:p w14:paraId="1092A76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18</w:t>
            </w:r>
          </w:p>
        </w:tc>
      </w:tr>
      <w:tr w:rsidR="00A33B6C" w:rsidRPr="00A33B6C" w14:paraId="5979EED5" w14:textId="77777777" w:rsidTr="00A33B6C">
        <w:trPr>
          <w:trHeight w:val="290"/>
        </w:trPr>
        <w:tc>
          <w:tcPr>
            <w:tcW w:w="1283" w:type="dxa"/>
            <w:tcBorders>
              <w:top w:val="nil"/>
              <w:left w:val="single" w:sz="4" w:space="0" w:color="auto"/>
              <w:bottom w:val="single" w:sz="4" w:space="0" w:color="auto"/>
              <w:right w:val="single" w:sz="4" w:space="0" w:color="auto"/>
            </w:tcBorders>
            <w:shd w:val="clear" w:color="000000" w:fill="EEECE1"/>
            <w:noWrap/>
            <w:vAlign w:val="bottom"/>
            <w:hideMark/>
          </w:tcPr>
          <w:p w14:paraId="02C6DD2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37</w:t>
            </w:r>
          </w:p>
        </w:tc>
        <w:tc>
          <w:tcPr>
            <w:tcW w:w="609" w:type="dxa"/>
            <w:tcBorders>
              <w:top w:val="nil"/>
              <w:left w:val="nil"/>
              <w:bottom w:val="single" w:sz="4" w:space="0" w:color="auto"/>
              <w:right w:val="single" w:sz="4" w:space="0" w:color="auto"/>
            </w:tcBorders>
            <w:shd w:val="clear" w:color="auto" w:fill="auto"/>
            <w:noWrap/>
            <w:vAlign w:val="bottom"/>
            <w:hideMark/>
          </w:tcPr>
          <w:p w14:paraId="221F23C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60" w:type="dxa"/>
            <w:tcBorders>
              <w:top w:val="nil"/>
              <w:left w:val="nil"/>
              <w:bottom w:val="single" w:sz="4" w:space="0" w:color="auto"/>
              <w:right w:val="single" w:sz="4" w:space="0" w:color="auto"/>
            </w:tcBorders>
            <w:shd w:val="clear" w:color="auto" w:fill="auto"/>
            <w:noWrap/>
            <w:vAlign w:val="bottom"/>
            <w:hideMark/>
          </w:tcPr>
          <w:p w14:paraId="1FAC070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259736F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3524993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5817AE7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1F8E293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825" w:type="dxa"/>
            <w:gridSpan w:val="2"/>
            <w:tcBorders>
              <w:top w:val="nil"/>
              <w:left w:val="nil"/>
              <w:bottom w:val="single" w:sz="4" w:space="0" w:color="auto"/>
              <w:right w:val="single" w:sz="4" w:space="0" w:color="auto"/>
            </w:tcBorders>
            <w:shd w:val="clear" w:color="000000" w:fill="F79646"/>
            <w:noWrap/>
            <w:vAlign w:val="bottom"/>
            <w:hideMark/>
          </w:tcPr>
          <w:p w14:paraId="2BCFC5C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18</w:t>
            </w:r>
          </w:p>
        </w:tc>
        <w:tc>
          <w:tcPr>
            <w:tcW w:w="609" w:type="dxa"/>
            <w:tcBorders>
              <w:top w:val="nil"/>
              <w:left w:val="nil"/>
              <w:bottom w:val="single" w:sz="4" w:space="0" w:color="auto"/>
              <w:right w:val="single" w:sz="4" w:space="0" w:color="auto"/>
            </w:tcBorders>
            <w:shd w:val="clear" w:color="auto" w:fill="auto"/>
            <w:noWrap/>
            <w:vAlign w:val="bottom"/>
            <w:hideMark/>
          </w:tcPr>
          <w:p w14:paraId="5CE2150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684D121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24" w:type="dxa"/>
            <w:tcBorders>
              <w:top w:val="nil"/>
              <w:left w:val="nil"/>
              <w:bottom w:val="single" w:sz="4" w:space="0" w:color="auto"/>
              <w:right w:val="single" w:sz="4" w:space="0" w:color="auto"/>
            </w:tcBorders>
            <w:shd w:val="clear" w:color="auto" w:fill="auto"/>
            <w:noWrap/>
            <w:vAlign w:val="bottom"/>
            <w:hideMark/>
          </w:tcPr>
          <w:p w14:paraId="6FBCF6A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09" w:type="dxa"/>
            <w:tcBorders>
              <w:top w:val="nil"/>
              <w:left w:val="nil"/>
              <w:bottom w:val="single" w:sz="4" w:space="0" w:color="auto"/>
              <w:right w:val="single" w:sz="4" w:space="0" w:color="auto"/>
            </w:tcBorders>
            <w:shd w:val="clear" w:color="auto" w:fill="auto"/>
            <w:noWrap/>
            <w:vAlign w:val="bottom"/>
            <w:hideMark/>
          </w:tcPr>
          <w:p w14:paraId="3F4FDBE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75B5232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09" w:type="dxa"/>
            <w:tcBorders>
              <w:top w:val="nil"/>
              <w:left w:val="nil"/>
              <w:bottom w:val="single" w:sz="4" w:space="0" w:color="auto"/>
              <w:right w:val="single" w:sz="4" w:space="0" w:color="auto"/>
            </w:tcBorders>
            <w:shd w:val="clear" w:color="auto" w:fill="auto"/>
            <w:noWrap/>
            <w:vAlign w:val="bottom"/>
            <w:hideMark/>
          </w:tcPr>
          <w:p w14:paraId="4113A73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960" w:type="dxa"/>
            <w:tcBorders>
              <w:top w:val="nil"/>
              <w:left w:val="nil"/>
              <w:bottom w:val="single" w:sz="4" w:space="0" w:color="auto"/>
              <w:right w:val="single" w:sz="4" w:space="0" w:color="auto"/>
            </w:tcBorders>
            <w:shd w:val="clear" w:color="000000" w:fill="F79646"/>
            <w:noWrap/>
            <w:vAlign w:val="bottom"/>
            <w:hideMark/>
          </w:tcPr>
          <w:p w14:paraId="2A033E4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18</w:t>
            </w:r>
          </w:p>
        </w:tc>
      </w:tr>
      <w:tr w:rsidR="00A33B6C" w:rsidRPr="00A33B6C" w14:paraId="1FBB04A4" w14:textId="77777777" w:rsidTr="00A33B6C">
        <w:trPr>
          <w:trHeight w:val="290"/>
        </w:trPr>
        <w:tc>
          <w:tcPr>
            <w:tcW w:w="1283" w:type="dxa"/>
            <w:tcBorders>
              <w:top w:val="nil"/>
              <w:left w:val="single" w:sz="4" w:space="0" w:color="auto"/>
              <w:bottom w:val="single" w:sz="4" w:space="0" w:color="auto"/>
              <w:right w:val="single" w:sz="4" w:space="0" w:color="auto"/>
            </w:tcBorders>
            <w:shd w:val="clear" w:color="000000" w:fill="EEECE1"/>
            <w:noWrap/>
            <w:vAlign w:val="bottom"/>
            <w:hideMark/>
          </w:tcPr>
          <w:p w14:paraId="35CC399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38</w:t>
            </w:r>
          </w:p>
        </w:tc>
        <w:tc>
          <w:tcPr>
            <w:tcW w:w="609" w:type="dxa"/>
            <w:tcBorders>
              <w:top w:val="nil"/>
              <w:left w:val="nil"/>
              <w:bottom w:val="single" w:sz="4" w:space="0" w:color="auto"/>
              <w:right w:val="single" w:sz="4" w:space="0" w:color="auto"/>
            </w:tcBorders>
            <w:shd w:val="clear" w:color="auto" w:fill="auto"/>
            <w:noWrap/>
            <w:vAlign w:val="bottom"/>
            <w:hideMark/>
          </w:tcPr>
          <w:p w14:paraId="76C967D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60" w:type="dxa"/>
            <w:tcBorders>
              <w:top w:val="nil"/>
              <w:left w:val="nil"/>
              <w:bottom w:val="single" w:sz="4" w:space="0" w:color="auto"/>
              <w:right w:val="single" w:sz="4" w:space="0" w:color="auto"/>
            </w:tcBorders>
            <w:shd w:val="clear" w:color="auto" w:fill="auto"/>
            <w:noWrap/>
            <w:vAlign w:val="bottom"/>
            <w:hideMark/>
          </w:tcPr>
          <w:p w14:paraId="27A24A4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18073F5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69148D2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547891C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307E1D8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825" w:type="dxa"/>
            <w:gridSpan w:val="2"/>
            <w:tcBorders>
              <w:top w:val="nil"/>
              <w:left w:val="nil"/>
              <w:bottom w:val="single" w:sz="4" w:space="0" w:color="auto"/>
              <w:right w:val="single" w:sz="4" w:space="0" w:color="auto"/>
            </w:tcBorders>
            <w:shd w:val="clear" w:color="000000" w:fill="F79646"/>
            <w:noWrap/>
            <w:vAlign w:val="bottom"/>
            <w:hideMark/>
          </w:tcPr>
          <w:p w14:paraId="713F4C0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18</w:t>
            </w:r>
          </w:p>
        </w:tc>
        <w:tc>
          <w:tcPr>
            <w:tcW w:w="609" w:type="dxa"/>
            <w:tcBorders>
              <w:top w:val="nil"/>
              <w:left w:val="nil"/>
              <w:bottom w:val="single" w:sz="4" w:space="0" w:color="auto"/>
              <w:right w:val="single" w:sz="4" w:space="0" w:color="auto"/>
            </w:tcBorders>
            <w:shd w:val="clear" w:color="auto" w:fill="auto"/>
            <w:noWrap/>
            <w:vAlign w:val="bottom"/>
            <w:hideMark/>
          </w:tcPr>
          <w:p w14:paraId="2455C60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609" w:type="dxa"/>
            <w:tcBorders>
              <w:top w:val="nil"/>
              <w:left w:val="nil"/>
              <w:bottom w:val="single" w:sz="4" w:space="0" w:color="auto"/>
              <w:right w:val="single" w:sz="4" w:space="0" w:color="auto"/>
            </w:tcBorders>
            <w:shd w:val="clear" w:color="auto" w:fill="auto"/>
            <w:noWrap/>
            <w:vAlign w:val="bottom"/>
            <w:hideMark/>
          </w:tcPr>
          <w:p w14:paraId="0999ACD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24" w:type="dxa"/>
            <w:tcBorders>
              <w:top w:val="nil"/>
              <w:left w:val="nil"/>
              <w:bottom w:val="single" w:sz="4" w:space="0" w:color="auto"/>
              <w:right w:val="single" w:sz="4" w:space="0" w:color="auto"/>
            </w:tcBorders>
            <w:shd w:val="clear" w:color="auto" w:fill="auto"/>
            <w:noWrap/>
            <w:vAlign w:val="bottom"/>
            <w:hideMark/>
          </w:tcPr>
          <w:p w14:paraId="6789835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09" w:type="dxa"/>
            <w:tcBorders>
              <w:top w:val="nil"/>
              <w:left w:val="nil"/>
              <w:bottom w:val="single" w:sz="4" w:space="0" w:color="auto"/>
              <w:right w:val="single" w:sz="4" w:space="0" w:color="auto"/>
            </w:tcBorders>
            <w:shd w:val="clear" w:color="auto" w:fill="auto"/>
            <w:noWrap/>
            <w:vAlign w:val="bottom"/>
            <w:hideMark/>
          </w:tcPr>
          <w:p w14:paraId="2180470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709" w:type="dxa"/>
            <w:tcBorders>
              <w:top w:val="nil"/>
              <w:left w:val="nil"/>
              <w:bottom w:val="single" w:sz="4" w:space="0" w:color="auto"/>
              <w:right w:val="single" w:sz="4" w:space="0" w:color="auto"/>
            </w:tcBorders>
            <w:shd w:val="clear" w:color="auto" w:fill="auto"/>
            <w:noWrap/>
            <w:vAlign w:val="bottom"/>
            <w:hideMark/>
          </w:tcPr>
          <w:p w14:paraId="513251CD" w14:textId="375579D1" w:rsidR="00A33B6C" w:rsidRPr="00A33B6C" w:rsidRDefault="000A4B18" w:rsidP="00A33B6C">
            <w:pPr>
              <w:spacing w:after="0" w:line="240" w:lineRule="auto"/>
              <w:jc w:val="center"/>
              <w:rPr>
                <w:rFonts w:eastAsia="Times New Roman" w:cs="Calibri"/>
                <w:color w:val="000000"/>
                <w:lang w:val="en-ID" w:eastAsia="en-ID"/>
              </w:rPr>
            </w:pPr>
            <w:r>
              <w:rPr>
                <w:rFonts w:eastAsia="Times New Roman" w:cs="Calibri"/>
                <w:noProof/>
                <w:color w:val="000000"/>
                <w:lang w:val="en-ID" w:eastAsia="en-ID"/>
              </w:rPr>
              <mc:AlternateContent>
                <mc:Choice Requires="wps">
                  <w:drawing>
                    <wp:anchor distT="0" distB="0" distL="114300" distR="114300" simplePos="0" relativeHeight="251702272" behindDoc="0" locked="0" layoutInCell="1" allowOverlap="1" wp14:anchorId="652F1C0B" wp14:editId="422B3B64">
                      <wp:simplePos x="0" y="0"/>
                      <wp:positionH relativeFrom="column">
                        <wp:posOffset>263470</wp:posOffset>
                      </wp:positionH>
                      <wp:positionV relativeFrom="paragraph">
                        <wp:posOffset>-1058517</wp:posOffset>
                      </wp:positionV>
                      <wp:extent cx="970059" cy="508883"/>
                      <wp:effectExtent l="0" t="0" r="20955" b="24765"/>
                      <wp:wrapNone/>
                      <wp:docPr id="1425829642" name="Rectangle 10"/>
                      <wp:cNvGraphicFramePr/>
                      <a:graphic xmlns:a="http://schemas.openxmlformats.org/drawingml/2006/main">
                        <a:graphicData uri="http://schemas.microsoft.com/office/word/2010/wordprocessingShape">
                          <wps:wsp>
                            <wps:cNvSpPr/>
                            <wps:spPr>
                              <a:xfrm>
                                <a:off x="0" y="0"/>
                                <a:ext cx="970059" cy="508883"/>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7E7B7F" id="Rectangle 10" o:spid="_x0000_s1026" style="position:absolute;margin-left:20.75pt;margin-top:-83.35pt;width:76.4pt;height:40.05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" fillcolor="white [3201]" strokecolor="white [3212]" strokeweight="1pt"/>
                  </w:pict>
                </mc:Fallback>
              </mc:AlternateContent>
            </w:r>
            <w:r w:rsidR="00A33B6C" w:rsidRPr="00A33B6C">
              <w:rPr>
                <w:rFonts w:eastAsia="Times New Roman" w:cs="Calibri"/>
                <w:color w:val="000000"/>
                <w:lang w:val="en-ID" w:eastAsia="en-ID"/>
              </w:rPr>
              <w:t>2</w:t>
            </w:r>
          </w:p>
        </w:tc>
        <w:tc>
          <w:tcPr>
            <w:tcW w:w="709" w:type="dxa"/>
            <w:tcBorders>
              <w:top w:val="nil"/>
              <w:left w:val="nil"/>
              <w:bottom w:val="single" w:sz="4" w:space="0" w:color="auto"/>
              <w:right w:val="single" w:sz="4" w:space="0" w:color="auto"/>
            </w:tcBorders>
            <w:shd w:val="clear" w:color="auto" w:fill="auto"/>
            <w:noWrap/>
            <w:vAlign w:val="bottom"/>
            <w:hideMark/>
          </w:tcPr>
          <w:p w14:paraId="1279196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960" w:type="dxa"/>
            <w:tcBorders>
              <w:top w:val="nil"/>
              <w:left w:val="nil"/>
              <w:bottom w:val="single" w:sz="4" w:space="0" w:color="auto"/>
              <w:right w:val="single" w:sz="4" w:space="0" w:color="auto"/>
            </w:tcBorders>
            <w:shd w:val="clear" w:color="000000" w:fill="F79646"/>
            <w:noWrap/>
            <w:vAlign w:val="bottom"/>
            <w:hideMark/>
          </w:tcPr>
          <w:p w14:paraId="4ACFC4B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18</w:t>
            </w:r>
          </w:p>
        </w:tc>
      </w:tr>
      <w:tr w:rsidR="00A33B6C" w:rsidRPr="00A33B6C" w14:paraId="0CC7287D" w14:textId="77777777" w:rsidTr="00A33B6C">
        <w:trPr>
          <w:trHeight w:val="290"/>
        </w:trPr>
        <w:tc>
          <w:tcPr>
            <w:tcW w:w="1283" w:type="dxa"/>
            <w:tcBorders>
              <w:top w:val="nil"/>
              <w:left w:val="single" w:sz="4" w:space="0" w:color="auto"/>
              <w:bottom w:val="single" w:sz="4" w:space="0" w:color="auto"/>
              <w:right w:val="single" w:sz="4" w:space="0" w:color="auto"/>
            </w:tcBorders>
            <w:shd w:val="clear" w:color="000000" w:fill="EEECE1"/>
            <w:noWrap/>
            <w:vAlign w:val="bottom"/>
            <w:hideMark/>
          </w:tcPr>
          <w:p w14:paraId="64ADBEB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39</w:t>
            </w:r>
          </w:p>
        </w:tc>
        <w:tc>
          <w:tcPr>
            <w:tcW w:w="609" w:type="dxa"/>
            <w:tcBorders>
              <w:top w:val="nil"/>
              <w:left w:val="nil"/>
              <w:bottom w:val="single" w:sz="4" w:space="0" w:color="auto"/>
              <w:right w:val="single" w:sz="4" w:space="0" w:color="auto"/>
            </w:tcBorders>
            <w:shd w:val="clear" w:color="auto" w:fill="auto"/>
            <w:noWrap/>
            <w:vAlign w:val="bottom"/>
            <w:hideMark/>
          </w:tcPr>
          <w:p w14:paraId="787AB36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60" w:type="dxa"/>
            <w:tcBorders>
              <w:top w:val="nil"/>
              <w:left w:val="nil"/>
              <w:bottom w:val="single" w:sz="4" w:space="0" w:color="auto"/>
              <w:right w:val="single" w:sz="4" w:space="0" w:color="auto"/>
            </w:tcBorders>
            <w:shd w:val="clear" w:color="auto" w:fill="auto"/>
            <w:noWrap/>
            <w:vAlign w:val="bottom"/>
            <w:hideMark/>
          </w:tcPr>
          <w:p w14:paraId="1642058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7DDA2CF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35FB9FF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11340B5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14A2D45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825" w:type="dxa"/>
            <w:gridSpan w:val="2"/>
            <w:tcBorders>
              <w:top w:val="nil"/>
              <w:left w:val="nil"/>
              <w:bottom w:val="single" w:sz="4" w:space="0" w:color="auto"/>
              <w:right w:val="single" w:sz="4" w:space="0" w:color="auto"/>
            </w:tcBorders>
            <w:shd w:val="clear" w:color="000000" w:fill="F79646"/>
            <w:noWrap/>
            <w:vAlign w:val="bottom"/>
            <w:hideMark/>
          </w:tcPr>
          <w:p w14:paraId="45B8734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18</w:t>
            </w:r>
          </w:p>
        </w:tc>
        <w:tc>
          <w:tcPr>
            <w:tcW w:w="609" w:type="dxa"/>
            <w:tcBorders>
              <w:top w:val="nil"/>
              <w:left w:val="nil"/>
              <w:bottom w:val="single" w:sz="4" w:space="0" w:color="auto"/>
              <w:right w:val="single" w:sz="4" w:space="0" w:color="auto"/>
            </w:tcBorders>
            <w:shd w:val="clear" w:color="auto" w:fill="auto"/>
            <w:noWrap/>
            <w:vAlign w:val="bottom"/>
            <w:hideMark/>
          </w:tcPr>
          <w:p w14:paraId="502C5A8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609" w:type="dxa"/>
            <w:tcBorders>
              <w:top w:val="nil"/>
              <w:left w:val="nil"/>
              <w:bottom w:val="single" w:sz="4" w:space="0" w:color="auto"/>
              <w:right w:val="single" w:sz="4" w:space="0" w:color="auto"/>
            </w:tcBorders>
            <w:shd w:val="clear" w:color="auto" w:fill="auto"/>
            <w:noWrap/>
            <w:vAlign w:val="bottom"/>
            <w:hideMark/>
          </w:tcPr>
          <w:p w14:paraId="509A4CD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24" w:type="dxa"/>
            <w:tcBorders>
              <w:top w:val="nil"/>
              <w:left w:val="nil"/>
              <w:bottom w:val="single" w:sz="4" w:space="0" w:color="auto"/>
              <w:right w:val="single" w:sz="4" w:space="0" w:color="auto"/>
            </w:tcBorders>
            <w:shd w:val="clear" w:color="auto" w:fill="auto"/>
            <w:noWrap/>
            <w:vAlign w:val="bottom"/>
            <w:hideMark/>
          </w:tcPr>
          <w:p w14:paraId="4A83368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09" w:type="dxa"/>
            <w:tcBorders>
              <w:top w:val="nil"/>
              <w:left w:val="nil"/>
              <w:bottom w:val="single" w:sz="4" w:space="0" w:color="auto"/>
              <w:right w:val="single" w:sz="4" w:space="0" w:color="auto"/>
            </w:tcBorders>
            <w:shd w:val="clear" w:color="auto" w:fill="auto"/>
            <w:noWrap/>
            <w:vAlign w:val="bottom"/>
            <w:hideMark/>
          </w:tcPr>
          <w:p w14:paraId="26D022D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709" w:type="dxa"/>
            <w:tcBorders>
              <w:top w:val="nil"/>
              <w:left w:val="nil"/>
              <w:bottom w:val="single" w:sz="4" w:space="0" w:color="auto"/>
              <w:right w:val="single" w:sz="4" w:space="0" w:color="auto"/>
            </w:tcBorders>
            <w:shd w:val="clear" w:color="auto" w:fill="auto"/>
            <w:noWrap/>
            <w:vAlign w:val="bottom"/>
            <w:hideMark/>
          </w:tcPr>
          <w:p w14:paraId="19D4D89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09" w:type="dxa"/>
            <w:tcBorders>
              <w:top w:val="nil"/>
              <w:left w:val="nil"/>
              <w:bottom w:val="single" w:sz="4" w:space="0" w:color="auto"/>
              <w:right w:val="single" w:sz="4" w:space="0" w:color="auto"/>
            </w:tcBorders>
            <w:shd w:val="clear" w:color="auto" w:fill="auto"/>
            <w:noWrap/>
            <w:vAlign w:val="bottom"/>
            <w:hideMark/>
          </w:tcPr>
          <w:p w14:paraId="1584D2F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960" w:type="dxa"/>
            <w:tcBorders>
              <w:top w:val="nil"/>
              <w:left w:val="nil"/>
              <w:bottom w:val="single" w:sz="4" w:space="0" w:color="auto"/>
              <w:right w:val="single" w:sz="4" w:space="0" w:color="auto"/>
            </w:tcBorders>
            <w:shd w:val="clear" w:color="000000" w:fill="F79646"/>
            <w:noWrap/>
            <w:vAlign w:val="bottom"/>
            <w:hideMark/>
          </w:tcPr>
          <w:p w14:paraId="239E58F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18</w:t>
            </w:r>
          </w:p>
        </w:tc>
      </w:tr>
      <w:tr w:rsidR="00A33B6C" w:rsidRPr="00A33B6C" w14:paraId="5AB09A34" w14:textId="77777777" w:rsidTr="00A33B6C">
        <w:trPr>
          <w:trHeight w:val="290"/>
        </w:trPr>
        <w:tc>
          <w:tcPr>
            <w:tcW w:w="1283" w:type="dxa"/>
            <w:tcBorders>
              <w:top w:val="nil"/>
              <w:left w:val="single" w:sz="4" w:space="0" w:color="auto"/>
              <w:bottom w:val="single" w:sz="4" w:space="0" w:color="auto"/>
              <w:right w:val="single" w:sz="4" w:space="0" w:color="auto"/>
            </w:tcBorders>
            <w:shd w:val="clear" w:color="000000" w:fill="EEECE1"/>
            <w:noWrap/>
            <w:vAlign w:val="bottom"/>
            <w:hideMark/>
          </w:tcPr>
          <w:p w14:paraId="4F68FE7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40</w:t>
            </w:r>
          </w:p>
        </w:tc>
        <w:tc>
          <w:tcPr>
            <w:tcW w:w="609" w:type="dxa"/>
            <w:tcBorders>
              <w:top w:val="nil"/>
              <w:left w:val="nil"/>
              <w:bottom w:val="single" w:sz="4" w:space="0" w:color="auto"/>
              <w:right w:val="single" w:sz="4" w:space="0" w:color="auto"/>
            </w:tcBorders>
            <w:shd w:val="clear" w:color="auto" w:fill="auto"/>
            <w:noWrap/>
            <w:vAlign w:val="bottom"/>
            <w:hideMark/>
          </w:tcPr>
          <w:p w14:paraId="09F6871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60" w:type="dxa"/>
            <w:tcBorders>
              <w:top w:val="nil"/>
              <w:left w:val="nil"/>
              <w:bottom w:val="single" w:sz="4" w:space="0" w:color="auto"/>
              <w:right w:val="single" w:sz="4" w:space="0" w:color="auto"/>
            </w:tcBorders>
            <w:shd w:val="clear" w:color="auto" w:fill="auto"/>
            <w:noWrap/>
            <w:vAlign w:val="bottom"/>
            <w:hideMark/>
          </w:tcPr>
          <w:p w14:paraId="51A8C30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52500A8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63B02B4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78799EB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6CCA640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825" w:type="dxa"/>
            <w:gridSpan w:val="2"/>
            <w:tcBorders>
              <w:top w:val="nil"/>
              <w:left w:val="nil"/>
              <w:bottom w:val="single" w:sz="4" w:space="0" w:color="auto"/>
              <w:right w:val="single" w:sz="4" w:space="0" w:color="auto"/>
            </w:tcBorders>
            <w:shd w:val="clear" w:color="000000" w:fill="F79646"/>
            <w:noWrap/>
            <w:vAlign w:val="bottom"/>
            <w:hideMark/>
          </w:tcPr>
          <w:p w14:paraId="2B6BB46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18</w:t>
            </w:r>
          </w:p>
        </w:tc>
        <w:tc>
          <w:tcPr>
            <w:tcW w:w="609" w:type="dxa"/>
            <w:tcBorders>
              <w:top w:val="nil"/>
              <w:left w:val="nil"/>
              <w:bottom w:val="single" w:sz="4" w:space="0" w:color="auto"/>
              <w:right w:val="single" w:sz="4" w:space="0" w:color="auto"/>
            </w:tcBorders>
            <w:shd w:val="clear" w:color="auto" w:fill="auto"/>
            <w:noWrap/>
            <w:vAlign w:val="bottom"/>
            <w:hideMark/>
          </w:tcPr>
          <w:p w14:paraId="5DF4FA9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1A3E093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24" w:type="dxa"/>
            <w:tcBorders>
              <w:top w:val="nil"/>
              <w:left w:val="nil"/>
              <w:bottom w:val="single" w:sz="4" w:space="0" w:color="auto"/>
              <w:right w:val="single" w:sz="4" w:space="0" w:color="auto"/>
            </w:tcBorders>
            <w:shd w:val="clear" w:color="auto" w:fill="auto"/>
            <w:noWrap/>
            <w:vAlign w:val="bottom"/>
            <w:hideMark/>
          </w:tcPr>
          <w:p w14:paraId="58F32ED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09" w:type="dxa"/>
            <w:tcBorders>
              <w:top w:val="nil"/>
              <w:left w:val="nil"/>
              <w:bottom w:val="single" w:sz="4" w:space="0" w:color="auto"/>
              <w:right w:val="single" w:sz="4" w:space="0" w:color="auto"/>
            </w:tcBorders>
            <w:shd w:val="clear" w:color="auto" w:fill="auto"/>
            <w:noWrap/>
            <w:vAlign w:val="bottom"/>
            <w:hideMark/>
          </w:tcPr>
          <w:p w14:paraId="04597F2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09" w:type="dxa"/>
            <w:tcBorders>
              <w:top w:val="nil"/>
              <w:left w:val="nil"/>
              <w:bottom w:val="single" w:sz="4" w:space="0" w:color="auto"/>
              <w:right w:val="single" w:sz="4" w:space="0" w:color="auto"/>
            </w:tcBorders>
            <w:shd w:val="clear" w:color="auto" w:fill="auto"/>
            <w:noWrap/>
            <w:vAlign w:val="bottom"/>
            <w:hideMark/>
          </w:tcPr>
          <w:p w14:paraId="786F846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09" w:type="dxa"/>
            <w:tcBorders>
              <w:top w:val="nil"/>
              <w:left w:val="nil"/>
              <w:bottom w:val="single" w:sz="4" w:space="0" w:color="auto"/>
              <w:right w:val="single" w:sz="4" w:space="0" w:color="auto"/>
            </w:tcBorders>
            <w:shd w:val="clear" w:color="auto" w:fill="auto"/>
            <w:noWrap/>
            <w:vAlign w:val="bottom"/>
            <w:hideMark/>
          </w:tcPr>
          <w:p w14:paraId="69368A8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960" w:type="dxa"/>
            <w:tcBorders>
              <w:top w:val="nil"/>
              <w:left w:val="nil"/>
              <w:bottom w:val="single" w:sz="4" w:space="0" w:color="auto"/>
              <w:right w:val="single" w:sz="4" w:space="0" w:color="auto"/>
            </w:tcBorders>
            <w:shd w:val="clear" w:color="000000" w:fill="F79646"/>
            <w:noWrap/>
            <w:vAlign w:val="bottom"/>
            <w:hideMark/>
          </w:tcPr>
          <w:p w14:paraId="6C6E333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14</w:t>
            </w:r>
          </w:p>
        </w:tc>
      </w:tr>
      <w:tr w:rsidR="00A33B6C" w:rsidRPr="00A33B6C" w14:paraId="2BC4FE65" w14:textId="77777777" w:rsidTr="00A33B6C">
        <w:trPr>
          <w:trHeight w:val="290"/>
        </w:trPr>
        <w:tc>
          <w:tcPr>
            <w:tcW w:w="1283" w:type="dxa"/>
            <w:tcBorders>
              <w:top w:val="nil"/>
              <w:left w:val="single" w:sz="4" w:space="0" w:color="auto"/>
              <w:bottom w:val="single" w:sz="4" w:space="0" w:color="auto"/>
              <w:right w:val="single" w:sz="4" w:space="0" w:color="auto"/>
            </w:tcBorders>
            <w:shd w:val="clear" w:color="000000" w:fill="EEECE1"/>
            <w:noWrap/>
            <w:vAlign w:val="bottom"/>
            <w:hideMark/>
          </w:tcPr>
          <w:p w14:paraId="44189E3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lastRenderedPageBreak/>
              <w:t>41</w:t>
            </w:r>
          </w:p>
        </w:tc>
        <w:tc>
          <w:tcPr>
            <w:tcW w:w="609" w:type="dxa"/>
            <w:tcBorders>
              <w:top w:val="nil"/>
              <w:left w:val="nil"/>
              <w:bottom w:val="single" w:sz="4" w:space="0" w:color="auto"/>
              <w:right w:val="single" w:sz="4" w:space="0" w:color="auto"/>
            </w:tcBorders>
            <w:shd w:val="clear" w:color="auto" w:fill="auto"/>
            <w:noWrap/>
            <w:vAlign w:val="bottom"/>
            <w:hideMark/>
          </w:tcPr>
          <w:p w14:paraId="7F7AC8A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60" w:type="dxa"/>
            <w:tcBorders>
              <w:top w:val="nil"/>
              <w:left w:val="nil"/>
              <w:bottom w:val="single" w:sz="4" w:space="0" w:color="auto"/>
              <w:right w:val="single" w:sz="4" w:space="0" w:color="auto"/>
            </w:tcBorders>
            <w:shd w:val="clear" w:color="auto" w:fill="auto"/>
            <w:noWrap/>
            <w:vAlign w:val="bottom"/>
            <w:hideMark/>
          </w:tcPr>
          <w:p w14:paraId="247151C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2A5A999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70C39B2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1B2360A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3740103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825" w:type="dxa"/>
            <w:gridSpan w:val="2"/>
            <w:tcBorders>
              <w:top w:val="nil"/>
              <w:left w:val="nil"/>
              <w:bottom w:val="single" w:sz="4" w:space="0" w:color="auto"/>
              <w:right w:val="single" w:sz="4" w:space="0" w:color="auto"/>
            </w:tcBorders>
            <w:shd w:val="clear" w:color="000000" w:fill="F79646"/>
            <w:noWrap/>
            <w:vAlign w:val="bottom"/>
            <w:hideMark/>
          </w:tcPr>
          <w:p w14:paraId="2FBB834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18</w:t>
            </w:r>
          </w:p>
        </w:tc>
        <w:tc>
          <w:tcPr>
            <w:tcW w:w="609" w:type="dxa"/>
            <w:tcBorders>
              <w:top w:val="nil"/>
              <w:left w:val="nil"/>
              <w:bottom w:val="single" w:sz="4" w:space="0" w:color="auto"/>
              <w:right w:val="single" w:sz="4" w:space="0" w:color="auto"/>
            </w:tcBorders>
            <w:shd w:val="clear" w:color="auto" w:fill="auto"/>
            <w:noWrap/>
            <w:vAlign w:val="bottom"/>
            <w:hideMark/>
          </w:tcPr>
          <w:p w14:paraId="47A8C89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3124E5E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24" w:type="dxa"/>
            <w:tcBorders>
              <w:top w:val="nil"/>
              <w:left w:val="nil"/>
              <w:bottom w:val="single" w:sz="4" w:space="0" w:color="auto"/>
              <w:right w:val="single" w:sz="4" w:space="0" w:color="auto"/>
            </w:tcBorders>
            <w:shd w:val="clear" w:color="auto" w:fill="auto"/>
            <w:noWrap/>
            <w:vAlign w:val="bottom"/>
            <w:hideMark/>
          </w:tcPr>
          <w:p w14:paraId="6F93E77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09" w:type="dxa"/>
            <w:tcBorders>
              <w:top w:val="nil"/>
              <w:left w:val="nil"/>
              <w:bottom w:val="single" w:sz="4" w:space="0" w:color="auto"/>
              <w:right w:val="single" w:sz="4" w:space="0" w:color="auto"/>
            </w:tcBorders>
            <w:shd w:val="clear" w:color="auto" w:fill="auto"/>
            <w:noWrap/>
            <w:vAlign w:val="bottom"/>
            <w:hideMark/>
          </w:tcPr>
          <w:p w14:paraId="1822B9D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09" w:type="dxa"/>
            <w:tcBorders>
              <w:top w:val="nil"/>
              <w:left w:val="nil"/>
              <w:bottom w:val="single" w:sz="4" w:space="0" w:color="auto"/>
              <w:right w:val="single" w:sz="4" w:space="0" w:color="auto"/>
            </w:tcBorders>
            <w:shd w:val="clear" w:color="auto" w:fill="auto"/>
            <w:noWrap/>
            <w:vAlign w:val="bottom"/>
            <w:hideMark/>
          </w:tcPr>
          <w:p w14:paraId="073F197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09" w:type="dxa"/>
            <w:tcBorders>
              <w:top w:val="nil"/>
              <w:left w:val="nil"/>
              <w:bottom w:val="single" w:sz="4" w:space="0" w:color="auto"/>
              <w:right w:val="single" w:sz="4" w:space="0" w:color="auto"/>
            </w:tcBorders>
            <w:shd w:val="clear" w:color="auto" w:fill="auto"/>
            <w:noWrap/>
            <w:vAlign w:val="bottom"/>
            <w:hideMark/>
          </w:tcPr>
          <w:p w14:paraId="1ABF8BF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960" w:type="dxa"/>
            <w:tcBorders>
              <w:top w:val="nil"/>
              <w:left w:val="nil"/>
              <w:bottom w:val="single" w:sz="4" w:space="0" w:color="auto"/>
              <w:right w:val="single" w:sz="4" w:space="0" w:color="auto"/>
            </w:tcBorders>
            <w:shd w:val="clear" w:color="000000" w:fill="F79646"/>
            <w:noWrap/>
            <w:vAlign w:val="bottom"/>
            <w:hideMark/>
          </w:tcPr>
          <w:p w14:paraId="416A72D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14</w:t>
            </w:r>
          </w:p>
        </w:tc>
      </w:tr>
      <w:tr w:rsidR="00A33B6C" w:rsidRPr="00A33B6C" w14:paraId="77F25A09" w14:textId="77777777" w:rsidTr="00A33B6C">
        <w:trPr>
          <w:trHeight w:val="290"/>
        </w:trPr>
        <w:tc>
          <w:tcPr>
            <w:tcW w:w="1283" w:type="dxa"/>
            <w:tcBorders>
              <w:top w:val="nil"/>
              <w:left w:val="single" w:sz="4" w:space="0" w:color="auto"/>
              <w:bottom w:val="single" w:sz="4" w:space="0" w:color="auto"/>
              <w:right w:val="single" w:sz="4" w:space="0" w:color="auto"/>
            </w:tcBorders>
            <w:shd w:val="clear" w:color="000000" w:fill="EEECE1"/>
            <w:noWrap/>
            <w:vAlign w:val="bottom"/>
            <w:hideMark/>
          </w:tcPr>
          <w:p w14:paraId="3F60436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42</w:t>
            </w:r>
          </w:p>
        </w:tc>
        <w:tc>
          <w:tcPr>
            <w:tcW w:w="609" w:type="dxa"/>
            <w:tcBorders>
              <w:top w:val="nil"/>
              <w:left w:val="nil"/>
              <w:bottom w:val="single" w:sz="4" w:space="0" w:color="auto"/>
              <w:right w:val="single" w:sz="4" w:space="0" w:color="auto"/>
            </w:tcBorders>
            <w:shd w:val="clear" w:color="auto" w:fill="auto"/>
            <w:noWrap/>
            <w:vAlign w:val="bottom"/>
            <w:hideMark/>
          </w:tcPr>
          <w:p w14:paraId="6B07AB8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60" w:type="dxa"/>
            <w:tcBorders>
              <w:top w:val="nil"/>
              <w:left w:val="nil"/>
              <w:bottom w:val="single" w:sz="4" w:space="0" w:color="auto"/>
              <w:right w:val="single" w:sz="4" w:space="0" w:color="auto"/>
            </w:tcBorders>
            <w:shd w:val="clear" w:color="auto" w:fill="auto"/>
            <w:noWrap/>
            <w:vAlign w:val="bottom"/>
            <w:hideMark/>
          </w:tcPr>
          <w:p w14:paraId="204C285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24B48AC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3D3C500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4DD6F9A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4B35599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825" w:type="dxa"/>
            <w:gridSpan w:val="2"/>
            <w:tcBorders>
              <w:top w:val="nil"/>
              <w:left w:val="nil"/>
              <w:bottom w:val="single" w:sz="4" w:space="0" w:color="auto"/>
              <w:right w:val="single" w:sz="4" w:space="0" w:color="auto"/>
            </w:tcBorders>
            <w:shd w:val="clear" w:color="000000" w:fill="F79646"/>
            <w:noWrap/>
            <w:vAlign w:val="bottom"/>
            <w:hideMark/>
          </w:tcPr>
          <w:p w14:paraId="58BA8D0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18</w:t>
            </w:r>
          </w:p>
        </w:tc>
        <w:tc>
          <w:tcPr>
            <w:tcW w:w="609" w:type="dxa"/>
            <w:tcBorders>
              <w:top w:val="nil"/>
              <w:left w:val="nil"/>
              <w:bottom w:val="single" w:sz="4" w:space="0" w:color="auto"/>
              <w:right w:val="single" w:sz="4" w:space="0" w:color="auto"/>
            </w:tcBorders>
            <w:shd w:val="clear" w:color="auto" w:fill="auto"/>
            <w:noWrap/>
            <w:vAlign w:val="bottom"/>
            <w:hideMark/>
          </w:tcPr>
          <w:p w14:paraId="07C0647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7AD9E6F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24" w:type="dxa"/>
            <w:tcBorders>
              <w:top w:val="nil"/>
              <w:left w:val="nil"/>
              <w:bottom w:val="single" w:sz="4" w:space="0" w:color="auto"/>
              <w:right w:val="single" w:sz="4" w:space="0" w:color="auto"/>
            </w:tcBorders>
            <w:shd w:val="clear" w:color="auto" w:fill="auto"/>
            <w:noWrap/>
            <w:vAlign w:val="bottom"/>
            <w:hideMark/>
          </w:tcPr>
          <w:p w14:paraId="147D859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09" w:type="dxa"/>
            <w:tcBorders>
              <w:top w:val="nil"/>
              <w:left w:val="nil"/>
              <w:bottom w:val="single" w:sz="4" w:space="0" w:color="auto"/>
              <w:right w:val="single" w:sz="4" w:space="0" w:color="auto"/>
            </w:tcBorders>
            <w:shd w:val="clear" w:color="auto" w:fill="auto"/>
            <w:noWrap/>
            <w:vAlign w:val="bottom"/>
            <w:hideMark/>
          </w:tcPr>
          <w:p w14:paraId="2E7BBEC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09" w:type="dxa"/>
            <w:tcBorders>
              <w:top w:val="nil"/>
              <w:left w:val="nil"/>
              <w:bottom w:val="single" w:sz="4" w:space="0" w:color="auto"/>
              <w:right w:val="single" w:sz="4" w:space="0" w:color="auto"/>
            </w:tcBorders>
            <w:shd w:val="clear" w:color="auto" w:fill="auto"/>
            <w:noWrap/>
            <w:vAlign w:val="bottom"/>
            <w:hideMark/>
          </w:tcPr>
          <w:p w14:paraId="5C5219C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09" w:type="dxa"/>
            <w:tcBorders>
              <w:top w:val="nil"/>
              <w:left w:val="nil"/>
              <w:bottom w:val="single" w:sz="4" w:space="0" w:color="auto"/>
              <w:right w:val="single" w:sz="4" w:space="0" w:color="auto"/>
            </w:tcBorders>
            <w:shd w:val="clear" w:color="auto" w:fill="auto"/>
            <w:noWrap/>
            <w:vAlign w:val="bottom"/>
            <w:hideMark/>
          </w:tcPr>
          <w:p w14:paraId="54B4BAF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960" w:type="dxa"/>
            <w:tcBorders>
              <w:top w:val="nil"/>
              <w:left w:val="nil"/>
              <w:bottom w:val="single" w:sz="4" w:space="0" w:color="auto"/>
              <w:right w:val="single" w:sz="4" w:space="0" w:color="auto"/>
            </w:tcBorders>
            <w:shd w:val="clear" w:color="000000" w:fill="F79646"/>
            <w:noWrap/>
            <w:vAlign w:val="bottom"/>
            <w:hideMark/>
          </w:tcPr>
          <w:p w14:paraId="347497D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14</w:t>
            </w:r>
          </w:p>
        </w:tc>
      </w:tr>
      <w:tr w:rsidR="00A33B6C" w:rsidRPr="00A33B6C" w14:paraId="18A4004C" w14:textId="77777777" w:rsidTr="00A33B6C">
        <w:trPr>
          <w:trHeight w:val="290"/>
        </w:trPr>
        <w:tc>
          <w:tcPr>
            <w:tcW w:w="1283" w:type="dxa"/>
            <w:tcBorders>
              <w:top w:val="nil"/>
              <w:left w:val="single" w:sz="4" w:space="0" w:color="auto"/>
              <w:bottom w:val="single" w:sz="4" w:space="0" w:color="auto"/>
              <w:right w:val="single" w:sz="4" w:space="0" w:color="auto"/>
            </w:tcBorders>
            <w:shd w:val="clear" w:color="000000" w:fill="EEECE1"/>
            <w:noWrap/>
            <w:vAlign w:val="bottom"/>
            <w:hideMark/>
          </w:tcPr>
          <w:p w14:paraId="2775154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43</w:t>
            </w:r>
          </w:p>
        </w:tc>
        <w:tc>
          <w:tcPr>
            <w:tcW w:w="609" w:type="dxa"/>
            <w:tcBorders>
              <w:top w:val="nil"/>
              <w:left w:val="nil"/>
              <w:bottom w:val="single" w:sz="4" w:space="0" w:color="auto"/>
              <w:right w:val="single" w:sz="4" w:space="0" w:color="auto"/>
            </w:tcBorders>
            <w:shd w:val="clear" w:color="auto" w:fill="auto"/>
            <w:noWrap/>
            <w:vAlign w:val="bottom"/>
            <w:hideMark/>
          </w:tcPr>
          <w:p w14:paraId="51BE81D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60" w:type="dxa"/>
            <w:tcBorders>
              <w:top w:val="nil"/>
              <w:left w:val="nil"/>
              <w:bottom w:val="single" w:sz="4" w:space="0" w:color="auto"/>
              <w:right w:val="single" w:sz="4" w:space="0" w:color="auto"/>
            </w:tcBorders>
            <w:shd w:val="clear" w:color="auto" w:fill="auto"/>
            <w:noWrap/>
            <w:vAlign w:val="bottom"/>
            <w:hideMark/>
          </w:tcPr>
          <w:p w14:paraId="1487D34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39C1DB4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5D07313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77F85B8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0DDB511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825" w:type="dxa"/>
            <w:gridSpan w:val="2"/>
            <w:tcBorders>
              <w:top w:val="nil"/>
              <w:left w:val="nil"/>
              <w:bottom w:val="single" w:sz="4" w:space="0" w:color="auto"/>
              <w:right w:val="single" w:sz="4" w:space="0" w:color="auto"/>
            </w:tcBorders>
            <w:shd w:val="clear" w:color="000000" w:fill="F79646"/>
            <w:noWrap/>
            <w:vAlign w:val="bottom"/>
            <w:hideMark/>
          </w:tcPr>
          <w:p w14:paraId="31C372B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18</w:t>
            </w:r>
          </w:p>
        </w:tc>
        <w:tc>
          <w:tcPr>
            <w:tcW w:w="609" w:type="dxa"/>
            <w:tcBorders>
              <w:top w:val="nil"/>
              <w:left w:val="nil"/>
              <w:bottom w:val="single" w:sz="4" w:space="0" w:color="auto"/>
              <w:right w:val="single" w:sz="4" w:space="0" w:color="auto"/>
            </w:tcBorders>
            <w:shd w:val="clear" w:color="auto" w:fill="auto"/>
            <w:noWrap/>
            <w:vAlign w:val="bottom"/>
            <w:hideMark/>
          </w:tcPr>
          <w:p w14:paraId="3214C4A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61C8086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24" w:type="dxa"/>
            <w:tcBorders>
              <w:top w:val="nil"/>
              <w:left w:val="nil"/>
              <w:bottom w:val="single" w:sz="4" w:space="0" w:color="auto"/>
              <w:right w:val="single" w:sz="4" w:space="0" w:color="auto"/>
            </w:tcBorders>
            <w:shd w:val="clear" w:color="auto" w:fill="auto"/>
            <w:noWrap/>
            <w:vAlign w:val="bottom"/>
            <w:hideMark/>
          </w:tcPr>
          <w:p w14:paraId="51F79FA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23B3A42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3DAD3CA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39FC3C9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960" w:type="dxa"/>
            <w:tcBorders>
              <w:top w:val="nil"/>
              <w:left w:val="nil"/>
              <w:bottom w:val="single" w:sz="4" w:space="0" w:color="auto"/>
              <w:right w:val="single" w:sz="4" w:space="0" w:color="auto"/>
            </w:tcBorders>
            <w:shd w:val="clear" w:color="000000" w:fill="F79646"/>
            <w:noWrap/>
            <w:vAlign w:val="bottom"/>
            <w:hideMark/>
          </w:tcPr>
          <w:p w14:paraId="1CAC4A1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24</w:t>
            </w:r>
          </w:p>
        </w:tc>
      </w:tr>
      <w:tr w:rsidR="00A33B6C" w:rsidRPr="00A33B6C" w14:paraId="4472A542" w14:textId="77777777" w:rsidTr="00A33B6C">
        <w:trPr>
          <w:trHeight w:val="290"/>
        </w:trPr>
        <w:tc>
          <w:tcPr>
            <w:tcW w:w="1283" w:type="dxa"/>
            <w:tcBorders>
              <w:top w:val="nil"/>
              <w:left w:val="single" w:sz="4" w:space="0" w:color="auto"/>
              <w:bottom w:val="single" w:sz="4" w:space="0" w:color="auto"/>
              <w:right w:val="single" w:sz="4" w:space="0" w:color="auto"/>
            </w:tcBorders>
            <w:shd w:val="clear" w:color="000000" w:fill="EEECE1"/>
            <w:noWrap/>
            <w:vAlign w:val="bottom"/>
            <w:hideMark/>
          </w:tcPr>
          <w:p w14:paraId="66AC1B3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44</w:t>
            </w:r>
          </w:p>
        </w:tc>
        <w:tc>
          <w:tcPr>
            <w:tcW w:w="609" w:type="dxa"/>
            <w:tcBorders>
              <w:top w:val="nil"/>
              <w:left w:val="nil"/>
              <w:bottom w:val="single" w:sz="4" w:space="0" w:color="auto"/>
              <w:right w:val="single" w:sz="4" w:space="0" w:color="auto"/>
            </w:tcBorders>
            <w:shd w:val="clear" w:color="auto" w:fill="auto"/>
            <w:noWrap/>
            <w:vAlign w:val="bottom"/>
            <w:hideMark/>
          </w:tcPr>
          <w:p w14:paraId="739C918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60" w:type="dxa"/>
            <w:tcBorders>
              <w:top w:val="nil"/>
              <w:left w:val="nil"/>
              <w:bottom w:val="single" w:sz="4" w:space="0" w:color="auto"/>
              <w:right w:val="single" w:sz="4" w:space="0" w:color="auto"/>
            </w:tcBorders>
            <w:shd w:val="clear" w:color="auto" w:fill="auto"/>
            <w:noWrap/>
            <w:vAlign w:val="bottom"/>
            <w:hideMark/>
          </w:tcPr>
          <w:p w14:paraId="5888AB2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0E1A1A2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1A6B46F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208DDC3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7D4671E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825" w:type="dxa"/>
            <w:gridSpan w:val="2"/>
            <w:tcBorders>
              <w:top w:val="nil"/>
              <w:left w:val="nil"/>
              <w:bottom w:val="single" w:sz="4" w:space="0" w:color="auto"/>
              <w:right w:val="single" w:sz="4" w:space="0" w:color="auto"/>
            </w:tcBorders>
            <w:shd w:val="clear" w:color="000000" w:fill="F79646"/>
            <w:noWrap/>
            <w:vAlign w:val="bottom"/>
            <w:hideMark/>
          </w:tcPr>
          <w:p w14:paraId="128C02F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18</w:t>
            </w:r>
          </w:p>
        </w:tc>
        <w:tc>
          <w:tcPr>
            <w:tcW w:w="609" w:type="dxa"/>
            <w:tcBorders>
              <w:top w:val="nil"/>
              <w:left w:val="nil"/>
              <w:bottom w:val="single" w:sz="4" w:space="0" w:color="auto"/>
              <w:right w:val="single" w:sz="4" w:space="0" w:color="auto"/>
            </w:tcBorders>
            <w:shd w:val="clear" w:color="auto" w:fill="auto"/>
            <w:noWrap/>
            <w:vAlign w:val="bottom"/>
            <w:hideMark/>
          </w:tcPr>
          <w:p w14:paraId="205B383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6688786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24" w:type="dxa"/>
            <w:tcBorders>
              <w:top w:val="nil"/>
              <w:left w:val="nil"/>
              <w:bottom w:val="single" w:sz="4" w:space="0" w:color="auto"/>
              <w:right w:val="single" w:sz="4" w:space="0" w:color="auto"/>
            </w:tcBorders>
            <w:shd w:val="clear" w:color="auto" w:fill="auto"/>
            <w:noWrap/>
            <w:vAlign w:val="bottom"/>
            <w:hideMark/>
          </w:tcPr>
          <w:p w14:paraId="1C812E1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22D1F42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6B91820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4835D69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960" w:type="dxa"/>
            <w:tcBorders>
              <w:top w:val="nil"/>
              <w:left w:val="nil"/>
              <w:bottom w:val="single" w:sz="4" w:space="0" w:color="auto"/>
              <w:right w:val="single" w:sz="4" w:space="0" w:color="auto"/>
            </w:tcBorders>
            <w:shd w:val="clear" w:color="000000" w:fill="F79646"/>
            <w:noWrap/>
            <w:vAlign w:val="bottom"/>
            <w:hideMark/>
          </w:tcPr>
          <w:p w14:paraId="5475C0C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24</w:t>
            </w:r>
          </w:p>
        </w:tc>
      </w:tr>
      <w:tr w:rsidR="00A33B6C" w:rsidRPr="00A33B6C" w14:paraId="5E69B1DC" w14:textId="77777777" w:rsidTr="00A33B6C">
        <w:trPr>
          <w:trHeight w:val="290"/>
        </w:trPr>
        <w:tc>
          <w:tcPr>
            <w:tcW w:w="1283" w:type="dxa"/>
            <w:tcBorders>
              <w:top w:val="nil"/>
              <w:left w:val="single" w:sz="4" w:space="0" w:color="auto"/>
              <w:bottom w:val="single" w:sz="4" w:space="0" w:color="auto"/>
              <w:right w:val="single" w:sz="4" w:space="0" w:color="auto"/>
            </w:tcBorders>
            <w:shd w:val="clear" w:color="000000" w:fill="EEECE1"/>
            <w:noWrap/>
            <w:vAlign w:val="bottom"/>
            <w:hideMark/>
          </w:tcPr>
          <w:p w14:paraId="7D3AA99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45</w:t>
            </w:r>
          </w:p>
        </w:tc>
        <w:tc>
          <w:tcPr>
            <w:tcW w:w="609" w:type="dxa"/>
            <w:tcBorders>
              <w:top w:val="nil"/>
              <w:left w:val="nil"/>
              <w:bottom w:val="single" w:sz="4" w:space="0" w:color="auto"/>
              <w:right w:val="single" w:sz="4" w:space="0" w:color="auto"/>
            </w:tcBorders>
            <w:shd w:val="clear" w:color="auto" w:fill="auto"/>
            <w:noWrap/>
            <w:vAlign w:val="bottom"/>
            <w:hideMark/>
          </w:tcPr>
          <w:p w14:paraId="4E8822A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60" w:type="dxa"/>
            <w:tcBorders>
              <w:top w:val="nil"/>
              <w:left w:val="nil"/>
              <w:bottom w:val="single" w:sz="4" w:space="0" w:color="auto"/>
              <w:right w:val="single" w:sz="4" w:space="0" w:color="auto"/>
            </w:tcBorders>
            <w:shd w:val="clear" w:color="auto" w:fill="auto"/>
            <w:noWrap/>
            <w:vAlign w:val="bottom"/>
            <w:hideMark/>
          </w:tcPr>
          <w:p w14:paraId="57A627A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1C4AFF7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04383A8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7C28FD0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4B805FD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825" w:type="dxa"/>
            <w:gridSpan w:val="2"/>
            <w:tcBorders>
              <w:top w:val="nil"/>
              <w:left w:val="nil"/>
              <w:bottom w:val="single" w:sz="4" w:space="0" w:color="auto"/>
              <w:right w:val="single" w:sz="4" w:space="0" w:color="auto"/>
            </w:tcBorders>
            <w:shd w:val="clear" w:color="000000" w:fill="F79646"/>
            <w:noWrap/>
            <w:vAlign w:val="bottom"/>
            <w:hideMark/>
          </w:tcPr>
          <w:p w14:paraId="16E9BB0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18</w:t>
            </w:r>
          </w:p>
        </w:tc>
        <w:tc>
          <w:tcPr>
            <w:tcW w:w="609" w:type="dxa"/>
            <w:tcBorders>
              <w:top w:val="nil"/>
              <w:left w:val="nil"/>
              <w:bottom w:val="single" w:sz="4" w:space="0" w:color="auto"/>
              <w:right w:val="single" w:sz="4" w:space="0" w:color="auto"/>
            </w:tcBorders>
            <w:shd w:val="clear" w:color="auto" w:fill="auto"/>
            <w:noWrap/>
            <w:vAlign w:val="bottom"/>
            <w:hideMark/>
          </w:tcPr>
          <w:p w14:paraId="1FB817E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7479495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24" w:type="dxa"/>
            <w:tcBorders>
              <w:top w:val="nil"/>
              <w:left w:val="nil"/>
              <w:bottom w:val="single" w:sz="4" w:space="0" w:color="auto"/>
              <w:right w:val="single" w:sz="4" w:space="0" w:color="auto"/>
            </w:tcBorders>
            <w:shd w:val="clear" w:color="auto" w:fill="auto"/>
            <w:noWrap/>
            <w:vAlign w:val="bottom"/>
            <w:hideMark/>
          </w:tcPr>
          <w:p w14:paraId="6BFF5B5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3E5FA5B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7665559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2891623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960" w:type="dxa"/>
            <w:tcBorders>
              <w:top w:val="nil"/>
              <w:left w:val="nil"/>
              <w:bottom w:val="single" w:sz="4" w:space="0" w:color="auto"/>
              <w:right w:val="single" w:sz="4" w:space="0" w:color="auto"/>
            </w:tcBorders>
            <w:shd w:val="clear" w:color="000000" w:fill="F79646"/>
            <w:noWrap/>
            <w:vAlign w:val="bottom"/>
            <w:hideMark/>
          </w:tcPr>
          <w:p w14:paraId="6C71A23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24</w:t>
            </w:r>
          </w:p>
        </w:tc>
      </w:tr>
      <w:tr w:rsidR="00A33B6C" w:rsidRPr="00A33B6C" w14:paraId="492454D3" w14:textId="77777777" w:rsidTr="00A33B6C">
        <w:trPr>
          <w:trHeight w:val="290"/>
        </w:trPr>
        <w:tc>
          <w:tcPr>
            <w:tcW w:w="1283" w:type="dxa"/>
            <w:tcBorders>
              <w:top w:val="nil"/>
              <w:left w:val="single" w:sz="4" w:space="0" w:color="auto"/>
              <w:bottom w:val="single" w:sz="4" w:space="0" w:color="auto"/>
              <w:right w:val="single" w:sz="4" w:space="0" w:color="auto"/>
            </w:tcBorders>
            <w:shd w:val="clear" w:color="000000" w:fill="EEECE1"/>
            <w:noWrap/>
            <w:vAlign w:val="bottom"/>
            <w:hideMark/>
          </w:tcPr>
          <w:p w14:paraId="17D92BA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46</w:t>
            </w:r>
          </w:p>
        </w:tc>
        <w:tc>
          <w:tcPr>
            <w:tcW w:w="609" w:type="dxa"/>
            <w:tcBorders>
              <w:top w:val="nil"/>
              <w:left w:val="nil"/>
              <w:bottom w:val="single" w:sz="4" w:space="0" w:color="auto"/>
              <w:right w:val="single" w:sz="4" w:space="0" w:color="auto"/>
            </w:tcBorders>
            <w:shd w:val="clear" w:color="auto" w:fill="auto"/>
            <w:noWrap/>
            <w:vAlign w:val="bottom"/>
            <w:hideMark/>
          </w:tcPr>
          <w:p w14:paraId="016C5A4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60" w:type="dxa"/>
            <w:tcBorders>
              <w:top w:val="nil"/>
              <w:left w:val="nil"/>
              <w:bottom w:val="single" w:sz="4" w:space="0" w:color="auto"/>
              <w:right w:val="single" w:sz="4" w:space="0" w:color="auto"/>
            </w:tcBorders>
            <w:shd w:val="clear" w:color="auto" w:fill="auto"/>
            <w:noWrap/>
            <w:vAlign w:val="bottom"/>
            <w:hideMark/>
          </w:tcPr>
          <w:p w14:paraId="34CFD02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2372104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69E79FD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75ECD39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197E120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825" w:type="dxa"/>
            <w:gridSpan w:val="2"/>
            <w:tcBorders>
              <w:top w:val="nil"/>
              <w:left w:val="nil"/>
              <w:bottom w:val="single" w:sz="4" w:space="0" w:color="auto"/>
              <w:right w:val="single" w:sz="4" w:space="0" w:color="auto"/>
            </w:tcBorders>
            <w:shd w:val="clear" w:color="000000" w:fill="F79646"/>
            <w:noWrap/>
            <w:vAlign w:val="bottom"/>
            <w:hideMark/>
          </w:tcPr>
          <w:p w14:paraId="1486B68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18</w:t>
            </w:r>
          </w:p>
        </w:tc>
        <w:tc>
          <w:tcPr>
            <w:tcW w:w="609" w:type="dxa"/>
            <w:tcBorders>
              <w:top w:val="nil"/>
              <w:left w:val="nil"/>
              <w:bottom w:val="single" w:sz="4" w:space="0" w:color="auto"/>
              <w:right w:val="single" w:sz="4" w:space="0" w:color="auto"/>
            </w:tcBorders>
            <w:shd w:val="clear" w:color="auto" w:fill="auto"/>
            <w:noWrap/>
            <w:vAlign w:val="bottom"/>
            <w:hideMark/>
          </w:tcPr>
          <w:p w14:paraId="0F14B83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28EC4D7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624" w:type="dxa"/>
            <w:tcBorders>
              <w:top w:val="nil"/>
              <w:left w:val="nil"/>
              <w:bottom w:val="single" w:sz="4" w:space="0" w:color="auto"/>
              <w:right w:val="single" w:sz="4" w:space="0" w:color="auto"/>
            </w:tcBorders>
            <w:shd w:val="clear" w:color="auto" w:fill="auto"/>
            <w:noWrap/>
            <w:vAlign w:val="bottom"/>
            <w:hideMark/>
          </w:tcPr>
          <w:p w14:paraId="0C653B4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709" w:type="dxa"/>
            <w:tcBorders>
              <w:top w:val="nil"/>
              <w:left w:val="nil"/>
              <w:bottom w:val="single" w:sz="4" w:space="0" w:color="auto"/>
              <w:right w:val="single" w:sz="4" w:space="0" w:color="auto"/>
            </w:tcBorders>
            <w:shd w:val="clear" w:color="auto" w:fill="auto"/>
            <w:noWrap/>
            <w:vAlign w:val="bottom"/>
            <w:hideMark/>
          </w:tcPr>
          <w:p w14:paraId="22A0EE1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12DA982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709" w:type="dxa"/>
            <w:tcBorders>
              <w:top w:val="nil"/>
              <w:left w:val="nil"/>
              <w:bottom w:val="single" w:sz="4" w:space="0" w:color="auto"/>
              <w:right w:val="single" w:sz="4" w:space="0" w:color="auto"/>
            </w:tcBorders>
            <w:shd w:val="clear" w:color="auto" w:fill="auto"/>
            <w:noWrap/>
            <w:vAlign w:val="bottom"/>
            <w:hideMark/>
          </w:tcPr>
          <w:p w14:paraId="670C326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960" w:type="dxa"/>
            <w:tcBorders>
              <w:top w:val="nil"/>
              <w:left w:val="nil"/>
              <w:bottom w:val="single" w:sz="4" w:space="0" w:color="auto"/>
              <w:right w:val="single" w:sz="4" w:space="0" w:color="auto"/>
            </w:tcBorders>
            <w:shd w:val="clear" w:color="000000" w:fill="F79646"/>
            <w:noWrap/>
            <w:vAlign w:val="bottom"/>
            <w:hideMark/>
          </w:tcPr>
          <w:p w14:paraId="59F5E37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23</w:t>
            </w:r>
          </w:p>
        </w:tc>
      </w:tr>
      <w:tr w:rsidR="00A33B6C" w:rsidRPr="00A33B6C" w14:paraId="3D257AD0" w14:textId="77777777" w:rsidTr="00A33B6C">
        <w:trPr>
          <w:trHeight w:val="290"/>
        </w:trPr>
        <w:tc>
          <w:tcPr>
            <w:tcW w:w="1283" w:type="dxa"/>
            <w:tcBorders>
              <w:top w:val="nil"/>
              <w:left w:val="single" w:sz="4" w:space="0" w:color="auto"/>
              <w:bottom w:val="single" w:sz="4" w:space="0" w:color="auto"/>
              <w:right w:val="single" w:sz="4" w:space="0" w:color="auto"/>
            </w:tcBorders>
            <w:shd w:val="clear" w:color="000000" w:fill="EEECE1"/>
            <w:noWrap/>
            <w:vAlign w:val="bottom"/>
            <w:hideMark/>
          </w:tcPr>
          <w:p w14:paraId="11D7018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47</w:t>
            </w:r>
          </w:p>
        </w:tc>
        <w:tc>
          <w:tcPr>
            <w:tcW w:w="609" w:type="dxa"/>
            <w:tcBorders>
              <w:top w:val="nil"/>
              <w:left w:val="nil"/>
              <w:bottom w:val="single" w:sz="4" w:space="0" w:color="auto"/>
              <w:right w:val="single" w:sz="4" w:space="0" w:color="auto"/>
            </w:tcBorders>
            <w:shd w:val="clear" w:color="auto" w:fill="auto"/>
            <w:noWrap/>
            <w:vAlign w:val="bottom"/>
            <w:hideMark/>
          </w:tcPr>
          <w:p w14:paraId="0061D6C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60" w:type="dxa"/>
            <w:tcBorders>
              <w:top w:val="nil"/>
              <w:left w:val="nil"/>
              <w:bottom w:val="single" w:sz="4" w:space="0" w:color="auto"/>
              <w:right w:val="single" w:sz="4" w:space="0" w:color="auto"/>
            </w:tcBorders>
            <w:shd w:val="clear" w:color="auto" w:fill="auto"/>
            <w:noWrap/>
            <w:vAlign w:val="bottom"/>
            <w:hideMark/>
          </w:tcPr>
          <w:p w14:paraId="4479887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057597A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0B478FA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535FA78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17ABC5E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825" w:type="dxa"/>
            <w:gridSpan w:val="2"/>
            <w:tcBorders>
              <w:top w:val="nil"/>
              <w:left w:val="nil"/>
              <w:bottom w:val="single" w:sz="4" w:space="0" w:color="auto"/>
              <w:right w:val="single" w:sz="4" w:space="0" w:color="auto"/>
            </w:tcBorders>
            <w:shd w:val="clear" w:color="000000" w:fill="F79646"/>
            <w:noWrap/>
            <w:vAlign w:val="bottom"/>
            <w:hideMark/>
          </w:tcPr>
          <w:p w14:paraId="33D42E8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20</w:t>
            </w:r>
          </w:p>
        </w:tc>
        <w:tc>
          <w:tcPr>
            <w:tcW w:w="609" w:type="dxa"/>
            <w:tcBorders>
              <w:top w:val="nil"/>
              <w:left w:val="nil"/>
              <w:bottom w:val="single" w:sz="4" w:space="0" w:color="auto"/>
              <w:right w:val="single" w:sz="4" w:space="0" w:color="auto"/>
            </w:tcBorders>
            <w:shd w:val="clear" w:color="auto" w:fill="auto"/>
            <w:noWrap/>
            <w:vAlign w:val="bottom"/>
            <w:hideMark/>
          </w:tcPr>
          <w:p w14:paraId="6E098AF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7F25201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624" w:type="dxa"/>
            <w:tcBorders>
              <w:top w:val="nil"/>
              <w:left w:val="nil"/>
              <w:bottom w:val="single" w:sz="4" w:space="0" w:color="auto"/>
              <w:right w:val="single" w:sz="4" w:space="0" w:color="auto"/>
            </w:tcBorders>
            <w:shd w:val="clear" w:color="auto" w:fill="auto"/>
            <w:noWrap/>
            <w:vAlign w:val="bottom"/>
            <w:hideMark/>
          </w:tcPr>
          <w:p w14:paraId="4E4CDDA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75E064F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09" w:type="dxa"/>
            <w:tcBorders>
              <w:top w:val="nil"/>
              <w:left w:val="nil"/>
              <w:bottom w:val="single" w:sz="4" w:space="0" w:color="auto"/>
              <w:right w:val="single" w:sz="4" w:space="0" w:color="auto"/>
            </w:tcBorders>
            <w:shd w:val="clear" w:color="auto" w:fill="auto"/>
            <w:noWrap/>
            <w:vAlign w:val="bottom"/>
            <w:hideMark/>
          </w:tcPr>
          <w:p w14:paraId="3C8F8B3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709" w:type="dxa"/>
            <w:tcBorders>
              <w:top w:val="nil"/>
              <w:left w:val="nil"/>
              <w:bottom w:val="single" w:sz="4" w:space="0" w:color="auto"/>
              <w:right w:val="single" w:sz="4" w:space="0" w:color="auto"/>
            </w:tcBorders>
            <w:shd w:val="clear" w:color="auto" w:fill="auto"/>
            <w:noWrap/>
            <w:vAlign w:val="bottom"/>
            <w:hideMark/>
          </w:tcPr>
          <w:p w14:paraId="69DC8B2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960" w:type="dxa"/>
            <w:tcBorders>
              <w:top w:val="nil"/>
              <w:left w:val="nil"/>
              <w:bottom w:val="single" w:sz="4" w:space="0" w:color="auto"/>
              <w:right w:val="single" w:sz="4" w:space="0" w:color="auto"/>
            </w:tcBorders>
            <w:shd w:val="clear" w:color="000000" w:fill="F79646"/>
            <w:noWrap/>
            <w:vAlign w:val="bottom"/>
            <w:hideMark/>
          </w:tcPr>
          <w:p w14:paraId="4CD25C2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24</w:t>
            </w:r>
          </w:p>
        </w:tc>
      </w:tr>
      <w:tr w:rsidR="00A33B6C" w:rsidRPr="00A33B6C" w14:paraId="7D4080B7" w14:textId="77777777" w:rsidTr="00A33B6C">
        <w:trPr>
          <w:trHeight w:val="290"/>
        </w:trPr>
        <w:tc>
          <w:tcPr>
            <w:tcW w:w="1283" w:type="dxa"/>
            <w:tcBorders>
              <w:top w:val="nil"/>
              <w:left w:val="single" w:sz="4" w:space="0" w:color="auto"/>
              <w:bottom w:val="single" w:sz="4" w:space="0" w:color="auto"/>
              <w:right w:val="single" w:sz="4" w:space="0" w:color="auto"/>
            </w:tcBorders>
            <w:shd w:val="clear" w:color="000000" w:fill="EEECE1"/>
            <w:noWrap/>
            <w:vAlign w:val="bottom"/>
            <w:hideMark/>
          </w:tcPr>
          <w:p w14:paraId="61E55E1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48</w:t>
            </w:r>
          </w:p>
        </w:tc>
        <w:tc>
          <w:tcPr>
            <w:tcW w:w="609" w:type="dxa"/>
            <w:tcBorders>
              <w:top w:val="nil"/>
              <w:left w:val="nil"/>
              <w:bottom w:val="single" w:sz="4" w:space="0" w:color="auto"/>
              <w:right w:val="single" w:sz="4" w:space="0" w:color="auto"/>
            </w:tcBorders>
            <w:shd w:val="clear" w:color="auto" w:fill="auto"/>
            <w:noWrap/>
            <w:vAlign w:val="bottom"/>
            <w:hideMark/>
          </w:tcPr>
          <w:p w14:paraId="3756B09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60" w:type="dxa"/>
            <w:tcBorders>
              <w:top w:val="nil"/>
              <w:left w:val="nil"/>
              <w:bottom w:val="single" w:sz="4" w:space="0" w:color="auto"/>
              <w:right w:val="single" w:sz="4" w:space="0" w:color="auto"/>
            </w:tcBorders>
            <w:shd w:val="clear" w:color="auto" w:fill="auto"/>
            <w:noWrap/>
            <w:vAlign w:val="bottom"/>
            <w:hideMark/>
          </w:tcPr>
          <w:p w14:paraId="13C1080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6F5D4AA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6905FAA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256CC60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58F60F0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825" w:type="dxa"/>
            <w:gridSpan w:val="2"/>
            <w:tcBorders>
              <w:top w:val="nil"/>
              <w:left w:val="nil"/>
              <w:bottom w:val="single" w:sz="4" w:space="0" w:color="auto"/>
              <w:right w:val="single" w:sz="4" w:space="0" w:color="auto"/>
            </w:tcBorders>
            <w:shd w:val="clear" w:color="000000" w:fill="F79646"/>
            <w:noWrap/>
            <w:vAlign w:val="bottom"/>
            <w:hideMark/>
          </w:tcPr>
          <w:p w14:paraId="72AC400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20</w:t>
            </w:r>
          </w:p>
        </w:tc>
        <w:tc>
          <w:tcPr>
            <w:tcW w:w="609" w:type="dxa"/>
            <w:tcBorders>
              <w:top w:val="nil"/>
              <w:left w:val="nil"/>
              <w:bottom w:val="single" w:sz="4" w:space="0" w:color="auto"/>
              <w:right w:val="single" w:sz="4" w:space="0" w:color="auto"/>
            </w:tcBorders>
            <w:shd w:val="clear" w:color="auto" w:fill="auto"/>
            <w:noWrap/>
            <w:vAlign w:val="bottom"/>
            <w:hideMark/>
          </w:tcPr>
          <w:p w14:paraId="5520883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09" w:type="dxa"/>
            <w:tcBorders>
              <w:top w:val="nil"/>
              <w:left w:val="nil"/>
              <w:bottom w:val="single" w:sz="4" w:space="0" w:color="auto"/>
              <w:right w:val="single" w:sz="4" w:space="0" w:color="auto"/>
            </w:tcBorders>
            <w:shd w:val="clear" w:color="auto" w:fill="auto"/>
            <w:noWrap/>
            <w:vAlign w:val="bottom"/>
            <w:hideMark/>
          </w:tcPr>
          <w:p w14:paraId="5C16404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24" w:type="dxa"/>
            <w:tcBorders>
              <w:top w:val="nil"/>
              <w:left w:val="nil"/>
              <w:bottom w:val="single" w:sz="4" w:space="0" w:color="auto"/>
              <w:right w:val="single" w:sz="4" w:space="0" w:color="auto"/>
            </w:tcBorders>
            <w:shd w:val="clear" w:color="auto" w:fill="auto"/>
            <w:noWrap/>
            <w:vAlign w:val="bottom"/>
            <w:hideMark/>
          </w:tcPr>
          <w:p w14:paraId="5CACDAA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709" w:type="dxa"/>
            <w:tcBorders>
              <w:top w:val="nil"/>
              <w:left w:val="nil"/>
              <w:bottom w:val="single" w:sz="4" w:space="0" w:color="auto"/>
              <w:right w:val="single" w:sz="4" w:space="0" w:color="auto"/>
            </w:tcBorders>
            <w:shd w:val="clear" w:color="auto" w:fill="auto"/>
            <w:noWrap/>
            <w:vAlign w:val="bottom"/>
            <w:hideMark/>
          </w:tcPr>
          <w:p w14:paraId="6E4C2F7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09" w:type="dxa"/>
            <w:tcBorders>
              <w:top w:val="nil"/>
              <w:left w:val="nil"/>
              <w:bottom w:val="single" w:sz="4" w:space="0" w:color="auto"/>
              <w:right w:val="single" w:sz="4" w:space="0" w:color="auto"/>
            </w:tcBorders>
            <w:shd w:val="clear" w:color="auto" w:fill="auto"/>
            <w:noWrap/>
            <w:vAlign w:val="bottom"/>
            <w:hideMark/>
          </w:tcPr>
          <w:p w14:paraId="7BC61EC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709" w:type="dxa"/>
            <w:tcBorders>
              <w:top w:val="nil"/>
              <w:left w:val="nil"/>
              <w:bottom w:val="single" w:sz="4" w:space="0" w:color="auto"/>
              <w:right w:val="single" w:sz="4" w:space="0" w:color="auto"/>
            </w:tcBorders>
            <w:shd w:val="clear" w:color="auto" w:fill="auto"/>
            <w:noWrap/>
            <w:vAlign w:val="bottom"/>
            <w:hideMark/>
          </w:tcPr>
          <w:p w14:paraId="7A96BE3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960" w:type="dxa"/>
            <w:tcBorders>
              <w:top w:val="nil"/>
              <w:left w:val="nil"/>
              <w:bottom w:val="single" w:sz="4" w:space="0" w:color="auto"/>
              <w:right w:val="single" w:sz="4" w:space="0" w:color="auto"/>
            </w:tcBorders>
            <w:shd w:val="clear" w:color="000000" w:fill="F79646"/>
            <w:noWrap/>
            <w:vAlign w:val="bottom"/>
            <w:hideMark/>
          </w:tcPr>
          <w:p w14:paraId="040CE1D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16</w:t>
            </w:r>
          </w:p>
        </w:tc>
      </w:tr>
      <w:tr w:rsidR="00A33B6C" w:rsidRPr="00A33B6C" w14:paraId="1ECE1C4A" w14:textId="77777777" w:rsidTr="00A33B6C">
        <w:trPr>
          <w:trHeight w:val="290"/>
        </w:trPr>
        <w:tc>
          <w:tcPr>
            <w:tcW w:w="1283" w:type="dxa"/>
            <w:tcBorders>
              <w:top w:val="nil"/>
              <w:left w:val="single" w:sz="4" w:space="0" w:color="auto"/>
              <w:bottom w:val="single" w:sz="4" w:space="0" w:color="auto"/>
              <w:right w:val="single" w:sz="4" w:space="0" w:color="auto"/>
            </w:tcBorders>
            <w:shd w:val="clear" w:color="000000" w:fill="EEECE1"/>
            <w:noWrap/>
            <w:vAlign w:val="bottom"/>
            <w:hideMark/>
          </w:tcPr>
          <w:p w14:paraId="2E96F29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49</w:t>
            </w:r>
          </w:p>
        </w:tc>
        <w:tc>
          <w:tcPr>
            <w:tcW w:w="609" w:type="dxa"/>
            <w:tcBorders>
              <w:top w:val="nil"/>
              <w:left w:val="nil"/>
              <w:bottom w:val="single" w:sz="4" w:space="0" w:color="auto"/>
              <w:right w:val="single" w:sz="4" w:space="0" w:color="auto"/>
            </w:tcBorders>
            <w:shd w:val="clear" w:color="auto" w:fill="auto"/>
            <w:noWrap/>
            <w:vAlign w:val="bottom"/>
            <w:hideMark/>
          </w:tcPr>
          <w:p w14:paraId="6FE5DD2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60" w:type="dxa"/>
            <w:tcBorders>
              <w:top w:val="nil"/>
              <w:left w:val="nil"/>
              <w:bottom w:val="single" w:sz="4" w:space="0" w:color="auto"/>
              <w:right w:val="single" w:sz="4" w:space="0" w:color="auto"/>
            </w:tcBorders>
            <w:shd w:val="clear" w:color="auto" w:fill="auto"/>
            <w:noWrap/>
            <w:vAlign w:val="bottom"/>
            <w:hideMark/>
          </w:tcPr>
          <w:p w14:paraId="6063026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515F26F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4A66C8D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6434BF2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5695C7C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825" w:type="dxa"/>
            <w:gridSpan w:val="2"/>
            <w:tcBorders>
              <w:top w:val="nil"/>
              <w:left w:val="nil"/>
              <w:bottom w:val="single" w:sz="4" w:space="0" w:color="auto"/>
              <w:right w:val="single" w:sz="4" w:space="0" w:color="auto"/>
            </w:tcBorders>
            <w:shd w:val="clear" w:color="000000" w:fill="F79646"/>
            <w:noWrap/>
            <w:vAlign w:val="bottom"/>
            <w:hideMark/>
          </w:tcPr>
          <w:p w14:paraId="4B1D24B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20</w:t>
            </w:r>
          </w:p>
        </w:tc>
        <w:tc>
          <w:tcPr>
            <w:tcW w:w="609" w:type="dxa"/>
            <w:tcBorders>
              <w:top w:val="nil"/>
              <w:left w:val="nil"/>
              <w:bottom w:val="single" w:sz="4" w:space="0" w:color="auto"/>
              <w:right w:val="single" w:sz="4" w:space="0" w:color="auto"/>
            </w:tcBorders>
            <w:shd w:val="clear" w:color="auto" w:fill="auto"/>
            <w:noWrap/>
            <w:vAlign w:val="bottom"/>
            <w:hideMark/>
          </w:tcPr>
          <w:p w14:paraId="3817102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67D4339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24" w:type="dxa"/>
            <w:tcBorders>
              <w:top w:val="nil"/>
              <w:left w:val="nil"/>
              <w:bottom w:val="single" w:sz="4" w:space="0" w:color="auto"/>
              <w:right w:val="single" w:sz="4" w:space="0" w:color="auto"/>
            </w:tcBorders>
            <w:shd w:val="clear" w:color="auto" w:fill="auto"/>
            <w:noWrap/>
            <w:vAlign w:val="bottom"/>
            <w:hideMark/>
          </w:tcPr>
          <w:p w14:paraId="52CBE5E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709" w:type="dxa"/>
            <w:tcBorders>
              <w:top w:val="nil"/>
              <w:left w:val="nil"/>
              <w:bottom w:val="single" w:sz="4" w:space="0" w:color="auto"/>
              <w:right w:val="single" w:sz="4" w:space="0" w:color="auto"/>
            </w:tcBorders>
            <w:shd w:val="clear" w:color="auto" w:fill="auto"/>
            <w:noWrap/>
            <w:vAlign w:val="bottom"/>
            <w:hideMark/>
          </w:tcPr>
          <w:p w14:paraId="733F6B5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09" w:type="dxa"/>
            <w:tcBorders>
              <w:top w:val="nil"/>
              <w:left w:val="nil"/>
              <w:bottom w:val="single" w:sz="4" w:space="0" w:color="auto"/>
              <w:right w:val="single" w:sz="4" w:space="0" w:color="auto"/>
            </w:tcBorders>
            <w:shd w:val="clear" w:color="auto" w:fill="auto"/>
            <w:noWrap/>
            <w:vAlign w:val="bottom"/>
            <w:hideMark/>
          </w:tcPr>
          <w:p w14:paraId="6304D63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09" w:type="dxa"/>
            <w:tcBorders>
              <w:top w:val="nil"/>
              <w:left w:val="nil"/>
              <w:bottom w:val="single" w:sz="4" w:space="0" w:color="auto"/>
              <w:right w:val="single" w:sz="4" w:space="0" w:color="auto"/>
            </w:tcBorders>
            <w:shd w:val="clear" w:color="auto" w:fill="auto"/>
            <w:noWrap/>
            <w:vAlign w:val="bottom"/>
            <w:hideMark/>
          </w:tcPr>
          <w:p w14:paraId="4B9A190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960" w:type="dxa"/>
            <w:tcBorders>
              <w:top w:val="nil"/>
              <w:left w:val="nil"/>
              <w:bottom w:val="single" w:sz="4" w:space="0" w:color="auto"/>
              <w:right w:val="single" w:sz="4" w:space="0" w:color="auto"/>
            </w:tcBorders>
            <w:shd w:val="clear" w:color="000000" w:fill="F79646"/>
            <w:noWrap/>
            <w:vAlign w:val="bottom"/>
            <w:hideMark/>
          </w:tcPr>
          <w:p w14:paraId="71BDF0D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22</w:t>
            </w:r>
          </w:p>
        </w:tc>
      </w:tr>
      <w:tr w:rsidR="00A33B6C" w:rsidRPr="00A33B6C" w14:paraId="4297632A" w14:textId="77777777" w:rsidTr="00A33B6C">
        <w:trPr>
          <w:trHeight w:val="290"/>
        </w:trPr>
        <w:tc>
          <w:tcPr>
            <w:tcW w:w="1283" w:type="dxa"/>
            <w:tcBorders>
              <w:top w:val="nil"/>
              <w:left w:val="single" w:sz="4" w:space="0" w:color="auto"/>
              <w:bottom w:val="single" w:sz="4" w:space="0" w:color="auto"/>
              <w:right w:val="single" w:sz="4" w:space="0" w:color="auto"/>
            </w:tcBorders>
            <w:shd w:val="clear" w:color="000000" w:fill="EEECE1"/>
            <w:noWrap/>
            <w:vAlign w:val="bottom"/>
            <w:hideMark/>
          </w:tcPr>
          <w:p w14:paraId="641FF9C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50</w:t>
            </w:r>
          </w:p>
        </w:tc>
        <w:tc>
          <w:tcPr>
            <w:tcW w:w="609" w:type="dxa"/>
            <w:tcBorders>
              <w:top w:val="nil"/>
              <w:left w:val="nil"/>
              <w:bottom w:val="single" w:sz="4" w:space="0" w:color="auto"/>
              <w:right w:val="single" w:sz="4" w:space="0" w:color="auto"/>
            </w:tcBorders>
            <w:shd w:val="clear" w:color="auto" w:fill="auto"/>
            <w:noWrap/>
            <w:vAlign w:val="bottom"/>
            <w:hideMark/>
          </w:tcPr>
          <w:p w14:paraId="39BF332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60" w:type="dxa"/>
            <w:tcBorders>
              <w:top w:val="nil"/>
              <w:left w:val="nil"/>
              <w:bottom w:val="single" w:sz="4" w:space="0" w:color="auto"/>
              <w:right w:val="single" w:sz="4" w:space="0" w:color="auto"/>
            </w:tcBorders>
            <w:shd w:val="clear" w:color="auto" w:fill="auto"/>
            <w:noWrap/>
            <w:vAlign w:val="bottom"/>
            <w:hideMark/>
          </w:tcPr>
          <w:p w14:paraId="7719EE1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38CF54B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04F226E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58CC5D9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3330321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825" w:type="dxa"/>
            <w:gridSpan w:val="2"/>
            <w:tcBorders>
              <w:top w:val="nil"/>
              <w:left w:val="nil"/>
              <w:bottom w:val="single" w:sz="4" w:space="0" w:color="auto"/>
              <w:right w:val="single" w:sz="4" w:space="0" w:color="auto"/>
            </w:tcBorders>
            <w:shd w:val="clear" w:color="000000" w:fill="F79646"/>
            <w:noWrap/>
            <w:vAlign w:val="bottom"/>
            <w:hideMark/>
          </w:tcPr>
          <w:p w14:paraId="5AFF79D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22</w:t>
            </w:r>
          </w:p>
        </w:tc>
        <w:tc>
          <w:tcPr>
            <w:tcW w:w="609" w:type="dxa"/>
            <w:tcBorders>
              <w:top w:val="nil"/>
              <w:left w:val="nil"/>
              <w:bottom w:val="single" w:sz="4" w:space="0" w:color="auto"/>
              <w:right w:val="single" w:sz="4" w:space="0" w:color="auto"/>
            </w:tcBorders>
            <w:shd w:val="clear" w:color="auto" w:fill="auto"/>
            <w:noWrap/>
            <w:vAlign w:val="bottom"/>
            <w:hideMark/>
          </w:tcPr>
          <w:p w14:paraId="15F14DB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09" w:type="dxa"/>
            <w:tcBorders>
              <w:top w:val="nil"/>
              <w:left w:val="nil"/>
              <w:bottom w:val="single" w:sz="4" w:space="0" w:color="auto"/>
              <w:right w:val="single" w:sz="4" w:space="0" w:color="auto"/>
            </w:tcBorders>
            <w:shd w:val="clear" w:color="auto" w:fill="auto"/>
            <w:noWrap/>
            <w:vAlign w:val="bottom"/>
            <w:hideMark/>
          </w:tcPr>
          <w:p w14:paraId="653F834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24" w:type="dxa"/>
            <w:tcBorders>
              <w:top w:val="nil"/>
              <w:left w:val="nil"/>
              <w:bottom w:val="single" w:sz="4" w:space="0" w:color="auto"/>
              <w:right w:val="single" w:sz="4" w:space="0" w:color="auto"/>
            </w:tcBorders>
            <w:shd w:val="clear" w:color="auto" w:fill="auto"/>
            <w:noWrap/>
            <w:vAlign w:val="bottom"/>
            <w:hideMark/>
          </w:tcPr>
          <w:p w14:paraId="509C292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709" w:type="dxa"/>
            <w:tcBorders>
              <w:top w:val="nil"/>
              <w:left w:val="nil"/>
              <w:bottom w:val="single" w:sz="4" w:space="0" w:color="auto"/>
              <w:right w:val="single" w:sz="4" w:space="0" w:color="auto"/>
            </w:tcBorders>
            <w:shd w:val="clear" w:color="auto" w:fill="auto"/>
            <w:noWrap/>
            <w:vAlign w:val="bottom"/>
            <w:hideMark/>
          </w:tcPr>
          <w:p w14:paraId="11E3F91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09" w:type="dxa"/>
            <w:tcBorders>
              <w:top w:val="nil"/>
              <w:left w:val="nil"/>
              <w:bottom w:val="single" w:sz="4" w:space="0" w:color="auto"/>
              <w:right w:val="single" w:sz="4" w:space="0" w:color="auto"/>
            </w:tcBorders>
            <w:shd w:val="clear" w:color="auto" w:fill="auto"/>
            <w:noWrap/>
            <w:vAlign w:val="bottom"/>
            <w:hideMark/>
          </w:tcPr>
          <w:p w14:paraId="71D7B01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09" w:type="dxa"/>
            <w:tcBorders>
              <w:top w:val="nil"/>
              <w:left w:val="nil"/>
              <w:bottom w:val="single" w:sz="4" w:space="0" w:color="auto"/>
              <w:right w:val="single" w:sz="4" w:space="0" w:color="auto"/>
            </w:tcBorders>
            <w:shd w:val="clear" w:color="auto" w:fill="auto"/>
            <w:noWrap/>
            <w:vAlign w:val="bottom"/>
            <w:hideMark/>
          </w:tcPr>
          <w:p w14:paraId="7A8C0A5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960" w:type="dxa"/>
            <w:tcBorders>
              <w:top w:val="nil"/>
              <w:left w:val="nil"/>
              <w:bottom w:val="single" w:sz="4" w:space="0" w:color="auto"/>
              <w:right w:val="single" w:sz="4" w:space="0" w:color="auto"/>
            </w:tcBorders>
            <w:shd w:val="clear" w:color="000000" w:fill="F79646"/>
            <w:noWrap/>
            <w:vAlign w:val="bottom"/>
            <w:hideMark/>
          </w:tcPr>
          <w:p w14:paraId="6974D83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17</w:t>
            </w:r>
          </w:p>
        </w:tc>
      </w:tr>
      <w:tr w:rsidR="00A33B6C" w:rsidRPr="00A33B6C" w14:paraId="089FE134" w14:textId="77777777" w:rsidTr="00A33B6C">
        <w:trPr>
          <w:trHeight w:val="290"/>
        </w:trPr>
        <w:tc>
          <w:tcPr>
            <w:tcW w:w="1283" w:type="dxa"/>
            <w:tcBorders>
              <w:top w:val="nil"/>
              <w:left w:val="single" w:sz="4" w:space="0" w:color="auto"/>
              <w:bottom w:val="single" w:sz="4" w:space="0" w:color="auto"/>
              <w:right w:val="single" w:sz="4" w:space="0" w:color="auto"/>
            </w:tcBorders>
            <w:shd w:val="clear" w:color="000000" w:fill="EEECE1"/>
            <w:noWrap/>
            <w:vAlign w:val="bottom"/>
            <w:hideMark/>
          </w:tcPr>
          <w:p w14:paraId="44C40A0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51</w:t>
            </w:r>
          </w:p>
        </w:tc>
        <w:tc>
          <w:tcPr>
            <w:tcW w:w="609" w:type="dxa"/>
            <w:tcBorders>
              <w:top w:val="nil"/>
              <w:left w:val="nil"/>
              <w:bottom w:val="single" w:sz="4" w:space="0" w:color="auto"/>
              <w:right w:val="single" w:sz="4" w:space="0" w:color="auto"/>
            </w:tcBorders>
            <w:shd w:val="clear" w:color="auto" w:fill="auto"/>
            <w:noWrap/>
            <w:vAlign w:val="bottom"/>
            <w:hideMark/>
          </w:tcPr>
          <w:p w14:paraId="2FC1FBE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60" w:type="dxa"/>
            <w:tcBorders>
              <w:top w:val="nil"/>
              <w:left w:val="nil"/>
              <w:bottom w:val="single" w:sz="4" w:space="0" w:color="auto"/>
              <w:right w:val="single" w:sz="4" w:space="0" w:color="auto"/>
            </w:tcBorders>
            <w:shd w:val="clear" w:color="auto" w:fill="auto"/>
            <w:noWrap/>
            <w:vAlign w:val="bottom"/>
            <w:hideMark/>
          </w:tcPr>
          <w:p w14:paraId="3FEA61D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1DB8CF3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55F28E2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554557B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6042317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825" w:type="dxa"/>
            <w:gridSpan w:val="2"/>
            <w:tcBorders>
              <w:top w:val="nil"/>
              <w:left w:val="nil"/>
              <w:bottom w:val="single" w:sz="4" w:space="0" w:color="auto"/>
              <w:right w:val="single" w:sz="4" w:space="0" w:color="auto"/>
            </w:tcBorders>
            <w:shd w:val="clear" w:color="000000" w:fill="F79646"/>
            <w:noWrap/>
            <w:vAlign w:val="bottom"/>
            <w:hideMark/>
          </w:tcPr>
          <w:p w14:paraId="667067F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22</w:t>
            </w:r>
          </w:p>
        </w:tc>
        <w:tc>
          <w:tcPr>
            <w:tcW w:w="609" w:type="dxa"/>
            <w:tcBorders>
              <w:top w:val="nil"/>
              <w:left w:val="nil"/>
              <w:bottom w:val="single" w:sz="4" w:space="0" w:color="auto"/>
              <w:right w:val="single" w:sz="4" w:space="0" w:color="auto"/>
            </w:tcBorders>
            <w:shd w:val="clear" w:color="auto" w:fill="auto"/>
            <w:noWrap/>
            <w:vAlign w:val="bottom"/>
            <w:hideMark/>
          </w:tcPr>
          <w:p w14:paraId="015232E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4976664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24" w:type="dxa"/>
            <w:tcBorders>
              <w:top w:val="nil"/>
              <w:left w:val="nil"/>
              <w:bottom w:val="single" w:sz="4" w:space="0" w:color="auto"/>
              <w:right w:val="single" w:sz="4" w:space="0" w:color="auto"/>
            </w:tcBorders>
            <w:shd w:val="clear" w:color="auto" w:fill="auto"/>
            <w:noWrap/>
            <w:vAlign w:val="bottom"/>
            <w:hideMark/>
          </w:tcPr>
          <w:p w14:paraId="5E3FC19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709" w:type="dxa"/>
            <w:tcBorders>
              <w:top w:val="nil"/>
              <w:left w:val="nil"/>
              <w:bottom w:val="single" w:sz="4" w:space="0" w:color="auto"/>
              <w:right w:val="single" w:sz="4" w:space="0" w:color="auto"/>
            </w:tcBorders>
            <w:shd w:val="clear" w:color="auto" w:fill="auto"/>
            <w:noWrap/>
            <w:vAlign w:val="bottom"/>
            <w:hideMark/>
          </w:tcPr>
          <w:p w14:paraId="4EF36BF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09" w:type="dxa"/>
            <w:tcBorders>
              <w:top w:val="nil"/>
              <w:left w:val="nil"/>
              <w:bottom w:val="single" w:sz="4" w:space="0" w:color="auto"/>
              <w:right w:val="single" w:sz="4" w:space="0" w:color="auto"/>
            </w:tcBorders>
            <w:shd w:val="clear" w:color="auto" w:fill="auto"/>
            <w:noWrap/>
            <w:vAlign w:val="bottom"/>
            <w:hideMark/>
          </w:tcPr>
          <w:p w14:paraId="6B81CAF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09" w:type="dxa"/>
            <w:tcBorders>
              <w:top w:val="nil"/>
              <w:left w:val="nil"/>
              <w:bottom w:val="single" w:sz="4" w:space="0" w:color="auto"/>
              <w:right w:val="single" w:sz="4" w:space="0" w:color="auto"/>
            </w:tcBorders>
            <w:shd w:val="clear" w:color="auto" w:fill="auto"/>
            <w:noWrap/>
            <w:vAlign w:val="bottom"/>
            <w:hideMark/>
          </w:tcPr>
          <w:p w14:paraId="6D53E5E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960" w:type="dxa"/>
            <w:tcBorders>
              <w:top w:val="nil"/>
              <w:left w:val="nil"/>
              <w:bottom w:val="single" w:sz="4" w:space="0" w:color="auto"/>
              <w:right w:val="single" w:sz="4" w:space="0" w:color="auto"/>
            </w:tcBorders>
            <w:shd w:val="clear" w:color="000000" w:fill="F79646"/>
            <w:noWrap/>
            <w:vAlign w:val="bottom"/>
            <w:hideMark/>
          </w:tcPr>
          <w:p w14:paraId="46A6D0A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18</w:t>
            </w:r>
          </w:p>
        </w:tc>
      </w:tr>
      <w:tr w:rsidR="00A33B6C" w:rsidRPr="00A33B6C" w14:paraId="54354BBC" w14:textId="77777777" w:rsidTr="00A33B6C">
        <w:trPr>
          <w:trHeight w:val="290"/>
        </w:trPr>
        <w:tc>
          <w:tcPr>
            <w:tcW w:w="1283" w:type="dxa"/>
            <w:tcBorders>
              <w:top w:val="nil"/>
              <w:left w:val="single" w:sz="4" w:space="0" w:color="auto"/>
              <w:bottom w:val="single" w:sz="4" w:space="0" w:color="auto"/>
              <w:right w:val="single" w:sz="4" w:space="0" w:color="auto"/>
            </w:tcBorders>
            <w:shd w:val="clear" w:color="000000" w:fill="EEECE1"/>
            <w:noWrap/>
            <w:vAlign w:val="bottom"/>
            <w:hideMark/>
          </w:tcPr>
          <w:p w14:paraId="788F3A6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52</w:t>
            </w:r>
          </w:p>
        </w:tc>
        <w:tc>
          <w:tcPr>
            <w:tcW w:w="609" w:type="dxa"/>
            <w:tcBorders>
              <w:top w:val="nil"/>
              <w:left w:val="nil"/>
              <w:bottom w:val="single" w:sz="4" w:space="0" w:color="auto"/>
              <w:right w:val="single" w:sz="4" w:space="0" w:color="auto"/>
            </w:tcBorders>
            <w:shd w:val="clear" w:color="auto" w:fill="auto"/>
            <w:noWrap/>
            <w:vAlign w:val="bottom"/>
            <w:hideMark/>
          </w:tcPr>
          <w:p w14:paraId="29BFF88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60" w:type="dxa"/>
            <w:tcBorders>
              <w:top w:val="nil"/>
              <w:left w:val="nil"/>
              <w:bottom w:val="single" w:sz="4" w:space="0" w:color="auto"/>
              <w:right w:val="single" w:sz="4" w:space="0" w:color="auto"/>
            </w:tcBorders>
            <w:shd w:val="clear" w:color="auto" w:fill="auto"/>
            <w:noWrap/>
            <w:vAlign w:val="bottom"/>
            <w:hideMark/>
          </w:tcPr>
          <w:p w14:paraId="44AD2F2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42F7A1A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3102128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09" w:type="dxa"/>
            <w:tcBorders>
              <w:top w:val="nil"/>
              <w:left w:val="nil"/>
              <w:bottom w:val="single" w:sz="4" w:space="0" w:color="auto"/>
              <w:right w:val="single" w:sz="4" w:space="0" w:color="auto"/>
            </w:tcBorders>
            <w:shd w:val="clear" w:color="auto" w:fill="auto"/>
            <w:noWrap/>
            <w:vAlign w:val="bottom"/>
            <w:hideMark/>
          </w:tcPr>
          <w:p w14:paraId="378DDD7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587549C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825" w:type="dxa"/>
            <w:gridSpan w:val="2"/>
            <w:tcBorders>
              <w:top w:val="nil"/>
              <w:left w:val="nil"/>
              <w:bottom w:val="single" w:sz="4" w:space="0" w:color="auto"/>
              <w:right w:val="single" w:sz="4" w:space="0" w:color="auto"/>
            </w:tcBorders>
            <w:shd w:val="clear" w:color="000000" w:fill="F79646"/>
            <w:noWrap/>
            <w:vAlign w:val="bottom"/>
            <w:hideMark/>
          </w:tcPr>
          <w:p w14:paraId="269C890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16</w:t>
            </w:r>
          </w:p>
        </w:tc>
        <w:tc>
          <w:tcPr>
            <w:tcW w:w="609" w:type="dxa"/>
            <w:tcBorders>
              <w:top w:val="nil"/>
              <w:left w:val="nil"/>
              <w:bottom w:val="single" w:sz="4" w:space="0" w:color="auto"/>
              <w:right w:val="single" w:sz="4" w:space="0" w:color="auto"/>
            </w:tcBorders>
            <w:shd w:val="clear" w:color="auto" w:fill="auto"/>
            <w:noWrap/>
            <w:vAlign w:val="bottom"/>
            <w:hideMark/>
          </w:tcPr>
          <w:p w14:paraId="5E417F5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11BE6C5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24" w:type="dxa"/>
            <w:tcBorders>
              <w:top w:val="nil"/>
              <w:left w:val="nil"/>
              <w:bottom w:val="single" w:sz="4" w:space="0" w:color="auto"/>
              <w:right w:val="single" w:sz="4" w:space="0" w:color="auto"/>
            </w:tcBorders>
            <w:shd w:val="clear" w:color="auto" w:fill="auto"/>
            <w:noWrap/>
            <w:vAlign w:val="bottom"/>
            <w:hideMark/>
          </w:tcPr>
          <w:p w14:paraId="514E3F1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41D7ED4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09" w:type="dxa"/>
            <w:tcBorders>
              <w:top w:val="nil"/>
              <w:left w:val="nil"/>
              <w:bottom w:val="single" w:sz="4" w:space="0" w:color="auto"/>
              <w:right w:val="single" w:sz="4" w:space="0" w:color="auto"/>
            </w:tcBorders>
            <w:shd w:val="clear" w:color="auto" w:fill="auto"/>
            <w:noWrap/>
            <w:vAlign w:val="bottom"/>
            <w:hideMark/>
          </w:tcPr>
          <w:p w14:paraId="13B6FAB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09" w:type="dxa"/>
            <w:tcBorders>
              <w:top w:val="nil"/>
              <w:left w:val="nil"/>
              <w:bottom w:val="single" w:sz="4" w:space="0" w:color="auto"/>
              <w:right w:val="single" w:sz="4" w:space="0" w:color="auto"/>
            </w:tcBorders>
            <w:shd w:val="clear" w:color="auto" w:fill="auto"/>
            <w:noWrap/>
            <w:vAlign w:val="bottom"/>
            <w:hideMark/>
          </w:tcPr>
          <w:p w14:paraId="6DBDE9B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960" w:type="dxa"/>
            <w:tcBorders>
              <w:top w:val="nil"/>
              <w:left w:val="nil"/>
              <w:bottom w:val="single" w:sz="4" w:space="0" w:color="auto"/>
              <w:right w:val="single" w:sz="4" w:space="0" w:color="auto"/>
            </w:tcBorders>
            <w:shd w:val="clear" w:color="000000" w:fill="F79646"/>
            <w:noWrap/>
            <w:vAlign w:val="bottom"/>
            <w:hideMark/>
          </w:tcPr>
          <w:p w14:paraId="29BD09F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17</w:t>
            </w:r>
          </w:p>
        </w:tc>
      </w:tr>
      <w:tr w:rsidR="00A33B6C" w:rsidRPr="00A33B6C" w14:paraId="79E98E42" w14:textId="77777777" w:rsidTr="00A33B6C">
        <w:trPr>
          <w:trHeight w:val="290"/>
        </w:trPr>
        <w:tc>
          <w:tcPr>
            <w:tcW w:w="1283" w:type="dxa"/>
            <w:tcBorders>
              <w:top w:val="nil"/>
              <w:left w:val="single" w:sz="4" w:space="0" w:color="auto"/>
              <w:bottom w:val="single" w:sz="4" w:space="0" w:color="auto"/>
              <w:right w:val="single" w:sz="4" w:space="0" w:color="auto"/>
            </w:tcBorders>
            <w:shd w:val="clear" w:color="000000" w:fill="EEECE1"/>
            <w:noWrap/>
            <w:vAlign w:val="bottom"/>
            <w:hideMark/>
          </w:tcPr>
          <w:p w14:paraId="1BA74BC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53</w:t>
            </w:r>
          </w:p>
        </w:tc>
        <w:tc>
          <w:tcPr>
            <w:tcW w:w="609" w:type="dxa"/>
            <w:tcBorders>
              <w:top w:val="nil"/>
              <w:left w:val="nil"/>
              <w:bottom w:val="single" w:sz="4" w:space="0" w:color="auto"/>
              <w:right w:val="single" w:sz="4" w:space="0" w:color="auto"/>
            </w:tcBorders>
            <w:shd w:val="clear" w:color="auto" w:fill="auto"/>
            <w:noWrap/>
            <w:vAlign w:val="bottom"/>
            <w:hideMark/>
          </w:tcPr>
          <w:p w14:paraId="7C13F5E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60" w:type="dxa"/>
            <w:tcBorders>
              <w:top w:val="nil"/>
              <w:left w:val="nil"/>
              <w:bottom w:val="single" w:sz="4" w:space="0" w:color="auto"/>
              <w:right w:val="single" w:sz="4" w:space="0" w:color="auto"/>
            </w:tcBorders>
            <w:shd w:val="clear" w:color="auto" w:fill="auto"/>
            <w:noWrap/>
            <w:vAlign w:val="bottom"/>
            <w:hideMark/>
          </w:tcPr>
          <w:p w14:paraId="24CC7CA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53D5CF7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4C8574D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09" w:type="dxa"/>
            <w:tcBorders>
              <w:top w:val="nil"/>
              <w:left w:val="nil"/>
              <w:bottom w:val="single" w:sz="4" w:space="0" w:color="auto"/>
              <w:right w:val="single" w:sz="4" w:space="0" w:color="auto"/>
            </w:tcBorders>
            <w:shd w:val="clear" w:color="auto" w:fill="auto"/>
            <w:noWrap/>
            <w:vAlign w:val="bottom"/>
            <w:hideMark/>
          </w:tcPr>
          <w:p w14:paraId="36E0C0D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6753A6D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825" w:type="dxa"/>
            <w:gridSpan w:val="2"/>
            <w:tcBorders>
              <w:top w:val="nil"/>
              <w:left w:val="nil"/>
              <w:bottom w:val="single" w:sz="4" w:space="0" w:color="auto"/>
              <w:right w:val="single" w:sz="4" w:space="0" w:color="auto"/>
            </w:tcBorders>
            <w:shd w:val="clear" w:color="000000" w:fill="F79646"/>
            <w:noWrap/>
            <w:vAlign w:val="bottom"/>
            <w:hideMark/>
          </w:tcPr>
          <w:p w14:paraId="0F33732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16</w:t>
            </w:r>
          </w:p>
        </w:tc>
        <w:tc>
          <w:tcPr>
            <w:tcW w:w="609" w:type="dxa"/>
            <w:tcBorders>
              <w:top w:val="nil"/>
              <w:left w:val="nil"/>
              <w:bottom w:val="single" w:sz="4" w:space="0" w:color="auto"/>
              <w:right w:val="single" w:sz="4" w:space="0" w:color="auto"/>
            </w:tcBorders>
            <w:shd w:val="clear" w:color="auto" w:fill="auto"/>
            <w:noWrap/>
            <w:vAlign w:val="bottom"/>
            <w:hideMark/>
          </w:tcPr>
          <w:p w14:paraId="43D6314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09" w:type="dxa"/>
            <w:tcBorders>
              <w:top w:val="nil"/>
              <w:left w:val="nil"/>
              <w:bottom w:val="single" w:sz="4" w:space="0" w:color="auto"/>
              <w:right w:val="single" w:sz="4" w:space="0" w:color="auto"/>
            </w:tcBorders>
            <w:shd w:val="clear" w:color="auto" w:fill="auto"/>
            <w:noWrap/>
            <w:vAlign w:val="bottom"/>
            <w:hideMark/>
          </w:tcPr>
          <w:p w14:paraId="0B2C756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24" w:type="dxa"/>
            <w:tcBorders>
              <w:top w:val="nil"/>
              <w:left w:val="nil"/>
              <w:bottom w:val="single" w:sz="4" w:space="0" w:color="auto"/>
              <w:right w:val="single" w:sz="4" w:space="0" w:color="auto"/>
            </w:tcBorders>
            <w:shd w:val="clear" w:color="auto" w:fill="auto"/>
            <w:noWrap/>
            <w:vAlign w:val="bottom"/>
            <w:hideMark/>
          </w:tcPr>
          <w:p w14:paraId="43A02A9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09" w:type="dxa"/>
            <w:tcBorders>
              <w:top w:val="nil"/>
              <w:left w:val="nil"/>
              <w:bottom w:val="single" w:sz="4" w:space="0" w:color="auto"/>
              <w:right w:val="single" w:sz="4" w:space="0" w:color="auto"/>
            </w:tcBorders>
            <w:shd w:val="clear" w:color="auto" w:fill="auto"/>
            <w:noWrap/>
            <w:vAlign w:val="bottom"/>
            <w:hideMark/>
          </w:tcPr>
          <w:p w14:paraId="728E8B3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09" w:type="dxa"/>
            <w:tcBorders>
              <w:top w:val="nil"/>
              <w:left w:val="nil"/>
              <w:bottom w:val="single" w:sz="4" w:space="0" w:color="auto"/>
              <w:right w:val="single" w:sz="4" w:space="0" w:color="auto"/>
            </w:tcBorders>
            <w:shd w:val="clear" w:color="auto" w:fill="auto"/>
            <w:noWrap/>
            <w:vAlign w:val="bottom"/>
            <w:hideMark/>
          </w:tcPr>
          <w:p w14:paraId="61809FB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09" w:type="dxa"/>
            <w:tcBorders>
              <w:top w:val="nil"/>
              <w:left w:val="nil"/>
              <w:bottom w:val="single" w:sz="4" w:space="0" w:color="auto"/>
              <w:right w:val="single" w:sz="4" w:space="0" w:color="auto"/>
            </w:tcBorders>
            <w:shd w:val="clear" w:color="auto" w:fill="auto"/>
            <w:noWrap/>
            <w:vAlign w:val="bottom"/>
            <w:hideMark/>
          </w:tcPr>
          <w:p w14:paraId="1E7B1EF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960" w:type="dxa"/>
            <w:tcBorders>
              <w:top w:val="nil"/>
              <w:left w:val="nil"/>
              <w:bottom w:val="single" w:sz="4" w:space="0" w:color="auto"/>
              <w:right w:val="single" w:sz="4" w:space="0" w:color="auto"/>
            </w:tcBorders>
            <w:shd w:val="clear" w:color="000000" w:fill="F79646"/>
            <w:noWrap/>
            <w:vAlign w:val="bottom"/>
            <w:hideMark/>
          </w:tcPr>
          <w:p w14:paraId="745EF4F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16</w:t>
            </w:r>
          </w:p>
        </w:tc>
      </w:tr>
      <w:tr w:rsidR="00A33B6C" w:rsidRPr="00A33B6C" w14:paraId="78B29DAA" w14:textId="77777777" w:rsidTr="00A33B6C">
        <w:trPr>
          <w:trHeight w:val="290"/>
        </w:trPr>
        <w:tc>
          <w:tcPr>
            <w:tcW w:w="1283" w:type="dxa"/>
            <w:tcBorders>
              <w:top w:val="nil"/>
              <w:left w:val="single" w:sz="4" w:space="0" w:color="auto"/>
              <w:bottom w:val="single" w:sz="4" w:space="0" w:color="auto"/>
              <w:right w:val="single" w:sz="4" w:space="0" w:color="auto"/>
            </w:tcBorders>
            <w:shd w:val="clear" w:color="000000" w:fill="EEECE1"/>
            <w:noWrap/>
            <w:vAlign w:val="bottom"/>
            <w:hideMark/>
          </w:tcPr>
          <w:p w14:paraId="1003800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54</w:t>
            </w:r>
          </w:p>
        </w:tc>
        <w:tc>
          <w:tcPr>
            <w:tcW w:w="609" w:type="dxa"/>
            <w:tcBorders>
              <w:top w:val="nil"/>
              <w:left w:val="nil"/>
              <w:bottom w:val="single" w:sz="4" w:space="0" w:color="auto"/>
              <w:right w:val="single" w:sz="4" w:space="0" w:color="auto"/>
            </w:tcBorders>
            <w:shd w:val="clear" w:color="auto" w:fill="auto"/>
            <w:noWrap/>
            <w:vAlign w:val="bottom"/>
            <w:hideMark/>
          </w:tcPr>
          <w:p w14:paraId="71533E5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60" w:type="dxa"/>
            <w:tcBorders>
              <w:top w:val="nil"/>
              <w:left w:val="nil"/>
              <w:bottom w:val="single" w:sz="4" w:space="0" w:color="auto"/>
              <w:right w:val="single" w:sz="4" w:space="0" w:color="auto"/>
            </w:tcBorders>
            <w:shd w:val="clear" w:color="auto" w:fill="auto"/>
            <w:noWrap/>
            <w:vAlign w:val="bottom"/>
            <w:hideMark/>
          </w:tcPr>
          <w:p w14:paraId="218C945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2923683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4E617F3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09" w:type="dxa"/>
            <w:tcBorders>
              <w:top w:val="nil"/>
              <w:left w:val="nil"/>
              <w:bottom w:val="single" w:sz="4" w:space="0" w:color="auto"/>
              <w:right w:val="single" w:sz="4" w:space="0" w:color="auto"/>
            </w:tcBorders>
            <w:shd w:val="clear" w:color="auto" w:fill="auto"/>
            <w:noWrap/>
            <w:vAlign w:val="bottom"/>
            <w:hideMark/>
          </w:tcPr>
          <w:p w14:paraId="0D5B13A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7A0E25B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825" w:type="dxa"/>
            <w:gridSpan w:val="2"/>
            <w:tcBorders>
              <w:top w:val="nil"/>
              <w:left w:val="nil"/>
              <w:bottom w:val="single" w:sz="4" w:space="0" w:color="auto"/>
              <w:right w:val="single" w:sz="4" w:space="0" w:color="auto"/>
            </w:tcBorders>
            <w:shd w:val="clear" w:color="000000" w:fill="F79646"/>
            <w:noWrap/>
            <w:vAlign w:val="bottom"/>
            <w:hideMark/>
          </w:tcPr>
          <w:p w14:paraId="0BC8D55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16</w:t>
            </w:r>
          </w:p>
        </w:tc>
        <w:tc>
          <w:tcPr>
            <w:tcW w:w="609" w:type="dxa"/>
            <w:tcBorders>
              <w:top w:val="nil"/>
              <w:left w:val="nil"/>
              <w:bottom w:val="single" w:sz="4" w:space="0" w:color="auto"/>
              <w:right w:val="single" w:sz="4" w:space="0" w:color="auto"/>
            </w:tcBorders>
            <w:shd w:val="clear" w:color="auto" w:fill="auto"/>
            <w:noWrap/>
            <w:vAlign w:val="bottom"/>
            <w:hideMark/>
          </w:tcPr>
          <w:p w14:paraId="32AD1C9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362E5FE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24" w:type="dxa"/>
            <w:tcBorders>
              <w:top w:val="nil"/>
              <w:left w:val="nil"/>
              <w:bottom w:val="single" w:sz="4" w:space="0" w:color="auto"/>
              <w:right w:val="single" w:sz="4" w:space="0" w:color="auto"/>
            </w:tcBorders>
            <w:shd w:val="clear" w:color="auto" w:fill="auto"/>
            <w:noWrap/>
            <w:vAlign w:val="bottom"/>
            <w:hideMark/>
          </w:tcPr>
          <w:p w14:paraId="2C21668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1867F5F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09" w:type="dxa"/>
            <w:tcBorders>
              <w:top w:val="nil"/>
              <w:left w:val="nil"/>
              <w:bottom w:val="single" w:sz="4" w:space="0" w:color="auto"/>
              <w:right w:val="single" w:sz="4" w:space="0" w:color="auto"/>
            </w:tcBorders>
            <w:shd w:val="clear" w:color="auto" w:fill="auto"/>
            <w:noWrap/>
            <w:vAlign w:val="bottom"/>
            <w:hideMark/>
          </w:tcPr>
          <w:p w14:paraId="67537D7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09" w:type="dxa"/>
            <w:tcBorders>
              <w:top w:val="nil"/>
              <w:left w:val="nil"/>
              <w:bottom w:val="single" w:sz="4" w:space="0" w:color="auto"/>
              <w:right w:val="single" w:sz="4" w:space="0" w:color="auto"/>
            </w:tcBorders>
            <w:shd w:val="clear" w:color="auto" w:fill="auto"/>
            <w:noWrap/>
            <w:vAlign w:val="bottom"/>
            <w:hideMark/>
          </w:tcPr>
          <w:p w14:paraId="0901005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960" w:type="dxa"/>
            <w:tcBorders>
              <w:top w:val="nil"/>
              <w:left w:val="nil"/>
              <w:bottom w:val="single" w:sz="4" w:space="0" w:color="auto"/>
              <w:right w:val="single" w:sz="4" w:space="0" w:color="auto"/>
            </w:tcBorders>
            <w:shd w:val="clear" w:color="000000" w:fill="F79646"/>
            <w:noWrap/>
            <w:vAlign w:val="bottom"/>
            <w:hideMark/>
          </w:tcPr>
          <w:p w14:paraId="0676053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18</w:t>
            </w:r>
          </w:p>
        </w:tc>
      </w:tr>
      <w:tr w:rsidR="00A33B6C" w:rsidRPr="00A33B6C" w14:paraId="6C83BA5B" w14:textId="77777777" w:rsidTr="00A33B6C">
        <w:trPr>
          <w:trHeight w:val="290"/>
        </w:trPr>
        <w:tc>
          <w:tcPr>
            <w:tcW w:w="1283" w:type="dxa"/>
            <w:tcBorders>
              <w:top w:val="nil"/>
              <w:left w:val="single" w:sz="4" w:space="0" w:color="auto"/>
              <w:bottom w:val="single" w:sz="4" w:space="0" w:color="auto"/>
              <w:right w:val="single" w:sz="4" w:space="0" w:color="auto"/>
            </w:tcBorders>
            <w:shd w:val="clear" w:color="000000" w:fill="EEECE1"/>
            <w:noWrap/>
            <w:vAlign w:val="bottom"/>
            <w:hideMark/>
          </w:tcPr>
          <w:p w14:paraId="775773A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55</w:t>
            </w:r>
          </w:p>
        </w:tc>
        <w:tc>
          <w:tcPr>
            <w:tcW w:w="609" w:type="dxa"/>
            <w:tcBorders>
              <w:top w:val="nil"/>
              <w:left w:val="nil"/>
              <w:bottom w:val="single" w:sz="4" w:space="0" w:color="auto"/>
              <w:right w:val="single" w:sz="4" w:space="0" w:color="auto"/>
            </w:tcBorders>
            <w:shd w:val="clear" w:color="auto" w:fill="auto"/>
            <w:noWrap/>
            <w:vAlign w:val="bottom"/>
            <w:hideMark/>
          </w:tcPr>
          <w:p w14:paraId="70FD837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60" w:type="dxa"/>
            <w:tcBorders>
              <w:top w:val="nil"/>
              <w:left w:val="nil"/>
              <w:bottom w:val="single" w:sz="4" w:space="0" w:color="auto"/>
              <w:right w:val="single" w:sz="4" w:space="0" w:color="auto"/>
            </w:tcBorders>
            <w:shd w:val="clear" w:color="auto" w:fill="auto"/>
            <w:noWrap/>
            <w:vAlign w:val="bottom"/>
            <w:hideMark/>
          </w:tcPr>
          <w:p w14:paraId="48AA7C4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4F6E5AE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57A12E3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09" w:type="dxa"/>
            <w:tcBorders>
              <w:top w:val="nil"/>
              <w:left w:val="nil"/>
              <w:bottom w:val="single" w:sz="4" w:space="0" w:color="auto"/>
              <w:right w:val="single" w:sz="4" w:space="0" w:color="auto"/>
            </w:tcBorders>
            <w:shd w:val="clear" w:color="auto" w:fill="auto"/>
            <w:noWrap/>
            <w:vAlign w:val="bottom"/>
            <w:hideMark/>
          </w:tcPr>
          <w:p w14:paraId="5D771B4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3D5EFD3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825" w:type="dxa"/>
            <w:gridSpan w:val="2"/>
            <w:tcBorders>
              <w:top w:val="nil"/>
              <w:left w:val="nil"/>
              <w:bottom w:val="single" w:sz="4" w:space="0" w:color="auto"/>
              <w:right w:val="single" w:sz="4" w:space="0" w:color="auto"/>
            </w:tcBorders>
            <w:shd w:val="clear" w:color="000000" w:fill="F79646"/>
            <w:noWrap/>
            <w:vAlign w:val="bottom"/>
            <w:hideMark/>
          </w:tcPr>
          <w:p w14:paraId="0025E3B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16</w:t>
            </w:r>
          </w:p>
        </w:tc>
        <w:tc>
          <w:tcPr>
            <w:tcW w:w="609" w:type="dxa"/>
            <w:tcBorders>
              <w:top w:val="nil"/>
              <w:left w:val="nil"/>
              <w:bottom w:val="single" w:sz="4" w:space="0" w:color="auto"/>
              <w:right w:val="single" w:sz="4" w:space="0" w:color="auto"/>
            </w:tcBorders>
            <w:shd w:val="clear" w:color="auto" w:fill="auto"/>
            <w:noWrap/>
            <w:vAlign w:val="bottom"/>
            <w:hideMark/>
          </w:tcPr>
          <w:p w14:paraId="489D425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09" w:type="dxa"/>
            <w:tcBorders>
              <w:top w:val="nil"/>
              <w:left w:val="nil"/>
              <w:bottom w:val="single" w:sz="4" w:space="0" w:color="auto"/>
              <w:right w:val="single" w:sz="4" w:space="0" w:color="auto"/>
            </w:tcBorders>
            <w:shd w:val="clear" w:color="auto" w:fill="auto"/>
            <w:noWrap/>
            <w:vAlign w:val="bottom"/>
            <w:hideMark/>
          </w:tcPr>
          <w:p w14:paraId="5407B8A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24" w:type="dxa"/>
            <w:tcBorders>
              <w:top w:val="nil"/>
              <w:left w:val="nil"/>
              <w:bottom w:val="single" w:sz="4" w:space="0" w:color="auto"/>
              <w:right w:val="single" w:sz="4" w:space="0" w:color="auto"/>
            </w:tcBorders>
            <w:shd w:val="clear" w:color="auto" w:fill="auto"/>
            <w:noWrap/>
            <w:vAlign w:val="bottom"/>
            <w:hideMark/>
          </w:tcPr>
          <w:p w14:paraId="4745041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09" w:type="dxa"/>
            <w:tcBorders>
              <w:top w:val="nil"/>
              <w:left w:val="nil"/>
              <w:bottom w:val="single" w:sz="4" w:space="0" w:color="auto"/>
              <w:right w:val="single" w:sz="4" w:space="0" w:color="auto"/>
            </w:tcBorders>
            <w:shd w:val="clear" w:color="auto" w:fill="auto"/>
            <w:noWrap/>
            <w:vAlign w:val="bottom"/>
            <w:hideMark/>
          </w:tcPr>
          <w:p w14:paraId="3DB9C8A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09" w:type="dxa"/>
            <w:tcBorders>
              <w:top w:val="nil"/>
              <w:left w:val="nil"/>
              <w:bottom w:val="single" w:sz="4" w:space="0" w:color="auto"/>
              <w:right w:val="single" w:sz="4" w:space="0" w:color="auto"/>
            </w:tcBorders>
            <w:shd w:val="clear" w:color="auto" w:fill="auto"/>
            <w:noWrap/>
            <w:vAlign w:val="bottom"/>
            <w:hideMark/>
          </w:tcPr>
          <w:p w14:paraId="1B52BB2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09" w:type="dxa"/>
            <w:tcBorders>
              <w:top w:val="nil"/>
              <w:left w:val="nil"/>
              <w:bottom w:val="single" w:sz="4" w:space="0" w:color="auto"/>
              <w:right w:val="single" w:sz="4" w:space="0" w:color="auto"/>
            </w:tcBorders>
            <w:shd w:val="clear" w:color="auto" w:fill="auto"/>
            <w:noWrap/>
            <w:vAlign w:val="bottom"/>
            <w:hideMark/>
          </w:tcPr>
          <w:p w14:paraId="4FE1B76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960" w:type="dxa"/>
            <w:tcBorders>
              <w:top w:val="nil"/>
              <w:left w:val="nil"/>
              <w:bottom w:val="single" w:sz="4" w:space="0" w:color="auto"/>
              <w:right w:val="single" w:sz="4" w:space="0" w:color="auto"/>
            </w:tcBorders>
            <w:shd w:val="clear" w:color="000000" w:fill="F79646"/>
            <w:noWrap/>
            <w:vAlign w:val="bottom"/>
            <w:hideMark/>
          </w:tcPr>
          <w:p w14:paraId="2144EEA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14</w:t>
            </w:r>
          </w:p>
        </w:tc>
      </w:tr>
      <w:tr w:rsidR="00A33B6C" w:rsidRPr="00A33B6C" w14:paraId="0D2A7C60" w14:textId="77777777" w:rsidTr="00A33B6C">
        <w:trPr>
          <w:trHeight w:val="290"/>
        </w:trPr>
        <w:tc>
          <w:tcPr>
            <w:tcW w:w="1283" w:type="dxa"/>
            <w:tcBorders>
              <w:top w:val="nil"/>
              <w:left w:val="single" w:sz="4" w:space="0" w:color="auto"/>
              <w:bottom w:val="single" w:sz="4" w:space="0" w:color="auto"/>
              <w:right w:val="single" w:sz="4" w:space="0" w:color="auto"/>
            </w:tcBorders>
            <w:shd w:val="clear" w:color="000000" w:fill="EEECE1"/>
            <w:noWrap/>
            <w:vAlign w:val="bottom"/>
            <w:hideMark/>
          </w:tcPr>
          <w:p w14:paraId="1491186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56</w:t>
            </w:r>
          </w:p>
        </w:tc>
        <w:tc>
          <w:tcPr>
            <w:tcW w:w="609" w:type="dxa"/>
            <w:tcBorders>
              <w:top w:val="nil"/>
              <w:left w:val="nil"/>
              <w:bottom w:val="single" w:sz="4" w:space="0" w:color="auto"/>
              <w:right w:val="single" w:sz="4" w:space="0" w:color="auto"/>
            </w:tcBorders>
            <w:shd w:val="clear" w:color="auto" w:fill="auto"/>
            <w:noWrap/>
            <w:vAlign w:val="bottom"/>
            <w:hideMark/>
          </w:tcPr>
          <w:p w14:paraId="1D626EF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60" w:type="dxa"/>
            <w:tcBorders>
              <w:top w:val="nil"/>
              <w:left w:val="nil"/>
              <w:bottom w:val="single" w:sz="4" w:space="0" w:color="auto"/>
              <w:right w:val="single" w:sz="4" w:space="0" w:color="auto"/>
            </w:tcBorders>
            <w:shd w:val="clear" w:color="auto" w:fill="auto"/>
            <w:noWrap/>
            <w:vAlign w:val="bottom"/>
            <w:hideMark/>
          </w:tcPr>
          <w:p w14:paraId="6447555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1FA0D3A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77E37AB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09" w:type="dxa"/>
            <w:tcBorders>
              <w:top w:val="nil"/>
              <w:left w:val="nil"/>
              <w:bottom w:val="single" w:sz="4" w:space="0" w:color="auto"/>
              <w:right w:val="single" w:sz="4" w:space="0" w:color="auto"/>
            </w:tcBorders>
            <w:shd w:val="clear" w:color="auto" w:fill="auto"/>
            <w:noWrap/>
            <w:vAlign w:val="bottom"/>
            <w:hideMark/>
          </w:tcPr>
          <w:p w14:paraId="6CE887C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2FAE363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825" w:type="dxa"/>
            <w:gridSpan w:val="2"/>
            <w:tcBorders>
              <w:top w:val="nil"/>
              <w:left w:val="nil"/>
              <w:bottom w:val="single" w:sz="4" w:space="0" w:color="auto"/>
              <w:right w:val="single" w:sz="4" w:space="0" w:color="auto"/>
            </w:tcBorders>
            <w:shd w:val="clear" w:color="000000" w:fill="F79646"/>
            <w:noWrap/>
            <w:vAlign w:val="bottom"/>
            <w:hideMark/>
          </w:tcPr>
          <w:p w14:paraId="496289C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16</w:t>
            </w:r>
          </w:p>
        </w:tc>
        <w:tc>
          <w:tcPr>
            <w:tcW w:w="609" w:type="dxa"/>
            <w:tcBorders>
              <w:top w:val="nil"/>
              <w:left w:val="nil"/>
              <w:bottom w:val="single" w:sz="4" w:space="0" w:color="auto"/>
              <w:right w:val="single" w:sz="4" w:space="0" w:color="auto"/>
            </w:tcBorders>
            <w:shd w:val="clear" w:color="auto" w:fill="auto"/>
            <w:noWrap/>
            <w:vAlign w:val="bottom"/>
            <w:hideMark/>
          </w:tcPr>
          <w:p w14:paraId="644BD70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4C84210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24" w:type="dxa"/>
            <w:tcBorders>
              <w:top w:val="nil"/>
              <w:left w:val="nil"/>
              <w:bottom w:val="single" w:sz="4" w:space="0" w:color="auto"/>
              <w:right w:val="single" w:sz="4" w:space="0" w:color="auto"/>
            </w:tcBorders>
            <w:shd w:val="clear" w:color="auto" w:fill="auto"/>
            <w:noWrap/>
            <w:vAlign w:val="bottom"/>
            <w:hideMark/>
          </w:tcPr>
          <w:p w14:paraId="03F4A17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09" w:type="dxa"/>
            <w:tcBorders>
              <w:top w:val="nil"/>
              <w:left w:val="nil"/>
              <w:bottom w:val="single" w:sz="4" w:space="0" w:color="auto"/>
              <w:right w:val="single" w:sz="4" w:space="0" w:color="auto"/>
            </w:tcBorders>
            <w:shd w:val="clear" w:color="auto" w:fill="auto"/>
            <w:noWrap/>
            <w:vAlign w:val="bottom"/>
            <w:hideMark/>
          </w:tcPr>
          <w:p w14:paraId="5AE3902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671ED36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09" w:type="dxa"/>
            <w:tcBorders>
              <w:top w:val="nil"/>
              <w:left w:val="nil"/>
              <w:bottom w:val="single" w:sz="4" w:space="0" w:color="auto"/>
              <w:right w:val="single" w:sz="4" w:space="0" w:color="auto"/>
            </w:tcBorders>
            <w:shd w:val="clear" w:color="auto" w:fill="auto"/>
            <w:noWrap/>
            <w:vAlign w:val="bottom"/>
            <w:hideMark/>
          </w:tcPr>
          <w:p w14:paraId="24A20EE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960" w:type="dxa"/>
            <w:tcBorders>
              <w:top w:val="nil"/>
              <w:left w:val="nil"/>
              <w:bottom w:val="single" w:sz="4" w:space="0" w:color="auto"/>
              <w:right w:val="single" w:sz="4" w:space="0" w:color="auto"/>
            </w:tcBorders>
            <w:shd w:val="clear" w:color="000000" w:fill="F79646"/>
            <w:noWrap/>
            <w:vAlign w:val="bottom"/>
            <w:hideMark/>
          </w:tcPr>
          <w:p w14:paraId="7823B6D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17</w:t>
            </w:r>
          </w:p>
        </w:tc>
      </w:tr>
      <w:tr w:rsidR="00A33B6C" w:rsidRPr="00A33B6C" w14:paraId="2DB73EE0" w14:textId="77777777" w:rsidTr="00A33B6C">
        <w:trPr>
          <w:trHeight w:val="290"/>
        </w:trPr>
        <w:tc>
          <w:tcPr>
            <w:tcW w:w="1283" w:type="dxa"/>
            <w:tcBorders>
              <w:top w:val="nil"/>
              <w:left w:val="single" w:sz="4" w:space="0" w:color="auto"/>
              <w:bottom w:val="single" w:sz="4" w:space="0" w:color="auto"/>
              <w:right w:val="single" w:sz="4" w:space="0" w:color="auto"/>
            </w:tcBorders>
            <w:shd w:val="clear" w:color="000000" w:fill="EEECE1"/>
            <w:noWrap/>
            <w:vAlign w:val="bottom"/>
            <w:hideMark/>
          </w:tcPr>
          <w:p w14:paraId="31F224C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57</w:t>
            </w:r>
          </w:p>
        </w:tc>
        <w:tc>
          <w:tcPr>
            <w:tcW w:w="609" w:type="dxa"/>
            <w:tcBorders>
              <w:top w:val="nil"/>
              <w:left w:val="nil"/>
              <w:bottom w:val="single" w:sz="4" w:space="0" w:color="auto"/>
              <w:right w:val="single" w:sz="4" w:space="0" w:color="auto"/>
            </w:tcBorders>
            <w:shd w:val="clear" w:color="auto" w:fill="auto"/>
            <w:noWrap/>
            <w:vAlign w:val="bottom"/>
            <w:hideMark/>
          </w:tcPr>
          <w:p w14:paraId="3178A43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60" w:type="dxa"/>
            <w:tcBorders>
              <w:top w:val="nil"/>
              <w:left w:val="nil"/>
              <w:bottom w:val="single" w:sz="4" w:space="0" w:color="auto"/>
              <w:right w:val="single" w:sz="4" w:space="0" w:color="auto"/>
            </w:tcBorders>
            <w:shd w:val="clear" w:color="auto" w:fill="auto"/>
            <w:noWrap/>
            <w:vAlign w:val="bottom"/>
            <w:hideMark/>
          </w:tcPr>
          <w:p w14:paraId="7C41340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6C763DD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0F2F7BF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09" w:type="dxa"/>
            <w:tcBorders>
              <w:top w:val="nil"/>
              <w:left w:val="nil"/>
              <w:bottom w:val="single" w:sz="4" w:space="0" w:color="auto"/>
              <w:right w:val="single" w:sz="4" w:space="0" w:color="auto"/>
            </w:tcBorders>
            <w:shd w:val="clear" w:color="auto" w:fill="auto"/>
            <w:noWrap/>
            <w:vAlign w:val="bottom"/>
            <w:hideMark/>
          </w:tcPr>
          <w:p w14:paraId="2BB4376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3BBE67D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825" w:type="dxa"/>
            <w:gridSpan w:val="2"/>
            <w:tcBorders>
              <w:top w:val="nil"/>
              <w:left w:val="nil"/>
              <w:bottom w:val="single" w:sz="4" w:space="0" w:color="auto"/>
              <w:right w:val="single" w:sz="4" w:space="0" w:color="auto"/>
            </w:tcBorders>
            <w:shd w:val="clear" w:color="000000" w:fill="F79646"/>
            <w:noWrap/>
            <w:vAlign w:val="bottom"/>
            <w:hideMark/>
          </w:tcPr>
          <w:p w14:paraId="12A2CC3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16</w:t>
            </w:r>
          </w:p>
        </w:tc>
        <w:tc>
          <w:tcPr>
            <w:tcW w:w="609" w:type="dxa"/>
            <w:tcBorders>
              <w:top w:val="nil"/>
              <w:left w:val="nil"/>
              <w:bottom w:val="single" w:sz="4" w:space="0" w:color="auto"/>
              <w:right w:val="single" w:sz="4" w:space="0" w:color="auto"/>
            </w:tcBorders>
            <w:shd w:val="clear" w:color="auto" w:fill="auto"/>
            <w:noWrap/>
            <w:vAlign w:val="bottom"/>
            <w:hideMark/>
          </w:tcPr>
          <w:p w14:paraId="0A8158C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1F36F13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24" w:type="dxa"/>
            <w:tcBorders>
              <w:top w:val="nil"/>
              <w:left w:val="nil"/>
              <w:bottom w:val="single" w:sz="4" w:space="0" w:color="auto"/>
              <w:right w:val="single" w:sz="4" w:space="0" w:color="auto"/>
            </w:tcBorders>
            <w:shd w:val="clear" w:color="auto" w:fill="auto"/>
            <w:noWrap/>
            <w:vAlign w:val="bottom"/>
            <w:hideMark/>
          </w:tcPr>
          <w:p w14:paraId="19D032D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633BC2A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09" w:type="dxa"/>
            <w:tcBorders>
              <w:top w:val="nil"/>
              <w:left w:val="nil"/>
              <w:bottom w:val="single" w:sz="4" w:space="0" w:color="auto"/>
              <w:right w:val="single" w:sz="4" w:space="0" w:color="auto"/>
            </w:tcBorders>
            <w:shd w:val="clear" w:color="auto" w:fill="auto"/>
            <w:noWrap/>
            <w:vAlign w:val="bottom"/>
            <w:hideMark/>
          </w:tcPr>
          <w:p w14:paraId="06A7DC1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09" w:type="dxa"/>
            <w:tcBorders>
              <w:top w:val="nil"/>
              <w:left w:val="nil"/>
              <w:bottom w:val="single" w:sz="4" w:space="0" w:color="auto"/>
              <w:right w:val="single" w:sz="4" w:space="0" w:color="auto"/>
            </w:tcBorders>
            <w:shd w:val="clear" w:color="auto" w:fill="auto"/>
            <w:noWrap/>
            <w:vAlign w:val="bottom"/>
            <w:hideMark/>
          </w:tcPr>
          <w:p w14:paraId="70B1FF4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960" w:type="dxa"/>
            <w:tcBorders>
              <w:top w:val="nil"/>
              <w:left w:val="nil"/>
              <w:bottom w:val="single" w:sz="4" w:space="0" w:color="auto"/>
              <w:right w:val="single" w:sz="4" w:space="0" w:color="auto"/>
            </w:tcBorders>
            <w:shd w:val="clear" w:color="000000" w:fill="F79646"/>
            <w:noWrap/>
            <w:vAlign w:val="bottom"/>
            <w:hideMark/>
          </w:tcPr>
          <w:p w14:paraId="779BC3E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17</w:t>
            </w:r>
          </w:p>
        </w:tc>
      </w:tr>
      <w:tr w:rsidR="00A33B6C" w:rsidRPr="00A33B6C" w14:paraId="415E18DC" w14:textId="77777777" w:rsidTr="00A33B6C">
        <w:trPr>
          <w:trHeight w:val="290"/>
        </w:trPr>
        <w:tc>
          <w:tcPr>
            <w:tcW w:w="1283" w:type="dxa"/>
            <w:tcBorders>
              <w:top w:val="nil"/>
              <w:left w:val="single" w:sz="4" w:space="0" w:color="auto"/>
              <w:bottom w:val="single" w:sz="4" w:space="0" w:color="auto"/>
              <w:right w:val="single" w:sz="4" w:space="0" w:color="auto"/>
            </w:tcBorders>
            <w:shd w:val="clear" w:color="000000" w:fill="EEECE1"/>
            <w:noWrap/>
            <w:vAlign w:val="bottom"/>
            <w:hideMark/>
          </w:tcPr>
          <w:p w14:paraId="69F3D5A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58</w:t>
            </w:r>
          </w:p>
        </w:tc>
        <w:tc>
          <w:tcPr>
            <w:tcW w:w="609" w:type="dxa"/>
            <w:tcBorders>
              <w:top w:val="nil"/>
              <w:left w:val="nil"/>
              <w:bottom w:val="single" w:sz="4" w:space="0" w:color="auto"/>
              <w:right w:val="single" w:sz="4" w:space="0" w:color="auto"/>
            </w:tcBorders>
            <w:shd w:val="clear" w:color="auto" w:fill="auto"/>
            <w:noWrap/>
            <w:vAlign w:val="bottom"/>
            <w:hideMark/>
          </w:tcPr>
          <w:p w14:paraId="4A57CC3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60" w:type="dxa"/>
            <w:tcBorders>
              <w:top w:val="nil"/>
              <w:left w:val="nil"/>
              <w:bottom w:val="single" w:sz="4" w:space="0" w:color="auto"/>
              <w:right w:val="single" w:sz="4" w:space="0" w:color="auto"/>
            </w:tcBorders>
            <w:shd w:val="clear" w:color="auto" w:fill="auto"/>
            <w:noWrap/>
            <w:vAlign w:val="bottom"/>
            <w:hideMark/>
          </w:tcPr>
          <w:p w14:paraId="2543544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23059F0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29B3C5D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09" w:type="dxa"/>
            <w:tcBorders>
              <w:top w:val="nil"/>
              <w:left w:val="nil"/>
              <w:bottom w:val="single" w:sz="4" w:space="0" w:color="auto"/>
              <w:right w:val="single" w:sz="4" w:space="0" w:color="auto"/>
            </w:tcBorders>
            <w:shd w:val="clear" w:color="auto" w:fill="auto"/>
            <w:noWrap/>
            <w:vAlign w:val="bottom"/>
            <w:hideMark/>
          </w:tcPr>
          <w:p w14:paraId="70B87B5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70610DC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825" w:type="dxa"/>
            <w:gridSpan w:val="2"/>
            <w:tcBorders>
              <w:top w:val="nil"/>
              <w:left w:val="nil"/>
              <w:bottom w:val="single" w:sz="4" w:space="0" w:color="auto"/>
              <w:right w:val="single" w:sz="4" w:space="0" w:color="auto"/>
            </w:tcBorders>
            <w:shd w:val="clear" w:color="000000" w:fill="F79646"/>
            <w:noWrap/>
            <w:vAlign w:val="bottom"/>
            <w:hideMark/>
          </w:tcPr>
          <w:p w14:paraId="565A5C4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16</w:t>
            </w:r>
          </w:p>
        </w:tc>
        <w:tc>
          <w:tcPr>
            <w:tcW w:w="609" w:type="dxa"/>
            <w:tcBorders>
              <w:top w:val="nil"/>
              <w:left w:val="nil"/>
              <w:bottom w:val="single" w:sz="4" w:space="0" w:color="auto"/>
              <w:right w:val="single" w:sz="4" w:space="0" w:color="auto"/>
            </w:tcBorders>
            <w:shd w:val="clear" w:color="auto" w:fill="auto"/>
            <w:noWrap/>
            <w:vAlign w:val="bottom"/>
            <w:hideMark/>
          </w:tcPr>
          <w:p w14:paraId="63936A5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29641F5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24" w:type="dxa"/>
            <w:tcBorders>
              <w:top w:val="nil"/>
              <w:left w:val="nil"/>
              <w:bottom w:val="single" w:sz="4" w:space="0" w:color="auto"/>
              <w:right w:val="single" w:sz="4" w:space="0" w:color="auto"/>
            </w:tcBorders>
            <w:shd w:val="clear" w:color="auto" w:fill="auto"/>
            <w:noWrap/>
            <w:vAlign w:val="bottom"/>
            <w:hideMark/>
          </w:tcPr>
          <w:p w14:paraId="0113373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593A981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09" w:type="dxa"/>
            <w:tcBorders>
              <w:top w:val="nil"/>
              <w:left w:val="nil"/>
              <w:bottom w:val="single" w:sz="4" w:space="0" w:color="auto"/>
              <w:right w:val="single" w:sz="4" w:space="0" w:color="auto"/>
            </w:tcBorders>
            <w:shd w:val="clear" w:color="auto" w:fill="auto"/>
            <w:noWrap/>
            <w:vAlign w:val="bottom"/>
            <w:hideMark/>
          </w:tcPr>
          <w:p w14:paraId="37EA8DE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09" w:type="dxa"/>
            <w:tcBorders>
              <w:top w:val="nil"/>
              <w:left w:val="nil"/>
              <w:bottom w:val="single" w:sz="4" w:space="0" w:color="auto"/>
              <w:right w:val="single" w:sz="4" w:space="0" w:color="auto"/>
            </w:tcBorders>
            <w:shd w:val="clear" w:color="auto" w:fill="auto"/>
            <w:noWrap/>
            <w:vAlign w:val="bottom"/>
            <w:hideMark/>
          </w:tcPr>
          <w:p w14:paraId="3C5244B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960" w:type="dxa"/>
            <w:tcBorders>
              <w:top w:val="nil"/>
              <w:left w:val="nil"/>
              <w:bottom w:val="single" w:sz="4" w:space="0" w:color="auto"/>
              <w:right w:val="single" w:sz="4" w:space="0" w:color="auto"/>
            </w:tcBorders>
            <w:shd w:val="clear" w:color="000000" w:fill="F79646"/>
            <w:noWrap/>
            <w:vAlign w:val="bottom"/>
            <w:hideMark/>
          </w:tcPr>
          <w:p w14:paraId="3B22CEA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19</w:t>
            </w:r>
          </w:p>
        </w:tc>
      </w:tr>
      <w:tr w:rsidR="00A33B6C" w:rsidRPr="00A33B6C" w14:paraId="5EE8A06C" w14:textId="77777777" w:rsidTr="00A33B6C">
        <w:trPr>
          <w:trHeight w:val="290"/>
        </w:trPr>
        <w:tc>
          <w:tcPr>
            <w:tcW w:w="1283" w:type="dxa"/>
            <w:tcBorders>
              <w:top w:val="nil"/>
              <w:left w:val="single" w:sz="4" w:space="0" w:color="auto"/>
              <w:bottom w:val="single" w:sz="4" w:space="0" w:color="auto"/>
              <w:right w:val="single" w:sz="4" w:space="0" w:color="auto"/>
            </w:tcBorders>
            <w:shd w:val="clear" w:color="000000" w:fill="EEECE1"/>
            <w:noWrap/>
            <w:vAlign w:val="bottom"/>
            <w:hideMark/>
          </w:tcPr>
          <w:p w14:paraId="51EC7B0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59</w:t>
            </w:r>
          </w:p>
        </w:tc>
        <w:tc>
          <w:tcPr>
            <w:tcW w:w="609" w:type="dxa"/>
            <w:tcBorders>
              <w:top w:val="nil"/>
              <w:left w:val="nil"/>
              <w:bottom w:val="single" w:sz="4" w:space="0" w:color="auto"/>
              <w:right w:val="single" w:sz="4" w:space="0" w:color="auto"/>
            </w:tcBorders>
            <w:shd w:val="clear" w:color="auto" w:fill="auto"/>
            <w:noWrap/>
            <w:vAlign w:val="bottom"/>
            <w:hideMark/>
          </w:tcPr>
          <w:p w14:paraId="783788F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60" w:type="dxa"/>
            <w:tcBorders>
              <w:top w:val="nil"/>
              <w:left w:val="nil"/>
              <w:bottom w:val="single" w:sz="4" w:space="0" w:color="auto"/>
              <w:right w:val="single" w:sz="4" w:space="0" w:color="auto"/>
            </w:tcBorders>
            <w:shd w:val="clear" w:color="auto" w:fill="auto"/>
            <w:noWrap/>
            <w:vAlign w:val="bottom"/>
            <w:hideMark/>
          </w:tcPr>
          <w:p w14:paraId="058F318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616B8C7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75F8803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09" w:type="dxa"/>
            <w:tcBorders>
              <w:top w:val="nil"/>
              <w:left w:val="nil"/>
              <w:bottom w:val="single" w:sz="4" w:space="0" w:color="auto"/>
              <w:right w:val="single" w:sz="4" w:space="0" w:color="auto"/>
            </w:tcBorders>
            <w:shd w:val="clear" w:color="auto" w:fill="auto"/>
            <w:noWrap/>
            <w:vAlign w:val="bottom"/>
            <w:hideMark/>
          </w:tcPr>
          <w:p w14:paraId="595B35F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1B320DF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825" w:type="dxa"/>
            <w:gridSpan w:val="2"/>
            <w:tcBorders>
              <w:top w:val="nil"/>
              <w:left w:val="nil"/>
              <w:bottom w:val="single" w:sz="4" w:space="0" w:color="auto"/>
              <w:right w:val="single" w:sz="4" w:space="0" w:color="auto"/>
            </w:tcBorders>
            <w:shd w:val="clear" w:color="000000" w:fill="F79646"/>
            <w:noWrap/>
            <w:vAlign w:val="bottom"/>
            <w:hideMark/>
          </w:tcPr>
          <w:p w14:paraId="6A4D756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16</w:t>
            </w:r>
          </w:p>
        </w:tc>
        <w:tc>
          <w:tcPr>
            <w:tcW w:w="609" w:type="dxa"/>
            <w:tcBorders>
              <w:top w:val="nil"/>
              <w:left w:val="nil"/>
              <w:bottom w:val="single" w:sz="4" w:space="0" w:color="auto"/>
              <w:right w:val="single" w:sz="4" w:space="0" w:color="auto"/>
            </w:tcBorders>
            <w:shd w:val="clear" w:color="auto" w:fill="auto"/>
            <w:noWrap/>
            <w:vAlign w:val="bottom"/>
            <w:hideMark/>
          </w:tcPr>
          <w:p w14:paraId="389E83C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3432577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24" w:type="dxa"/>
            <w:tcBorders>
              <w:top w:val="nil"/>
              <w:left w:val="nil"/>
              <w:bottom w:val="single" w:sz="4" w:space="0" w:color="auto"/>
              <w:right w:val="single" w:sz="4" w:space="0" w:color="auto"/>
            </w:tcBorders>
            <w:shd w:val="clear" w:color="auto" w:fill="auto"/>
            <w:noWrap/>
            <w:vAlign w:val="bottom"/>
            <w:hideMark/>
          </w:tcPr>
          <w:p w14:paraId="0A513DF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09" w:type="dxa"/>
            <w:tcBorders>
              <w:top w:val="nil"/>
              <w:left w:val="nil"/>
              <w:bottom w:val="single" w:sz="4" w:space="0" w:color="auto"/>
              <w:right w:val="single" w:sz="4" w:space="0" w:color="auto"/>
            </w:tcBorders>
            <w:shd w:val="clear" w:color="auto" w:fill="auto"/>
            <w:noWrap/>
            <w:vAlign w:val="bottom"/>
            <w:hideMark/>
          </w:tcPr>
          <w:p w14:paraId="69C374F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0A6A023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1FE3C87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960" w:type="dxa"/>
            <w:tcBorders>
              <w:top w:val="nil"/>
              <w:left w:val="nil"/>
              <w:bottom w:val="single" w:sz="4" w:space="0" w:color="auto"/>
              <w:right w:val="single" w:sz="4" w:space="0" w:color="auto"/>
            </w:tcBorders>
            <w:shd w:val="clear" w:color="000000" w:fill="F79646"/>
            <w:noWrap/>
            <w:vAlign w:val="bottom"/>
            <w:hideMark/>
          </w:tcPr>
          <w:p w14:paraId="008DE72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18</w:t>
            </w:r>
          </w:p>
        </w:tc>
      </w:tr>
      <w:tr w:rsidR="00A33B6C" w:rsidRPr="00A33B6C" w14:paraId="013BD0C4" w14:textId="77777777" w:rsidTr="00A33B6C">
        <w:trPr>
          <w:trHeight w:val="290"/>
        </w:trPr>
        <w:tc>
          <w:tcPr>
            <w:tcW w:w="1283" w:type="dxa"/>
            <w:tcBorders>
              <w:top w:val="nil"/>
              <w:left w:val="single" w:sz="4" w:space="0" w:color="auto"/>
              <w:bottom w:val="single" w:sz="4" w:space="0" w:color="auto"/>
              <w:right w:val="single" w:sz="4" w:space="0" w:color="auto"/>
            </w:tcBorders>
            <w:shd w:val="clear" w:color="000000" w:fill="EEECE1"/>
            <w:noWrap/>
            <w:vAlign w:val="bottom"/>
            <w:hideMark/>
          </w:tcPr>
          <w:p w14:paraId="1D5F3B5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60</w:t>
            </w:r>
          </w:p>
        </w:tc>
        <w:tc>
          <w:tcPr>
            <w:tcW w:w="609" w:type="dxa"/>
            <w:tcBorders>
              <w:top w:val="nil"/>
              <w:left w:val="nil"/>
              <w:bottom w:val="single" w:sz="4" w:space="0" w:color="auto"/>
              <w:right w:val="single" w:sz="4" w:space="0" w:color="auto"/>
            </w:tcBorders>
            <w:shd w:val="clear" w:color="auto" w:fill="auto"/>
            <w:noWrap/>
            <w:vAlign w:val="bottom"/>
            <w:hideMark/>
          </w:tcPr>
          <w:p w14:paraId="6974FB7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60" w:type="dxa"/>
            <w:tcBorders>
              <w:top w:val="nil"/>
              <w:left w:val="nil"/>
              <w:bottom w:val="single" w:sz="4" w:space="0" w:color="auto"/>
              <w:right w:val="single" w:sz="4" w:space="0" w:color="auto"/>
            </w:tcBorders>
            <w:shd w:val="clear" w:color="auto" w:fill="auto"/>
            <w:noWrap/>
            <w:vAlign w:val="bottom"/>
            <w:hideMark/>
          </w:tcPr>
          <w:p w14:paraId="47E08D5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0C9A9BB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2254B14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09" w:type="dxa"/>
            <w:tcBorders>
              <w:top w:val="nil"/>
              <w:left w:val="nil"/>
              <w:bottom w:val="single" w:sz="4" w:space="0" w:color="auto"/>
              <w:right w:val="single" w:sz="4" w:space="0" w:color="auto"/>
            </w:tcBorders>
            <w:shd w:val="clear" w:color="auto" w:fill="auto"/>
            <w:noWrap/>
            <w:vAlign w:val="bottom"/>
            <w:hideMark/>
          </w:tcPr>
          <w:p w14:paraId="26216C3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6B419D7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825" w:type="dxa"/>
            <w:gridSpan w:val="2"/>
            <w:tcBorders>
              <w:top w:val="nil"/>
              <w:left w:val="nil"/>
              <w:bottom w:val="single" w:sz="4" w:space="0" w:color="auto"/>
              <w:right w:val="single" w:sz="4" w:space="0" w:color="auto"/>
            </w:tcBorders>
            <w:shd w:val="clear" w:color="000000" w:fill="F79646"/>
            <w:noWrap/>
            <w:vAlign w:val="bottom"/>
            <w:hideMark/>
          </w:tcPr>
          <w:p w14:paraId="4F4311D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16</w:t>
            </w:r>
          </w:p>
        </w:tc>
        <w:tc>
          <w:tcPr>
            <w:tcW w:w="609" w:type="dxa"/>
            <w:tcBorders>
              <w:top w:val="nil"/>
              <w:left w:val="nil"/>
              <w:bottom w:val="single" w:sz="4" w:space="0" w:color="auto"/>
              <w:right w:val="single" w:sz="4" w:space="0" w:color="auto"/>
            </w:tcBorders>
            <w:shd w:val="clear" w:color="auto" w:fill="auto"/>
            <w:noWrap/>
            <w:vAlign w:val="bottom"/>
            <w:hideMark/>
          </w:tcPr>
          <w:p w14:paraId="5B10015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1010C5E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24" w:type="dxa"/>
            <w:tcBorders>
              <w:top w:val="nil"/>
              <w:left w:val="nil"/>
              <w:bottom w:val="single" w:sz="4" w:space="0" w:color="auto"/>
              <w:right w:val="single" w:sz="4" w:space="0" w:color="auto"/>
            </w:tcBorders>
            <w:shd w:val="clear" w:color="auto" w:fill="auto"/>
            <w:noWrap/>
            <w:vAlign w:val="bottom"/>
            <w:hideMark/>
          </w:tcPr>
          <w:p w14:paraId="6E84A0C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7117FFA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09" w:type="dxa"/>
            <w:tcBorders>
              <w:top w:val="nil"/>
              <w:left w:val="nil"/>
              <w:bottom w:val="single" w:sz="4" w:space="0" w:color="auto"/>
              <w:right w:val="single" w:sz="4" w:space="0" w:color="auto"/>
            </w:tcBorders>
            <w:shd w:val="clear" w:color="auto" w:fill="auto"/>
            <w:noWrap/>
            <w:vAlign w:val="bottom"/>
            <w:hideMark/>
          </w:tcPr>
          <w:p w14:paraId="40B7871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09" w:type="dxa"/>
            <w:tcBorders>
              <w:top w:val="nil"/>
              <w:left w:val="nil"/>
              <w:bottom w:val="single" w:sz="4" w:space="0" w:color="auto"/>
              <w:right w:val="single" w:sz="4" w:space="0" w:color="auto"/>
            </w:tcBorders>
            <w:shd w:val="clear" w:color="auto" w:fill="auto"/>
            <w:noWrap/>
            <w:vAlign w:val="bottom"/>
            <w:hideMark/>
          </w:tcPr>
          <w:p w14:paraId="5BC6DDC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960" w:type="dxa"/>
            <w:tcBorders>
              <w:top w:val="nil"/>
              <w:left w:val="nil"/>
              <w:bottom w:val="single" w:sz="4" w:space="0" w:color="auto"/>
              <w:right w:val="single" w:sz="4" w:space="0" w:color="auto"/>
            </w:tcBorders>
            <w:shd w:val="clear" w:color="000000" w:fill="F79646"/>
            <w:noWrap/>
            <w:vAlign w:val="bottom"/>
            <w:hideMark/>
          </w:tcPr>
          <w:p w14:paraId="7736829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19</w:t>
            </w:r>
          </w:p>
        </w:tc>
      </w:tr>
      <w:tr w:rsidR="00A33B6C" w:rsidRPr="00A33B6C" w14:paraId="1E6A915D" w14:textId="77777777" w:rsidTr="00A33B6C">
        <w:trPr>
          <w:trHeight w:val="290"/>
        </w:trPr>
        <w:tc>
          <w:tcPr>
            <w:tcW w:w="1283" w:type="dxa"/>
            <w:tcBorders>
              <w:top w:val="nil"/>
              <w:left w:val="single" w:sz="4" w:space="0" w:color="auto"/>
              <w:bottom w:val="single" w:sz="4" w:space="0" w:color="auto"/>
              <w:right w:val="single" w:sz="4" w:space="0" w:color="auto"/>
            </w:tcBorders>
            <w:shd w:val="clear" w:color="000000" w:fill="EEECE1"/>
            <w:noWrap/>
            <w:vAlign w:val="bottom"/>
            <w:hideMark/>
          </w:tcPr>
          <w:p w14:paraId="6EC4ABD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61</w:t>
            </w:r>
          </w:p>
        </w:tc>
        <w:tc>
          <w:tcPr>
            <w:tcW w:w="609" w:type="dxa"/>
            <w:tcBorders>
              <w:top w:val="nil"/>
              <w:left w:val="nil"/>
              <w:bottom w:val="single" w:sz="4" w:space="0" w:color="auto"/>
              <w:right w:val="single" w:sz="4" w:space="0" w:color="auto"/>
            </w:tcBorders>
            <w:shd w:val="clear" w:color="auto" w:fill="auto"/>
            <w:noWrap/>
            <w:vAlign w:val="bottom"/>
            <w:hideMark/>
          </w:tcPr>
          <w:p w14:paraId="0A006F1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60" w:type="dxa"/>
            <w:tcBorders>
              <w:top w:val="nil"/>
              <w:left w:val="nil"/>
              <w:bottom w:val="single" w:sz="4" w:space="0" w:color="auto"/>
              <w:right w:val="single" w:sz="4" w:space="0" w:color="auto"/>
            </w:tcBorders>
            <w:shd w:val="clear" w:color="auto" w:fill="auto"/>
            <w:noWrap/>
            <w:vAlign w:val="bottom"/>
            <w:hideMark/>
          </w:tcPr>
          <w:p w14:paraId="4DB33FB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709F3DD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281376E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09" w:type="dxa"/>
            <w:tcBorders>
              <w:top w:val="nil"/>
              <w:left w:val="nil"/>
              <w:bottom w:val="single" w:sz="4" w:space="0" w:color="auto"/>
              <w:right w:val="single" w:sz="4" w:space="0" w:color="auto"/>
            </w:tcBorders>
            <w:shd w:val="clear" w:color="auto" w:fill="auto"/>
            <w:noWrap/>
            <w:vAlign w:val="bottom"/>
            <w:hideMark/>
          </w:tcPr>
          <w:p w14:paraId="0DC679F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12424CC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825" w:type="dxa"/>
            <w:gridSpan w:val="2"/>
            <w:tcBorders>
              <w:top w:val="nil"/>
              <w:left w:val="nil"/>
              <w:bottom w:val="single" w:sz="4" w:space="0" w:color="auto"/>
              <w:right w:val="single" w:sz="4" w:space="0" w:color="auto"/>
            </w:tcBorders>
            <w:shd w:val="clear" w:color="000000" w:fill="F79646"/>
            <w:noWrap/>
            <w:vAlign w:val="bottom"/>
            <w:hideMark/>
          </w:tcPr>
          <w:p w14:paraId="148849C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16</w:t>
            </w:r>
          </w:p>
        </w:tc>
        <w:tc>
          <w:tcPr>
            <w:tcW w:w="609" w:type="dxa"/>
            <w:tcBorders>
              <w:top w:val="nil"/>
              <w:left w:val="nil"/>
              <w:bottom w:val="single" w:sz="4" w:space="0" w:color="auto"/>
              <w:right w:val="single" w:sz="4" w:space="0" w:color="auto"/>
            </w:tcBorders>
            <w:shd w:val="clear" w:color="auto" w:fill="auto"/>
            <w:noWrap/>
            <w:vAlign w:val="bottom"/>
            <w:hideMark/>
          </w:tcPr>
          <w:p w14:paraId="4B834F2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0781632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24" w:type="dxa"/>
            <w:tcBorders>
              <w:top w:val="nil"/>
              <w:left w:val="nil"/>
              <w:bottom w:val="single" w:sz="4" w:space="0" w:color="auto"/>
              <w:right w:val="single" w:sz="4" w:space="0" w:color="auto"/>
            </w:tcBorders>
            <w:shd w:val="clear" w:color="auto" w:fill="auto"/>
            <w:noWrap/>
            <w:vAlign w:val="bottom"/>
            <w:hideMark/>
          </w:tcPr>
          <w:p w14:paraId="09C618B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709" w:type="dxa"/>
            <w:tcBorders>
              <w:top w:val="nil"/>
              <w:left w:val="nil"/>
              <w:bottom w:val="single" w:sz="4" w:space="0" w:color="auto"/>
              <w:right w:val="single" w:sz="4" w:space="0" w:color="auto"/>
            </w:tcBorders>
            <w:shd w:val="clear" w:color="auto" w:fill="auto"/>
            <w:noWrap/>
            <w:vAlign w:val="bottom"/>
            <w:hideMark/>
          </w:tcPr>
          <w:p w14:paraId="0FAF629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5665746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0D3036F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960" w:type="dxa"/>
            <w:tcBorders>
              <w:top w:val="nil"/>
              <w:left w:val="nil"/>
              <w:bottom w:val="single" w:sz="4" w:space="0" w:color="auto"/>
              <w:right w:val="single" w:sz="4" w:space="0" w:color="auto"/>
            </w:tcBorders>
            <w:shd w:val="clear" w:color="000000" w:fill="F79646"/>
            <w:noWrap/>
            <w:vAlign w:val="bottom"/>
            <w:hideMark/>
          </w:tcPr>
          <w:p w14:paraId="0DB9728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22</w:t>
            </w:r>
          </w:p>
        </w:tc>
      </w:tr>
      <w:tr w:rsidR="00A33B6C" w:rsidRPr="00A33B6C" w14:paraId="1F0E0F1F" w14:textId="77777777" w:rsidTr="00A33B6C">
        <w:trPr>
          <w:trHeight w:val="290"/>
        </w:trPr>
        <w:tc>
          <w:tcPr>
            <w:tcW w:w="1283" w:type="dxa"/>
            <w:tcBorders>
              <w:top w:val="nil"/>
              <w:left w:val="single" w:sz="4" w:space="0" w:color="auto"/>
              <w:bottom w:val="single" w:sz="4" w:space="0" w:color="auto"/>
              <w:right w:val="single" w:sz="4" w:space="0" w:color="auto"/>
            </w:tcBorders>
            <w:shd w:val="clear" w:color="000000" w:fill="EEECE1"/>
            <w:noWrap/>
            <w:vAlign w:val="bottom"/>
            <w:hideMark/>
          </w:tcPr>
          <w:p w14:paraId="79574FB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62</w:t>
            </w:r>
          </w:p>
        </w:tc>
        <w:tc>
          <w:tcPr>
            <w:tcW w:w="609" w:type="dxa"/>
            <w:tcBorders>
              <w:top w:val="nil"/>
              <w:left w:val="nil"/>
              <w:bottom w:val="single" w:sz="4" w:space="0" w:color="auto"/>
              <w:right w:val="single" w:sz="4" w:space="0" w:color="auto"/>
            </w:tcBorders>
            <w:shd w:val="clear" w:color="auto" w:fill="auto"/>
            <w:noWrap/>
            <w:vAlign w:val="bottom"/>
            <w:hideMark/>
          </w:tcPr>
          <w:p w14:paraId="259ACCE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60" w:type="dxa"/>
            <w:tcBorders>
              <w:top w:val="nil"/>
              <w:left w:val="nil"/>
              <w:bottom w:val="single" w:sz="4" w:space="0" w:color="auto"/>
              <w:right w:val="single" w:sz="4" w:space="0" w:color="auto"/>
            </w:tcBorders>
            <w:shd w:val="clear" w:color="auto" w:fill="auto"/>
            <w:noWrap/>
            <w:vAlign w:val="bottom"/>
            <w:hideMark/>
          </w:tcPr>
          <w:p w14:paraId="3EB4235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1FBBD35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03A850B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09" w:type="dxa"/>
            <w:tcBorders>
              <w:top w:val="nil"/>
              <w:left w:val="nil"/>
              <w:bottom w:val="single" w:sz="4" w:space="0" w:color="auto"/>
              <w:right w:val="single" w:sz="4" w:space="0" w:color="auto"/>
            </w:tcBorders>
            <w:shd w:val="clear" w:color="auto" w:fill="auto"/>
            <w:noWrap/>
            <w:vAlign w:val="bottom"/>
            <w:hideMark/>
          </w:tcPr>
          <w:p w14:paraId="6B2CF2E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366EE51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825" w:type="dxa"/>
            <w:gridSpan w:val="2"/>
            <w:tcBorders>
              <w:top w:val="nil"/>
              <w:left w:val="nil"/>
              <w:bottom w:val="single" w:sz="4" w:space="0" w:color="auto"/>
              <w:right w:val="single" w:sz="4" w:space="0" w:color="auto"/>
            </w:tcBorders>
            <w:shd w:val="clear" w:color="000000" w:fill="F79646"/>
            <w:noWrap/>
            <w:vAlign w:val="bottom"/>
            <w:hideMark/>
          </w:tcPr>
          <w:p w14:paraId="5756F86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16</w:t>
            </w:r>
          </w:p>
        </w:tc>
        <w:tc>
          <w:tcPr>
            <w:tcW w:w="609" w:type="dxa"/>
            <w:tcBorders>
              <w:top w:val="nil"/>
              <w:left w:val="nil"/>
              <w:bottom w:val="single" w:sz="4" w:space="0" w:color="auto"/>
              <w:right w:val="single" w:sz="4" w:space="0" w:color="auto"/>
            </w:tcBorders>
            <w:shd w:val="clear" w:color="auto" w:fill="auto"/>
            <w:noWrap/>
            <w:vAlign w:val="bottom"/>
            <w:hideMark/>
          </w:tcPr>
          <w:p w14:paraId="3E851E0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13DCCCE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24" w:type="dxa"/>
            <w:tcBorders>
              <w:top w:val="nil"/>
              <w:left w:val="nil"/>
              <w:bottom w:val="single" w:sz="4" w:space="0" w:color="auto"/>
              <w:right w:val="single" w:sz="4" w:space="0" w:color="auto"/>
            </w:tcBorders>
            <w:shd w:val="clear" w:color="auto" w:fill="auto"/>
            <w:noWrap/>
            <w:vAlign w:val="bottom"/>
            <w:hideMark/>
          </w:tcPr>
          <w:p w14:paraId="18AC964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300DE0A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09" w:type="dxa"/>
            <w:tcBorders>
              <w:top w:val="nil"/>
              <w:left w:val="nil"/>
              <w:bottom w:val="single" w:sz="4" w:space="0" w:color="auto"/>
              <w:right w:val="single" w:sz="4" w:space="0" w:color="auto"/>
            </w:tcBorders>
            <w:shd w:val="clear" w:color="auto" w:fill="auto"/>
            <w:noWrap/>
            <w:vAlign w:val="bottom"/>
            <w:hideMark/>
          </w:tcPr>
          <w:p w14:paraId="1F70761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09" w:type="dxa"/>
            <w:tcBorders>
              <w:top w:val="nil"/>
              <w:left w:val="nil"/>
              <w:bottom w:val="single" w:sz="4" w:space="0" w:color="auto"/>
              <w:right w:val="single" w:sz="4" w:space="0" w:color="auto"/>
            </w:tcBorders>
            <w:shd w:val="clear" w:color="auto" w:fill="auto"/>
            <w:noWrap/>
            <w:vAlign w:val="bottom"/>
            <w:hideMark/>
          </w:tcPr>
          <w:p w14:paraId="386ED06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960" w:type="dxa"/>
            <w:tcBorders>
              <w:top w:val="nil"/>
              <w:left w:val="nil"/>
              <w:bottom w:val="single" w:sz="4" w:space="0" w:color="auto"/>
              <w:right w:val="single" w:sz="4" w:space="0" w:color="auto"/>
            </w:tcBorders>
            <w:shd w:val="clear" w:color="000000" w:fill="F79646"/>
            <w:noWrap/>
            <w:vAlign w:val="bottom"/>
            <w:hideMark/>
          </w:tcPr>
          <w:p w14:paraId="0E3EECC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21</w:t>
            </w:r>
          </w:p>
        </w:tc>
      </w:tr>
      <w:tr w:rsidR="00A33B6C" w:rsidRPr="00A33B6C" w14:paraId="1198A0B9" w14:textId="77777777" w:rsidTr="00A33B6C">
        <w:trPr>
          <w:trHeight w:val="290"/>
        </w:trPr>
        <w:tc>
          <w:tcPr>
            <w:tcW w:w="1283" w:type="dxa"/>
            <w:tcBorders>
              <w:top w:val="nil"/>
              <w:left w:val="single" w:sz="4" w:space="0" w:color="auto"/>
              <w:bottom w:val="single" w:sz="4" w:space="0" w:color="auto"/>
              <w:right w:val="single" w:sz="4" w:space="0" w:color="auto"/>
            </w:tcBorders>
            <w:shd w:val="clear" w:color="000000" w:fill="EEECE1"/>
            <w:noWrap/>
            <w:vAlign w:val="bottom"/>
            <w:hideMark/>
          </w:tcPr>
          <w:p w14:paraId="7966CBA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63</w:t>
            </w:r>
          </w:p>
        </w:tc>
        <w:tc>
          <w:tcPr>
            <w:tcW w:w="609" w:type="dxa"/>
            <w:tcBorders>
              <w:top w:val="nil"/>
              <w:left w:val="nil"/>
              <w:bottom w:val="single" w:sz="4" w:space="0" w:color="auto"/>
              <w:right w:val="single" w:sz="4" w:space="0" w:color="auto"/>
            </w:tcBorders>
            <w:shd w:val="clear" w:color="auto" w:fill="auto"/>
            <w:noWrap/>
            <w:vAlign w:val="bottom"/>
            <w:hideMark/>
          </w:tcPr>
          <w:p w14:paraId="77A0037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60" w:type="dxa"/>
            <w:tcBorders>
              <w:top w:val="nil"/>
              <w:left w:val="nil"/>
              <w:bottom w:val="single" w:sz="4" w:space="0" w:color="auto"/>
              <w:right w:val="single" w:sz="4" w:space="0" w:color="auto"/>
            </w:tcBorders>
            <w:shd w:val="clear" w:color="auto" w:fill="auto"/>
            <w:noWrap/>
            <w:vAlign w:val="bottom"/>
            <w:hideMark/>
          </w:tcPr>
          <w:p w14:paraId="50B1A37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49D86E0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0F02216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5FC7D62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106FE52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825" w:type="dxa"/>
            <w:gridSpan w:val="2"/>
            <w:tcBorders>
              <w:top w:val="nil"/>
              <w:left w:val="nil"/>
              <w:bottom w:val="single" w:sz="4" w:space="0" w:color="auto"/>
              <w:right w:val="single" w:sz="4" w:space="0" w:color="auto"/>
            </w:tcBorders>
            <w:shd w:val="clear" w:color="000000" w:fill="F79646"/>
            <w:noWrap/>
            <w:vAlign w:val="bottom"/>
            <w:hideMark/>
          </w:tcPr>
          <w:p w14:paraId="2FB5A44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20</w:t>
            </w:r>
          </w:p>
        </w:tc>
        <w:tc>
          <w:tcPr>
            <w:tcW w:w="609" w:type="dxa"/>
            <w:tcBorders>
              <w:top w:val="nil"/>
              <w:left w:val="nil"/>
              <w:bottom w:val="single" w:sz="4" w:space="0" w:color="auto"/>
              <w:right w:val="single" w:sz="4" w:space="0" w:color="auto"/>
            </w:tcBorders>
            <w:shd w:val="clear" w:color="auto" w:fill="auto"/>
            <w:noWrap/>
            <w:vAlign w:val="bottom"/>
            <w:hideMark/>
          </w:tcPr>
          <w:p w14:paraId="666B7B8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446FA89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24" w:type="dxa"/>
            <w:tcBorders>
              <w:top w:val="nil"/>
              <w:left w:val="nil"/>
              <w:bottom w:val="single" w:sz="4" w:space="0" w:color="auto"/>
              <w:right w:val="single" w:sz="4" w:space="0" w:color="auto"/>
            </w:tcBorders>
            <w:shd w:val="clear" w:color="auto" w:fill="auto"/>
            <w:noWrap/>
            <w:vAlign w:val="bottom"/>
            <w:hideMark/>
          </w:tcPr>
          <w:p w14:paraId="0AA27C1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709" w:type="dxa"/>
            <w:tcBorders>
              <w:top w:val="nil"/>
              <w:left w:val="nil"/>
              <w:bottom w:val="single" w:sz="4" w:space="0" w:color="auto"/>
              <w:right w:val="single" w:sz="4" w:space="0" w:color="auto"/>
            </w:tcBorders>
            <w:shd w:val="clear" w:color="auto" w:fill="auto"/>
            <w:noWrap/>
            <w:vAlign w:val="bottom"/>
            <w:hideMark/>
          </w:tcPr>
          <w:p w14:paraId="167E9DA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1271C9D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3259C26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960" w:type="dxa"/>
            <w:tcBorders>
              <w:top w:val="nil"/>
              <w:left w:val="nil"/>
              <w:bottom w:val="single" w:sz="4" w:space="0" w:color="auto"/>
              <w:right w:val="single" w:sz="4" w:space="0" w:color="auto"/>
            </w:tcBorders>
            <w:shd w:val="clear" w:color="000000" w:fill="F79646"/>
            <w:noWrap/>
            <w:vAlign w:val="bottom"/>
            <w:hideMark/>
          </w:tcPr>
          <w:p w14:paraId="3882EBB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14</w:t>
            </w:r>
          </w:p>
        </w:tc>
      </w:tr>
      <w:tr w:rsidR="00A33B6C" w:rsidRPr="00A33B6C" w14:paraId="731C96E8" w14:textId="77777777" w:rsidTr="00A33B6C">
        <w:trPr>
          <w:trHeight w:val="290"/>
        </w:trPr>
        <w:tc>
          <w:tcPr>
            <w:tcW w:w="1283" w:type="dxa"/>
            <w:tcBorders>
              <w:top w:val="nil"/>
              <w:left w:val="single" w:sz="4" w:space="0" w:color="auto"/>
              <w:bottom w:val="single" w:sz="4" w:space="0" w:color="auto"/>
              <w:right w:val="single" w:sz="4" w:space="0" w:color="auto"/>
            </w:tcBorders>
            <w:shd w:val="clear" w:color="000000" w:fill="EEECE1"/>
            <w:noWrap/>
            <w:vAlign w:val="bottom"/>
            <w:hideMark/>
          </w:tcPr>
          <w:p w14:paraId="275A8E4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64</w:t>
            </w:r>
          </w:p>
        </w:tc>
        <w:tc>
          <w:tcPr>
            <w:tcW w:w="609" w:type="dxa"/>
            <w:tcBorders>
              <w:top w:val="nil"/>
              <w:left w:val="nil"/>
              <w:bottom w:val="single" w:sz="4" w:space="0" w:color="auto"/>
              <w:right w:val="single" w:sz="4" w:space="0" w:color="auto"/>
            </w:tcBorders>
            <w:shd w:val="clear" w:color="auto" w:fill="auto"/>
            <w:noWrap/>
            <w:vAlign w:val="bottom"/>
            <w:hideMark/>
          </w:tcPr>
          <w:p w14:paraId="5810448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60" w:type="dxa"/>
            <w:tcBorders>
              <w:top w:val="nil"/>
              <w:left w:val="nil"/>
              <w:bottom w:val="single" w:sz="4" w:space="0" w:color="auto"/>
              <w:right w:val="single" w:sz="4" w:space="0" w:color="auto"/>
            </w:tcBorders>
            <w:shd w:val="clear" w:color="auto" w:fill="auto"/>
            <w:noWrap/>
            <w:vAlign w:val="bottom"/>
            <w:hideMark/>
          </w:tcPr>
          <w:p w14:paraId="0321E4F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465A474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106D3D5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49D64B0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3D0A30E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825" w:type="dxa"/>
            <w:gridSpan w:val="2"/>
            <w:tcBorders>
              <w:top w:val="nil"/>
              <w:left w:val="nil"/>
              <w:bottom w:val="single" w:sz="4" w:space="0" w:color="auto"/>
              <w:right w:val="single" w:sz="4" w:space="0" w:color="auto"/>
            </w:tcBorders>
            <w:shd w:val="clear" w:color="000000" w:fill="F79646"/>
            <w:noWrap/>
            <w:vAlign w:val="bottom"/>
            <w:hideMark/>
          </w:tcPr>
          <w:p w14:paraId="4B01E49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20</w:t>
            </w:r>
          </w:p>
        </w:tc>
        <w:tc>
          <w:tcPr>
            <w:tcW w:w="609" w:type="dxa"/>
            <w:tcBorders>
              <w:top w:val="nil"/>
              <w:left w:val="nil"/>
              <w:bottom w:val="single" w:sz="4" w:space="0" w:color="auto"/>
              <w:right w:val="single" w:sz="4" w:space="0" w:color="auto"/>
            </w:tcBorders>
            <w:shd w:val="clear" w:color="auto" w:fill="auto"/>
            <w:noWrap/>
            <w:vAlign w:val="bottom"/>
            <w:hideMark/>
          </w:tcPr>
          <w:p w14:paraId="22AAEE7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128BFA6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24" w:type="dxa"/>
            <w:tcBorders>
              <w:top w:val="nil"/>
              <w:left w:val="nil"/>
              <w:bottom w:val="single" w:sz="4" w:space="0" w:color="auto"/>
              <w:right w:val="single" w:sz="4" w:space="0" w:color="auto"/>
            </w:tcBorders>
            <w:shd w:val="clear" w:color="auto" w:fill="auto"/>
            <w:noWrap/>
            <w:vAlign w:val="bottom"/>
            <w:hideMark/>
          </w:tcPr>
          <w:p w14:paraId="1F11A50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02F490B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09" w:type="dxa"/>
            <w:tcBorders>
              <w:top w:val="nil"/>
              <w:left w:val="nil"/>
              <w:bottom w:val="single" w:sz="4" w:space="0" w:color="auto"/>
              <w:right w:val="single" w:sz="4" w:space="0" w:color="auto"/>
            </w:tcBorders>
            <w:shd w:val="clear" w:color="auto" w:fill="auto"/>
            <w:noWrap/>
            <w:vAlign w:val="bottom"/>
            <w:hideMark/>
          </w:tcPr>
          <w:p w14:paraId="7B60F63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09" w:type="dxa"/>
            <w:tcBorders>
              <w:top w:val="nil"/>
              <w:left w:val="nil"/>
              <w:bottom w:val="single" w:sz="4" w:space="0" w:color="auto"/>
              <w:right w:val="single" w:sz="4" w:space="0" w:color="auto"/>
            </w:tcBorders>
            <w:shd w:val="clear" w:color="auto" w:fill="auto"/>
            <w:noWrap/>
            <w:vAlign w:val="bottom"/>
            <w:hideMark/>
          </w:tcPr>
          <w:p w14:paraId="51D2F3E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960" w:type="dxa"/>
            <w:tcBorders>
              <w:top w:val="nil"/>
              <w:left w:val="nil"/>
              <w:bottom w:val="single" w:sz="4" w:space="0" w:color="auto"/>
              <w:right w:val="single" w:sz="4" w:space="0" w:color="auto"/>
            </w:tcBorders>
            <w:shd w:val="clear" w:color="000000" w:fill="F79646"/>
            <w:noWrap/>
            <w:vAlign w:val="bottom"/>
            <w:hideMark/>
          </w:tcPr>
          <w:p w14:paraId="24E4A86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21</w:t>
            </w:r>
          </w:p>
        </w:tc>
      </w:tr>
      <w:tr w:rsidR="00A33B6C" w:rsidRPr="00A33B6C" w14:paraId="72A1BD57" w14:textId="77777777" w:rsidTr="00A33B6C">
        <w:trPr>
          <w:trHeight w:val="290"/>
        </w:trPr>
        <w:tc>
          <w:tcPr>
            <w:tcW w:w="1283" w:type="dxa"/>
            <w:tcBorders>
              <w:top w:val="nil"/>
              <w:left w:val="single" w:sz="4" w:space="0" w:color="auto"/>
              <w:bottom w:val="single" w:sz="4" w:space="0" w:color="auto"/>
              <w:right w:val="single" w:sz="4" w:space="0" w:color="auto"/>
            </w:tcBorders>
            <w:shd w:val="clear" w:color="000000" w:fill="EEECE1"/>
            <w:noWrap/>
            <w:vAlign w:val="bottom"/>
            <w:hideMark/>
          </w:tcPr>
          <w:p w14:paraId="2AD6444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65</w:t>
            </w:r>
          </w:p>
        </w:tc>
        <w:tc>
          <w:tcPr>
            <w:tcW w:w="609" w:type="dxa"/>
            <w:tcBorders>
              <w:top w:val="nil"/>
              <w:left w:val="nil"/>
              <w:bottom w:val="single" w:sz="4" w:space="0" w:color="auto"/>
              <w:right w:val="single" w:sz="4" w:space="0" w:color="auto"/>
            </w:tcBorders>
            <w:shd w:val="clear" w:color="auto" w:fill="auto"/>
            <w:noWrap/>
            <w:vAlign w:val="bottom"/>
            <w:hideMark/>
          </w:tcPr>
          <w:p w14:paraId="79065DB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60" w:type="dxa"/>
            <w:tcBorders>
              <w:top w:val="nil"/>
              <w:left w:val="nil"/>
              <w:bottom w:val="single" w:sz="4" w:space="0" w:color="auto"/>
              <w:right w:val="single" w:sz="4" w:space="0" w:color="auto"/>
            </w:tcBorders>
            <w:shd w:val="clear" w:color="auto" w:fill="auto"/>
            <w:noWrap/>
            <w:vAlign w:val="bottom"/>
            <w:hideMark/>
          </w:tcPr>
          <w:p w14:paraId="0445197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69EF56E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1DE6BAB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379682B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24212D6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825" w:type="dxa"/>
            <w:gridSpan w:val="2"/>
            <w:tcBorders>
              <w:top w:val="nil"/>
              <w:left w:val="nil"/>
              <w:bottom w:val="single" w:sz="4" w:space="0" w:color="auto"/>
              <w:right w:val="single" w:sz="4" w:space="0" w:color="auto"/>
            </w:tcBorders>
            <w:shd w:val="clear" w:color="000000" w:fill="F79646"/>
            <w:noWrap/>
            <w:vAlign w:val="bottom"/>
            <w:hideMark/>
          </w:tcPr>
          <w:p w14:paraId="27D68AA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20</w:t>
            </w:r>
          </w:p>
        </w:tc>
        <w:tc>
          <w:tcPr>
            <w:tcW w:w="609" w:type="dxa"/>
            <w:tcBorders>
              <w:top w:val="nil"/>
              <w:left w:val="nil"/>
              <w:bottom w:val="single" w:sz="4" w:space="0" w:color="auto"/>
              <w:right w:val="single" w:sz="4" w:space="0" w:color="auto"/>
            </w:tcBorders>
            <w:shd w:val="clear" w:color="auto" w:fill="auto"/>
            <w:noWrap/>
            <w:vAlign w:val="bottom"/>
            <w:hideMark/>
          </w:tcPr>
          <w:p w14:paraId="6C90F24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0FABFCB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24" w:type="dxa"/>
            <w:tcBorders>
              <w:top w:val="nil"/>
              <w:left w:val="nil"/>
              <w:bottom w:val="single" w:sz="4" w:space="0" w:color="auto"/>
              <w:right w:val="single" w:sz="4" w:space="0" w:color="auto"/>
            </w:tcBorders>
            <w:shd w:val="clear" w:color="auto" w:fill="auto"/>
            <w:noWrap/>
            <w:vAlign w:val="bottom"/>
            <w:hideMark/>
          </w:tcPr>
          <w:p w14:paraId="540BC23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6227875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2180AF2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60CC907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960" w:type="dxa"/>
            <w:tcBorders>
              <w:top w:val="nil"/>
              <w:left w:val="nil"/>
              <w:bottom w:val="single" w:sz="4" w:space="0" w:color="auto"/>
              <w:right w:val="single" w:sz="4" w:space="0" w:color="auto"/>
            </w:tcBorders>
            <w:shd w:val="clear" w:color="000000" w:fill="F79646"/>
            <w:noWrap/>
            <w:vAlign w:val="bottom"/>
            <w:hideMark/>
          </w:tcPr>
          <w:p w14:paraId="22CECD2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24</w:t>
            </w:r>
          </w:p>
        </w:tc>
      </w:tr>
      <w:tr w:rsidR="00A33B6C" w:rsidRPr="00A33B6C" w14:paraId="29C30AA7" w14:textId="77777777" w:rsidTr="00A33B6C">
        <w:trPr>
          <w:trHeight w:val="290"/>
        </w:trPr>
        <w:tc>
          <w:tcPr>
            <w:tcW w:w="1283" w:type="dxa"/>
            <w:tcBorders>
              <w:top w:val="nil"/>
              <w:left w:val="single" w:sz="4" w:space="0" w:color="auto"/>
              <w:bottom w:val="single" w:sz="4" w:space="0" w:color="auto"/>
              <w:right w:val="single" w:sz="4" w:space="0" w:color="auto"/>
            </w:tcBorders>
            <w:shd w:val="clear" w:color="000000" w:fill="EEECE1"/>
            <w:noWrap/>
            <w:vAlign w:val="bottom"/>
            <w:hideMark/>
          </w:tcPr>
          <w:p w14:paraId="41E9A0D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66</w:t>
            </w:r>
          </w:p>
        </w:tc>
        <w:tc>
          <w:tcPr>
            <w:tcW w:w="609" w:type="dxa"/>
            <w:tcBorders>
              <w:top w:val="nil"/>
              <w:left w:val="nil"/>
              <w:bottom w:val="single" w:sz="4" w:space="0" w:color="auto"/>
              <w:right w:val="single" w:sz="4" w:space="0" w:color="auto"/>
            </w:tcBorders>
            <w:shd w:val="clear" w:color="auto" w:fill="auto"/>
            <w:noWrap/>
            <w:vAlign w:val="bottom"/>
            <w:hideMark/>
          </w:tcPr>
          <w:p w14:paraId="3ACB9FF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60" w:type="dxa"/>
            <w:tcBorders>
              <w:top w:val="nil"/>
              <w:left w:val="nil"/>
              <w:bottom w:val="single" w:sz="4" w:space="0" w:color="auto"/>
              <w:right w:val="single" w:sz="4" w:space="0" w:color="auto"/>
            </w:tcBorders>
            <w:shd w:val="clear" w:color="auto" w:fill="auto"/>
            <w:noWrap/>
            <w:vAlign w:val="bottom"/>
            <w:hideMark/>
          </w:tcPr>
          <w:p w14:paraId="30C55E8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09" w:type="dxa"/>
            <w:tcBorders>
              <w:top w:val="nil"/>
              <w:left w:val="nil"/>
              <w:bottom w:val="single" w:sz="4" w:space="0" w:color="auto"/>
              <w:right w:val="single" w:sz="4" w:space="0" w:color="auto"/>
            </w:tcBorders>
            <w:shd w:val="clear" w:color="auto" w:fill="auto"/>
            <w:noWrap/>
            <w:vAlign w:val="bottom"/>
            <w:hideMark/>
          </w:tcPr>
          <w:p w14:paraId="1EC7AAD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6CF2FA5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407AA07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09" w:type="dxa"/>
            <w:tcBorders>
              <w:top w:val="nil"/>
              <w:left w:val="nil"/>
              <w:bottom w:val="single" w:sz="4" w:space="0" w:color="auto"/>
              <w:right w:val="single" w:sz="4" w:space="0" w:color="auto"/>
            </w:tcBorders>
            <w:shd w:val="clear" w:color="auto" w:fill="auto"/>
            <w:noWrap/>
            <w:vAlign w:val="bottom"/>
            <w:hideMark/>
          </w:tcPr>
          <w:p w14:paraId="3B6ACC5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825" w:type="dxa"/>
            <w:gridSpan w:val="2"/>
            <w:tcBorders>
              <w:top w:val="nil"/>
              <w:left w:val="nil"/>
              <w:bottom w:val="single" w:sz="4" w:space="0" w:color="auto"/>
              <w:right w:val="single" w:sz="4" w:space="0" w:color="auto"/>
            </w:tcBorders>
            <w:shd w:val="clear" w:color="000000" w:fill="F79646"/>
            <w:noWrap/>
            <w:vAlign w:val="bottom"/>
            <w:hideMark/>
          </w:tcPr>
          <w:p w14:paraId="0B2F3BD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14</w:t>
            </w:r>
          </w:p>
        </w:tc>
        <w:tc>
          <w:tcPr>
            <w:tcW w:w="609" w:type="dxa"/>
            <w:tcBorders>
              <w:top w:val="nil"/>
              <w:left w:val="nil"/>
              <w:bottom w:val="single" w:sz="4" w:space="0" w:color="auto"/>
              <w:right w:val="single" w:sz="4" w:space="0" w:color="auto"/>
            </w:tcBorders>
            <w:shd w:val="clear" w:color="auto" w:fill="auto"/>
            <w:noWrap/>
            <w:vAlign w:val="bottom"/>
            <w:hideMark/>
          </w:tcPr>
          <w:p w14:paraId="2E1887F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7E240FA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24" w:type="dxa"/>
            <w:tcBorders>
              <w:top w:val="nil"/>
              <w:left w:val="nil"/>
              <w:bottom w:val="single" w:sz="4" w:space="0" w:color="auto"/>
              <w:right w:val="single" w:sz="4" w:space="0" w:color="auto"/>
            </w:tcBorders>
            <w:shd w:val="clear" w:color="auto" w:fill="auto"/>
            <w:noWrap/>
            <w:vAlign w:val="bottom"/>
            <w:hideMark/>
          </w:tcPr>
          <w:p w14:paraId="4879511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7129781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5EF1BB5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7AABD0B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960" w:type="dxa"/>
            <w:tcBorders>
              <w:top w:val="nil"/>
              <w:left w:val="nil"/>
              <w:bottom w:val="single" w:sz="4" w:space="0" w:color="auto"/>
              <w:right w:val="single" w:sz="4" w:space="0" w:color="auto"/>
            </w:tcBorders>
            <w:shd w:val="clear" w:color="000000" w:fill="F79646"/>
            <w:noWrap/>
            <w:vAlign w:val="bottom"/>
            <w:hideMark/>
          </w:tcPr>
          <w:p w14:paraId="2C71EDF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24</w:t>
            </w:r>
          </w:p>
        </w:tc>
      </w:tr>
      <w:tr w:rsidR="00A33B6C" w:rsidRPr="00A33B6C" w14:paraId="10D2CA70" w14:textId="77777777" w:rsidTr="00A33B6C">
        <w:trPr>
          <w:trHeight w:val="290"/>
        </w:trPr>
        <w:tc>
          <w:tcPr>
            <w:tcW w:w="1283" w:type="dxa"/>
            <w:tcBorders>
              <w:top w:val="nil"/>
              <w:left w:val="single" w:sz="4" w:space="0" w:color="auto"/>
              <w:bottom w:val="single" w:sz="4" w:space="0" w:color="auto"/>
              <w:right w:val="single" w:sz="4" w:space="0" w:color="auto"/>
            </w:tcBorders>
            <w:shd w:val="clear" w:color="000000" w:fill="EEECE1"/>
            <w:noWrap/>
            <w:vAlign w:val="bottom"/>
            <w:hideMark/>
          </w:tcPr>
          <w:p w14:paraId="3A7C6E0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67</w:t>
            </w:r>
          </w:p>
        </w:tc>
        <w:tc>
          <w:tcPr>
            <w:tcW w:w="609" w:type="dxa"/>
            <w:tcBorders>
              <w:top w:val="nil"/>
              <w:left w:val="nil"/>
              <w:bottom w:val="single" w:sz="4" w:space="0" w:color="auto"/>
              <w:right w:val="single" w:sz="4" w:space="0" w:color="auto"/>
            </w:tcBorders>
            <w:shd w:val="clear" w:color="auto" w:fill="auto"/>
            <w:noWrap/>
            <w:vAlign w:val="bottom"/>
            <w:hideMark/>
          </w:tcPr>
          <w:p w14:paraId="5296CA3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60" w:type="dxa"/>
            <w:tcBorders>
              <w:top w:val="nil"/>
              <w:left w:val="nil"/>
              <w:bottom w:val="single" w:sz="4" w:space="0" w:color="auto"/>
              <w:right w:val="single" w:sz="4" w:space="0" w:color="auto"/>
            </w:tcBorders>
            <w:shd w:val="clear" w:color="auto" w:fill="auto"/>
            <w:noWrap/>
            <w:vAlign w:val="bottom"/>
            <w:hideMark/>
          </w:tcPr>
          <w:p w14:paraId="7DD812C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09" w:type="dxa"/>
            <w:tcBorders>
              <w:top w:val="nil"/>
              <w:left w:val="nil"/>
              <w:bottom w:val="single" w:sz="4" w:space="0" w:color="auto"/>
              <w:right w:val="single" w:sz="4" w:space="0" w:color="auto"/>
            </w:tcBorders>
            <w:shd w:val="clear" w:color="auto" w:fill="auto"/>
            <w:noWrap/>
            <w:vAlign w:val="bottom"/>
            <w:hideMark/>
          </w:tcPr>
          <w:p w14:paraId="6555D0C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28377D2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73C9C5C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09" w:type="dxa"/>
            <w:tcBorders>
              <w:top w:val="nil"/>
              <w:left w:val="nil"/>
              <w:bottom w:val="single" w:sz="4" w:space="0" w:color="auto"/>
              <w:right w:val="single" w:sz="4" w:space="0" w:color="auto"/>
            </w:tcBorders>
            <w:shd w:val="clear" w:color="auto" w:fill="auto"/>
            <w:noWrap/>
            <w:vAlign w:val="bottom"/>
            <w:hideMark/>
          </w:tcPr>
          <w:p w14:paraId="1EB4E6A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825" w:type="dxa"/>
            <w:gridSpan w:val="2"/>
            <w:tcBorders>
              <w:top w:val="nil"/>
              <w:left w:val="nil"/>
              <w:bottom w:val="single" w:sz="4" w:space="0" w:color="auto"/>
              <w:right w:val="single" w:sz="4" w:space="0" w:color="auto"/>
            </w:tcBorders>
            <w:shd w:val="clear" w:color="000000" w:fill="F79646"/>
            <w:noWrap/>
            <w:vAlign w:val="bottom"/>
            <w:hideMark/>
          </w:tcPr>
          <w:p w14:paraId="1D01E85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14</w:t>
            </w:r>
          </w:p>
        </w:tc>
        <w:tc>
          <w:tcPr>
            <w:tcW w:w="609" w:type="dxa"/>
            <w:tcBorders>
              <w:top w:val="nil"/>
              <w:left w:val="nil"/>
              <w:bottom w:val="single" w:sz="4" w:space="0" w:color="auto"/>
              <w:right w:val="single" w:sz="4" w:space="0" w:color="auto"/>
            </w:tcBorders>
            <w:shd w:val="clear" w:color="auto" w:fill="auto"/>
            <w:noWrap/>
            <w:vAlign w:val="bottom"/>
            <w:hideMark/>
          </w:tcPr>
          <w:p w14:paraId="6D3B309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12C4DD2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24" w:type="dxa"/>
            <w:tcBorders>
              <w:top w:val="nil"/>
              <w:left w:val="nil"/>
              <w:bottom w:val="single" w:sz="4" w:space="0" w:color="auto"/>
              <w:right w:val="single" w:sz="4" w:space="0" w:color="auto"/>
            </w:tcBorders>
            <w:shd w:val="clear" w:color="auto" w:fill="auto"/>
            <w:noWrap/>
            <w:vAlign w:val="bottom"/>
            <w:hideMark/>
          </w:tcPr>
          <w:p w14:paraId="25655DE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3CD0A2B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2AFE1B1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71633E4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960" w:type="dxa"/>
            <w:tcBorders>
              <w:top w:val="nil"/>
              <w:left w:val="nil"/>
              <w:bottom w:val="single" w:sz="4" w:space="0" w:color="auto"/>
              <w:right w:val="single" w:sz="4" w:space="0" w:color="auto"/>
            </w:tcBorders>
            <w:shd w:val="clear" w:color="000000" w:fill="F79646"/>
            <w:noWrap/>
            <w:vAlign w:val="bottom"/>
            <w:hideMark/>
          </w:tcPr>
          <w:p w14:paraId="0759886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24</w:t>
            </w:r>
          </w:p>
        </w:tc>
      </w:tr>
      <w:tr w:rsidR="00A33B6C" w:rsidRPr="00A33B6C" w14:paraId="232A7C41" w14:textId="77777777" w:rsidTr="00A33B6C">
        <w:trPr>
          <w:trHeight w:val="290"/>
        </w:trPr>
        <w:tc>
          <w:tcPr>
            <w:tcW w:w="1283" w:type="dxa"/>
            <w:tcBorders>
              <w:top w:val="nil"/>
              <w:left w:val="single" w:sz="4" w:space="0" w:color="auto"/>
              <w:bottom w:val="single" w:sz="4" w:space="0" w:color="auto"/>
              <w:right w:val="single" w:sz="4" w:space="0" w:color="auto"/>
            </w:tcBorders>
            <w:shd w:val="clear" w:color="000000" w:fill="EEECE1"/>
            <w:noWrap/>
            <w:vAlign w:val="bottom"/>
            <w:hideMark/>
          </w:tcPr>
          <w:p w14:paraId="01ACD73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68</w:t>
            </w:r>
          </w:p>
        </w:tc>
        <w:tc>
          <w:tcPr>
            <w:tcW w:w="609" w:type="dxa"/>
            <w:tcBorders>
              <w:top w:val="nil"/>
              <w:left w:val="nil"/>
              <w:bottom w:val="single" w:sz="4" w:space="0" w:color="auto"/>
              <w:right w:val="single" w:sz="4" w:space="0" w:color="auto"/>
            </w:tcBorders>
            <w:shd w:val="clear" w:color="auto" w:fill="auto"/>
            <w:noWrap/>
            <w:vAlign w:val="bottom"/>
            <w:hideMark/>
          </w:tcPr>
          <w:p w14:paraId="5EC86EF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60" w:type="dxa"/>
            <w:tcBorders>
              <w:top w:val="nil"/>
              <w:left w:val="nil"/>
              <w:bottom w:val="single" w:sz="4" w:space="0" w:color="auto"/>
              <w:right w:val="single" w:sz="4" w:space="0" w:color="auto"/>
            </w:tcBorders>
            <w:shd w:val="clear" w:color="auto" w:fill="auto"/>
            <w:noWrap/>
            <w:vAlign w:val="bottom"/>
            <w:hideMark/>
          </w:tcPr>
          <w:p w14:paraId="4A55860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09" w:type="dxa"/>
            <w:tcBorders>
              <w:top w:val="nil"/>
              <w:left w:val="nil"/>
              <w:bottom w:val="single" w:sz="4" w:space="0" w:color="auto"/>
              <w:right w:val="single" w:sz="4" w:space="0" w:color="auto"/>
            </w:tcBorders>
            <w:shd w:val="clear" w:color="auto" w:fill="auto"/>
            <w:noWrap/>
            <w:vAlign w:val="bottom"/>
            <w:hideMark/>
          </w:tcPr>
          <w:p w14:paraId="4E03569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711CCFF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7963280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09" w:type="dxa"/>
            <w:tcBorders>
              <w:top w:val="nil"/>
              <w:left w:val="nil"/>
              <w:bottom w:val="single" w:sz="4" w:space="0" w:color="auto"/>
              <w:right w:val="single" w:sz="4" w:space="0" w:color="auto"/>
            </w:tcBorders>
            <w:shd w:val="clear" w:color="auto" w:fill="auto"/>
            <w:noWrap/>
            <w:vAlign w:val="bottom"/>
            <w:hideMark/>
          </w:tcPr>
          <w:p w14:paraId="6C033A3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825" w:type="dxa"/>
            <w:gridSpan w:val="2"/>
            <w:tcBorders>
              <w:top w:val="nil"/>
              <w:left w:val="nil"/>
              <w:bottom w:val="single" w:sz="4" w:space="0" w:color="auto"/>
              <w:right w:val="single" w:sz="4" w:space="0" w:color="auto"/>
            </w:tcBorders>
            <w:shd w:val="clear" w:color="000000" w:fill="F79646"/>
            <w:noWrap/>
            <w:vAlign w:val="bottom"/>
            <w:hideMark/>
          </w:tcPr>
          <w:p w14:paraId="52DDD15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14</w:t>
            </w:r>
          </w:p>
        </w:tc>
        <w:tc>
          <w:tcPr>
            <w:tcW w:w="609" w:type="dxa"/>
            <w:tcBorders>
              <w:top w:val="nil"/>
              <w:left w:val="nil"/>
              <w:bottom w:val="single" w:sz="4" w:space="0" w:color="auto"/>
              <w:right w:val="single" w:sz="4" w:space="0" w:color="auto"/>
            </w:tcBorders>
            <w:shd w:val="clear" w:color="auto" w:fill="auto"/>
            <w:noWrap/>
            <w:vAlign w:val="bottom"/>
            <w:hideMark/>
          </w:tcPr>
          <w:p w14:paraId="22B58DD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2A10302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24" w:type="dxa"/>
            <w:tcBorders>
              <w:top w:val="nil"/>
              <w:left w:val="nil"/>
              <w:bottom w:val="single" w:sz="4" w:space="0" w:color="auto"/>
              <w:right w:val="single" w:sz="4" w:space="0" w:color="auto"/>
            </w:tcBorders>
            <w:shd w:val="clear" w:color="auto" w:fill="auto"/>
            <w:noWrap/>
            <w:vAlign w:val="bottom"/>
            <w:hideMark/>
          </w:tcPr>
          <w:p w14:paraId="4A140BF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7E1C5E6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215F1E9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59255A1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960" w:type="dxa"/>
            <w:tcBorders>
              <w:top w:val="nil"/>
              <w:left w:val="nil"/>
              <w:bottom w:val="single" w:sz="4" w:space="0" w:color="auto"/>
              <w:right w:val="single" w:sz="4" w:space="0" w:color="auto"/>
            </w:tcBorders>
            <w:shd w:val="clear" w:color="000000" w:fill="F79646"/>
            <w:noWrap/>
            <w:vAlign w:val="bottom"/>
            <w:hideMark/>
          </w:tcPr>
          <w:p w14:paraId="08FE69B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24</w:t>
            </w:r>
          </w:p>
        </w:tc>
      </w:tr>
      <w:tr w:rsidR="00A33B6C" w:rsidRPr="00A33B6C" w14:paraId="0CED92D9" w14:textId="77777777" w:rsidTr="00A33B6C">
        <w:trPr>
          <w:trHeight w:val="290"/>
        </w:trPr>
        <w:tc>
          <w:tcPr>
            <w:tcW w:w="1283" w:type="dxa"/>
            <w:tcBorders>
              <w:top w:val="nil"/>
              <w:left w:val="single" w:sz="4" w:space="0" w:color="auto"/>
              <w:bottom w:val="single" w:sz="4" w:space="0" w:color="auto"/>
              <w:right w:val="single" w:sz="4" w:space="0" w:color="auto"/>
            </w:tcBorders>
            <w:shd w:val="clear" w:color="000000" w:fill="EEECE1"/>
            <w:noWrap/>
            <w:vAlign w:val="bottom"/>
            <w:hideMark/>
          </w:tcPr>
          <w:p w14:paraId="2FED9D3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69</w:t>
            </w:r>
          </w:p>
        </w:tc>
        <w:tc>
          <w:tcPr>
            <w:tcW w:w="609" w:type="dxa"/>
            <w:tcBorders>
              <w:top w:val="nil"/>
              <w:left w:val="nil"/>
              <w:bottom w:val="single" w:sz="4" w:space="0" w:color="auto"/>
              <w:right w:val="single" w:sz="4" w:space="0" w:color="auto"/>
            </w:tcBorders>
            <w:shd w:val="clear" w:color="auto" w:fill="auto"/>
            <w:noWrap/>
            <w:vAlign w:val="bottom"/>
            <w:hideMark/>
          </w:tcPr>
          <w:p w14:paraId="49B5D58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660" w:type="dxa"/>
            <w:tcBorders>
              <w:top w:val="nil"/>
              <w:left w:val="nil"/>
              <w:bottom w:val="single" w:sz="4" w:space="0" w:color="auto"/>
              <w:right w:val="single" w:sz="4" w:space="0" w:color="auto"/>
            </w:tcBorders>
            <w:shd w:val="clear" w:color="auto" w:fill="auto"/>
            <w:noWrap/>
            <w:vAlign w:val="bottom"/>
            <w:hideMark/>
          </w:tcPr>
          <w:p w14:paraId="5FCE320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09" w:type="dxa"/>
            <w:tcBorders>
              <w:top w:val="nil"/>
              <w:left w:val="nil"/>
              <w:bottom w:val="single" w:sz="4" w:space="0" w:color="auto"/>
              <w:right w:val="single" w:sz="4" w:space="0" w:color="auto"/>
            </w:tcBorders>
            <w:shd w:val="clear" w:color="auto" w:fill="auto"/>
            <w:noWrap/>
            <w:vAlign w:val="bottom"/>
            <w:hideMark/>
          </w:tcPr>
          <w:p w14:paraId="04620C0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407498C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609" w:type="dxa"/>
            <w:tcBorders>
              <w:top w:val="nil"/>
              <w:left w:val="nil"/>
              <w:bottom w:val="single" w:sz="4" w:space="0" w:color="auto"/>
              <w:right w:val="single" w:sz="4" w:space="0" w:color="auto"/>
            </w:tcBorders>
            <w:shd w:val="clear" w:color="auto" w:fill="auto"/>
            <w:noWrap/>
            <w:vAlign w:val="bottom"/>
            <w:hideMark/>
          </w:tcPr>
          <w:p w14:paraId="5415C62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09" w:type="dxa"/>
            <w:tcBorders>
              <w:top w:val="nil"/>
              <w:left w:val="nil"/>
              <w:bottom w:val="single" w:sz="4" w:space="0" w:color="auto"/>
              <w:right w:val="single" w:sz="4" w:space="0" w:color="auto"/>
            </w:tcBorders>
            <w:shd w:val="clear" w:color="auto" w:fill="auto"/>
            <w:noWrap/>
            <w:vAlign w:val="bottom"/>
            <w:hideMark/>
          </w:tcPr>
          <w:p w14:paraId="625FF1C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825" w:type="dxa"/>
            <w:gridSpan w:val="2"/>
            <w:tcBorders>
              <w:top w:val="nil"/>
              <w:left w:val="nil"/>
              <w:bottom w:val="single" w:sz="4" w:space="0" w:color="auto"/>
              <w:right w:val="single" w:sz="4" w:space="0" w:color="auto"/>
            </w:tcBorders>
            <w:shd w:val="clear" w:color="000000" w:fill="F79646"/>
            <w:noWrap/>
            <w:vAlign w:val="bottom"/>
            <w:hideMark/>
          </w:tcPr>
          <w:p w14:paraId="15CA514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18</w:t>
            </w:r>
          </w:p>
        </w:tc>
        <w:tc>
          <w:tcPr>
            <w:tcW w:w="609" w:type="dxa"/>
            <w:tcBorders>
              <w:top w:val="nil"/>
              <w:left w:val="nil"/>
              <w:bottom w:val="single" w:sz="4" w:space="0" w:color="auto"/>
              <w:right w:val="single" w:sz="4" w:space="0" w:color="auto"/>
            </w:tcBorders>
            <w:shd w:val="clear" w:color="auto" w:fill="auto"/>
            <w:noWrap/>
            <w:vAlign w:val="bottom"/>
            <w:hideMark/>
          </w:tcPr>
          <w:p w14:paraId="0D9DEF2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7EECB8D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24" w:type="dxa"/>
            <w:tcBorders>
              <w:top w:val="nil"/>
              <w:left w:val="nil"/>
              <w:bottom w:val="single" w:sz="4" w:space="0" w:color="auto"/>
              <w:right w:val="single" w:sz="4" w:space="0" w:color="auto"/>
            </w:tcBorders>
            <w:shd w:val="clear" w:color="auto" w:fill="auto"/>
            <w:noWrap/>
            <w:vAlign w:val="bottom"/>
            <w:hideMark/>
          </w:tcPr>
          <w:p w14:paraId="5A7C95E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09" w:type="dxa"/>
            <w:tcBorders>
              <w:top w:val="nil"/>
              <w:left w:val="nil"/>
              <w:bottom w:val="single" w:sz="4" w:space="0" w:color="auto"/>
              <w:right w:val="single" w:sz="4" w:space="0" w:color="auto"/>
            </w:tcBorders>
            <w:shd w:val="clear" w:color="auto" w:fill="auto"/>
            <w:noWrap/>
            <w:vAlign w:val="bottom"/>
            <w:hideMark/>
          </w:tcPr>
          <w:p w14:paraId="788FB1E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3BA9F0B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0183B29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960" w:type="dxa"/>
            <w:tcBorders>
              <w:top w:val="nil"/>
              <w:left w:val="nil"/>
              <w:bottom w:val="single" w:sz="4" w:space="0" w:color="auto"/>
              <w:right w:val="single" w:sz="4" w:space="0" w:color="auto"/>
            </w:tcBorders>
            <w:shd w:val="clear" w:color="000000" w:fill="F79646"/>
            <w:noWrap/>
            <w:vAlign w:val="bottom"/>
            <w:hideMark/>
          </w:tcPr>
          <w:p w14:paraId="3467CB4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22</w:t>
            </w:r>
          </w:p>
        </w:tc>
      </w:tr>
      <w:tr w:rsidR="00A33B6C" w:rsidRPr="00A33B6C" w14:paraId="7CAAA39C" w14:textId="77777777" w:rsidTr="00A33B6C">
        <w:trPr>
          <w:trHeight w:val="290"/>
        </w:trPr>
        <w:tc>
          <w:tcPr>
            <w:tcW w:w="1283" w:type="dxa"/>
            <w:tcBorders>
              <w:top w:val="nil"/>
              <w:left w:val="single" w:sz="4" w:space="0" w:color="auto"/>
              <w:bottom w:val="single" w:sz="4" w:space="0" w:color="auto"/>
              <w:right w:val="single" w:sz="4" w:space="0" w:color="auto"/>
            </w:tcBorders>
            <w:shd w:val="clear" w:color="000000" w:fill="EEECE1"/>
            <w:noWrap/>
            <w:vAlign w:val="bottom"/>
            <w:hideMark/>
          </w:tcPr>
          <w:p w14:paraId="1127551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70</w:t>
            </w:r>
          </w:p>
        </w:tc>
        <w:tc>
          <w:tcPr>
            <w:tcW w:w="609" w:type="dxa"/>
            <w:tcBorders>
              <w:top w:val="nil"/>
              <w:left w:val="nil"/>
              <w:bottom w:val="single" w:sz="4" w:space="0" w:color="auto"/>
              <w:right w:val="single" w:sz="4" w:space="0" w:color="auto"/>
            </w:tcBorders>
            <w:shd w:val="clear" w:color="auto" w:fill="auto"/>
            <w:noWrap/>
            <w:vAlign w:val="bottom"/>
            <w:hideMark/>
          </w:tcPr>
          <w:p w14:paraId="2CF7B1F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660" w:type="dxa"/>
            <w:tcBorders>
              <w:top w:val="nil"/>
              <w:left w:val="nil"/>
              <w:bottom w:val="single" w:sz="4" w:space="0" w:color="auto"/>
              <w:right w:val="single" w:sz="4" w:space="0" w:color="auto"/>
            </w:tcBorders>
            <w:shd w:val="clear" w:color="auto" w:fill="auto"/>
            <w:noWrap/>
            <w:vAlign w:val="bottom"/>
            <w:hideMark/>
          </w:tcPr>
          <w:p w14:paraId="35738D8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09" w:type="dxa"/>
            <w:tcBorders>
              <w:top w:val="nil"/>
              <w:left w:val="nil"/>
              <w:bottom w:val="single" w:sz="4" w:space="0" w:color="auto"/>
              <w:right w:val="single" w:sz="4" w:space="0" w:color="auto"/>
            </w:tcBorders>
            <w:shd w:val="clear" w:color="auto" w:fill="auto"/>
            <w:noWrap/>
            <w:vAlign w:val="bottom"/>
            <w:hideMark/>
          </w:tcPr>
          <w:p w14:paraId="2D08B9F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42D1F82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609" w:type="dxa"/>
            <w:tcBorders>
              <w:top w:val="nil"/>
              <w:left w:val="nil"/>
              <w:bottom w:val="single" w:sz="4" w:space="0" w:color="auto"/>
              <w:right w:val="single" w:sz="4" w:space="0" w:color="auto"/>
            </w:tcBorders>
            <w:shd w:val="clear" w:color="auto" w:fill="auto"/>
            <w:noWrap/>
            <w:vAlign w:val="bottom"/>
            <w:hideMark/>
          </w:tcPr>
          <w:p w14:paraId="0C2A442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09" w:type="dxa"/>
            <w:tcBorders>
              <w:top w:val="nil"/>
              <w:left w:val="nil"/>
              <w:bottom w:val="single" w:sz="4" w:space="0" w:color="auto"/>
              <w:right w:val="single" w:sz="4" w:space="0" w:color="auto"/>
            </w:tcBorders>
            <w:shd w:val="clear" w:color="auto" w:fill="auto"/>
            <w:noWrap/>
            <w:vAlign w:val="bottom"/>
            <w:hideMark/>
          </w:tcPr>
          <w:p w14:paraId="4C84ED9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825" w:type="dxa"/>
            <w:gridSpan w:val="2"/>
            <w:tcBorders>
              <w:top w:val="nil"/>
              <w:left w:val="nil"/>
              <w:bottom w:val="single" w:sz="4" w:space="0" w:color="auto"/>
              <w:right w:val="single" w:sz="4" w:space="0" w:color="auto"/>
            </w:tcBorders>
            <w:shd w:val="clear" w:color="000000" w:fill="F79646"/>
            <w:noWrap/>
            <w:vAlign w:val="bottom"/>
            <w:hideMark/>
          </w:tcPr>
          <w:p w14:paraId="229BDC3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18</w:t>
            </w:r>
          </w:p>
        </w:tc>
        <w:tc>
          <w:tcPr>
            <w:tcW w:w="609" w:type="dxa"/>
            <w:tcBorders>
              <w:top w:val="nil"/>
              <w:left w:val="nil"/>
              <w:bottom w:val="single" w:sz="4" w:space="0" w:color="auto"/>
              <w:right w:val="single" w:sz="4" w:space="0" w:color="auto"/>
            </w:tcBorders>
            <w:shd w:val="clear" w:color="auto" w:fill="auto"/>
            <w:noWrap/>
            <w:vAlign w:val="bottom"/>
            <w:hideMark/>
          </w:tcPr>
          <w:p w14:paraId="505C682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041453C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24" w:type="dxa"/>
            <w:tcBorders>
              <w:top w:val="nil"/>
              <w:left w:val="nil"/>
              <w:bottom w:val="single" w:sz="4" w:space="0" w:color="auto"/>
              <w:right w:val="single" w:sz="4" w:space="0" w:color="auto"/>
            </w:tcBorders>
            <w:shd w:val="clear" w:color="auto" w:fill="auto"/>
            <w:noWrap/>
            <w:vAlign w:val="bottom"/>
            <w:hideMark/>
          </w:tcPr>
          <w:p w14:paraId="1ADF725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0932DE3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7F83663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6EF5AA2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960" w:type="dxa"/>
            <w:tcBorders>
              <w:top w:val="nil"/>
              <w:left w:val="nil"/>
              <w:bottom w:val="single" w:sz="4" w:space="0" w:color="auto"/>
              <w:right w:val="single" w:sz="4" w:space="0" w:color="auto"/>
            </w:tcBorders>
            <w:shd w:val="clear" w:color="000000" w:fill="F79646"/>
            <w:noWrap/>
            <w:vAlign w:val="bottom"/>
            <w:hideMark/>
          </w:tcPr>
          <w:p w14:paraId="618D16A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24</w:t>
            </w:r>
          </w:p>
        </w:tc>
      </w:tr>
      <w:tr w:rsidR="00A33B6C" w:rsidRPr="00A33B6C" w14:paraId="44FD5D10" w14:textId="77777777" w:rsidTr="00A33B6C">
        <w:trPr>
          <w:trHeight w:val="290"/>
        </w:trPr>
        <w:tc>
          <w:tcPr>
            <w:tcW w:w="1283" w:type="dxa"/>
            <w:tcBorders>
              <w:top w:val="nil"/>
              <w:left w:val="single" w:sz="4" w:space="0" w:color="auto"/>
              <w:bottom w:val="single" w:sz="4" w:space="0" w:color="auto"/>
              <w:right w:val="single" w:sz="4" w:space="0" w:color="auto"/>
            </w:tcBorders>
            <w:shd w:val="clear" w:color="000000" w:fill="EEECE1"/>
            <w:noWrap/>
            <w:vAlign w:val="bottom"/>
            <w:hideMark/>
          </w:tcPr>
          <w:p w14:paraId="3953988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71</w:t>
            </w:r>
          </w:p>
        </w:tc>
        <w:tc>
          <w:tcPr>
            <w:tcW w:w="609" w:type="dxa"/>
            <w:tcBorders>
              <w:top w:val="nil"/>
              <w:left w:val="nil"/>
              <w:bottom w:val="single" w:sz="4" w:space="0" w:color="auto"/>
              <w:right w:val="single" w:sz="4" w:space="0" w:color="auto"/>
            </w:tcBorders>
            <w:shd w:val="clear" w:color="auto" w:fill="auto"/>
            <w:noWrap/>
            <w:vAlign w:val="bottom"/>
            <w:hideMark/>
          </w:tcPr>
          <w:p w14:paraId="57101CE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60" w:type="dxa"/>
            <w:tcBorders>
              <w:top w:val="nil"/>
              <w:left w:val="nil"/>
              <w:bottom w:val="single" w:sz="4" w:space="0" w:color="auto"/>
              <w:right w:val="single" w:sz="4" w:space="0" w:color="auto"/>
            </w:tcBorders>
            <w:shd w:val="clear" w:color="auto" w:fill="auto"/>
            <w:noWrap/>
            <w:vAlign w:val="bottom"/>
            <w:hideMark/>
          </w:tcPr>
          <w:p w14:paraId="2030E4C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09" w:type="dxa"/>
            <w:tcBorders>
              <w:top w:val="nil"/>
              <w:left w:val="nil"/>
              <w:bottom w:val="single" w:sz="4" w:space="0" w:color="auto"/>
              <w:right w:val="single" w:sz="4" w:space="0" w:color="auto"/>
            </w:tcBorders>
            <w:shd w:val="clear" w:color="auto" w:fill="auto"/>
            <w:noWrap/>
            <w:vAlign w:val="bottom"/>
            <w:hideMark/>
          </w:tcPr>
          <w:p w14:paraId="0EC504C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609" w:type="dxa"/>
            <w:tcBorders>
              <w:top w:val="nil"/>
              <w:left w:val="nil"/>
              <w:bottom w:val="single" w:sz="4" w:space="0" w:color="auto"/>
              <w:right w:val="single" w:sz="4" w:space="0" w:color="auto"/>
            </w:tcBorders>
            <w:shd w:val="clear" w:color="auto" w:fill="auto"/>
            <w:noWrap/>
            <w:vAlign w:val="bottom"/>
            <w:hideMark/>
          </w:tcPr>
          <w:p w14:paraId="3755FEE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09" w:type="dxa"/>
            <w:tcBorders>
              <w:top w:val="nil"/>
              <w:left w:val="nil"/>
              <w:bottom w:val="single" w:sz="4" w:space="0" w:color="auto"/>
              <w:right w:val="single" w:sz="4" w:space="0" w:color="auto"/>
            </w:tcBorders>
            <w:shd w:val="clear" w:color="auto" w:fill="auto"/>
            <w:noWrap/>
            <w:vAlign w:val="bottom"/>
            <w:hideMark/>
          </w:tcPr>
          <w:p w14:paraId="7920698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09" w:type="dxa"/>
            <w:tcBorders>
              <w:top w:val="nil"/>
              <w:left w:val="nil"/>
              <w:bottom w:val="single" w:sz="4" w:space="0" w:color="auto"/>
              <w:right w:val="single" w:sz="4" w:space="0" w:color="auto"/>
            </w:tcBorders>
            <w:shd w:val="clear" w:color="auto" w:fill="auto"/>
            <w:noWrap/>
            <w:vAlign w:val="bottom"/>
            <w:hideMark/>
          </w:tcPr>
          <w:p w14:paraId="6B7D9E8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825" w:type="dxa"/>
            <w:gridSpan w:val="2"/>
            <w:tcBorders>
              <w:top w:val="nil"/>
              <w:left w:val="nil"/>
              <w:bottom w:val="single" w:sz="4" w:space="0" w:color="auto"/>
              <w:right w:val="single" w:sz="4" w:space="0" w:color="auto"/>
            </w:tcBorders>
            <w:shd w:val="clear" w:color="000000" w:fill="F79646"/>
            <w:noWrap/>
            <w:vAlign w:val="bottom"/>
            <w:hideMark/>
          </w:tcPr>
          <w:p w14:paraId="4D36D73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14</w:t>
            </w:r>
          </w:p>
        </w:tc>
        <w:tc>
          <w:tcPr>
            <w:tcW w:w="609" w:type="dxa"/>
            <w:tcBorders>
              <w:top w:val="nil"/>
              <w:left w:val="nil"/>
              <w:bottom w:val="single" w:sz="4" w:space="0" w:color="auto"/>
              <w:right w:val="single" w:sz="4" w:space="0" w:color="auto"/>
            </w:tcBorders>
            <w:shd w:val="clear" w:color="auto" w:fill="auto"/>
            <w:noWrap/>
            <w:vAlign w:val="bottom"/>
            <w:hideMark/>
          </w:tcPr>
          <w:p w14:paraId="4BEC1C4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3C0660F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24" w:type="dxa"/>
            <w:tcBorders>
              <w:top w:val="nil"/>
              <w:left w:val="nil"/>
              <w:bottom w:val="single" w:sz="4" w:space="0" w:color="auto"/>
              <w:right w:val="single" w:sz="4" w:space="0" w:color="auto"/>
            </w:tcBorders>
            <w:shd w:val="clear" w:color="auto" w:fill="auto"/>
            <w:noWrap/>
            <w:vAlign w:val="bottom"/>
            <w:hideMark/>
          </w:tcPr>
          <w:p w14:paraId="5BC3611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09" w:type="dxa"/>
            <w:tcBorders>
              <w:top w:val="nil"/>
              <w:left w:val="nil"/>
              <w:bottom w:val="single" w:sz="4" w:space="0" w:color="auto"/>
              <w:right w:val="single" w:sz="4" w:space="0" w:color="auto"/>
            </w:tcBorders>
            <w:shd w:val="clear" w:color="auto" w:fill="auto"/>
            <w:noWrap/>
            <w:vAlign w:val="bottom"/>
            <w:hideMark/>
          </w:tcPr>
          <w:p w14:paraId="716F818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5DC8BBE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78DE99F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960" w:type="dxa"/>
            <w:tcBorders>
              <w:top w:val="nil"/>
              <w:left w:val="nil"/>
              <w:bottom w:val="single" w:sz="4" w:space="0" w:color="auto"/>
              <w:right w:val="single" w:sz="4" w:space="0" w:color="auto"/>
            </w:tcBorders>
            <w:shd w:val="clear" w:color="000000" w:fill="F79646"/>
            <w:noWrap/>
            <w:vAlign w:val="bottom"/>
            <w:hideMark/>
          </w:tcPr>
          <w:p w14:paraId="0EC55FE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22</w:t>
            </w:r>
          </w:p>
        </w:tc>
      </w:tr>
      <w:tr w:rsidR="00A33B6C" w:rsidRPr="00A33B6C" w14:paraId="7CD8B180" w14:textId="77777777" w:rsidTr="00A33B6C">
        <w:trPr>
          <w:trHeight w:val="290"/>
        </w:trPr>
        <w:tc>
          <w:tcPr>
            <w:tcW w:w="1283" w:type="dxa"/>
            <w:tcBorders>
              <w:top w:val="nil"/>
              <w:left w:val="single" w:sz="4" w:space="0" w:color="auto"/>
              <w:bottom w:val="single" w:sz="4" w:space="0" w:color="auto"/>
              <w:right w:val="single" w:sz="4" w:space="0" w:color="auto"/>
            </w:tcBorders>
            <w:shd w:val="clear" w:color="000000" w:fill="EEECE1"/>
            <w:noWrap/>
            <w:vAlign w:val="bottom"/>
            <w:hideMark/>
          </w:tcPr>
          <w:p w14:paraId="46E80C7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72</w:t>
            </w:r>
          </w:p>
        </w:tc>
        <w:tc>
          <w:tcPr>
            <w:tcW w:w="609" w:type="dxa"/>
            <w:tcBorders>
              <w:top w:val="nil"/>
              <w:left w:val="nil"/>
              <w:bottom w:val="single" w:sz="4" w:space="0" w:color="auto"/>
              <w:right w:val="single" w:sz="4" w:space="0" w:color="auto"/>
            </w:tcBorders>
            <w:shd w:val="clear" w:color="auto" w:fill="auto"/>
            <w:noWrap/>
            <w:vAlign w:val="bottom"/>
            <w:hideMark/>
          </w:tcPr>
          <w:p w14:paraId="4F3359B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60" w:type="dxa"/>
            <w:tcBorders>
              <w:top w:val="nil"/>
              <w:left w:val="nil"/>
              <w:bottom w:val="single" w:sz="4" w:space="0" w:color="auto"/>
              <w:right w:val="single" w:sz="4" w:space="0" w:color="auto"/>
            </w:tcBorders>
            <w:shd w:val="clear" w:color="auto" w:fill="auto"/>
            <w:noWrap/>
            <w:vAlign w:val="bottom"/>
            <w:hideMark/>
          </w:tcPr>
          <w:p w14:paraId="0006BB6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1D50D93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609" w:type="dxa"/>
            <w:tcBorders>
              <w:top w:val="nil"/>
              <w:left w:val="nil"/>
              <w:bottom w:val="single" w:sz="4" w:space="0" w:color="auto"/>
              <w:right w:val="single" w:sz="4" w:space="0" w:color="auto"/>
            </w:tcBorders>
            <w:shd w:val="clear" w:color="auto" w:fill="auto"/>
            <w:noWrap/>
            <w:vAlign w:val="bottom"/>
            <w:hideMark/>
          </w:tcPr>
          <w:p w14:paraId="41A977D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09" w:type="dxa"/>
            <w:tcBorders>
              <w:top w:val="nil"/>
              <w:left w:val="nil"/>
              <w:bottom w:val="single" w:sz="4" w:space="0" w:color="auto"/>
              <w:right w:val="single" w:sz="4" w:space="0" w:color="auto"/>
            </w:tcBorders>
            <w:shd w:val="clear" w:color="auto" w:fill="auto"/>
            <w:noWrap/>
            <w:vAlign w:val="bottom"/>
            <w:hideMark/>
          </w:tcPr>
          <w:p w14:paraId="1D67FD7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397400E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825" w:type="dxa"/>
            <w:gridSpan w:val="2"/>
            <w:tcBorders>
              <w:top w:val="nil"/>
              <w:left w:val="nil"/>
              <w:bottom w:val="single" w:sz="4" w:space="0" w:color="auto"/>
              <w:right w:val="single" w:sz="4" w:space="0" w:color="auto"/>
            </w:tcBorders>
            <w:shd w:val="clear" w:color="000000" w:fill="F79646"/>
            <w:noWrap/>
            <w:vAlign w:val="bottom"/>
            <w:hideMark/>
          </w:tcPr>
          <w:p w14:paraId="3253274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16</w:t>
            </w:r>
          </w:p>
        </w:tc>
        <w:tc>
          <w:tcPr>
            <w:tcW w:w="609" w:type="dxa"/>
            <w:tcBorders>
              <w:top w:val="nil"/>
              <w:left w:val="nil"/>
              <w:bottom w:val="single" w:sz="4" w:space="0" w:color="auto"/>
              <w:right w:val="single" w:sz="4" w:space="0" w:color="auto"/>
            </w:tcBorders>
            <w:shd w:val="clear" w:color="auto" w:fill="auto"/>
            <w:noWrap/>
            <w:vAlign w:val="bottom"/>
            <w:hideMark/>
          </w:tcPr>
          <w:p w14:paraId="3B16EA0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791D8F9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24" w:type="dxa"/>
            <w:tcBorders>
              <w:top w:val="nil"/>
              <w:left w:val="nil"/>
              <w:bottom w:val="single" w:sz="4" w:space="0" w:color="auto"/>
              <w:right w:val="single" w:sz="4" w:space="0" w:color="auto"/>
            </w:tcBorders>
            <w:shd w:val="clear" w:color="auto" w:fill="auto"/>
            <w:noWrap/>
            <w:vAlign w:val="bottom"/>
            <w:hideMark/>
          </w:tcPr>
          <w:p w14:paraId="7E1BA89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062097E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2B7159E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3692E7F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960" w:type="dxa"/>
            <w:tcBorders>
              <w:top w:val="nil"/>
              <w:left w:val="nil"/>
              <w:bottom w:val="single" w:sz="4" w:space="0" w:color="auto"/>
              <w:right w:val="single" w:sz="4" w:space="0" w:color="auto"/>
            </w:tcBorders>
            <w:shd w:val="clear" w:color="000000" w:fill="F79646"/>
            <w:noWrap/>
            <w:vAlign w:val="bottom"/>
            <w:hideMark/>
          </w:tcPr>
          <w:p w14:paraId="3CD9713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24</w:t>
            </w:r>
          </w:p>
        </w:tc>
      </w:tr>
      <w:tr w:rsidR="00A33B6C" w:rsidRPr="00A33B6C" w14:paraId="1AE6C945" w14:textId="77777777" w:rsidTr="00A33B6C">
        <w:trPr>
          <w:trHeight w:val="290"/>
        </w:trPr>
        <w:tc>
          <w:tcPr>
            <w:tcW w:w="1283" w:type="dxa"/>
            <w:tcBorders>
              <w:top w:val="nil"/>
              <w:left w:val="single" w:sz="4" w:space="0" w:color="auto"/>
              <w:bottom w:val="single" w:sz="4" w:space="0" w:color="auto"/>
              <w:right w:val="single" w:sz="4" w:space="0" w:color="auto"/>
            </w:tcBorders>
            <w:shd w:val="clear" w:color="000000" w:fill="EEECE1"/>
            <w:noWrap/>
            <w:vAlign w:val="bottom"/>
            <w:hideMark/>
          </w:tcPr>
          <w:p w14:paraId="201E84F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73</w:t>
            </w:r>
          </w:p>
        </w:tc>
        <w:tc>
          <w:tcPr>
            <w:tcW w:w="609" w:type="dxa"/>
            <w:tcBorders>
              <w:top w:val="nil"/>
              <w:left w:val="nil"/>
              <w:bottom w:val="single" w:sz="4" w:space="0" w:color="auto"/>
              <w:right w:val="single" w:sz="4" w:space="0" w:color="auto"/>
            </w:tcBorders>
            <w:shd w:val="clear" w:color="auto" w:fill="auto"/>
            <w:noWrap/>
            <w:vAlign w:val="bottom"/>
            <w:hideMark/>
          </w:tcPr>
          <w:p w14:paraId="4DE0EA1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60" w:type="dxa"/>
            <w:tcBorders>
              <w:top w:val="nil"/>
              <w:left w:val="nil"/>
              <w:bottom w:val="single" w:sz="4" w:space="0" w:color="auto"/>
              <w:right w:val="single" w:sz="4" w:space="0" w:color="auto"/>
            </w:tcBorders>
            <w:shd w:val="clear" w:color="auto" w:fill="auto"/>
            <w:noWrap/>
            <w:vAlign w:val="bottom"/>
            <w:hideMark/>
          </w:tcPr>
          <w:p w14:paraId="4881BB8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3403892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609" w:type="dxa"/>
            <w:tcBorders>
              <w:top w:val="nil"/>
              <w:left w:val="nil"/>
              <w:bottom w:val="single" w:sz="4" w:space="0" w:color="auto"/>
              <w:right w:val="single" w:sz="4" w:space="0" w:color="auto"/>
            </w:tcBorders>
            <w:shd w:val="clear" w:color="auto" w:fill="auto"/>
            <w:noWrap/>
            <w:vAlign w:val="bottom"/>
            <w:hideMark/>
          </w:tcPr>
          <w:p w14:paraId="06B15A9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09" w:type="dxa"/>
            <w:tcBorders>
              <w:top w:val="nil"/>
              <w:left w:val="nil"/>
              <w:bottom w:val="single" w:sz="4" w:space="0" w:color="auto"/>
              <w:right w:val="single" w:sz="4" w:space="0" w:color="auto"/>
            </w:tcBorders>
            <w:shd w:val="clear" w:color="auto" w:fill="auto"/>
            <w:noWrap/>
            <w:vAlign w:val="bottom"/>
            <w:hideMark/>
          </w:tcPr>
          <w:p w14:paraId="5CEDEA6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2E46B2E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825" w:type="dxa"/>
            <w:gridSpan w:val="2"/>
            <w:tcBorders>
              <w:top w:val="nil"/>
              <w:left w:val="nil"/>
              <w:bottom w:val="single" w:sz="4" w:space="0" w:color="auto"/>
              <w:right w:val="single" w:sz="4" w:space="0" w:color="auto"/>
            </w:tcBorders>
            <w:shd w:val="clear" w:color="000000" w:fill="F79646"/>
            <w:noWrap/>
            <w:vAlign w:val="bottom"/>
            <w:hideMark/>
          </w:tcPr>
          <w:p w14:paraId="694961C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16</w:t>
            </w:r>
          </w:p>
        </w:tc>
        <w:tc>
          <w:tcPr>
            <w:tcW w:w="609" w:type="dxa"/>
            <w:tcBorders>
              <w:top w:val="nil"/>
              <w:left w:val="nil"/>
              <w:bottom w:val="single" w:sz="4" w:space="0" w:color="auto"/>
              <w:right w:val="single" w:sz="4" w:space="0" w:color="auto"/>
            </w:tcBorders>
            <w:shd w:val="clear" w:color="auto" w:fill="auto"/>
            <w:noWrap/>
            <w:vAlign w:val="bottom"/>
            <w:hideMark/>
          </w:tcPr>
          <w:p w14:paraId="3F396C7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19038C5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24" w:type="dxa"/>
            <w:tcBorders>
              <w:top w:val="nil"/>
              <w:left w:val="nil"/>
              <w:bottom w:val="single" w:sz="4" w:space="0" w:color="auto"/>
              <w:right w:val="single" w:sz="4" w:space="0" w:color="auto"/>
            </w:tcBorders>
            <w:shd w:val="clear" w:color="auto" w:fill="auto"/>
            <w:noWrap/>
            <w:vAlign w:val="bottom"/>
            <w:hideMark/>
          </w:tcPr>
          <w:p w14:paraId="382ACCE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5D038CB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09" w:type="dxa"/>
            <w:tcBorders>
              <w:top w:val="nil"/>
              <w:left w:val="nil"/>
              <w:bottom w:val="single" w:sz="4" w:space="0" w:color="auto"/>
              <w:right w:val="single" w:sz="4" w:space="0" w:color="auto"/>
            </w:tcBorders>
            <w:shd w:val="clear" w:color="auto" w:fill="auto"/>
            <w:noWrap/>
            <w:vAlign w:val="bottom"/>
            <w:hideMark/>
          </w:tcPr>
          <w:p w14:paraId="6C3A174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0B9CE87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960" w:type="dxa"/>
            <w:tcBorders>
              <w:top w:val="nil"/>
              <w:left w:val="nil"/>
              <w:bottom w:val="single" w:sz="4" w:space="0" w:color="auto"/>
              <w:right w:val="single" w:sz="4" w:space="0" w:color="auto"/>
            </w:tcBorders>
            <w:shd w:val="clear" w:color="000000" w:fill="F79646"/>
            <w:noWrap/>
            <w:vAlign w:val="bottom"/>
            <w:hideMark/>
          </w:tcPr>
          <w:p w14:paraId="1D8F3B6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22</w:t>
            </w:r>
          </w:p>
        </w:tc>
      </w:tr>
      <w:tr w:rsidR="00A33B6C" w:rsidRPr="00A33B6C" w14:paraId="3F8A0665" w14:textId="77777777" w:rsidTr="00A33B6C">
        <w:trPr>
          <w:trHeight w:val="290"/>
        </w:trPr>
        <w:tc>
          <w:tcPr>
            <w:tcW w:w="1283" w:type="dxa"/>
            <w:tcBorders>
              <w:top w:val="nil"/>
              <w:left w:val="single" w:sz="4" w:space="0" w:color="auto"/>
              <w:bottom w:val="single" w:sz="4" w:space="0" w:color="auto"/>
              <w:right w:val="single" w:sz="4" w:space="0" w:color="auto"/>
            </w:tcBorders>
            <w:shd w:val="clear" w:color="000000" w:fill="EEECE1"/>
            <w:noWrap/>
            <w:vAlign w:val="bottom"/>
            <w:hideMark/>
          </w:tcPr>
          <w:p w14:paraId="22C4104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74</w:t>
            </w:r>
          </w:p>
        </w:tc>
        <w:tc>
          <w:tcPr>
            <w:tcW w:w="609" w:type="dxa"/>
            <w:tcBorders>
              <w:top w:val="nil"/>
              <w:left w:val="nil"/>
              <w:bottom w:val="single" w:sz="4" w:space="0" w:color="auto"/>
              <w:right w:val="single" w:sz="4" w:space="0" w:color="auto"/>
            </w:tcBorders>
            <w:shd w:val="clear" w:color="auto" w:fill="auto"/>
            <w:noWrap/>
            <w:vAlign w:val="bottom"/>
            <w:hideMark/>
          </w:tcPr>
          <w:p w14:paraId="56B1D7E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60" w:type="dxa"/>
            <w:tcBorders>
              <w:top w:val="nil"/>
              <w:left w:val="nil"/>
              <w:bottom w:val="single" w:sz="4" w:space="0" w:color="auto"/>
              <w:right w:val="single" w:sz="4" w:space="0" w:color="auto"/>
            </w:tcBorders>
            <w:shd w:val="clear" w:color="auto" w:fill="auto"/>
            <w:noWrap/>
            <w:vAlign w:val="bottom"/>
            <w:hideMark/>
          </w:tcPr>
          <w:p w14:paraId="7FB382E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24B2435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65CE560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09" w:type="dxa"/>
            <w:tcBorders>
              <w:top w:val="nil"/>
              <w:left w:val="nil"/>
              <w:bottom w:val="single" w:sz="4" w:space="0" w:color="auto"/>
              <w:right w:val="single" w:sz="4" w:space="0" w:color="auto"/>
            </w:tcBorders>
            <w:shd w:val="clear" w:color="auto" w:fill="auto"/>
            <w:noWrap/>
            <w:vAlign w:val="bottom"/>
            <w:hideMark/>
          </w:tcPr>
          <w:p w14:paraId="37C6C97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602CD22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825" w:type="dxa"/>
            <w:gridSpan w:val="2"/>
            <w:tcBorders>
              <w:top w:val="nil"/>
              <w:left w:val="nil"/>
              <w:bottom w:val="single" w:sz="4" w:space="0" w:color="auto"/>
              <w:right w:val="single" w:sz="4" w:space="0" w:color="auto"/>
            </w:tcBorders>
            <w:shd w:val="clear" w:color="000000" w:fill="F79646"/>
            <w:noWrap/>
            <w:vAlign w:val="bottom"/>
            <w:hideMark/>
          </w:tcPr>
          <w:p w14:paraId="3286BA7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12</w:t>
            </w:r>
          </w:p>
        </w:tc>
        <w:tc>
          <w:tcPr>
            <w:tcW w:w="609" w:type="dxa"/>
            <w:tcBorders>
              <w:top w:val="nil"/>
              <w:left w:val="nil"/>
              <w:bottom w:val="single" w:sz="4" w:space="0" w:color="auto"/>
              <w:right w:val="single" w:sz="4" w:space="0" w:color="auto"/>
            </w:tcBorders>
            <w:shd w:val="clear" w:color="auto" w:fill="auto"/>
            <w:noWrap/>
            <w:vAlign w:val="bottom"/>
            <w:hideMark/>
          </w:tcPr>
          <w:p w14:paraId="75AB7B8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4EAFF61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24" w:type="dxa"/>
            <w:tcBorders>
              <w:top w:val="nil"/>
              <w:left w:val="nil"/>
              <w:bottom w:val="single" w:sz="4" w:space="0" w:color="auto"/>
              <w:right w:val="single" w:sz="4" w:space="0" w:color="auto"/>
            </w:tcBorders>
            <w:shd w:val="clear" w:color="auto" w:fill="auto"/>
            <w:noWrap/>
            <w:vAlign w:val="bottom"/>
            <w:hideMark/>
          </w:tcPr>
          <w:p w14:paraId="4F81965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39727A3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09" w:type="dxa"/>
            <w:tcBorders>
              <w:top w:val="nil"/>
              <w:left w:val="nil"/>
              <w:bottom w:val="single" w:sz="4" w:space="0" w:color="auto"/>
              <w:right w:val="single" w:sz="4" w:space="0" w:color="auto"/>
            </w:tcBorders>
            <w:shd w:val="clear" w:color="auto" w:fill="auto"/>
            <w:noWrap/>
            <w:vAlign w:val="bottom"/>
            <w:hideMark/>
          </w:tcPr>
          <w:p w14:paraId="77C6DF8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23791DB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960" w:type="dxa"/>
            <w:tcBorders>
              <w:top w:val="nil"/>
              <w:left w:val="nil"/>
              <w:bottom w:val="single" w:sz="4" w:space="0" w:color="auto"/>
              <w:right w:val="single" w:sz="4" w:space="0" w:color="auto"/>
            </w:tcBorders>
            <w:shd w:val="clear" w:color="000000" w:fill="F79646"/>
            <w:noWrap/>
            <w:vAlign w:val="bottom"/>
            <w:hideMark/>
          </w:tcPr>
          <w:p w14:paraId="78751A9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22</w:t>
            </w:r>
          </w:p>
        </w:tc>
      </w:tr>
      <w:tr w:rsidR="00A33B6C" w:rsidRPr="00A33B6C" w14:paraId="1BF23725" w14:textId="77777777" w:rsidTr="00A33B6C">
        <w:trPr>
          <w:trHeight w:val="290"/>
        </w:trPr>
        <w:tc>
          <w:tcPr>
            <w:tcW w:w="1283" w:type="dxa"/>
            <w:tcBorders>
              <w:top w:val="nil"/>
              <w:left w:val="single" w:sz="4" w:space="0" w:color="auto"/>
              <w:bottom w:val="single" w:sz="4" w:space="0" w:color="auto"/>
              <w:right w:val="single" w:sz="4" w:space="0" w:color="auto"/>
            </w:tcBorders>
            <w:shd w:val="clear" w:color="000000" w:fill="EEECE1"/>
            <w:noWrap/>
            <w:vAlign w:val="bottom"/>
            <w:hideMark/>
          </w:tcPr>
          <w:p w14:paraId="2D242E2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75</w:t>
            </w:r>
          </w:p>
        </w:tc>
        <w:tc>
          <w:tcPr>
            <w:tcW w:w="609" w:type="dxa"/>
            <w:tcBorders>
              <w:top w:val="nil"/>
              <w:left w:val="nil"/>
              <w:bottom w:val="single" w:sz="4" w:space="0" w:color="auto"/>
              <w:right w:val="single" w:sz="4" w:space="0" w:color="auto"/>
            </w:tcBorders>
            <w:shd w:val="clear" w:color="auto" w:fill="auto"/>
            <w:noWrap/>
            <w:vAlign w:val="bottom"/>
            <w:hideMark/>
          </w:tcPr>
          <w:p w14:paraId="600A6ED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60" w:type="dxa"/>
            <w:tcBorders>
              <w:top w:val="nil"/>
              <w:left w:val="nil"/>
              <w:bottom w:val="single" w:sz="4" w:space="0" w:color="auto"/>
              <w:right w:val="single" w:sz="4" w:space="0" w:color="auto"/>
            </w:tcBorders>
            <w:shd w:val="clear" w:color="auto" w:fill="auto"/>
            <w:noWrap/>
            <w:vAlign w:val="bottom"/>
            <w:hideMark/>
          </w:tcPr>
          <w:p w14:paraId="0B4C346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058359F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1B20217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09" w:type="dxa"/>
            <w:tcBorders>
              <w:top w:val="nil"/>
              <w:left w:val="nil"/>
              <w:bottom w:val="single" w:sz="4" w:space="0" w:color="auto"/>
              <w:right w:val="single" w:sz="4" w:space="0" w:color="auto"/>
            </w:tcBorders>
            <w:shd w:val="clear" w:color="auto" w:fill="auto"/>
            <w:noWrap/>
            <w:vAlign w:val="bottom"/>
            <w:hideMark/>
          </w:tcPr>
          <w:p w14:paraId="3AAFC06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0375B6F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825" w:type="dxa"/>
            <w:gridSpan w:val="2"/>
            <w:tcBorders>
              <w:top w:val="nil"/>
              <w:left w:val="nil"/>
              <w:bottom w:val="single" w:sz="4" w:space="0" w:color="auto"/>
              <w:right w:val="single" w:sz="4" w:space="0" w:color="auto"/>
            </w:tcBorders>
            <w:shd w:val="clear" w:color="000000" w:fill="F79646"/>
            <w:noWrap/>
            <w:vAlign w:val="bottom"/>
            <w:hideMark/>
          </w:tcPr>
          <w:p w14:paraId="55F80ED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12</w:t>
            </w:r>
          </w:p>
        </w:tc>
        <w:tc>
          <w:tcPr>
            <w:tcW w:w="609" w:type="dxa"/>
            <w:tcBorders>
              <w:top w:val="nil"/>
              <w:left w:val="nil"/>
              <w:bottom w:val="single" w:sz="4" w:space="0" w:color="auto"/>
              <w:right w:val="single" w:sz="4" w:space="0" w:color="auto"/>
            </w:tcBorders>
            <w:shd w:val="clear" w:color="auto" w:fill="auto"/>
            <w:noWrap/>
            <w:vAlign w:val="bottom"/>
            <w:hideMark/>
          </w:tcPr>
          <w:p w14:paraId="285F5A4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6D162FE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24" w:type="dxa"/>
            <w:tcBorders>
              <w:top w:val="nil"/>
              <w:left w:val="nil"/>
              <w:bottom w:val="single" w:sz="4" w:space="0" w:color="auto"/>
              <w:right w:val="single" w:sz="4" w:space="0" w:color="auto"/>
            </w:tcBorders>
            <w:shd w:val="clear" w:color="auto" w:fill="auto"/>
            <w:noWrap/>
            <w:vAlign w:val="bottom"/>
            <w:hideMark/>
          </w:tcPr>
          <w:p w14:paraId="073884E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09" w:type="dxa"/>
            <w:tcBorders>
              <w:top w:val="nil"/>
              <w:left w:val="nil"/>
              <w:bottom w:val="single" w:sz="4" w:space="0" w:color="auto"/>
              <w:right w:val="single" w:sz="4" w:space="0" w:color="auto"/>
            </w:tcBorders>
            <w:shd w:val="clear" w:color="auto" w:fill="auto"/>
            <w:noWrap/>
            <w:vAlign w:val="bottom"/>
            <w:hideMark/>
          </w:tcPr>
          <w:p w14:paraId="1E4FD05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09" w:type="dxa"/>
            <w:tcBorders>
              <w:top w:val="nil"/>
              <w:left w:val="nil"/>
              <w:bottom w:val="single" w:sz="4" w:space="0" w:color="auto"/>
              <w:right w:val="single" w:sz="4" w:space="0" w:color="auto"/>
            </w:tcBorders>
            <w:shd w:val="clear" w:color="auto" w:fill="auto"/>
            <w:noWrap/>
            <w:vAlign w:val="bottom"/>
            <w:hideMark/>
          </w:tcPr>
          <w:p w14:paraId="76F7559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709" w:type="dxa"/>
            <w:tcBorders>
              <w:top w:val="nil"/>
              <w:left w:val="nil"/>
              <w:bottom w:val="single" w:sz="4" w:space="0" w:color="auto"/>
              <w:right w:val="single" w:sz="4" w:space="0" w:color="auto"/>
            </w:tcBorders>
            <w:shd w:val="clear" w:color="auto" w:fill="auto"/>
            <w:noWrap/>
            <w:vAlign w:val="bottom"/>
            <w:hideMark/>
          </w:tcPr>
          <w:p w14:paraId="099B7B7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960" w:type="dxa"/>
            <w:tcBorders>
              <w:top w:val="nil"/>
              <w:left w:val="nil"/>
              <w:bottom w:val="single" w:sz="4" w:space="0" w:color="auto"/>
              <w:right w:val="single" w:sz="4" w:space="0" w:color="auto"/>
            </w:tcBorders>
            <w:shd w:val="clear" w:color="000000" w:fill="F79646"/>
            <w:noWrap/>
            <w:vAlign w:val="bottom"/>
            <w:hideMark/>
          </w:tcPr>
          <w:p w14:paraId="2CDC569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14</w:t>
            </w:r>
          </w:p>
        </w:tc>
      </w:tr>
      <w:tr w:rsidR="00A33B6C" w:rsidRPr="00A33B6C" w14:paraId="64CFD6C2" w14:textId="77777777" w:rsidTr="00A33B6C">
        <w:trPr>
          <w:trHeight w:val="290"/>
        </w:trPr>
        <w:tc>
          <w:tcPr>
            <w:tcW w:w="1283" w:type="dxa"/>
            <w:tcBorders>
              <w:top w:val="nil"/>
              <w:left w:val="single" w:sz="4" w:space="0" w:color="auto"/>
              <w:bottom w:val="single" w:sz="4" w:space="0" w:color="auto"/>
              <w:right w:val="single" w:sz="4" w:space="0" w:color="auto"/>
            </w:tcBorders>
            <w:shd w:val="clear" w:color="000000" w:fill="EEECE1"/>
            <w:noWrap/>
            <w:vAlign w:val="bottom"/>
            <w:hideMark/>
          </w:tcPr>
          <w:p w14:paraId="363A55F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76</w:t>
            </w:r>
          </w:p>
        </w:tc>
        <w:tc>
          <w:tcPr>
            <w:tcW w:w="609" w:type="dxa"/>
            <w:tcBorders>
              <w:top w:val="nil"/>
              <w:left w:val="nil"/>
              <w:bottom w:val="single" w:sz="4" w:space="0" w:color="auto"/>
              <w:right w:val="single" w:sz="4" w:space="0" w:color="auto"/>
            </w:tcBorders>
            <w:shd w:val="clear" w:color="auto" w:fill="auto"/>
            <w:noWrap/>
            <w:vAlign w:val="bottom"/>
            <w:hideMark/>
          </w:tcPr>
          <w:p w14:paraId="76FFCDA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60" w:type="dxa"/>
            <w:tcBorders>
              <w:top w:val="nil"/>
              <w:left w:val="nil"/>
              <w:bottom w:val="single" w:sz="4" w:space="0" w:color="auto"/>
              <w:right w:val="single" w:sz="4" w:space="0" w:color="auto"/>
            </w:tcBorders>
            <w:shd w:val="clear" w:color="auto" w:fill="auto"/>
            <w:noWrap/>
            <w:vAlign w:val="bottom"/>
            <w:hideMark/>
          </w:tcPr>
          <w:p w14:paraId="4E82387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74BE211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3D08A86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09" w:type="dxa"/>
            <w:tcBorders>
              <w:top w:val="nil"/>
              <w:left w:val="nil"/>
              <w:bottom w:val="single" w:sz="4" w:space="0" w:color="auto"/>
              <w:right w:val="single" w:sz="4" w:space="0" w:color="auto"/>
            </w:tcBorders>
            <w:shd w:val="clear" w:color="auto" w:fill="auto"/>
            <w:noWrap/>
            <w:vAlign w:val="bottom"/>
            <w:hideMark/>
          </w:tcPr>
          <w:p w14:paraId="1032509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754B69E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825" w:type="dxa"/>
            <w:gridSpan w:val="2"/>
            <w:tcBorders>
              <w:top w:val="nil"/>
              <w:left w:val="nil"/>
              <w:bottom w:val="single" w:sz="4" w:space="0" w:color="auto"/>
              <w:right w:val="single" w:sz="4" w:space="0" w:color="auto"/>
            </w:tcBorders>
            <w:shd w:val="clear" w:color="000000" w:fill="F79646"/>
            <w:noWrap/>
            <w:vAlign w:val="bottom"/>
            <w:hideMark/>
          </w:tcPr>
          <w:p w14:paraId="692ABF1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16</w:t>
            </w:r>
          </w:p>
        </w:tc>
        <w:tc>
          <w:tcPr>
            <w:tcW w:w="609" w:type="dxa"/>
            <w:tcBorders>
              <w:top w:val="nil"/>
              <w:left w:val="nil"/>
              <w:bottom w:val="single" w:sz="4" w:space="0" w:color="auto"/>
              <w:right w:val="single" w:sz="4" w:space="0" w:color="auto"/>
            </w:tcBorders>
            <w:shd w:val="clear" w:color="auto" w:fill="auto"/>
            <w:noWrap/>
            <w:vAlign w:val="bottom"/>
            <w:hideMark/>
          </w:tcPr>
          <w:p w14:paraId="27F114F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66BF2CF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24" w:type="dxa"/>
            <w:tcBorders>
              <w:top w:val="nil"/>
              <w:left w:val="nil"/>
              <w:bottom w:val="single" w:sz="4" w:space="0" w:color="auto"/>
              <w:right w:val="single" w:sz="4" w:space="0" w:color="auto"/>
            </w:tcBorders>
            <w:shd w:val="clear" w:color="auto" w:fill="auto"/>
            <w:noWrap/>
            <w:vAlign w:val="bottom"/>
            <w:hideMark/>
          </w:tcPr>
          <w:p w14:paraId="4F2DC22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297DF64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605E172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14AA00D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960" w:type="dxa"/>
            <w:tcBorders>
              <w:top w:val="nil"/>
              <w:left w:val="nil"/>
              <w:bottom w:val="single" w:sz="4" w:space="0" w:color="auto"/>
              <w:right w:val="single" w:sz="4" w:space="0" w:color="auto"/>
            </w:tcBorders>
            <w:shd w:val="clear" w:color="000000" w:fill="F79646"/>
            <w:noWrap/>
            <w:vAlign w:val="bottom"/>
            <w:hideMark/>
          </w:tcPr>
          <w:p w14:paraId="58EF064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24</w:t>
            </w:r>
          </w:p>
        </w:tc>
      </w:tr>
      <w:tr w:rsidR="00A33B6C" w:rsidRPr="00A33B6C" w14:paraId="43CADD25" w14:textId="77777777" w:rsidTr="00A33B6C">
        <w:trPr>
          <w:trHeight w:val="290"/>
        </w:trPr>
        <w:tc>
          <w:tcPr>
            <w:tcW w:w="1283" w:type="dxa"/>
            <w:tcBorders>
              <w:top w:val="nil"/>
              <w:left w:val="single" w:sz="4" w:space="0" w:color="auto"/>
              <w:bottom w:val="single" w:sz="4" w:space="0" w:color="auto"/>
              <w:right w:val="single" w:sz="4" w:space="0" w:color="auto"/>
            </w:tcBorders>
            <w:shd w:val="clear" w:color="000000" w:fill="EEECE1"/>
            <w:noWrap/>
            <w:vAlign w:val="bottom"/>
            <w:hideMark/>
          </w:tcPr>
          <w:p w14:paraId="146EC6F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77</w:t>
            </w:r>
          </w:p>
        </w:tc>
        <w:tc>
          <w:tcPr>
            <w:tcW w:w="609" w:type="dxa"/>
            <w:tcBorders>
              <w:top w:val="nil"/>
              <w:left w:val="nil"/>
              <w:bottom w:val="single" w:sz="4" w:space="0" w:color="auto"/>
              <w:right w:val="single" w:sz="4" w:space="0" w:color="auto"/>
            </w:tcBorders>
            <w:shd w:val="clear" w:color="auto" w:fill="auto"/>
            <w:noWrap/>
            <w:vAlign w:val="bottom"/>
            <w:hideMark/>
          </w:tcPr>
          <w:p w14:paraId="78D2C5B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60" w:type="dxa"/>
            <w:tcBorders>
              <w:top w:val="nil"/>
              <w:left w:val="nil"/>
              <w:bottom w:val="single" w:sz="4" w:space="0" w:color="auto"/>
              <w:right w:val="single" w:sz="4" w:space="0" w:color="auto"/>
            </w:tcBorders>
            <w:shd w:val="clear" w:color="auto" w:fill="auto"/>
            <w:noWrap/>
            <w:vAlign w:val="bottom"/>
            <w:hideMark/>
          </w:tcPr>
          <w:p w14:paraId="48F715B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4A0884B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43D830A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09" w:type="dxa"/>
            <w:tcBorders>
              <w:top w:val="nil"/>
              <w:left w:val="nil"/>
              <w:bottom w:val="single" w:sz="4" w:space="0" w:color="auto"/>
              <w:right w:val="single" w:sz="4" w:space="0" w:color="auto"/>
            </w:tcBorders>
            <w:shd w:val="clear" w:color="auto" w:fill="auto"/>
            <w:noWrap/>
            <w:vAlign w:val="bottom"/>
            <w:hideMark/>
          </w:tcPr>
          <w:p w14:paraId="57CF5E2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495B855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825" w:type="dxa"/>
            <w:gridSpan w:val="2"/>
            <w:tcBorders>
              <w:top w:val="nil"/>
              <w:left w:val="nil"/>
              <w:bottom w:val="single" w:sz="4" w:space="0" w:color="auto"/>
              <w:right w:val="single" w:sz="4" w:space="0" w:color="auto"/>
            </w:tcBorders>
            <w:shd w:val="clear" w:color="000000" w:fill="F79646"/>
            <w:noWrap/>
            <w:vAlign w:val="bottom"/>
            <w:hideMark/>
          </w:tcPr>
          <w:p w14:paraId="5718050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16</w:t>
            </w:r>
          </w:p>
        </w:tc>
        <w:tc>
          <w:tcPr>
            <w:tcW w:w="609" w:type="dxa"/>
            <w:tcBorders>
              <w:top w:val="nil"/>
              <w:left w:val="nil"/>
              <w:bottom w:val="single" w:sz="4" w:space="0" w:color="auto"/>
              <w:right w:val="single" w:sz="4" w:space="0" w:color="auto"/>
            </w:tcBorders>
            <w:shd w:val="clear" w:color="auto" w:fill="auto"/>
            <w:noWrap/>
            <w:vAlign w:val="bottom"/>
            <w:hideMark/>
          </w:tcPr>
          <w:p w14:paraId="4F86630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719273F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24" w:type="dxa"/>
            <w:tcBorders>
              <w:top w:val="nil"/>
              <w:left w:val="nil"/>
              <w:bottom w:val="single" w:sz="4" w:space="0" w:color="auto"/>
              <w:right w:val="single" w:sz="4" w:space="0" w:color="auto"/>
            </w:tcBorders>
            <w:shd w:val="clear" w:color="auto" w:fill="auto"/>
            <w:noWrap/>
            <w:vAlign w:val="bottom"/>
            <w:hideMark/>
          </w:tcPr>
          <w:p w14:paraId="1A78865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1CC6210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77EED61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2097756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960" w:type="dxa"/>
            <w:tcBorders>
              <w:top w:val="nil"/>
              <w:left w:val="nil"/>
              <w:bottom w:val="single" w:sz="4" w:space="0" w:color="auto"/>
              <w:right w:val="single" w:sz="4" w:space="0" w:color="auto"/>
            </w:tcBorders>
            <w:shd w:val="clear" w:color="000000" w:fill="F79646"/>
            <w:noWrap/>
            <w:vAlign w:val="bottom"/>
            <w:hideMark/>
          </w:tcPr>
          <w:p w14:paraId="6D7F32C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24</w:t>
            </w:r>
          </w:p>
        </w:tc>
      </w:tr>
      <w:tr w:rsidR="00A33B6C" w:rsidRPr="00A33B6C" w14:paraId="71CE82BD" w14:textId="77777777" w:rsidTr="00A33B6C">
        <w:trPr>
          <w:trHeight w:val="290"/>
        </w:trPr>
        <w:tc>
          <w:tcPr>
            <w:tcW w:w="1283" w:type="dxa"/>
            <w:tcBorders>
              <w:top w:val="nil"/>
              <w:left w:val="single" w:sz="4" w:space="0" w:color="auto"/>
              <w:bottom w:val="single" w:sz="4" w:space="0" w:color="auto"/>
              <w:right w:val="single" w:sz="4" w:space="0" w:color="auto"/>
            </w:tcBorders>
            <w:shd w:val="clear" w:color="000000" w:fill="EEECE1"/>
            <w:noWrap/>
            <w:vAlign w:val="bottom"/>
            <w:hideMark/>
          </w:tcPr>
          <w:p w14:paraId="5892B5C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78</w:t>
            </w:r>
          </w:p>
        </w:tc>
        <w:tc>
          <w:tcPr>
            <w:tcW w:w="609" w:type="dxa"/>
            <w:tcBorders>
              <w:top w:val="nil"/>
              <w:left w:val="nil"/>
              <w:bottom w:val="single" w:sz="4" w:space="0" w:color="auto"/>
              <w:right w:val="single" w:sz="4" w:space="0" w:color="auto"/>
            </w:tcBorders>
            <w:shd w:val="clear" w:color="auto" w:fill="auto"/>
            <w:noWrap/>
            <w:vAlign w:val="bottom"/>
            <w:hideMark/>
          </w:tcPr>
          <w:p w14:paraId="0F5444E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60" w:type="dxa"/>
            <w:tcBorders>
              <w:top w:val="nil"/>
              <w:left w:val="nil"/>
              <w:bottom w:val="single" w:sz="4" w:space="0" w:color="auto"/>
              <w:right w:val="single" w:sz="4" w:space="0" w:color="auto"/>
            </w:tcBorders>
            <w:shd w:val="clear" w:color="auto" w:fill="auto"/>
            <w:noWrap/>
            <w:vAlign w:val="bottom"/>
            <w:hideMark/>
          </w:tcPr>
          <w:p w14:paraId="2EE3E87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785A374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3807B06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1A06506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7F467C9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825" w:type="dxa"/>
            <w:gridSpan w:val="2"/>
            <w:tcBorders>
              <w:top w:val="nil"/>
              <w:left w:val="nil"/>
              <w:bottom w:val="single" w:sz="4" w:space="0" w:color="auto"/>
              <w:right w:val="single" w:sz="4" w:space="0" w:color="auto"/>
            </w:tcBorders>
            <w:shd w:val="clear" w:color="000000" w:fill="F79646"/>
            <w:noWrap/>
            <w:vAlign w:val="bottom"/>
            <w:hideMark/>
          </w:tcPr>
          <w:p w14:paraId="4E26A78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20</w:t>
            </w:r>
          </w:p>
        </w:tc>
        <w:tc>
          <w:tcPr>
            <w:tcW w:w="609" w:type="dxa"/>
            <w:tcBorders>
              <w:top w:val="nil"/>
              <w:left w:val="nil"/>
              <w:bottom w:val="single" w:sz="4" w:space="0" w:color="auto"/>
              <w:right w:val="single" w:sz="4" w:space="0" w:color="auto"/>
            </w:tcBorders>
            <w:shd w:val="clear" w:color="auto" w:fill="auto"/>
            <w:noWrap/>
            <w:vAlign w:val="bottom"/>
            <w:hideMark/>
          </w:tcPr>
          <w:p w14:paraId="3BF533C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48CFC49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24" w:type="dxa"/>
            <w:tcBorders>
              <w:top w:val="nil"/>
              <w:left w:val="nil"/>
              <w:bottom w:val="single" w:sz="4" w:space="0" w:color="auto"/>
              <w:right w:val="single" w:sz="4" w:space="0" w:color="auto"/>
            </w:tcBorders>
            <w:shd w:val="clear" w:color="auto" w:fill="auto"/>
            <w:noWrap/>
            <w:vAlign w:val="bottom"/>
            <w:hideMark/>
          </w:tcPr>
          <w:p w14:paraId="65B68FC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27B6AFD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2684B03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4B67D63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960" w:type="dxa"/>
            <w:tcBorders>
              <w:top w:val="nil"/>
              <w:left w:val="nil"/>
              <w:bottom w:val="single" w:sz="4" w:space="0" w:color="auto"/>
              <w:right w:val="single" w:sz="4" w:space="0" w:color="auto"/>
            </w:tcBorders>
            <w:shd w:val="clear" w:color="000000" w:fill="F79646"/>
            <w:noWrap/>
            <w:vAlign w:val="bottom"/>
            <w:hideMark/>
          </w:tcPr>
          <w:p w14:paraId="6990C47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24</w:t>
            </w:r>
          </w:p>
        </w:tc>
      </w:tr>
      <w:tr w:rsidR="00A33B6C" w:rsidRPr="00A33B6C" w14:paraId="6B354E7D" w14:textId="77777777" w:rsidTr="00A33B6C">
        <w:trPr>
          <w:trHeight w:val="290"/>
        </w:trPr>
        <w:tc>
          <w:tcPr>
            <w:tcW w:w="1283" w:type="dxa"/>
            <w:tcBorders>
              <w:top w:val="nil"/>
              <w:left w:val="single" w:sz="4" w:space="0" w:color="auto"/>
              <w:bottom w:val="single" w:sz="4" w:space="0" w:color="auto"/>
              <w:right w:val="single" w:sz="4" w:space="0" w:color="auto"/>
            </w:tcBorders>
            <w:shd w:val="clear" w:color="000000" w:fill="EEECE1"/>
            <w:noWrap/>
            <w:vAlign w:val="bottom"/>
            <w:hideMark/>
          </w:tcPr>
          <w:p w14:paraId="1A7A879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79</w:t>
            </w:r>
          </w:p>
        </w:tc>
        <w:tc>
          <w:tcPr>
            <w:tcW w:w="609" w:type="dxa"/>
            <w:tcBorders>
              <w:top w:val="nil"/>
              <w:left w:val="nil"/>
              <w:bottom w:val="single" w:sz="4" w:space="0" w:color="auto"/>
              <w:right w:val="single" w:sz="4" w:space="0" w:color="auto"/>
            </w:tcBorders>
            <w:shd w:val="clear" w:color="auto" w:fill="auto"/>
            <w:noWrap/>
            <w:vAlign w:val="bottom"/>
            <w:hideMark/>
          </w:tcPr>
          <w:p w14:paraId="69B1951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660" w:type="dxa"/>
            <w:tcBorders>
              <w:top w:val="nil"/>
              <w:left w:val="nil"/>
              <w:bottom w:val="single" w:sz="4" w:space="0" w:color="auto"/>
              <w:right w:val="single" w:sz="4" w:space="0" w:color="auto"/>
            </w:tcBorders>
            <w:shd w:val="clear" w:color="auto" w:fill="auto"/>
            <w:noWrap/>
            <w:vAlign w:val="bottom"/>
            <w:hideMark/>
          </w:tcPr>
          <w:p w14:paraId="5CB13AE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162E1F9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027FA68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609" w:type="dxa"/>
            <w:tcBorders>
              <w:top w:val="nil"/>
              <w:left w:val="nil"/>
              <w:bottom w:val="single" w:sz="4" w:space="0" w:color="auto"/>
              <w:right w:val="single" w:sz="4" w:space="0" w:color="auto"/>
            </w:tcBorders>
            <w:shd w:val="clear" w:color="auto" w:fill="auto"/>
            <w:noWrap/>
            <w:vAlign w:val="bottom"/>
            <w:hideMark/>
          </w:tcPr>
          <w:p w14:paraId="7623358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3FC911E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825" w:type="dxa"/>
            <w:gridSpan w:val="2"/>
            <w:tcBorders>
              <w:top w:val="nil"/>
              <w:left w:val="nil"/>
              <w:bottom w:val="single" w:sz="4" w:space="0" w:color="auto"/>
              <w:right w:val="single" w:sz="4" w:space="0" w:color="auto"/>
            </w:tcBorders>
            <w:shd w:val="clear" w:color="000000" w:fill="F79646"/>
            <w:noWrap/>
            <w:vAlign w:val="bottom"/>
            <w:hideMark/>
          </w:tcPr>
          <w:p w14:paraId="1FC17D2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24</w:t>
            </w:r>
          </w:p>
        </w:tc>
        <w:tc>
          <w:tcPr>
            <w:tcW w:w="609" w:type="dxa"/>
            <w:tcBorders>
              <w:top w:val="nil"/>
              <w:left w:val="nil"/>
              <w:bottom w:val="single" w:sz="4" w:space="0" w:color="auto"/>
              <w:right w:val="single" w:sz="4" w:space="0" w:color="auto"/>
            </w:tcBorders>
            <w:shd w:val="clear" w:color="auto" w:fill="auto"/>
            <w:noWrap/>
            <w:vAlign w:val="bottom"/>
            <w:hideMark/>
          </w:tcPr>
          <w:p w14:paraId="5CEB02A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3ED1B76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24" w:type="dxa"/>
            <w:tcBorders>
              <w:top w:val="nil"/>
              <w:left w:val="nil"/>
              <w:bottom w:val="single" w:sz="4" w:space="0" w:color="auto"/>
              <w:right w:val="single" w:sz="4" w:space="0" w:color="auto"/>
            </w:tcBorders>
            <w:shd w:val="clear" w:color="auto" w:fill="auto"/>
            <w:noWrap/>
            <w:vAlign w:val="bottom"/>
            <w:hideMark/>
          </w:tcPr>
          <w:p w14:paraId="0E76CCF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09" w:type="dxa"/>
            <w:tcBorders>
              <w:top w:val="nil"/>
              <w:left w:val="nil"/>
              <w:bottom w:val="single" w:sz="4" w:space="0" w:color="auto"/>
              <w:right w:val="single" w:sz="4" w:space="0" w:color="auto"/>
            </w:tcBorders>
            <w:shd w:val="clear" w:color="auto" w:fill="auto"/>
            <w:noWrap/>
            <w:vAlign w:val="bottom"/>
            <w:hideMark/>
          </w:tcPr>
          <w:p w14:paraId="7EA280B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09" w:type="dxa"/>
            <w:tcBorders>
              <w:top w:val="nil"/>
              <w:left w:val="nil"/>
              <w:bottom w:val="single" w:sz="4" w:space="0" w:color="auto"/>
              <w:right w:val="single" w:sz="4" w:space="0" w:color="auto"/>
            </w:tcBorders>
            <w:shd w:val="clear" w:color="auto" w:fill="auto"/>
            <w:noWrap/>
            <w:vAlign w:val="bottom"/>
            <w:hideMark/>
          </w:tcPr>
          <w:p w14:paraId="3B31BE6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7E627D6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960" w:type="dxa"/>
            <w:tcBorders>
              <w:top w:val="nil"/>
              <w:left w:val="nil"/>
              <w:bottom w:val="single" w:sz="4" w:space="0" w:color="auto"/>
              <w:right w:val="single" w:sz="4" w:space="0" w:color="auto"/>
            </w:tcBorders>
            <w:shd w:val="clear" w:color="000000" w:fill="F79646"/>
            <w:noWrap/>
            <w:vAlign w:val="bottom"/>
            <w:hideMark/>
          </w:tcPr>
          <w:p w14:paraId="237218F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20</w:t>
            </w:r>
          </w:p>
        </w:tc>
      </w:tr>
      <w:tr w:rsidR="00A33B6C" w:rsidRPr="00A33B6C" w14:paraId="244283B2" w14:textId="77777777" w:rsidTr="00A33B6C">
        <w:trPr>
          <w:trHeight w:val="290"/>
        </w:trPr>
        <w:tc>
          <w:tcPr>
            <w:tcW w:w="1283" w:type="dxa"/>
            <w:tcBorders>
              <w:top w:val="nil"/>
              <w:left w:val="single" w:sz="4" w:space="0" w:color="auto"/>
              <w:bottom w:val="single" w:sz="4" w:space="0" w:color="auto"/>
              <w:right w:val="single" w:sz="4" w:space="0" w:color="auto"/>
            </w:tcBorders>
            <w:shd w:val="clear" w:color="000000" w:fill="EEECE1"/>
            <w:noWrap/>
            <w:vAlign w:val="bottom"/>
            <w:hideMark/>
          </w:tcPr>
          <w:p w14:paraId="7711148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80</w:t>
            </w:r>
          </w:p>
        </w:tc>
        <w:tc>
          <w:tcPr>
            <w:tcW w:w="609" w:type="dxa"/>
            <w:tcBorders>
              <w:top w:val="nil"/>
              <w:left w:val="nil"/>
              <w:bottom w:val="single" w:sz="4" w:space="0" w:color="auto"/>
              <w:right w:val="single" w:sz="4" w:space="0" w:color="auto"/>
            </w:tcBorders>
            <w:shd w:val="clear" w:color="auto" w:fill="auto"/>
            <w:noWrap/>
            <w:vAlign w:val="bottom"/>
            <w:hideMark/>
          </w:tcPr>
          <w:p w14:paraId="654DA0D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660" w:type="dxa"/>
            <w:tcBorders>
              <w:top w:val="nil"/>
              <w:left w:val="nil"/>
              <w:bottom w:val="single" w:sz="4" w:space="0" w:color="auto"/>
              <w:right w:val="single" w:sz="4" w:space="0" w:color="auto"/>
            </w:tcBorders>
            <w:shd w:val="clear" w:color="auto" w:fill="auto"/>
            <w:noWrap/>
            <w:vAlign w:val="bottom"/>
            <w:hideMark/>
          </w:tcPr>
          <w:p w14:paraId="6E1F2BB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3CDC273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64D9B4B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609" w:type="dxa"/>
            <w:tcBorders>
              <w:top w:val="nil"/>
              <w:left w:val="nil"/>
              <w:bottom w:val="single" w:sz="4" w:space="0" w:color="auto"/>
              <w:right w:val="single" w:sz="4" w:space="0" w:color="auto"/>
            </w:tcBorders>
            <w:shd w:val="clear" w:color="auto" w:fill="auto"/>
            <w:noWrap/>
            <w:vAlign w:val="bottom"/>
            <w:hideMark/>
          </w:tcPr>
          <w:p w14:paraId="0EF67F6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2181C79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825" w:type="dxa"/>
            <w:gridSpan w:val="2"/>
            <w:tcBorders>
              <w:top w:val="nil"/>
              <w:left w:val="nil"/>
              <w:bottom w:val="single" w:sz="4" w:space="0" w:color="auto"/>
              <w:right w:val="single" w:sz="4" w:space="0" w:color="auto"/>
            </w:tcBorders>
            <w:shd w:val="clear" w:color="000000" w:fill="F79646"/>
            <w:noWrap/>
            <w:vAlign w:val="bottom"/>
            <w:hideMark/>
          </w:tcPr>
          <w:p w14:paraId="0AD1CDE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24</w:t>
            </w:r>
          </w:p>
        </w:tc>
        <w:tc>
          <w:tcPr>
            <w:tcW w:w="609" w:type="dxa"/>
            <w:tcBorders>
              <w:top w:val="nil"/>
              <w:left w:val="nil"/>
              <w:bottom w:val="single" w:sz="4" w:space="0" w:color="auto"/>
              <w:right w:val="single" w:sz="4" w:space="0" w:color="auto"/>
            </w:tcBorders>
            <w:shd w:val="clear" w:color="auto" w:fill="auto"/>
            <w:noWrap/>
            <w:vAlign w:val="bottom"/>
            <w:hideMark/>
          </w:tcPr>
          <w:p w14:paraId="2DD51B0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637A4B3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24" w:type="dxa"/>
            <w:tcBorders>
              <w:top w:val="nil"/>
              <w:left w:val="nil"/>
              <w:bottom w:val="single" w:sz="4" w:space="0" w:color="auto"/>
              <w:right w:val="single" w:sz="4" w:space="0" w:color="auto"/>
            </w:tcBorders>
            <w:shd w:val="clear" w:color="auto" w:fill="auto"/>
            <w:noWrap/>
            <w:vAlign w:val="bottom"/>
            <w:hideMark/>
          </w:tcPr>
          <w:p w14:paraId="65A4198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637431B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09" w:type="dxa"/>
            <w:tcBorders>
              <w:top w:val="nil"/>
              <w:left w:val="nil"/>
              <w:bottom w:val="single" w:sz="4" w:space="0" w:color="auto"/>
              <w:right w:val="single" w:sz="4" w:space="0" w:color="auto"/>
            </w:tcBorders>
            <w:shd w:val="clear" w:color="auto" w:fill="auto"/>
            <w:noWrap/>
            <w:vAlign w:val="bottom"/>
            <w:hideMark/>
          </w:tcPr>
          <w:p w14:paraId="7BA5673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1374B7D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960" w:type="dxa"/>
            <w:tcBorders>
              <w:top w:val="nil"/>
              <w:left w:val="nil"/>
              <w:bottom w:val="single" w:sz="4" w:space="0" w:color="auto"/>
              <w:right w:val="single" w:sz="4" w:space="0" w:color="auto"/>
            </w:tcBorders>
            <w:shd w:val="clear" w:color="000000" w:fill="F79646"/>
            <w:noWrap/>
            <w:vAlign w:val="bottom"/>
            <w:hideMark/>
          </w:tcPr>
          <w:p w14:paraId="7FBD827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22</w:t>
            </w:r>
          </w:p>
        </w:tc>
      </w:tr>
      <w:tr w:rsidR="00A33B6C" w:rsidRPr="00A33B6C" w14:paraId="1F30D5FB" w14:textId="77777777" w:rsidTr="00A33B6C">
        <w:trPr>
          <w:trHeight w:val="290"/>
        </w:trPr>
        <w:tc>
          <w:tcPr>
            <w:tcW w:w="1283" w:type="dxa"/>
            <w:tcBorders>
              <w:top w:val="nil"/>
              <w:left w:val="single" w:sz="4" w:space="0" w:color="auto"/>
              <w:bottom w:val="single" w:sz="4" w:space="0" w:color="auto"/>
              <w:right w:val="single" w:sz="4" w:space="0" w:color="auto"/>
            </w:tcBorders>
            <w:shd w:val="clear" w:color="000000" w:fill="EEECE1"/>
            <w:noWrap/>
            <w:vAlign w:val="bottom"/>
            <w:hideMark/>
          </w:tcPr>
          <w:p w14:paraId="26C2F85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81</w:t>
            </w:r>
          </w:p>
        </w:tc>
        <w:tc>
          <w:tcPr>
            <w:tcW w:w="609" w:type="dxa"/>
            <w:tcBorders>
              <w:top w:val="nil"/>
              <w:left w:val="nil"/>
              <w:bottom w:val="single" w:sz="4" w:space="0" w:color="auto"/>
              <w:right w:val="single" w:sz="4" w:space="0" w:color="auto"/>
            </w:tcBorders>
            <w:shd w:val="clear" w:color="auto" w:fill="auto"/>
            <w:noWrap/>
            <w:vAlign w:val="bottom"/>
            <w:hideMark/>
          </w:tcPr>
          <w:p w14:paraId="20BDEFA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660" w:type="dxa"/>
            <w:tcBorders>
              <w:top w:val="nil"/>
              <w:left w:val="nil"/>
              <w:bottom w:val="single" w:sz="4" w:space="0" w:color="auto"/>
              <w:right w:val="single" w:sz="4" w:space="0" w:color="auto"/>
            </w:tcBorders>
            <w:shd w:val="clear" w:color="auto" w:fill="auto"/>
            <w:noWrap/>
            <w:vAlign w:val="bottom"/>
            <w:hideMark/>
          </w:tcPr>
          <w:p w14:paraId="31A0CA6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0081328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609" w:type="dxa"/>
            <w:tcBorders>
              <w:top w:val="nil"/>
              <w:left w:val="nil"/>
              <w:bottom w:val="single" w:sz="4" w:space="0" w:color="auto"/>
              <w:right w:val="single" w:sz="4" w:space="0" w:color="auto"/>
            </w:tcBorders>
            <w:shd w:val="clear" w:color="auto" w:fill="auto"/>
            <w:noWrap/>
            <w:vAlign w:val="bottom"/>
            <w:hideMark/>
          </w:tcPr>
          <w:p w14:paraId="777D04F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609" w:type="dxa"/>
            <w:tcBorders>
              <w:top w:val="nil"/>
              <w:left w:val="nil"/>
              <w:bottom w:val="single" w:sz="4" w:space="0" w:color="auto"/>
              <w:right w:val="single" w:sz="4" w:space="0" w:color="auto"/>
            </w:tcBorders>
            <w:shd w:val="clear" w:color="auto" w:fill="auto"/>
            <w:noWrap/>
            <w:vAlign w:val="bottom"/>
            <w:hideMark/>
          </w:tcPr>
          <w:p w14:paraId="12355FD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24AA78C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825" w:type="dxa"/>
            <w:gridSpan w:val="2"/>
            <w:tcBorders>
              <w:top w:val="nil"/>
              <w:left w:val="nil"/>
              <w:bottom w:val="single" w:sz="4" w:space="0" w:color="auto"/>
              <w:right w:val="single" w:sz="4" w:space="0" w:color="auto"/>
            </w:tcBorders>
            <w:shd w:val="clear" w:color="000000" w:fill="F79646"/>
            <w:noWrap/>
            <w:vAlign w:val="bottom"/>
            <w:hideMark/>
          </w:tcPr>
          <w:p w14:paraId="3AE80A3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28</w:t>
            </w:r>
          </w:p>
        </w:tc>
        <w:tc>
          <w:tcPr>
            <w:tcW w:w="609" w:type="dxa"/>
            <w:tcBorders>
              <w:top w:val="nil"/>
              <w:left w:val="nil"/>
              <w:bottom w:val="single" w:sz="4" w:space="0" w:color="auto"/>
              <w:right w:val="single" w:sz="4" w:space="0" w:color="auto"/>
            </w:tcBorders>
            <w:shd w:val="clear" w:color="auto" w:fill="auto"/>
            <w:noWrap/>
            <w:vAlign w:val="bottom"/>
            <w:hideMark/>
          </w:tcPr>
          <w:p w14:paraId="72DCA1F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153F681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24" w:type="dxa"/>
            <w:tcBorders>
              <w:top w:val="nil"/>
              <w:left w:val="nil"/>
              <w:bottom w:val="single" w:sz="4" w:space="0" w:color="auto"/>
              <w:right w:val="single" w:sz="4" w:space="0" w:color="auto"/>
            </w:tcBorders>
            <w:shd w:val="clear" w:color="auto" w:fill="auto"/>
            <w:noWrap/>
            <w:vAlign w:val="bottom"/>
            <w:hideMark/>
          </w:tcPr>
          <w:p w14:paraId="3C88F38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09" w:type="dxa"/>
            <w:tcBorders>
              <w:top w:val="nil"/>
              <w:left w:val="nil"/>
              <w:bottom w:val="single" w:sz="4" w:space="0" w:color="auto"/>
              <w:right w:val="single" w:sz="4" w:space="0" w:color="auto"/>
            </w:tcBorders>
            <w:shd w:val="clear" w:color="auto" w:fill="auto"/>
            <w:noWrap/>
            <w:vAlign w:val="bottom"/>
            <w:hideMark/>
          </w:tcPr>
          <w:p w14:paraId="6CF34C3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09" w:type="dxa"/>
            <w:tcBorders>
              <w:top w:val="nil"/>
              <w:left w:val="nil"/>
              <w:bottom w:val="single" w:sz="4" w:space="0" w:color="auto"/>
              <w:right w:val="single" w:sz="4" w:space="0" w:color="auto"/>
            </w:tcBorders>
            <w:shd w:val="clear" w:color="auto" w:fill="auto"/>
            <w:noWrap/>
            <w:vAlign w:val="bottom"/>
            <w:hideMark/>
          </w:tcPr>
          <w:p w14:paraId="4CBFF9C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7BDF183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960" w:type="dxa"/>
            <w:tcBorders>
              <w:top w:val="nil"/>
              <w:left w:val="nil"/>
              <w:bottom w:val="single" w:sz="4" w:space="0" w:color="auto"/>
              <w:right w:val="single" w:sz="4" w:space="0" w:color="auto"/>
            </w:tcBorders>
            <w:shd w:val="clear" w:color="000000" w:fill="F79646"/>
            <w:noWrap/>
            <w:vAlign w:val="bottom"/>
            <w:hideMark/>
          </w:tcPr>
          <w:p w14:paraId="38B1FC8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20</w:t>
            </w:r>
          </w:p>
        </w:tc>
      </w:tr>
      <w:tr w:rsidR="00A33B6C" w:rsidRPr="00A33B6C" w14:paraId="6815A50F" w14:textId="77777777" w:rsidTr="00A33B6C">
        <w:trPr>
          <w:trHeight w:val="290"/>
        </w:trPr>
        <w:tc>
          <w:tcPr>
            <w:tcW w:w="1283" w:type="dxa"/>
            <w:tcBorders>
              <w:top w:val="nil"/>
              <w:left w:val="single" w:sz="4" w:space="0" w:color="auto"/>
              <w:bottom w:val="single" w:sz="4" w:space="0" w:color="auto"/>
              <w:right w:val="single" w:sz="4" w:space="0" w:color="auto"/>
            </w:tcBorders>
            <w:shd w:val="clear" w:color="000000" w:fill="EEECE1"/>
            <w:noWrap/>
            <w:vAlign w:val="bottom"/>
            <w:hideMark/>
          </w:tcPr>
          <w:p w14:paraId="2F8DADF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82</w:t>
            </w:r>
          </w:p>
        </w:tc>
        <w:tc>
          <w:tcPr>
            <w:tcW w:w="609" w:type="dxa"/>
            <w:tcBorders>
              <w:top w:val="nil"/>
              <w:left w:val="nil"/>
              <w:bottom w:val="single" w:sz="4" w:space="0" w:color="auto"/>
              <w:right w:val="single" w:sz="4" w:space="0" w:color="auto"/>
            </w:tcBorders>
            <w:shd w:val="clear" w:color="auto" w:fill="auto"/>
            <w:noWrap/>
            <w:vAlign w:val="bottom"/>
            <w:hideMark/>
          </w:tcPr>
          <w:p w14:paraId="6958986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660" w:type="dxa"/>
            <w:tcBorders>
              <w:top w:val="nil"/>
              <w:left w:val="nil"/>
              <w:bottom w:val="single" w:sz="4" w:space="0" w:color="auto"/>
              <w:right w:val="single" w:sz="4" w:space="0" w:color="auto"/>
            </w:tcBorders>
            <w:shd w:val="clear" w:color="auto" w:fill="auto"/>
            <w:noWrap/>
            <w:vAlign w:val="bottom"/>
            <w:hideMark/>
          </w:tcPr>
          <w:p w14:paraId="06DB8AE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2F6D61F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609" w:type="dxa"/>
            <w:tcBorders>
              <w:top w:val="nil"/>
              <w:left w:val="nil"/>
              <w:bottom w:val="single" w:sz="4" w:space="0" w:color="auto"/>
              <w:right w:val="single" w:sz="4" w:space="0" w:color="auto"/>
            </w:tcBorders>
            <w:shd w:val="clear" w:color="auto" w:fill="auto"/>
            <w:noWrap/>
            <w:vAlign w:val="bottom"/>
            <w:hideMark/>
          </w:tcPr>
          <w:p w14:paraId="12541F9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609" w:type="dxa"/>
            <w:tcBorders>
              <w:top w:val="nil"/>
              <w:left w:val="nil"/>
              <w:bottom w:val="single" w:sz="4" w:space="0" w:color="auto"/>
              <w:right w:val="single" w:sz="4" w:space="0" w:color="auto"/>
            </w:tcBorders>
            <w:shd w:val="clear" w:color="auto" w:fill="auto"/>
            <w:noWrap/>
            <w:vAlign w:val="bottom"/>
            <w:hideMark/>
          </w:tcPr>
          <w:p w14:paraId="404CBC0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5AD6EA2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825" w:type="dxa"/>
            <w:gridSpan w:val="2"/>
            <w:tcBorders>
              <w:top w:val="nil"/>
              <w:left w:val="nil"/>
              <w:bottom w:val="single" w:sz="4" w:space="0" w:color="auto"/>
              <w:right w:val="single" w:sz="4" w:space="0" w:color="auto"/>
            </w:tcBorders>
            <w:shd w:val="clear" w:color="000000" w:fill="F79646"/>
            <w:noWrap/>
            <w:vAlign w:val="bottom"/>
            <w:hideMark/>
          </w:tcPr>
          <w:p w14:paraId="01E2CE0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28</w:t>
            </w:r>
          </w:p>
        </w:tc>
        <w:tc>
          <w:tcPr>
            <w:tcW w:w="609" w:type="dxa"/>
            <w:tcBorders>
              <w:top w:val="nil"/>
              <w:left w:val="nil"/>
              <w:bottom w:val="single" w:sz="4" w:space="0" w:color="auto"/>
              <w:right w:val="single" w:sz="4" w:space="0" w:color="auto"/>
            </w:tcBorders>
            <w:shd w:val="clear" w:color="auto" w:fill="auto"/>
            <w:noWrap/>
            <w:vAlign w:val="bottom"/>
            <w:hideMark/>
          </w:tcPr>
          <w:p w14:paraId="75071B9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2CBB48E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24" w:type="dxa"/>
            <w:tcBorders>
              <w:top w:val="nil"/>
              <w:left w:val="nil"/>
              <w:bottom w:val="single" w:sz="4" w:space="0" w:color="auto"/>
              <w:right w:val="single" w:sz="4" w:space="0" w:color="auto"/>
            </w:tcBorders>
            <w:shd w:val="clear" w:color="auto" w:fill="auto"/>
            <w:noWrap/>
            <w:vAlign w:val="bottom"/>
            <w:hideMark/>
          </w:tcPr>
          <w:p w14:paraId="27E8A1D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2296238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09" w:type="dxa"/>
            <w:tcBorders>
              <w:top w:val="nil"/>
              <w:left w:val="nil"/>
              <w:bottom w:val="single" w:sz="4" w:space="0" w:color="auto"/>
              <w:right w:val="single" w:sz="4" w:space="0" w:color="auto"/>
            </w:tcBorders>
            <w:shd w:val="clear" w:color="auto" w:fill="auto"/>
            <w:noWrap/>
            <w:vAlign w:val="bottom"/>
            <w:hideMark/>
          </w:tcPr>
          <w:p w14:paraId="74DDCB2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7BC6B01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960" w:type="dxa"/>
            <w:tcBorders>
              <w:top w:val="nil"/>
              <w:left w:val="nil"/>
              <w:bottom w:val="single" w:sz="4" w:space="0" w:color="auto"/>
              <w:right w:val="single" w:sz="4" w:space="0" w:color="auto"/>
            </w:tcBorders>
            <w:shd w:val="clear" w:color="000000" w:fill="F79646"/>
            <w:noWrap/>
            <w:vAlign w:val="bottom"/>
            <w:hideMark/>
          </w:tcPr>
          <w:p w14:paraId="105D586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22</w:t>
            </w:r>
          </w:p>
        </w:tc>
      </w:tr>
      <w:tr w:rsidR="00A33B6C" w:rsidRPr="00A33B6C" w14:paraId="59CBA5CC" w14:textId="77777777" w:rsidTr="00A33B6C">
        <w:trPr>
          <w:trHeight w:val="290"/>
        </w:trPr>
        <w:tc>
          <w:tcPr>
            <w:tcW w:w="1283" w:type="dxa"/>
            <w:tcBorders>
              <w:top w:val="nil"/>
              <w:left w:val="single" w:sz="4" w:space="0" w:color="auto"/>
              <w:bottom w:val="single" w:sz="4" w:space="0" w:color="auto"/>
              <w:right w:val="single" w:sz="4" w:space="0" w:color="auto"/>
            </w:tcBorders>
            <w:shd w:val="clear" w:color="000000" w:fill="EEECE1"/>
            <w:noWrap/>
            <w:vAlign w:val="bottom"/>
            <w:hideMark/>
          </w:tcPr>
          <w:p w14:paraId="216A266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lastRenderedPageBreak/>
              <w:t>83</w:t>
            </w:r>
          </w:p>
        </w:tc>
        <w:tc>
          <w:tcPr>
            <w:tcW w:w="609" w:type="dxa"/>
            <w:tcBorders>
              <w:top w:val="nil"/>
              <w:left w:val="nil"/>
              <w:bottom w:val="single" w:sz="4" w:space="0" w:color="auto"/>
              <w:right w:val="single" w:sz="4" w:space="0" w:color="auto"/>
            </w:tcBorders>
            <w:shd w:val="clear" w:color="auto" w:fill="auto"/>
            <w:noWrap/>
            <w:vAlign w:val="bottom"/>
            <w:hideMark/>
          </w:tcPr>
          <w:p w14:paraId="004F7A1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60" w:type="dxa"/>
            <w:tcBorders>
              <w:top w:val="nil"/>
              <w:left w:val="nil"/>
              <w:bottom w:val="single" w:sz="4" w:space="0" w:color="auto"/>
              <w:right w:val="single" w:sz="4" w:space="0" w:color="auto"/>
            </w:tcBorders>
            <w:shd w:val="clear" w:color="auto" w:fill="auto"/>
            <w:noWrap/>
            <w:vAlign w:val="bottom"/>
            <w:hideMark/>
          </w:tcPr>
          <w:p w14:paraId="040A5FF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09" w:type="dxa"/>
            <w:tcBorders>
              <w:top w:val="nil"/>
              <w:left w:val="nil"/>
              <w:bottom w:val="single" w:sz="4" w:space="0" w:color="auto"/>
              <w:right w:val="single" w:sz="4" w:space="0" w:color="auto"/>
            </w:tcBorders>
            <w:shd w:val="clear" w:color="auto" w:fill="auto"/>
            <w:noWrap/>
            <w:vAlign w:val="bottom"/>
            <w:hideMark/>
          </w:tcPr>
          <w:p w14:paraId="1D10BB1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609" w:type="dxa"/>
            <w:tcBorders>
              <w:top w:val="nil"/>
              <w:left w:val="nil"/>
              <w:bottom w:val="single" w:sz="4" w:space="0" w:color="auto"/>
              <w:right w:val="single" w:sz="4" w:space="0" w:color="auto"/>
            </w:tcBorders>
            <w:shd w:val="clear" w:color="auto" w:fill="auto"/>
            <w:noWrap/>
            <w:vAlign w:val="bottom"/>
            <w:hideMark/>
          </w:tcPr>
          <w:p w14:paraId="25E604D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0455329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09" w:type="dxa"/>
            <w:tcBorders>
              <w:top w:val="nil"/>
              <w:left w:val="nil"/>
              <w:bottom w:val="single" w:sz="4" w:space="0" w:color="auto"/>
              <w:right w:val="single" w:sz="4" w:space="0" w:color="auto"/>
            </w:tcBorders>
            <w:shd w:val="clear" w:color="auto" w:fill="auto"/>
            <w:noWrap/>
            <w:vAlign w:val="bottom"/>
            <w:hideMark/>
          </w:tcPr>
          <w:p w14:paraId="5383AC8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825" w:type="dxa"/>
            <w:gridSpan w:val="2"/>
            <w:tcBorders>
              <w:top w:val="nil"/>
              <w:left w:val="nil"/>
              <w:bottom w:val="single" w:sz="4" w:space="0" w:color="auto"/>
              <w:right w:val="single" w:sz="4" w:space="0" w:color="auto"/>
            </w:tcBorders>
            <w:shd w:val="clear" w:color="000000" w:fill="F79646"/>
            <w:noWrap/>
            <w:vAlign w:val="bottom"/>
            <w:hideMark/>
          </w:tcPr>
          <w:p w14:paraId="7D7F9AE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18</w:t>
            </w:r>
          </w:p>
        </w:tc>
        <w:tc>
          <w:tcPr>
            <w:tcW w:w="609" w:type="dxa"/>
            <w:tcBorders>
              <w:top w:val="nil"/>
              <w:left w:val="nil"/>
              <w:bottom w:val="single" w:sz="4" w:space="0" w:color="auto"/>
              <w:right w:val="single" w:sz="4" w:space="0" w:color="auto"/>
            </w:tcBorders>
            <w:shd w:val="clear" w:color="auto" w:fill="auto"/>
            <w:noWrap/>
            <w:vAlign w:val="bottom"/>
            <w:hideMark/>
          </w:tcPr>
          <w:p w14:paraId="2366E49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3D5B555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24" w:type="dxa"/>
            <w:tcBorders>
              <w:top w:val="nil"/>
              <w:left w:val="nil"/>
              <w:bottom w:val="single" w:sz="4" w:space="0" w:color="auto"/>
              <w:right w:val="single" w:sz="4" w:space="0" w:color="auto"/>
            </w:tcBorders>
            <w:shd w:val="clear" w:color="auto" w:fill="auto"/>
            <w:noWrap/>
            <w:vAlign w:val="bottom"/>
            <w:hideMark/>
          </w:tcPr>
          <w:p w14:paraId="73E582B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46D52C8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09" w:type="dxa"/>
            <w:tcBorders>
              <w:top w:val="nil"/>
              <w:left w:val="nil"/>
              <w:bottom w:val="single" w:sz="4" w:space="0" w:color="auto"/>
              <w:right w:val="single" w:sz="4" w:space="0" w:color="auto"/>
            </w:tcBorders>
            <w:shd w:val="clear" w:color="auto" w:fill="auto"/>
            <w:noWrap/>
            <w:vAlign w:val="bottom"/>
            <w:hideMark/>
          </w:tcPr>
          <w:p w14:paraId="7B19325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10AD3FE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960" w:type="dxa"/>
            <w:tcBorders>
              <w:top w:val="nil"/>
              <w:left w:val="nil"/>
              <w:bottom w:val="single" w:sz="4" w:space="0" w:color="auto"/>
              <w:right w:val="single" w:sz="4" w:space="0" w:color="auto"/>
            </w:tcBorders>
            <w:shd w:val="clear" w:color="000000" w:fill="F79646"/>
            <w:noWrap/>
            <w:vAlign w:val="bottom"/>
            <w:hideMark/>
          </w:tcPr>
          <w:p w14:paraId="6178290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22</w:t>
            </w:r>
          </w:p>
        </w:tc>
      </w:tr>
      <w:tr w:rsidR="00A33B6C" w:rsidRPr="00A33B6C" w14:paraId="1A1C6FE7" w14:textId="77777777" w:rsidTr="00A33B6C">
        <w:trPr>
          <w:trHeight w:val="290"/>
        </w:trPr>
        <w:tc>
          <w:tcPr>
            <w:tcW w:w="1283" w:type="dxa"/>
            <w:tcBorders>
              <w:top w:val="nil"/>
              <w:left w:val="single" w:sz="4" w:space="0" w:color="auto"/>
              <w:bottom w:val="single" w:sz="4" w:space="0" w:color="auto"/>
              <w:right w:val="single" w:sz="4" w:space="0" w:color="auto"/>
            </w:tcBorders>
            <w:shd w:val="clear" w:color="000000" w:fill="EEECE1"/>
            <w:noWrap/>
            <w:vAlign w:val="bottom"/>
            <w:hideMark/>
          </w:tcPr>
          <w:p w14:paraId="74A4674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84</w:t>
            </w:r>
          </w:p>
        </w:tc>
        <w:tc>
          <w:tcPr>
            <w:tcW w:w="609" w:type="dxa"/>
            <w:tcBorders>
              <w:top w:val="nil"/>
              <w:left w:val="nil"/>
              <w:bottom w:val="single" w:sz="4" w:space="0" w:color="auto"/>
              <w:right w:val="single" w:sz="4" w:space="0" w:color="auto"/>
            </w:tcBorders>
            <w:shd w:val="clear" w:color="auto" w:fill="auto"/>
            <w:noWrap/>
            <w:vAlign w:val="bottom"/>
            <w:hideMark/>
          </w:tcPr>
          <w:p w14:paraId="621B561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60" w:type="dxa"/>
            <w:tcBorders>
              <w:top w:val="nil"/>
              <w:left w:val="nil"/>
              <w:bottom w:val="single" w:sz="4" w:space="0" w:color="auto"/>
              <w:right w:val="single" w:sz="4" w:space="0" w:color="auto"/>
            </w:tcBorders>
            <w:shd w:val="clear" w:color="auto" w:fill="auto"/>
            <w:noWrap/>
            <w:vAlign w:val="bottom"/>
            <w:hideMark/>
          </w:tcPr>
          <w:p w14:paraId="4DC3039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09" w:type="dxa"/>
            <w:tcBorders>
              <w:top w:val="nil"/>
              <w:left w:val="nil"/>
              <w:bottom w:val="single" w:sz="4" w:space="0" w:color="auto"/>
              <w:right w:val="single" w:sz="4" w:space="0" w:color="auto"/>
            </w:tcBorders>
            <w:shd w:val="clear" w:color="auto" w:fill="auto"/>
            <w:noWrap/>
            <w:vAlign w:val="bottom"/>
            <w:hideMark/>
          </w:tcPr>
          <w:p w14:paraId="4D6D205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6E7E0F0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7512870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09" w:type="dxa"/>
            <w:tcBorders>
              <w:top w:val="nil"/>
              <w:left w:val="nil"/>
              <w:bottom w:val="single" w:sz="4" w:space="0" w:color="auto"/>
              <w:right w:val="single" w:sz="4" w:space="0" w:color="auto"/>
            </w:tcBorders>
            <w:shd w:val="clear" w:color="auto" w:fill="auto"/>
            <w:noWrap/>
            <w:vAlign w:val="bottom"/>
            <w:hideMark/>
          </w:tcPr>
          <w:p w14:paraId="62D4214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825" w:type="dxa"/>
            <w:gridSpan w:val="2"/>
            <w:tcBorders>
              <w:top w:val="nil"/>
              <w:left w:val="nil"/>
              <w:bottom w:val="single" w:sz="4" w:space="0" w:color="auto"/>
              <w:right w:val="single" w:sz="4" w:space="0" w:color="auto"/>
            </w:tcBorders>
            <w:shd w:val="clear" w:color="000000" w:fill="F79646"/>
            <w:noWrap/>
            <w:vAlign w:val="bottom"/>
            <w:hideMark/>
          </w:tcPr>
          <w:p w14:paraId="7F0E01C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16</w:t>
            </w:r>
          </w:p>
        </w:tc>
        <w:tc>
          <w:tcPr>
            <w:tcW w:w="609" w:type="dxa"/>
            <w:tcBorders>
              <w:top w:val="nil"/>
              <w:left w:val="nil"/>
              <w:bottom w:val="single" w:sz="4" w:space="0" w:color="auto"/>
              <w:right w:val="single" w:sz="4" w:space="0" w:color="auto"/>
            </w:tcBorders>
            <w:shd w:val="clear" w:color="auto" w:fill="auto"/>
            <w:noWrap/>
            <w:vAlign w:val="bottom"/>
            <w:hideMark/>
          </w:tcPr>
          <w:p w14:paraId="5768013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4C03A2F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24" w:type="dxa"/>
            <w:tcBorders>
              <w:top w:val="nil"/>
              <w:left w:val="nil"/>
              <w:bottom w:val="single" w:sz="4" w:space="0" w:color="auto"/>
              <w:right w:val="single" w:sz="4" w:space="0" w:color="auto"/>
            </w:tcBorders>
            <w:shd w:val="clear" w:color="auto" w:fill="auto"/>
            <w:noWrap/>
            <w:vAlign w:val="bottom"/>
            <w:hideMark/>
          </w:tcPr>
          <w:p w14:paraId="42901E4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2DE71C6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09" w:type="dxa"/>
            <w:tcBorders>
              <w:top w:val="nil"/>
              <w:left w:val="nil"/>
              <w:bottom w:val="single" w:sz="4" w:space="0" w:color="auto"/>
              <w:right w:val="single" w:sz="4" w:space="0" w:color="auto"/>
            </w:tcBorders>
            <w:shd w:val="clear" w:color="auto" w:fill="auto"/>
            <w:noWrap/>
            <w:vAlign w:val="bottom"/>
            <w:hideMark/>
          </w:tcPr>
          <w:p w14:paraId="1639909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09" w:type="dxa"/>
            <w:tcBorders>
              <w:top w:val="nil"/>
              <w:left w:val="nil"/>
              <w:bottom w:val="single" w:sz="4" w:space="0" w:color="auto"/>
              <w:right w:val="single" w:sz="4" w:space="0" w:color="auto"/>
            </w:tcBorders>
            <w:shd w:val="clear" w:color="auto" w:fill="auto"/>
            <w:noWrap/>
            <w:vAlign w:val="bottom"/>
            <w:hideMark/>
          </w:tcPr>
          <w:p w14:paraId="396D677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960" w:type="dxa"/>
            <w:tcBorders>
              <w:top w:val="nil"/>
              <w:left w:val="nil"/>
              <w:bottom w:val="single" w:sz="4" w:space="0" w:color="auto"/>
              <w:right w:val="single" w:sz="4" w:space="0" w:color="auto"/>
            </w:tcBorders>
            <w:shd w:val="clear" w:color="000000" w:fill="F79646"/>
            <w:noWrap/>
            <w:vAlign w:val="bottom"/>
            <w:hideMark/>
          </w:tcPr>
          <w:p w14:paraId="352651C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20</w:t>
            </w:r>
          </w:p>
        </w:tc>
      </w:tr>
      <w:tr w:rsidR="00A33B6C" w:rsidRPr="00A33B6C" w14:paraId="00735BF7" w14:textId="77777777" w:rsidTr="00A33B6C">
        <w:trPr>
          <w:trHeight w:val="290"/>
        </w:trPr>
        <w:tc>
          <w:tcPr>
            <w:tcW w:w="1283" w:type="dxa"/>
            <w:tcBorders>
              <w:top w:val="nil"/>
              <w:left w:val="single" w:sz="4" w:space="0" w:color="auto"/>
              <w:bottom w:val="single" w:sz="4" w:space="0" w:color="auto"/>
              <w:right w:val="single" w:sz="4" w:space="0" w:color="auto"/>
            </w:tcBorders>
            <w:shd w:val="clear" w:color="000000" w:fill="EEECE1"/>
            <w:noWrap/>
            <w:vAlign w:val="bottom"/>
            <w:hideMark/>
          </w:tcPr>
          <w:p w14:paraId="4FFDA94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85</w:t>
            </w:r>
          </w:p>
        </w:tc>
        <w:tc>
          <w:tcPr>
            <w:tcW w:w="609" w:type="dxa"/>
            <w:tcBorders>
              <w:top w:val="nil"/>
              <w:left w:val="nil"/>
              <w:bottom w:val="single" w:sz="4" w:space="0" w:color="auto"/>
              <w:right w:val="single" w:sz="4" w:space="0" w:color="auto"/>
            </w:tcBorders>
            <w:shd w:val="clear" w:color="auto" w:fill="auto"/>
            <w:noWrap/>
            <w:vAlign w:val="bottom"/>
            <w:hideMark/>
          </w:tcPr>
          <w:p w14:paraId="51535FF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60" w:type="dxa"/>
            <w:tcBorders>
              <w:top w:val="nil"/>
              <w:left w:val="nil"/>
              <w:bottom w:val="single" w:sz="4" w:space="0" w:color="auto"/>
              <w:right w:val="single" w:sz="4" w:space="0" w:color="auto"/>
            </w:tcBorders>
            <w:shd w:val="clear" w:color="auto" w:fill="auto"/>
            <w:noWrap/>
            <w:vAlign w:val="bottom"/>
            <w:hideMark/>
          </w:tcPr>
          <w:p w14:paraId="0695141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09" w:type="dxa"/>
            <w:tcBorders>
              <w:top w:val="nil"/>
              <w:left w:val="nil"/>
              <w:bottom w:val="single" w:sz="4" w:space="0" w:color="auto"/>
              <w:right w:val="single" w:sz="4" w:space="0" w:color="auto"/>
            </w:tcBorders>
            <w:shd w:val="clear" w:color="auto" w:fill="auto"/>
            <w:noWrap/>
            <w:vAlign w:val="bottom"/>
            <w:hideMark/>
          </w:tcPr>
          <w:p w14:paraId="202FB6C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6182D72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73844F6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09" w:type="dxa"/>
            <w:tcBorders>
              <w:top w:val="nil"/>
              <w:left w:val="nil"/>
              <w:bottom w:val="single" w:sz="4" w:space="0" w:color="auto"/>
              <w:right w:val="single" w:sz="4" w:space="0" w:color="auto"/>
            </w:tcBorders>
            <w:shd w:val="clear" w:color="auto" w:fill="auto"/>
            <w:noWrap/>
            <w:vAlign w:val="bottom"/>
            <w:hideMark/>
          </w:tcPr>
          <w:p w14:paraId="35E7F02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825" w:type="dxa"/>
            <w:gridSpan w:val="2"/>
            <w:tcBorders>
              <w:top w:val="nil"/>
              <w:left w:val="nil"/>
              <w:bottom w:val="single" w:sz="4" w:space="0" w:color="auto"/>
              <w:right w:val="single" w:sz="4" w:space="0" w:color="auto"/>
            </w:tcBorders>
            <w:shd w:val="clear" w:color="000000" w:fill="F79646"/>
            <w:noWrap/>
            <w:vAlign w:val="bottom"/>
            <w:hideMark/>
          </w:tcPr>
          <w:p w14:paraId="1DF4BCD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16</w:t>
            </w:r>
          </w:p>
        </w:tc>
        <w:tc>
          <w:tcPr>
            <w:tcW w:w="609" w:type="dxa"/>
            <w:tcBorders>
              <w:top w:val="nil"/>
              <w:left w:val="nil"/>
              <w:bottom w:val="single" w:sz="4" w:space="0" w:color="auto"/>
              <w:right w:val="single" w:sz="4" w:space="0" w:color="auto"/>
            </w:tcBorders>
            <w:shd w:val="clear" w:color="auto" w:fill="auto"/>
            <w:noWrap/>
            <w:vAlign w:val="bottom"/>
            <w:hideMark/>
          </w:tcPr>
          <w:p w14:paraId="50FD788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270650A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24" w:type="dxa"/>
            <w:tcBorders>
              <w:top w:val="nil"/>
              <w:left w:val="nil"/>
              <w:bottom w:val="single" w:sz="4" w:space="0" w:color="auto"/>
              <w:right w:val="single" w:sz="4" w:space="0" w:color="auto"/>
            </w:tcBorders>
            <w:shd w:val="clear" w:color="auto" w:fill="auto"/>
            <w:noWrap/>
            <w:vAlign w:val="bottom"/>
            <w:hideMark/>
          </w:tcPr>
          <w:p w14:paraId="3851D11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35CE594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09" w:type="dxa"/>
            <w:tcBorders>
              <w:top w:val="nil"/>
              <w:left w:val="nil"/>
              <w:bottom w:val="single" w:sz="4" w:space="0" w:color="auto"/>
              <w:right w:val="single" w:sz="4" w:space="0" w:color="auto"/>
            </w:tcBorders>
            <w:shd w:val="clear" w:color="auto" w:fill="auto"/>
            <w:noWrap/>
            <w:vAlign w:val="bottom"/>
            <w:hideMark/>
          </w:tcPr>
          <w:p w14:paraId="4845074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09" w:type="dxa"/>
            <w:tcBorders>
              <w:top w:val="nil"/>
              <w:left w:val="nil"/>
              <w:bottom w:val="single" w:sz="4" w:space="0" w:color="auto"/>
              <w:right w:val="single" w:sz="4" w:space="0" w:color="auto"/>
            </w:tcBorders>
            <w:shd w:val="clear" w:color="auto" w:fill="auto"/>
            <w:noWrap/>
            <w:vAlign w:val="bottom"/>
            <w:hideMark/>
          </w:tcPr>
          <w:p w14:paraId="1B346DD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960" w:type="dxa"/>
            <w:tcBorders>
              <w:top w:val="nil"/>
              <w:left w:val="nil"/>
              <w:bottom w:val="single" w:sz="4" w:space="0" w:color="auto"/>
              <w:right w:val="single" w:sz="4" w:space="0" w:color="auto"/>
            </w:tcBorders>
            <w:shd w:val="clear" w:color="000000" w:fill="F79646"/>
            <w:noWrap/>
            <w:vAlign w:val="bottom"/>
            <w:hideMark/>
          </w:tcPr>
          <w:p w14:paraId="45664BB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18</w:t>
            </w:r>
          </w:p>
        </w:tc>
      </w:tr>
      <w:tr w:rsidR="00A33B6C" w:rsidRPr="00A33B6C" w14:paraId="5557E9E6" w14:textId="77777777" w:rsidTr="00A33B6C">
        <w:trPr>
          <w:trHeight w:val="290"/>
        </w:trPr>
        <w:tc>
          <w:tcPr>
            <w:tcW w:w="1283" w:type="dxa"/>
            <w:tcBorders>
              <w:top w:val="nil"/>
              <w:left w:val="single" w:sz="4" w:space="0" w:color="auto"/>
              <w:bottom w:val="single" w:sz="4" w:space="0" w:color="auto"/>
              <w:right w:val="single" w:sz="4" w:space="0" w:color="auto"/>
            </w:tcBorders>
            <w:shd w:val="clear" w:color="000000" w:fill="EEECE1"/>
            <w:noWrap/>
            <w:vAlign w:val="bottom"/>
            <w:hideMark/>
          </w:tcPr>
          <w:p w14:paraId="649BB3D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86</w:t>
            </w:r>
          </w:p>
        </w:tc>
        <w:tc>
          <w:tcPr>
            <w:tcW w:w="609" w:type="dxa"/>
            <w:tcBorders>
              <w:top w:val="nil"/>
              <w:left w:val="nil"/>
              <w:bottom w:val="single" w:sz="4" w:space="0" w:color="auto"/>
              <w:right w:val="single" w:sz="4" w:space="0" w:color="auto"/>
            </w:tcBorders>
            <w:shd w:val="clear" w:color="auto" w:fill="auto"/>
            <w:noWrap/>
            <w:vAlign w:val="bottom"/>
            <w:hideMark/>
          </w:tcPr>
          <w:p w14:paraId="444F709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60" w:type="dxa"/>
            <w:tcBorders>
              <w:top w:val="nil"/>
              <w:left w:val="nil"/>
              <w:bottom w:val="single" w:sz="4" w:space="0" w:color="auto"/>
              <w:right w:val="single" w:sz="4" w:space="0" w:color="auto"/>
            </w:tcBorders>
            <w:shd w:val="clear" w:color="auto" w:fill="auto"/>
            <w:noWrap/>
            <w:vAlign w:val="bottom"/>
            <w:hideMark/>
          </w:tcPr>
          <w:p w14:paraId="36A001B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09" w:type="dxa"/>
            <w:tcBorders>
              <w:top w:val="nil"/>
              <w:left w:val="nil"/>
              <w:bottom w:val="single" w:sz="4" w:space="0" w:color="auto"/>
              <w:right w:val="single" w:sz="4" w:space="0" w:color="auto"/>
            </w:tcBorders>
            <w:shd w:val="clear" w:color="auto" w:fill="auto"/>
            <w:noWrap/>
            <w:vAlign w:val="bottom"/>
            <w:hideMark/>
          </w:tcPr>
          <w:p w14:paraId="336F8D2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59879ED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42E5470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09" w:type="dxa"/>
            <w:tcBorders>
              <w:top w:val="nil"/>
              <w:left w:val="nil"/>
              <w:bottom w:val="single" w:sz="4" w:space="0" w:color="auto"/>
              <w:right w:val="single" w:sz="4" w:space="0" w:color="auto"/>
            </w:tcBorders>
            <w:shd w:val="clear" w:color="auto" w:fill="auto"/>
            <w:noWrap/>
            <w:vAlign w:val="bottom"/>
            <w:hideMark/>
          </w:tcPr>
          <w:p w14:paraId="70E2450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825" w:type="dxa"/>
            <w:gridSpan w:val="2"/>
            <w:tcBorders>
              <w:top w:val="nil"/>
              <w:left w:val="nil"/>
              <w:bottom w:val="single" w:sz="4" w:space="0" w:color="auto"/>
              <w:right w:val="single" w:sz="4" w:space="0" w:color="auto"/>
            </w:tcBorders>
            <w:shd w:val="clear" w:color="000000" w:fill="F79646"/>
            <w:noWrap/>
            <w:vAlign w:val="bottom"/>
            <w:hideMark/>
          </w:tcPr>
          <w:p w14:paraId="337F494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16</w:t>
            </w:r>
          </w:p>
        </w:tc>
        <w:tc>
          <w:tcPr>
            <w:tcW w:w="609" w:type="dxa"/>
            <w:tcBorders>
              <w:top w:val="nil"/>
              <w:left w:val="nil"/>
              <w:bottom w:val="single" w:sz="4" w:space="0" w:color="auto"/>
              <w:right w:val="single" w:sz="4" w:space="0" w:color="auto"/>
            </w:tcBorders>
            <w:shd w:val="clear" w:color="auto" w:fill="auto"/>
            <w:noWrap/>
            <w:vAlign w:val="bottom"/>
            <w:hideMark/>
          </w:tcPr>
          <w:p w14:paraId="352B0EE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4FE83D5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24" w:type="dxa"/>
            <w:tcBorders>
              <w:top w:val="nil"/>
              <w:left w:val="nil"/>
              <w:bottom w:val="single" w:sz="4" w:space="0" w:color="auto"/>
              <w:right w:val="single" w:sz="4" w:space="0" w:color="auto"/>
            </w:tcBorders>
            <w:shd w:val="clear" w:color="auto" w:fill="auto"/>
            <w:noWrap/>
            <w:vAlign w:val="bottom"/>
            <w:hideMark/>
          </w:tcPr>
          <w:p w14:paraId="1B850E2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09" w:type="dxa"/>
            <w:tcBorders>
              <w:top w:val="nil"/>
              <w:left w:val="nil"/>
              <w:bottom w:val="single" w:sz="4" w:space="0" w:color="auto"/>
              <w:right w:val="single" w:sz="4" w:space="0" w:color="auto"/>
            </w:tcBorders>
            <w:shd w:val="clear" w:color="auto" w:fill="auto"/>
            <w:noWrap/>
            <w:vAlign w:val="bottom"/>
            <w:hideMark/>
          </w:tcPr>
          <w:p w14:paraId="5A7C3A0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09" w:type="dxa"/>
            <w:tcBorders>
              <w:top w:val="nil"/>
              <w:left w:val="nil"/>
              <w:bottom w:val="single" w:sz="4" w:space="0" w:color="auto"/>
              <w:right w:val="single" w:sz="4" w:space="0" w:color="auto"/>
            </w:tcBorders>
            <w:shd w:val="clear" w:color="auto" w:fill="auto"/>
            <w:noWrap/>
            <w:vAlign w:val="bottom"/>
            <w:hideMark/>
          </w:tcPr>
          <w:p w14:paraId="6ACA9B7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09" w:type="dxa"/>
            <w:tcBorders>
              <w:top w:val="nil"/>
              <w:left w:val="nil"/>
              <w:bottom w:val="single" w:sz="4" w:space="0" w:color="auto"/>
              <w:right w:val="single" w:sz="4" w:space="0" w:color="auto"/>
            </w:tcBorders>
            <w:shd w:val="clear" w:color="auto" w:fill="auto"/>
            <w:noWrap/>
            <w:vAlign w:val="bottom"/>
            <w:hideMark/>
          </w:tcPr>
          <w:p w14:paraId="79BB39A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960" w:type="dxa"/>
            <w:tcBorders>
              <w:top w:val="nil"/>
              <w:left w:val="nil"/>
              <w:bottom w:val="single" w:sz="4" w:space="0" w:color="auto"/>
              <w:right w:val="single" w:sz="4" w:space="0" w:color="auto"/>
            </w:tcBorders>
            <w:shd w:val="clear" w:color="000000" w:fill="F79646"/>
            <w:noWrap/>
            <w:vAlign w:val="bottom"/>
            <w:hideMark/>
          </w:tcPr>
          <w:p w14:paraId="1E9F038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16</w:t>
            </w:r>
          </w:p>
        </w:tc>
      </w:tr>
      <w:tr w:rsidR="00A33B6C" w:rsidRPr="00A33B6C" w14:paraId="13569D7F" w14:textId="77777777" w:rsidTr="00A33B6C">
        <w:trPr>
          <w:trHeight w:val="290"/>
        </w:trPr>
        <w:tc>
          <w:tcPr>
            <w:tcW w:w="1283" w:type="dxa"/>
            <w:tcBorders>
              <w:top w:val="nil"/>
              <w:left w:val="single" w:sz="4" w:space="0" w:color="auto"/>
              <w:bottom w:val="single" w:sz="4" w:space="0" w:color="auto"/>
              <w:right w:val="single" w:sz="4" w:space="0" w:color="auto"/>
            </w:tcBorders>
            <w:shd w:val="clear" w:color="000000" w:fill="EEECE1"/>
            <w:noWrap/>
            <w:vAlign w:val="bottom"/>
            <w:hideMark/>
          </w:tcPr>
          <w:p w14:paraId="28B506C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87</w:t>
            </w:r>
          </w:p>
        </w:tc>
        <w:tc>
          <w:tcPr>
            <w:tcW w:w="609" w:type="dxa"/>
            <w:tcBorders>
              <w:top w:val="nil"/>
              <w:left w:val="nil"/>
              <w:bottom w:val="single" w:sz="4" w:space="0" w:color="auto"/>
              <w:right w:val="single" w:sz="4" w:space="0" w:color="auto"/>
            </w:tcBorders>
            <w:shd w:val="clear" w:color="auto" w:fill="auto"/>
            <w:noWrap/>
            <w:vAlign w:val="bottom"/>
            <w:hideMark/>
          </w:tcPr>
          <w:p w14:paraId="43D2D60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60" w:type="dxa"/>
            <w:tcBorders>
              <w:top w:val="nil"/>
              <w:left w:val="nil"/>
              <w:bottom w:val="single" w:sz="4" w:space="0" w:color="auto"/>
              <w:right w:val="single" w:sz="4" w:space="0" w:color="auto"/>
            </w:tcBorders>
            <w:shd w:val="clear" w:color="auto" w:fill="auto"/>
            <w:noWrap/>
            <w:vAlign w:val="bottom"/>
            <w:hideMark/>
          </w:tcPr>
          <w:p w14:paraId="0A6A293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09" w:type="dxa"/>
            <w:tcBorders>
              <w:top w:val="nil"/>
              <w:left w:val="nil"/>
              <w:bottom w:val="single" w:sz="4" w:space="0" w:color="auto"/>
              <w:right w:val="single" w:sz="4" w:space="0" w:color="auto"/>
            </w:tcBorders>
            <w:shd w:val="clear" w:color="auto" w:fill="auto"/>
            <w:noWrap/>
            <w:vAlign w:val="bottom"/>
            <w:hideMark/>
          </w:tcPr>
          <w:p w14:paraId="25BC8FF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4DEC57F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7EF7790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09" w:type="dxa"/>
            <w:tcBorders>
              <w:top w:val="nil"/>
              <w:left w:val="nil"/>
              <w:bottom w:val="single" w:sz="4" w:space="0" w:color="auto"/>
              <w:right w:val="single" w:sz="4" w:space="0" w:color="auto"/>
            </w:tcBorders>
            <w:shd w:val="clear" w:color="auto" w:fill="auto"/>
            <w:noWrap/>
            <w:vAlign w:val="bottom"/>
            <w:hideMark/>
          </w:tcPr>
          <w:p w14:paraId="76EA89E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825" w:type="dxa"/>
            <w:gridSpan w:val="2"/>
            <w:tcBorders>
              <w:top w:val="nil"/>
              <w:left w:val="nil"/>
              <w:bottom w:val="single" w:sz="4" w:space="0" w:color="auto"/>
              <w:right w:val="single" w:sz="4" w:space="0" w:color="auto"/>
            </w:tcBorders>
            <w:shd w:val="clear" w:color="000000" w:fill="F79646"/>
            <w:noWrap/>
            <w:vAlign w:val="bottom"/>
            <w:hideMark/>
          </w:tcPr>
          <w:p w14:paraId="1EBA7CD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16</w:t>
            </w:r>
          </w:p>
        </w:tc>
        <w:tc>
          <w:tcPr>
            <w:tcW w:w="609" w:type="dxa"/>
            <w:tcBorders>
              <w:top w:val="nil"/>
              <w:left w:val="nil"/>
              <w:bottom w:val="single" w:sz="4" w:space="0" w:color="auto"/>
              <w:right w:val="single" w:sz="4" w:space="0" w:color="auto"/>
            </w:tcBorders>
            <w:shd w:val="clear" w:color="auto" w:fill="auto"/>
            <w:noWrap/>
            <w:vAlign w:val="bottom"/>
            <w:hideMark/>
          </w:tcPr>
          <w:p w14:paraId="735487B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0CE867F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24" w:type="dxa"/>
            <w:tcBorders>
              <w:top w:val="nil"/>
              <w:left w:val="nil"/>
              <w:bottom w:val="single" w:sz="4" w:space="0" w:color="auto"/>
              <w:right w:val="single" w:sz="4" w:space="0" w:color="auto"/>
            </w:tcBorders>
            <w:shd w:val="clear" w:color="auto" w:fill="auto"/>
            <w:noWrap/>
            <w:vAlign w:val="bottom"/>
            <w:hideMark/>
          </w:tcPr>
          <w:p w14:paraId="4AE9C7A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09" w:type="dxa"/>
            <w:tcBorders>
              <w:top w:val="nil"/>
              <w:left w:val="nil"/>
              <w:bottom w:val="single" w:sz="4" w:space="0" w:color="auto"/>
              <w:right w:val="single" w:sz="4" w:space="0" w:color="auto"/>
            </w:tcBorders>
            <w:shd w:val="clear" w:color="auto" w:fill="auto"/>
            <w:noWrap/>
            <w:vAlign w:val="bottom"/>
            <w:hideMark/>
          </w:tcPr>
          <w:p w14:paraId="059CFF6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09" w:type="dxa"/>
            <w:tcBorders>
              <w:top w:val="nil"/>
              <w:left w:val="nil"/>
              <w:bottom w:val="single" w:sz="4" w:space="0" w:color="auto"/>
              <w:right w:val="single" w:sz="4" w:space="0" w:color="auto"/>
            </w:tcBorders>
            <w:shd w:val="clear" w:color="auto" w:fill="auto"/>
            <w:noWrap/>
            <w:vAlign w:val="bottom"/>
            <w:hideMark/>
          </w:tcPr>
          <w:p w14:paraId="72FDD81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09" w:type="dxa"/>
            <w:tcBorders>
              <w:top w:val="nil"/>
              <w:left w:val="nil"/>
              <w:bottom w:val="single" w:sz="4" w:space="0" w:color="auto"/>
              <w:right w:val="single" w:sz="4" w:space="0" w:color="auto"/>
            </w:tcBorders>
            <w:shd w:val="clear" w:color="auto" w:fill="auto"/>
            <w:noWrap/>
            <w:vAlign w:val="bottom"/>
            <w:hideMark/>
          </w:tcPr>
          <w:p w14:paraId="0F570E5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960" w:type="dxa"/>
            <w:tcBorders>
              <w:top w:val="nil"/>
              <w:left w:val="nil"/>
              <w:bottom w:val="single" w:sz="4" w:space="0" w:color="auto"/>
              <w:right w:val="single" w:sz="4" w:space="0" w:color="auto"/>
            </w:tcBorders>
            <w:shd w:val="clear" w:color="000000" w:fill="F79646"/>
            <w:noWrap/>
            <w:vAlign w:val="bottom"/>
            <w:hideMark/>
          </w:tcPr>
          <w:p w14:paraId="19CE1DB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14</w:t>
            </w:r>
          </w:p>
        </w:tc>
      </w:tr>
      <w:tr w:rsidR="00A33B6C" w:rsidRPr="00A33B6C" w14:paraId="133A91FA" w14:textId="77777777" w:rsidTr="00A33B6C">
        <w:trPr>
          <w:trHeight w:val="290"/>
        </w:trPr>
        <w:tc>
          <w:tcPr>
            <w:tcW w:w="1283" w:type="dxa"/>
            <w:tcBorders>
              <w:top w:val="nil"/>
              <w:left w:val="single" w:sz="4" w:space="0" w:color="auto"/>
              <w:bottom w:val="single" w:sz="4" w:space="0" w:color="auto"/>
              <w:right w:val="single" w:sz="4" w:space="0" w:color="auto"/>
            </w:tcBorders>
            <w:shd w:val="clear" w:color="000000" w:fill="EEECE1"/>
            <w:noWrap/>
            <w:vAlign w:val="bottom"/>
            <w:hideMark/>
          </w:tcPr>
          <w:p w14:paraId="7CE4C47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88</w:t>
            </w:r>
          </w:p>
        </w:tc>
        <w:tc>
          <w:tcPr>
            <w:tcW w:w="609" w:type="dxa"/>
            <w:tcBorders>
              <w:top w:val="nil"/>
              <w:left w:val="nil"/>
              <w:bottom w:val="single" w:sz="4" w:space="0" w:color="auto"/>
              <w:right w:val="single" w:sz="4" w:space="0" w:color="auto"/>
            </w:tcBorders>
            <w:shd w:val="clear" w:color="auto" w:fill="auto"/>
            <w:noWrap/>
            <w:vAlign w:val="bottom"/>
            <w:hideMark/>
          </w:tcPr>
          <w:p w14:paraId="6F51CCF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60" w:type="dxa"/>
            <w:tcBorders>
              <w:top w:val="nil"/>
              <w:left w:val="nil"/>
              <w:bottom w:val="single" w:sz="4" w:space="0" w:color="auto"/>
              <w:right w:val="single" w:sz="4" w:space="0" w:color="auto"/>
            </w:tcBorders>
            <w:shd w:val="clear" w:color="auto" w:fill="auto"/>
            <w:noWrap/>
            <w:vAlign w:val="bottom"/>
            <w:hideMark/>
          </w:tcPr>
          <w:p w14:paraId="3031015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09" w:type="dxa"/>
            <w:tcBorders>
              <w:top w:val="nil"/>
              <w:left w:val="nil"/>
              <w:bottom w:val="single" w:sz="4" w:space="0" w:color="auto"/>
              <w:right w:val="single" w:sz="4" w:space="0" w:color="auto"/>
            </w:tcBorders>
            <w:shd w:val="clear" w:color="auto" w:fill="auto"/>
            <w:noWrap/>
            <w:vAlign w:val="bottom"/>
            <w:hideMark/>
          </w:tcPr>
          <w:p w14:paraId="630E1A5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2F152F0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5AB92A6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09" w:type="dxa"/>
            <w:tcBorders>
              <w:top w:val="nil"/>
              <w:left w:val="nil"/>
              <w:bottom w:val="single" w:sz="4" w:space="0" w:color="auto"/>
              <w:right w:val="single" w:sz="4" w:space="0" w:color="auto"/>
            </w:tcBorders>
            <w:shd w:val="clear" w:color="auto" w:fill="auto"/>
            <w:noWrap/>
            <w:vAlign w:val="bottom"/>
            <w:hideMark/>
          </w:tcPr>
          <w:p w14:paraId="0C9D9B7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825" w:type="dxa"/>
            <w:gridSpan w:val="2"/>
            <w:tcBorders>
              <w:top w:val="nil"/>
              <w:left w:val="nil"/>
              <w:bottom w:val="single" w:sz="4" w:space="0" w:color="auto"/>
              <w:right w:val="single" w:sz="4" w:space="0" w:color="auto"/>
            </w:tcBorders>
            <w:shd w:val="clear" w:color="000000" w:fill="F79646"/>
            <w:noWrap/>
            <w:vAlign w:val="bottom"/>
            <w:hideMark/>
          </w:tcPr>
          <w:p w14:paraId="15623EC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16</w:t>
            </w:r>
          </w:p>
        </w:tc>
        <w:tc>
          <w:tcPr>
            <w:tcW w:w="609" w:type="dxa"/>
            <w:tcBorders>
              <w:top w:val="nil"/>
              <w:left w:val="nil"/>
              <w:bottom w:val="single" w:sz="4" w:space="0" w:color="auto"/>
              <w:right w:val="single" w:sz="4" w:space="0" w:color="auto"/>
            </w:tcBorders>
            <w:shd w:val="clear" w:color="auto" w:fill="auto"/>
            <w:noWrap/>
            <w:vAlign w:val="bottom"/>
            <w:hideMark/>
          </w:tcPr>
          <w:p w14:paraId="75105A7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0F6BB48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24" w:type="dxa"/>
            <w:tcBorders>
              <w:top w:val="nil"/>
              <w:left w:val="nil"/>
              <w:bottom w:val="single" w:sz="4" w:space="0" w:color="auto"/>
              <w:right w:val="single" w:sz="4" w:space="0" w:color="auto"/>
            </w:tcBorders>
            <w:shd w:val="clear" w:color="auto" w:fill="auto"/>
            <w:noWrap/>
            <w:vAlign w:val="bottom"/>
            <w:hideMark/>
          </w:tcPr>
          <w:p w14:paraId="31F9F13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09" w:type="dxa"/>
            <w:tcBorders>
              <w:top w:val="nil"/>
              <w:left w:val="nil"/>
              <w:bottom w:val="single" w:sz="4" w:space="0" w:color="auto"/>
              <w:right w:val="single" w:sz="4" w:space="0" w:color="auto"/>
            </w:tcBorders>
            <w:shd w:val="clear" w:color="auto" w:fill="auto"/>
            <w:noWrap/>
            <w:vAlign w:val="bottom"/>
            <w:hideMark/>
          </w:tcPr>
          <w:p w14:paraId="5CA7B81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09" w:type="dxa"/>
            <w:tcBorders>
              <w:top w:val="nil"/>
              <w:left w:val="nil"/>
              <w:bottom w:val="single" w:sz="4" w:space="0" w:color="auto"/>
              <w:right w:val="single" w:sz="4" w:space="0" w:color="auto"/>
            </w:tcBorders>
            <w:shd w:val="clear" w:color="auto" w:fill="auto"/>
            <w:noWrap/>
            <w:vAlign w:val="bottom"/>
            <w:hideMark/>
          </w:tcPr>
          <w:p w14:paraId="294D9CB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09" w:type="dxa"/>
            <w:tcBorders>
              <w:top w:val="nil"/>
              <w:left w:val="nil"/>
              <w:bottom w:val="single" w:sz="4" w:space="0" w:color="auto"/>
              <w:right w:val="single" w:sz="4" w:space="0" w:color="auto"/>
            </w:tcBorders>
            <w:shd w:val="clear" w:color="auto" w:fill="auto"/>
            <w:noWrap/>
            <w:vAlign w:val="bottom"/>
            <w:hideMark/>
          </w:tcPr>
          <w:p w14:paraId="21824DA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960" w:type="dxa"/>
            <w:tcBorders>
              <w:top w:val="nil"/>
              <w:left w:val="nil"/>
              <w:bottom w:val="single" w:sz="4" w:space="0" w:color="auto"/>
              <w:right w:val="single" w:sz="4" w:space="0" w:color="auto"/>
            </w:tcBorders>
            <w:shd w:val="clear" w:color="000000" w:fill="F79646"/>
            <w:noWrap/>
            <w:vAlign w:val="bottom"/>
            <w:hideMark/>
          </w:tcPr>
          <w:p w14:paraId="1EEA07D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14</w:t>
            </w:r>
          </w:p>
        </w:tc>
      </w:tr>
      <w:tr w:rsidR="00A33B6C" w:rsidRPr="00A33B6C" w14:paraId="083933A1" w14:textId="77777777" w:rsidTr="00A33B6C">
        <w:trPr>
          <w:trHeight w:val="290"/>
        </w:trPr>
        <w:tc>
          <w:tcPr>
            <w:tcW w:w="1283" w:type="dxa"/>
            <w:tcBorders>
              <w:top w:val="nil"/>
              <w:left w:val="single" w:sz="4" w:space="0" w:color="auto"/>
              <w:bottom w:val="single" w:sz="4" w:space="0" w:color="auto"/>
              <w:right w:val="single" w:sz="4" w:space="0" w:color="auto"/>
            </w:tcBorders>
            <w:shd w:val="clear" w:color="000000" w:fill="EEECE1"/>
            <w:noWrap/>
            <w:vAlign w:val="bottom"/>
            <w:hideMark/>
          </w:tcPr>
          <w:p w14:paraId="48FEEE6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89</w:t>
            </w:r>
          </w:p>
        </w:tc>
        <w:tc>
          <w:tcPr>
            <w:tcW w:w="609" w:type="dxa"/>
            <w:tcBorders>
              <w:top w:val="nil"/>
              <w:left w:val="nil"/>
              <w:bottom w:val="single" w:sz="4" w:space="0" w:color="auto"/>
              <w:right w:val="single" w:sz="4" w:space="0" w:color="auto"/>
            </w:tcBorders>
            <w:shd w:val="clear" w:color="auto" w:fill="auto"/>
            <w:noWrap/>
            <w:vAlign w:val="bottom"/>
            <w:hideMark/>
          </w:tcPr>
          <w:p w14:paraId="770BA87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60" w:type="dxa"/>
            <w:tcBorders>
              <w:top w:val="nil"/>
              <w:left w:val="nil"/>
              <w:bottom w:val="single" w:sz="4" w:space="0" w:color="auto"/>
              <w:right w:val="single" w:sz="4" w:space="0" w:color="auto"/>
            </w:tcBorders>
            <w:shd w:val="clear" w:color="auto" w:fill="auto"/>
            <w:noWrap/>
            <w:vAlign w:val="bottom"/>
            <w:hideMark/>
          </w:tcPr>
          <w:p w14:paraId="154A19D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09" w:type="dxa"/>
            <w:tcBorders>
              <w:top w:val="nil"/>
              <w:left w:val="nil"/>
              <w:bottom w:val="single" w:sz="4" w:space="0" w:color="auto"/>
              <w:right w:val="single" w:sz="4" w:space="0" w:color="auto"/>
            </w:tcBorders>
            <w:shd w:val="clear" w:color="auto" w:fill="auto"/>
            <w:noWrap/>
            <w:vAlign w:val="bottom"/>
            <w:hideMark/>
          </w:tcPr>
          <w:p w14:paraId="56CF4E9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6A07A54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425BFF7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09" w:type="dxa"/>
            <w:tcBorders>
              <w:top w:val="nil"/>
              <w:left w:val="nil"/>
              <w:bottom w:val="single" w:sz="4" w:space="0" w:color="auto"/>
              <w:right w:val="single" w:sz="4" w:space="0" w:color="auto"/>
            </w:tcBorders>
            <w:shd w:val="clear" w:color="auto" w:fill="auto"/>
            <w:noWrap/>
            <w:vAlign w:val="bottom"/>
            <w:hideMark/>
          </w:tcPr>
          <w:p w14:paraId="5E634E7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825" w:type="dxa"/>
            <w:gridSpan w:val="2"/>
            <w:tcBorders>
              <w:top w:val="nil"/>
              <w:left w:val="nil"/>
              <w:bottom w:val="single" w:sz="4" w:space="0" w:color="auto"/>
              <w:right w:val="single" w:sz="4" w:space="0" w:color="auto"/>
            </w:tcBorders>
            <w:shd w:val="clear" w:color="000000" w:fill="F79646"/>
            <w:noWrap/>
            <w:vAlign w:val="bottom"/>
            <w:hideMark/>
          </w:tcPr>
          <w:p w14:paraId="22C52E5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14</w:t>
            </w:r>
          </w:p>
        </w:tc>
        <w:tc>
          <w:tcPr>
            <w:tcW w:w="609" w:type="dxa"/>
            <w:tcBorders>
              <w:top w:val="nil"/>
              <w:left w:val="nil"/>
              <w:bottom w:val="single" w:sz="4" w:space="0" w:color="auto"/>
              <w:right w:val="single" w:sz="4" w:space="0" w:color="auto"/>
            </w:tcBorders>
            <w:shd w:val="clear" w:color="auto" w:fill="auto"/>
            <w:noWrap/>
            <w:vAlign w:val="bottom"/>
            <w:hideMark/>
          </w:tcPr>
          <w:p w14:paraId="018F07D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672D575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24" w:type="dxa"/>
            <w:tcBorders>
              <w:top w:val="nil"/>
              <w:left w:val="nil"/>
              <w:bottom w:val="single" w:sz="4" w:space="0" w:color="auto"/>
              <w:right w:val="single" w:sz="4" w:space="0" w:color="auto"/>
            </w:tcBorders>
            <w:shd w:val="clear" w:color="auto" w:fill="auto"/>
            <w:noWrap/>
            <w:vAlign w:val="bottom"/>
            <w:hideMark/>
          </w:tcPr>
          <w:p w14:paraId="517D7FD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09" w:type="dxa"/>
            <w:tcBorders>
              <w:top w:val="nil"/>
              <w:left w:val="nil"/>
              <w:bottom w:val="single" w:sz="4" w:space="0" w:color="auto"/>
              <w:right w:val="single" w:sz="4" w:space="0" w:color="auto"/>
            </w:tcBorders>
            <w:shd w:val="clear" w:color="auto" w:fill="auto"/>
            <w:noWrap/>
            <w:vAlign w:val="bottom"/>
            <w:hideMark/>
          </w:tcPr>
          <w:p w14:paraId="569D9C5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09" w:type="dxa"/>
            <w:tcBorders>
              <w:top w:val="nil"/>
              <w:left w:val="nil"/>
              <w:bottom w:val="single" w:sz="4" w:space="0" w:color="auto"/>
              <w:right w:val="single" w:sz="4" w:space="0" w:color="auto"/>
            </w:tcBorders>
            <w:shd w:val="clear" w:color="auto" w:fill="auto"/>
            <w:noWrap/>
            <w:vAlign w:val="bottom"/>
            <w:hideMark/>
          </w:tcPr>
          <w:p w14:paraId="7782A10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09" w:type="dxa"/>
            <w:tcBorders>
              <w:top w:val="nil"/>
              <w:left w:val="nil"/>
              <w:bottom w:val="single" w:sz="4" w:space="0" w:color="auto"/>
              <w:right w:val="single" w:sz="4" w:space="0" w:color="auto"/>
            </w:tcBorders>
            <w:shd w:val="clear" w:color="auto" w:fill="auto"/>
            <w:noWrap/>
            <w:vAlign w:val="bottom"/>
            <w:hideMark/>
          </w:tcPr>
          <w:p w14:paraId="6968359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960" w:type="dxa"/>
            <w:tcBorders>
              <w:top w:val="nil"/>
              <w:left w:val="nil"/>
              <w:bottom w:val="single" w:sz="4" w:space="0" w:color="auto"/>
              <w:right w:val="single" w:sz="4" w:space="0" w:color="auto"/>
            </w:tcBorders>
            <w:shd w:val="clear" w:color="000000" w:fill="F79646"/>
            <w:noWrap/>
            <w:vAlign w:val="bottom"/>
            <w:hideMark/>
          </w:tcPr>
          <w:p w14:paraId="5DDD274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12</w:t>
            </w:r>
          </w:p>
        </w:tc>
      </w:tr>
      <w:tr w:rsidR="00A33B6C" w:rsidRPr="00A33B6C" w14:paraId="715CA888" w14:textId="77777777" w:rsidTr="00A33B6C">
        <w:trPr>
          <w:trHeight w:val="290"/>
        </w:trPr>
        <w:tc>
          <w:tcPr>
            <w:tcW w:w="1283" w:type="dxa"/>
            <w:tcBorders>
              <w:top w:val="nil"/>
              <w:left w:val="single" w:sz="4" w:space="0" w:color="auto"/>
              <w:bottom w:val="single" w:sz="4" w:space="0" w:color="auto"/>
              <w:right w:val="single" w:sz="4" w:space="0" w:color="auto"/>
            </w:tcBorders>
            <w:shd w:val="clear" w:color="000000" w:fill="EEECE1"/>
            <w:noWrap/>
            <w:vAlign w:val="bottom"/>
            <w:hideMark/>
          </w:tcPr>
          <w:p w14:paraId="157E50A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90</w:t>
            </w:r>
          </w:p>
        </w:tc>
        <w:tc>
          <w:tcPr>
            <w:tcW w:w="609" w:type="dxa"/>
            <w:tcBorders>
              <w:top w:val="nil"/>
              <w:left w:val="nil"/>
              <w:bottom w:val="single" w:sz="4" w:space="0" w:color="auto"/>
              <w:right w:val="single" w:sz="4" w:space="0" w:color="auto"/>
            </w:tcBorders>
            <w:shd w:val="clear" w:color="auto" w:fill="auto"/>
            <w:noWrap/>
            <w:vAlign w:val="bottom"/>
            <w:hideMark/>
          </w:tcPr>
          <w:p w14:paraId="29E7D94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60" w:type="dxa"/>
            <w:tcBorders>
              <w:top w:val="nil"/>
              <w:left w:val="nil"/>
              <w:bottom w:val="single" w:sz="4" w:space="0" w:color="auto"/>
              <w:right w:val="single" w:sz="4" w:space="0" w:color="auto"/>
            </w:tcBorders>
            <w:shd w:val="clear" w:color="auto" w:fill="auto"/>
            <w:noWrap/>
            <w:vAlign w:val="bottom"/>
            <w:hideMark/>
          </w:tcPr>
          <w:p w14:paraId="3E863EE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3F27BE7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72C1DA6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11E57E9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2C36050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825" w:type="dxa"/>
            <w:gridSpan w:val="2"/>
            <w:tcBorders>
              <w:top w:val="nil"/>
              <w:left w:val="nil"/>
              <w:bottom w:val="single" w:sz="4" w:space="0" w:color="auto"/>
              <w:right w:val="single" w:sz="4" w:space="0" w:color="auto"/>
            </w:tcBorders>
            <w:shd w:val="clear" w:color="000000" w:fill="F79646"/>
            <w:noWrap/>
            <w:vAlign w:val="bottom"/>
            <w:hideMark/>
          </w:tcPr>
          <w:p w14:paraId="2F6CA54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18</w:t>
            </w:r>
          </w:p>
        </w:tc>
        <w:tc>
          <w:tcPr>
            <w:tcW w:w="609" w:type="dxa"/>
            <w:tcBorders>
              <w:top w:val="nil"/>
              <w:left w:val="nil"/>
              <w:bottom w:val="single" w:sz="4" w:space="0" w:color="auto"/>
              <w:right w:val="single" w:sz="4" w:space="0" w:color="auto"/>
            </w:tcBorders>
            <w:shd w:val="clear" w:color="auto" w:fill="auto"/>
            <w:noWrap/>
            <w:vAlign w:val="bottom"/>
            <w:hideMark/>
          </w:tcPr>
          <w:p w14:paraId="760D81A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7F342DA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24" w:type="dxa"/>
            <w:tcBorders>
              <w:top w:val="nil"/>
              <w:left w:val="nil"/>
              <w:bottom w:val="single" w:sz="4" w:space="0" w:color="auto"/>
              <w:right w:val="single" w:sz="4" w:space="0" w:color="auto"/>
            </w:tcBorders>
            <w:shd w:val="clear" w:color="auto" w:fill="auto"/>
            <w:noWrap/>
            <w:vAlign w:val="bottom"/>
            <w:hideMark/>
          </w:tcPr>
          <w:p w14:paraId="0FC9144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09" w:type="dxa"/>
            <w:tcBorders>
              <w:top w:val="nil"/>
              <w:left w:val="nil"/>
              <w:bottom w:val="single" w:sz="4" w:space="0" w:color="auto"/>
              <w:right w:val="single" w:sz="4" w:space="0" w:color="auto"/>
            </w:tcBorders>
            <w:shd w:val="clear" w:color="auto" w:fill="auto"/>
            <w:noWrap/>
            <w:vAlign w:val="bottom"/>
            <w:hideMark/>
          </w:tcPr>
          <w:p w14:paraId="301C885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09" w:type="dxa"/>
            <w:tcBorders>
              <w:top w:val="nil"/>
              <w:left w:val="nil"/>
              <w:bottom w:val="single" w:sz="4" w:space="0" w:color="auto"/>
              <w:right w:val="single" w:sz="4" w:space="0" w:color="auto"/>
            </w:tcBorders>
            <w:shd w:val="clear" w:color="auto" w:fill="auto"/>
            <w:noWrap/>
            <w:vAlign w:val="bottom"/>
            <w:hideMark/>
          </w:tcPr>
          <w:p w14:paraId="51A75E8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09" w:type="dxa"/>
            <w:tcBorders>
              <w:top w:val="nil"/>
              <w:left w:val="nil"/>
              <w:bottom w:val="single" w:sz="4" w:space="0" w:color="auto"/>
              <w:right w:val="single" w:sz="4" w:space="0" w:color="auto"/>
            </w:tcBorders>
            <w:shd w:val="clear" w:color="auto" w:fill="auto"/>
            <w:noWrap/>
            <w:vAlign w:val="bottom"/>
            <w:hideMark/>
          </w:tcPr>
          <w:p w14:paraId="1CE3251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960" w:type="dxa"/>
            <w:tcBorders>
              <w:top w:val="nil"/>
              <w:left w:val="nil"/>
              <w:bottom w:val="single" w:sz="4" w:space="0" w:color="auto"/>
              <w:right w:val="single" w:sz="4" w:space="0" w:color="auto"/>
            </w:tcBorders>
            <w:shd w:val="clear" w:color="000000" w:fill="F79646"/>
            <w:noWrap/>
            <w:vAlign w:val="bottom"/>
            <w:hideMark/>
          </w:tcPr>
          <w:p w14:paraId="51136D8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12</w:t>
            </w:r>
          </w:p>
        </w:tc>
      </w:tr>
      <w:tr w:rsidR="00A33B6C" w:rsidRPr="00A33B6C" w14:paraId="2F76B83B" w14:textId="77777777" w:rsidTr="00A33B6C">
        <w:trPr>
          <w:trHeight w:val="290"/>
        </w:trPr>
        <w:tc>
          <w:tcPr>
            <w:tcW w:w="1283" w:type="dxa"/>
            <w:tcBorders>
              <w:top w:val="nil"/>
              <w:left w:val="single" w:sz="4" w:space="0" w:color="auto"/>
              <w:bottom w:val="single" w:sz="4" w:space="0" w:color="auto"/>
              <w:right w:val="single" w:sz="4" w:space="0" w:color="auto"/>
            </w:tcBorders>
            <w:shd w:val="clear" w:color="000000" w:fill="EEECE1"/>
            <w:noWrap/>
            <w:vAlign w:val="bottom"/>
            <w:hideMark/>
          </w:tcPr>
          <w:p w14:paraId="0ABA4BD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91</w:t>
            </w:r>
          </w:p>
        </w:tc>
        <w:tc>
          <w:tcPr>
            <w:tcW w:w="609" w:type="dxa"/>
            <w:tcBorders>
              <w:top w:val="nil"/>
              <w:left w:val="nil"/>
              <w:bottom w:val="single" w:sz="4" w:space="0" w:color="auto"/>
              <w:right w:val="single" w:sz="4" w:space="0" w:color="auto"/>
            </w:tcBorders>
            <w:shd w:val="clear" w:color="auto" w:fill="auto"/>
            <w:noWrap/>
            <w:vAlign w:val="bottom"/>
            <w:hideMark/>
          </w:tcPr>
          <w:p w14:paraId="27FD2AD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60" w:type="dxa"/>
            <w:tcBorders>
              <w:top w:val="nil"/>
              <w:left w:val="nil"/>
              <w:bottom w:val="single" w:sz="4" w:space="0" w:color="auto"/>
              <w:right w:val="single" w:sz="4" w:space="0" w:color="auto"/>
            </w:tcBorders>
            <w:shd w:val="clear" w:color="auto" w:fill="auto"/>
            <w:noWrap/>
            <w:vAlign w:val="bottom"/>
            <w:hideMark/>
          </w:tcPr>
          <w:p w14:paraId="36612D8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491B9EE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43ACEDF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5C32374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0D80A0F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825" w:type="dxa"/>
            <w:gridSpan w:val="2"/>
            <w:tcBorders>
              <w:top w:val="nil"/>
              <w:left w:val="nil"/>
              <w:bottom w:val="single" w:sz="4" w:space="0" w:color="auto"/>
              <w:right w:val="single" w:sz="4" w:space="0" w:color="auto"/>
            </w:tcBorders>
            <w:shd w:val="clear" w:color="000000" w:fill="F79646"/>
            <w:noWrap/>
            <w:vAlign w:val="bottom"/>
            <w:hideMark/>
          </w:tcPr>
          <w:p w14:paraId="1AAC510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18</w:t>
            </w:r>
          </w:p>
        </w:tc>
        <w:tc>
          <w:tcPr>
            <w:tcW w:w="609" w:type="dxa"/>
            <w:tcBorders>
              <w:top w:val="nil"/>
              <w:left w:val="nil"/>
              <w:bottom w:val="single" w:sz="4" w:space="0" w:color="auto"/>
              <w:right w:val="single" w:sz="4" w:space="0" w:color="auto"/>
            </w:tcBorders>
            <w:shd w:val="clear" w:color="auto" w:fill="auto"/>
            <w:noWrap/>
            <w:vAlign w:val="bottom"/>
            <w:hideMark/>
          </w:tcPr>
          <w:p w14:paraId="5FADCBA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296A38B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24" w:type="dxa"/>
            <w:tcBorders>
              <w:top w:val="nil"/>
              <w:left w:val="nil"/>
              <w:bottom w:val="single" w:sz="4" w:space="0" w:color="auto"/>
              <w:right w:val="single" w:sz="4" w:space="0" w:color="auto"/>
            </w:tcBorders>
            <w:shd w:val="clear" w:color="auto" w:fill="auto"/>
            <w:noWrap/>
            <w:vAlign w:val="bottom"/>
            <w:hideMark/>
          </w:tcPr>
          <w:p w14:paraId="6B0E415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09" w:type="dxa"/>
            <w:tcBorders>
              <w:top w:val="nil"/>
              <w:left w:val="nil"/>
              <w:bottom w:val="single" w:sz="4" w:space="0" w:color="auto"/>
              <w:right w:val="single" w:sz="4" w:space="0" w:color="auto"/>
            </w:tcBorders>
            <w:shd w:val="clear" w:color="auto" w:fill="auto"/>
            <w:noWrap/>
            <w:vAlign w:val="bottom"/>
            <w:hideMark/>
          </w:tcPr>
          <w:p w14:paraId="1CED41F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09" w:type="dxa"/>
            <w:tcBorders>
              <w:top w:val="nil"/>
              <w:left w:val="nil"/>
              <w:bottom w:val="single" w:sz="4" w:space="0" w:color="auto"/>
              <w:right w:val="single" w:sz="4" w:space="0" w:color="auto"/>
            </w:tcBorders>
            <w:shd w:val="clear" w:color="auto" w:fill="auto"/>
            <w:noWrap/>
            <w:vAlign w:val="bottom"/>
            <w:hideMark/>
          </w:tcPr>
          <w:p w14:paraId="5508130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09" w:type="dxa"/>
            <w:tcBorders>
              <w:top w:val="nil"/>
              <w:left w:val="nil"/>
              <w:bottom w:val="single" w:sz="4" w:space="0" w:color="auto"/>
              <w:right w:val="single" w:sz="4" w:space="0" w:color="auto"/>
            </w:tcBorders>
            <w:shd w:val="clear" w:color="auto" w:fill="auto"/>
            <w:noWrap/>
            <w:vAlign w:val="bottom"/>
            <w:hideMark/>
          </w:tcPr>
          <w:p w14:paraId="31CE777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960" w:type="dxa"/>
            <w:tcBorders>
              <w:top w:val="nil"/>
              <w:left w:val="nil"/>
              <w:bottom w:val="single" w:sz="4" w:space="0" w:color="auto"/>
              <w:right w:val="single" w:sz="4" w:space="0" w:color="auto"/>
            </w:tcBorders>
            <w:shd w:val="clear" w:color="000000" w:fill="F79646"/>
            <w:noWrap/>
            <w:vAlign w:val="bottom"/>
            <w:hideMark/>
          </w:tcPr>
          <w:p w14:paraId="58C8EE9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12</w:t>
            </w:r>
          </w:p>
        </w:tc>
      </w:tr>
      <w:tr w:rsidR="00A33B6C" w:rsidRPr="00A33B6C" w14:paraId="1E3B473E" w14:textId="77777777" w:rsidTr="00A33B6C">
        <w:trPr>
          <w:trHeight w:val="290"/>
        </w:trPr>
        <w:tc>
          <w:tcPr>
            <w:tcW w:w="1283" w:type="dxa"/>
            <w:tcBorders>
              <w:top w:val="nil"/>
              <w:left w:val="single" w:sz="4" w:space="0" w:color="auto"/>
              <w:bottom w:val="single" w:sz="4" w:space="0" w:color="auto"/>
              <w:right w:val="single" w:sz="4" w:space="0" w:color="auto"/>
            </w:tcBorders>
            <w:shd w:val="clear" w:color="000000" w:fill="EEECE1"/>
            <w:noWrap/>
            <w:vAlign w:val="bottom"/>
            <w:hideMark/>
          </w:tcPr>
          <w:p w14:paraId="788675F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92</w:t>
            </w:r>
          </w:p>
        </w:tc>
        <w:tc>
          <w:tcPr>
            <w:tcW w:w="609" w:type="dxa"/>
            <w:tcBorders>
              <w:top w:val="nil"/>
              <w:left w:val="nil"/>
              <w:bottom w:val="single" w:sz="4" w:space="0" w:color="auto"/>
              <w:right w:val="single" w:sz="4" w:space="0" w:color="auto"/>
            </w:tcBorders>
            <w:shd w:val="clear" w:color="auto" w:fill="auto"/>
            <w:noWrap/>
            <w:vAlign w:val="bottom"/>
            <w:hideMark/>
          </w:tcPr>
          <w:p w14:paraId="5967757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60" w:type="dxa"/>
            <w:tcBorders>
              <w:top w:val="nil"/>
              <w:left w:val="nil"/>
              <w:bottom w:val="single" w:sz="4" w:space="0" w:color="auto"/>
              <w:right w:val="single" w:sz="4" w:space="0" w:color="auto"/>
            </w:tcBorders>
            <w:shd w:val="clear" w:color="auto" w:fill="auto"/>
            <w:noWrap/>
            <w:vAlign w:val="bottom"/>
            <w:hideMark/>
          </w:tcPr>
          <w:p w14:paraId="71124B0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65D5C5A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550C7DC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5B42C4B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2B807C0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825" w:type="dxa"/>
            <w:gridSpan w:val="2"/>
            <w:tcBorders>
              <w:top w:val="nil"/>
              <w:left w:val="nil"/>
              <w:bottom w:val="single" w:sz="4" w:space="0" w:color="auto"/>
              <w:right w:val="single" w:sz="4" w:space="0" w:color="auto"/>
            </w:tcBorders>
            <w:shd w:val="clear" w:color="000000" w:fill="F79646"/>
            <w:noWrap/>
            <w:vAlign w:val="bottom"/>
            <w:hideMark/>
          </w:tcPr>
          <w:p w14:paraId="7B22646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14</w:t>
            </w:r>
          </w:p>
        </w:tc>
        <w:tc>
          <w:tcPr>
            <w:tcW w:w="609" w:type="dxa"/>
            <w:tcBorders>
              <w:top w:val="nil"/>
              <w:left w:val="nil"/>
              <w:bottom w:val="single" w:sz="4" w:space="0" w:color="auto"/>
              <w:right w:val="single" w:sz="4" w:space="0" w:color="auto"/>
            </w:tcBorders>
            <w:shd w:val="clear" w:color="auto" w:fill="auto"/>
            <w:noWrap/>
            <w:vAlign w:val="bottom"/>
            <w:hideMark/>
          </w:tcPr>
          <w:p w14:paraId="7172405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471B5F1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24" w:type="dxa"/>
            <w:tcBorders>
              <w:top w:val="nil"/>
              <w:left w:val="nil"/>
              <w:bottom w:val="single" w:sz="4" w:space="0" w:color="auto"/>
              <w:right w:val="single" w:sz="4" w:space="0" w:color="auto"/>
            </w:tcBorders>
            <w:shd w:val="clear" w:color="auto" w:fill="auto"/>
            <w:noWrap/>
            <w:vAlign w:val="bottom"/>
            <w:hideMark/>
          </w:tcPr>
          <w:p w14:paraId="001BB73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09" w:type="dxa"/>
            <w:tcBorders>
              <w:top w:val="nil"/>
              <w:left w:val="nil"/>
              <w:bottom w:val="single" w:sz="4" w:space="0" w:color="auto"/>
              <w:right w:val="single" w:sz="4" w:space="0" w:color="auto"/>
            </w:tcBorders>
            <w:shd w:val="clear" w:color="auto" w:fill="auto"/>
            <w:noWrap/>
            <w:vAlign w:val="bottom"/>
            <w:hideMark/>
          </w:tcPr>
          <w:p w14:paraId="4250AC3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09" w:type="dxa"/>
            <w:tcBorders>
              <w:top w:val="nil"/>
              <w:left w:val="nil"/>
              <w:bottom w:val="single" w:sz="4" w:space="0" w:color="auto"/>
              <w:right w:val="single" w:sz="4" w:space="0" w:color="auto"/>
            </w:tcBorders>
            <w:shd w:val="clear" w:color="auto" w:fill="auto"/>
            <w:noWrap/>
            <w:vAlign w:val="bottom"/>
            <w:hideMark/>
          </w:tcPr>
          <w:p w14:paraId="2BEBC81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09" w:type="dxa"/>
            <w:tcBorders>
              <w:top w:val="nil"/>
              <w:left w:val="nil"/>
              <w:bottom w:val="single" w:sz="4" w:space="0" w:color="auto"/>
              <w:right w:val="single" w:sz="4" w:space="0" w:color="auto"/>
            </w:tcBorders>
            <w:shd w:val="clear" w:color="auto" w:fill="auto"/>
            <w:noWrap/>
            <w:vAlign w:val="bottom"/>
            <w:hideMark/>
          </w:tcPr>
          <w:p w14:paraId="0F69251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960" w:type="dxa"/>
            <w:tcBorders>
              <w:top w:val="nil"/>
              <w:left w:val="nil"/>
              <w:bottom w:val="single" w:sz="4" w:space="0" w:color="auto"/>
              <w:right w:val="single" w:sz="4" w:space="0" w:color="auto"/>
            </w:tcBorders>
            <w:shd w:val="clear" w:color="000000" w:fill="F79646"/>
            <w:noWrap/>
            <w:vAlign w:val="bottom"/>
            <w:hideMark/>
          </w:tcPr>
          <w:p w14:paraId="4FC0459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12</w:t>
            </w:r>
          </w:p>
        </w:tc>
      </w:tr>
      <w:tr w:rsidR="00A33B6C" w:rsidRPr="00A33B6C" w14:paraId="544B23F8" w14:textId="77777777" w:rsidTr="00A33B6C">
        <w:trPr>
          <w:trHeight w:val="290"/>
        </w:trPr>
        <w:tc>
          <w:tcPr>
            <w:tcW w:w="1283" w:type="dxa"/>
            <w:tcBorders>
              <w:top w:val="nil"/>
              <w:left w:val="single" w:sz="4" w:space="0" w:color="auto"/>
              <w:bottom w:val="single" w:sz="4" w:space="0" w:color="auto"/>
              <w:right w:val="single" w:sz="4" w:space="0" w:color="auto"/>
            </w:tcBorders>
            <w:shd w:val="clear" w:color="000000" w:fill="EEECE1"/>
            <w:noWrap/>
            <w:vAlign w:val="bottom"/>
            <w:hideMark/>
          </w:tcPr>
          <w:p w14:paraId="6328D9A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93</w:t>
            </w:r>
          </w:p>
        </w:tc>
        <w:tc>
          <w:tcPr>
            <w:tcW w:w="609" w:type="dxa"/>
            <w:tcBorders>
              <w:top w:val="nil"/>
              <w:left w:val="nil"/>
              <w:bottom w:val="single" w:sz="4" w:space="0" w:color="auto"/>
              <w:right w:val="single" w:sz="4" w:space="0" w:color="auto"/>
            </w:tcBorders>
            <w:shd w:val="clear" w:color="auto" w:fill="auto"/>
            <w:noWrap/>
            <w:vAlign w:val="bottom"/>
            <w:hideMark/>
          </w:tcPr>
          <w:p w14:paraId="3131F9F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60" w:type="dxa"/>
            <w:tcBorders>
              <w:top w:val="nil"/>
              <w:left w:val="nil"/>
              <w:bottom w:val="single" w:sz="4" w:space="0" w:color="auto"/>
              <w:right w:val="single" w:sz="4" w:space="0" w:color="auto"/>
            </w:tcBorders>
            <w:shd w:val="clear" w:color="auto" w:fill="auto"/>
            <w:noWrap/>
            <w:vAlign w:val="bottom"/>
            <w:hideMark/>
          </w:tcPr>
          <w:p w14:paraId="654F319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2A2EB59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5CFA2B9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04680F3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271D4B8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825" w:type="dxa"/>
            <w:gridSpan w:val="2"/>
            <w:tcBorders>
              <w:top w:val="nil"/>
              <w:left w:val="nil"/>
              <w:bottom w:val="single" w:sz="4" w:space="0" w:color="auto"/>
              <w:right w:val="single" w:sz="4" w:space="0" w:color="auto"/>
            </w:tcBorders>
            <w:shd w:val="clear" w:color="000000" w:fill="F79646"/>
            <w:noWrap/>
            <w:vAlign w:val="bottom"/>
            <w:hideMark/>
          </w:tcPr>
          <w:p w14:paraId="29E79F5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12</w:t>
            </w:r>
          </w:p>
        </w:tc>
        <w:tc>
          <w:tcPr>
            <w:tcW w:w="609" w:type="dxa"/>
            <w:tcBorders>
              <w:top w:val="nil"/>
              <w:left w:val="nil"/>
              <w:bottom w:val="single" w:sz="4" w:space="0" w:color="auto"/>
              <w:right w:val="single" w:sz="4" w:space="0" w:color="auto"/>
            </w:tcBorders>
            <w:shd w:val="clear" w:color="auto" w:fill="auto"/>
            <w:noWrap/>
            <w:vAlign w:val="bottom"/>
            <w:hideMark/>
          </w:tcPr>
          <w:p w14:paraId="35D8748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4BFBCB3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24" w:type="dxa"/>
            <w:tcBorders>
              <w:top w:val="nil"/>
              <w:left w:val="nil"/>
              <w:bottom w:val="single" w:sz="4" w:space="0" w:color="auto"/>
              <w:right w:val="single" w:sz="4" w:space="0" w:color="auto"/>
            </w:tcBorders>
            <w:shd w:val="clear" w:color="auto" w:fill="auto"/>
            <w:noWrap/>
            <w:vAlign w:val="bottom"/>
            <w:hideMark/>
          </w:tcPr>
          <w:p w14:paraId="15AFEB3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09" w:type="dxa"/>
            <w:tcBorders>
              <w:top w:val="nil"/>
              <w:left w:val="nil"/>
              <w:bottom w:val="single" w:sz="4" w:space="0" w:color="auto"/>
              <w:right w:val="single" w:sz="4" w:space="0" w:color="auto"/>
            </w:tcBorders>
            <w:shd w:val="clear" w:color="auto" w:fill="auto"/>
            <w:noWrap/>
            <w:vAlign w:val="bottom"/>
            <w:hideMark/>
          </w:tcPr>
          <w:p w14:paraId="18DEE4C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09" w:type="dxa"/>
            <w:tcBorders>
              <w:top w:val="nil"/>
              <w:left w:val="nil"/>
              <w:bottom w:val="single" w:sz="4" w:space="0" w:color="auto"/>
              <w:right w:val="single" w:sz="4" w:space="0" w:color="auto"/>
            </w:tcBorders>
            <w:shd w:val="clear" w:color="auto" w:fill="auto"/>
            <w:noWrap/>
            <w:vAlign w:val="bottom"/>
            <w:hideMark/>
          </w:tcPr>
          <w:p w14:paraId="39FBC40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09" w:type="dxa"/>
            <w:tcBorders>
              <w:top w:val="nil"/>
              <w:left w:val="nil"/>
              <w:bottom w:val="single" w:sz="4" w:space="0" w:color="auto"/>
              <w:right w:val="single" w:sz="4" w:space="0" w:color="auto"/>
            </w:tcBorders>
            <w:shd w:val="clear" w:color="auto" w:fill="auto"/>
            <w:noWrap/>
            <w:vAlign w:val="bottom"/>
            <w:hideMark/>
          </w:tcPr>
          <w:p w14:paraId="0A9BB4D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960" w:type="dxa"/>
            <w:tcBorders>
              <w:top w:val="nil"/>
              <w:left w:val="nil"/>
              <w:bottom w:val="single" w:sz="4" w:space="0" w:color="auto"/>
              <w:right w:val="single" w:sz="4" w:space="0" w:color="auto"/>
            </w:tcBorders>
            <w:shd w:val="clear" w:color="000000" w:fill="F79646"/>
            <w:noWrap/>
            <w:vAlign w:val="bottom"/>
            <w:hideMark/>
          </w:tcPr>
          <w:p w14:paraId="1276028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14</w:t>
            </w:r>
          </w:p>
        </w:tc>
      </w:tr>
      <w:tr w:rsidR="00A33B6C" w:rsidRPr="00A33B6C" w14:paraId="36C052C7" w14:textId="77777777" w:rsidTr="00A33B6C">
        <w:trPr>
          <w:trHeight w:val="290"/>
        </w:trPr>
        <w:tc>
          <w:tcPr>
            <w:tcW w:w="1283" w:type="dxa"/>
            <w:tcBorders>
              <w:top w:val="nil"/>
              <w:left w:val="single" w:sz="4" w:space="0" w:color="auto"/>
              <w:bottom w:val="single" w:sz="4" w:space="0" w:color="auto"/>
              <w:right w:val="single" w:sz="4" w:space="0" w:color="auto"/>
            </w:tcBorders>
            <w:shd w:val="clear" w:color="000000" w:fill="EEECE1"/>
            <w:noWrap/>
            <w:vAlign w:val="bottom"/>
            <w:hideMark/>
          </w:tcPr>
          <w:p w14:paraId="61AFCCC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94</w:t>
            </w:r>
          </w:p>
        </w:tc>
        <w:tc>
          <w:tcPr>
            <w:tcW w:w="609" w:type="dxa"/>
            <w:tcBorders>
              <w:top w:val="nil"/>
              <w:left w:val="nil"/>
              <w:bottom w:val="single" w:sz="4" w:space="0" w:color="auto"/>
              <w:right w:val="single" w:sz="4" w:space="0" w:color="auto"/>
            </w:tcBorders>
            <w:shd w:val="clear" w:color="auto" w:fill="auto"/>
            <w:noWrap/>
            <w:vAlign w:val="bottom"/>
            <w:hideMark/>
          </w:tcPr>
          <w:p w14:paraId="304F55B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60" w:type="dxa"/>
            <w:tcBorders>
              <w:top w:val="nil"/>
              <w:left w:val="nil"/>
              <w:bottom w:val="single" w:sz="4" w:space="0" w:color="auto"/>
              <w:right w:val="single" w:sz="4" w:space="0" w:color="auto"/>
            </w:tcBorders>
            <w:shd w:val="clear" w:color="auto" w:fill="auto"/>
            <w:noWrap/>
            <w:vAlign w:val="bottom"/>
            <w:hideMark/>
          </w:tcPr>
          <w:p w14:paraId="6E98378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60962A8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7BEA4EC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66DD7BB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59E0F24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825" w:type="dxa"/>
            <w:gridSpan w:val="2"/>
            <w:tcBorders>
              <w:top w:val="nil"/>
              <w:left w:val="nil"/>
              <w:bottom w:val="single" w:sz="4" w:space="0" w:color="auto"/>
              <w:right w:val="single" w:sz="4" w:space="0" w:color="auto"/>
            </w:tcBorders>
            <w:shd w:val="clear" w:color="000000" w:fill="F79646"/>
            <w:noWrap/>
            <w:vAlign w:val="bottom"/>
            <w:hideMark/>
          </w:tcPr>
          <w:p w14:paraId="25BB67D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12</w:t>
            </w:r>
          </w:p>
        </w:tc>
        <w:tc>
          <w:tcPr>
            <w:tcW w:w="609" w:type="dxa"/>
            <w:tcBorders>
              <w:top w:val="nil"/>
              <w:left w:val="nil"/>
              <w:bottom w:val="single" w:sz="4" w:space="0" w:color="auto"/>
              <w:right w:val="single" w:sz="4" w:space="0" w:color="auto"/>
            </w:tcBorders>
            <w:shd w:val="clear" w:color="auto" w:fill="auto"/>
            <w:noWrap/>
            <w:vAlign w:val="bottom"/>
            <w:hideMark/>
          </w:tcPr>
          <w:p w14:paraId="218C232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182CC2B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24" w:type="dxa"/>
            <w:tcBorders>
              <w:top w:val="nil"/>
              <w:left w:val="nil"/>
              <w:bottom w:val="single" w:sz="4" w:space="0" w:color="auto"/>
              <w:right w:val="single" w:sz="4" w:space="0" w:color="auto"/>
            </w:tcBorders>
            <w:shd w:val="clear" w:color="auto" w:fill="auto"/>
            <w:noWrap/>
            <w:vAlign w:val="bottom"/>
            <w:hideMark/>
          </w:tcPr>
          <w:p w14:paraId="0837C26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09" w:type="dxa"/>
            <w:tcBorders>
              <w:top w:val="nil"/>
              <w:left w:val="nil"/>
              <w:bottom w:val="single" w:sz="4" w:space="0" w:color="auto"/>
              <w:right w:val="single" w:sz="4" w:space="0" w:color="auto"/>
            </w:tcBorders>
            <w:shd w:val="clear" w:color="auto" w:fill="auto"/>
            <w:noWrap/>
            <w:vAlign w:val="bottom"/>
            <w:hideMark/>
          </w:tcPr>
          <w:p w14:paraId="5E289E1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09" w:type="dxa"/>
            <w:tcBorders>
              <w:top w:val="nil"/>
              <w:left w:val="nil"/>
              <w:bottom w:val="single" w:sz="4" w:space="0" w:color="auto"/>
              <w:right w:val="single" w:sz="4" w:space="0" w:color="auto"/>
            </w:tcBorders>
            <w:shd w:val="clear" w:color="auto" w:fill="auto"/>
            <w:noWrap/>
            <w:vAlign w:val="bottom"/>
            <w:hideMark/>
          </w:tcPr>
          <w:p w14:paraId="5744A6B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09" w:type="dxa"/>
            <w:tcBorders>
              <w:top w:val="nil"/>
              <w:left w:val="nil"/>
              <w:bottom w:val="single" w:sz="4" w:space="0" w:color="auto"/>
              <w:right w:val="single" w:sz="4" w:space="0" w:color="auto"/>
            </w:tcBorders>
            <w:shd w:val="clear" w:color="auto" w:fill="auto"/>
            <w:noWrap/>
            <w:vAlign w:val="bottom"/>
            <w:hideMark/>
          </w:tcPr>
          <w:p w14:paraId="7FBC078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960" w:type="dxa"/>
            <w:tcBorders>
              <w:top w:val="nil"/>
              <w:left w:val="nil"/>
              <w:bottom w:val="single" w:sz="4" w:space="0" w:color="auto"/>
              <w:right w:val="single" w:sz="4" w:space="0" w:color="auto"/>
            </w:tcBorders>
            <w:shd w:val="clear" w:color="000000" w:fill="F79646"/>
            <w:noWrap/>
            <w:vAlign w:val="bottom"/>
            <w:hideMark/>
          </w:tcPr>
          <w:p w14:paraId="6B79B27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16</w:t>
            </w:r>
          </w:p>
        </w:tc>
      </w:tr>
      <w:tr w:rsidR="00A33B6C" w:rsidRPr="00A33B6C" w14:paraId="0313926A" w14:textId="77777777" w:rsidTr="00A33B6C">
        <w:trPr>
          <w:trHeight w:val="290"/>
        </w:trPr>
        <w:tc>
          <w:tcPr>
            <w:tcW w:w="1283" w:type="dxa"/>
            <w:tcBorders>
              <w:top w:val="nil"/>
              <w:left w:val="single" w:sz="4" w:space="0" w:color="auto"/>
              <w:bottom w:val="single" w:sz="4" w:space="0" w:color="auto"/>
              <w:right w:val="single" w:sz="4" w:space="0" w:color="auto"/>
            </w:tcBorders>
            <w:shd w:val="clear" w:color="000000" w:fill="EEECE1"/>
            <w:noWrap/>
            <w:vAlign w:val="bottom"/>
            <w:hideMark/>
          </w:tcPr>
          <w:p w14:paraId="0B34642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95</w:t>
            </w:r>
          </w:p>
        </w:tc>
        <w:tc>
          <w:tcPr>
            <w:tcW w:w="609" w:type="dxa"/>
            <w:tcBorders>
              <w:top w:val="nil"/>
              <w:left w:val="nil"/>
              <w:bottom w:val="single" w:sz="4" w:space="0" w:color="auto"/>
              <w:right w:val="single" w:sz="4" w:space="0" w:color="auto"/>
            </w:tcBorders>
            <w:shd w:val="clear" w:color="auto" w:fill="auto"/>
            <w:noWrap/>
            <w:vAlign w:val="bottom"/>
            <w:hideMark/>
          </w:tcPr>
          <w:p w14:paraId="73F2E70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60" w:type="dxa"/>
            <w:tcBorders>
              <w:top w:val="nil"/>
              <w:left w:val="nil"/>
              <w:bottom w:val="single" w:sz="4" w:space="0" w:color="auto"/>
              <w:right w:val="single" w:sz="4" w:space="0" w:color="auto"/>
            </w:tcBorders>
            <w:shd w:val="clear" w:color="auto" w:fill="auto"/>
            <w:noWrap/>
            <w:vAlign w:val="bottom"/>
            <w:hideMark/>
          </w:tcPr>
          <w:p w14:paraId="489721C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68F8E9A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302965C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3F31FAD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7B705CB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825" w:type="dxa"/>
            <w:gridSpan w:val="2"/>
            <w:tcBorders>
              <w:top w:val="nil"/>
              <w:left w:val="nil"/>
              <w:bottom w:val="single" w:sz="4" w:space="0" w:color="auto"/>
              <w:right w:val="single" w:sz="4" w:space="0" w:color="auto"/>
            </w:tcBorders>
            <w:shd w:val="clear" w:color="000000" w:fill="F79646"/>
            <w:noWrap/>
            <w:vAlign w:val="bottom"/>
            <w:hideMark/>
          </w:tcPr>
          <w:p w14:paraId="20A1160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12</w:t>
            </w:r>
          </w:p>
        </w:tc>
        <w:tc>
          <w:tcPr>
            <w:tcW w:w="609" w:type="dxa"/>
            <w:tcBorders>
              <w:top w:val="nil"/>
              <w:left w:val="nil"/>
              <w:bottom w:val="single" w:sz="4" w:space="0" w:color="auto"/>
              <w:right w:val="single" w:sz="4" w:space="0" w:color="auto"/>
            </w:tcBorders>
            <w:shd w:val="clear" w:color="auto" w:fill="auto"/>
            <w:noWrap/>
            <w:vAlign w:val="bottom"/>
            <w:hideMark/>
          </w:tcPr>
          <w:p w14:paraId="5ED6934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68DE213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24" w:type="dxa"/>
            <w:tcBorders>
              <w:top w:val="nil"/>
              <w:left w:val="nil"/>
              <w:bottom w:val="single" w:sz="4" w:space="0" w:color="auto"/>
              <w:right w:val="single" w:sz="4" w:space="0" w:color="auto"/>
            </w:tcBorders>
            <w:shd w:val="clear" w:color="auto" w:fill="auto"/>
            <w:noWrap/>
            <w:vAlign w:val="bottom"/>
            <w:hideMark/>
          </w:tcPr>
          <w:p w14:paraId="2CACAA2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709" w:type="dxa"/>
            <w:tcBorders>
              <w:top w:val="nil"/>
              <w:left w:val="nil"/>
              <w:bottom w:val="single" w:sz="4" w:space="0" w:color="auto"/>
              <w:right w:val="single" w:sz="4" w:space="0" w:color="auto"/>
            </w:tcBorders>
            <w:shd w:val="clear" w:color="auto" w:fill="auto"/>
            <w:noWrap/>
            <w:vAlign w:val="bottom"/>
            <w:hideMark/>
          </w:tcPr>
          <w:p w14:paraId="7707461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09" w:type="dxa"/>
            <w:tcBorders>
              <w:top w:val="nil"/>
              <w:left w:val="nil"/>
              <w:bottom w:val="single" w:sz="4" w:space="0" w:color="auto"/>
              <w:right w:val="single" w:sz="4" w:space="0" w:color="auto"/>
            </w:tcBorders>
            <w:shd w:val="clear" w:color="auto" w:fill="auto"/>
            <w:noWrap/>
            <w:vAlign w:val="bottom"/>
            <w:hideMark/>
          </w:tcPr>
          <w:p w14:paraId="6D19EB7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09" w:type="dxa"/>
            <w:tcBorders>
              <w:top w:val="nil"/>
              <w:left w:val="nil"/>
              <w:bottom w:val="single" w:sz="4" w:space="0" w:color="auto"/>
              <w:right w:val="single" w:sz="4" w:space="0" w:color="auto"/>
            </w:tcBorders>
            <w:shd w:val="clear" w:color="auto" w:fill="auto"/>
            <w:noWrap/>
            <w:vAlign w:val="bottom"/>
            <w:hideMark/>
          </w:tcPr>
          <w:p w14:paraId="166A930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960" w:type="dxa"/>
            <w:tcBorders>
              <w:top w:val="nil"/>
              <w:left w:val="nil"/>
              <w:bottom w:val="single" w:sz="4" w:space="0" w:color="auto"/>
              <w:right w:val="single" w:sz="4" w:space="0" w:color="auto"/>
            </w:tcBorders>
            <w:shd w:val="clear" w:color="000000" w:fill="F79646"/>
            <w:noWrap/>
            <w:vAlign w:val="bottom"/>
            <w:hideMark/>
          </w:tcPr>
          <w:p w14:paraId="1197AEA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14</w:t>
            </w:r>
          </w:p>
        </w:tc>
      </w:tr>
      <w:tr w:rsidR="00A33B6C" w:rsidRPr="00A33B6C" w14:paraId="6D650108" w14:textId="77777777" w:rsidTr="00A33B6C">
        <w:trPr>
          <w:trHeight w:val="290"/>
        </w:trPr>
        <w:tc>
          <w:tcPr>
            <w:tcW w:w="1283" w:type="dxa"/>
            <w:tcBorders>
              <w:top w:val="nil"/>
              <w:left w:val="single" w:sz="4" w:space="0" w:color="auto"/>
              <w:bottom w:val="single" w:sz="4" w:space="0" w:color="auto"/>
              <w:right w:val="single" w:sz="4" w:space="0" w:color="auto"/>
            </w:tcBorders>
            <w:shd w:val="clear" w:color="000000" w:fill="EEECE1"/>
            <w:noWrap/>
            <w:vAlign w:val="bottom"/>
            <w:hideMark/>
          </w:tcPr>
          <w:p w14:paraId="20E48EE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96</w:t>
            </w:r>
          </w:p>
        </w:tc>
        <w:tc>
          <w:tcPr>
            <w:tcW w:w="609" w:type="dxa"/>
            <w:tcBorders>
              <w:top w:val="nil"/>
              <w:left w:val="nil"/>
              <w:bottom w:val="single" w:sz="4" w:space="0" w:color="auto"/>
              <w:right w:val="single" w:sz="4" w:space="0" w:color="auto"/>
            </w:tcBorders>
            <w:shd w:val="clear" w:color="auto" w:fill="auto"/>
            <w:noWrap/>
            <w:vAlign w:val="bottom"/>
            <w:hideMark/>
          </w:tcPr>
          <w:p w14:paraId="7B4AF5B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60" w:type="dxa"/>
            <w:tcBorders>
              <w:top w:val="nil"/>
              <w:left w:val="nil"/>
              <w:bottom w:val="single" w:sz="4" w:space="0" w:color="auto"/>
              <w:right w:val="single" w:sz="4" w:space="0" w:color="auto"/>
            </w:tcBorders>
            <w:shd w:val="clear" w:color="auto" w:fill="auto"/>
            <w:noWrap/>
            <w:vAlign w:val="bottom"/>
            <w:hideMark/>
          </w:tcPr>
          <w:p w14:paraId="05C0FDA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57D0459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6C0A7BB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6939B8E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66768AF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825" w:type="dxa"/>
            <w:gridSpan w:val="2"/>
            <w:tcBorders>
              <w:top w:val="nil"/>
              <w:left w:val="nil"/>
              <w:bottom w:val="single" w:sz="4" w:space="0" w:color="auto"/>
              <w:right w:val="single" w:sz="4" w:space="0" w:color="auto"/>
            </w:tcBorders>
            <w:shd w:val="clear" w:color="000000" w:fill="F79646"/>
            <w:noWrap/>
            <w:vAlign w:val="bottom"/>
            <w:hideMark/>
          </w:tcPr>
          <w:p w14:paraId="6CBF2AC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12</w:t>
            </w:r>
          </w:p>
        </w:tc>
        <w:tc>
          <w:tcPr>
            <w:tcW w:w="609" w:type="dxa"/>
            <w:tcBorders>
              <w:top w:val="nil"/>
              <w:left w:val="nil"/>
              <w:bottom w:val="single" w:sz="4" w:space="0" w:color="auto"/>
              <w:right w:val="single" w:sz="4" w:space="0" w:color="auto"/>
            </w:tcBorders>
            <w:shd w:val="clear" w:color="auto" w:fill="auto"/>
            <w:noWrap/>
            <w:vAlign w:val="bottom"/>
            <w:hideMark/>
          </w:tcPr>
          <w:p w14:paraId="7CD8314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0CE8A60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24" w:type="dxa"/>
            <w:tcBorders>
              <w:top w:val="nil"/>
              <w:left w:val="nil"/>
              <w:bottom w:val="single" w:sz="4" w:space="0" w:color="auto"/>
              <w:right w:val="single" w:sz="4" w:space="0" w:color="auto"/>
            </w:tcBorders>
            <w:shd w:val="clear" w:color="auto" w:fill="auto"/>
            <w:noWrap/>
            <w:vAlign w:val="bottom"/>
            <w:hideMark/>
          </w:tcPr>
          <w:p w14:paraId="5435230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709" w:type="dxa"/>
            <w:tcBorders>
              <w:top w:val="nil"/>
              <w:left w:val="nil"/>
              <w:bottom w:val="single" w:sz="4" w:space="0" w:color="auto"/>
              <w:right w:val="single" w:sz="4" w:space="0" w:color="auto"/>
            </w:tcBorders>
            <w:shd w:val="clear" w:color="auto" w:fill="auto"/>
            <w:noWrap/>
            <w:vAlign w:val="bottom"/>
            <w:hideMark/>
          </w:tcPr>
          <w:p w14:paraId="158E3D0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09" w:type="dxa"/>
            <w:tcBorders>
              <w:top w:val="nil"/>
              <w:left w:val="nil"/>
              <w:bottom w:val="single" w:sz="4" w:space="0" w:color="auto"/>
              <w:right w:val="single" w:sz="4" w:space="0" w:color="auto"/>
            </w:tcBorders>
            <w:shd w:val="clear" w:color="auto" w:fill="auto"/>
            <w:noWrap/>
            <w:vAlign w:val="bottom"/>
            <w:hideMark/>
          </w:tcPr>
          <w:p w14:paraId="0CC916A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09" w:type="dxa"/>
            <w:tcBorders>
              <w:top w:val="nil"/>
              <w:left w:val="nil"/>
              <w:bottom w:val="single" w:sz="4" w:space="0" w:color="auto"/>
              <w:right w:val="single" w:sz="4" w:space="0" w:color="auto"/>
            </w:tcBorders>
            <w:shd w:val="clear" w:color="auto" w:fill="auto"/>
            <w:noWrap/>
            <w:vAlign w:val="bottom"/>
            <w:hideMark/>
          </w:tcPr>
          <w:p w14:paraId="1977EDD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960" w:type="dxa"/>
            <w:tcBorders>
              <w:top w:val="nil"/>
              <w:left w:val="nil"/>
              <w:bottom w:val="single" w:sz="4" w:space="0" w:color="auto"/>
              <w:right w:val="single" w:sz="4" w:space="0" w:color="auto"/>
            </w:tcBorders>
            <w:shd w:val="clear" w:color="000000" w:fill="F79646"/>
            <w:noWrap/>
            <w:vAlign w:val="bottom"/>
            <w:hideMark/>
          </w:tcPr>
          <w:p w14:paraId="28EB7E9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22</w:t>
            </w:r>
          </w:p>
        </w:tc>
      </w:tr>
      <w:tr w:rsidR="00A33B6C" w:rsidRPr="00A33B6C" w14:paraId="657600E5" w14:textId="77777777" w:rsidTr="00A33B6C">
        <w:trPr>
          <w:trHeight w:val="290"/>
        </w:trPr>
        <w:tc>
          <w:tcPr>
            <w:tcW w:w="1283" w:type="dxa"/>
            <w:tcBorders>
              <w:top w:val="nil"/>
              <w:left w:val="single" w:sz="4" w:space="0" w:color="auto"/>
              <w:bottom w:val="single" w:sz="4" w:space="0" w:color="auto"/>
              <w:right w:val="single" w:sz="4" w:space="0" w:color="auto"/>
            </w:tcBorders>
            <w:shd w:val="clear" w:color="000000" w:fill="EEECE1"/>
            <w:noWrap/>
            <w:vAlign w:val="bottom"/>
            <w:hideMark/>
          </w:tcPr>
          <w:p w14:paraId="56E5925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97</w:t>
            </w:r>
          </w:p>
        </w:tc>
        <w:tc>
          <w:tcPr>
            <w:tcW w:w="609" w:type="dxa"/>
            <w:tcBorders>
              <w:top w:val="nil"/>
              <w:left w:val="nil"/>
              <w:bottom w:val="single" w:sz="4" w:space="0" w:color="auto"/>
              <w:right w:val="single" w:sz="4" w:space="0" w:color="auto"/>
            </w:tcBorders>
            <w:shd w:val="clear" w:color="auto" w:fill="auto"/>
            <w:noWrap/>
            <w:vAlign w:val="bottom"/>
            <w:hideMark/>
          </w:tcPr>
          <w:p w14:paraId="402C900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60" w:type="dxa"/>
            <w:tcBorders>
              <w:top w:val="nil"/>
              <w:left w:val="nil"/>
              <w:bottom w:val="single" w:sz="4" w:space="0" w:color="auto"/>
              <w:right w:val="single" w:sz="4" w:space="0" w:color="auto"/>
            </w:tcBorders>
            <w:shd w:val="clear" w:color="auto" w:fill="auto"/>
            <w:noWrap/>
            <w:vAlign w:val="bottom"/>
            <w:hideMark/>
          </w:tcPr>
          <w:p w14:paraId="089EA77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498ABC1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6A5FC6D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775B9D7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10B5A28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825" w:type="dxa"/>
            <w:gridSpan w:val="2"/>
            <w:tcBorders>
              <w:top w:val="nil"/>
              <w:left w:val="nil"/>
              <w:bottom w:val="single" w:sz="4" w:space="0" w:color="auto"/>
              <w:right w:val="single" w:sz="4" w:space="0" w:color="auto"/>
            </w:tcBorders>
            <w:shd w:val="clear" w:color="000000" w:fill="F79646"/>
            <w:noWrap/>
            <w:vAlign w:val="bottom"/>
            <w:hideMark/>
          </w:tcPr>
          <w:p w14:paraId="2328A78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18</w:t>
            </w:r>
          </w:p>
        </w:tc>
        <w:tc>
          <w:tcPr>
            <w:tcW w:w="609" w:type="dxa"/>
            <w:tcBorders>
              <w:top w:val="nil"/>
              <w:left w:val="nil"/>
              <w:bottom w:val="single" w:sz="4" w:space="0" w:color="auto"/>
              <w:right w:val="single" w:sz="4" w:space="0" w:color="auto"/>
            </w:tcBorders>
            <w:shd w:val="clear" w:color="auto" w:fill="auto"/>
            <w:noWrap/>
            <w:vAlign w:val="bottom"/>
            <w:hideMark/>
          </w:tcPr>
          <w:p w14:paraId="69B0A0E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38192E6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24" w:type="dxa"/>
            <w:tcBorders>
              <w:top w:val="nil"/>
              <w:left w:val="nil"/>
              <w:bottom w:val="single" w:sz="4" w:space="0" w:color="auto"/>
              <w:right w:val="single" w:sz="4" w:space="0" w:color="auto"/>
            </w:tcBorders>
            <w:shd w:val="clear" w:color="auto" w:fill="auto"/>
            <w:noWrap/>
            <w:vAlign w:val="bottom"/>
            <w:hideMark/>
          </w:tcPr>
          <w:p w14:paraId="391634F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23FB5BE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7D02454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5B29694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960" w:type="dxa"/>
            <w:tcBorders>
              <w:top w:val="nil"/>
              <w:left w:val="nil"/>
              <w:bottom w:val="single" w:sz="4" w:space="0" w:color="auto"/>
              <w:right w:val="single" w:sz="4" w:space="0" w:color="auto"/>
            </w:tcBorders>
            <w:shd w:val="clear" w:color="000000" w:fill="F79646"/>
            <w:noWrap/>
            <w:vAlign w:val="bottom"/>
            <w:hideMark/>
          </w:tcPr>
          <w:p w14:paraId="5EB8753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24</w:t>
            </w:r>
          </w:p>
        </w:tc>
      </w:tr>
      <w:tr w:rsidR="00A33B6C" w:rsidRPr="00A33B6C" w14:paraId="7738BD14" w14:textId="77777777" w:rsidTr="00A33B6C">
        <w:trPr>
          <w:trHeight w:val="290"/>
        </w:trPr>
        <w:tc>
          <w:tcPr>
            <w:tcW w:w="1283" w:type="dxa"/>
            <w:tcBorders>
              <w:top w:val="nil"/>
              <w:left w:val="single" w:sz="4" w:space="0" w:color="auto"/>
              <w:bottom w:val="single" w:sz="4" w:space="0" w:color="auto"/>
              <w:right w:val="single" w:sz="4" w:space="0" w:color="auto"/>
            </w:tcBorders>
            <w:shd w:val="clear" w:color="000000" w:fill="EEECE1"/>
            <w:noWrap/>
            <w:vAlign w:val="bottom"/>
            <w:hideMark/>
          </w:tcPr>
          <w:p w14:paraId="7B0D2E5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98</w:t>
            </w:r>
          </w:p>
        </w:tc>
        <w:tc>
          <w:tcPr>
            <w:tcW w:w="609" w:type="dxa"/>
            <w:tcBorders>
              <w:top w:val="nil"/>
              <w:left w:val="nil"/>
              <w:bottom w:val="single" w:sz="4" w:space="0" w:color="auto"/>
              <w:right w:val="single" w:sz="4" w:space="0" w:color="auto"/>
            </w:tcBorders>
            <w:shd w:val="clear" w:color="auto" w:fill="auto"/>
            <w:noWrap/>
            <w:vAlign w:val="bottom"/>
            <w:hideMark/>
          </w:tcPr>
          <w:p w14:paraId="43B71DE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60" w:type="dxa"/>
            <w:tcBorders>
              <w:top w:val="nil"/>
              <w:left w:val="nil"/>
              <w:bottom w:val="single" w:sz="4" w:space="0" w:color="auto"/>
              <w:right w:val="single" w:sz="4" w:space="0" w:color="auto"/>
            </w:tcBorders>
            <w:shd w:val="clear" w:color="auto" w:fill="auto"/>
            <w:noWrap/>
            <w:vAlign w:val="bottom"/>
            <w:hideMark/>
          </w:tcPr>
          <w:p w14:paraId="6302717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6FC8DB6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0796804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33C2CBC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5310516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825" w:type="dxa"/>
            <w:gridSpan w:val="2"/>
            <w:tcBorders>
              <w:top w:val="nil"/>
              <w:left w:val="nil"/>
              <w:bottom w:val="single" w:sz="4" w:space="0" w:color="auto"/>
              <w:right w:val="single" w:sz="4" w:space="0" w:color="auto"/>
            </w:tcBorders>
            <w:shd w:val="clear" w:color="000000" w:fill="F79646"/>
            <w:noWrap/>
            <w:vAlign w:val="bottom"/>
            <w:hideMark/>
          </w:tcPr>
          <w:p w14:paraId="3410D56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18</w:t>
            </w:r>
          </w:p>
        </w:tc>
        <w:tc>
          <w:tcPr>
            <w:tcW w:w="609" w:type="dxa"/>
            <w:tcBorders>
              <w:top w:val="nil"/>
              <w:left w:val="nil"/>
              <w:bottom w:val="single" w:sz="4" w:space="0" w:color="auto"/>
              <w:right w:val="single" w:sz="4" w:space="0" w:color="auto"/>
            </w:tcBorders>
            <w:shd w:val="clear" w:color="auto" w:fill="auto"/>
            <w:noWrap/>
            <w:vAlign w:val="bottom"/>
            <w:hideMark/>
          </w:tcPr>
          <w:p w14:paraId="04D6E41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42F86DB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24" w:type="dxa"/>
            <w:tcBorders>
              <w:top w:val="nil"/>
              <w:left w:val="nil"/>
              <w:bottom w:val="single" w:sz="4" w:space="0" w:color="auto"/>
              <w:right w:val="single" w:sz="4" w:space="0" w:color="auto"/>
            </w:tcBorders>
            <w:shd w:val="clear" w:color="auto" w:fill="auto"/>
            <w:noWrap/>
            <w:vAlign w:val="bottom"/>
            <w:hideMark/>
          </w:tcPr>
          <w:p w14:paraId="4F95E3E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4454769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7755A99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2C57C49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960" w:type="dxa"/>
            <w:tcBorders>
              <w:top w:val="nil"/>
              <w:left w:val="nil"/>
              <w:bottom w:val="single" w:sz="4" w:space="0" w:color="auto"/>
              <w:right w:val="single" w:sz="4" w:space="0" w:color="auto"/>
            </w:tcBorders>
            <w:shd w:val="clear" w:color="000000" w:fill="F79646"/>
            <w:noWrap/>
            <w:vAlign w:val="bottom"/>
            <w:hideMark/>
          </w:tcPr>
          <w:p w14:paraId="3E1CF03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24</w:t>
            </w:r>
          </w:p>
        </w:tc>
      </w:tr>
      <w:tr w:rsidR="00A33B6C" w:rsidRPr="00A33B6C" w14:paraId="0E6879DD" w14:textId="77777777" w:rsidTr="00A33B6C">
        <w:trPr>
          <w:trHeight w:val="290"/>
        </w:trPr>
        <w:tc>
          <w:tcPr>
            <w:tcW w:w="1283" w:type="dxa"/>
            <w:tcBorders>
              <w:top w:val="nil"/>
              <w:left w:val="single" w:sz="4" w:space="0" w:color="auto"/>
              <w:bottom w:val="single" w:sz="4" w:space="0" w:color="auto"/>
              <w:right w:val="single" w:sz="4" w:space="0" w:color="auto"/>
            </w:tcBorders>
            <w:shd w:val="clear" w:color="000000" w:fill="EEECE1"/>
            <w:noWrap/>
            <w:vAlign w:val="bottom"/>
            <w:hideMark/>
          </w:tcPr>
          <w:p w14:paraId="56BAAA9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99</w:t>
            </w:r>
          </w:p>
        </w:tc>
        <w:tc>
          <w:tcPr>
            <w:tcW w:w="609" w:type="dxa"/>
            <w:tcBorders>
              <w:top w:val="nil"/>
              <w:left w:val="nil"/>
              <w:bottom w:val="single" w:sz="4" w:space="0" w:color="auto"/>
              <w:right w:val="single" w:sz="4" w:space="0" w:color="auto"/>
            </w:tcBorders>
            <w:shd w:val="clear" w:color="auto" w:fill="auto"/>
            <w:noWrap/>
            <w:vAlign w:val="bottom"/>
            <w:hideMark/>
          </w:tcPr>
          <w:p w14:paraId="522E51B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60" w:type="dxa"/>
            <w:tcBorders>
              <w:top w:val="nil"/>
              <w:left w:val="nil"/>
              <w:bottom w:val="single" w:sz="4" w:space="0" w:color="auto"/>
              <w:right w:val="single" w:sz="4" w:space="0" w:color="auto"/>
            </w:tcBorders>
            <w:shd w:val="clear" w:color="auto" w:fill="auto"/>
            <w:noWrap/>
            <w:vAlign w:val="bottom"/>
            <w:hideMark/>
          </w:tcPr>
          <w:p w14:paraId="5601DFE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20F7758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5063FF3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274234D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31F2433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825" w:type="dxa"/>
            <w:gridSpan w:val="2"/>
            <w:tcBorders>
              <w:top w:val="nil"/>
              <w:left w:val="nil"/>
              <w:bottom w:val="single" w:sz="4" w:space="0" w:color="auto"/>
              <w:right w:val="single" w:sz="4" w:space="0" w:color="auto"/>
            </w:tcBorders>
            <w:shd w:val="clear" w:color="000000" w:fill="F79646"/>
            <w:noWrap/>
            <w:vAlign w:val="bottom"/>
            <w:hideMark/>
          </w:tcPr>
          <w:p w14:paraId="3608B14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18</w:t>
            </w:r>
          </w:p>
        </w:tc>
        <w:tc>
          <w:tcPr>
            <w:tcW w:w="609" w:type="dxa"/>
            <w:tcBorders>
              <w:top w:val="nil"/>
              <w:left w:val="nil"/>
              <w:bottom w:val="single" w:sz="4" w:space="0" w:color="auto"/>
              <w:right w:val="single" w:sz="4" w:space="0" w:color="auto"/>
            </w:tcBorders>
            <w:shd w:val="clear" w:color="auto" w:fill="auto"/>
            <w:noWrap/>
            <w:vAlign w:val="bottom"/>
            <w:hideMark/>
          </w:tcPr>
          <w:p w14:paraId="0684C72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2ED91A6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24" w:type="dxa"/>
            <w:tcBorders>
              <w:top w:val="nil"/>
              <w:left w:val="nil"/>
              <w:bottom w:val="single" w:sz="4" w:space="0" w:color="auto"/>
              <w:right w:val="single" w:sz="4" w:space="0" w:color="auto"/>
            </w:tcBorders>
            <w:shd w:val="clear" w:color="auto" w:fill="auto"/>
            <w:noWrap/>
            <w:vAlign w:val="bottom"/>
            <w:hideMark/>
          </w:tcPr>
          <w:p w14:paraId="59D5D4B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7B4DD29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73948C1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24D073F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960" w:type="dxa"/>
            <w:tcBorders>
              <w:top w:val="nil"/>
              <w:left w:val="nil"/>
              <w:bottom w:val="single" w:sz="4" w:space="0" w:color="auto"/>
              <w:right w:val="single" w:sz="4" w:space="0" w:color="auto"/>
            </w:tcBorders>
            <w:shd w:val="clear" w:color="000000" w:fill="F79646"/>
            <w:noWrap/>
            <w:vAlign w:val="bottom"/>
            <w:hideMark/>
          </w:tcPr>
          <w:p w14:paraId="6BFE1B4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24</w:t>
            </w:r>
          </w:p>
        </w:tc>
      </w:tr>
      <w:tr w:rsidR="00A33B6C" w:rsidRPr="00A33B6C" w14:paraId="481CEBEC" w14:textId="77777777" w:rsidTr="00A33B6C">
        <w:trPr>
          <w:trHeight w:val="290"/>
        </w:trPr>
        <w:tc>
          <w:tcPr>
            <w:tcW w:w="1283" w:type="dxa"/>
            <w:tcBorders>
              <w:top w:val="nil"/>
              <w:left w:val="single" w:sz="4" w:space="0" w:color="auto"/>
              <w:bottom w:val="single" w:sz="4" w:space="0" w:color="auto"/>
              <w:right w:val="single" w:sz="4" w:space="0" w:color="auto"/>
            </w:tcBorders>
            <w:shd w:val="clear" w:color="000000" w:fill="EEECE1"/>
            <w:noWrap/>
            <w:vAlign w:val="bottom"/>
            <w:hideMark/>
          </w:tcPr>
          <w:p w14:paraId="5917C07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100</w:t>
            </w:r>
          </w:p>
        </w:tc>
        <w:tc>
          <w:tcPr>
            <w:tcW w:w="609" w:type="dxa"/>
            <w:tcBorders>
              <w:top w:val="nil"/>
              <w:left w:val="nil"/>
              <w:bottom w:val="single" w:sz="4" w:space="0" w:color="auto"/>
              <w:right w:val="single" w:sz="4" w:space="0" w:color="auto"/>
            </w:tcBorders>
            <w:shd w:val="clear" w:color="auto" w:fill="auto"/>
            <w:noWrap/>
            <w:vAlign w:val="bottom"/>
            <w:hideMark/>
          </w:tcPr>
          <w:p w14:paraId="7F3F835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60" w:type="dxa"/>
            <w:tcBorders>
              <w:top w:val="nil"/>
              <w:left w:val="nil"/>
              <w:bottom w:val="single" w:sz="4" w:space="0" w:color="auto"/>
              <w:right w:val="single" w:sz="4" w:space="0" w:color="auto"/>
            </w:tcBorders>
            <w:shd w:val="clear" w:color="auto" w:fill="auto"/>
            <w:noWrap/>
            <w:vAlign w:val="bottom"/>
            <w:hideMark/>
          </w:tcPr>
          <w:p w14:paraId="429FD42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089B247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42D23DC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1698A14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7870248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825" w:type="dxa"/>
            <w:gridSpan w:val="2"/>
            <w:tcBorders>
              <w:top w:val="nil"/>
              <w:left w:val="nil"/>
              <w:bottom w:val="single" w:sz="4" w:space="0" w:color="auto"/>
              <w:right w:val="single" w:sz="4" w:space="0" w:color="auto"/>
            </w:tcBorders>
            <w:shd w:val="clear" w:color="000000" w:fill="F79646"/>
            <w:noWrap/>
            <w:vAlign w:val="bottom"/>
            <w:hideMark/>
          </w:tcPr>
          <w:p w14:paraId="0135C23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20</w:t>
            </w:r>
          </w:p>
        </w:tc>
        <w:tc>
          <w:tcPr>
            <w:tcW w:w="609" w:type="dxa"/>
            <w:tcBorders>
              <w:top w:val="nil"/>
              <w:left w:val="nil"/>
              <w:bottom w:val="single" w:sz="4" w:space="0" w:color="auto"/>
              <w:right w:val="single" w:sz="4" w:space="0" w:color="auto"/>
            </w:tcBorders>
            <w:shd w:val="clear" w:color="auto" w:fill="auto"/>
            <w:noWrap/>
            <w:vAlign w:val="bottom"/>
            <w:hideMark/>
          </w:tcPr>
          <w:p w14:paraId="0669290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0B57B1F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24" w:type="dxa"/>
            <w:tcBorders>
              <w:top w:val="nil"/>
              <w:left w:val="nil"/>
              <w:bottom w:val="single" w:sz="4" w:space="0" w:color="auto"/>
              <w:right w:val="single" w:sz="4" w:space="0" w:color="auto"/>
            </w:tcBorders>
            <w:shd w:val="clear" w:color="auto" w:fill="auto"/>
            <w:noWrap/>
            <w:vAlign w:val="bottom"/>
            <w:hideMark/>
          </w:tcPr>
          <w:p w14:paraId="3E53D79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31836C0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19D4D56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150B065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960" w:type="dxa"/>
            <w:tcBorders>
              <w:top w:val="nil"/>
              <w:left w:val="nil"/>
              <w:bottom w:val="single" w:sz="4" w:space="0" w:color="auto"/>
              <w:right w:val="single" w:sz="4" w:space="0" w:color="auto"/>
            </w:tcBorders>
            <w:shd w:val="clear" w:color="000000" w:fill="F79646"/>
            <w:noWrap/>
            <w:vAlign w:val="bottom"/>
            <w:hideMark/>
          </w:tcPr>
          <w:p w14:paraId="62FE129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24</w:t>
            </w:r>
          </w:p>
        </w:tc>
      </w:tr>
    </w:tbl>
    <w:p w14:paraId="7CFB324A" w14:textId="1A0447B0" w:rsidR="00A33B6C" w:rsidRDefault="000A4B18" w:rsidP="00A33B6C">
      <w:pPr>
        <w:rPr>
          <w:lang w:val="sv-SE"/>
        </w:rPr>
      </w:pPr>
      <w:r>
        <w:rPr>
          <w:noProof/>
          <w:lang w:val="sv-SE"/>
        </w:rPr>
        <mc:AlternateContent>
          <mc:Choice Requires="wps">
            <w:drawing>
              <wp:anchor distT="0" distB="0" distL="114300" distR="114300" simplePos="0" relativeHeight="251701248" behindDoc="0" locked="0" layoutInCell="1" allowOverlap="1" wp14:anchorId="313EE023" wp14:editId="5ADF4371">
                <wp:simplePos x="0" y="0"/>
                <wp:positionH relativeFrom="column">
                  <wp:posOffset>4372223</wp:posOffset>
                </wp:positionH>
                <wp:positionV relativeFrom="paragraph">
                  <wp:posOffset>-5202141</wp:posOffset>
                </wp:positionV>
                <wp:extent cx="1057524" cy="731520"/>
                <wp:effectExtent l="0" t="0" r="28575" b="11430"/>
                <wp:wrapNone/>
                <wp:docPr id="846576943" name="Rectangle 9"/>
                <wp:cNvGraphicFramePr/>
                <a:graphic xmlns:a="http://schemas.openxmlformats.org/drawingml/2006/main">
                  <a:graphicData uri="http://schemas.microsoft.com/office/word/2010/wordprocessingShape">
                    <wps:wsp>
                      <wps:cNvSpPr/>
                      <wps:spPr>
                        <a:xfrm>
                          <a:off x="0" y="0"/>
                          <a:ext cx="1057524" cy="73152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98D816" id="Rectangle 9" o:spid="_x0000_s1026" style="position:absolute;margin-left:344.25pt;margin-top:-409.6pt;width:83.25pt;height:57.6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" fillcolor="white [3201]" strokecolor="white [3212]" strokeweight="1pt"/>
            </w:pict>
          </mc:Fallback>
        </mc:AlternateContent>
      </w:r>
    </w:p>
    <w:p w14:paraId="32C657CC" w14:textId="77777777" w:rsidR="00A33B6C" w:rsidRDefault="00A33B6C" w:rsidP="00A33B6C">
      <w:pPr>
        <w:rPr>
          <w:lang w:val="sv-SE"/>
        </w:rPr>
      </w:pPr>
    </w:p>
    <w:p w14:paraId="1CA6D9CD" w14:textId="77777777" w:rsidR="00A33B6C" w:rsidRDefault="00A33B6C" w:rsidP="00A33B6C">
      <w:pPr>
        <w:rPr>
          <w:lang w:val="sv-SE"/>
        </w:rPr>
      </w:pPr>
    </w:p>
    <w:p w14:paraId="04474B54" w14:textId="77777777" w:rsidR="00A33B6C" w:rsidRDefault="00A33B6C" w:rsidP="00A33B6C">
      <w:pPr>
        <w:rPr>
          <w:lang w:val="sv-SE"/>
        </w:rPr>
      </w:pPr>
    </w:p>
    <w:p w14:paraId="25412497" w14:textId="77777777" w:rsidR="00A33B6C" w:rsidRDefault="00A33B6C" w:rsidP="00A33B6C">
      <w:pPr>
        <w:rPr>
          <w:lang w:val="sv-SE"/>
        </w:rPr>
      </w:pPr>
    </w:p>
    <w:p w14:paraId="69CCCECA" w14:textId="77777777" w:rsidR="00A33B6C" w:rsidRDefault="00A33B6C" w:rsidP="00A33B6C">
      <w:pPr>
        <w:rPr>
          <w:lang w:val="sv-SE"/>
        </w:rPr>
      </w:pPr>
    </w:p>
    <w:p w14:paraId="5B5C796D" w14:textId="77777777" w:rsidR="00A33B6C" w:rsidRDefault="00A33B6C" w:rsidP="00A33B6C">
      <w:pPr>
        <w:rPr>
          <w:lang w:val="sv-SE"/>
        </w:rPr>
      </w:pPr>
    </w:p>
    <w:p w14:paraId="1259A616" w14:textId="77777777" w:rsidR="00A33B6C" w:rsidRDefault="00A33B6C" w:rsidP="00A33B6C">
      <w:pPr>
        <w:rPr>
          <w:lang w:val="sv-SE"/>
        </w:rPr>
      </w:pPr>
    </w:p>
    <w:p w14:paraId="42607EC4" w14:textId="77777777" w:rsidR="00A33B6C" w:rsidRDefault="00A33B6C" w:rsidP="00A33B6C">
      <w:pPr>
        <w:rPr>
          <w:lang w:val="sv-SE"/>
        </w:rPr>
      </w:pPr>
    </w:p>
    <w:p w14:paraId="193FAAB5" w14:textId="77777777" w:rsidR="00A33B6C" w:rsidRDefault="00A33B6C" w:rsidP="00A33B6C">
      <w:pPr>
        <w:rPr>
          <w:lang w:val="sv-SE"/>
        </w:rPr>
      </w:pPr>
    </w:p>
    <w:p w14:paraId="0D23F5AD" w14:textId="77777777" w:rsidR="00A33B6C" w:rsidRDefault="00A33B6C" w:rsidP="00A33B6C">
      <w:pPr>
        <w:rPr>
          <w:lang w:val="sv-SE"/>
        </w:rPr>
      </w:pPr>
    </w:p>
    <w:p w14:paraId="5C14BDCA" w14:textId="77777777" w:rsidR="00A33B6C" w:rsidRDefault="00A33B6C" w:rsidP="00A33B6C">
      <w:pPr>
        <w:rPr>
          <w:lang w:val="sv-SE"/>
        </w:rPr>
      </w:pPr>
    </w:p>
    <w:p w14:paraId="7FE8BBD7" w14:textId="77777777" w:rsidR="00A33B6C" w:rsidRDefault="00A33B6C" w:rsidP="00A33B6C">
      <w:pPr>
        <w:rPr>
          <w:lang w:val="sv-SE"/>
        </w:rPr>
      </w:pPr>
    </w:p>
    <w:p w14:paraId="750A5A2B" w14:textId="3DEE4BE4" w:rsidR="00A33B6C" w:rsidRDefault="000A4B18" w:rsidP="00A33B6C">
      <w:pPr>
        <w:rPr>
          <w:lang w:val="sv-SE"/>
        </w:rPr>
      </w:pPr>
      <w:r>
        <w:rPr>
          <w:noProof/>
          <w:lang w:val="sv-SE"/>
        </w:rPr>
        <mc:AlternateContent>
          <mc:Choice Requires="wps">
            <w:drawing>
              <wp:anchor distT="0" distB="0" distL="114300" distR="114300" simplePos="0" relativeHeight="251700224" behindDoc="0" locked="0" layoutInCell="1" allowOverlap="1" wp14:anchorId="79E24B3B" wp14:editId="59DEFEBB">
                <wp:simplePos x="0" y="0"/>
                <wp:positionH relativeFrom="column">
                  <wp:posOffset>4213197</wp:posOffset>
                </wp:positionH>
                <wp:positionV relativeFrom="paragraph">
                  <wp:posOffset>-1185738</wp:posOffset>
                </wp:positionV>
                <wp:extent cx="1439186" cy="874643"/>
                <wp:effectExtent l="0" t="0" r="27940" b="20955"/>
                <wp:wrapNone/>
                <wp:docPr id="2010530841" name="Rectangle 8"/>
                <wp:cNvGraphicFramePr/>
                <a:graphic xmlns:a="http://schemas.openxmlformats.org/drawingml/2006/main">
                  <a:graphicData uri="http://schemas.microsoft.com/office/word/2010/wordprocessingShape">
                    <wps:wsp>
                      <wps:cNvSpPr/>
                      <wps:spPr>
                        <a:xfrm>
                          <a:off x="0" y="0"/>
                          <a:ext cx="1439186" cy="874643"/>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C9F1E2" id="Rectangle 8" o:spid="_x0000_s1026" style="position:absolute;margin-left:331.75pt;margin-top:-93.35pt;width:113.3pt;height:68.8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" fillcolor="white [3201]" strokecolor="white [3212]" strokeweight="1pt"/>
            </w:pict>
          </mc:Fallback>
        </mc:AlternateContent>
      </w:r>
    </w:p>
    <w:tbl>
      <w:tblPr>
        <w:tblW w:w="8945" w:type="dxa"/>
        <w:tblInd w:w="-743" w:type="dxa"/>
        <w:tblLook w:val="04A0" w:firstRow="1" w:lastRow="0" w:firstColumn="1" w:lastColumn="0" w:noHBand="0" w:noVBand="1"/>
      </w:tblPr>
      <w:tblGrid>
        <w:gridCol w:w="609"/>
        <w:gridCol w:w="609"/>
        <w:gridCol w:w="609"/>
        <w:gridCol w:w="609"/>
        <w:gridCol w:w="683"/>
        <w:gridCol w:w="609"/>
        <w:gridCol w:w="809"/>
        <w:gridCol w:w="602"/>
        <w:gridCol w:w="602"/>
        <w:gridCol w:w="602"/>
        <w:gridCol w:w="553"/>
        <w:gridCol w:w="602"/>
        <w:gridCol w:w="724"/>
        <w:gridCol w:w="723"/>
      </w:tblGrid>
      <w:tr w:rsidR="00A33B6C" w:rsidRPr="00A33B6C" w14:paraId="61B2FF6D" w14:textId="77777777" w:rsidTr="00A33B6C">
        <w:trPr>
          <w:trHeight w:val="300"/>
        </w:trPr>
        <w:tc>
          <w:tcPr>
            <w:tcW w:w="3728" w:type="dxa"/>
            <w:gridSpan w:val="6"/>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6CEB8FC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Pemahaman Wajib Pajak (X3)</w:t>
            </w:r>
          </w:p>
        </w:tc>
        <w:tc>
          <w:tcPr>
            <w:tcW w:w="809" w:type="dxa"/>
            <w:tcBorders>
              <w:top w:val="single" w:sz="4" w:space="0" w:color="auto"/>
              <w:left w:val="single" w:sz="4" w:space="0" w:color="auto"/>
              <w:bottom w:val="single" w:sz="4" w:space="0" w:color="auto"/>
              <w:right w:val="single" w:sz="4" w:space="0" w:color="auto"/>
            </w:tcBorders>
            <w:shd w:val="clear" w:color="000000" w:fill="F79646"/>
            <w:noWrap/>
            <w:vAlign w:val="center"/>
            <w:hideMark/>
          </w:tcPr>
          <w:p w14:paraId="23F8C035" w14:textId="77777777" w:rsidR="00A33B6C" w:rsidRPr="00A33B6C" w:rsidRDefault="00A33B6C" w:rsidP="00A33B6C">
            <w:pPr>
              <w:spacing w:after="0" w:line="240" w:lineRule="auto"/>
              <w:jc w:val="center"/>
              <w:rPr>
                <w:rFonts w:ascii="Times New Roman" w:eastAsia="Times New Roman" w:hAnsi="Times New Roman"/>
                <w:color w:val="000000"/>
                <w:sz w:val="24"/>
                <w:szCs w:val="24"/>
                <w:lang w:val="en-ID" w:eastAsia="en-ID"/>
              </w:rPr>
            </w:pPr>
            <w:r w:rsidRPr="00A33B6C">
              <w:rPr>
                <w:rFonts w:ascii="Times New Roman" w:eastAsia="Times New Roman" w:hAnsi="Times New Roman"/>
                <w:color w:val="000000"/>
                <w:sz w:val="24"/>
                <w:szCs w:val="24"/>
                <w:lang w:val="en-ID" w:eastAsia="en-ID"/>
              </w:rPr>
              <w:t>Total</w:t>
            </w:r>
          </w:p>
        </w:tc>
        <w:tc>
          <w:tcPr>
            <w:tcW w:w="3685" w:type="dxa"/>
            <w:gridSpan w:val="6"/>
            <w:tcBorders>
              <w:top w:val="single" w:sz="4" w:space="0" w:color="auto"/>
              <w:left w:val="nil"/>
              <w:bottom w:val="single" w:sz="4" w:space="0" w:color="auto"/>
              <w:right w:val="single" w:sz="4" w:space="0" w:color="auto"/>
            </w:tcBorders>
            <w:shd w:val="clear" w:color="000000" w:fill="92D050"/>
            <w:noWrap/>
            <w:vAlign w:val="bottom"/>
            <w:hideMark/>
          </w:tcPr>
          <w:p w14:paraId="18F27A2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Kepatuhan Membayar Pajak (Y)</w:t>
            </w:r>
          </w:p>
        </w:tc>
        <w:tc>
          <w:tcPr>
            <w:tcW w:w="723" w:type="dxa"/>
            <w:tcBorders>
              <w:top w:val="single" w:sz="4" w:space="0" w:color="auto"/>
              <w:left w:val="single" w:sz="4" w:space="0" w:color="auto"/>
              <w:bottom w:val="single" w:sz="4" w:space="0" w:color="auto"/>
              <w:right w:val="single" w:sz="4" w:space="0" w:color="auto"/>
            </w:tcBorders>
            <w:shd w:val="clear" w:color="000000" w:fill="F79646"/>
            <w:noWrap/>
            <w:vAlign w:val="center"/>
            <w:hideMark/>
          </w:tcPr>
          <w:p w14:paraId="2945469F" w14:textId="77777777" w:rsidR="00A33B6C" w:rsidRPr="00A33B6C" w:rsidRDefault="00A33B6C" w:rsidP="00A33B6C">
            <w:pPr>
              <w:spacing w:after="0" w:line="240" w:lineRule="auto"/>
              <w:jc w:val="center"/>
              <w:rPr>
                <w:rFonts w:ascii="Times New Roman" w:eastAsia="Times New Roman" w:hAnsi="Times New Roman"/>
                <w:color w:val="000000"/>
                <w:sz w:val="24"/>
                <w:szCs w:val="24"/>
                <w:lang w:val="en-ID" w:eastAsia="en-ID"/>
              </w:rPr>
            </w:pPr>
            <w:r w:rsidRPr="00A33B6C">
              <w:rPr>
                <w:rFonts w:ascii="Times New Roman" w:eastAsia="Times New Roman" w:hAnsi="Times New Roman"/>
                <w:color w:val="000000"/>
                <w:sz w:val="24"/>
                <w:szCs w:val="24"/>
                <w:lang w:val="en-ID" w:eastAsia="en-ID"/>
              </w:rPr>
              <w:t xml:space="preserve">Total </w:t>
            </w:r>
          </w:p>
        </w:tc>
      </w:tr>
      <w:tr w:rsidR="00A33B6C" w:rsidRPr="00A33B6C" w14:paraId="49445CEB" w14:textId="77777777" w:rsidTr="00A33B6C">
        <w:trPr>
          <w:trHeight w:val="300"/>
        </w:trPr>
        <w:tc>
          <w:tcPr>
            <w:tcW w:w="609" w:type="dxa"/>
            <w:tcBorders>
              <w:top w:val="nil"/>
              <w:left w:val="single" w:sz="4" w:space="0" w:color="auto"/>
              <w:bottom w:val="single" w:sz="4" w:space="0" w:color="auto"/>
              <w:right w:val="single" w:sz="4" w:space="0" w:color="auto"/>
            </w:tcBorders>
            <w:shd w:val="clear" w:color="000000" w:fill="92D050"/>
            <w:noWrap/>
            <w:vAlign w:val="bottom"/>
            <w:hideMark/>
          </w:tcPr>
          <w:p w14:paraId="2AFDE53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lastRenderedPageBreak/>
              <w:t>X3.1</w:t>
            </w:r>
          </w:p>
        </w:tc>
        <w:tc>
          <w:tcPr>
            <w:tcW w:w="609" w:type="dxa"/>
            <w:tcBorders>
              <w:top w:val="nil"/>
              <w:left w:val="nil"/>
              <w:bottom w:val="single" w:sz="4" w:space="0" w:color="auto"/>
              <w:right w:val="single" w:sz="4" w:space="0" w:color="auto"/>
            </w:tcBorders>
            <w:shd w:val="clear" w:color="000000" w:fill="92D050"/>
            <w:noWrap/>
            <w:vAlign w:val="bottom"/>
            <w:hideMark/>
          </w:tcPr>
          <w:p w14:paraId="695063E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X3.2</w:t>
            </w:r>
          </w:p>
        </w:tc>
        <w:tc>
          <w:tcPr>
            <w:tcW w:w="609" w:type="dxa"/>
            <w:tcBorders>
              <w:top w:val="nil"/>
              <w:left w:val="nil"/>
              <w:bottom w:val="single" w:sz="4" w:space="0" w:color="auto"/>
              <w:right w:val="single" w:sz="4" w:space="0" w:color="auto"/>
            </w:tcBorders>
            <w:shd w:val="clear" w:color="000000" w:fill="92D050"/>
            <w:noWrap/>
            <w:vAlign w:val="bottom"/>
            <w:hideMark/>
          </w:tcPr>
          <w:p w14:paraId="4C15495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X3.3</w:t>
            </w:r>
          </w:p>
        </w:tc>
        <w:tc>
          <w:tcPr>
            <w:tcW w:w="609" w:type="dxa"/>
            <w:tcBorders>
              <w:top w:val="nil"/>
              <w:left w:val="nil"/>
              <w:bottom w:val="single" w:sz="4" w:space="0" w:color="auto"/>
              <w:right w:val="single" w:sz="4" w:space="0" w:color="auto"/>
            </w:tcBorders>
            <w:shd w:val="clear" w:color="000000" w:fill="92D050"/>
            <w:noWrap/>
            <w:vAlign w:val="bottom"/>
            <w:hideMark/>
          </w:tcPr>
          <w:p w14:paraId="67AC7AA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X3.4</w:t>
            </w:r>
          </w:p>
        </w:tc>
        <w:tc>
          <w:tcPr>
            <w:tcW w:w="683" w:type="dxa"/>
            <w:tcBorders>
              <w:top w:val="nil"/>
              <w:left w:val="nil"/>
              <w:bottom w:val="single" w:sz="4" w:space="0" w:color="auto"/>
              <w:right w:val="single" w:sz="4" w:space="0" w:color="auto"/>
            </w:tcBorders>
            <w:shd w:val="clear" w:color="000000" w:fill="92D050"/>
            <w:noWrap/>
            <w:vAlign w:val="bottom"/>
            <w:hideMark/>
          </w:tcPr>
          <w:p w14:paraId="5EEB55C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X3.5</w:t>
            </w:r>
          </w:p>
        </w:tc>
        <w:tc>
          <w:tcPr>
            <w:tcW w:w="609" w:type="dxa"/>
            <w:tcBorders>
              <w:top w:val="nil"/>
              <w:left w:val="nil"/>
              <w:bottom w:val="single" w:sz="4" w:space="0" w:color="auto"/>
              <w:right w:val="single" w:sz="4" w:space="0" w:color="auto"/>
            </w:tcBorders>
            <w:shd w:val="clear" w:color="000000" w:fill="92D050"/>
            <w:noWrap/>
            <w:vAlign w:val="bottom"/>
            <w:hideMark/>
          </w:tcPr>
          <w:p w14:paraId="0545A03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X3.6</w:t>
            </w:r>
          </w:p>
        </w:tc>
        <w:tc>
          <w:tcPr>
            <w:tcW w:w="809" w:type="dxa"/>
            <w:tcBorders>
              <w:top w:val="single" w:sz="4" w:space="0" w:color="auto"/>
              <w:left w:val="single" w:sz="4" w:space="0" w:color="auto"/>
              <w:bottom w:val="single" w:sz="4" w:space="0" w:color="auto"/>
              <w:right w:val="single" w:sz="4" w:space="0" w:color="auto"/>
            </w:tcBorders>
            <w:vAlign w:val="center"/>
            <w:hideMark/>
          </w:tcPr>
          <w:p w14:paraId="5B1FFBF3" w14:textId="77777777" w:rsidR="00A33B6C" w:rsidRPr="00A33B6C" w:rsidRDefault="00A33B6C" w:rsidP="00A33B6C">
            <w:pPr>
              <w:spacing w:after="0" w:line="240" w:lineRule="auto"/>
              <w:rPr>
                <w:rFonts w:ascii="Times New Roman" w:eastAsia="Times New Roman" w:hAnsi="Times New Roman"/>
                <w:color w:val="000000"/>
                <w:sz w:val="24"/>
                <w:szCs w:val="24"/>
                <w:lang w:val="en-ID" w:eastAsia="en-ID"/>
              </w:rPr>
            </w:pPr>
          </w:p>
        </w:tc>
        <w:tc>
          <w:tcPr>
            <w:tcW w:w="602" w:type="dxa"/>
            <w:tcBorders>
              <w:top w:val="nil"/>
              <w:left w:val="nil"/>
              <w:bottom w:val="single" w:sz="4" w:space="0" w:color="auto"/>
              <w:right w:val="single" w:sz="4" w:space="0" w:color="auto"/>
            </w:tcBorders>
            <w:shd w:val="clear" w:color="000000" w:fill="92D050"/>
            <w:noWrap/>
            <w:vAlign w:val="bottom"/>
            <w:hideMark/>
          </w:tcPr>
          <w:p w14:paraId="75118C4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Y1.1</w:t>
            </w:r>
          </w:p>
        </w:tc>
        <w:tc>
          <w:tcPr>
            <w:tcW w:w="602" w:type="dxa"/>
            <w:tcBorders>
              <w:top w:val="nil"/>
              <w:left w:val="nil"/>
              <w:bottom w:val="single" w:sz="4" w:space="0" w:color="auto"/>
              <w:right w:val="single" w:sz="4" w:space="0" w:color="auto"/>
            </w:tcBorders>
            <w:shd w:val="clear" w:color="000000" w:fill="92D050"/>
            <w:noWrap/>
            <w:vAlign w:val="bottom"/>
            <w:hideMark/>
          </w:tcPr>
          <w:p w14:paraId="3D3FEC1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Y1.2</w:t>
            </w:r>
          </w:p>
        </w:tc>
        <w:tc>
          <w:tcPr>
            <w:tcW w:w="602" w:type="dxa"/>
            <w:tcBorders>
              <w:top w:val="nil"/>
              <w:left w:val="nil"/>
              <w:bottom w:val="single" w:sz="4" w:space="0" w:color="auto"/>
              <w:right w:val="single" w:sz="4" w:space="0" w:color="auto"/>
            </w:tcBorders>
            <w:shd w:val="clear" w:color="000000" w:fill="92D050"/>
            <w:noWrap/>
            <w:vAlign w:val="bottom"/>
            <w:hideMark/>
          </w:tcPr>
          <w:p w14:paraId="585210D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Y1.3</w:t>
            </w:r>
          </w:p>
        </w:tc>
        <w:tc>
          <w:tcPr>
            <w:tcW w:w="553" w:type="dxa"/>
            <w:tcBorders>
              <w:top w:val="nil"/>
              <w:left w:val="nil"/>
              <w:bottom w:val="single" w:sz="4" w:space="0" w:color="auto"/>
              <w:right w:val="single" w:sz="4" w:space="0" w:color="auto"/>
            </w:tcBorders>
            <w:shd w:val="clear" w:color="000000" w:fill="92D050"/>
            <w:noWrap/>
            <w:vAlign w:val="bottom"/>
            <w:hideMark/>
          </w:tcPr>
          <w:p w14:paraId="5F5CEF0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2" w:type="dxa"/>
            <w:tcBorders>
              <w:top w:val="nil"/>
              <w:left w:val="nil"/>
              <w:bottom w:val="single" w:sz="4" w:space="0" w:color="auto"/>
              <w:right w:val="single" w:sz="4" w:space="0" w:color="auto"/>
            </w:tcBorders>
            <w:shd w:val="clear" w:color="000000" w:fill="92D050"/>
            <w:noWrap/>
            <w:vAlign w:val="bottom"/>
            <w:hideMark/>
          </w:tcPr>
          <w:p w14:paraId="0B4BDBF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Y1.5</w:t>
            </w:r>
          </w:p>
        </w:tc>
        <w:tc>
          <w:tcPr>
            <w:tcW w:w="724" w:type="dxa"/>
            <w:tcBorders>
              <w:top w:val="nil"/>
              <w:left w:val="nil"/>
              <w:bottom w:val="single" w:sz="4" w:space="0" w:color="auto"/>
              <w:right w:val="single" w:sz="4" w:space="0" w:color="auto"/>
            </w:tcBorders>
            <w:shd w:val="clear" w:color="000000" w:fill="92D050"/>
            <w:noWrap/>
            <w:vAlign w:val="bottom"/>
            <w:hideMark/>
          </w:tcPr>
          <w:p w14:paraId="784200B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Y1.6</w:t>
            </w:r>
          </w:p>
        </w:tc>
        <w:tc>
          <w:tcPr>
            <w:tcW w:w="723" w:type="dxa"/>
            <w:tcBorders>
              <w:top w:val="single" w:sz="4" w:space="0" w:color="auto"/>
              <w:left w:val="single" w:sz="4" w:space="0" w:color="auto"/>
              <w:bottom w:val="single" w:sz="4" w:space="0" w:color="auto"/>
              <w:right w:val="single" w:sz="4" w:space="0" w:color="auto"/>
            </w:tcBorders>
            <w:vAlign w:val="center"/>
            <w:hideMark/>
          </w:tcPr>
          <w:p w14:paraId="172388D0" w14:textId="77777777" w:rsidR="00A33B6C" w:rsidRPr="00A33B6C" w:rsidRDefault="00A33B6C" w:rsidP="00A33B6C">
            <w:pPr>
              <w:spacing w:after="0" w:line="240" w:lineRule="auto"/>
              <w:rPr>
                <w:rFonts w:ascii="Times New Roman" w:eastAsia="Times New Roman" w:hAnsi="Times New Roman"/>
                <w:color w:val="000000"/>
                <w:sz w:val="24"/>
                <w:szCs w:val="24"/>
                <w:lang w:val="en-ID" w:eastAsia="en-ID"/>
              </w:rPr>
            </w:pPr>
          </w:p>
        </w:tc>
      </w:tr>
      <w:tr w:rsidR="00A33B6C" w:rsidRPr="00A33B6C" w14:paraId="6991AFD1" w14:textId="77777777" w:rsidTr="00A33B6C">
        <w:trPr>
          <w:trHeight w:val="30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5EAD768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3FA97DC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644BEA0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4F5CFB9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83" w:type="dxa"/>
            <w:tcBorders>
              <w:top w:val="nil"/>
              <w:left w:val="nil"/>
              <w:bottom w:val="single" w:sz="4" w:space="0" w:color="auto"/>
              <w:right w:val="single" w:sz="4" w:space="0" w:color="auto"/>
            </w:tcBorders>
            <w:shd w:val="clear" w:color="auto" w:fill="auto"/>
            <w:noWrap/>
            <w:vAlign w:val="bottom"/>
            <w:hideMark/>
          </w:tcPr>
          <w:p w14:paraId="3D2D61F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1113455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809" w:type="dxa"/>
            <w:tcBorders>
              <w:top w:val="nil"/>
              <w:left w:val="nil"/>
              <w:bottom w:val="single" w:sz="4" w:space="0" w:color="auto"/>
              <w:right w:val="single" w:sz="4" w:space="0" w:color="auto"/>
            </w:tcBorders>
            <w:shd w:val="clear" w:color="000000" w:fill="F79646"/>
            <w:noWrap/>
            <w:vAlign w:val="bottom"/>
            <w:hideMark/>
          </w:tcPr>
          <w:p w14:paraId="2B5754C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12</w:t>
            </w:r>
          </w:p>
        </w:tc>
        <w:tc>
          <w:tcPr>
            <w:tcW w:w="602" w:type="dxa"/>
            <w:tcBorders>
              <w:top w:val="nil"/>
              <w:left w:val="nil"/>
              <w:bottom w:val="single" w:sz="4" w:space="0" w:color="auto"/>
              <w:right w:val="single" w:sz="4" w:space="0" w:color="auto"/>
            </w:tcBorders>
            <w:shd w:val="clear" w:color="auto" w:fill="auto"/>
            <w:noWrap/>
            <w:vAlign w:val="bottom"/>
            <w:hideMark/>
          </w:tcPr>
          <w:p w14:paraId="505BFEA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2" w:type="dxa"/>
            <w:tcBorders>
              <w:top w:val="nil"/>
              <w:left w:val="nil"/>
              <w:bottom w:val="single" w:sz="4" w:space="0" w:color="auto"/>
              <w:right w:val="single" w:sz="4" w:space="0" w:color="auto"/>
            </w:tcBorders>
            <w:shd w:val="clear" w:color="auto" w:fill="auto"/>
            <w:noWrap/>
            <w:vAlign w:val="bottom"/>
            <w:hideMark/>
          </w:tcPr>
          <w:p w14:paraId="74462F6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2" w:type="dxa"/>
            <w:tcBorders>
              <w:top w:val="nil"/>
              <w:left w:val="nil"/>
              <w:bottom w:val="single" w:sz="4" w:space="0" w:color="auto"/>
              <w:right w:val="single" w:sz="4" w:space="0" w:color="auto"/>
            </w:tcBorders>
            <w:shd w:val="clear" w:color="auto" w:fill="auto"/>
            <w:noWrap/>
            <w:vAlign w:val="bottom"/>
            <w:hideMark/>
          </w:tcPr>
          <w:p w14:paraId="439471B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553" w:type="dxa"/>
            <w:tcBorders>
              <w:top w:val="nil"/>
              <w:left w:val="nil"/>
              <w:bottom w:val="single" w:sz="4" w:space="0" w:color="auto"/>
              <w:right w:val="single" w:sz="4" w:space="0" w:color="auto"/>
            </w:tcBorders>
            <w:shd w:val="clear" w:color="auto" w:fill="auto"/>
            <w:noWrap/>
            <w:vAlign w:val="bottom"/>
            <w:hideMark/>
          </w:tcPr>
          <w:p w14:paraId="30DBF68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2" w:type="dxa"/>
            <w:tcBorders>
              <w:top w:val="nil"/>
              <w:left w:val="nil"/>
              <w:bottom w:val="single" w:sz="4" w:space="0" w:color="auto"/>
              <w:right w:val="single" w:sz="4" w:space="0" w:color="auto"/>
            </w:tcBorders>
            <w:shd w:val="clear" w:color="auto" w:fill="auto"/>
            <w:noWrap/>
            <w:vAlign w:val="bottom"/>
            <w:hideMark/>
          </w:tcPr>
          <w:p w14:paraId="018CE8C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24" w:type="dxa"/>
            <w:tcBorders>
              <w:top w:val="nil"/>
              <w:left w:val="nil"/>
              <w:bottom w:val="single" w:sz="4" w:space="0" w:color="auto"/>
              <w:right w:val="single" w:sz="4" w:space="0" w:color="auto"/>
            </w:tcBorders>
            <w:shd w:val="clear" w:color="auto" w:fill="auto"/>
            <w:noWrap/>
            <w:vAlign w:val="bottom"/>
            <w:hideMark/>
          </w:tcPr>
          <w:p w14:paraId="15CB682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23" w:type="dxa"/>
            <w:tcBorders>
              <w:top w:val="nil"/>
              <w:left w:val="nil"/>
              <w:bottom w:val="single" w:sz="4" w:space="0" w:color="auto"/>
              <w:right w:val="single" w:sz="4" w:space="0" w:color="auto"/>
            </w:tcBorders>
            <w:shd w:val="clear" w:color="000000" w:fill="F79646"/>
            <w:noWrap/>
            <w:vAlign w:val="bottom"/>
            <w:hideMark/>
          </w:tcPr>
          <w:p w14:paraId="376645D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14</w:t>
            </w:r>
          </w:p>
        </w:tc>
      </w:tr>
      <w:tr w:rsidR="00A33B6C" w:rsidRPr="00A33B6C" w14:paraId="2492A1C4" w14:textId="77777777" w:rsidTr="00A33B6C">
        <w:trPr>
          <w:trHeight w:val="29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1512C65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0C4F89D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6266CFB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1D3BB9E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83" w:type="dxa"/>
            <w:tcBorders>
              <w:top w:val="nil"/>
              <w:left w:val="nil"/>
              <w:bottom w:val="single" w:sz="4" w:space="0" w:color="auto"/>
              <w:right w:val="single" w:sz="4" w:space="0" w:color="auto"/>
            </w:tcBorders>
            <w:shd w:val="clear" w:color="auto" w:fill="auto"/>
            <w:noWrap/>
            <w:vAlign w:val="bottom"/>
            <w:hideMark/>
          </w:tcPr>
          <w:p w14:paraId="1757E0F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215EE60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809" w:type="dxa"/>
            <w:tcBorders>
              <w:top w:val="nil"/>
              <w:left w:val="nil"/>
              <w:bottom w:val="single" w:sz="4" w:space="0" w:color="auto"/>
              <w:right w:val="single" w:sz="4" w:space="0" w:color="auto"/>
            </w:tcBorders>
            <w:shd w:val="clear" w:color="000000" w:fill="F79646"/>
            <w:noWrap/>
            <w:vAlign w:val="bottom"/>
            <w:hideMark/>
          </w:tcPr>
          <w:p w14:paraId="50AAB8F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12</w:t>
            </w:r>
          </w:p>
        </w:tc>
        <w:tc>
          <w:tcPr>
            <w:tcW w:w="602" w:type="dxa"/>
            <w:tcBorders>
              <w:top w:val="nil"/>
              <w:left w:val="nil"/>
              <w:bottom w:val="single" w:sz="4" w:space="0" w:color="auto"/>
              <w:right w:val="single" w:sz="4" w:space="0" w:color="auto"/>
            </w:tcBorders>
            <w:shd w:val="clear" w:color="auto" w:fill="auto"/>
            <w:noWrap/>
            <w:vAlign w:val="bottom"/>
            <w:hideMark/>
          </w:tcPr>
          <w:p w14:paraId="408788B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2" w:type="dxa"/>
            <w:tcBorders>
              <w:top w:val="nil"/>
              <w:left w:val="nil"/>
              <w:bottom w:val="single" w:sz="4" w:space="0" w:color="auto"/>
              <w:right w:val="single" w:sz="4" w:space="0" w:color="auto"/>
            </w:tcBorders>
            <w:shd w:val="clear" w:color="auto" w:fill="auto"/>
            <w:noWrap/>
            <w:vAlign w:val="bottom"/>
            <w:hideMark/>
          </w:tcPr>
          <w:p w14:paraId="2A94C74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2" w:type="dxa"/>
            <w:tcBorders>
              <w:top w:val="nil"/>
              <w:left w:val="nil"/>
              <w:bottom w:val="single" w:sz="4" w:space="0" w:color="auto"/>
              <w:right w:val="single" w:sz="4" w:space="0" w:color="auto"/>
            </w:tcBorders>
            <w:shd w:val="clear" w:color="auto" w:fill="auto"/>
            <w:noWrap/>
            <w:vAlign w:val="bottom"/>
            <w:hideMark/>
          </w:tcPr>
          <w:p w14:paraId="28AD866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553" w:type="dxa"/>
            <w:tcBorders>
              <w:top w:val="nil"/>
              <w:left w:val="nil"/>
              <w:bottom w:val="single" w:sz="4" w:space="0" w:color="auto"/>
              <w:right w:val="single" w:sz="4" w:space="0" w:color="auto"/>
            </w:tcBorders>
            <w:shd w:val="clear" w:color="auto" w:fill="auto"/>
            <w:noWrap/>
            <w:vAlign w:val="bottom"/>
            <w:hideMark/>
          </w:tcPr>
          <w:p w14:paraId="2409B2D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2" w:type="dxa"/>
            <w:tcBorders>
              <w:top w:val="nil"/>
              <w:left w:val="nil"/>
              <w:bottom w:val="single" w:sz="4" w:space="0" w:color="auto"/>
              <w:right w:val="single" w:sz="4" w:space="0" w:color="auto"/>
            </w:tcBorders>
            <w:shd w:val="clear" w:color="auto" w:fill="auto"/>
            <w:noWrap/>
            <w:vAlign w:val="bottom"/>
            <w:hideMark/>
          </w:tcPr>
          <w:p w14:paraId="231F06B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24" w:type="dxa"/>
            <w:tcBorders>
              <w:top w:val="nil"/>
              <w:left w:val="nil"/>
              <w:bottom w:val="single" w:sz="4" w:space="0" w:color="auto"/>
              <w:right w:val="single" w:sz="4" w:space="0" w:color="auto"/>
            </w:tcBorders>
            <w:shd w:val="clear" w:color="auto" w:fill="auto"/>
            <w:noWrap/>
            <w:vAlign w:val="bottom"/>
            <w:hideMark/>
          </w:tcPr>
          <w:p w14:paraId="7851C38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23" w:type="dxa"/>
            <w:tcBorders>
              <w:top w:val="nil"/>
              <w:left w:val="nil"/>
              <w:bottom w:val="single" w:sz="4" w:space="0" w:color="auto"/>
              <w:right w:val="single" w:sz="4" w:space="0" w:color="auto"/>
            </w:tcBorders>
            <w:shd w:val="clear" w:color="000000" w:fill="F79646"/>
            <w:noWrap/>
            <w:vAlign w:val="bottom"/>
            <w:hideMark/>
          </w:tcPr>
          <w:p w14:paraId="73C696C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14</w:t>
            </w:r>
          </w:p>
        </w:tc>
      </w:tr>
      <w:tr w:rsidR="00A33B6C" w:rsidRPr="00A33B6C" w14:paraId="6BD53860" w14:textId="77777777" w:rsidTr="00A33B6C">
        <w:trPr>
          <w:trHeight w:val="29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2854977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5043CA6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53B9D71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1B7E8F1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83" w:type="dxa"/>
            <w:tcBorders>
              <w:top w:val="nil"/>
              <w:left w:val="nil"/>
              <w:bottom w:val="single" w:sz="4" w:space="0" w:color="auto"/>
              <w:right w:val="single" w:sz="4" w:space="0" w:color="auto"/>
            </w:tcBorders>
            <w:shd w:val="clear" w:color="auto" w:fill="auto"/>
            <w:noWrap/>
            <w:vAlign w:val="bottom"/>
            <w:hideMark/>
          </w:tcPr>
          <w:p w14:paraId="61441C2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0CF7EF5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809" w:type="dxa"/>
            <w:tcBorders>
              <w:top w:val="nil"/>
              <w:left w:val="nil"/>
              <w:bottom w:val="single" w:sz="4" w:space="0" w:color="auto"/>
              <w:right w:val="single" w:sz="4" w:space="0" w:color="auto"/>
            </w:tcBorders>
            <w:shd w:val="clear" w:color="000000" w:fill="F79646"/>
            <w:noWrap/>
            <w:vAlign w:val="bottom"/>
            <w:hideMark/>
          </w:tcPr>
          <w:p w14:paraId="1EA6804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12</w:t>
            </w:r>
          </w:p>
        </w:tc>
        <w:tc>
          <w:tcPr>
            <w:tcW w:w="602" w:type="dxa"/>
            <w:tcBorders>
              <w:top w:val="nil"/>
              <w:left w:val="nil"/>
              <w:bottom w:val="single" w:sz="4" w:space="0" w:color="auto"/>
              <w:right w:val="single" w:sz="4" w:space="0" w:color="auto"/>
            </w:tcBorders>
            <w:shd w:val="clear" w:color="auto" w:fill="auto"/>
            <w:noWrap/>
            <w:vAlign w:val="bottom"/>
            <w:hideMark/>
          </w:tcPr>
          <w:p w14:paraId="7494E8A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2" w:type="dxa"/>
            <w:tcBorders>
              <w:top w:val="nil"/>
              <w:left w:val="nil"/>
              <w:bottom w:val="single" w:sz="4" w:space="0" w:color="auto"/>
              <w:right w:val="single" w:sz="4" w:space="0" w:color="auto"/>
            </w:tcBorders>
            <w:shd w:val="clear" w:color="auto" w:fill="auto"/>
            <w:noWrap/>
            <w:vAlign w:val="bottom"/>
            <w:hideMark/>
          </w:tcPr>
          <w:p w14:paraId="0FAF4BD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602" w:type="dxa"/>
            <w:tcBorders>
              <w:top w:val="nil"/>
              <w:left w:val="nil"/>
              <w:bottom w:val="single" w:sz="4" w:space="0" w:color="auto"/>
              <w:right w:val="single" w:sz="4" w:space="0" w:color="auto"/>
            </w:tcBorders>
            <w:shd w:val="clear" w:color="auto" w:fill="auto"/>
            <w:noWrap/>
            <w:vAlign w:val="bottom"/>
            <w:hideMark/>
          </w:tcPr>
          <w:p w14:paraId="52FCDE2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553" w:type="dxa"/>
            <w:tcBorders>
              <w:top w:val="nil"/>
              <w:left w:val="nil"/>
              <w:bottom w:val="single" w:sz="4" w:space="0" w:color="auto"/>
              <w:right w:val="single" w:sz="4" w:space="0" w:color="auto"/>
            </w:tcBorders>
            <w:shd w:val="clear" w:color="auto" w:fill="auto"/>
            <w:noWrap/>
            <w:vAlign w:val="bottom"/>
            <w:hideMark/>
          </w:tcPr>
          <w:p w14:paraId="49E36BB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2" w:type="dxa"/>
            <w:tcBorders>
              <w:top w:val="nil"/>
              <w:left w:val="nil"/>
              <w:bottom w:val="single" w:sz="4" w:space="0" w:color="auto"/>
              <w:right w:val="single" w:sz="4" w:space="0" w:color="auto"/>
            </w:tcBorders>
            <w:shd w:val="clear" w:color="auto" w:fill="auto"/>
            <w:noWrap/>
            <w:vAlign w:val="bottom"/>
            <w:hideMark/>
          </w:tcPr>
          <w:p w14:paraId="34A8146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724" w:type="dxa"/>
            <w:tcBorders>
              <w:top w:val="nil"/>
              <w:left w:val="nil"/>
              <w:bottom w:val="single" w:sz="4" w:space="0" w:color="auto"/>
              <w:right w:val="single" w:sz="4" w:space="0" w:color="auto"/>
            </w:tcBorders>
            <w:shd w:val="clear" w:color="auto" w:fill="auto"/>
            <w:noWrap/>
            <w:vAlign w:val="bottom"/>
            <w:hideMark/>
          </w:tcPr>
          <w:p w14:paraId="2F22E9B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23" w:type="dxa"/>
            <w:tcBorders>
              <w:top w:val="nil"/>
              <w:left w:val="nil"/>
              <w:bottom w:val="single" w:sz="4" w:space="0" w:color="auto"/>
              <w:right w:val="single" w:sz="4" w:space="0" w:color="auto"/>
            </w:tcBorders>
            <w:shd w:val="clear" w:color="000000" w:fill="F79646"/>
            <w:noWrap/>
            <w:vAlign w:val="bottom"/>
            <w:hideMark/>
          </w:tcPr>
          <w:p w14:paraId="696BE8F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18</w:t>
            </w:r>
          </w:p>
        </w:tc>
      </w:tr>
      <w:tr w:rsidR="00A33B6C" w:rsidRPr="00A33B6C" w14:paraId="542C2A7E" w14:textId="77777777" w:rsidTr="00A33B6C">
        <w:trPr>
          <w:trHeight w:val="29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6DE0A33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5DE3A92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01DC8A4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04B22C4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83" w:type="dxa"/>
            <w:tcBorders>
              <w:top w:val="nil"/>
              <w:left w:val="nil"/>
              <w:bottom w:val="single" w:sz="4" w:space="0" w:color="auto"/>
              <w:right w:val="single" w:sz="4" w:space="0" w:color="auto"/>
            </w:tcBorders>
            <w:shd w:val="clear" w:color="auto" w:fill="auto"/>
            <w:noWrap/>
            <w:vAlign w:val="bottom"/>
            <w:hideMark/>
          </w:tcPr>
          <w:p w14:paraId="425948C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7649F8D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809" w:type="dxa"/>
            <w:tcBorders>
              <w:top w:val="nil"/>
              <w:left w:val="nil"/>
              <w:bottom w:val="single" w:sz="4" w:space="0" w:color="auto"/>
              <w:right w:val="single" w:sz="4" w:space="0" w:color="auto"/>
            </w:tcBorders>
            <w:shd w:val="clear" w:color="000000" w:fill="F79646"/>
            <w:noWrap/>
            <w:vAlign w:val="bottom"/>
            <w:hideMark/>
          </w:tcPr>
          <w:p w14:paraId="0EDC12A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12</w:t>
            </w:r>
          </w:p>
        </w:tc>
        <w:tc>
          <w:tcPr>
            <w:tcW w:w="602" w:type="dxa"/>
            <w:tcBorders>
              <w:top w:val="nil"/>
              <w:left w:val="nil"/>
              <w:bottom w:val="single" w:sz="4" w:space="0" w:color="auto"/>
              <w:right w:val="single" w:sz="4" w:space="0" w:color="auto"/>
            </w:tcBorders>
            <w:shd w:val="clear" w:color="auto" w:fill="auto"/>
            <w:noWrap/>
            <w:vAlign w:val="bottom"/>
            <w:hideMark/>
          </w:tcPr>
          <w:p w14:paraId="2BC402C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2" w:type="dxa"/>
            <w:tcBorders>
              <w:top w:val="nil"/>
              <w:left w:val="nil"/>
              <w:bottom w:val="single" w:sz="4" w:space="0" w:color="auto"/>
              <w:right w:val="single" w:sz="4" w:space="0" w:color="auto"/>
            </w:tcBorders>
            <w:shd w:val="clear" w:color="auto" w:fill="auto"/>
            <w:noWrap/>
            <w:vAlign w:val="bottom"/>
            <w:hideMark/>
          </w:tcPr>
          <w:p w14:paraId="19AC81E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602" w:type="dxa"/>
            <w:tcBorders>
              <w:top w:val="nil"/>
              <w:left w:val="nil"/>
              <w:bottom w:val="single" w:sz="4" w:space="0" w:color="auto"/>
              <w:right w:val="single" w:sz="4" w:space="0" w:color="auto"/>
            </w:tcBorders>
            <w:shd w:val="clear" w:color="auto" w:fill="auto"/>
            <w:noWrap/>
            <w:vAlign w:val="bottom"/>
            <w:hideMark/>
          </w:tcPr>
          <w:p w14:paraId="09FFAE4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553" w:type="dxa"/>
            <w:tcBorders>
              <w:top w:val="nil"/>
              <w:left w:val="nil"/>
              <w:bottom w:val="single" w:sz="4" w:space="0" w:color="auto"/>
              <w:right w:val="single" w:sz="4" w:space="0" w:color="auto"/>
            </w:tcBorders>
            <w:shd w:val="clear" w:color="auto" w:fill="auto"/>
            <w:noWrap/>
            <w:vAlign w:val="bottom"/>
            <w:hideMark/>
          </w:tcPr>
          <w:p w14:paraId="30CD478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2" w:type="dxa"/>
            <w:tcBorders>
              <w:top w:val="nil"/>
              <w:left w:val="nil"/>
              <w:bottom w:val="single" w:sz="4" w:space="0" w:color="auto"/>
              <w:right w:val="single" w:sz="4" w:space="0" w:color="auto"/>
            </w:tcBorders>
            <w:shd w:val="clear" w:color="auto" w:fill="auto"/>
            <w:noWrap/>
            <w:vAlign w:val="bottom"/>
            <w:hideMark/>
          </w:tcPr>
          <w:p w14:paraId="4E3D3A2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724" w:type="dxa"/>
            <w:tcBorders>
              <w:top w:val="nil"/>
              <w:left w:val="nil"/>
              <w:bottom w:val="single" w:sz="4" w:space="0" w:color="auto"/>
              <w:right w:val="single" w:sz="4" w:space="0" w:color="auto"/>
            </w:tcBorders>
            <w:shd w:val="clear" w:color="auto" w:fill="auto"/>
            <w:noWrap/>
            <w:vAlign w:val="bottom"/>
            <w:hideMark/>
          </w:tcPr>
          <w:p w14:paraId="1DEC50D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23" w:type="dxa"/>
            <w:tcBorders>
              <w:top w:val="nil"/>
              <w:left w:val="nil"/>
              <w:bottom w:val="single" w:sz="4" w:space="0" w:color="auto"/>
              <w:right w:val="single" w:sz="4" w:space="0" w:color="auto"/>
            </w:tcBorders>
            <w:shd w:val="clear" w:color="000000" w:fill="F79646"/>
            <w:noWrap/>
            <w:vAlign w:val="bottom"/>
            <w:hideMark/>
          </w:tcPr>
          <w:p w14:paraId="0DE6392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18</w:t>
            </w:r>
          </w:p>
        </w:tc>
      </w:tr>
      <w:tr w:rsidR="00A33B6C" w:rsidRPr="00A33B6C" w14:paraId="29CAE51B" w14:textId="77777777" w:rsidTr="00A33B6C">
        <w:trPr>
          <w:trHeight w:val="29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3D6717F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3710142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7EE32FA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6CA81F0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83" w:type="dxa"/>
            <w:tcBorders>
              <w:top w:val="nil"/>
              <w:left w:val="nil"/>
              <w:bottom w:val="single" w:sz="4" w:space="0" w:color="auto"/>
              <w:right w:val="single" w:sz="4" w:space="0" w:color="auto"/>
            </w:tcBorders>
            <w:shd w:val="clear" w:color="auto" w:fill="auto"/>
            <w:noWrap/>
            <w:vAlign w:val="bottom"/>
            <w:hideMark/>
          </w:tcPr>
          <w:p w14:paraId="08BBA8C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22460A7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809" w:type="dxa"/>
            <w:tcBorders>
              <w:top w:val="nil"/>
              <w:left w:val="nil"/>
              <w:bottom w:val="single" w:sz="4" w:space="0" w:color="auto"/>
              <w:right w:val="single" w:sz="4" w:space="0" w:color="auto"/>
            </w:tcBorders>
            <w:shd w:val="clear" w:color="000000" w:fill="F79646"/>
            <w:noWrap/>
            <w:vAlign w:val="bottom"/>
            <w:hideMark/>
          </w:tcPr>
          <w:p w14:paraId="740D72D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12</w:t>
            </w:r>
          </w:p>
        </w:tc>
        <w:tc>
          <w:tcPr>
            <w:tcW w:w="602" w:type="dxa"/>
            <w:tcBorders>
              <w:top w:val="nil"/>
              <w:left w:val="nil"/>
              <w:bottom w:val="single" w:sz="4" w:space="0" w:color="auto"/>
              <w:right w:val="single" w:sz="4" w:space="0" w:color="auto"/>
            </w:tcBorders>
            <w:shd w:val="clear" w:color="auto" w:fill="auto"/>
            <w:noWrap/>
            <w:vAlign w:val="bottom"/>
            <w:hideMark/>
          </w:tcPr>
          <w:p w14:paraId="42FA9D1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2" w:type="dxa"/>
            <w:tcBorders>
              <w:top w:val="nil"/>
              <w:left w:val="nil"/>
              <w:bottom w:val="single" w:sz="4" w:space="0" w:color="auto"/>
              <w:right w:val="single" w:sz="4" w:space="0" w:color="auto"/>
            </w:tcBorders>
            <w:shd w:val="clear" w:color="auto" w:fill="auto"/>
            <w:noWrap/>
            <w:vAlign w:val="bottom"/>
            <w:hideMark/>
          </w:tcPr>
          <w:p w14:paraId="236A054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602" w:type="dxa"/>
            <w:tcBorders>
              <w:top w:val="nil"/>
              <w:left w:val="nil"/>
              <w:bottom w:val="single" w:sz="4" w:space="0" w:color="auto"/>
              <w:right w:val="single" w:sz="4" w:space="0" w:color="auto"/>
            </w:tcBorders>
            <w:shd w:val="clear" w:color="auto" w:fill="auto"/>
            <w:noWrap/>
            <w:vAlign w:val="bottom"/>
            <w:hideMark/>
          </w:tcPr>
          <w:p w14:paraId="355940E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553" w:type="dxa"/>
            <w:tcBorders>
              <w:top w:val="nil"/>
              <w:left w:val="nil"/>
              <w:bottom w:val="single" w:sz="4" w:space="0" w:color="auto"/>
              <w:right w:val="single" w:sz="4" w:space="0" w:color="auto"/>
            </w:tcBorders>
            <w:shd w:val="clear" w:color="auto" w:fill="auto"/>
            <w:noWrap/>
            <w:vAlign w:val="bottom"/>
            <w:hideMark/>
          </w:tcPr>
          <w:p w14:paraId="3C1C663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2" w:type="dxa"/>
            <w:tcBorders>
              <w:top w:val="nil"/>
              <w:left w:val="nil"/>
              <w:bottom w:val="single" w:sz="4" w:space="0" w:color="auto"/>
              <w:right w:val="single" w:sz="4" w:space="0" w:color="auto"/>
            </w:tcBorders>
            <w:shd w:val="clear" w:color="auto" w:fill="auto"/>
            <w:noWrap/>
            <w:vAlign w:val="bottom"/>
            <w:hideMark/>
          </w:tcPr>
          <w:p w14:paraId="2889321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724" w:type="dxa"/>
            <w:tcBorders>
              <w:top w:val="nil"/>
              <w:left w:val="nil"/>
              <w:bottom w:val="single" w:sz="4" w:space="0" w:color="auto"/>
              <w:right w:val="single" w:sz="4" w:space="0" w:color="auto"/>
            </w:tcBorders>
            <w:shd w:val="clear" w:color="auto" w:fill="auto"/>
            <w:noWrap/>
            <w:vAlign w:val="bottom"/>
            <w:hideMark/>
          </w:tcPr>
          <w:p w14:paraId="3252FFA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23" w:type="dxa"/>
            <w:tcBorders>
              <w:top w:val="nil"/>
              <w:left w:val="nil"/>
              <w:bottom w:val="single" w:sz="4" w:space="0" w:color="auto"/>
              <w:right w:val="single" w:sz="4" w:space="0" w:color="auto"/>
            </w:tcBorders>
            <w:shd w:val="clear" w:color="000000" w:fill="F79646"/>
            <w:noWrap/>
            <w:vAlign w:val="bottom"/>
            <w:hideMark/>
          </w:tcPr>
          <w:p w14:paraId="3526BA6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18</w:t>
            </w:r>
          </w:p>
        </w:tc>
      </w:tr>
      <w:tr w:rsidR="00A33B6C" w:rsidRPr="00A33B6C" w14:paraId="308F0180" w14:textId="77777777" w:rsidTr="00A33B6C">
        <w:trPr>
          <w:trHeight w:val="29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67C3F9C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645301C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5F77A34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0BC0BEC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83" w:type="dxa"/>
            <w:tcBorders>
              <w:top w:val="nil"/>
              <w:left w:val="nil"/>
              <w:bottom w:val="single" w:sz="4" w:space="0" w:color="auto"/>
              <w:right w:val="single" w:sz="4" w:space="0" w:color="auto"/>
            </w:tcBorders>
            <w:shd w:val="clear" w:color="auto" w:fill="auto"/>
            <w:noWrap/>
            <w:vAlign w:val="bottom"/>
            <w:hideMark/>
          </w:tcPr>
          <w:p w14:paraId="7C63B12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179035B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809" w:type="dxa"/>
            <w:tcBorders>
              <w:top w:val="nil"/>
              <w:left w:val="nil"/>
              <w:bottom w:val="single" w:sz="4" w:space="0" w:color="auto"/>
              <w:right w:val="single" w:sz="4" w:space="0" w:color="auto"/>
            </w:tcBorders>
            <w:shd w:val="clear" w:color="000000" w:fill="F79646"/>
            <w:noWrap/>
            <w:vAlign w:val="bottom"/>
            <w:hideMark/>
          </w:tcPr>
          <w:p w14:paraId="1269231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14</w:t>
            </w:r>
          </w:p>
        </w:tc>
        <w:tc>
          <w:tcPr>
            <w:tcW w:w="602" w:type="dxa"/>
            <w:tcBorders>
              <w:top w:val="nil"/>
              <w:left w:val="nil"/>
              <w:bottom w:val="single" w:sz="4" w:space="0" w:color="auto"/>
              <w:right w:val="single" w:sz="4" w:space="0" w:color="auto"/>
            </w:tcBorders>
            <w:shd w:val="clear" w:color="auto" w:fill="auto"/>
            <w:noWrap/>
            <w:vAlign w:val="bottom"/>
            <w:hideMark/>
          </w:tcPr>
          <w:p w14:paraId="6673137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2" w:type="dxa"/>
            <w:tcBorders>
              <w:top w:val="nil"/>
              <w:left w:val="nil"/>
              <w:bottom w:val="single" w:sz="4" w:space="0" w:color="auto"/>
              <w:right w:val="single" w:sz="4" w:space="0" w:color="auto"/>
            </w:tcBorders>
            <w:shd w:val="clear" w:color="auto" w:fill="auto"/>
            <w:noWrap/>
            <w:vAlign w:val="bottom"/>
            <w:hideMark/>
          </w:tcPr>
          <w:p w14:paraId="67BFE48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2" w:type="dxa"/>
            <w:tcBorders>
              <w:top w:val="nil"/>
              <w:left w:val="nil"/>
              <w:bottom w:val="single" w:sz="4" w:space="0" w:color="auto"/>
              <w:right w:val="single" w:sz="4" w:space="0" w:color="auto"/>
            </w:tcBorders>
            <w:shd w:val="clear" w:color="auto" w:fill="auto"/>
            <w:noWrap/>
            <w:vAlign w:val="bottom"/>
            <w:hideMark/>
          </w:tcPr>
          <w:p w14:paraId="47AFC0E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553" w:type="dxa"/>
            <w:tcBorders>
              <w:top w:val="nil"/>
              <w:left w:val="nil"/>
              <w:bottom w:val="single" w:sz="4" w:space="0" w:color="auto"/>
              <w:right w:val="single" w:sz="4" w:space="0" w:color="auto"/>
            </w:tcBorders>
            <w:shd w:val="clear" w:color="auto" w:fill="auto"/>
            <w:noWrap/>
            <w:vAlign w:val="bottom"/>
            <w:hideMark/>
          </w:tcPr>
          <w:p w14:paraId="3C8822E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2" w:type="dxa"/>
            <w:tcBorders>
              <w:top w:val="nil"/>
              <w:left w:val="nil"/>
              <w:bottom w:val="single" w:sz="4" w:space="0" w:color="auto"/>
              <w:right w:val="single" w:sz="4" w:space="0" w:color="auto"/>
            </w:tcBorders>
            <w:shd w:val="clear" w:color="auto" w:fill="auto"/>
            <w:noWrap/>
            <w:vAlign w:val="bottom"/>
            <w:hideMark/>
          </w:tcPr>
          <w:p w14:paraId="4DB0C31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24" w:type="dxa"/>
            <w:tcBorders>
              <w:top w:val="nil"/>
              <w:left w:val="nil"/>
              <w:bottom w:val="single" w:sz="4" w:space="0" w:color="auto"/>
              <w:right w:val="single" w:sz="4" w:space="0" w:color="auto"/>
            </w:tcBorders>
            <w:shd w:val="clear" w:color="auto" w:fill="auto"/>
            <w:noWrap/>
            <w:vAlign w:val="bottom"/>
            <w:hideMark/>
          </w:tcPr>
          <w:p w14:paraId="1139909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23" w:type="dxa"/>
            <w:tcBorders>
              <w:top w:val="nil"/>
              <w:left w:val="nil"/>
              <w:bottom w:val="single" w:sz="4" w:space="0" w:color="auto"/>
              <w:right w:val="single" w:sz="4" w:space="0" w:color="auto"/>
            </w:tcBorders>
            <w:shd w:val="clear" w:color="000000" w:fill="F79646"/>
            <w:noWrap/>
            <w:vAlign w:val="bottom"/>
            <w:hideMark/>
          </w:tcPr>
          <w:p w14:paraId="686CCA0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12</w:t>
            </w:r>
          </w:p>
        </w:tc>
      </w:tr>
      <w:tr w:rsidR="00A33B6C" w:rsidRPr="00A33B6C" w14:paraId="26C9D773" w14:textId="77777777" w:rsidTr="00A33B6C">
        <w:trPr>
          <w:trHeight w:val="29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7939639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29AF6F4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4A4BD5C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09" w:type="dxa"/>
            <w:tcBorders>
              <w:top w:val="nil"/>
              <w:left w:val="nil"/>
              <w:bottom w:val="single" w:sz="4" w:space="0" w:color="auto"/>
              <w:right w:val="single" w:sz="4" w:space="0" w:color="auto"/>
            </w:tcBorders>
            <w:shd w:val="clear" w:color="auto" w:fill="auto"/>
            <w:noWrap/>
            <w:vAlign w:val="bottom"/>
            <w:hideMark/>
          </w:tcPr>
          <w:p w14:paraId="5A54D98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83" w:type="dxa"/>
            <w:tcBorders>
              <w:top w:val="nil"/>
              <w:left w:val="nil"/>
              <w:bottom w:val="single" w:sz="4" w:space="0" w:color="auto"/>
              <w:right w:val="single" w:sz="4" w:space="0" w:color="auto"/>
            </w:tcBorders>
            <w:shd w:val="clear" w:color="auto" w:fill="auto"/>
            <w:noWrap/>
            <w:vAlign w:val="bottom"/>
            <w:hideMark/>
          </w:tcPr>
          <w:p w14:paraId="04291C2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3828F7E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809" w:type="dxa"/>
            <w:tcBorders>
              <w:top w:val="nil"/>
              <w:left w:val="nil"/>
              <w:bottom w:val="single" w:sz="4" w:space="0" w:color="auto"/>
              <w:right w:val="single" w:sz="4" w:space="0" w:color="auto"/>
            </w:tcBorders>
            <w:shd w:val="clear" w:color="000000" w:fill="F79646"/>
            <w:noWrap/>
            <w:vAlign w:val="bottom"/>
            <w:hideMark/>
          </w:tcPr>
          <w:p w14:paraId="16BB319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10</w:t>
            </w:r>
          </w:p>
        </w:tc>
        <w:tc>
          <w:tcPr>
            <w:tcW w:w="602" w:type="dxa"/>
            <w:tcBorders>
              <w:top w:val="nil"/>
              <w:left w:val="nil"/>
              <w:bottom w:val="single" w:sz="4" w:space="0" w:color="auto"/>
              <w:right w:val="single" w:sz="4" w:space="0" w:color="auto"/>
            </w:tcBorders>
            <w:shd w:val="clear" w:color="auto" w:fill="auto"/>
            <w:noWrap/>
            <w:vAlign w:val="bottom"/>
            <w:hideMark/>
          </w:tcPr>
          <w:p w14:paraId="2669103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2" w:type="dxa"/>
            <w:tcBorders>
              <w:top w:val="nil"/>
              <w:left w:val="nil"/>
              <w:bottom w:val="single" w:sz="4" w:space="0" w:color="auto"/>
              <w:right w:val="single" w:sz="4" w:space="0" w:color="auto"/>
            </w:tcBorders>
            <w:shd w:val="clear" w:color="auto" w:fill="auto"/>
            <w:noWrap/>
            <w:vAlign w:val="bottom"/>
            <w:hideMark/>
          </w:tcPr>
          <w:p w14:paraId="27A002F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2" w:type="dxa"/>
            <w:tcBorders>
              <w:top w:val="nil"/>
              <w:left w:val="nil"/>
              <w:bottom w:val="single" w:sz="4" w:space="0" w:color="auto"/>
              <w:right w:val="single" w:sz="4" w:space="0" w:color="auto"/>
            </w:tcBorders>
            <w:shd w:val="clear" w:color="auto" w:fill="auto"/>
            <w:noWrap/>
            <w:vAlign w:val="bottom"/>
            <w:hideMark/>
          </w:tcPr>
          <w:p w14:paraId="409DC62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553" w:type="dxa"/>
            <w:tcBorders>
              <w:top w:val="nil"/>
              <w:left w:val="nil"/>
              <w:bottom w:val="single" w:sz="4" w:space="0" w:color="auto"/>
              <w:right w:val="single" w:sz="4" w:space="0" w:color="auto"/>
            </w:tcBorders>
            <w:shd w:val="clear" w:color="auto" w:fill="auto"/>
            <w:noWrap/>
            <w:vAlign w:val="bottom"/>
            <w:hideMark/>
          </w:tcPr>
          <w:p w14:paraId="7FC7572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2" w:type="dxa"/>
            <w:tcBorders>
              <w:top w:val="nil"/>
              <w:left w:val="nil"/>
              <w:bottom w:val="single" w:sz="4" w:space="0" w:color="auto"/>
              <w:right w:val="single" w:sz="4" w:space="0" w:color="auto"/>
            </w:tcBorders>
            <w:shd w:val="clear" w:color="auto" w:fill="auto"/>
            <w:noWrap/>
            <w:vAlign w:val="bottom"/>
            <w:hideMark/>
          </w:tcPr>
          <w:p w14:paraId="1D683C1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24" w:type="dxa"/>
            <w:tcBorders>
              <w:top w:val="nil"/>
              <w:left w:val="nil"/>
              <w:bottom w:val="single" w:sz="4" w:space="0" w:color="auto"/>
              <w:right w:val="single" w:sz="4" w:space="0" w:color="auto"/>
            </w:tcBorders>
            <w:shd w:val="clear" w:color="auto" w:fill="auto"/>
            <w:noWrap/>
            <w:vAlign w:val="bottom"/>
            <w:hideMark/>
          </w:tcPr>
          <w:p w14:paraId="42D69AD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23" w:type="dxa"/>
            <w:tcBorders>
              <w:top w:val="nil"/>
              <w:left w:val="nil"/>
              <w:bottom w:val="single" w:sz="4" w:space="0" w:color="auto"/>
              <w:right w:val="single" w:sz="4" w:space="0" w:color="auto"/>
            </w:tcBorders>
            <w:shd w:val="clear" w:color="000000" w:fill="F79646"/>
            <w:noWrap/>
            <w:vAlign w:val="bottom"/>
            <w:hideMark/>
          </w:tcPr>
          <w:p w14:paraId="3E00264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12</w:t>
            </w:r>
          </w:p>
        </w:tc>
      </w:tr>
      <w:tr w:rsidR="00A33B6C" w:rsidRPr="00A33B6C" w14:paraId="0411AEEE" w14:textId="77777777" w:rsidTr="00A33B6C">
        <w:trPr>
          <w:trHeight w:val="29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285B263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4BD5610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53F8E02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09" w:type="dxa"/>
            <w:tcBorders>
              <w:top w:val="nil"/>
              <w:left w:val="nil"/>
              <w:bottom w:val="single" w:sz="4" w:space="0" w:color="auto"/>
              <w:right w:val="single" w:sz="4" w:space="0" w:color="auto"/>
            </w:tcBorders>
            <w:shd w:val="clear" w:color="auto" w:fill="auto"/>
            <w:noWrap/>
            <w:vAlign w:val="bottom"/>
            <w:hideMark/>
          </w:tcPr>
          <w:p w14:paraId="0DBB128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83" w:type="dxa"/>
            <w:tcBorders>
              <w:top w:val="nil"/>
              <w:left w:val="nil"/>
              <w:bottom w:val="single" w:sz="4" w:space="0" w:color="auto"/>
              <w:right w:val="single" w:sz="4" w:space="0" w:color="auto"/>
            </w:tcBorders>
            <w:shd w:val="clear" w:color="auto" w:fill="auto"/>
            <w:noWrap/>
            <w:vAlign w:val="bottom"/>
            <w:hideMark/>
          </w:tcPr>
          <w:p w14:paraId="5CC1A16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0B59AB4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809" w:type="dxa"/>
            <w:tcBorders>
              <w:top w:val="nil"/>
              <w:left w:val="nil"/>
              <w:bottom w:val="single" w:sz="4" w:space="0" w:color="auto"/>
              <w:right w:val="single" w:sz="4" w:space="0" w:color="auto"/>
            </w:tcBorders>
            <w:shd w:val="clear" w:color="000000" w:fill="F79646"/>
            <w:noWrap/>
            <w:vAlign w:val="bottom"/>
            <w:hideMark/>
          </w:tcPr>
          <w:p w14:paraId="0A0CD23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12</w:t>
            </w:r>
          </w:p>
        </w:tc>
        <w:tc>
          <w:tcPr>
            <w:tcW w:w="602" w:type="dxa"/>
            <w:tcBorders>
              <w:top w:val="nil"/>
              <w:left w:val="nil"/>
              <w:bottom w:val="single" w:sz="4" w:space="0" w:color="auto"/>
              <w:right w:val="single" w:sz="4" w:space="0" w:color="auto"/>
            </w:tcBorders>
            <w:shd w:val="clear" w:color="auto" w:fill="auto"/>
            <w:noWrap/>
            <w:vAlign w:val="bottom"/>
            <w:hideMark/>
          </w:tcPr>
          <w:p w14:paraId="28E9080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2" w:type="dxa"/>
            <w:tcBorders>
              <w:top w:val="nil"/>
              <w:left w:val="nil"/>
              <w:bottom w:val="single" w:sz="4" w:space="0" w:color="auto"/>
              <w:right w:val="single" w:sz="4" w:space="0" w:color="auto"/>
            </w:tcBorders>
            <w:shd w:val="clear" w:color="auto" w:fill="auto"/>
            <w:noWrap/>
            <w:vAlign w:val="bottom"/>
            <w:hideMark/>
          </w:tcPr>
          <w:p w14:paraId="0EE6E1E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2" w:type="dxa"/>
            <w:tcBorders>
              <w:top w:val="nil"/>
              <w:left w:val="nil"/>
              <w:bottom w:val="single" w:sz="4" w:space="0" w:color="auto"/>
              <w:right w:val="single" w:sz="4" w:space="0" w:color="auto"/>
            </w:tcBorders>
            <w:shd w:val="clear" w:color="auto" w:fill="auto"/>
            <w:noWrap/>
            <w:vAlign w:val="bottom"/>
            <w:hideMark/>
          </w:tcPr>
          <w:p w14:paraId="4A74DBB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553" w:type="dxa"/>
            <w:tcBorders>
              <w:top w:val="nil"/>
              <w:left w:val="nil"/>
              <w:bottom w:val="single" w:sz="4" w:space="0" w:color="auto"/>
              <w:right w:val="single" w:sz="4" w:space="0" w:color="auto"/>
            </w:tcBorders>
            <w:shd w:val="clear" w:color="auto" w:fill="auto"/>
            <w:noWrap/>
            <w:vAlign w:val="bottom"/>
            <w:hideMark/>
          </w:tcPr>
          <w:p w14:paraId="001EE1C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2" w:type="dxa"/>
            <w:tcBorders>
              <w:top w:val="nil"/>
              <w:left w:val="nil"/>
              <w:bottom w:val="single" w:sz="4" w:space="0" w:color="auto"/>
              <w:right w:val="single" w:sz="4" w:space="0" w:color="auto"/>
            </w:tcBorders>
            <w:shd w:val="clear" w:color="auto" w:fill="auto"/>
            <w:noWrap/>
            <w:vAlign w:val="bottom"/>
            <w:hideMark/>
          </w:tcPr>
          <w:p w14:paraId="3BC8CD1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24" w:type="dxa"/>
            <w:tcBorders>
              <w:top w:val="nil"/>
              <w:left w:val="nil"/>
              <w:bottom w:val="single" w:sz="4" w:space="0" w:color="auto"/>
              <w:right w:val="single" w:sz="4" w:space="0" w:color="auto"/>
            </w:tcBorders>
            <w:shd w:val="clear" w:color="auto" w:fill="auto"/>
            <w:noWrap/>
            <w:vAlign w:val="bottom"/>
            <w:hideMark/>
          </w:tcPr>
          <w:p w14:paraId="2170A28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23" w:type="dxa"/>
            <w:tcBorders>
              <w:top w:val="nil"/>
              <w:left w:val="nil"/>
              <w:bottom w:val="single" w:sz="4" w:space="0" w:color="auto"/>
              <w:right w:val="single" w:sz="4" w:space="0" w:color="auto"/>
            </w:tcBorders>
            <w:shd w:val="clear" w:color="000000" w:fill="F79646"/>
            <w:noWrap/>
            <w:vAlign w:val="bottom"/>
            <w:hideMark/>
          </w:tcPr>
          <w:p w14:paraId="79170B1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12</w:t>
            </w:r>
          </w:p>
        </w:tc>
      </w:tr>
      <w:tr w:rsidR="00A33B6C" w:rsidRPr="00A33B6C" w14:paraId="3E3A6C04" w14:textId="77777777" w:rsidTr="00A33B6C">
        <w:trPr>
          <w:trHeight w:val="29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357082D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609" w:type="dxa"/>
            <w:tcBorders>
              <w:top w:val="nil"/>
              <w:left w:val="nil"/>
              <w:bottom w:val="single" w:sz="4" w:space="0" w:color="auto"/>
              <w:right w:val="single" w:sz="4" w:space="0" w:color="auto"/>
            </w:tcBorders>
            <w:shd w:val="clear" w:color="auto" w:fill="auto"/>
            <w:noWrap/>
            <w:vAlign w:val="bottom"/>
            <w:hideMark/>
          </w:tcPr>
          <w:p w14:paraId="3858CD5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41CA953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09" w:type="dxa"/>
            <w:tcBorders>
              <w:top w:val="nil"/>
              <w:left w:val="nil"/>
              <w:bottom w:val="single" w:sz="4" w:space="0" w:color="auto"/>
              <w:right w:val="single" w:sz="4" w:space="0" w:color="auto"/>
            </w:tcBorders>
            <w:shd w:val="clear" w:color="auto" w:fill="auto"/>
            <w:noWrap/>
            <w:vAlign w:val="bottom"/>
            <w:hideMark/>
          </w:tcPr>
          <w:p w14:paraId="13CC310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683" w:type="dxa"/>
            <w:tcBorders>
              <w:top w:val="nil"/>
              <w:left w:val="nil"/>
              <w:bottom w:val="single" w:sz="4" w:space="0" w:color="auto"/>
              <w:right w:val="single" w:sz="4" w:space="0" w:color="auto"/>
            </w:tcBorders>
            <w:shd w:val="clear" w:color="auto" w:fill="auto"/>
            <w:noWrap/>
            <w:vAlign w:val="bottom"/>
            <w:hideMark/>
          </w:tcPr>
          <w:p w14:paraId="1B82D58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0545938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809" w:type="dxa"/>
            <w:tcBorders>
              <w:top w:val="nil"/>
              <w:left w:val="nil"/>
              <w:bottom w:val="single" w:sz="4" w:space="0" w:color="auto"/>
              <w:right w:val="single" w:sz="4" w:space="0" w:color="auto"/>
            </w:tcBorders>
            <w:shd w:val="clear" w:color="000000" w:fill="F79646"/>
            <w:noWrap/>
            <w:vAlign w:val="bottom"/>
            <w:hideMark/>
          </w:tcPr>
          <w:p w14:paraId="5939577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18</w:t>
            </w:r>
          </w:p>
        </w:tc>
        <w:tc>
          <w:tcPr>
            <w:tcW w:w="602" w:type="dxa"/>
            <w:tcBorders>
              <w:top w:val="nil"/>
              <w:left w:val="nil"/>
              <w:bottom w:val="single" w:sz="4" w:space="0" w:color="auto"/>
              <w:right w:val="single" w:sz="4" w:space="0" w:color="auto"/>
            </w:tcBorders>
            <w:shd w:val="clear" w:color="auto" w:fill="auto"/>
            <w:noWrap/>
            <w:vAlign w:val="bottom"/>
            <w:hideMark/>
          </w:tcPr>
          <w:p w14:paraId="07DD5DA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2" w:type="dxa"/>
            <w:tcBorders>
              <w:top w:val="nil"/>
              <w:left w:val="nil"/>
              <w:bottom w:val="single" w:sz="4" w:space="0" w:color="auto"/>
              <w:right w:val="single" w:sz="4" w:space="0" w:color="auto"/>
            </w:tcBorders>
            <w:shd w:val="clear" w:color="auto" w:fill="auto"/>
            <w:noWrap/>
            <w:vAlign w:val="bottom"/>
            <w:hideMark/>
          </w:tcPr>
          <w:p w14:paraId="525DA47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2" w:type="dxa"/>
            <w:tcBorders>
              <w:top w:val="nil"/>
              <w:left w:val="nil"/>
              <w:bottom w:val="single" w:sz="4" w:space="0" w:color="auto"/>
              <w:right w:val="single" w:sz="4" w:space="0" w:color="auto"/>
            </w:tcBorders>
            <w:shd w:val="clear" w:color="auto" w:fill="auto"/>
            <w:noWrap/>
            <w:vAlign w:val="bottom"/>
            <w:hideMark/>
          </w:tcPr>
          <w:p w14:paraId="6D7AF47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553" w:type="dxa"/>
            <w:tcBorders>
              <w:top w:val="nil"/>
              <w:left w:val="nil"/>
              <w:bottom w:val="single" w:sz="4" w:space="0" w:color="auto"/>
              <w:right w:val="single" w:sz="4" w:space="0" w:color="auto"/>
            </w:tcBorders>
            <w:shd w:val="clear" w:color="auto" w:fill="auto"/>
            <w:noWrap/>
            <w:vAlign w:val="bottom"/>
            <w:hideMark/>
          </w:tcPr>
          <w:p w14:paraId="210182E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2" w:type="dxa"/>
            <w:tcBorders>
              <w:top w:val="nil"/>
              <w:left w:val="nil"/>
              <w:bottom w:val="single" w:sz="4" w:space="0" w:color="auto"/>
              <w:right w:val="single" w:sz="4" w:space="0" w:color="auto"/>
            </w:tcBorders>
            <w:shd w:val="clear" w:color="auto" w:fill="auto"/>
            <w:noWrap/>
            <w:vAlign w:val="bottom"/>
            <w:hideMark/>
          </w:tcPr>
          <w:p w14:paraId="520698C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24" w:type="dxa"/>
            <w:tcBorders>
              <w:top w:val="nil"/>
              <w:left w:val="nil"/>
              <w:bottom w:val="single" w:sz="4" w:space="0" w:color="auto"/>
              <w:right w:val="single" w:sz="4" w:space="0" w:color="auto"/>
            </w:tcBorders>
            <w:shd w:val="clear" w:color="auto" w:fill="auto"/>
            <w:noWrap/>
            <w:vAlign w:val="bottom"/>
            <w:hideMark/>
          </w:tcPr>
          <w:p w14:paraId="621FD61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23" w:type="dxa"/>
            <w:tcBorders>
              <w:top w:val="nil"/>
              <w:left w:val="nil"/>
              <w:bottom w:val="single" w:sz="4" w:space="0" w:color="auto"/>
              <w:right w:val="single" w:sz="4" w:space="0" w:color="auto"/>
            </w:tcBorders>
            <w:shd w:val="clear" w:color="000000" w:fill="F79646"/>
            <w:noWrap/>
            <w:vAlign w:val="bottom"/>
            <w:hideMark/>
          </w:tcPr>
          <w:p w14:paraId="7A66363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12</w:t>
            </w:r>
          </w:p>
        </w:tc>
      </w:tr>
      <w:tr w:rsidR="00A33B6C" w:rsidRPr="00A33B6C" w14:paraId="3E6339EA" w14:textId="77777777" w:rsidTr="00A33B6C">
        <w:trPr>
          <w:trHeight w:val="29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624EAA7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609" w:type="dxa"/>
            <w:tcBorders>
              <w:top w:val="nil"/>
              <w:left w:val="nil"/>
              <w:bottom w:val="single" w:sz="4" w:space="0" w:color="auto"/>
              <w:right w:val="single" w:sz="4" w:space="0" w:color="auto"/>
            </w:tcBorders>
            <w:shd w:val="clear" w:color="auto" w:fill="auto"/>
            <w:noWrap/>
            <w:vAlign w:val="bottom"/>
            <w:hideMark/>
          </w:tcPr>
          <w:p w14:paraId="7EEFAA3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4B6114C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6666332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683" w:type="dxa"/>
            <w:tcBorders>
              <w:top w:val="nil"/>
              <w:left w:val="nil"/>
              <w:bottom w:val="single" w:sz="4" w:space="0" w:color="auto"/>
              <w:right w:val="single" w:sz="4" w:space="0" w:color="auto"/>
            </w:tcBorders>
            <w:shd w:val="clear" w:color="auto" w:fill="auto"/>
            <w:noWrap/>
            <w:vAlign w:val="bottom"/>
            <w:hideMark/>
          </w:tcPr>
          <w:p w14:paraId="79C5A02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2D9F015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809" w:type="dxa"/>
            <w:tcBorders>
              <w:top w:val="nil"/>
              <w:left w:val="nil"/>
              <w:bottom w:val="single" w:sz="4" w:space="0" w:color="auto"/>
              <w:right w:val="single" w:sz="4" w:space="0" w:color="auto"/>
            </w:tcBorders>
            <w:shd w:val="clear" w:color="000000" w:fill="F79646"/>
            <w:noWrap/>
            <w:vAlign w:val="bottom"/>
            <w:hideMark/>
          </w:tcPr>
          <w:p w14:paraId="48025CF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22</w:t>
            </w:r>
          </w:p>
        </w:tc>
        <w:tc>
          <w:tcPr>
            <w:tcW w:w="602" w:type="dxa"/>
            <w:tcBorders>
              <w:top w:val="nil"/>
              <w:left w:val="nil"/>
              <w:bottom w:val="single" w:sz="4" w:space="0" w:color="auto"/>
              <w:right w:val="single" w:sz="4" w:space="0" w:color="auto"/>
            </w:tcBorders>
            <w:shd w:val="clear" w:color="auto" w:fill="auto"/>
            <w:noWrap/>
            <w:vAlign w:val="bottom"/>
            <w:hideMark/>
          </w:tcPr>
          <w:p w14:paraId="1DB52FB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2" w:type="dxa"/>
            <w:tcBorders>
              <w:top w:val="nil"/>
              <w:left w:val="nil"/>
              <w:bottom w:val="single" w:sz="4" w:space="0" w:color="auto"/>
              <w:right w:val="single" w:sz="4" w:space="0" w:color="auto"/>
            </w:tcBorders>
            <w:shd w:val="clear" w:color="auto" w:fill="auto"/>
            <w:noWrap/>
            <w:vAlign w:val="bottom"/>
            <w:hideMark/>
          </w:tcPr>
          <w:p w14:paraId="4AF4845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2" w:type="dxa"/>
            <w:tcBorders>
              <w:top w:val="nil"/>
              <w:left w:val="nil"/>
              <w:bottom w:val="single" w:sz="4" w:space="0" w:color="auto"/>
              <w:right w:val="single" w:sz="4" w:space="0" w:color="auto"/>
            </w:tcBorders>
            <w:shd w:val="clear" w:color="auto" w:fill="auto"/>
            <w:noWrap/>
            <w:vAlign w:val="bottom"/>
            <w:hideMark/>
          </w:tcPr>
          <w:p w14:paraId="2185663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553" w:type="dxa"/>
            <w:tcBorders>
              <w:top w:val="nil"/>
              <w:left w:val="nil"/>
              <w:bottom w:val="single" w:sz="4" w:space="0" w:color="auto"/>
              <w:right w:val="single" w:sz="4" w:space="0" w:color="auto"/>
            </w:tcBorders>
            <w:shd w:val="clear" w:color="auto" w:fill="auto"/>
            <w:noWrap/>
            <w:vAlign w:val="bottom"/>
            <w:hideMark/>
          </w:tcPr>
          <w:p w14:paraId="15AFA58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2" w:type="dxa"/>
            <w:tcBorders>
              <w:top w:val="nil"/>
              <w:left w:val="nil"/>
              <w:bottom w:val="single" w:sz="4" w:space="0" w:color="auto"/>
              <w:right w:val="single" w:sz="4" w:space="0" w:color="auto"/>
            </w:tcBorders>
            <w:shd w:val="clear" w:color="auto" w:fill="auto"/>
            <w:noWrap/>
            <w:vAlign w:val="bottom"/>
            <w:hideMark/>
          </w:tcPr>
          <w:p w14:paraId="0E6CDE9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24" w:type="dxa"/>
            <w:tcBorders>
              <w:top w:val="nil"/>
              <w:left w:val="nil"/>
              <w:bottom w:val="single" w:sz="4" w:space="0" w:color="auto"/>
              <w:right w:val="single" w:sz="4" w:space="0" w:color="auto"/>
            </w:tcBorders>
            <w:shd w:val="clear" w:color="auto" w:fill="auto"/>
            <w:noWrap/>
            <w:vAlign w:val="bottom"/>
            <w:hideMark/>
          </w:tcPr>
          <w:p w14:paraId="01A41E7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23" w:type="dxa"/>
            <w:tcBorders>
              <w:top w:val="nil"/>
              <w:left w:val="nil"/>
              <w:bottom w:val="single" w:sz="4" w:space="0" w:color="auto"/>
              <w:right w:val="single" w:sz="4" w:space="0" w:color="auto"/>
            </w:tcBorders>
            <w:shd w:val="clear" w:color="000000" w:fill="F79646"/>
            <w:noWrap/>
            <w:vAlign w:val="bottom"/>
            <w:hideMark/>
          </w:tcPr>
          <w:p w14:paraId="1030E23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12</w:t>
            </w:r>
          </w:p>
        </w:tc>
      </w:tr>
      <w:tr w:rsidR="00A33B6C" w:rsidRPr="00A33B6C" w14:paraId="37E86F0F" w14:textId="77777777" w:rsidTr="00A33B6C">
        <w:trPr>
          <w:trHeight w:val="29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7FB1947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609" w:type="dxa"/>
            <w:tcBorders>
              <w:top w:val="nil"/>
              <w:left w:val="nil"/>
              <w:bottom w:val="single" w:sz="4" w:space="0" w:color="auto"/>
              <w:right w:val="single" w:sz="4" w:space="0" w:color="auto"/>
            </w:tcBorders>
            <w:shd w:val="clear" w:color="auto" w:fill="auto"/>
            <w:noWrap/>
            <w:vAlign w:val="bottom"/>
            <w:hideMark/>
          </w:tcPr>
          <w:p w14:paraId="5A9A9D0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788828E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1A95372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683" w:type="dxa"/>
            <w:tcBorders>
              <w:top w:val="nil"/>
              <w:left w:val="nil"/>
              <w:bottom w:val="single" w:sz="4" w:space="0" w:color="auto"/>
              <w:right w:val="single" w:sz="4" w:space="0" w:color="auto"/>
            </w:tcBorders>
            <w:shd w:val="clear" w:color="auto" w:fill="auto"/>
            <w:noWrap/>
            <w:vAlign w:val="bottom"/>
            <w:hideMark/>
          </w:tcPr>
          <w:p w14:paraId="6972818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68DF08A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809" w:type="dxa"/>
            <w:tcBorders>
              <w:top w:val="nil"/>
              <w:left w:val="nil"/>
              <w:bottom w:val="single" w:sz="4" w:space="0" w:color="auto"/>
              <w:right w:val="single" w:sz="4" w:space="0" w:color="auto"/>
            </w:tcBorders>
            <w:shd w:val="clear" w:color="000000" w:fill="F79646"/>
            <w:noWrap/>
            <w:vAlign w:val="bottom"/>
            <w:hideMark/>
          </w:tcPr>
          <w:p w14:paraId="4F5AEF5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20</w:t>
            </w:r>
          </w:p>
        </w:tc>
        <w:tc>
          <w:tcPr>
            <w:tcW w:w="602" w:type="dxa"/>
            <w:tcBorders>
              <w:top w:val="nil"/>
              <w:left w:val="nil"/>
              <w:bottom w:val="single" w:sz="4" w:space="0" w:color="auto"/>
              <w:right w:val="single" w:sz="4" w:space="0" w:color="auto"/>
            </w:tcBorders>
            <w:shd w:val="clear" w:color="auto" w:fill="auto"/>
            <w:noWrap/>
            <w:vAlign w:val="bottom"/>
            <w:hideMark/>
          </w:tcPr>
          <w:p w14:paraId="6E9DABA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2" w:type="dxa"/>
            <w:tcBorders>
              <w:top w:val="nil"/>
              <w:left w:val="nil"/>
              <w:bottom w:val="single" w:sz="4" w:space="0" w:color="auto"/>
              <w:right w:val="single" w:sz="4" w:space="0" w:color="auto"/>
            </w:tcBorders>
            <w:shd w:val="clear" w:color="auto" w:fill="auto"/>
            <w:noWrap/>
            <w:vAlign w:val="bottom"/>
            <w:hideMark/>
          </w:tcPr>
          <w:p w14:paraId="31D03DC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2" w:type="dxa"/>
            <w:tcBorders>
              <w:top w:val="nil"/>
              <w:left w:val="nil"/>
              <w:bottom w:val="single" w:sz="4" w:space="0" w:color="auto"/>
              <w:right w:val="single" w:sz="4" w:space="0" w:color="auto"/>
            </w:tcBorders>
            <w:shd w:val="clear" w:color="auto" w:fill="auto"/>
            <w:noWrap/>
            <w:vAlign w:val="bottom"/>
            <w:hideMark/>
          </w:tcPr>
          <w:p w14:paraId="1CDFCA9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553" w:type="dxa"/>
            <w:tcBorders>
              <w:top w:val="nil"/>
              <w:left w:val="nil"/>
              <w:bottom w:val="single" w:sz="4" w:space="0" w:color="auto"/>
              <w:right w:val="single" w:sz="4" w:space="0" w:color="auto"/>
            </w:tcBorders>
            <w:shd w:val="clear" w:color="auto" w:fill="auto"/>
            <w:noWrap/>
            <w:vAlign w:val="bottom"/>
            <w:hideMark/>
          </w:tcPr>
          <w:p w14:paraId="506C235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2" w:type="dxa"/>
            <w:tcBorders>
              <w:top w:val="nil"/>
              <w:left w:val="nil"/>
              <w:bottom w:val="single" w:sz="4" w:space="0" w:color="auto"/>
              <w:right w:val="single" w:sz="4" w:space="0" w:color="auto"/>
            </w:tcBorders>
            <w:shd w:val="clear" w:color="auto" w:fill="auto"/>
            <w:noWrap/>
            <w:vAlign w:val="bottom"/>
            <w:hideMark/>
          </w:tcPr>
          <w:p w14:paraId="5F95106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24" w:type="dxa"/>
            <w:tcBorders>
              <w:top w:val="nil"/>
              <w:left w:val="nil"/>
              <w:bottom w:val="single" w:sz="4" w:space="0" w:color="auto"/>
              <w:right w:val="single" w:sz="4" w:space="0" w:color="auto"/>
            </w:tcBorders>
            <w:shd w:val="clear" w:color="auto" w:fill="auto"/>
            <w:noWrap/>
            <w:vAlign w:val="bottom"/>
            <w:hideMark/>
          </w:tcPr>
          <w:p w14:paraId="74A24D8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723" w:type="dxa"/>
            <w:tcBorders>
              <w:top w:val="nil"/>
              <w:left w:val="nil"/>
              <w:bottom w:val="single" w:sz="4" w:space="0" w:color="auto"/>
              <w:right w:val="single" w:sz="4" w:space="0" w:color="auto"/>
            </w:tcBorders>
            <w:shd w:val="clear" w:color="000000" w:fill="F79646"/>
            <w:noWrap/>
            <w:vAlign w:val="bottom"/>
            <w:hideMark/>
          </w:tcPr>
          <w:p w14:paraId="11850A4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18</w:t>
            </w:r>
          </w:p>
        </w:tc>
      </w:tr>
      <w:tr w:rsidR="00A33B6C" w:rsidRPr="00A33B6C" w14:paraId="436EF44E" w14:textId="77777777" w:rsidTr="00A33B6C">
        <w:trPr>
          <w:trHeight w:val="29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6AF9527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609" w:type="dxa"/>
            <w:tcBorders>
              <w:top w:val="nil"/>
              <w:left w:val="nil"/>
              <w:bottom w:val="single" w:sz="4" w:space="0" w:color="auto"/>
              <w:right w:val="single" w:sz="4" w:space="0" w:color="auto"/>
            </w:tcBorders>
            <w:shd w:val="clear" w:color="auto" w:fill="auto"/>
            <w:noWrap/>
            <w:vAlign w:val="bottom"/>
            <w:hideMark/>
          </w:tcPr>
          <w:p w14:paraId="79DC712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18EE80C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10CEF30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683" w:type="dxa"/>
            <w:tcBorders>
              <w:top w:val="nil"/>
              <w:left w:val="nil"/>
              <w:bottom w:val="single" w:sz="4" w:space="0" w:color="auto"/>
              <w:right w:val="single" w:sz="4" w:space="0" w:color="auto"/>
            </w:tcBorders>
            <w:shd w:val="clear" w:color="auto" w:fill="auto"/>
            <w:noWrap/>
            <w:vAlign w:val="bottom"/>
            <w:hideMark/>
          </w:tcPr>
          <w:p w14:paraId="6E4E889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55DA1CE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809" w:type="dxa"/>
            <w:tcBorders>
              <w:top w:val="nil"/>
              <w:left w:val="nil"/>
              <w:bottom w:val="single" w:sz="4" w:space="0" w:color="auto"/>
              <w:right w:val="single" w:sz="4" w:space="0" w:color="auto"/>
            </w:tcBorders>
            <w:shd w:val="clear" w:color="000000" w:fill="F79646"/>
            <w:noWrap/>
            <w:vAlign w:val="bottom"/>
            <w:hideMark/>
          </w:tcPr>
          <w:p w14:paraId="2B92EDD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18</w:t>
            </w:r>
          </w:p>
        </w:tc>
        <w:tc>
          <w:tcPr>
            <w:tcW w:w="602" w:type="dxa"/>
            <w:tcBorders>
              <w:top w:val="nil"/>
              <w:left w:val="nil"/>
              <w:bottom w:val="single" w:sz="4" w:space="0" w:color="auto"/>
              <w:right w:val="single" w:sz="4" w:space="0" w:color="auto"/>
            </w:tcBorders>
            <w:shd w:val="clear" w:color="auto" w:fill="auto"/>
            <w:noWrap/>
            <w:vAlign w:val="bottom"/>
            <w:hideMark/>
          </w:tcPr>
          <w:p w14:paraId="3EBAD52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2" w:type="dxa"/>
            <w:tcBorders>
              <w:top w:val="nil"/>
              <w:left w:val="nil"/>
              <w:bottom w:val="single" w:sz="4" w:space="0" w:color="auto"/>
              <w:right w:val="single" w:sz="4" w:space="0" w:color="auto"/>
            </w:tcBorders>
            <w:shd w:val="clear" w:color="auto" w:fill="auto"/>
            <w:noWrap/>
            <w:vAlign w:val="bottom"/>
            <w:hideMark/>
          </w:tcPr>
          <w:p w14:paraId="20900BA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2" w:type="dxa"/>
            <w:tcBorders>
              <w:top w:val="nil"/>
              <w:left w:val="nil"/>
              <w:bottom w:val="single" w:sz="4" w:space="0" w:color="auto"/>
              <w:right w:val="single" w:sz="4" w:space="0" w:color="auto"/>
            </w:tcBorders>
            <w:shd w:val="clear" w:color="auto" w:fill="auto"/>
            <w:noWrap/>
            <w:vAlign w:val="bottom"/>
            <w:hideMark/>
          </w:tcPr>
          <w:p w14:paraId="511C521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553" w:type="dxa"/>
            <w:tcBorders>
              <w:top w:val="nil"/>
              <w:left w:val="nil"/>
              <w:bottom w:val="single" w:sz="4" w:space="0" w:color="auto"/>
              <w:right w:val="single" w:sz="4" w:space="0" w:color="auto"/>
            </w:tcBorders>
            <w:shd w:val="clear" w:color="auto" w:fill="auto"/>
            <w:noWrap/>
            <w:vAlign w:val="bottom"/>
            <w:hideMark/>
          </w:tcPr>
          <w:p w14:paraId="46856A2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2" w:type="dxa"/>
            <w:tcBorders>
              <w:top w:val="nil"/>
              <w:left w:val="nil"/>
              <w:bottom w:val="single" w:sz="4" w:space="0" w:color="auto"/>
              <w:right w:val="single" w:sz="4" w:space="0" w:color="auto"/>
            </w:tcBorders>
            <w:shd w:val="clear" w:color="auto" w:fill="auto"/>
            <w:noWrap/>
            <w:vAlign w:val="bottom"/>
            <w:hideMark/>
          </w:tcPr>
          <w:p w14:paraId="074676C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24" w:type="dxa"/>
            <w:tcBorders>
              <w:top w:val="nil"/>
              <w:left w:val="nil"/>
              <w:bottom w:val="single" w:sz="4" w:space="0" w:color="auto"/>
              <w:right w:val="single" w:sz="4" w:space="0" w:color="auto"/>
            </w:tcBorders>
            <w:shd w:val="clear" w:color="auto" w:fill="auto"/>
            <w:noWrap/>
            <w:vAlign w:val="bottom"/>
            <w:hideMark/>
          </w:tcPr>
          <w:p w14:paraId="35472F2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723" w:type="dxa"/>
            <w:tcBorders>
              <w:top w:val="nil"/>
              <w:left w:val="nil"/>
              <w:bottom w:val="single" w:sz="4" w:space="0" w:color="auto"/>
              <w:right w:val="single" w:sz="4" w:space="0" w:color="auto"/>
            </w:tcBorders>
            <w:shd w:val="clear" w:color="000000" w:fill="F79646"/>
            <w:noWrap/>
            <w:vAlign w:val="bottom"/>
            <w:hideMark/>
          </w:tcPr>
          <w:p w14:paraId="06E9690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18</w:t>
            </w:r>
          </w:p>
        </w:tc>
      </w:tr>
      <w:tr w:rsidR="00A33B6C" w:rsidRPr="00A33B6C" w14:paraId="1E19E256" w14:textId="77777777" w:rsidTr="00A33B6C">
        <w:trPr>
          <w:trHeight w:val="29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129F281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7ED2707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6A32860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2F4DEA0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83" w:type="dxa"/>
            <w:tcBorders>
              <w:top w:val="nil"/>
              <w:left w:val="nil"/>
              <w:bottom w:val="single" w:sz="4" w:space="0" w:color="auto"/>
              <w:right w:val="single" w:sz="4" w:space="0" w:color="auto"/>
            </w:tcBorders>
            <w:shd w:val="clear" w:color="auto" w:fill="auto"/>
            <w:noWrap/>
            <w:vAlign w:val="bottom"/>
            <w:hideMark/>
          </w:tcPr>
          <w:p w14:paraId="5B18F78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67DD953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809" w:type="dxa"/>
            <w:tcBorders>
              <w:top w:val="nil"/>
              <w:left w:val="nil"/>
              <w:bottom w:val="single" w:sz="4" w:space="0" w:color="auto"/>
              <w:right w:val="single" w:sz="4" w:space="0" w:color="auto"/>
            </w:tcBorders>
            <w:shd w:val="clear" w:color="000000" w:fill="F79646"/>
            <w:noWrap/>
            <w:vAlign w:val="bottom"/>
            <w:hideMark/>
          </w:tcPr>
          <w:p w14:paraId="3AB34E2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16</w:t>
            </w:r>
          </w:p>
        </w:tc>
        <w:tc>
          <w:tcPr>
            <w:tcW w:w="602" w:type="dxa"/>
            <w:tcBorders>
              <w:top w:val="nil"/>
              <w:left w:val="nil"/>
              <w:bottom w:val="single" w:sz="4" w:space="0" w:color="auto"/>
              <w:right w:val="single" w:sz="4" w:space="0" w:color="auto"/>
            </w:tcBorders>
            <w:shd w:val="clear" w:color="auto" w:fill="auto"/>
            <w:noWrap/>
            <w:vAlign w:val="bottom"/>
            <w:hideMark/>
          </w:tcPr>
          <w:p w14:paraId="0BC9235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02" w:type="dxa"/>
            <w:tcBorders>
              <w:top w:val="nil"/>
              <w:left w:val="nil"/>
              <w:bottom w:val="single" w:sz="4" w:space="0" w:color="auto"/>
              <w:right w:val="single" w:sz="4" w:space="0" w:color="auto"/>
            </w:tcBorders>
            <w:shd w:val="clear" w:color="auto" w:fill="auto"/>
            <w:noWrap/>
            <w:vAlign w:val="bottom"/>
            <w:hideMark/>
          </w:tcPr>
          <w:p w14:paraId="3E5D111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2" w:type="dxa"/>
            <w:tcBorders>
              <w:top w:val="nil"/>
              <w:left w:val="nil"/>
              <w:bottom w:val="single" w:sz="4" w:space="0" w:color="auto"/>
              <w:right w:val="single" w:sz="4" w:space="0" w:color="auto"/>
            </w:tcBorders>
            <w:shd w:val="clear" w:color="auto" w:fill="auto"/>
            <w:noWrap/>
            <w:vAlign w:val="bottom"/>
            <w:hideMark/>
          </w:tcPr>
          <w:p w14:paraId="1365E62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553" w:type="dxa"/>
            <w:tcBorders>
              <w:top w:val="nil"/>
              <w:left w:val="nil"/>
              <w:bottom w:val="single" w:sz="4" w:space="0" w:color="auto"/>
              <w:right w:val="single" w:sz="4" w:space="0" w:color="auto"/>
            </w:tcBorders>
            <w:shd w:val="clear" w:color="auto" w:fill="auto"/>
            <w:noWrap/>
            <w:vAlign w:val="bottom"/>
            <w:hideMark/>
          </w:tcPr>
          <w:p w14:paraId="473AC8C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2" w:type="dxa"/>
            <w:tcBorders>
              <w:top w:val="nil"/>
              <w:left w:val="nil"/>
              <w:bottom w:val="single" w:sz="4" w:space="0" w:color="auto"/>
              <w:right w:val="single" w:sz="4" w:space="0" w:color="auto"/>
            </w:tcBorders>
            <w:shd w:val="clear" w:color="auto" w:fill="auto"/>
            <w:noWrap/>
            <w:vAlign w:val="bottom"/>
            <w:hideMark/>
          </w:tcPr>
          <w:p w14:paraId="35360C2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24" w:type="dxa"/>
            <w:tcBorders>
              <w:top w:val="nil"/>
              <w:left w:val="nil"/>
              <w:bottom w:val="single" w:sz="4" w:space="0" w:color="auto"/>
              <w:right w:val="single" w:sz="4" w:space="0" w:color="auto"/>
            </w:tcBorders>
            <w:shd w:val="clear" w:color="auto" w:fill="auto"/>
            <w:noWrap/>
            <w:vAlign w:val="bottom"/>
            <w:hideMark/>
          </w:tcPr>
          <w:p w14:paraId="757D306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723" w:type="dxa"/>
            <w:tcBorders>
              <w:top w:val="nil"/>
              <w:left w:val="nil"/>
              <w:bottom w:val="single" w:sz="4" w:space="0" w:color="auto"/>
              <w:right w:val="single" w:sz="4" w:space="0" w:color="auto"/>
            </w:tcBorders>
            <w:shd w:val="clear" w:color="000000" w:fill="F79646"/>
            <w:noWrap/>
            <w:vAlign w:val="bottom"/>
            <w:hideMark/>
          </w:tcPr>
          <w:p w14:paraId="5EB6990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17</w:t>
            </w:r>
          </w:p>
        </w:tc>
      </w:tr>
      <w:tr w:rsidR="00A33B6C" w:rsidRPr="00A33B6C" w14:paraId="744DEA3C" w14:textId="77777777" w:rsidTr="00A33B6C">
        <w:trPr>
          <w:trHeight w:val="29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620CBE9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1DF81C9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526DAB1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544A64B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83" w:type="dxa"/>
            <w:tcBorders>
              <w:top w:val="nil"/>
              <w:left w:val="nil"/>
              <w:bottom w:val="single" w:sz="4" w:space="0" w:color="auto"/>
              <w:right w:val="single" w:sz="4" w:space="0" w:color="auto"/>
            </w:tcBorders>
            <w:shd w:val="clear" w:color="auto" w:fill="auto"/>
            <w:noWrap/>
            <w:vAlign w:val="bottom"/>
            <w:hideMark/>
          </w:tcPr>
          <w:p w14:paraId="4506402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1BD9090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809" w:type="dxa"/>
            <w:tcBorders>
              <w:top w:val="nil"/>
              <w:left w:val="nil"/>
              <w:bottom w:val="single" w:sz="4" w:space="0" w:color="auto"/>
              <w:right w:val="single" w:sz="4" w:space="0" w:color="auto"/>
            </w:tcBorders>
            <w:shd w:val="clear" w:color="000000" w:fill="F79646"/>
            <w:noWrap/>
            <w:vAlign w:val="bottom"/>
            <w:hideMark/>
          </w:tcPr>
          <w:p w14:paraId="703CA6C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14</w:t>
            </w:r>
          </w:p>
        </w:tc>
        <w:tc>
          <w:tcPr>
            <w:tcW w:w="602" w:type="dxa"/>
            <w:tcBorders>
              <w:top w:val="nil"/>
              <w:left w:val="nil"/>
              <w:bottom w:val="single" w:sz="4" w:space="0" w:color="auto"/>
              <w:right w:val="single" w:sz="4" w:space="0" w:color="auto"/>
            </w:tcBorders>
            <w:shd w:val="clear" w:color="auto" w:fill="auto"/>
            <w:noWrap/>
            <w:vAlign w:val="bottom"/>
            <w:hideMark/>
          </w:tcPr>
          <w:p w14:paraId="61D76B4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02" w:type="dxa"/>
            <w:tcBorders>
              <w:top w:val="nil"/>
              <w:left w:val="nil"/>
              <w:bottom w:val="single" w:sz="4" w:space="0" w:color="auto"/>
              <w:right w:val="single" w:sz="4" w:space="0" w:color="auto"/>
            </w:tcBorders>
            <w:shd w:val="clear" w:color="auto" w:fill="auto"/>
            <w:noWrap/>
            <w:vAlign w:val="bottom"/>
            <w:hideMark/>
          </w:tcPr>
          <w:p w14:paraId="203B38D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2" w:type="dxa"/>
            <w:tcBorders>
              <w:top w:val="nil"/>
              <w:left w:val="nil"/>
              <w:bottom w:val="single" w:sz="4" w:space="0" w:color="auto"/>
              <w:right w:val="single" w:sz="4" w:space="0" w:color="auto"/>
            </w:tcBorders>
            <w:shd w:val="clear" w:color="auto" w:fill="auto"/>
            <w:noWrap/>
            <w:vAlign w:val="bottom"/>
            <w:hideMark/>
          </w:tcPr>
          <w:p w14:paraId="1AFF825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553" w:type="dxa"/>
            <w:tcBorders>
              <w:top w:val="nil"/>
              <w:left w:val="nil"/>
              <w:bottom w:val="single" w:sz="4" w:space="0" w:color="auto"/>
              <w:right w:val="single" w:sz="4" w:space="0" w:color="auto"/>
            </w:tcBorders>
            <w:shd w:val="clear" w:color="auto" w:fill="auto"/>
            <w:noWrap/>
            <w:vAlign w:val="bottom"/>
            <w:hideMark/>
          </w:tcPr>
          <w:p w14:paraId="57382A5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2" w:type="dxa"/>
            <w:tcBorders>
              <w:top w:val="nil"/>
              <w:left w:val="nil"/>
              <w:bottom w:val="single" w:sz="4" w:space="0" w:color="auto"/>
              <w:right w:val="single" w:sz="4" w:space="0" w:color="auto"/>
            </w:tcBorders>
            <w:shd w:val="clear" w:color="auto" w:fill="auto"/>
            <w:noWrap/>
            <w:vAlign w:val="bottom"/>
            <w:hideMark/>
          </w:tcPr>
          <w:p w14:paraId="20BCD9D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24" w:type="dxa"/>
            <w:tcBorders>
              <w:top w:val="nil"/>
              <w:left w:val="nil"/>
              <w:bottom w:val="single" w:sz="4" w:space="0" w:color="auto"/>
              <w:right w:val="single" w:sz="4" w:space="0" w:color="auto"/>
            </w:tcBorders>
            <w:shd w:val="clear" w:color="auto" w:fill="auto"/>
            <w:noWrap/>
            <w:vAlign w:val="bottom"/>
            <w:hideMark/>
          </w:tcPr>
          <w:p w14:paraId="07FDFA9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723" w:type="dxa"/>
            <w:tcBorders>
              <w:top w:val="nil"/>
              <w:left w:val="nil"/>
              <w:bottom w:val="single" w:sz="4" w:space="0" w:color="auto"/>
              <w:right w:val="single" w:sz="4" w:space="0" w:color="auto"/>
            </w:tcBorders>
            <w:shd w:val="clear" w:color="000000" w:fill="F79646"/>
            <w:noWrap/>
            <w:vAlign w:val="bottom"/>
            <w:hideMark/>
          </w:tcPr>
          <w:p w14:paraId="3582C1B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17</w:t>
            </w:r>
          </w:p>
        </w:tc>
      </w:tr>
      <w:tr w:rsidR="00A33B6C" w:rsidRPr="00A33B6C" w14:paraId="40D84B82" w14:textId="77777777" w:rsidTr="00A33B6C">
        <w:trPr>
          <w:trHeight w:val="29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6C1FE37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1E65A31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3C2EB45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66C991F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83" w:type="dxa"/>
            <w:tcBorders>
              <w:top w:val="nil"/>
              <w:left w:val="nil"/>
              <w:bottom w:val="single" w:sz="4" w:space="0" w:color="auto"/>
              <w:right w:val="single" w:sz="4" w:space="0" w:color="auto"/>
            </w:tcBorders>
            <w:shd w:val="clear" w:color="auto" w:fill="auto"/>
            <w:noWrap/>
            <w:vAlign w:val="bottom"/>
            <w:hideMark/>
          </w:tcPr>
          <w:p w14:paraId="5DF2D16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4758609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809" w:type="dxa"/>
            <w:tcBorders>
              <w:top w:val="nil"/>
              <w:left w:val="nil"/>
              <w:bottom w:val="single" w:sz="4" w:space="0" w:color="auto"/>
              <w:right w:val="single" w:sz="4" w:space="0" w:color="auto"/>
            </w:tcBorders>
            <w:shd w:val="clear" w:color="000000" w:fill="F79646"/>
            <w:noWrap/>
            <w:vAlign w:val="bottom"/>
            <w:hideMark/>
          </w:tcPr>
          <w:p w14:paraId="247E6A9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14</w:t>
            </w:r>
          </w:p>
        </w:tc>
        <w:tc>
          <w:tcPr>
            <w:tcW w:w="602" w:type="dxa"/>
            <w:tcBorders>
              <w:top w:val="nil"/>
              <w:left w:val="nil"/>
              <w:bottom w:val="single" w:sz="4" w:space="0" w:color="auto"/>
              <w:right w:val="single" w:sz="4" w:space="0" w:color="auto"/>
            </w:tcBorders>
            <w:shd w:val="clear" w:color="auto" w:fill="auto"/>
            <w:noWrap/>
            <w:vAlign w:val="bottom"/>
            <w:hideMark/>
          </w:tcPr>
          <w:p w14:paraId="20CB94E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2" w:type="dxa"/>
            <w:tcBorders>
              <w:top w:val="nil"/>
              <w:left w:val="nil"/>
              <w:bottom w:val="single" w:sz="4" w:space="0" w:color="auto"/>
              <w:right w:val="single" w:sz="4" w:space="0" w:color="auto"/>
            </w:tcBorders>
            <w:shd w:val="clear" w:color="auto" w:fill="auto"/>
            <w:noWrap/>
            <w:vAlign w:val="bottom"/>
            <w:hideMark/>
          </w:tcPr>
          <w:p w14:paraId="3D1CDD7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2" w:type="dxa"/>
            <w:tcBorders>
              <w:top w:val="nil"/>
              <w:left w:val="nil"/>
              <w:bottom w:val="single" w:sz="4" w:space="0" w:color="auto"/>
              <w:right w:val="single" w:sz="4" w:space="0" w:color="auto"/>
            </w:tcBorders>
            <w:shd w:val="clear" w:color="auto" w:fill="auto"/>
            <w:noWrap/>
            <w:vAlign w:val="bottom"/>
            <w:hideMark/>
          </w:tcPr>
          <w:p w14:paraId="17687C1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553" w:type="dxa"/>
            <w:tcBorders>
              <w:top w:val="nil"/>
              <w:left w:val="nil"/>
              <w:bottom w:val="single" w:sz="4" w:space="0" w:color="auto"/>
              <w:right w:val="single" w:sz="4" w:space="0" w:color="auto"/>
            </w:tcBorders>
            <w:shd w:val="clear" w:color="auto" w:fill="auto"/>
            <w:noWrap/>
            <w:vAlign w:val="bottom"/>
            <w:hideMark/>
          </w:tcPr>
          <w:p w14:paraId="1E6C523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2" w:type="dxa"/>
            <w:tcBorders>
              <w:top w:val="nil"/>
              <w:left w:val="nil"/>
              <w:bottom w:val="single" w:sz="4" w:space="0" w:color="auto"/>
              <w:right w:val="single" w:sz="4" w:space="0" w:color="auto"/>
            </w:tcBorders>
            <w:shd w:val="clear" w:color="auto" w:fill="auto"/>
            <w:noWrap/>
            <w:vAlign w:val="bottom"/>
            <w:hideMark/>
          </w:tcPr>
          <w:p w14:paraId="3C9C0BF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24" w:type="dxa"/>
            <w:tcBorders>
              <w:top w:val="nil"/>
              <w:left w:val="nil"/>
              <w:bottom w:val="single" w:sz="4" w:space="0" w:color="auto"/>
              <w:right w:val="single" w:sz="4" w:space="0" w:color="auto"/>
            </w:tcBorders>
            <w:shd w:val="clear" w:color="auto" w:fill="auto"/>
            <w:noWrap/>
            <w:vAlign w:val="bottom"/>
            <w:hideMark/>
          </w:tcPr>
          <w:p w14:paraId="4983A45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723" w:type="dxa"/>
            <w:tcBorders>
              <w:top w:val="nil"/>
              <w:left w:val="nil"/>
              <w:bottom w:val="single" w:sz="4" w:space="0" w:color="auto"/>
              <w:right w:val="single" w:sz="4" w:space="0" w:color="auto"/>
            </w:tcBorders>
            <w:shd w:val="clear" w:color="000000" w:fill="F79646"/>
            <w:noWrap/>
            <w:vAlign w:val="bottom"/>
            <w:hideMark/>
          </w:tcPr>
          <w:p w14:paraId="5A45BFB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14</w:t>
            </w:r>
          </w:p>
        </w:tc>
      </w:tr>
      <w:tr w:rsidR="00A33B6C" w:rsidRPr="00A33B6C" w14:paraId="3FDC3D80" w14:textId="77777777" w:rsidTr="00A33B6C">
        <w:trPr>
          <w:trHeight w:val="29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44D5A26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52C3292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240E5C5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55F93EA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83" w:type="dxa"/>
            <w:tcBorders>
              <w:top w:val="nil"/>
              <w:left w:val="nil"/>
              <w:bottom w:val="single" w:sz="4" w:space="0" w:color="auto"/>
              <w:right w:val="single" w:sz="4" w:space="0" w:color="auto"/>
            </w:tcBorders>
            <w:shd w:val="clear" w:color="auto" w:fill="auto"/>
            <w:noWrap/>
            <w:vAlign w:val="bottom"/>
            <w:hideMark/>
          </w:tcPr>
          <w:p w14:paraId="55E5B70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68AC6FD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809" w:type="dxa"/>
            <w:tcBorders>
              <w:top w:val="nil"/>
              <w:left w:val="nil"/>
              <w:bottom w:val="single" w:sz="4" w:space="0" w:color="auto"/>
              <w:right w:val="single" w:sz="4" w:space="0" w:color="auto"/>
            </w:tcBorders>
            <w:shd w:val="clear" w:color="000000" w:fill="F79646"/>
            <w:noWrap/>
            <w:vAlign w:val="bottom"/>
            <w:hideMark/>
          </w:tcPr>
          <w:p w14:paraId="3A4CAB6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16</w:t>
            </w:r>
          </w:p>
        </w:tc>
        <w:tc>
          <w:tcPr>
            <w:tcW w:w="602" w:type="dxa"/>
            <w:tcBorders>
              <w:top w:val="nil"/>
              <w:left w:val="nil"/>
              <w:bottom w:val="single" w:sz="4" w:space="0" w:color="auto"/>
              <w:right w:val="single" w:sz="4" w:space="0" w:color="auto"/>
            </w:tcBorders>
            <w:shd w:val="clear" w:color="auto" w:fill="auto"/>
            <w:noWrap/>
            <w:vAlign w:val="bottom"/>
            <w:hideMark/>
          </w:tcPr>
          <w:p w14:paraId="2A58961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2" w:type="dxa"/>
            <w:tcBorders>
              <w:top w:val="nil"/>
              <w:left w:val="nil"/>
              <w:bottom w:val="single" w:sz="4" w:space="0" w:color="auto"/>
              <w:right w:val="single" w:sz="4" w:space="0" w:color="auto"/>
            </w:tcBorders>
            <w:shd w:val="clear" w:color="auto" w:fill="auto"/>
            <w:noWrap/>
            <w:vAlign w:val="bottom"/>
            <w:hideMark/>
          </w:tcPr>
          <w:p w14:paraId="2383AE8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2" w:type="dxa"/>
            <w:tcBorders>
              <w:top w:val="nil"/>
              <w:left w:val="nil"/>
              <w:bottom w:val="single" w:sz="4" w:space="0" w:color="auto"/>
              <w:right w:val="single" w:sz="4" w:space="0" w:color="auto"/>
            </w:tcBorders>
            <w:shd w:val="clear" w:color="auto" w:fill="auto"/>
            <w:noWrap/>
            <w:vAlign w:val="bottom"/>
            <w:hideMark/>
          </w:tcPr>
          <w:p w14:paraId="0DCA47C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553" w:type="dxa"/>
            <w:tcBorders>
              <w:top w:val="nil"/>
              <w:left w:val="nil"/>
              <w:bottom w:val="single" w:sz="4" w:space="0" w:color="auto"/>
              <w:right w:val="single" w:sz="4" w:space="0" w:color="auto"/>
            </w:tcBorders>
            <w:shd w:val="clear" w:color="auto" w:fill="auto"/>
            <w:noWrap/>
            <w:vAlign w:val="bottom"/>
            <w:hideMark/>
          </w:tcPr>
          <w:p w14:paraId="243090F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2" w:type="dxa"/>
            <w:tcBorders>
              <w:top w:val="nil"/>
              <w:left w:val="nil"/>
              <w:bottom w:val="single" w:sz="4" w:space="0" w:color="auto"/>
              <w:right w:val="single" w:sz="4" w:space="0" w:color="auto"/>
            </w:tcBorders>
            <w:shd w:val="clear" w:color="auto" w:fill="auto"/>
            <w:noWrap/>
            <w:vAlign w:val="bottom"/>
            <w:hideMark/>
          </w:tcPr>
          <w:p w14:paraId="7636D86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24" w:type="dxa"/>
            <w:tcBorders>
              <w:top w:val="nil"/>
              <w:left w:val="nil"/>
              <w:bottom w:val="single" w:sz="4" w:space="0" w:color="auto"/>
              <w:right w:val="single" w:sz="4" w:space="0" w:color="auto"/>
            </w:tcBorders>
            <w:shd w:val="clear" w:color="auto" w:fill="auto"/>
            <w:noWrap/>
            <w:vAlign w:val="bottom"/>
            <w:hideMark/>
          </w:tcPr>
          <w:p w14:paraId="3118E4D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723" w:type="dxa"/>
            <w:tcBorders>
              <w:top w:val="nil"/>
              <w:left w:val="nil"/>
              <w:bottom w:val="single" w:sz="4" w:space="0" w:color="auto"/>
              <w:right w:val="single" w:sz="4" w:space="0" w:color="auto"/>
            </w:tcBorders>
            <w:shd w:val="clear" w:color="000000" w:fill="F79646"/>
            <w:noWrap/>
            <w:vAlign w:val="bottom"/>
            <w:hideMark/>
          </w:tcPr>
          <w:p w14:paraId="2310355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14</w:t>
            </w:r>
          </w:p>
        </w:tc>
      </w:tr>
      <w:tr w:rsidR="00A33B6C" w:rsidRPr="00A33B6C" w14:paraId="595E9917" w14:textId="77777777" w:rsidTr="00A33B6C">
        <w:trPr>
          <w:trHeight w:val="29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7F3035F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7793E04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7F0F2A6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03DA96F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83" w:type="dxa"/>
            <w:tcBorders>
              <w:top w:val="nil"/>
              <w:left w:val="nil"/>
              <w:bottom w:val="single" w:sz="4" w:space="0" w:color="auto"/>
              <w:right w:val="single" w:sz="4" w:space="0" w:color="auto"/>
            </w:tcBorders>
            <w:shd w:val="clear" w:color="auto" w:fill="auto"/>
            <w:noWrap/>
            <w:vAlign w:val="bottom"/>
            <w:hideMark/>
          </w:tcPr>
          <w:p w14:paraId="73DDA08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1865048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809" w:type="dxa"/>
            <w:tcBorders>
              <w:top w:val="nil"/>
              <w:left w:val="nil"/>
              <w:bottom w:val="single" w:sz="4" w:space="0" w:color="auto"/>
              <w:right w:val="single" w:sz="4" w:space="0" w:color="auto"/>
            </w:tcBorders>
            <w:shd w:val="clear" w:color="000000" w:fill="F79646"/>
            <w:noWrap/>
            <w:vAlign w:val="bottom"/>
            <w:hideMark/>
          </w:tcPr>
          <w:p w14:paraId="766ACD8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14</w:t>
            </w:r>
          </w:p>
        </w:tc>
        <w:tc>
          <w:tcPr>
            <w:tcW w:w="602" w:type="dxa"/>
            <w:tcBorders>
              <w:top w:val="nil"/>
              <w:left w:val="nil"/>
              <w:bottom w:val="single" w:sz="4" w:space="0" w:color="auto"/>
              <w:right w:val="single" w:sz="4" w:space="0" w:color="auto"/>
            </w:tcBorders>
            <w:shd w:val="clear" w:color="auto" w:fill="auto"/>
            <w:noWrap/>
            <w:vAlign w:val="bottom"/>
            <w:hideMark/>
          </w:tcPr>
          <w:p w14:paraId="7A5CDB1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2" w:type="dxa"/>
            <w:tcBorders>
              <w:top w:val="nil"/>
              <w:left w:val="nil"/>
              <w:bottom w:val="single" w:sz="4" w:space="0" w:color="auto"/>
              <w:right w:val="single" w:sz="4" w:space="0" w:color="auto"/>
            </w:tcBorders>
            <w:shd w:val="clear" w:color="auto" w:fill="auto"/>
            <w:noWrap/>
            <w:vAlign w:val="bottom"/>
            <w:hideMark/>
          </w:tcPr>
          <w:p w14:paraId="574DC9C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2" w:type="dxa"/>
            <w:tcBorders>
              <w:top w:val="nil"/>
              <w:left w:val="nil"/>
              <w:bottom w:val="single" w:sz="4" w:space="0" w:color="auto"/>
              <w:right w:val="single" w:sz="4" w:space="0" w:color="auto"/>
            </w:tcBorders>
            <w:shd w:val="clear" w:color="auto" w:fill="auto"/>
            <w:noWrap/>
            <w:vAlign w:val="bottom"/>
            <w:hideMark/>
          </w:tcPr>
          <w:p w14:paraId="5E43FCE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553" w:type="dxa"/>
            <w:tcBorders>
              <w:top w:val="nil"/>
              <w:left w:val="nil"/>
              <w:bottom w:val="single" w:sz="4" w:space="0" w:color="auto"/>
              <w:right w:val="single" w:sz="4" w:space="0" w:color="auto"/>
            </w:tcBorders>
            <w:shd w:val="clear" w:color="auto" w:fill="auto"/>
            <w:noWrap/>
            <w:vAlign w:val="bottom"/>
            <w:hideMark/>
          </w:tcPr>
          <w:p w14:paraId="714A7A5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2" w:type="dxa"/>
            <w:tcBorders>
              <w:top w:val="nil"/>
              <w:left w:val="nil"/>
              <w:bottom w:val="single" w:sz="4" w:space="0" w:color="auto"/>
              <w:right w:val="single" w:sz="4" w:space="0" w:color="auto"/>
            </w:tcBorders>
            <w:shd w:val="clear" w:color="auto" w:fill="auto"/>
            <w:noWrap/>
            <w:vAlign w:val="bottom"/>
            <w:hideMark/>
          </w:tcPr>
          <w:p w14:paraId="51454E6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24" w:type="dxa"/>
            <w:tcBorders>
              <w:top w:val="nil"/>
              <w:left w:val="nil"/>
              <w:bottom w:val="single" w:sz="4" w:space="0" w:color="auto"/>
              <w:right w:val="single" w:sz="4" w:space="0" w:color="auto"/>
            </w:tcBorders>
            <w:shd w:val="clear" w:color="auto" w:fill="auto"/>
            <w:noWrap/>
            <w:vAlign w:val="bottom"/>
            <w:hideMark/>
          </w:tcPr>
          <w:p w14:paraId="6ADE833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23" w:type="dxa"/>
            <w:tcBorders>
              <w:top w:val="nil"/>
              <w:left w:val="nil"/>
              <w:bottom w:val="single" w:sz="4" w:space="0" w:color="auto"/>
              <w:right w:val="single" w:sz="4" w:space="0" w:color="auto"/>
            </w:tcBorders>
            <w:shd w:val="clear" w:color="000000" w:fill="F79646"/>
            <w:noWrap/>
            <w:vAlign w:val="bottom"/>
            <w:hideMark/>
          </w:tcPr>
          <w:p w14:paraId="755BAF3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18</w:t>
            </w:r>
          </w:p>
        </w:tc>
      </w:tr>
      <w:tr w:rsidR="00A33B6C" w:rsidRPr="00A33B6C" w14:paraId="4166EDBE" w14:textId="77777777" w:rsidTr="00A33B6C">
        <w:trPr>
          <w:trHeight w:val="29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1D23F0C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06D8F1F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4BC6506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609" w:type="dxa"/>
            <w:tcBorders>
              <w:top w:val="nil"/>
              <w:left w:val="nil"/>
              <w:bottom w:val="single" w:sz="4" w:space="0" w:color="auto"/>
              <w:right w:val="single" w:sz="4" w:space="0" w:color="auto"/>
            </w:tcBorders>
            <w:shd w:val="clear" w:color="auto" w:fill="auto"/>
            <w:noWrap/>
            <w:vAlign w:val="bottom"/>
            <w:hideMark/>
          </w:tcPr>
          <w:p w14:paraId="1206DBC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83" w:type="dxa"/>
            <w:tcBorders>
              <w:top w:val="nil"/>
              <w:left w:val="nil"/>
              <w:bottom w:val="single" w:sz="4" w:space="0" w:color="auto"/>
              <w:right w:val="single" w:sz="4" w:space="0" w:color="auto"/>
            </w:tcBorders>
            <w:shd w:val="clear" w:color="auto" w:fill="auto"/>
            <w:noWrap/>
            <w:vAlign w:val="bottom"/>
            <w:hideMark/>
          </w:tcPr>
          <w:p w14:paraId="2C29434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460684D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809" w:type="dxa"/>
            <w:tcBorders>
              <w:top w:val="nil"/>
              <w:left w:val="nil"/>
              <w:bottom w:val="single" w:sz="4" w:space="0" w:color="auto"/>
              <w:right w:val="single" w:sz="4" w:space="0" w:color="auto"/>
            </w:tcBorders>
            <w:shd w:val="clear" w:color="000000" w:fill="F79646"/>
            <w:noWrap/>
            <w:vAlign w:val="bottom"/>
            <w:hideMark/>
          </w:tcPr>
          <w:p w14:paraId="0322C64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20</w:t>
            </w:r>
          </w:p>
        </w:tc>
        <w:tc>
          <w:tcPr>
            <w:tcW w:w="602" w:type="dxa"/>
            <w:tcBorders>
              <w:top w:val="nil"/>
              <w:left w:val="nil"/>
              <w:bottom w:val="single" w:sz="4" w:space="0" w:color="auto"/>
              <w:right w:val="single" w:sz="4" w:space="0" w:color="auto"/>
            </w:tcBorders>
            <w:shd w:val="clear" w:color="auto" w:fill="auto"/>
            <w:noWrap/>
            <w:vAlign w:val="bottom"/>
            <w:hideMark/>
          </w:tcPr>
          <w:p w14:paraId="681C948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02" w:type="dxa"/>
            <w:tcBorders>
              <w:top w:val="nil"/>
              <w:left w:val="nil"/>
              <w:bottom w:val="single" w:sz="4" w:space="0" w:color="auto"/>
              <w:right w:val="single" w:sz="4" w:space="0" w:color="auto"/>
            </w:tcBorders>
            <w:shd w:val="clear" w:color="auto" w:fill="auto"/>
            <w:noWrap/>
            <w:vAlign w:val="bottom"/>
            <w:hideMark/>
          </w:tcPr>
          <w:p w14:paraId="2B7A4AD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2" w:type="dxa"/>
            <w:tcBorders>
              <w:top w:val="nil"/>
              <w:left w:val="nil"/>
              <w:bottom w:val="single" w:sz="4" w:space="0" w:color="auto"/>
              <w:right w:val="single" w:sz="4" w:space="0" w:color="auto"/>
            </w:tcBorders>
            <w:shd w:val="clear" w:color="auto" w:fill="auto"/>
            <w:noWrap/>
            <w:vAlign w:val="bottom"/>
            <w:hideMark/>
          </w:tcPr>
          <w:p w14:paraId="0D9533F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553" w:type="dxa"/>
            <w:tcBorders>
              <w:top w:val="nil"/>
              <w:left w:val="nil"/>
              <w:bottom w:val="single" w:sz="4" w:space="0" w:color="auto"/>
              <w:right w:val="single" w:sz="4" w:space="0" w:color="auto"/>
            </w:tcBorders>
            <w:shd w:val="clear" w:color="auto" w:fill="auto"/>
            <w:noWrap/>
            <w:vAlign w:val="bottom"/>
            <w:hideMark/>
          </w:tcPr>
          <w:p w14:paraId="2FF7E7E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2" w:type="dxa"/>
            <w:tcBorders>
              <w:top w:val="nil"/>
              <w:left w:val="nil"/>
              <w:bottom w:val="single" w:sz="4" w:space="0" w:color="auto"/>
              <w:right w:val="single" w:sz="4" w:space="0" w:color="auto"/>
            </w:tcBorders>
            <w:shd w:val="clear" w:color="auto" w:fill="auto"/>
            <w:noWrap/>
            <w:vAlign w:val="bottom"/>
            <w:hideMark/>
          </w:tcPr>
          <w:p w14:paraId="5489040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24" w:type="dxa"/>
            <w:tcBorders>
              <w:top w:val="nil"/>
              <w:left w:val="nil"/>
              <w:bottom w:val="single" w:sz="4" w:space="0" w:color="auto"/>
              <w:right w:val="single" w:sz="4" w:space="0" w:color="auto"/>
            </w:tcBorders>
            <w:shd w:val="clear" w:color="auto" w:fill="auto"/>
            <w:noWrap/>
            <w:vAlign w:val="bottom"/>
            <w:hideMark/>
          </w:tcPr>
          <w:p w14:paraId="276B67D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23" w:type="dxa"/>
            <w:tcBorders>
              <w:top w:val="nil"/>
              <w:left w:val="nil"/>
              <w:bottom w:val="single" w:sz="4" w:space="0" w:color="auto"/>
              <w:right w:val="single" w:sz="4" w:space="0" w:color="auto"/>
            </w:tcBorders>
            <w:shd w:val="clear" w:color="000000" w:fill="F79646"/>
            <w:noWrap/>
            <w:vAlign w:val="bottom"/>
            <w:hideMark/>
          </w:tcPr>
          <w:p w14:paraId="5E7B75E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17</w:t>
            </w:r>
          </w:p>
        </w:tc>
      </w:tr>
      <w:tr w:rsidR="00A33B6C" w:rsidRPr="00A33B6C" w14:paraId="2FB311BA" w14:textId="77777777" w:rsidTr="00A33B6C">
        <w:trPr>
          <w:trHeight w:val="29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24BB6F2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45A4494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4A9B999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4E5FC7D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83" w:type="dxa"/>
            <w:tcBorders>
              <w:top w:val="nil"/>
              <w:left w:val="nil"/>
              <w:bottom w:val="single" w:sz="4" w:space="0" w:color="auto"/>
              <w:right w:val="single" w:sz="4" w:space="0" w:color="auto"/>
            </w:tcBorders>
            <w:shd w:val="clear" w:color="auto" w:fill="auto"/>
            <w:noWrap/>
            <w:vAlign w:val="bottom"/>
            <w:hideMark/>
          </w:tcPr>
          <w:p w14:paraId="4B824D5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60DE9C7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809" w:type="dxa"/>
            <w:tcBorders>
              <w:top w:val="nil"/>
              <w:left w:val="nil"/>
              <w:bottom w:val="single" w:sz="4" w:space="0" w:color="auto"/>
              <w:right w:val="single" w:sz="4" w:space="0" w:color="auto"/>
            </w:tcBorders>
            <w:shd w:val="clear" w:color="000000" w:fill="F79646"/>
            <w:noWrap/>
            <w:vAlign w:val="bottom"/>
            <w:hideMark/>
          </w:tcPr>
          <w:p w14:paraId="5726279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14</w:t>
            </w:r>
          </w:p>
        </w:tc>
        <w:tc>
          <w:tcPr>
            <w:tcW w:w="602" w:type="dxa"/>
            <w:tcBorders>
              <w:top w:val="nil"/>
              <w:left w:val="nil"/>
              <w:bottom w:val="single" w:sz="4" w:space="0" w:color="auto"/>
              <w:right w:val="single" w:sz="4" w:space="0" w:color="auto"/>
            </w:tcBorders>
            <w:shd w:val="clear" w:color="auto" w:fill="auto"/>
            <w:noWrap/>
            <w:vAlign w:val="bottom"/>
            <w:hideMark/>
          </w:tcPr>
          <w:p w14:paraId="6DCAF22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2" w:type="dxa"/>
            <w:tcBorders>
              <w:top w:val="nil"/>
              <w:left w:val="nil"/>
              <w:bottom w:val="single" w:sz="4" w:space="0" w:color="auto"/>
              <w:right w:val="single" w:sz="4" w:space="0" w:color="auto"/>
            </w:tcBorders>
            <w:shd w:val="clear" w:color="auto" w:fill="auto"/>
            <w:noWrap/>
            <w:vAlign w:val="bottom"/>
            <w:hideMark/>
          </w:tcPr>
          <w:p w14:paraId="1DB8918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2" w:type="dxa"/>
            <w:tcBorders>
              <w:top w:val="nil"/>
              <w:left w:val="nil"/>
              <w:bottom w:val="single" w:sz="4" w:space="0" w:color="auto"/>
              <w:right w:val="single" w:sz="4" w:space="0" w:color="auto"/>
            </w:tcBorders>
            <w:shd w:val="clear" w:color="auto" w:fill="auto"/>
            <w:noWrap/>
            <w:vAlign w:val="bottom"/>
            <w:hideMark/>
          </w:tcPr>
          <w:p w14:paraId="4CB35C9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553" w:type="dxa"/>
            <w:tcBorders>
              <w:top w:val="nil"/>
              <w:left w:val="nil"/>
              <w:bottom w:val="single" w:sz="4" w:space="0" w:color="auto"/>
              <w:right w:val="single" w:sz="4" w:space="0" w:color="auto"/>
            </w:tcBorders>
            <w:shd w:val="clear" w:color="auto" w:fill="auto"/>
            <w:noWrap/>
            <w:vAlign w:val="bottom"/>
            <w:hideMark/>
          </w:tcPr>
          <w:p w14:paraId="17F37BA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2" w:type="dxa"/>
            <w:tcBorders>
              <w:top w:val="nil"/>
              <w:left w:val="nil"/>
              <w:bottom w:val="single" w:sz="4" w:space="0" w:color="auto"/>
              <w:right w:val="single" w:sz="4" w:space="0" w:color="auto"/>
            </w:tcBorders>
            <w:shd w:val="clear" w:color="auto" w:fill="auto"/>
            <w:noWrap/>
            <w:vAlign w:val="bottom"/>
            <w:hideMark/>
          </w:tcPr>
          <w:p w14:paraId="72DA652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24" w:type="dxa"/>
            <w:tcBorders>
              <w:top w:val="nil"/>
              <w:left w:val="nil"/>
              <w:bottom w:val="single" w:sz="4" w:space="0" w:color="auto"/>
              <w:right w:val="single" w:sz="4" w:space="0" w:color="auto"/>
            </w:tcBorders>
            <w:shd w:val="clear" w:color="auto" w:fill="auto"/>
            <w:noWrap/>
            <w:vAlign w:val="bottom"/>
            <w:hideMark/>
          </w:tcPr>
          <w:p w14:paraId="3F6702E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723" w:type="dxa"/>
            <w:tcBorders>
              <w:top w:val="nil"/>
              <w:left w:val="nil"/>
              <w:bottom w:val="single" w:sz="4" w:space="0" w:color="auto"/>
              <w:right w:val="single" w:sz="4" w:space="0" w:color="auto"/>
            </w:tcBorders>
            <w:shd w:val="clear" w:color="000000" w:fill="F79646"/>
            <w:noWrap/>
            <w:vAlign w:val="bottom"/>
            <w:hideMark/>
          </w:tcPr>
          <w:p w14:paraId="6DE61B5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22</w:t>
            </w:r>
          </w:p>
        </w:tc>
      </w:tr>
      <w:tr w:rsidR="00A33B6C" w:rsidRPr="00A33B6C" w14:paraId="1F86B7A4" w14:textId="77777777" w:rsidTr="00A33B6C">
        <w:trPr>
          <w:trHeight w:val="29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03BBC6A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55C052A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4E2F98A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1300EDA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83" w:type="dxa"/>
            <w:tcBorders>
              <w:top w:val="nil"/>
              <w:left w:val="nil"/>
              <w:bottom w:val="single" w:sz="4" w:space="0" w:color="auto"/>
              <w:right w:val="single" w:sz="4" w:space="0" w:color="auto"/>
            </w:tcBorders>
            <w:shd w:val="clear" w:color="auto" w:fill="auto"/>
            <w:noWrap/>
            <w:vAlign w:val="bottom"/>
            <w:hideMark/>
          </w:tcPr>
          <w:p w14:paraId="25AAF4F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2A848FE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809" w:type="dxa"/>
            <w:tcBorders>
              <w:top w:val="nil"/>
              <w:left w:val="nil"/>
              <w:bottom w:val="single" w:sz="4" w:space="0" w:color="auto"/>
              <w:right w:val="single" w:sz="4" w:space="0" w:color="auto"/>
            </w:tcBorders>
            <w:shd w:val="clear" w:color="000000" w:fill="F79646"/>
            <w:noWrap/>
            <w:vAlign w:val="bottom"/>
            <w:hideMark/>
          </w:tcPr>
          <w:p w14:paraId="3A90970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14</w:t>
            </w:r>
          </w:p>
        </w:tc>
        <w:tc>
          <w:tcPr>
            <w:tcW w:w="602" w:type="dxa"/>
            <w:tcBorders>
              <w:top w:val="nil"/>
              <w:left w:val="nil"/>
              <w:bottom w:val="single" w:sz="4" w:space="0" w:color="auto"/>
              <w:right w:val="single" w:sz="4" w:space="0" w:color="auto"/>
            </w:tcBorders>
            <w:shd w:val="clear" w:color="auto" w:fill="auto"/>
            <w:noWrap/>
            <w:vAlign w:val="bottom"/>
            <w:hideMark/>
          </w:tcPr>
          <w:p w14:paraId="57FE139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2" w:type="dxa"/>
            <w:tcBorders>
              <w:top w:val="nil"/>
              <w:left w:val="nil"/>
              <w:bottom w:val="single" w:sz="4" w:space="0" w:color="auto"/>
              <w:right w:val="single" w:sz="4" w:space="0" w:color="auto"/>
            </w:tcBorders>
            <w:shd w:val="clear" w:color="auto" w:fill="auto"/>
            <w:noWrap/>
            <w:vAlign w:val="bottom"/>
            <w:hideMark/>
          </w:tcPr>
          <w:p w14:paraId="4943AA2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2" w:type="dxa"/>
            <w:tcBorders>
              <w:top w:val="nil"/>
              <w:left w:val="nil"/>
              <w:bottom w:val="single" w:sz="4" w:space="0" w:color="auto"/>
              <w:right w:val="single" w:sz="4" w:space="0" w:color="auto"/>
            </w:tcBorders>
            <w:shd w:val="clear" w:color="auto" w:fill="auto"/>
            <w:noWrap/>
            <w:vAlign w:val="bottom"/>
            <w:hideMark/>
          </w:tcPr>
          <w:p w14:paraId="43E4845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553" w:type="dxa"/>
            <w:tcBorders>
              <w:top w:val="nil"/>
              <w:left w:val="nil"/>
              <w:bottom w:val="single" w:sz="4" w:space="0" w:color="auto"/>
              <w:right w:val="single" w:sz="4" w:space="0" w:color="auto"/>
            </w:tcBorders>
            <w:shd w:val="clear" w:color="auto" w:fill="auto"/>
            <w:noWrap/>
            <w:vAlign w:val="bottom"/>
            <w:hideMark/>
          </w:tcPr>
          <w:p w14:paraId="30B70C4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2" w:type="dxa"/>
            <w:tcBorders>
              <w:top w:val="nil"/>
              <w:left w:val="nil"/>
              <w:bottom w:val="single" w:sz="4" w:space="0" w:color="auto"/>
              <w:right w:val="single" w:sz="4" w:space="0" w:color="auto"/>
            </w:tcBorders>
            <w:shd w:val="clear" w:color="auto" w:fill="auto"/>
            <w:noWrap/>
            <w:vAlign w:val="bottom"/>
            <w:hideMark/>
          </w:tcPr>
          <w:p w14:paraId="795FAD0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24" w:type="dxa"/>
            <w:tcBorders>
              <w:top w:val="nil"/>
              <w:left w:val="nil"/>
              <w:bottom w:val="single" w:sz="4" w:space="0" w:color="auto"/>
              <w:right w:val="single" w:sz="4" w:space="0" w:color="auto"/>
            </w:tcBorders>
            <w:shd w:val="clear" w:color="auto" w:fill="auto"/>
            <w:noWrap/>
            <w:vAlign w:val="bottom"/>
            <w:hideMark/>
          </w:tcPr>
          <w:p w14:paraId="667CE0B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23" w:type="dxa"/>
            <w:tcBorders>
              <w:top w:val="nil"/>
              <w:left w:val="nil"/>
              <w:bottom w:val="single" w:sz="4" w:space="0" w:color="auto"/>
              <w:right w:val="single" w:sz="4" w:space="0" w:color="auto"/>
            </w:tcBorders>
            <w:shd w:val="clear" w:color="000000" w:fill="F79646"/>
            <w:noWrap/>
            <w:vAlign w:val="bottom"/>
            <w:hideMark/>
          </w:tcPr>
          <w:p w14:paraId="5FC4E4B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16</w:t>
            </w:r>
          </w:p>
        </w:tc>
      </w:tr>
      <w:tr w:rsidR="00A33B6C" w:rsidRPr="00A33B6C" w14:paraId="2BDEF935" w14:textId="77777777" w:rsidTr="00A33B6C">
        <w:trPr>
          <w:trHeight w:val="29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0E3FD7C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4245FF4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125E342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4303D0A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83" w:type="dxa"/>
            <w:tcBorders>
              <w:top w:val="nil"/>
              <w:left w:val="nil"/>
              <w:bottom w:val="single" w:sz="4" w:space="0" w:color="auto"/>
              <w:right w:val="single" w:sz="4" w:space="0" w:color="auto"/>
            </w:tcBorders>
            <w:shd w:val="clear" w:color="auto" w:fill="auto"/>
            <w:noWrap/>
            <w:vAlign w:val="bottom"/>
            <w:hideMark/>
          </w:tcPr>
          <w:p w14:paraId="0469572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5840AED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809" w:type="dxa"/>
            <w:tcBorders>
              <w:top w:val="nil"/>
              <w:left w:val="nil"/>
              <w:bottom w:val="single" w:sz="4" w:space="0" w:color="auto"/>
              <w:right w:val="single" w:sz="4" w:space="0" w:color="auto"/>
            </w:tcBorders>
            <w:shd w:val="clear" w:color="000000" w:fill="F79646"/>
            <w:noWrap/>
            <w:vAlign w:val="bottom"/>
            <w:hideMark/>
          </w:tcPr>
          <w:p w14:paraId="4480086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14</w:t>
            </w:r>
          </w:p>
        </w:tc>
        <w:tc>
          <w:tcPr>
            <w:tcW w:w="602" w:type="dxa"/>
            <w:tcBorders>
              <w:top w:val="nil"/>
              <w:left w:val="nil"/>
              <w:bottom w:val="single" w:sz="4" w:space="0" w:color="auto"/>
              <w:right w:val="single" w:sz="4" w:space="0" w:color="auto"/>
            </w:tcBorders>
            <w:shd w:val="clear" w:color="auto" w:fill="auto"/>
            <w:noWrap/>
            <w:vAlign w:val="bottom"/>
            <w:hideMark/>
          </w:tcPr>
          <w:p w14:paraId="7ECF4E4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71F9F09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2" w:type="dxa"/>
            <w:tcBorders>
              <w:top w:val="nil"/>
              <w:left w:val="nil"/>
              <w:bottom w:val="single" w:sz="4" w:space="0" w:color="auto"/>
              <w:right w:val="single" w:sz="4" w:space="0" w:color="auto"/>
            </w:tcBorders>
            <w:shd w:val="clear" w:color="auto" w:fill="auto"/>
            <w:noWrap/>
            <w:vAlign w:val="bottom"/>
            <w:hideMark/>
          </w:tcPr>
          <w:p w14:paraId="1C90077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553" w:type="dxa"/>
            <w:tcBorders>
              <w:top w:val="nil"/>
              <w:left w:val="nil"/>
              <w:bottom w:val="single" w:sz="4" w:space="0" w:color="auto"/>
              <w:right w:val="single" w:sz="4" w:space="0" w:color="auto"/>
            </w:tcBorders>
            <w:shd w:val="clear" w:color="auto" w:fill="auto"/>
            <w:noWrap/>
            <w:vAlign w:val="bottom"/>
            <w:hideMark/>
          </w:tcPr>
          <w:p w14:paraId="5C7AE04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70FBF12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24" w:type="dxa"/>
            <w:tcBorders>
              <w:top w:val="nil"/>
              <w:left w:val="nil"/>
              <w:bottom w:val="single" w:sz="4" w:space="0" w:color="auto"/>
              <w:right w:val="single" w:sz="4" w:space="0" w:color="auto"/>
            </w:tcBorders>
            <w:shd w:val="clear" w:color="auto" w:fill="auto"/>
            <w:noWrap/>
            <w:vAlign w:val="bottom"/>
            <w:hideMark/>
          </w:tcPr>
          <w:p w14:paraId="0C5EE5F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23" w:type="dxa"/>
            <w:tcBorders>
              <w:top w:val="nil"/>
              <w:left w:val="nil"/>
              <w:bottom w:val="single" w:sz="4" w:space="0" w:color="auto"/>
              <w:right w:val="single" w:sz="4" w:space="0" w:color="auto"/>
            </w:tcBorders>
            <w:shd w:val="clear" w:color="000000" w:fill="F79646"/>
            <w:noWrap/>
            <w:vAlign w:val="bottom"/>
            <w:hideMark/>
          </w:tcPr>
          <w:p w14:paraId="2FAA1B1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18</w:t>
            </w:r>
          </w:p>
        </w:tc>
      </w:tr>
      <w:tr w:rsidR="00A33B6C" w:rsidRPr="00A33B6C" w14:paraId="6001C407" w14:textId="77777777" w:rsidTr="00A33B6C">
        <w:trPr>
          <w:trHeight w:val="29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240B3FA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5E956B2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253D1C6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34765AD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83" w:type="dxa"/>
            <w:tcBorders>
              <w:top w:val="nil"/>
              <w:left w:val="nil"/>
              <w:bottom w:val="single" w:sz="4" w:space="0" w:color="auto"/>
              <w:right w:val="single" w:sz="4" w:space="0" w:color="auto"/>
            </w:tcBorders>
            <w:shd w:val="clear" w:color="auto" w:fill="auto"/>
            <w:noWrap/>
            <w:vAlign w:val="bottom"/>
            <w:hideMark/>
          </w:tcPr>
          <w:p w14:paraId="3B883E1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74C259C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809" w:type="dxa"/>
            <w:tcBorders>
              <w:top w:val="nil"/>
              <w:left w:val="nil"/>
              <w:bottom w:val="single" w:sz="4" w:space="0" w:color="auto"/>
              <w:right w:val="single" w:sz="4" w:space="0" w:color="auto"/>
            </w:tcBorders>
            <w:shd w:val="clear" w:color="000000" w:fill="F79646"/>
            <w:noWrap/>
            <w:vAlign w:val="bottom"/>
            <w:hideMark/>
          </w:tcPr>
          <w:p w14:paraId="5EFB49A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14</w:t>
            </w:r>
          </w:p>
        </w:tc>
        <w:tc>
          <w:tcPr>
            <w:tcW w:w="602" w:type="dxa"/>
            <w:tcBorders>
              <w:top w:val="nil"/>
              <w:left w:val="nil"/>
              <w:bottom w:val="single" w:sz="4" w:space="0" w:color="auto"/>
              <w:right w:val="single" w:sz="4" w:space="0" w:color="auto"/>
            </w:tcBorders>
            <w:shd w:val="clear" w:color="auto" w:fill="auto"/>
            <w:noWrap/>
            <w:vAlign w:val="bottom"/>
            <w:hideMark/>
          </w:tcPr>
          <w:p w14:paraId="6945C9E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02" w:type="dxa"/>
            <w:tcBorders>
              <w:top w:val="nil"/>
              <w:left w:val="nil"/>
              <w:bottom w:val="single" w:sz="4" w:space="0" w:color="auto"/>
              <w:right w:val="single" w:sz="4" w:space="0" w:color="auto"/>
            </w:tcBorders>
            <w:shd w:val="clear" w:color="auto" w:fill="auto"/>
            <w:noWrap/>
            <w:vAlign w:val="bottom"/>
            <w:hideMark/>
          </w:tcPr>
          <w:p w14:paraId="355FD09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2" w:type="dxa"/>
            <w:tcBorders>
              <w:top w:val="nil"/>
              <w:left w:val="nil"/>
              <w:bottom w:val="single" w:sz="4" w:space="0" w:color="auto"/>
              <w:right w:val="single" w:sz="4" w:space="0" w:color="auto"/>
            </w:tcBorders>
            <w:shd w:val="clear" w:color="auto" w:fill="auto"/>
            <w:noWrap/>
            <w:vAlign w:val="bottom"/>
            <w:hideMark/>
          </w:tcPr>
          <w:p w14:paraId="37D27F6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553" w:type="dxa"/>
            <w:tcBorders>
              <w:top w:val="nil"/>
              <w:left w:val="nil"/>
              <w:bottom w:val="single" w:sz="4" w:space="0" w:color="auto"/>
              <w:right w:val="single" w:sz="4" w:space="0" w:color="auto"/>
            </w:tcBorders>
            <w:shd w:val="clear" w:color="auto" w:fill="auto"/>
            <w:noWrap/>
            <w:vAlign w:val="bottom"/>
            <w:hideMark/>
          </w:tcPr>
          <w:p w14:paraId="216F96D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50FACE4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24" w:type="dxa"/>
            <w:tcBorders>
              <w:top w:val="nil"/>
              <w:left w:val="nil"/>
              <w:bottom w:val="single" w:sz="4" w:space="0" w:color="auto"/>
              <w:right w:val="single" w:sz="4" w:space="0" w:color="auto"/>
            </w:tcBorders>
            <w:shd w:val="clear" w:color="auto" w:fill="auto"/>
            <w:noWrap/>
            <w:vAlign w:val="bottom"/>
            <w:hideMark/>
          </w:tcPr>
          <w:p w14:paraId="40C89CF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23" w:type="dxa"/>
            <w:tcBorders>
              <w:top w:val="nil"/>
              <w:left w:val="nil"/>
              <w:bottom w:val="single" w:sz="4" w:space="0" w:color="auto"/>
              <w:right w:val="single" w:sz="4" w:space="0" w:color="auto"/>
            </w:tcBorders>
            <w:shd w:val="clear" w:color="000000" w:fill="F79646"/>
            <w:noWrap/>
            <w:vAlign w:val="bottom"/>
            <w:hideMark/>
          </w:tcPr>
          <w:p w14:paraId="6B3B60E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16</w:t>
            </w:r>
          </w:p>
        </w:tc>
      </w:tr>
      <w:tr w:rsidR="00A33B6C" w:rsidRPr="00A33B6C" w14:paraId="393164E1" w14:textId="77777777" w:rsidTr="00A33B6C">
        <w:trPr>
          <w:trHeight w:val="29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3ECA244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6BDE623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4D6A376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7EDBAA5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83" w:type="dxa"/>
            <w:tcBorders>
              <w:top w:val="nil"/>
              <w:left w:val="nil"/>
              <w:bottom w:val="single" w:sz="4" w:space="0" w:color="auto"/>
              <w:right w:val="single" w:sz="4" w:space="0" w:color="auto"/>
            </w:tcBorders>
            <w:shd w:val="clear" w:color="auto" w:fill="auto"/>
            <w:noWrap/>
            <w:vAlign w:val="bottom"/>
            <w:hideMark/>
          </w:tcPr>
          <w:p w14:paraId="4C23334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7D73434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809" w:type="dxa"/>
            <w:tcBorders>
              <w:top w:val="nil"/>
              <w:left w:val="nil"/>
              <w:bottom w:val="single" w:sz="4" w:space="0" w:color="auto"/>
              <w:right w:val="single" w:sz="4" w:space="0" w:color="auto"/>
            </w:tcBorders>
            <w:shd w:val="clear" w:color="000000" w:fill="F79646"/>
            <w:noWrap/>
            <w:vAlign w:val="bottom"/>
            <w:hideMark/>
          </w:tcPr>
          <w:p w14:paraId="49E8A06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16</w:t>
            </w:r>
          </w:p>
        </w:tc>
        <w:tc>
          <w:tcPr>
            <w:tcW w:w="602" w:type="dxa"/>
            <w:tcBorders>
              <w:top w:val="nil"/>
              <w:left w:val="nil"/>
              <w:bottom w:val="single" w:sz="4" w:space="0" w:color="auto"/>
              <w:right w:val="single" w:sz="4" w:space="0" w:color="auto"/>
            </w:tcBorders>
            <w:shd w:val="clear" w:color="auto" w:fill="auto"/>
            <w:noWrap/>
            <w:vAlign w:val="bottom"/>
            <w:hideMark/>
          </w:tcPr>
          <w:p w14:paraId="7C5E96C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53CC8C0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2" w:type="dxa"/>
            <w:tcBorders>
              <w:top w:val="nil"/>
              <w:left w:val="nil"/>
              <w:bottom w:val="single" w:sz="4" w:space="0" w:color="auto"/>
              <w:right w:val="single" w:sz="4" w:space="0" w:color="auto"/>
            </w:tcBorders>
            <w:shd w:val="clear" w:color="auto" w:fill="auto"/>
            <w:noWrap/>
            <w:vAlign w:val="bottom"/>
            <w:hideMark/>
          </w:tcPr>
          <w:p w14:paraId="6924695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553" w:type="dxa"/>
            <w:tcBorders>
              <w:top w:val="nil"/>
              <w:left w:val="nil"/>
              <w:bottom w:val="single" w:sz="4" w:space="0" w:color="auto"/>
              <w:right w:val="single" w:sz="4" w:space="0" w:color="auto"/>
            </w:tcBorders>
            <w:shd w:val="clear" w:color="auto" w:fill="auto"/>
            <w:noWrap/>
            <w:vAlign w:val="bottom"/>
            <w:hideMark/>
          </w:tcPr>
          <w:p w14:paraId="34EB14E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398E1FB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24" w:type="dxa"/>
            <w:tcBorders>
              <w:top w:val="nil"/>
              <w:left w:val="nil"/>
              <w:bottom w:val="single" w:sz="4" w:space="0" w:color="auto"/>
              <w:right w:val="single" w:sz="4" w:space="0" w:color="auto"/>
            </w:tcBorders>
            <w:shd w:val="clear" w:color="auto" w:fill="auto"/>
            <w:noWrap/>
            <w:vAlign w:val="bottom"/>
            <w:hideMark/>
          </w:tcPr>
          <w:p w14:paraId="1C6366A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23" w:type="dxa"/>
            <w:tcBorders>
              <w:top w:val="nil"/>
              <w:left w:val="nil"/>
              <w:bottom w:val="single" w:sz="4" w:space="0" w:color="auto"/>
              <w:right w:val="single" w:sz="4" w:space="0" w:color="auto"/>
            </w:tcBorders>
            <w:shd w:val="clear" w:color="000000" w:fill="F79646"/>
            <w:noWrap/>
            <w:vAlign w:val="bottom"/>
            <w:hideMark/>
          </w:tcPr>
          <w:p w14:paraId="2C64FC5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18</w:t>
            </w:r>
          </w:p>
        </w:tc>
      </w:tr>
      <w:tr w:rsidR="00A33B6C" w:rsidRPr="00A33B6C" w14:paraId="319F651D" w14:textId="77777777" w:rsidTr="00A33B6C">
        <w:trPr>
          <w:trHeight w:val="29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36F7EC5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6031E4C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75234C3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663089B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83" w:type="dxa"/>
            <w:tcBorders>
              <w:top w:val="nil"/>
              <w:left w:val="nil"/>
              <w:bottom w:val="single" w:sz="4" w:space="0" w:color="auto"/>
              <w:right w:val="single" w:sz="4" w:space="0" w:color="auto"/>
            </w:tcBorders>
            <w:shd w:val="clear" w:color="auto" w:fill="auto"/>
            <w:noWrap/>
            <w:vAlign w:val="bottom"/>
            <w:hideMark/>
          </w:tcPr>
          <w:p w14:paraId="6F20FFE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6005745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809" w:type="dxa"/>
            <w:tcBorders>
              <w:top w:val="nil"/>
              <w:left w:val="nil"/>
              <w:bottom w:val="single" w:sz="4" w:space="0" w:color="auto"/>
              <w:right w:val="single" w:sz="4" w:space="0" w:color="auto"/>
            </w:tcBorders>
            <w:shd w:val="clear" w:color="000000" w:fill="F79646"/>
            <w:noWrap/>
            <w:vAlign w:val="bottom"/>
            <w:hideMark/>
          </w:tcPr>
          <w:p w14:paraId="4C4D158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16</w:t>
            </w:r>
          </w:p>
        </w:tc>
        <w:tc>
          <w:tcPr>
            <w:tcW w:w="602" w:type="dxa"/>
            <w:tcBorders>
              <w:top w:val="nil"/>
              <w:left w:val="nil"/>
              <w:bottom w:val="single" w:sz="4" w:space="0" w:color="auto"/>
              <w:right w:val="single" w:sz="4" w:space="0" w:color="auto"/>
            </w:tcBorders>
            <w:shd w:val="clear" w:color="auto" w:fill="auto"/>
            <w:noWrap/>
            <w:vAlign w:val="bottom"/>
            <w:hideMark/>
          </w:tcPr>
          <w:p w14:paraId="443FD9C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609252D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2" w:type="dxa"/>
            <w:tcBorders>
              <w:top w:val="nil"/>
              <w:left w:val="nil"/>
              <w:bottom w:val="single" w:sz="4" w:space="0" w:color="auto"/>
              <w:right w:val="single" w:sz="4" w:space="0" w:color="auto"/>
            </w:tcBorders>
            <w:shd w:val="clear" w:color="auto" w:fill="auto"/>
            <w:noWrap/>
            <w:vAlign w:val="bottom"/>
            <w:hideMark/>
          </w:tcPr>
          <w:p w14:paraId="688056F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553" w:type="dxa"/>
            <w:tcBorders>
              <w:top w:val="nil"/>
              <w:left w:val="nil"/>
              <w:bottom w:val="single" w:sz="4" w:space="0" w:color="auto"/>
              <w:right w:val="single" w:sz="4" w:space="0" w:color="auto"/>
            </w:tcBorders>
            <w:shd w:val="clear" w:color="auto" w:fill="auto"/>
            <w:noWrap/>
            <w:vAlign w:val="bottom"/>
            <w:hideMark/>
          </w:tcPr>
          <w:p w14:paraId="1E946A2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3EB8B3F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24" w:type="dxa"/>
            <w:tcBorders>
              <w:top w:val="nil"/>
              <w:left w:val="nil"/>
              <w:bottom w:val="single" w:sz="4" w:space="0" w:color="auto"/>
              <w:right w:val="single" w:sz="4" w:space="0" w:color="auto"/>
            </w:tcBorders>
            <w:shd w:val="clear" w:color="auto" w:fill="auto"/>
            <w:noWrap/>
            <w:vAlign w:val="bottom"/>
            <w:hideMark/>
          </w:tcPr>
          <w:p w14:paraId="4EDC7F6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23" w:type="dxa"/>
            <w:tcBorders>
              <w:top w:val="nil"/>
              <w:left w:val="nil"/>
              <w:bottom w:val="single" w:sz="4" w:space="0" w:color="auto"/>
              <w:right w:val="single" w:sz="4" w:space="0" w:color="auto"/>
            </w:tcBorders>
            <w:shd w:val="clear" w:color="000000" w:fill="F79646"/>
            <w:noWrap/>
            <w:vAlign w:val="bottom"/>
            <w:hideMark/>
          </w:tcPr>
          <w:p w14:paraId="7C10F54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18</w:t>
            </w:r>
          </w:p>
        </w:tc>
      </w:tr>
      <w:tr w:rsidR="00A33B6C" w:rsidRPr="00A33B6C" w14:paraId="6C4BB0AE" w14:textId="77777777" w:rsidTr="00A33B6C">
        <w:trPr>
          <w:trHeight w:val="29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4AF6D0C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79B4CB9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27F45E5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64D4FA4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83" w:type="dxa"/>
            <w:tcBorders>
              <w:top w:val="nil"/>
              <w:left w:val="nil"/>
              <w:bottom w:val="single" w:sz="4" w:space="0" w:color="auto"/>
              <w:right w:val="single" w:sz="4" w:space="0" w:color="auto"/>
            </w:tcBorders>
            <w:shd w:val="clear" w:color="auto" w:fill="auto"/>
            <w:noWrap/>
            <w:vAlign w:val="bottom"/>
            <w:hideMark/>
          </w:tcPr>
          <w:p w14:paraId="5991CC6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495C8DF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809" w:type="dxa"/>
            <w:tcBorders>
              <w:top w:val="nil"/>
              <w:left w:val="nil"/>
              <w:bottom w:val="single" w:sz="4" w:space="0" w:color="auto"/>
              <w:right w:val="single" w:sz="4" w:space="0" w:color="auto"/>
            </w:tcBorders>
            <w:shd w:val="clear" w:color="000000" w:fill="F79646"/>
            <w:noWrap/>
            <w:vAlign w:val="bottom"/>
            <w:hideMark/>
          </w:tcPr>
          <w:p w14:paraId="7EBF668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16</w:t>
            </w:r>
          </w:p>
        </w:tc>
        <w:tc>
          <w:tcPr>
            <w:tcW w:w="602" w:type="dxa"/>
            <w:tcBorders>
              <w:top w:val="nil"/>
              <w:left w:val="nil"/>
              <w:bottom w:val="single" w:sz="4" w:space="0" w:color="auto"/>
              <w:right w:val="single" w:sz="4" w:space="0" w:color="auto"/>
            </w:tcBorders>
            <w:shd w:val="clear" w:color="auto" w:fill="auto"/>
            <w:noWrap/>
            <w:vAlign w:val="bottom"/>
            <w:hideMark/>
          </w:tcPr>
          <w:p w14:paraId="0FCCC6B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3DF068E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2" w:type="dxa"/>
            <w:tcBorders>
              <w:top w:val="nil"/>
              <w:left w:val="nil"/>
              <w:bottom w:val="single" w:sz="4" w:space="0" w:color="auto"/>
              <w:right w:val="single" w:sz="4" w:space="0" w:color="auto"/>
            </w:tcBorders>
            <w:shd w:val="clear" w:color="auto" w:fill="auto"/>
            <w:noWrap/>
            <w:vAlign w:val="bottom"/>
            <w:hideMark/>
          </w:tcPr>
          <w:p w14:paraId="4AF5E4A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553" w:type="dxa"/>
            <w:tcBorders>
              <w:top w:val="nil"/>
              <w:left w:val="nil"/>
              <w:bottom w:val="single" w:sz="4" w:space="0" w:color="auto"/>
              <w:right w:val="single" w:sz="4" w:space="0" w:color="auto"/>
            </w:tcBorders>
            <w:shd w:val="clear" w:color="auto" w:fill="auto"/>
            <w:noWrap/>
            <w:vAlign w:val="bottom"/>
            <w:hideMark/>
          </w:tcPr>
          <w:p w14:paraId="56528A8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37983F8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24" w:type="dxa"/>
            <w:tcBorders>
              <w:top w:val="nil"/>
              <w:left w:val="nil"/>
              <w:bottom w:val="single" w:sz="4" w:space="0" w:color="auto"/>
              <w:right w:val="single" w:sz="4" w:space="0" w:color="auto"/>
            </w:tcBorders>
            <w:shd w:val="clear" w:color="auto" w:fill="auto"/>
            <w:noWrap/>
            <w:vAlign w:val="bottom"/>
            <w:hideMark/>
          </w:tcPr>
          <w:p w14:paraId="66CA98A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23" w:type="dxa"/>
            <w:tcBorders>
              <w:top w:val="nil"/>
              <w:left w:val="nil"/>
              <w:bottom w:val="single" w:sz="4" w:space="0" w:color="auto"/>
              <w:right w:val="single" w:sz="4" w:space="0" w:color="auto"/>
            </w:tcBorders>
            <w:shd w:val="clear" w:color="000000" w:fill="F79646"/>
            <w:noWrap/>
            <w:vAlign w:val="bottom"/>
            <w:hideMark/>
          </w:tcPr>
          <w:p w14:paraId="0550153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18</w:t>
            </w:r>
          </w:p>
        </w:tc>
      </w:tr>
      <w:tr w:rsidR="00A33B6C" w:rsidRPr="00A33B6C" w14:paraId="52CDB6F3" w14:textId="77777777" w:rsidTr="00A33B6C">
        <w:trPr>
          <w:trHeight w:val="29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2EC5F62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7B81023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1F3F063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4FDD7CB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83" w:type="dxa"/>
            <w:tcBorders>
              <w:top w:val="nil"/>
              <w:left w:val="nil"/>
              <w:bottom w:val="single" w:sz="4" w:space="0" w:color="auto"/>
              <w:right w:val="single" w:sz="4" w:space="0" w:color="auto"/>
            </w:tcBorders>
            <w:shd w:val="clear" w:color="auto" w:fill="auto"/>
            <w:noWrap/>
            <w:vAlign w:val="bottom"/>
            <w:hideMark/>
          </w:tcPr>
          <w:p w14:paraId="7F06361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2C55363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809" w:type="dxa"/>
            <w:tcBorders>
              <w:top w:val="nil"/>
              <w:left w:val="nil"/>
              <w:bottom w:val="single" w:sz="4" w:space="0" w:color="auto"/>
              <w:right w:val="single" w:sz="4" w:space="0" w:color="auto"/>
            </w:tcBorders>
            <w:shd w:val="clear" w:color="000000" w:fill="F79646"/>
            <w:noWrap/>
            <w:vAlign w:val="bottom"/>
            <w:hideMark/>
          </w:tcPr>
          <w:p w14:paraId="5C0DC88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16</w:t>
            </w:r>
          </w:p>
        </w:tc>
        <w:tc>
          <w:tcPr>
            <w:tcW w:w="602" w:type="dxa"/>
            <w:tcBorders>
              <w:top w:val="nil"/>
              <w:left w:val="nil"/>
              <w:bottom w:val="single" w:sz="4" w:space="0" w:color="auto"/>
              <w:right w:val="single" w:sz="4" w:space="0" w:color="auto"/>
            </w:tcBorders>
            <w:shd w:val="clear" w:color="auto" w:fill="auto"/>
            <w:noWrap/>
            <w:vAlign w:val="bottom"/>
            <w:hideMark/>
          </w:tcPr>
          <w:p w14:paraId="17D3AAA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02" w:type="dxa"/>
            <w:tcBorders>
              <w:top w:val="nil"/>
              <w:left w:val="nil"/>
              <w:bottom w:val="single" w:sz="4" w:space="0" w:color="auto"/>
              <w:right w:val="single" w:sz="4" w:space="0" w:color="auto"/>
            </w:tcBorders>
            <w:shd w:val="clear" w:color="auto" w:fill="auto"/>
            <w:noWrap/>
            <w:vAlign w:val="bottom"/>
            <w:hideMark/>
          </w:tcPr>
          <w:p w14:paraId="2E45C16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2" w:type="dxa"/>
            <w:tcBorders>
              <w:top w:val="nil"/>
              <w:left w:val="nil"/>
              <w:bottom w:val="single" w:sz="4" w:space="0" w:color="auto"/>
              <w:right w:val="single" w:sz="4" w:space="0" w:color="auto"/>
            </w:tcBorders>
            <w:shd w:val="clear" w:color="auto" w:fill="auto"/>
            <w:noWrap/>
            <w:vAlign w:val="bottom"/>
            <w:hideMark/>
          </w:tcPr>
          <w:p w14:paraId="451A2B6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553" w:type="dxa"/>
            <w:tcBorders>
              <w:top w:val="nil"/>
              <w:left w:val="nil"/>
              <w:bottom w:val="single" w:sz="4" w:space="0" w:color="auto"/>
              <w:right w:val="single" w:sz="4" w:space="0" w:color="auto"/>
            </w:tcBorders>
            <w:shd w:val="clear" w:color="auto" w:fill="auto"/>
            <w:noWrap/>
            <w:vAlign w:val="bottom"/>
            <w:hideMark/>
          </w:tcPr>
          <w:p w14:paraId="17FF8F6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422CD70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24" w:type="dxa"/>
            <w:tcBorders>
              <w:top w:val="nil"/>
              <w:left w:val="nil"/>
              <w:bottom w:val="single" w:sz="4" w:space="0" w:color="auto"/>
              <w:right w:val="single" w:sz="4" w:space="0" w:color="auto"/>
            </w:tcBorders>
            <w:shd w:val="clear" w:color="auto" w:fill="auto"/>
            <w:noWrap/>
            <w:vAlign w:val="bottom"/>
            <w:hideMark/>
          </w:tcPr>
          <w:p w14:paraId="4D42105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23" w:type="dxa"/>
            <w:tcBorders>
              <w:top w:val="nil"/>
              <w:left w:val="nil"/>
              <w:bottom w:val="single" w:sz="4" w:space="0" w:color="auto"/>
              <w:right w:val="single" w:sz="4" w:space="0" w:color="auto"/>
            </w:tcBorders>
            <w:shd w:val="clear" w:color="000000" w:fill="F79646"/>
            <w:noWrap/>
            <w:vAlign w:val="bottom"/>
            <w:hideMark/>
          </w:tcPr>
          <w:p w14:paraId="7A7AC46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16</w:t>
            </w:r>
          </w:p>
        </w:tc>
      </w:tr>
      <w:tr w:rsidR="00A33B6C" w:rsidRPr="00A33B6C" w14:paraId="135945AC" w14:textId="77777777" w:rsidTr="00A33B6C">
        <w:trPr>
          <w:trHeight w:val="29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38F07B2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7CB0FF5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2D41E3E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53D139F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83" w:type="dxa"/>
            <w:tcBorders>
              <w:top w:val="nil"/>
              <w:left w:val="nil"/>
              <w:bottom w:val="single" w:sz="4" w:space="0" w:color="auto"/>
              <w:right w:val="single" w:sz="4" w:space="0" w:color="auto"/>
            </w:tcBorders>
            <w:shd w:val="clear" w:color="auto" w:fill="auto"/>
            <w:noWrap/>
            <w:vAlign w:val="bottom"/>
            <w:hideMark/>
          </w:tcPr>
          <w:p w14:paraId="1CAA584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4E0A876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809" w:type="dxa"/>
            <w:tcBorders>
              <w:top w:val="nil"/>
              <w:left w:val="nil"/>
              <w:bottom w:val="single" w:sz="4" w:space="0" w:color="auto"/>
              <w:right w:val="single" w:sz="4" w:space="0" w:color="auto"/>
            </w:tcBorders>
            <w:shd w:val="clear" w:color="000000" w:fill="F79646"/>
            <w:noWrap/>
            <w:vAlign w:val="bottom"/>
            <w:hideMark/>
          </w:tcPr>
          <w:p w14:paraId="04FA00F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16</w:t>
            </w:r>
          </w:p>
        </w:tc>
        <w:tc>
          <w:tcPr>
            <w:tcW w:w="602" w:type="dxa"/>
            <w:tcBorders>
              <w:top w:val="nil"/>
              <w:left w:val="nil"/>
              <w:bottom w:val="single" w:sz="4" w:space="0" w:color="auto"/>
              <w:right w:val="single" w:sz="4" w:space="0" w:color="auto"/>
            </w:tcBorders>
            <w:shd w:val="clear" w:color="auto" w:fill="auto"/>
            <w:noWrap/>
            <w:vAlign w:val="bottom"/>
            <w:hideMark/>
          </w:tcPr>
          <w:p w14:paraId="0603EF8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6009DCA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2" w:type="dxa"/>
            <w:tcBorders>
              <w:top w:val="nil"/>
              <w:left w:val="nil"/>
              <w:bottom w:val="single" w:sz="4" w:space="0" w:color="auto"/>
              <w:right w:val="single" w:sz="4" w:space="0" w:color="auto"/>
            </w:tcBorders>
            <w:shd w:val="clear" w:color="auto" w:fill="auto"/>
            <w:noWrap/>
            <w:vAlign w:val="bottom"/>
            <w:hideMark/>
          </w:tcPr>
          <w:p w14:paraId="7563944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553" w:type="dxa"/>
            <w:tcBorders>
              <w:top w:val="nil"/>
              <w:left w:val="nil"/>
              <w:bottom w:val="single" w:sz="4" w:space="0" w:color="auto"/>
              <w:right w:val="single" w:sz="4" w:space="0" w:color="auto"/>
            </w:tcBorders>
            <w:shd w:val="clear" w:color="auto" w:fill="auto"/>
            <w:noWrap/>
            <w:vAlign w:val="bottom"/>
            <w:hideMark/>
          </w:tcPr>
          <w:p w14:paraId="083BD01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79ABD97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24" w:type="dxa"/>
            <w:tcBorders>
              <w:top w:val="nil"/>
              <w:left w:val="nil"/>
              <w:bottom w:val="single" w:sz="4" w:space="0" w:color="auto"/>
              <w:right w:val="single" w:sz="4" w:space="0" w:color="auto"/>
            </w:tcBorders>
            <w:shd w:val="clear" w:color="auto" w:fill="auto"/>
            <w:noWrap/>
            <w:vAlign w:val="bottom"/>
            <w:hideMark/>
          </w:tcPr>
          <w:p w14:paraId="50C206B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23" w:type="dxa"/>
            <w:tcBorders>
              <w:top w:val="nil"/>
              <w:left w:val="nil"/>
              <w:bottom w:val="single" w:sz="4" w:space="0" w:color="auto"/>
              <w:right w:val="single" w:sz="4" w:space="0" w:color="auto"/>
            </w:tcBorders>
            <w:shd w:val="clear" w:color="000000" w:fill="F79646"/>
            <w:noWrap/>
            <w:vAlign w:val="bottom"/>
            <w:hideMark/>
          </w:tcPr>
          <w:p w14:paraId="3E8870B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18</w:t>
            </w:r>
          </w:p>
        </w:tc>
      </w:tr>
      <w:tr w:rsidR="00A33B6C" w:rsidRPr="00A33B6C" w14:paraId="0B05570B" w14:textId="77777777" w:rsidTr="00A33B6C">
        <w:trPr>
          <w:trHeight w:val="29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62D2908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42FE877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399FE1E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45AB516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83" w:type="dxa"/>
            <w:tcBorders>
              <w:top w:val="nil"/>
              <w:left w:val="nil"/>
              <w:bottom w:val="single" w:sz="4" w:space="0" w:color="auto"/>
              <w:right w:val="single" w:sz="4" w:space="0" w:color="auto"/>
            </w:tcBorders>
            <w:shd w:val="clear" w:color="auto" w:fill="auto"/>
            <w:noWrap/>
            <w:vAlign w:val="bottom"/>
            <w:hideMark/>
          </w:tcPr>
          <w:p w14:paraId="585EFCD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4F1699D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809" w:type="dxa"/>
            <w:tcBorders>
              <w:top w:val="nil"/>
              <w:left w:val="nil"/>
              <w:bottom w:val="single" w:sz="4" w:space="0" w:color="auto"/>
              <w:right w:val="single" w:sz="4" w:space="0" w:color="auto"/>
            </w:tcBorders>
            <w:shd w:val="clear" w:color="000000" w:fill="F79646"/>
            <w:noWrap/>
            <w:vAlign w:val="bottom"/>
            <w:hideMark/>
          </w:tcPr>
          <w:p w14:paraId="311805B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16</w:t>
            </w:r>
          </w:p>
        </w:tc>
        <w:tc>
          <w:tcPr>
            <w:tcW w:w="602" w:type="dxa"/>
            <w:tcBorders>
              <w:top w:val="nil"/>
              <w:left w:val="nil"/>
              <w:bottom w:val="single" w:sz="4" w:space="0" w:color="auto"/>
              <w:right w:val="single" w:sz="4" w:space="0" w:color="auto"/>
            </w:tcBorders>
            <w:shd w:val="clear" w:color="auto" w:fill="auto"/>
            <w:noWrap/>
            <w:vAlign w:val="bottom"/>
            <w:hideMark/>
          </w:tcPr>
          <w:p w14:paraId="019F79E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5E14262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2" w:type="dxa"/>
            <w:tcBorders>
              <w:top w:val="nil"/>
              <w:left w:val="nil"/>
              <w:bottom w:val="single" w:sz="4" w:space="0" w:color="auto"/>
              <w:right w:val="single" w:sz="4" w:space="0" w:color="auto"/>
            </w:tcBorders>
            <w:shd w:val="clear" w:color="auto" w:fill="auto"/>
            <w:noWrap/>
            <w:vAlign w:val="bottom"/>
            <w:hideMark/>
          </w:tcPr>
          <w:p w14:paraId="460959F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553" w:type="dxa"/>
            <w:tcBorders>
              <w:top w:val="nil"/>
              <w:left w:val="nil"/>
              <w:bottom w:val="single" w:sz="4" w:space="0" w:color="auto"/>
              <w:right w:val="single" w:sz="4" w:space="0" w:color="auto"/>
            </w:tcBorders>
            <w:shd w:val="clear" w:color="auto" w:fill="auto"/>
            <w:noWrap/>
            <w:vAlign w:val="bottom"/>
            <w:hideMark/>
          </w:tcPr>
          <w:p w14:paraId="6FCD91A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3C59989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24" w:type="dxa"/>
            <w:tcBorders>
              <w:top w:val="nil"/>
              <w:left w:val="nil"/>
              <w:bottom w:val="single" w:sz="4" w:space="0" w:color="auto"/>
              <w:right w:val="single" w:sz="4" w:space="0" w:color="auto"/>
            </w:tcBorders>
            <w:shd w:val="clear" w:color="auto" w:fill="auto"/>
            <w:noWrap/>
            <w:vAlign w:val="bottom"/>
            <w:hideMark/>
          </w:tcPr>
          <w:p w14:paraId="543FF2D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723" w:type="dxa"/>
            <w:tcBorders>
              <w:top w:val="nil"/>
              <w:left w:val="nil"/>
              <w:bottom w:val="single" w:sz="4" w:space="0" w:color="auto"/>
              <w:right w:val="single" w:sz="4" w:space="0" w:color="auto"/>
            </w:tcBorders>
            <w:shd w:val="clear" w:color="000000" w:fill="F79646"/>
            <w:noWrap/>
            <w:vAlign w:val="bottom"/>
            <w:hideMark/>
          </w:tcPr>
          <w:p w14:paraId="3453B9A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24</w:t>
            </w:r>
          </w:p>
        </w:tc>
      </w:tr>
      <w:tr w:rsidR="00A33B6C" w:rsidRPr="00A33B6C" w14:paraId="34F42439" w14:textId="77777777" w:rsidTr="00A33B6C">
        <w:trPr>
          <w:trHeight w:val="29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66E8F6A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124AF3E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607AD3B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63189FD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83" w:type="dxa"/>
            <w:tcBorders>
              <w:top w:val="nil"/>
              <w:left w:val="nil"/>
              <w:bottom w:val="single" w:sz="4" w:space="0" w:color="auto"/>
              <w:right w:val="single" w:sz="4" w:space="0" w:color="auto"/>
            </w:tcBorders>
            <w:shd w:val="clear" w:color="auto" w:fill="auto"/>
            <w:noWrap/>
            <w:vAlign w:val="bottom"/>
            <w:hideMark/>
          </w:tcPr>
          <w:p w14:paraId="42B8FA2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4D62B94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809" w:type="dxa"/>
            <w:tcBorders>
              <w:top w:val="nil"/>
              <w:left w:val="nil"/>
              <w:bottom w:val="single" w:sz="4" w:space="0" w:color="auto"/>
              <w:right w:val="single" w:sz="4" w:space="0" w:color="auto"/>
            </w:tcBorders>
            <w:shd w:val="clear" w:color="000000" w:fill="F79646"/>
            <w:noWrap/>
            <w:vAlign w:val="bottom"/>
            <w:hideMark/>
          </w:tcPr>
          <w:p w14:paraId="5F6BFC8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16</w:t>
            </w:r>
          </w:p>
        </w:tc>
        <w:tc>
          <w:tcPr>
            <w:tcW w:w="602" w:type="dxa"/>
            <w:tcBorders>
              <w:top w:val="nil"/>
              <w:left w:val="nil"/>
              <w:bottom w:val="single" w:sz="4" w:space="0" w:color="auto"/>
              <w:right w:val="single" w:sz="4" w:space="0" w:color="auto"/>
            </w:tcBorders>
            <w:shd w:val="clear" w:color="auto" w:fill="auto"/>
            <w:noWrap/>
            <w:vAlign w:val="bottom"/>
            <w:hideMark/>
          </w:tcPr>
          <w:p w14:paraId="4CC4291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02" w:type="dxa"/>
            <w:tcBorders>
              <w:top w:val="nil"/>
              <w:left w:val="nil"/>
              <w:bottom w:val="single" w:sz="4" w:space="0" w:color="auto"/>
              <w:right w:val="single" w:sz="4" w:space="0" w:color="auto"/>
            </w:tcBorders>
            <w:shd w:val="clear" w:color="auto" w:fill="auto"/>
            <w:noWrap/>
            <w:vAlign w:val="bottom"/>
            <w:hideMark/>
          </w:tcPr>
          <w:p w14:paraId="1C69A4A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2" w:type="dxa"/>
            <w:tcBorders>
              <w:top w:val="nil"/>
              <w:left w:val="nil"/>
              <w:bottom w:val="single" w:sz="4" w:space="0" w:color="auto"/>
              <w:right w:val="single" w:sz="4" w:space="0" w:color="auto"/>
            </w:tcBorders>
            <w:shd w:val="clear" w:color="auto" w:fill="auto"/>
            <w:noWrap/>
            <w:vAlign w:val="bottom"/>
            <w:hideMark/>
          </w:tcPr>
          <w:p w14:paraId="1BDEB58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553" w:type="dxa"/>
            <w:tcBorders>
              <w:top w:val="nil"/>
              <w:left w:val="nil"/>
              <w:bottom w:val="single" w:sz="4" w:space="0" w:color="auto"/>
              <w:right w:val="single" w:sz="4" w:space="0" w:color="auto"/>
            </w:tcBorders>
            <w:shd w:val="clear" w:color="auto" w:fill="auto"/>
            <w:noWrap/>
            <w:vAlign w:val="bottom"/>
            <w:hideMark/>
          </w:tcPr>
          <w:p w14:paraId="49E780A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513F0A0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24" w:type="dxa"/>
            <w:tcBorders>
              <w:top w:val="nil"/>
              <w:left w:val="nil"/>
              <w:bottom w:val="single" w:sz="4" w:space="0" w:color="auto"/>
              <w:right w:val="single" w:sz="4" w:space="0" w:color="auto"/>
            </w:tcBorders>
            <w:shd w:val="clear" w:color="auto" w:fill="auto"/>
            <w:noWrap/>
            <w:vAlign w:val="bottom"/>
            <w:hideMark/>
          </w:tcPr>
          <w:p w14:paraId="7A71022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23" w:type="dxa"/>
            <w:tcBorders>
              <w:top w:val="nil"/>
              <w:left w:val="nil"/>
              <w:bottom w:val="single" w:sz="4" w:space="0" w:color="auto"/>
              <w:right w:val="single" w:sz="4" w:space="0" w:color="auto"/>
            </w:tcBorders>
            <w:shd w:val="clear" w:color="000000" w:fill="F79646"/>
            <w:noWrap/>
            <w:vAlign w:val="bottom"/>
            <w:hideMark/>
          </w:tcPr>
          <w:p w14:paraId="5C6BF71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16</w:t>
            </w:r>
          </w:p>
        </w:tc>
      </w:tr>
      <w:tr w:rsidR="00A33B6C" w:rsidRPr="00A33B6C" w14:paraId="73462D43" w14:textId="77777777" w:rsidTr="00A33B6C">
        <w:trPr>
          <w:trHeight w:val="29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151E6EE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4B90953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04B932E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4FE28C2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83" w:type="dxa"/>
            <w:tcBorders>
              <w:top w:val="nil"/>
              <w:left w:val="nil"/>
              <w:bottom w:val="single" w:sz="4" w:space="0" w:color="auto"/>
              <w:right w:val="single" w:sz="4" w:space="0" w:color="auto"/>
            </w:tcBorders>
            <w:shd w:val="clear" w:color="auto" w:fill="auto"/>
            <w:noWrap/>
            <w:vAlign w:val="bottom"/>
            <w:hideMark/>
          </w:tcPr>
          <w:p w14:paraId="4128866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4AB8A7A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809" w:type="dxa"/>
            <w:tcBorders>
              <w:top w:val="nil"/>
              <w:left w:val="nil"/>
              <w:bottom w:val="single" w:sz="4" w:space="0" w:color="auto"/>
              <w:right w:val="single" w:sz="4" w:space="0" w:color="auto"/>
            </w:tcBorders>
            <w:shd w:val="clear" w:color="000000" w:fill="F79646"/>
            <w:noWrap/>
            <w:vAlign w:val="bottom"/>
            <w:hideMark/>
          </w:tcPr>
          <w:p w14:paraId="2905B9F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16</w:t>
            </w:r>
          </w:p>
        </w:tc>
        <w:tc>
          <w:tcPr>
            <w:tcW w:w="602" w:type="dxa"/>
            <w:tcBorders>
              <w:top w:val="nil"/>
              <w:left w:val="nil"/>
              <w:bottom w:val="single" w:sz="4" w:space="0" w:color="auto"/>
              <w:right w:val="single" w:sz="4" w:space="0" w:color="auto"/>
            </w:tcBorders>
            <w:shd w:val="clear" w:color="auto" w:fill="auto"/>
            <w:noWrap/>
            <w:vAlign w:val="bottom"/>
            <w:hideMark/>
          </w:tcPr>
          <w:p w14:paraId="5BBD21C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01C6E88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2" w:type="dxa"/>
            <w:tcBorders>
              <w:top w:val="nil"/>
              <w:left w:val="nil"/>
              <w:bottom w:val="single" w:sz="4" w:space="0" w:color="auto"/>
              <w:right w:val="single" w:sz="4" w:space="0" w:color="auto"/>
            </w:tcBorders>
            <w:shd w:val="clear" w:color="auto" w:fill="auto"/>
            <w:noWrap/>
            <w:vAlign w:val="bottom"/>
            <w:hideMark/>
          </w:tcPr>
          <w:p w14:paraId="46D447B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553" w:type="dxa"/>
            <w:tcBorders>
              <w:top w:val="nil"/>
              <w:left w:val="nil"/>
              <w:bottom w:val="single" w:sz="4" w:space="0" w:color="auto"/>
              <w:right w:val="single" w:sz="4" w:space="0" w:color="auto"/>
            </w:tcBorders>
            <w:shd w:val="clear" w:color="auto" w:fill="auto"/>
            <w:noWrap/>
            <w:vAlign w:val="bottom"/>
            <w:hideMark/>
          </w:tcPr>
          <w:p w14:paraId="58CFC67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35FDC0A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24" w:type="dxa"/>
            <w:tcBorders>
              <w:top w:val="nil"/>
              <w:left w:val="nil"/>
              <w:bottom w:val="single" w:sz="4" w:space="0" w:color="auto"/>
              <w:right w:val="single" w:sz="4" w:space="0" w:color="auto"/>
            </w:tcBorders>
            <w:shd w:val="clear" w:color="auto" w:fill="auto"/>
            <w:noWrap/>
            <w:vAlign w:val="bottom"/>
            <w:hideMark/>
          </w:tcPr>
          <w:p w14:paraId="62D4EFC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23" w:type="dxa"/>
            <w:tcBorders>
              <w:top w:val="nil"/>
              <w:left w:val="nil"/>
              <w:bottom w:val="single" w:sz="4" w:space="0" w:color="auto"/>
              <w:right w:val="single" w:sz="4" w:space="0" w:color="auto"/>
            </w:tcBorders>
            <w:shd w:val="clear" w:color="000000" w:fill="F79646"/>
            <w:noWrap/>
            <w:vAlign w:val="bottom"/>
            <w:hideMark/>
          </w:tcPr>
          <w:p w14:paraId="1DFFA41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18</w:t>
            </w:r>
          </w:p>
        </w:tc>
      </w:tr>
      <w:tr w:rsidR="00A33B6C" w:rsidRPr="00A33B6C" w14:paraId="4D4228F2" w14:textId="77777777" w:rsidTr="00A33B6C">
        <w:trPr>
          <w:trHeight w:val="29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664364A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4279BB6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5316481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18D94C2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83" w:type="dxa"/>
            <w:tcBorders>
              <w:top w:val="nil"/>
              <w:left w:val="nil"/>
              <w:bottom w:val="single" w:sz="4" w:space="0" w:color="auto"/>
              <w:right w:val="single" w:sz="4" w:space="0" w:color="auto"/>
            </w:tcBorders>
            <w:shd w:val="clear" w:color="auto" w:fill="auto"/>
            <w:noWrap/>
            <w:vAlign w:val="bottom"/>
            <w:hideMark/>
          </w:tcPr>
          <w:p w14:paraId="634ABF1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4592CB0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809" w:type="dxa"/>
            <w:tcBorders>
              <w:top w:val="nil"/>
              <w:left w:val="nil"/>
              <w:bottom w:val="single" w:sz="4" w:space="0" w:color="auto"/>
              <w:right w:val="single" w:sz="4" w:space="0" w:color="auto"/>
            </w:tcBorders>
            <w:shd w:val="clear" w:color="000000" w:fill="F79646"/>
            <w:noWrap/>
            <w:vAlign w:val="bottom"/>
            <w:hideMark/>
          </w:tcPr>
          <w:p w14:paraId="2B8378F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16</w:t>
            </w:r>
          </w:p>
        </w:tc>
        <w:tc>
          <w:tcPr>
            <w:tcW w:w="602" w:type="dxa"/>
            <w:tcBorders>
              <w:top w:val="nil"/>
              <w:left w:val="nil"/>
              <w:bottom w:val="single" w:sz="4" w:space="0" w:color="auto"/>
              <w:right w:val="single" w:sz="4" w:space="0" w:color="auto"/>
            </w:tcBorders>
            <w:shd w:val="clear" w:color="auto" w:fill="auto"/>
            <w:noWrap/>
            <w:vAlign w:val="bottom"/>
            <w:hideMark/>
          </w:tcPr>
          <w:p w14:paraId="6DC3DEF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02" w:type="dxa"/>
            <w:tcBorders>
              <w:top w:val="nil"/>
              <w:left w:val="nil"/>
              <w:bottom w:val="single" w:sz="4" w:space="0" w:color="auto"/>
              <w:right w:val="single" w:sz="4" w:space="0" w:color="auto"/>
            </w:tcBorders>
            <w:shd w:val="clear" w:color="auto" w:fill="auto"/>
            <w:noWrap/>
            <w:vAlign w:val="bottom"/>
            <w:hideMark/>
          </w:tcPr>
          <w:p w14:paraId="0E4D77A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2" w:type="dxa"/>
            <w:tcBorders>
              <w:top w:val="nil"/>
              <w:left w:val="nil"/>
              <w:bottom w:val="single" w:sz="4" w:space="0" w:color="auto"/>
              <w:right w:val="single" w:sz="4" w:space="0" w:color="auto"/>
            </w:tcBorders>
            <w:shd w:val="clear" w:color="auto" w:fill="auto"/>
            <w:noWrap/>
            <w:vAlign w:val="bottom"/>
            <w:hideMark/>
          </w:tcPr>
          <w:p w14:paraId="4CF43E4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553" w:type="dxa"/>
            <w:tcBorders>
              <w:top w:val="nil"/>
              <w:left w:val="nil"/>
              <w:bottom w:val="single" w:sz="4" w:space="0" w:color="auto"/>
              <w:right w:val="single" w:sz="4" w:space="0" w:color="auto"/>
            </w:tcBorders>
            <w:shd w:val="clear" w:color="auto" w:fill="auto"/>
            <w:noWrap/>
            <w:vAlign w:val="bottom"/>
            <w:hideMark/>
          </w:tcPr>
          <w:p w14:paraId="5105DFE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696B0D3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24" w:type="dxa"/>
            <w:tcBorders>
              <w:top w:val="nil"/>
              <w:left w:val="nil"/>
              <w:bottom w:val="single" w:sz="4" w:space="0" w:color="auto"/>
              <w:right w:val="single" w:sz="4" w:space="0" w:color="auto"/>
            </w:tcBorders>
            <w:shd w:val="clear" w:color="auto" w:fill="auto"/>
            <w:noWrap/>
            <w:vAlign w:val="bottom"/>
            <w:hideMark/>
          </w:tcPr>
          <w:p w14:paraId="4AE6B33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23" w:type="dxa"/>
            <w:tcBorders>
              <w:top w:val="nil"/>
              <w:left w:val="nil"/>
              <w:bottom w:val="single" w:sz="4" w:space="0" w:color="auto"/>
              <w:right w:val="single" w:sz="4" w:space="0" w:color="auto"/>
            </w:tcBorders>
            <w:shd w:val="clear" w:color="000000" w:fill="F79646"/>
            <w:noWrap/>
            <w:vAlign w:val="bottom"/>
            <w:hideMark/>
          </w:tcPr>
          <w:p w14:paraId="0F766D0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16</w:t>
            </w:r>
          </w:p>
        </w:tc>
      </w:tr>
      <w:tr w:rsidR="00A33B6C" w:rsidRPr="00A33B6C" w14:paraId="7B603E75" w14:textId="77777777" w:rsidTr="00A33B6C">
        <w:trPr>
          <w:trHeight w:val="29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7E299F9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1DDCF96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4158436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721D8FB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83" w:type="dxa"/>
            <w:tcBorders>
              <w:top w:val="nil"/>
              <w:left w:val="nil"/>
              <w:bottom w:val="single" w:sz="4" w:space="0" w:color="auto"/>
              <w:right w:val="single" w:sz="4" w:space="0" w:color="auto"/>
            </w:tcBorders>
            <w:shd w:val="clear" w:color="auto" w:fill="auto"/>
            <w:noWrap/>
            <w:vAlign w:val="bottom"/>
            <w:hideMark/>
          </w:tcPr>
          <w:p w14:paraId="73204C0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3910B66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809" w:type="dxa"/>
            <w:tcBorders>
              <w:top w:val="nil"/>
              <w:left w:val="nil"/>
              <w:bottom w:val="single" w:sz="4" w:space="0" w:color="auto"/>
              <w:right w:val="single" w:sz="4" w:space="0" w:color="auto"/>
            </w:tcBorders>
            <w:shd w:val="clear" w:color="000000" w:fill="F79646"/>
            <w:noWrap/>
            <w:vAlign w:val="bottom"/>
            <w:hideMark/>
          </w:tcPr>
          <w:p w14:paraId="51335B5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18</w:t>
            </w:r>
          </w:p>
        </w:tc>
        <w:tc>
          <w:tcPr>
            <w:tcW w:w="602" w:type="dxa"/>
            <w:tcBorders>
              <w:top w:val="nil"/>
              <w:left w:val="nil"/>
              <w:bottom w:val="single" w:sz="4" w:space="0" w:color="auto"/>
              <w:right w:val="single" w:sz="4" w:space="0" w:color="auto"/>
            </w:tcBorders>
            <w:shd w:val="clear" w:color="auto" w:fill="auto"/>
            <w:noWrap/>
            <w:vAlign w:val="bottom"/>
            <w:hideMark/>
          </w:tcPr>
          <w:p w14:paraId="3A453B4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0D00F97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2" w:type="dxa"/>
            <w:tcBorders>
              <w:top w:val="nil"/>
              <w:left w:val="nil"/>
              <w:bottom w:val="single" w:sz="4" w:space="0" w:color="auto"/>
              <w:right w:val="single" w:sz="4" w:space="0" w:color="auto"/>
            </w:tcBorders>
            <w:shd w:val="clear" w:color="auto" w:fill="auto"/>
            <w:noWrap/>
            <w:vAlign w:val="bottom"/>
            <w:hideMark/>
          </w:tcPr>
          <w:p w14:paraId="796F848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553" w:type="dxa"/>
            <w:tcBorders>
              <w:top w:val="nil"/>
              <w:left w:val="nil"/>
              <w:bottom w:val="single" w:sz="4" w:space="0" w:color="auto"/>
              <w:right w:val="single" w:sz="4" w:space="0" w:color="auto"/>
            </w:tcBorders>
            <w:shd w:val="clear" w:color="auto" w:fill="auto"/>
            <w:noWrap/>
            <w:vAlign w:val="bottom"/>
            <w:hideMark/>
          </w:tcPr>
          <w:p w14:paraId="463B11C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6325825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24" w:type="dxa"/>
            <w:tcBorders>
              <w:top w:val="nil"/>
              <w:left w:val="nil"/>
              <w:bottom w:val="single" w:sz="4" w:space="0" w:color="auto"/>
              <w:right w:val="single" w:sz="4" w:space="0" w:color="auto"/>
            </w:tcBorders>
            <w:shd w:val="clear" w:color="auto" w:fill="auto"/>
            <w:noWrap/>
            <w:vAlign w:val="bottom"/>
            <w:hideMark/>
          </w:tcPr>
          <w:p w14:paraId="310714C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23" w:type="dxa"/>
            <w:tcBorders>
              <w:top w:val="nil"/>
              <w:left w:val="nil"/>
              <w:bottom w:val="single" w:sz="4" w:space="0" w:color="auto"/>
              <w:right w:val="single" w:sz="4" w:space="0" w:color="auto"/>
            </w:tcBorders>
            <w:shd w:val="clear" w:color="000000" w:fill="F79646"/>
            <w:noWrap/>
            <w:vAlign w:val="bottom"/>
            <w:hideMark/>
          </w:tcPr>
          <w:p w14:paraId="77B5252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18</w:t>
            </w:r>
          </w:p>
        </w:tc>
      </w:tr>
      <w:tr w:rsidR="00A33B6C" w:rsidRPr="00A33B6C" w14:paraId="6E391203" w14:textId="77777777" w:rsidTr="00A33B6C">
        <w:trPr>
          <w:trHeight w:val="29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36490C4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2B6A0BA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1E4D5D5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1903508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83" w:type="dxa"/>
            <w:tcBorders>
              <w:top w:val="nil"/>
              <w:left w:val="nil"/>
              <w:bottom w:val="single" w:sz="4" w:space="0" w:color="auto"/>
              <w:right w:val="single" w:sz="4" w:space="0" w:color="auto"/>
            </w:tcBorders>
            <w:shd w:val="clear" w:color="auto" w:fill="auto"/>
            <w:noWrap/>
            <w:vAlign w:val="bottom"/>
            <w:hideMark/>
          </w:tcPr>
          <w:p w14:paraId="2F3587D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33A9F8E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809" w:type="dxa"/>
            <w:tcBorders>
              <w:top w:val="nil"/>
              <w:left w:val="nil"/>
              <w:bottom w:val="single" w:sz="4" w:space="0" w:color="auto"/>
              <w:right w:val="single" w:sz="4" w:space="0" w:color="auto"/>
            </w:tcBorders>
            <w:shd w:val="clear" w:color="000000" w:fill="F79646"/>
            <w:noWrap/>
            <w:vAlign w:val="bottom"/>
            <w:hideMark/>
          </w:tcPr>
          <w:p w14:paraId="1ABFC5E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18</w:t>
            </w:r>
          </w:p>
        </w:tc>
        <w:tc>
          <w:tcPr>
            <w:tcW w:w="602" w:type="dxa"/>
            <w:tcBorders>
              <w:top w:val="nil"/>
              <w:left w:val="nil"/>
              <w:bottom w:val="single" w:sz="4" w:space="0" w:color="auto"/>
              <w:right w:val="single" w:sz="4" w:space="0" w:color="auto"/>
            </w:tcBorders>
            <w:shd w:val="clear" w:color="auto" w:fill="auto"/>
            <w:noWrap/>
            <w:vAlign w:val="bottom"/>
            <w:hideMark/>
          </w:tcPr>
          <w:p w14:paraId="4A175FD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02" w:type="dxa"/>
            <w:tcBorders>
              <w:top w:val="nil"/>
              <w:left w:val="nil"/>
              <w:bottom w:val="single" w:sz="4" w:space="0" w:color="auto"/>
              <w:right w:val="single" w:sz="4" w:space="0" w:color="auto"/>
            </w:tcBorders>
            <w:shd w:val="clear" w:color="auto" w:fill="auto"/>
            <w:noWrap/>
            <w:vAlign w:val="bottom"/>
            <w:hideMark/>
          </w:tcPr>
          <w:p w14:paraId="7DC5AFA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2" w:type="dxa"/>
            <w:tcBorders>
              <w:top w:val="nil"/>
              <w:left w:val="nil"/>
              <w:bottom w:val="single" w:sz="4" w:space="0" w:color="auto"/>
              <w:right w:val="single" w:sz="4" w:space="0" w:color="auto"/>
            </w:tcBorders>
            <w:shd w:val="clear" w:color="auto" w:fill="auto"/>
            <w:noWrap/>
            <w:vAlign w:val="bottom"/>
            <w:hideMark/>
          </w:tcPr>
          <w:p w14:paraId="23F051A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553" w:type="dxa"/>
            <w:tcBorders>
              <w:top w:val="nil"/>
              <w:left w:val="nil"/>
              <w:bottom w:val="single" w:sz="4" w:space="0" w:color="auto"/>
              <w:right w:val="single" w:sz="4" w:space="0" w:color="auto"/>
            </w:tcBorders>
            <w:shd w:val="clear" w:color="auto" w:fill="auto"/>
            <w:noWrap/>
            <w:vAlign w:val="bottom"/>
            <w:hideMark/>
          </w:tcPr>
          <w:p w14:paraId="5578CE6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602" w:type="dxa"/>
            <w:tcBorders>
              <w:top w:val="nil"/>
              <w:left w:val="nil"/>
              <w:bottom w:val="single" w:sz="4" w:space="0" w:color="auto"/>
              <w:right w:val="single" w:sz="4" w:space="0" w:color="auto"/>
            </w:tcBorders>
            <w:shd w:val="clear" w:color="auto" w:fill="auto"/>
            <w:noWrap/>
            <w:vAlign w:val="bottom"/>
            <w:hideMark/>
          </w:tcPr>
          <w:p w14:paraId="1694213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24" w:type="dxa"/>
            <w:tcBorders>
              <w:top w:val="nil"/>
              <w:left w:val="nil"/>
              <w:bottom w:val="single" w:sz="4" w:space="0" w:color="auto"/>
              <w:right w:val="single" w:sz="4" w:space="0" w:color="auto"/>
            </w:tcBorders>
            <w:shd w:val="clear" w:color="auto" w:fill="auto"/>
            <w:noWrap/>
            <w:vAlign w:val="bottom"/>
            <w:hideMark/>
          </w:tcPr>
          <w:p w14:paraId="4BCBDB6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23" w:type="dxa"/>
            <w:tcBorders>
              <w:top w:val="nil"/>
              <w:left w:val="nil"/>
              <w:bottom w:val="single" w:sz="4" w:space="0" w:color="auto"/>
              <w:right w:val="single" w:sz="4" w:space="0" w:color="auto"/>
            </w:tcBorders>
            <w:shd w:val="clear" w:color="000000" w:fill="F79646"/>
            <w:noWrap/>
            <w:vAlign w:val="bottom"/>
            <w:hideMark/>
          </w:tcPr>
          <w:p w14:paraId="66ABF73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14</w:t>
            </w:r>
          </w:p>
        </w:tc>
      </w:tr>
      <w:tr w:rsidR="00A33B6C" w:rsidRPr="00A33B6C" w14:paraId="076159EF" w14:textId="77777777" w:rsidTr="00A33B6C">
        <w:trPr>
          <w:trHeight w:val="29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1E74ED0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06B6342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16FAC93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2E069DD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83" w:type="dxa"/>
            <w:tcBorders>
              <w:top w:val="nil"/>
              <w:left w:val="nil"/>
              <w:bottom w:val="single" w:sz="4" w:space="0" w:color="auto"/>
              <w:right w:val="single" w:sz="4" w:space="0" w:color="auto"/>
            </w:tcBorders>
            <w:shd w:val="clear" w:color="auto" w:fill="auto"/>
            <w:noWrap/>
            <w:vAlign w:val="bottom"/>
            <w:hideMark/>
          </w:tcPr>
          <w:p w14:paraId="4EE2574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5C3A7F7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809" w:type="dxa"/>
            <w:tcBorders>
              <w:top w:val="nil"/>
              <w:left w:val="nil"/>
              <w:bottom w:val="single" w:sz="4" w:space="0" w:color="auto"/>
              <w:right w:val="single" w:sz="4" w:space="0" w:color="auto"/>
            </w:tcBorders>
            <w:shd w:val="clear" w:color="000000" w:fill="F79646"/>
            <w:noWrap/>
            <w:vAlign w:val="bottom"/>
            <w:hideMark/>
          </w:tcPr>
          <w:p w14:paraId="4B3958D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18</w:t>
            </w:r>
          </w:p>
        </w:tc>
        <w:tc>
          <w:tcPr>
            <w:tcW w:w="602" w:type="dxa"/>
            <w:tcBorders>
              <w:top w:val="nil"/>
              <w:left w:val="nil"/>
              <w:bottom w:val="single" w:sz="4" w:space="0" w:color="auto"/>
              <w:right w:val="single" w:sz="4" w:space="0" w:color="auto"/>
            </w:tcBorders>
            <w:shd w:val="clear" w:color="auto" w:fill="auto"/>
            <w:noWrap/>
            <w:vAlign w:val="bottom"/>
            <w:hideMark/>
          </w:tcPr>
          <w:p w14:paraId="7213058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5EC8E84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2" w:type="dxa"/>
            <w:tcBorders>
              <w:top w:val="nil"/>
              <w:left w:val="nil"/>
              <w:bottom w:val="single" w:sz="4" w:space="0" w:color="auto"/>
              <w:right w:val="single" w:sz="4" w:space="0" w:color="auto"/>
            </w:tcBorders>
            <w:shd w:val="clear" w:color="auto" w:fill="auto"/>
            <w:noWrap/>
            <w:vAlign w:val="bottom"/>
            <w:hideMark/>
          </w:tcPr>
          <w:p w14:paraId="5C8502B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553" w:type="dxa"/>
            <w:tcBorders>
              <w:top w:val="nil"/>
              <w:left w:val="nil"/>
              <w:bottom w:val="single" w:sz="4" w:space="0" w:color="auto"/>
              <w:right w:val="single" w:sz="4" w:space="0" w:color="auto"/>
            </w:tcBorders>
            <w:shd w:val="clear" w:color="auto" w:fill="auto"/>
            <w:noWrap/>
            <w:vAlign w:val="bottom"/>
            <w:hideMark/>
          </w:tcPr>
          <w:p w14:paraId="75C6863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5C17D45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24" w:type="dxa"/>
            <w:tcBorders>
              <w:top w:val="nil"/>
              <w:left w:val="nil"/>
              <w:bottom w:val="single" w:sz="4" w:space="0" w:color="auto"/>
              <w:right w:val="single" w:sz="4" w:space="0" w:color="auto"/>
            </w:tcBorders>
            <w:shd w:val="clear" w:color="auto" w:fill="auto"/>
            <w:noWrap/>
            <w:vAlign w:val="bottom"/>
            <w:hideMark/>
          </w:tcPr>
          <w:p w14:paraId="193A81F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23" w:type="dxa"/>
            <w:tcBorders>
              <w:top w:val="nil"/>
              <w:left w:val="nil"/>
              <w:bottom w:val="single" w:sz="4" w:space="0" w:color="auto"/>
              <w:right w:val="single" w:sz="4" w:space="0" w:color="auto"/>
            </w:tcBorders>
            <w:shd w:val="clear" w:color="000000" w:fill="F79646"/>
            <w:noWrap/>
            <w:vAlign w:val="bottom"/>
            <w:hideMark/>
          </w:tcPr>
          <w:p w14:paraId="7498076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14</w:t>
            </w:r>
          </w:p>
        </w:tc>
      </w:tr>
      <w:tr w:rsidR="00A33B6C" w:rsidRPr="00A33B6C" w14:paraId="014C84A1" w14:textId="77777777" w:rsidTr="00A33B6C">
        <w:trPr>
          <w:trHeight w:val="29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3CC3D30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3F82BB8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609" w:type="dxa"/>
            <w:tcBorders>
              <w:top w:val="nil"/>
              <w:left w:val="nil"/>
              <w:bottom w:val="single" w:sz="4" w:space="0" w:color="auto"/>
              <w:right w:val="single" w:sz="4" w:space="0" w:color="auto"/>
            </w:tcBorders>
            <w:shd w:val="clear" w:color="auto" w:fill="auto"/>
            <w:noWrap/>
            <w:vAlign w:val="bottom"/>
            <w:hideMark/>
          </w:tcPr>
          <w:p w14:paraId="1560448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2931511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83" w:type="dxa"/>
            <w:tcBorders>
              <w:top w:val="nil"/>
              <w:left w:val="nil"/>
              <w:bottom w:val="single" w:sz="4" w:space="0" w:color="auto"/>
              <w:right w:val="single" w:sz="4" w:space="0" w:color="auto"/>
            </w:tcBorders>
            <w:shd w:val="clear" w:color="auto" w:fill="auto"/>
            <w:noWrap/>
            <w:vAlign w:val="bottom"/>
            <w:hideMark/>
          </w:tcPr>
          <w:p w14:paraId="6400069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609" w:type="dxa"/>
            <w:tcBorders>
              <w:top w:val="nil"/>
              <w:left w:val="nil"/>
              <w:bottom w:val="single" w:sz="4" w:space="0" w:color="auto"/>
              <w:right w:val="single" w:sz="4" w:space="0" w:color="auto"/>
            </w:tcBorders>
            <w:shd w:val="clear" w:color="auto" w:fill="auto"/>
            <w:noWrap/>
            <w:vAlign w:val="bottom"/>
            <w:hideMark/>
          </w:tcPr>
          <w:p w14:paraId="7008B92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809" w:type="dxa"/>
            <w:tcBorders>
              <w:top w:val="nil"/>
              <w:left w:val="nil"/>
              <w:bottom w:val="single" w:sz="4" w:space="0" w:color="auto"/>
              <w:right w:val="single" w:sz="4" w:space="0" w:color="auto"/>
            </w:tcBorders>
            <w:shd w:val="clear" w:color="000000" w:fill="F79646"/>
            <w:noWrap/>
            <w:vAlign w:val="bottom"/>
            <w:hideMark/>
          </w:tcPr>
          <w:p w14:paraId="19B3C3C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22</w:t>
            </w:r>
          </w:p>
        </w:tc>
        <w:tc>
          <w:tcPr>
            <w:tcW w:w="602" w:type="dxa"/>
            <w:tcBorders>
              <w:top w:val="nil"/>
              <w:left w:val="nil"/>
              <w:bottom w:val="single" w:sz="4" w:space="0" w:color="auto"/>
              <w:right w:val="single" w:sz="4" w:space="0" w:color="auto"/>
            </w:tcBorders>
            <w:shd w:val="clear" w:color="auto" w:fill="auto"/>
            <w:noWrap/>
            <w:vAlign w:val="bottom"/>
            <w:hideMark/>
          </w:tcPr>
          <w:p w14:paraId="206B064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44DBDEB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2" w:type="dxa"/>
            <w:tcBorders>
              <w:top w:val="nil"/>
              <w:left w:val="nil"/>
              <w:bottom w:val="single" w:sz="4" w:space="0" w:color="auto"/>
              <w:right w:val="single" w:sz="4" w:space="0" w:color="auto"/>
            </w:tcBorders>
            <w:shd w:val="clear" w:color="auto" w:fill="auto"/>
            <w:noWrap/>
            <w:vAlign w:val="bottom"/>
            <w:hideMark/>
          </w:tcPr>
          <w:p w14:paraId="41FB793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553" w:type="dxa"/>
            <w:tcBorders>
              <w:top w:val="nil"/>
              <w:left w:val="nil"/>
              <w:bottom w:val="single" w:sz="4" w:space="0" w:color="auto"/>
              <w:right w:val="single" w:sz="4" w:space="0" w:color="auto"/>
            </w:tcBorders>
            <w:shd w:val="clear" w:color="auto" w:fill="auto"/>
            <w:noWrap/>
            <w:vAlign w:val="bottom"/>
            <w:hideMark/>
          </w:tcPr>
          <w:p w14:paraId="67669E1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66CC4B3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724" w:type="dxa"/>
            <w:tcBorders>
              <w:top w:val="nil"/>
              <w:left w:val="nil"/>
              <w:bottom w:val="single" w:sz="4" w:space="0" w:color="auto"/>
              <w:right w:val="single" w:sz="4" w:space="0" w:color="auto"/>
            </w:tcBorders>
            <w:shd w:val="clear" w:color="auto" w:fill="auto"/>
            <w:noWrap/>
            <w:vAlign w:val="bottom"/>
            <w:hideMark/>
          </w:tcPr>
          <w:p w14:paraId="466DB1C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23" w:type="dxa"/>
            <w:tcBorders>
              <w:top w:val="nil"/>
              <w:left w:val="nil"/>
              <w:bottom w:val="single" w:sz="4" w:space="0" w:color="auto"/>
              <w:right w:val="single" w:sz="4" w:space="0" w:color="auto"/>
            </w:tcBorders>
            <w:shd w:val="clear" w:color="000000" w:fill="F79646"/>
            <w:noWrap/>
            <w:vAlign w:val="bottom"/>
            <w:hideMark/>
          </w:tcPr>
          <w:p w14:paraId="794904D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17</w:t>
            </w:r>
          </w:p>
        </w:tc>
      </w:tr>
      <w:tr w:rsidR="00A33B6C" w:rsidRPr="00A33B6C" w14:paraId="3131D0C8" w14:textId="77777777" w:rsidTr="00A33B6C">
        <w:trPr>
          <w:trHeight w:val="29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6F88CF2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609" w:type="dxa"/>
            <w:tcBorders>
              <w:top w:val="nil"/>
              <w:left w:val="nil"/>
              <w:bottom w:val="single" w:sz="4" w:space="0" w:color="auto"/>
              <w:right w:val="single" w:sz="4" w:space="0" w:color="auto"/>
            </w:tcBorders>
            <w:shd w:val="clear" w:color="auto" w:fill="auto"/>
            <w:noWrap/>
            <w:vAlign w:val="bottom"/>
            <w:hideMark/>
          </w:tcPr>
          <w:p w14:paraId="6E8013F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428BA9D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02FFDB0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683" w:type="dxa"/>
            <w:tcBorders>
              <w:top w:val="nil"/>
              <w:left w:val="nil"/>
              <w:bottom w:val="single" w:sz="4" w:space="0" w:color="auto"/>
              <w:right w:val="single" w:sz="4" w:space="0" w:color="auto"/>
            </w:tcBorders>
            <w:shd w:val="clear" w:color="auto" w:fill="auto"/>
            <w:noWrap/>
            <w:vAlign w:val="bottom"/>
            <w:hideMark/>
          </w:tcPr>
          <w:p w14:paraId="2C8346C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434038C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809" w:type="dxa"/>
            <w:tcBorders>
              <w:top w:val="nil"/>
              <w:left w:val="nil"/>
              <w:bottom w:val="single" w:sz="4" w:space="0" w:color="auto"/>
              <w:right w:val="single" w:sz="4" w:space="0" w:color="auto"/>
            </w:tcBorders>
            <w:shd w:val="clear" w:color="000000" w:fill="F79646"/>
            <w:noWrap/>
            <w:vAlign w:val="bottom"/>
            <w:hideMark/>
          </w:tcPr>
          <w:p w14:paraId="11D0443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20</w:t>
            </w:r>
          </w:p>
        </w:tc>
        <w:tc>
          <w:tcPr>
            <w:tcW w:w="602" w:type="dxa"/>
            <w:tcBorders>
              <w:top w:val="nil"/>
              <w:left w:val="nil"/>
              <w:bottom w:val="single" w:sz="4" w:space="0" w:color="auto"/>
              <w:right w:val="single" w:sz="4" w:space="0" w:color="auto"/>
            </w:tcBorders>
            <w:shd w:val="clear" w:color="auto" w:fill="auto"/>
            <w:noWrap/>
            <w:vAlign w:val="bottom"/>
            <w:hideMark/>
          </w:tcPr>
          <w:p w14:paraId="7DD6358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02" w:type="dxa"/>
            <w:tcBorders>
              <w:top w:val="nil"/>
              <w:left w:val="nil"/>
              <w:bottom w:val="single" w:sz="4" w:space="0" w:color="auto"/>
              <w:right w:val="single" w:sz="4" w:space="0" w:color="auto"/>
            </w:tcBorders>
            <w:shd w:val="clear" w:color="auto" w:fill="auto"/>
            <w:noWrap/>
            <w:vAlign w:val="bottom"/>
            <w:hideMark/>
          </w:tcPr>
          <w:p w14:paraId="1DD0F27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2" w:type="dxa"/>
            <w:tcBorders>
              <w:top w:val="nil"/>
              <w:left w:val="nil"/>
              <w:bottom w:val="single" w:sz="4" w:space="0" w:color="auto"/>
              <w:right w:val="single" w:sz="4" w:space="0" w:color="auto"/>
            </w:tcBorders>
            <w:shd w:val="clear" w:color="auto" w:fill="auto"/>
            <w:noWrap/>
            <w:vAlign w:val="bottom"/>
            <w:hideMark/>
          </w:tcPr>
          <w:p w14:paraId="73F3428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553" w:type="dxa"/>
            <w:tcBorders>
              <w:top w:val="nil"/>
              <w:left w:val="nil"/>
              <w:bottom w:val="single" w:sz="4" w:space="0" w:color="auto"/>
              <w:right w:val="single" w:sz="4" w:space="0" w:color="auto"/>
            </w:tcBorders>
            <w:shd w:val="clear" w:color="auto" w:fill="auto"/>
            <w:noWrap/>
            <w:vAlign w:val="bottom"/>
            <w:hideMark/>
          </w:tcPr>
          <w:p w14:paraId="564D34A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602" w:type="dxa"/>
            <w:tcBorders>
              <w:top w:val="nil"/>
              <w:left w:val="nil"/>
              <w:bottom w:val="single" w:sz="4" w:space="0" w:color="auto"/>
              <w:right w:val="single" w:sz="4" w:space="0" w:color="auto"/>
            </w:tcBorders>
            <w:shd w:val="clear" w:color="auto" w:fill="auto"/>
            <w:noWrap/>
            <w:vAlign w:val="bottom"/>
            <w:hideMark/>
          </w:tcPr>
          <w:p w14:paraId="6AEAAAA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724" w:type="dxa"/>
            <w:tcBorders>
              <w:top w:val="nil"/>
              <w:left w:val="nil"/>
              <w:bottom w:val="single" w:sz="4" w:space="0" w:color="auto"/>
              <w:right w:val="single" w:sz="4" w:space="0" w:color="auto"/>
            </w:tcBorders>
            <w:shd w:val="clear" w:color="auto" w:fill="auto"/>
            <w:noWrap/>
            <w:vAlign w:val="bottom"/>
            <w:hideMark/>
          </w:tcPr>
          <w:p w14:paraId="47A2F39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23" w:type="dxa"/>
            <w:tcBorders>
              <w:top w:val="nil"/>
              <w:left w:val="nil"/>
              <w:bottom w:val="single" w:sz="4" w:space="0" w:color="auto"/>
              <w:right w:val="single" w:sz="4" w:space="0" w:color="auto"/>
            </w:tcBorders>
            <w:shd w:val="clear" w:color="000000" w:fill="F79646"/>
            <w:noWrap/>
            <w:vAlign w:val="bottom"/>
            <w:hideMark/>
          </w:tcPr>
          <w:p w14:paraId="5168813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17</w:t>
            </w:r>
          </w:p>
        </w:tc>
      </w:tr>
      <w:tr w:rsidR="00A33B6C" w:rsidRPr="00A33B6C" w14:paraId="3D6C2244" w14:textId="77777777" w:rsidTr="00A33B6C">
        <w:trPr>
          <w:trHeight w:val="29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5F234C2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609" w:type="dxa"/>
            <w:tcBorders>
              <w:top w:val="nil"/>
              <w:left w:val="nil"/>
              <w:bottom w:val="single" w:sz="4" w:space="0" w:color="auto"/>
              <w:right w:val="single" w:sz="4" w:space="0" w:color="auto"/>
            </w:tcBorders>
            <w:shd w:val="clear" w:color="auto" w:fill="auto"/>
            <w:noWrap/>
            <w:vAlign w:val="bottom"/>
            <w:hideMark/>
          </w:tcPr>
          <w:p w14:paraId="682DDA5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421E622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22A903A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683" w:type="dxa"/>
            <w:tcBorders>
              <w:top w:val="nil"/>
              <w:left w:val="nil"/>
              <w:bottom w:val="single" w:sz="4" w:space="0" w:color="auto"/>
              <w:right w:val="single" w:sz="4" w:space="0" w:color="auto"/>
            </w:tcBorders>
            <w:shd w:val="clear" w:color="auto" w:fill="auto"/>
            <w:noWrap/>
            <w:vAlign w:val="bottom"/>
            <w:hideMark/>
          </w:tcPr>
          <w:p w14:paraId="48FE1D6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57BB867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809" w:type="dxa"/>
            <w:tcBorders>
              <w:top w:val="nil"/>
              <w:left w:val="nil"/>
              <w:bottom w:val="single" w:sz="4" w:space="0" w:color="auto"/>
              <w:right w:val="single" w:sz="4" w:space="0" w:color="auto"/>
            </w:tcBorders>
            <w:shd w:val="clear" w:color="000000" w:fill="F79646"/>
            <w:noWrap/>
            <w:vAlign w:val="bottom"/>
            <w:hideMark/>
          </w:tcPr>
          <w:p w14:paraId="5022289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20</w:t>
            </w:r>
          </w:p>
        </w:tc>
        <w:tc>
          <w:tcPr>
            <w:tcW w:w="602" w:type="dxa"/>
            <w:tcBorders>
              <w:top w:val="nil"/>
              <w:left w:val="nil"/>
              <w:bottom w:val="single" w:sz="4" w:space="0" w:color="auto"/>
              <w:right w:val="single" w:sz="4" w:space="0" w:color="auto"/>
            </w:tcBorders>
            <w:shd w:val="clear" w:color="auto" w:fill="auto"/>
            <w:noWrap/>
            <w:vAlign w:val="bottom"/>
            <w:hideMark/>
          </w:tcPr>
          <w:p w14:paraId="497D27B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602" w:type="dxa"/>
            <w:tcBorders>
              <w:top w:val="nil"/>
              <w:left w:val="nil"/>
              <w:bottom w:val="single" w:sz="4" w:space="0" w:color="auto"/>
              <w:right w:val="single" w:sz="4" w:space="0" w:color="auto"/>
            </w:tcBorders>
            <w:shd w:val="clear" w:color="auto" w:fill="auto"/>
            <w:noWrap/>
            <w:vAlign w:val="bottom"/>
            <w:hideMark/>
          </w:tcPr>
          <w:p w14:paraId="616A5E8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2" w:type="dxa"/>
            <w:tcBorders>
              <w:top w:val="nil"/>
              <w:left w:val="nil"/>
              <w:bottom w:val="single" w:sz="4" w:space="0" w:color="auto"/>
              <w:right w:val="single" w:sz="4" w:space="0" w:color="auto"/>
            </w:tcBorders>
            <w:shd w:val="clear" w:color="auto" w:fill="auto"/>
            <w:noWrap/>
            <w:vAlign w:val="bottom"/>
            <w:hideMark/>
          </w:tcPr>
          <w:p w14:paraId="48B9CF0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553" w:type="dxa"/>
            <w:tcBorders>
              <w:top w:val="nil"/>
              <w:left w:val="nil"/>
              <w:bottom w:val="single" w:sz="4" w:space="0" w:color="auto"/>
              <w:right w:val="single" w:sz="4" w:space="0" w:color="auto"/>
            </w:tcBorders>
            <w:shd w:val="clear" w:color="auto" w:fill="auto"/>
            <w:noWrap/>
            <w:vAlign w:val="bottom"/>
            <w:hideMark/>
          </w:tcPr>
          <w:p w14:paraId="1B47A21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2622642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724" w:type="dxa"/>
            <w:tcBorders>
              <w:top w:val="nil"/>
              <w:left w:val="nil"/>
              <w:bottom w:val="single" w:sz="4" w:space="0" w:color="auto"/>
              <w:right w:val="single" w:sz="4" w:space="0" w:color="auto"/>
            </w:tcBorders>
            <w:shd w:val="clear" w:color="auto" w:fill="auto"/>
            <w:noWrap/>
            <w:vAlign w:val="bottom"/>
            <w:hideMark/>
          </w:tcPr>
          <w:p w14:paraId="106952E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23" w:type="dxa"/>
            <w:tcBorders>
              <w:top w:val="nil"/>
              <w:left w:val="nil"/>
              <w:bottom w:val="single" w:sz="4" w:space="0" w:color="auto"/>
              <w:right w:val="single" w:sz="4" w:space="0" w:color="auto"/>
            </w:tcBorders>
            <w:shd w:val="clear" w:color="000000" w:fill="F79646"/>
            <w:noWrap/>
            <w:vAlign w:val="bottom"/>
            <w:hideMark/>
          </w:tcPr>
          <w:p w14:paraId="339D87B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19</w:t>
            </w:r>
          </w:p>
        </w:tc>
      </w:tr>
      <w:tr w:rsidR="00A33B6C" w:rsidRPr="00A33B6C" w14:paraId="1B343988" w14:textId="77777777" w:rsidTr="00A33B6C">
        <w:trPr>
          <w:trHeight w:val="29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786B59A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609" w:type="dxa"/>
            <w:tcBorders>
              <w:top w:val="nil"/>
              <w:left w:val="nil"/>
              <w:bottom w:val="single" w:sz="4" w:space="0" w:color="auto"/>
              <w:right w:val="single" w:sz="4" w:space="0" w:color="auto"/>
            </w:tcBorders>
            <w:shd w:val="clear" w:color="auto" w:fill="auto"/>
            <w:noWrap/>
            <w:vAlign w:val="bottom"/>
            <w:hideMark/>
          </w:tcPr>
          <w:p w14:paraId="495C2CE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609" w:type="dxa"/>
            <w:tcBorders>
              <w:top w:val="nil"/>
              <w:left w:val="nil"/>
              <w:bottom w:val="single" w:sz="4" w:space="0" w:color="auto"/>
              <w:right w:val="single" w:sz="4" w:space="0" w:color="auto"/>
            </w:tcBorders>
            <w:shd w:val="clear" w:color="auto" w:fill="auto"/>
            <w:noWrap/>
            <w:vAlign w:val="bottom"/>
            <w:hideMark/>
          </w:tcPr>
          <w:p w14:paraId="703422F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1B2D3CC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683" w:type="dxa"/>
            <w:tcBorders>
              <w:top w:val="nil"/>
              <w:left w:val="nil"/>
              <w:bottom w:val="single" w:sz="4" w:space="0" w:color="auto"/>
              <w:right w:val="single" w:sz="4" w:space="0" w:color="auto"/>
            </w:tcBorders>
            <w:shd w:val="clear" w:color="auto" w:fill="auto"/>
            <w:noWrap/>
            <w:vAlign w:val="bottom"/>
            <w:hideMark/>
          </w:tcPr>
          <w:p w14:paraId="3181BE9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609" w:type="dxa"/>
            <w:tcBorders>
              <w:top w:val="nil"/>
              <w:left w:val="nil"/>
              <w:bottom w:val="single" w:sz="4" w:space="0" w:color="auto"/>
              <w:right w:val="single" w:sz="4" w:space="0" w:color="auto"/>
            </w:tcBorders>
            <w:shd w:val="clear" w:color="auto" w:fill="auto"/>
            <w:noWrap/>
            <w:vAlign w:val="bottom"/>
            <w:hideMark/>
          </w:tcPr>
          <w:p w14:paraId="5978887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809" w:type="dxa"/>
            <w:tcBorders>
              <w:top w:val="nil"/>
              <w:left w:val="nil"/>
              <w:bottom w:val="single" w:sz="4" w:space="0" w:color="auto"/>
              <w:right w:val="single" w:sz="4" w:space="0" w:color="auto"/>
            </w:tcBorders>
            <w:shd w:val="clear" w:color="000000" w:fill="F79646"/>
            <w:noWrap/>
            <w:vAlign w:val="bottom"/>
            <w:hideMark/>
          </w:tcPr>
          <w:p w14:paraId="0017CAC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24</w:t>
            </w:r>
          </w:p>
        </w:tc>
        <w:tc>
          <w:tcPr>
            <w:tcW w:w="602" w:type="dxa"/>
            <w:tcBorders>
              <w:top w:val="nil"/>
              <w:left w:val="nil"/>
              <w:bottom w:val="single" w:sz="4" w:space="0" w:color="auto"/>
              <w:right w:val="single" w:sz="4" w:space="0" w:color="auto"/>
            </w:tcBorders>
            <w:shd w:val="clear" w:color="auto" w:fill="auto"/>
            <w:noWrap/>
            <w:vAlign w:val="bottom"/>
            <w:hideMark/>
          </w:tcPr>
          <w:p w14:paraId="2BCBA2D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602" w:type="dxa"/>
            <w:tcBorders>
              <w:top w:val="nil"/>
              <w:left w:val="nil"/>
              <w:bottom w:val="single" w:sz="4" w:space="0" w:color="auto"/>
              <w:right w:val="single" w:sz="4" w:space="0" w:color="auto"/>
            </w:tcBorders>
            <w:shd w:val="clear" w:color="auto" w:fill="auto"/>
            <w:noWrap/>
            <w:vAlign w:val="bottom"/>
            <w:hideMark/>
          </w:tcPr>
          <w:p w14:paraId="3E33DF5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2" w:type="dxa"/>
            <w:tcBorders>
              <w:top w:val="nil"/>
              <w:left w:val="nil"/>
              <w:bottom w:val="single" w:sz="4" w:space="0" w:color="auto"/>
              <w:right w:val="single" w:sz="4" w:space="0" w:color="auto"/>
            </w:tcBorders>
            <w:shd w:val="clear" w:color="auto" w:fill="auto"/>
            <w:noWrap/>
            <w:vAlign w:val="bottom"/>
            <w:hideMark/>
          </w:tcPr>
          <w:p w14:paraId="670ADE2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553" w:type="dxa"/>
            <w:tcBorders>
              <w:top w:val="nil"/>
              <w:left w:val="nil"/>
              <w:bottom w:val="single" w:sz="4" w:space="0" w:color="auto"/>
              <w:right w:val="single" w:sz="4" w:space="0" w:color="auto"/>
            </w:tcBorders>
            <w:shd w:val="clear" w:color="auto" w:fill="auto"/>
            <w:noWrap/>
            <w:vAlign w:val="bottom"/>
            <w:hideMark/>
          </w:tcPr>
          <w:p w14:paraId="26FA1D3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602" w:type="dxa"/>
            <w:tcBorders>
              <w:top w:val="nil"/>
              <w:left w:val="nil"/>
              <w:bottom w:val="single" w:sz="4" w:space="0" w:color="auto"/>
              <w:right w:val="single" w:sz="4" w:space="0" w:color="auto"/>
            </w:tcBorders>
            <w:shd w:val="clear" w:color="auto" w:fill="auto"/>
            <w:noWrap/>
            <w:vAlign w:val="bottom"/>
            <w:hideMark/>
          </w:tcPr>
          <w:p w14:paraId="643FC20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724" w:type="dxa"/>
            <w:tcBorders>
              <w:top w:val="nil"/>
              <w:left w:val="nil"/>
              <w:bottom w:val="single" w:sz="4" w:space="0" w:color="auto"/>
              <w:right w:val="single" w:sz="4" w:space="0" w:color="auto"/>
            </w:tcBorders>
            <w:shd w:val="clear" w:color="auto" w:fill="auto"/>
            <w:noWrap/>
            <w:vAlign w:val="bottom"/>
            <w:hideMark/>
          </w:tcPr>
          <w:p w14:paraId="7D02D0A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23" w:type="dxa"/>
            <w:tcBorders>
              <w:top w:val="nil"/>
              <w:left w:val="nil"/>
              <w:bottom w:val="single" w:sz="4" w:space="0" w:color="auto"/>
              <w:right w:val="single" w:sz="4" w:space="0" w:color="auto"/>
            </w:tcBorders>
            <w:shd w:val="clear" w:color="000000" w:fill="F79646"/>
            <w:noWrap/>
            <w:vAlign w:val="bottom"/>
            <w:hideMark/>
          </w:tcPr>
          <w:p w14:paraId="700C195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21</w:t>
            </w:r>
          </w:p>
        </w:tc>
      </w:tr>
      <w:tr w:rsidR="00A33B6C" w:rsidRPr="00A33B6C" w14:paraId="4DF2A48D" w14:textId="77777777" w:rsidTr="00A33B6C">
        <w:trPr>
          <w:trHeight w:val="29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3D8FC8A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609" w:type="dxa"/>
            <w:tcBorders>
              <w:top w:val="nil"/>
              <w:left w:val="nil"/>
              <w:bottom w:val="single" w:sz="4" w:space="0" w:color="auto"/>
              <w:right w:val="single" w:sz="4" w:space="0" w:color="auto"/>
            </w:tcBorders>
            <w:shd w:val="clear" w:color="auto" w:fill="auto"/>
            <w:noWrap/>
            <w:vAlign w:val="bottom"/>
            <w:hideMark/>
          </w:tcPr>
          <w:p w14:paraId="5012B6D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78FD4B1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2835B9C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683" w:type="dxa"/>
            <w:tcBorders>
              <w:top w:val="nil"/>
              <w:left w:val="nil"/>
              <w:bottom w:val="single" w:sz="4" w:space="0" w:color="auto"/>
              <w:right w:val="single" w:sz="4" w:space="0" w:color="auto"/>
            </w:tcBorders>
            <w:shd w:val="clear" w:color="auto" w:fill="auto"/>
            <w:noWrap/>
            <w:vAlign w:val="bottom"/>
            <w:hideMark/>
          </w:tcPr>
          <w:p w14:paraId="3024984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06F3A4B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809" w:type="dxa"/>
            <w:tcBorders>
              <w:top w:val="nil"/>
              <w:left w:val="nil"/>
              <w:bottom w:val="single" w:sz="4" w:space="0" w:color="auto"/>
              <w:right w:val="single" w:sz="4" w:space="0" w:color="auto"/>
            </w:tcBorders>
            <w:shd w:val="clear" w:color="000000" w:fill="F79646"/>
            <w:noWrap/>
            <w:vAlign w:val="bottom"/>
            <w:hideMark/>
          </w:tcPr>
          <w:p w14:paraId="4C035CD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20</w:t>
            </w:r>
          </w:p>
        </w:tc>
        <w:tc>
          <w:tcPr>
            <w:tcW w:w="602" w:type="dxa"/>
            <w:tcBorders>
              <w:top w:val="nil"/>
              <w:left w:val="nil"/>
              <w:bottom w:val="single" w:sz="4" w:space="0" w:color="auto"/>
              <w:right w:val="single" w:sz="4" w:space="0" w:color="auto"/>
            </w:tcBorders>
            <w:shd w:val="clear" w:color="auto" w:fill="auto"/>
            <w:noWrap/>
            <w:vAlign w:val="bottom"/>
            <w:hideMark/>
          </w:tcPr>
          <w:p w14:paraId="380DAC2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7F930EC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2" w:type="dxa"/>
            <w:tcBorders>
              <w:top w:val="nil"/>
              <w:left w:val="nil"/>
              <w:bottom w:val="single" w:sz="4" w:space="0" w:color="auto"/>
              <w:right w:val="single" w:sz="4" w:space="0" w:color="auto"/>
            </w:tcBorders>
            <w:shd w:val="clear" w:color="auto" w:fill="auto"/>
            <w:noWrap/>
            <w:vAlign w:val="bottom"/>
            <w:hideMark/>
          </w:tcPr>
          <w:p w14:paraId="47AB506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553" w:type="dxa"/>
            <w:tcBorders>
              <w:top w:val="nil"/>
              <w:left w:val="nil"/>
              <w:bottom w:val="single" w:sz="4" w:space="0" w:color="auto"/>
              <w:right w:val="single" w:sz="4" w:space="0" w:color="auto"/>
            </w:tcBorders>
            <w:shd w:val="clear" w:color="auto" w:fill="auto"/>
            <w:noWrap/>
            <w:vAlign w:val="bottom"/>
            <w:hideMark/>
          </w:tcPr>
          <w:p w14:paraId="12390E9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31F151A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24" w:type="dxa"/>
            <w:tcBorders>
              <w:top w:val="nil"/>
              <w:left w:val="nil"/>
              <w:bottom w:val="single" w:sz="4" w:space="0" w:color="auto"/>
              <w:right w:val="single" w:sz="4" w:space="0" w:color="auto"/>
            </w:tcBorders>
            <w:shd w:val="clear" w:color="auto" w:fill="auto"/>
            <w:noWrap/>
            <w:vAlign w:val="bottom"/>
            <w:hideMark/>
          </w:tcPr>
          <w:p w14:paraId="11D75B1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23" w:type="dxa"/>
            <w:tcBorders>
              <w:top w:val="nil"/>
              <w:left w:val="nil"/>
              <w:bottom w:val="single" w:sz="4" w:space="0" w:color="auto"/>
              <w:right w:val="single" w:sz="4" w:space="0" w:color="auto"/>
            </w:tcBorders>
            <w:shd w:val="clear" w:color="000000" w:fill="F79646"/>
            <w:noWrap/>
            <w:vAlign w:val="bottom"/>
            <w:hideMark/>
          </w:tcPr>
          <w:p w14:paraId="0DCEB49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14</w:t>
            </w:r>
          </w:p>
        </w:tc>
      </w:tr>
      <w:tr w:rsidR="00A33B6C" w:rsidRPr="00A33B6C" w14:paraId="6694D5CE" w14:textId="77777777" w:rsidTr="00A33B6C">
        <w:trPr>
          <w:trHeight w:val="29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709F88B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609" w:type="dxa"/>
            <w:tcBorders>
              <w:top w:val="nil"/>
              <w:left w:val="nil"/>
              <w:bottom w:val="single" w:sz="4" w:space="0" w:color="auto"/>
              <w:right w:val="single" w:sz="4" w:space="0" w:color="auto"/>
            </w:tcBorders>
            <w:shd w:val="clear" w:color="auto" w:fill="auto"/>
            <w:noWrap/>
            <w:vAlign w:val="bottom"/>
            <w:hideMark/>
          </w:tcPr>
          <w:p w14:paraId="334BD57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7F4987C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42EBC58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683" w:type="dxa"/>
            <w:tcBorders>
              <w:top w:val="nil"/>
              <w:left w:val="nil"/>
              <w:bottom w:val="single" w:sz="4" w:space="0" w:color="auto"/>
              <w:right w:val="single" w:sz="4" w:space="0" w:color="auto"/>
            </w:tcBorders>
            <w:shd w:val="clear" w:color="auto" w:fill="auto"/>
            <w:noWrap/>
            <w:vAlign w:val="bottom"/>
            <w:hideMark/>
          </w:tcPr>
          <w:p w14:paraId="6A06724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145B3FF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809" w:type="dxa"/>
            <w:tcBorders>
              <w:top w:val="nil"/>
              <w:left w:val="nil"/>
              <w:bottom w:val="single" w:sz="4" w:space="0" w:color="auto"/>
              <w:right w:val="single" w:sz="4" w:space="0" w:color="auto"/>
            </w:tcBorders>
            <w:shd w:val="clear" w:color="000000" w:fill="F79646"/>
            <w:noWrap/>
            <w:vAlign w:val="bottom"/>
            <w:hideMark/>
          </w:tcPr>
          <w:p w14:paraId="0BB20B0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20</w:t>
            </w:r>
          </w:p>
        </w:tc>
        <w:tc>
          <w:tcPr>
            <w:tcW w:w="602" w:type="dxa"/>
            <w:tcBorders>
              <w:top w:val="nil"/>
              <w:left w:val="nil"/>
              <w:bottom w:val="single" w:sz="4" w:space="0" w:color="auto"/>
              <w:right w:val="single" w:sz="4" w:space="0" w:color="auto"/>
            </w:tcBorders>
            <w:shd w:val="clear" w:color="auto" w:fill="auto"/>
            <w:noWrap/>
            <w:vAlign w:val="bottom"/>
            <w:hideMark/>
          </w:tcPr>
          <w:p w14:paraId="485EB22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73E5B0D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2" w:type="dxa"/>
            <w:tcBorders>
              <w:top w:val="nil"/>
              <w:left w:val="nil"/>
              <w:bottom w:val="single" w:sz="4" w:space="0" w:color="auto"/>
              <w:right w:val="single" w:sz="4" w:space="0" w:color="auto"/>
            </w:tcBorders>
            <w:shd w:val="clear" w:color="auto" w:fill="auto"/>
            <w:noWrap/>
            <w:vAlign w:val="bottom"/>
            <w:hideMark/>
          </w:tcPr>
          <w:p w14:paraId="4DBD780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553" w:type="dxa"/>
            <w:tcBorders>
              <w:top w:val="nil"/>
              <w:left w:val="nil"/>
              <w:bottom w:val="single" w:sz="4" w:space="0" w:color="auto"/>
              <w:right w:val="single" w:sz="4" w:space="0" w:color="auto"/>
            </w:tcBorders>
            <w:shd w:val="clear" w:color="auto" w:fill="auto"/>
            <w:noWrap/>
            <w:vAlign w:val="bottom"/>
            <w:hideMark/>
          </w:tcPr>
          <w:p w14:paraId="78B180D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602" w:type="dxa"/>
            <w:tcBorders>
              <w:top w:val="nil"/>
              <w:left w:val="nil"/>
              <w:bottom w:val="single" w:sz="4" w:space="0" w:color="auto"/>
              <w:right w:val="single" w:sz="4" w:space="0" w:color="auto"/>
            </w:tcBorders>
            <w:shd w:val="clear" w:color="auto" w:fill="auto"/>
            <w:noWrap/>
            <w:vAlign w:val="bottom"/>
            <w:hideMark/>
          </w:tcPr>
          <w:p w14:paraId="4CA7FCE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24" w:type="dxa"/>
            <w:tcBorders>
              <w:top w:val="nil"/>
              <w:left w:val="nil"/>
              <w:bottom w:val="single" w:sz="4" w:space="0" w:color="auto"/>
              <w:right w:val="single" w:sz="4" w:space="0" w:color="auto"/>
            </w:tcBorders>
            <w:shd w:val="clear" w:color="auto" w:fill="auto"/>
            <w:noWrap/>
            <w:vAlign w:val="bottom"/>
            <w:hideMark/>
          </w:tcPr>
          <w:p w14:paraId="639E63F7" w14:textId="24B449DC" w:rsidR="00A33B6C" w:rsidRPr="00A33B6C" w:rsidRDefault="000A4B18" w:rsidP="00A33B6C">
            <w:pPr>
              <w:spacing w:after="0" w:line="240" w:lineRule="auto"/>
              <w:jc w:val="center"/>
              <w:rPr>
                <w:rFonts w:eastAsia="Times New Roman" w:cs="Calibri"/>
                <w:color w:val="000000"/>
                <w:lang w:val="en-ID" w:eastAsia="en-ID"/>
              </w:rPr>
            </w:pPr>
            <w:r>
              <w:rPr>
                <w:rFonts w:eastAsia="Times New Roman" w:cs="Calibri"/>
                <w:noProof/>
                <w:color w:val="000000"/>
                <w:lang w:val="en-ID" w:eastAsia="en-ID"/>
              </w:rPr>
              <mc:AlternateContent>
                <mc:Choice Requires="wps">
                  <w:drawing>
                    <wp:anchor distT="0" distB="0" distL="114300" distR="114300" simplePos="0" relativeHeight="251699200" behindDoc="0" locked="0" layoutInCell="1" allowOverlap="1" wp14:anchorId="338255B7" wp14:editId="78C287C1">
                      <wp:simplePos x="0" y="0"/>
                      <wp:positionH relativeFrom="column">
                        <wp:posOffset>90750</wp:posOffset>
                      </wp:positionH>
                      <wp:positionV relativeFrom="paragraph">
                        <wp:posOffset>-1185738</wp:posOffset>
                      </wp:positionV>
                      <wp:extent cx="1144988" cy="667909"/>
                      <wp:effectExtent l="0" t="0" r="17145" b="18415"/>
                      <wp:wrapNone/>
                      <wp:docPr id="674302017" name="Rectangle 7"/>
                      <wp:cNvGraphicFramePr/>
                      <a:graphic xmlns:a="http://schemas.openxmlformats.org/drawingml/2006/main">
                        <a:graphicData uri="http://schemas.microsoft.com/office/word/2010/wordprocessingShape">
                          <wps:wsp>
                            <wps:cNvSpPr/>
                            <wps:spPr>
                              <a:xfrm>
                                <a:off x="0" y="0"/>
                                <a:ext cx="1144988" cy="667909"/>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462ACD" id="Rectangle 7" o:spid="_x0000_s1026" style="position:absolute;margin-left:7.15pt;margin-top:-93.35pt;width:90.15pt;height:52.6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" fillcolor="white [3201]" strokecolor="white [3212]" strokeweight="1pt"/>
                  </w:pict>
                </mc:Fallback>
              </mc:AlternateContent>
            </w:r>
            <w:r w:rsidR="00A33B6C" w:rsidRPr="00A33B6C">
              <w:rPr>
                <w:rFonts w:eastAsia="Times New Roman" w:cs="Calibri"/>
                <w:color w:val="000000"/>
                <w:lang w:val="en-ID" w:eastAsia="en-ID"/>
              </w:rPr>
              <w:t>2</w:t>
            </w:r>
          </w:p>
        </w:tc>
        <w:tc>
          <w:tcPr>
            <w:tcW w:w="723" w:type="dxa"/>
            <w:tcBorders>
              <w:top w:val="nil"/>
              <w:left w:val="nil"/>
              <w:bottom w:val="single" w:sz="4" w:space="0" w:color="auto"/>
              <w:right w:val="single" w:sz="4" w:space="0" w:color="auto"/>
            </w:tcBorders>
            <w:shd w:val="clear" w:color="000000" w:fill="F79646"/>
            <w:noWrap/>
            <w:vAlign w:val="bottom"/>
            <w:hideMark/>
          </w:tcPr>
          <w:p w14:paraId="4E6DD51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16</w:t>
            </w:r>
          </w:p>
        </w:tc>
      </w:tr>
      <w:tr w:rsidR="00A33B6C" w:rsidRPr="00A33B6C" w14:paraId="639D80B3" w14:textId="77777777" w:rsidTr="00A33B6C">
        <w:trPr>
          <w:trHeight w:val="29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76DB22B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4FD0A3D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609" w:type="dxa"/>
            <w:tcBorders>
              <w:top w:val="nil"/>
              <w:left w:val="nil"/>
              <w:bottom w:val="single" w:sz="4" w:space="0" w:color="auto"/>
              <w:right w:val="single" w:sz="4" w:space="0" w:color="auto"/>
            </w:tcBorders>
            <w:shd w:val="clear" w:color="auto" w:fill="auto"/>
            <w:noWrap/>
            <w:vAlign w:val="bottom"/>
            <w:hideMark/>
          </w:tcPr>
          <w:p w14:paraId="122B7B8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609" w:type="dxa"/>
            <w:tcBorders>
              <w:top w:val="nil"/>
              <w:left w:val="nil"/>
              <w:bottom w:val="single" w:sz="4" w:space="0" w:color="auto"/>
              <w:right w:val="single" w:sz="4" w:space="0" w:color="auto"/>
            </w:tcBorders>
            <w:shd w:val="clear" w:color="auto" w:fill="auto"/>
            <w:noWrap/>
            <w:vAlign w:val="bottom"/>
            <w:hideMark/>
          </w:tcPr>
          <w:p w14:paraId="292FAC6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83" w:type="dxa"/>
            <w:tcBorders>
              <w:top w:val="nil"/>
              <w:left w:val="nil"/>
              <w:bottom w:val="single" w:sz="4" w:space="0" w:color="auto"/>
              <w:right w:val="single" w:sz="4" w:space="0" w:color="auto"/>
            </w:tcBorders>
            <w:shd w:val="clear" w:color="auto" w:fill="auto"/>
            <w:noWrap/>
            <w:vAlign w:val="bottom"/>
            <w:hideMark/>
          </w:tcPr>
          <w:p w14:paraId="24F5157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609" w:type="dxa"/>
            <w:tcBorders>
              <w:top w:val="nil"/>
              <w:left w:val="nil"/>
              <w:bottom w:val="single" w:sz="4" w:space="0" w:color="auto"/>
              <w:right w:val="single" w:sz="4" w:space="0" w:color="auto"/>
            </w:tcBorders>
            <w:shd w:val="clear" w:color="auto" w:fill="auto"/>
            <w:noWrap/>
            <w:vAlign w:val="bottom"/>
            <w:hideMark/>
          </w:tcPr>
          <w:p w14:paraId="6945B60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809" w:type="dxa"/>
            <w:tcBorders>
              <w:top w:val="nil"/>
              <w:left w:val="nil"/>
              <w:bottom w:val="single" w:sz="4" w:space="0" w:color="auto"/>
              <w:right w:val="single" w:sz="4" w:space="0" w:color="auto"/>
            </w:tcBorders>
            <w:shd w:val="clear" w:color="000000" w:fill="F79646"/>
            <w:noWrap/>
            <w:vAlign w:val="bottom"/>
            <w:hideMark/>
          </w:tcPr>
          <w:p w14:paraId="3265C43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28</w:t>
            </w:r>
          </w:p>
        </w:tc>
        <w:tc>
          <w:tcPr>
            <w:tcW w:w="602" w:type="dxa"/>
            <w:tcBorders>
              <w:top w:val="nil"/>
              <w:left w:val="nil"/>
              <w:bottom w:val="single" w:sz="4" w:space="0" w:color="auto"/>
              <w:right w:val="single" w:sz="4" w:space="0" w:color="auto"/>
            </w:tcBorders>
            <w:shd w:val="clear" w:color="auto" w:fill="auto"/>
            <w:noWrap/>
            <w:vAlign w:val="bottom"/>
            <w:hideMark/>
          </w:tcPr>
          <w:p w14:paraId="0524AA3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602" w:type="dxa"/>
            <w:tcBorders>
              <w:top w:val="nil"/>
              <w:left w:val="nil"/>
              <w:bottom w:val="single" w:sz="4" w:space="0" w:color="auto"/>
              <w:right w:val="single" w:sz="4" w:space="0" w:color="auto"/>
            </w:tcBorders>
            <w:shd w:val="clear" w:color="auto" w:fill="auto"/>
            <w:noWrap/>
            <w:vAlign w:val="bottom"/>
            <w:hideMark/>
          </w:tcPr>
          <w:p w14:paraId="6AA23FE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2" w:type="dxa"/>
            <w:tcBorders>
              <w:top w:val="nil"/>
              <w:left w:val="nil"/>
              <w:bottom w:val="single" w:sz="4" w:space="0" w:color="auto"/>
              <w:right w:val="single" w:sz="4" w:space="0" w:color="auto"/>
            </w:tcBorders>
            <w:shd w:val="clear" w:color="auto" w:fill="auto"/>
            <w:noWrap/>
            <w:vAlign w:val="bottom"/>
            <w:hideMark/>
          </w:tcPr>
          <w:p w14:paraId="6D7AE89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553" w:type="dxa"/>
            <w:tcBorders>
              <w:top w:val="nil"/>
              <w:left w:val="nil"/>
              <w:bottom w:val="single" w:sz="4" w:space="0" w:color="auto"/>
              <w:right w:val="single" w:sz="4" w:space="0" w:color="auto"/>
            </w:tcBorders>
            <w:shd w:val="clear" w:color="auto" w:fill="auto"/>
            <w:noWrap/>
            <w:vAlign w:val="bottom"/>
            <w:hideMark/>
          </w:tcPr>
          <w:p w14:paraId="1F3A015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0F520C4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24" w:type="dxa"/>
            <w:tcBorders>
              <w:top w:val="nil"/>
              <w:left w:val="nil"/>
              <w:bottom w:val="single" w:sz="4" w:space="0" w:color="auto"/>
              <w:right w:val="single" w:sz="4" w:space="0" w:color="auto"/>
            </w:tcBorders>
            <w:shd w:val="clear" w:color="auto" w:fill="auto"/>
            <w:noWrap/>
            <w:vAlign w:val="bottom"/>
            <w:hideMark/>
          </w:tcPr>
          <w:p w14:paraId="59AE811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723" w:type="dxa"/>
            <w:tcBorders>
              <w:top w:val="nil"/>
              <w:left w:val="nil"/>
              <w:bottom w:val="single" w:sz="4" w:space="0" w:color="auto"/>
              <w:right w:val="single" w:sz="4" w:space="0" w:color="auto"/>
            </w:tcBorders>
            <w:shd w:val="clear" w:color="000000" w:fill="F79646"/>
            <w:noWrap/>
            <w:vAlign w:val="bottom"/>
            <w:hideMark/>
          </w:tcPr>
          <w:p w14:paraId="169B6C7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22</w:t>
            </w:r>
          </w:p>
        </w:tc>
      </w:tr>
      <w:tr w:rsidR="00A33B6C" w:rsidRPr="00A33B6C" w14:paraId="2FFFC815" w14:textId="77777777" w:rsidTr="00A33B6C">
        <w:trPr>
          <w:trHeight w:val="29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2C5F40F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lastRenderedPageBreak/>
              <w:t>4</w:t>
            </w:r>
          </w:p>
        </w:tc>
        <w:tc>
          <w:tcPr>
            <w:tcW w:w="609" w:type="dxa"/>
            <w:tcBorders>
              <w:top w:val="nil"/>
              <w:left w:val="nil"/>
              <w:bottom w:val="single" w:sz="4" w:space="0" w:color="auto"/>
              <w:right w:val="single" w:sz="4" w:space="0" w:color="auto"/>
            </w:tcBorders>
            <w:shd w:val="clear" w:color="auto" w:fill="auto"/>
            <w:noWrap/>
            <w:vAlign w:val="bottom"/>
            <w:hideMark/>
          </w:tcPr>
          <w:p w14:paraId="5D4B6FA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320787E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65F4824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83" w:type="dxa"/>
            <w:tcBorders>
              <w:top w:val="nil"/>
              <w:left w:val="nil"/>
              <w:bottom w:val="single" w:sz="4" w:space="0" w:color="auto"/>
              <w:right w:val="single" w:sz="4" w:space="0" w:color="auto"/>
            </w:tcBorders>
            <w:shd w:val="clear" w:color="auto" w:fill="auto"/>
            <w:noWrap/>
            <w:vAlign w:val="bottom"/>
            <w:hideMark/>
          </w:tcPr>
          <w:p w14:paraId="7036B8D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7E5D917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809" w:type="dxa"/>
            <w:tcBorders>
              <w:top w:val="nil"/>
              <w:left w:val="nil"/>
              <w:bottom w:val="single" w:sz="4" w:space="0" w:color="auto"/>
              <w:right w:val="single" w:sz="4" w:space="0" w:color="auto"/>
            </w:tcBorders>
            <w:shd w:val="clear" w:color="000000" w:fill="F79646"/>
            <w:noWrap/>
            <w:vAlign w:val="bottom"/>
            <w:hideMark/>
          </w:tcPr>
          <w:p w14:paraId="66A1F37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18</w:t>
            </w:r>
          </w:p>
        </w:tc>
        <w:tc>
          <w:tcPr>
            <w:tcW w:w="602" w:type="dxa"/>
            <w:tcBorders>
              <w:top w:val="nil"/>
              <w:left w:val="nil"/>
              <w:bottom w:val="single" w:sz="4" w:space="0" w:color="auto"/>
              <w:right w:val="single" w:sz="4" w:space="0" w:color="auto"/>
            </w:tcBorders>
            <w:shd w:val="clear" w:color="auto" w:fill="auto"/>
            <w:noWrap/>
            <w:vAlign w:val="bottom"/>
            <w:hideMark/>
          </w:tcPr>
          <w:p w14:paraId="6E0624D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7CBF918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2" w:type="dxa"/>
            <w:tcBorders>
              <w:top w:val="nil"/>
              <w:left w:val="nil"/>
              <w:bottom w:val="single" w:sz="4" w:space="0" w:color="auto"/>
              <w:right w:val="single" w:sz="4" w:space="0" w:color="auto"/>
            </w:tcBorders>
            <w:shd w:val="clear" w:color="auto" w:fill="auto"/>
            <w:noWrap/>
            <w:vAlign w:val="bottom"/>
            <w:hideMark/>
          </w:tcPr>
          <w:p w14:paraId="5C3E26E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553" w:type="dxa"/>
            <w:tcBorders>
              <w:top w:val="nil"/>
              <w:left w:val="nil"/>
              <w:bottom w:val="single" w:sz="4" w:space="0" w:color="auto"/>
              <w:right w:val="single" w:sz="4" w:space="0" w:color="auto"/>
            </w:tcBorders>
            <w:shd w:val="clear" w:color="auto" w:fill="auto"/>
            <w:noWrap/>
            <w:vAlign w:val="bottom"/>
            <w:hideMark/>
          </w:tcPr>
          <w:p w14:paraId="5768584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602" w:type="dxa"/>
            <w:tcBorders>
              <w:top w:val="nil"/>
              <w:left w:val="nil"/>
              <w:bottom w:val="single" w:sz="4" w:space="0" w:color="auto"/>
              <w:right w:val="single" w:sz="4" w:space="0" w:color="auto"/>
            </w:tcBorders>
            <w:shd w:val="clear" w:color="auto" w:fill="auto"/>
            <w:noWrap/>
            <w:vAlign w:val="bottom"/>
            <w:hideMark/>
          </w:tcPr>
          <w:p w14:paraId="59101B4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24" w:type="dxa"/>
            <w:tcBorders>
              <w:top w:val="nil"/>
              <w:left w:val="nil"/>
              <w:bottom w:val="single" w:sz="4" w:space="0" w:color="auto"/>
              <w:right w:val="single" w:sz="4" w:space="0" w:color="auto"/>
            </w:tcBorders>
            <w:shd w:val="clear" w:color="auto" w:fill="auto"/>
            <w:noWrap/>
            <w:vAlign w:val="bottom"/>
            <w:hideMark/>
          </w:tcPr>
          <w:p w14:paraId="59F41B9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23" w:type="dxa"/>
            <w:tcBorders>
              <w:top w:val="nil"/>
              <w:left w:val="nil"/>
              <w:bottom w:val="single" w:sz="4" w:space="0" w:color="auto"/>
              <w:right w:val="single" w:sz="4" w:space="0" w:color="auto"/>
            </w:tcBorders>
            <w:shd w:val="clear" w:color="000000" w:fill="F79646"/>
            <w:noWrap/>
            <w:vAlign w:val="bottom"/>
            <w:hideMark/>
          </w:tcPr>
          <w:p w14:paraId="04D30F5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16</w:t>
            </w:r>
          </w:p>
        </w:tc>
      </w:tr>
      <w:tr w:rsidR="00A33B6C" w:rsidRPr="00A33B6C" w14:paraId="3C0F5C10" w14:textId="77777777" w:rsidTr="00A33B6C">
        <w:trPr>
          <w:trHeight w:val="29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02AB9AC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0C5EAE2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274ABA9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78E465A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83" w:type="dxa"/>
            <w:tcBorders>
              <w:top w:val="nil"/>
              <w:left w:val="nil"/>
              <w:bottom w:val="single" w:sz="4" w:space="0" w:color="auto"/>
              <w:right w:val="single" w:sz="4" w:space="0" w:color="auto"/>
            </w:tcBorders>
            <w:shd w:val="clear" w:color="auto" w:fill="auto"/>
            <w:noWrap/>
            <w:vAlign w:val="bottom"/>
            <w:hideMark/>
          </w:tcPr>
          <w:p w14:paraId="6D1D3EA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15F87F2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809" w:type="dxa"/>
            <w:tcBorders>
              <w:top w:val="nil"/>
              <w:left w:val="nil"/>
              <w:bottom w:val="single" w:sz="4" w:space="0" w:color="auto"/>
              <w:right w:val="single" w:sz="4" w:space="0" w:color="auto"/>
            </w:tcBorders>
            <w:shd w:val="clear" w:color="000000" w:fill="F79646"/>
            <w:noWrap/>
            <w:vAlign w:val="bottom"/>
            <w:hideMark/>
          </w:tcPr>
          <w:p w14:paraId="7931EA5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20</w:t>
            </w:r>
          </w:p>
        </w:tc>
        <w:tc>
          <w:tcPr>
            <w:tcW w:w="602" w:type="dxa"/>
            <w:tcBorders>
              <w:top w:val="nil"/>
              <w:left w:val="nil"/>
              <w:bottom w:val="single" w:sz="4" w:space="0" w:color="auto"/>
              <w:right w:val="single" w:sz="4" w:space="0" w:color="auto"/>
            </w:tcBorders>
            <w:shd w:val="clear" w:color="auto" w:fill="auto"/>
            <w:noWrap/>
            <w:vAlign w:val="bottom"/>
            <w:hideMark/>
          </w:tcPr>
          <w:p w14:paraId="0AF7947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02" w:type="dxa"/>
            <w:tcBorders>
              <w:top w:val="nil"/>
              <w:left w:val="nil"/>
              <w:bottom w:val="single" w:sz="4" w:space="0" w:color="auto"/>
              <w:right w:val="single" w:sz="4" w:space="0" w:color="auto"/>
            </w:tcBorders>
            <w:shd w:val="clear" w:color="auto" w:fill="auto"/>
            <w:noWrap/>
            <w:vAlign w:val="bottom"/>
            <w:hideMark/>
          </w:tcPr>
          <w:p w14:paraId="5706C40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2" w:type="dxa"/>
            <w:tcBorders>
              <w:top w:val="nil"/>
              <w:left w:val="nil"/>
              <w:bottom w:val="single" w:sz="4" w:space="0" w:color="auto"/>
              <w:right w:val="single" w:sz="4" w:space="0" w:color="auto"/>
            </w:tcBorders>
            <w:shd w:val="clear" w:color="auto" w:fill="auto"/>
            <w:noWrap/>
            <w:vAlign w:val="bottom"/>
            <w:hideMark/>
          </w:tcPr>
          <w:p w14:paraId="399B795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553" w:type="dxa"/>
            <w:tcBorders>
              <w:top w:val="nil"/>
              <w:left w:val="nil"/>
              <w:bottom w:val="single" w:sz="4" w:space="0" w:color="auto"/>
              <w:right w:val="single" w:sz="4" w:space="0" w:color="auto"/>
            </w:tcBorders>
            <w:shd w:val="clear" w:color="auto" w:fill="auto"/>
            <w:noWrap/>
            <w:vAlign w:val="bottom"/>
            <w:hideMark/>
          </w:tcPr>
          <w:p w14:paraId="1C89EF6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72B2B14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724" w:type="dxa"/>
            <w:tcBorders>
              <w:top w:val="nil"/>
              <w:left w:val="nil"/>
              <w:bottom w:val="single" w:sz="4" w:space="0" w:color="auto"/>
              <w:right w:val="single" w:sz="4" w:space="0" w:color="auto"/>
            </w:tcBorders>
            <w:shd w:val="clear" w:color="auto" w:fill="auto"/>
            <w:noWrap/>
            <w:vAlign w:val="bottom"/>
            <w:hideMark/>
          </w:tcPr>
          <w:p w14:paraId="4C48406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23" w:type="dxa"/>
            <w:tcBorders>
              <w:top w:val="nil"/>
              <w:left w:val="nil"/>
              <w:bottom w:val="single" w:sz="4" w:space="0" w:color="auto"/>
              <w:right w:val="single" w:sz="4" w:space="0" w:color="auto"/>
            </w:tcBorders>
            <w:shd w:val="clear" w:color="000000" w:fill="F79646"/>
            <w:noWrap/>
            <w:vAlign w:val="bottom"/>
            <w:hideMark/>
          </w:tcPr>
          <w:p w14:paraId="0ADC2F4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19</w:t>
            </w:r>
          </w:p>
        </w:tc>
      </w:tr>
      <w:tr w:rsidR="00A33B6C" w:rsidRPr="00A33B6C" w14:paraId="4A7A91BD" w14:textId="77777777" w:rsidTr="00A33B6C">
        <w:trPr>
          <w:trHeight w:val="29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344BA96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55AEBB3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2B51354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6575A7C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83" w:type="dxa"/>
            <w:tcBorders>
              <w:top w:val="nil"/>
              <w:left w:val="nil"/>
              <w:bottom w:val="single" w:sz="4" w:space="0" w:color="auto"/>
              <w:right w:val="single" w:sz="4" w:space="0" w:color="auto"/>
            </w:tcBorders>
            <w:shd w:val="clear" w:color="auto" w:fill="auto"/>
            <w:noWrap/>
            <w:vAlign w:val="bottom"/>
            <w:hideMark/>
          </w:tcPr>
          <w:p w14:paraId="6DB265F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6FFEAB6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809" w:type="dxa"/>
            <w:tcBorders>
              <w:top w:val="nil"/>
              <w:left w:val="nil"/>
              <w:bottom w:val="single" w:sz="4" w:space="0" w:color="auto"/>
              <w:right w:val="single" w:sz="4" w:space="0" w:color="auto"/>
            </w:tcBorders>
            <w:shd w:val="clear" w:color="000000" w:fill="F79646"/>
            <w:noWrap/>
            <w:vAlign w:val="bottom"/>
            <w:hideMark/>
          </w:tcPr>
          <w:p w14:paraId="1802F6E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20</w:t>
            </w:r>
          </w:p>
        </w:tc>
        <w:tc>
          <w:tcPr>
            <w:tcW w:w="602" w:type="dxa"/>
            <w:tcBorders>
              <w:top w:val="nil"/>
              <w:left w:val="nil"/>
              <w:bottom w:val="single" w:sz="4" w:space="0" w:color="auto"/>
              <w:right w:val="single" w:sz="4" w:space="0" w:color="auto"/>
            </w:tcBorders>
            <w:shd w:val="clear" w:color="auto" w:fill="auto"/>
            <w:noWrap/>
            <w:vAlign w:val="bottom"/>
            <w:hideMark/>
          </w:tcPr>
          <w:p w14:paraId="44C7877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02" w:type="dxa"/>
            <w:tcBorders>
              <w:top w:val="nil"/>
              <w:left w:val="nil"/>
              <w:bottom w:val="single" w:sz="4" w:space="0" w:color="auto"/>
              <w:right w:val="single" w:sz="4" w:space="0" w:color="auto"/>
            </w:tcBorders>
            <w:shd w:val="clear" w:color="auto" w:fill="auto"/>
            <w:noWrap/>
            <w:vAlign w:val="bottom"/>
            <w:hideMark/>
          </w:tcPr>
          <w:p w14:paraId="35A5926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2" w:type="dxa"/>
            <w:tcBorders>
              <w:top w:val="nil"/>
              <w:left w:val="nil"/>
              <w:bottom w:val="single" w:sz="4" w:space="0" w:color="auto"/>
              <w:right w:val="single" w:sz="4" w:space="0" w:color="auto"/>
            </w:tcBorders>
            <w:shd w:val="clear" w:color="auto" w:fill="auto"/>
            <w:noWrap/>
            <w:vAlign w:val="bottom"/>
            <w:hideMark/>
          </w:tcPr>
          <w:p w14:paraId="2BEDC0D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553" w:type="dxa"/>
            <w:tcBorders>
              <w:top w:val="nil"/>
              <w:left w:val="nil"/>
              <w:bottom w:val="single" w:sz="4" w:space="0" w:color="auto"/>
              <w:right w:val="single" w:sz="4" w:space="0" w:color="auto"/>
            </w:tcBorders>
            <w:shd w:val="clear" w:color="auto" w:fill="auto"/>
            <w:noWrap/>
            <w:vAlign w:val="bottom"/>
            <w:hideMark/>
          </w:tcPr>
          <w:p w14:paraId="5B0C195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7A35675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24" w:type="dxa"/>
            <w:tcBorders>
              <w:top w:val="nil"/>
              <w:left w:val="nil"/>
              <w:bottom w:val="single" w:sz="4" w:space="0" w:color="auto"/>
              <w:right w:val="single" w:sz="4" w:space="0" w:color="auto"/>
            </w:tcBorders>
            <w:shd w:val="clear" w:color="auto" w:fill="auto"/>
            <w:noWrap/>
            <w:vAlign w:val="bottom"/>
            <w:hideMark/>
          </w:tcPr>
          <w:p w14:paraId="6DCA3FA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23" w:type="dxa"/>
            <w:tcBorders>
              <w:top w:val="nil"/>
              <w:left w:val="nil"/>
              <w:bottom w:val="single" w:sz="4" w:space="0" w:color="auto"/>
              <w:right w:val="single" w:sz="4" w:space="0" w:color="auto"/>
            </w:tcBorders>
            <w:shd w:val="clear" w:color="000000" w:fill="F79646"/>
            <w:noWrap/>
            <w:vAlign w:val="bottom"/>
            <w:hideMark/>
          </w:tcPr>
          <w:p w14:paraId="02F9F6B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16</w:t>
            </w:r>
          </w:p>
        </w:tc>
      </w:tr>
      <w:tr w:rsidR="00A33B6C" w:rsidRPr="00A33B6C" w14:paraId="08B1B0D8" w14:textId="77777777" w:rsidTr="00A33B6C">
        <w:trPr>
          <w:trHeight w:val="29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5B35CF8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3A679D6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340D473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7C71CC9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83" w:type="dxa"/>
            <w:tcBorders>
              <w:top w:val="nil"/>
              <w:left w:val="nil"/>
              <w:bottom w:val="single" w:sz="4" w:space="0" w:color="auto"/>
              <w:right w:val="single" w:sz="4" w:space="0" w:color="auto"/>
            </w:tcBorders>
            <w:shd w:val="clear" w:color="auto" w:fill="auto"/>
            <w:noWrap/>
            <w:vAlign w:val="bottom"/>
            <w:hideMark/>
          </w:tcPr>
          <w:p w14:paraId="34C1AA5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04B1D44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809" w:type="dxa"/>
            <w:tcBorders>
              <w:top w:val="nil"/>
              <w:left w:val="nil"/>
              <w:bottom w:val="single" w:sz="4" w:space="0" w:color="auto"/>
              <w:right w:val="single" w:sz="4" w:space="0" w:color="auto"/>
            </w:tcBorders>
            <w:shd w:val="clear" w:color="000000" w:fill="F79646"/>
            <w:noWrap/>
            <w:vAlign w:val="bottom"/>
            <w:hideMark/>
          </w:tcPr>
          <w:p w14:paraId="352A8D5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14</w:t>
            </w:r>
          </w:p>
        </w:tc>
        <w:tc>
          <w:tcPr>
            <w:tcW w:w="602" w:type="dxa"/>
            <w:tcBorders>
              <w:top w:val="nil"/>
              <w:left w:val="nil"/>
              <w:bottom w:val="single" w:sz="4" w:space="0" w:color="auto"/>
              <w:right w:val="single" w:sz="4" w:space="0" w:color="auto"/>
            </w:tcBorders>
            <w:shd w:val="clear" w:color="auto" w:fill="auto"/>
            <w:noWrap/>
            <w:vAlign w:val="bottom"/>
            <w:hideMark/>
          </w:tcPr>
          <w:p w14:paraId="3C7D877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02" w:type="dxa"/>
            <w:tcBorders>
              <w:top w:val="nil"/>
              <w:left w:val="nil"/>
              <w:bottom w:val="single" w:sz="4" w:space="0" w:color="auto"/>
              <w:right w:val="single" w:sz="4" w:space="0" w:color="auto"/>
            </w:tcBorders>
            <w:shd w:val="clear" w:color="auto" w:fill="auto"/>
            <w:noWrap/>
            <w:vAlign w:val="bottom"/>
            <w:hideMark/>
          </w:tcPr>
          <w:p w14:paraId="36C1DA6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2" w:type="dxa"/>
            <w:tcBorders>
              <w:top w:val="nil"/>
              <w:left w:val="nil"/>
              <w:bottom w:val="single" w:sz="4" w:space="0" w:color="auto"/>
              <w:right w:val="single" w:sz="4" w:space="0" w:color="auto"/>
            </w:tcBorders>
            <w:shd w:val="clear" w:color="auto" w:fill="auto"/>
            <w:noWrap/>
            <w:vAlign w:val="bottom"/>
            <w:hideMark/>
          </w:tcPr>
          <w:p w14:paraId="45E4B84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553" w:type="dxa"/>
            <w:tcBorders>
              <w:top w:val="nil"/>
              <w:left w:val="nil"/>
              <w:bottom w:val="single" w:sz="4" w:space="0" w:color="auto"/>
              <w:right w:val="single" w:sz="4" w:space="0" w:color="auto"/>
            </w:tcBorders>
            <w:shd w:val="clear" w:color="auto" w:fill="auto"/>
            <w:noWrap/>
            <w:vAlign w:val="bottom"/>
            <w:hideMark/>
          </w:tcPr>
          <w:p w14:paraId="727D3B6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602" w:type="dxa"/>
            <w:tcBorders>
              <w:top w:val="nil"/>
              <w:left w:val="nil"/>
              <w:bottom w:val="single" w:sz="4" w:space="0" w:color="auto"/>
              <w:right w:val="single" w:sz="4" w:space="0" w:color="auto"/>
            </w:tcBorders>
            <w:shd w:val="clear" w:color="auto" w:fill="auto"/>
            <w:noWrap/>
            <w:vAlign w:val="bottom"/>
            <w:hideMark/>
          </w:tcPr>
          <w:p w14:paraId="495BC0B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24" w:type="dxa"/>
            <w:tcBorders>
              <w:top w:val="nil"/>
              <w:left w:val="nil"/>
              <w:bottom w:val="single" w:sz="4" w:space="0" w:color="auto"/>
              <w:right w:val="single" w:sz="4" w:space="0" w:color="auto"/>
            </w:tcBorders>
            <w:shd w:val="clear" w:color="auto" w:fill="auto"/>
            <w:noWrap/>
            <w:vAlign w:val="bottom"/>
            <w:hideMark/>
          </w:tcPr>
          <w:p w14:paraId="5FFC390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23" w:type="dxa"/>
            <w:tcBorders>
              <w:top w:val="nil"/>
              <w:left w:val="nil"/>
              <w:bottom w:val="single" w:sz="4" w:space="0" w:color="auto"/>
              <w:right w:val="single" w:sz="4" w:space="0" w:color="auto"/>
            </w:tcBorders>
            <w:shd w:val="clear" w:color="000000" w:fill="F79646"/>
            <w:noWrap/>
            <w:vAlign w:val="bottom"/>
            <w:hideMark/>
          </w:tcPr>
          <w:p w14:paraId="6A242BD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18</w:t>
            </w:r>
          </w:p>
        </w:tc>
      </w:tr>
      <w:tr w:rsidR="00A33B6C" w:rsidRPr="00A33B6C" w14:paraId="5CC46E5D" w14:textId="77777777" w:rsidTr="00A33B6C">
        <w:trPr>
          <w:trHeight w:val="29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23D9FFA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7D30569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4276EB4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672C9F3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83" w:type="dxa"/>
            <w:tcBorders>
              <w:top w:val="nil"/>
              <w:left w:val="nil"/>
              <w:bottom w:val="single" w:sz="4" w:space="0" w:color="auto"/>
              <w:right w:val="single" w:sz="4" w:space="0" w:color="auto"/>
            </w:tcBorders>
            <w:shd w:val="clear" w:color="auto" w:fill="auto"/>
            <w:noWrap/>
            <w:vAlign w:val="bottom"/>
            <w:hideMark/>
          </w:tcPr>
          <w:p w14:paraId="35E3EE9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044433B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809" w:type="dxa"/>
            <w:tcBorders>
              <w:top w:val="nil"/>
              <w:left w:val="nil"/>
              <w:bottom w:val="single" w:sz="4" w:space="0" w:color="auto"/>
              <w:right w:val="single" w:sz="4" w:space="0" w:color="auto"/>
            </w:tcBorders>
            <w:shd w:val="clear" w:color="000000" w:fill="F79646"/>
            <w:noWrap/>
            <w:vAlign w:val="bottom"/>
            <w:hideMark/>
          </w:tcPr>
          <w:p w14:paraId="4781347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14</w:t>
            </w:r>
          </w:p>
        </w:tc>
        <w:tc>
          <w:tcPr>
            <w:tcW w:w="602" w:type="dxa"/>
            <w:tcBorders>
              <w:top w:val="nil"/>
              <w:left w:val="nil"/>
              <w:bottom w:val="single" w:sz="4" w:space="0" w:color="auto"/>
              <w:right w:val="single" w:sz="4" w:space="0" w:color="auto"/>
            </w:tcBorders>
            <w:shd w:val="clear" w:color="auto" w:fill="auto"/>
            <w:noWrap/>
            <w:vAlign w:val="bottom"/>
            <w:hideMark/>
          </w:tcPr>
          <w:p w14:paraId="42C7C26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602" w:type="dxa"/>
            <w:tcBorders>
              <w:top w:val="nil"/>
              <w:left w:val="nil"/>
              <w:bottom w:val="single" w:sz="4" w:space="0" w:color="auto"/>
              <w:right w:val="single" w:sz="4" w:space="0" w:color="auto"/>
            </w:tcBorders>
            <w:shd w:val="clear" w:color="auto" w:fill="auto"/>
            <w:noWrap/>
            <w:vAlign w:val="bottom"/>
            <w:hideMark/>
          </w:tcPr>
          <w:p w14:paraId="0478DFB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2" w:type="dxa"/>
            <w:tcBorders>
              <w:top w:val="nil"/>
              <w:left w:val="nil"/>
              <w:bottom w:val="single" w:sz="4" w:space="0" w:color="auto"/>
              <w:right w:val="single" w:sz="4" w:space="0" w:color="auto"/>
            </w:tcBorders>
            <w:shd w:val="clear" w:color="auto" w:fill="auto"/>
            <w:noWrap/>
            <w:vAlign w:val="bottom"/>
            <w:hideMark/>
          </w:tcPr>
          <w:p w14:paraId="2C2AB56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553" w:type="dxa"/>
            <w:tcBorders>
              <w:top w:val="nil"/>
              <w:left w:val="nil"/>
              <w:bottom w:val="single" w:sz="4" w:space="0" w:color="auto"/>
              <w:right w:val="single" w:sz="4" w:space="0" w:color="auto"/>
            </w:tcBorders>
            <w:shd w:val="clear" w:color="auto" w:fill="auto"/>
            <w:noWrap/>
            <w:vAlign w:val="bottom"/>
            <w:hideMark/>
          </w:tcPr>
          <w:p w14:paraId="7D7E5FB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742C241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24" w:type="dxa"/>
            <w:tcBorders>
              <w:top w:val="nil"/>
              <w:left w:val="nil"/>
              <w:bottom w:val="single" w:sz="4" w:space="0" w:color="auto"/>
              <w:right w:val="single" w:sz="4" w:space="0" w:color="auto"/>
            </w:tcBorders>
            <w:shd w:val="clear" w:color="auto" w:fill="auto"/>
            <w:noWrap/>
            <w:vAlign w:val="bottom"/>
            <w:hideMark/>
          </w:tcPr>
          <w:p w14:paraId="5C714A0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23" w:type="dxa"/>
            <w:tcBorders>
              <w:top w:val="nil"/>
              <w:left w:val="nil"/>
              <w:bottom w:val="single" w:sz="4" w:space="0" w:color="auto"/>
              <w:right w:val="single" w:sz="4" w:space="0" w:color="auto"/>
            </w:tcBorders>
            <w:shd w:val="clear" w:color="000000" w:fill="F79646"/>
            <w:noWrap/>
            <w:vAlign w:val="bottom"/>
            <w:hideMark/>
          </w:tcPr>
          <w:p w14:paraId="0131563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22</w:t>
            </w:r>
          </w:p>
        </w:tc>
      </w:tr>
      <w:tr w:rsidR="00A33B6C" w:rsidRPr="00A33B6C" w14:paraId="2155B04B" w14:textId="77777777" w:rsidTr="00A33B6C">
        <w:trPr>
          <w:trHeight w:val="29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76CADA7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5F2B4BF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1B0E02A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03884B7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83" w:type="dxa"/>
            <w:tcBorders>
              <w:top w:val="nil"/>
              <w:left w:val="nil"/>
              <w:bottom w:val="single" w:sz="4" w:space="0" w:color="auto"/>
              <w:right w:val="single" w:sz="4" w:space="0" w:color="auto"/>
            </w:tcBorders>
            <w:shd w:val="clear" w:color="auto" w:fill="auto"/>
            <w:noWrap/>
            <w:vAlign w:val="bottom"/>
            <w:hideMark/>
          </w:tcPr>
          <w:p w14:paraId="1EC3A75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52F7744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809" w:type="dxa"/>
            <w:tcBorders>
              <w:top w:val="nil"/>
              <w:left w:val="nil"/>
              <w:bottom w:val="single" w:sz="4" w:space="0" w:color="auto"/>
              <w:right w:val="single" w:sz="4" w:space="0" w:color="auto"/>
            </w:tcBorders>
            <w:shd w:val="clear" w:color="000000" w:fill="F79646"/>
            <w:noWrap/>
            <w:vAlign w:val="bottom"/>
            <w:hideMark/>
          </w:tcPr>
          <w:p w14:paraId="7A354A3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14</w:t>
            </w:r>
          </w:p>
        </w:tc>
        <w:tc>
          <w:tcPr>
            <w:tcW w:w="602" w:type="dxa"/>
            <w:tcBorders>
              <w:top w:val="nil"/>
              <w:left w:val="nil"/>
              <w:bottom w:val="single" w:sz="4" w:space="0" w:color="auto"/>
              <w:right w:val="single" w:sz="4" w:space="0" w:color="auto"/>
            </w:tcBorders>
            <w:shd w:val="clear" w:color="auto" w:fill="auto"/>
            <w:noWrap/>
            <w:vAlign w:val="bottom"/>
            <w:hideMark/>
          </w:tcPr>
          <w:p w14:paraId="696D328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1D38BD1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02" w:type="dxa"/>
            <w:tcBorders>
              <w:top w:val="nil"/>
              <w:left w:val="nil"/>
              <w:bottom w:val="single" w:sz="4" w:space="0" w:color="auto"/>
              <w:right w:val="single" w:sz="4" w:space="0" w:color="auto"/>
            </w:tcBorders>
            <w:shd w:val="clear" w:color="auto" w:fill="auto"/>
            <w:noWrap/>
            <w:vAlign w:val="bottom"/>
            <w:hideMark/>
          </w:tcPr>
          <w:p w14:paraId="24B9DBF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553" w:type="dxa"/>
            <w:tcBorders>
              <w:top w:val="nil"/>
              <w:left w:val="nil"/>
              <w:bottom w:val="single" w:sz="4" w:space="0" w:color="auto"/>
              <w:right w:val="single" w:sz="4" w:space="0" w:color="auto"/>
            </w:tcBorders>
            <w:shd w:val="clear" w:color="auto" w:fill="auto"/>
            <w:noWrap/>
            <w:vAlign w:val="bottom"/>
            <w:hideMark/>
          </w:tcPr>
          <w:p w14:paraId="0939563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602" w:type="dxa"/>
            <w:tcBorders>
              <w:top w:val="nil"/>
              <w:left w:val="nil"/>
              <w:bottom w:val="single" w:sz="4" w:space="0" w:color="auto"/>
              <w:right w:val="single" w:sz="4" w:space="0" w:color="auto"/>
            </w:tcBorders>
            <w:shd w:val="clear" w:color="auto" w:fill="auto"/>
            <w:noWrap/>
            <w:vAlign w:val="bottom"/>
            <w:hideMark/>
          </w:tcPr>
          <w:p w14:paraId="77AC9B7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724" w:type="dxa"/>
            <w:tcBorders>
              <w:top w:val="nil"/>
              <w:left w:val="nil"/>
              <w:bottom w:val="single" w:sz="4" w:space="0" w:color="auto"/>
              <w:right w:val="single" w:sz="4" w:space="0" w:color="auto"/>
            </w:tcBorders>
            <w:shd w:val="clear" w:color="auto" w:fill="auto"/>
            <w:noWrap/>
            <w:vAlign w:val="bottom"/>
            <w:hideMark/>
          </w:tcPr>
          <w:p w14:paraId="33D54C9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723" w:type="dxa"/>
            <w:tcBorders>
              <w:top w:val="nil"/>
              <w:left w:val="nil"/>
              <w:bottom w:val="single" w:sz="4" w:space="0" w:color="auto"/>
              <w:right w:val="single" w:sz="4" w:space="0" w:color="auto"/>
            </w:tcBorders>
            <w:shd w:val="clear" w:color="000000" w:fill="F79646"/>
            <w:noWrap/>
            <w:vAlign w:val="bottom"/>
            <w:hideMark/>
          </w:tcPr>
          <w:p w14:paraId="18E842C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20</w:t>
            </w:r>
          </w:p>
        </w:tc>
      </w:tr>
      <w:tr w:rsidR="00A33B6C" w:rsidRPr="00A33B6C" w14:paraId="6ECEC4FF" w14:textId="77777777" w:rsidTr="00A33B6C">
        <w:trPr>
          <w:trHeight w:val="29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6F59005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446EF44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6F9F20F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46C15CC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83" w:type="dxa"/>
            <w:tcBorders>
              <w:top w:val="nil"/>
              <w:left w:val="nil"/>
              <w:bottom w:val="single" w:sz="4" w:space="0" w:color="auto"/>
              <w:right w:val="single" w:sz="4" w:space="0" w:color="auto"/>
            </w:tcBorders>
            <w:shd w:val="clear" w:color="auto" w:fill="auto"/>
            <w:noWrap/>
            <w:vAlign w:val="bottom"/>
            <w:hideMark/>
          </w:tcPr>
          <w:p w14:paraId="03113A9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4701E68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809" w:type="dxa"/>
            <w:tcBorders>
              <w:top w:val="nil"/>
              <w:left w:val="nil"/>
              <w:bottom w:val="single" w:sz="4" w:space="0" w:color="auto"/>
              <w:right w:val="single" w:sz="4" w:space="0" w:color="auto"/>
            </w:tcBorders>
            <w:shd w:val="clear" w:color="000000" w:fill="F79646"/>
            <w:noWrap/>
            <w:vAlign w:val="bottom"/>
            <w:hideMark/>
          </w:tcPr>
          <w:p w14:paraId="2EF5DF4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18</w:t>
            </w:r>
          </w:p>
        </w:tc>
        <w:tc>
          <w:tcPr>
            <w:tcW w:w="602" w:type="dxa"/>
            <w:tcBorders>
              <w:top w:val="nil"/>
              <w:left w:val="nil"/>
              <w:bottom w:val="single" w:sz="4" w:space="0" w:color="auto"/>
              <w:right w:val="single" w:sz="4" w:space="0" w:color="auto"/>
            </w:tcBorders>
            <w:shd w:val="clear" w:color="auto" w:fill="auto"/>
            <w:noWrap/>
            <w:vAlign w:val="bottom"/>
            <w:hideMark/>
          </w:tcPr>
          <w:p w14:paraId="2983788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602" w:type="dxa"/>
            <w:tcBorders>
              <w:top w:val="nil"/>
              <w:left w:val="nil"/>
              <w:bottom w:val="single" w:sz="4" w:space="0" w:color="auto"/>
              <w:right w:val="single" w:sz="4" w:space="0" w:color="auto"/>
            </w:tcBorders>
            <w:shd w:val="clear" w:color="auto" w:fill="auto"/>
            <w:noWrap/>
            <w:vAlign w:val="bottom"/>
            <w:hideMark/>
          </w:tcPr>
          <w:p w14:paraId="33B4267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02" w:type="dxa"/>
            <w:tcBorders>
              <w:top w:val="nil"/>
              <w:left w:val="nil"/>
              <w:bottom w:val="single" w:sz="4" w:space="0" w:color="auto"/>
              <w:right w:val="single" w:sz="4" w:space="0" w:color="auto"/>
            </w:tcBorders>
            <w:shd w:val="clear" w:color="auto" w:fill="auto"/>
            <w:noWrap/>
            <w:vAlign w:val="bottom"/>
            <w:hideMark/>
          </w:tcPr>
          <w:p w14:paraId="213579E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553" w:type="dxa"/>
            <w:tcBorders>
              <w:top w:val="nil"/>
              <w:left w:val="nil"/>
              <w:bottom w:val="single" w:sz="4" w:space="0" w:color="auto"/>
              <w:right w:val="single" w:sz="4" w:space="0" w:color="auto"/>
            </w:tcBorders>
            <w:shd w:val="clear" w:color="auto" w:fill="auto"/>
            <w:noWrap/>
            <w:vAlign w:val="bottom"/>
            <w:hideMark/>
          </w:tcPr>
          <w:p w14:paraId="1B9178D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36D6A51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24" w:type="dxa"/>
            <w:tcBorders>
              <w:top w:val="nil"/>
              <w:left w:val="nil"/>
              <w:bottom w:val="single" w:sz="4" w:space="0" w:color="auto"/>
              <w:right w:val="single" w:sz="4" w:space="0" w:color="auto"/>
            </w:tcBorders>
            <w:shd w:val="clear" w:color="auto" w:fill="auto"/>
            <w:noWrap/>
            <w:vAlign w:val="bottom"/>
            <w:hideMark/>
          </w:tcPr>
          <w:p w14:paraId="6388C91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23" w:type="dxa"/>
            <w:tcBorders>
              <w:top w:val="nil"/>
              <w:left w:val="nil"/>
              <w:bottom w:val="single" w:sz="4" w:space="0" w:color="auto"/>
              <w:right w:val="single" w:sz="4" w:space="0" w:color="auto"/>
            </w:tcBorders>
            <w:shd w:val="clear" w:color="000000" w:fill="F79646"/>
            <w:noWrap/>
            <w:vAlign w:val="bottom"/>
            <w:hideMark/>
          </w:tcPr>
          <w:p w14:paraId="1197276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21</w:t>
            </w:r>
          </w:p>
        </w:tc>
      </w:tr>
      <w:tr w:rsidR="00A33B6C" w:rsidRPr="00A33B6C" w14:paraId="565B49FB" w14:textId="77777777" w:rsidTr="00A33B6C">
        <w:trPr>
          <w:trHeight w:val="29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0D68682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7970108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5B36267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476F6C8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83" w:type="dxa"/>
            <w:tcBorders>
              <w:top w:val="nil"/>
              <w:left w:val="nil"/>
              <w:bottom w:val="single" w:sz="4" w:space="0" w:color="auto"/>
              <w:right w:val="single" w:sz="4" w:space="0" w:color="auto"/>
            </w:tcBorders>
            <w:shd w:val="clear" w:color="auto" w:fill="auto"/>
            <w:noWrap/>
            <w:vAlign w:val="bottom"/>
            <w:hideMark/>
          </w:tcPr>
          <w:p w14:paraId="18A3CFE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5F6B049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809" w:type="dxa"/>
            <w:tcBorders>
              <w:top w:val="nil"/>
              <w:left w:val="nil"/>
              <w:bottom w:val="single" w:sz="4" w:space="0" w:color="auto"/>
              <w:right w:val="single" w:sz="4" w:space="0" w:color="auto"/>
            </w:tcBorders>
            <w:shd w:val="clear" w:color="000000" w:fill="F79646"/>
            <w:noWrap/>
            <w:vAlign w:val="bottom"/>
            <w:hideMark/>
          </w:tcPr>
          <w:p w14:paraId="279B04F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16</w:t>
            </w:r>
          </w:p>
        </w:tc>
        <w:tc>
          <w:tcPr>
            <w:tcW w:w="602" w:type="dxa"/>
            <w:tcBorders>
              <w:top w:val="nil"/>
              <w:left w:val="nil"/>
              <w:bottom w:val="single" w:sz="4" w:space="0" w:color="auto"/>
              <w:right w:val="single" w:sz="4" w:space="0" w:color="auto"/>
            </w:tcBorders>
            <w:shd w:val="clear" w:color="auto" w:fill="auto"/>
            <w:noWrap/>
            <w:vAlign w:val="bottom"/>
            <w:hideMark/>
          </w:tcPr>
          <w:p w14:paraId="011B67B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13663FA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54A4CCA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553" w:type="dxa"/>
            <w:tcBorders>
              <w:top w:val="nil"/>
              <w:left w:val="nil"/>
              <w:bottom w:val="single" w:sz="4" w:space="0" w:color="auto"/>
              <w:right w:val="single" w:sz="4" w:space="0" w:color="auto"/>
            </w:tcBorders>
            <w:shd w:val="clear" w:color="auto" w:fill="auto"/>
            <w:noWrap/>
            <w:vAlign w:val="bottom"/>
            <w:hideMark/>
          </w:tcPr>
          <w:p w14:paraId="514BDF9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66CEBAB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24" w:type="dxa"/>
            <w:tcBorders>
              <w:top w:val="nil"/>
              <w:left w:val="nil"/>
              <w:bottom w:val="single" w:sz="4" w:space="0" w:color="auto"/>
              <w:right w:val="single" w:sz="4" w:space="0" w:color="auto"/>
            </w:tcBorders>
            <w:shd w:val="clear" w:color="auto" w:fill="auto"/>
            <w:noWrap/>
            <w:vAlign w:val="bottom"/>
            <w:hideMark/>
          </w:tcPr>
          <w:p w14:paraId="23DDE42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23" w:type="dxa"/>
            <w:tcBorders>
              <w:top w:val="nil"/>
              <w:left w:val="nil"/>
              <w:bottom w:val="single" w:sz="4" w:space="0" w:color="auto"/>
              <w:right w:val="single" w:sz="4" w:space="0" w:color="auto"/>
            </w:tcBorders>
            <w:shd w:val="clear" w:color="000000" w:fill="F79646"/>
            <w:noWrap/>
            <w:vAlign w:val="bottom"/>
            <w:hideMark/>
          </w:tcPr>
          <w:p w14:paraId="1286BF0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20</w:t>
            </w:r>
          </w:p>
        </w:tc>
      </w:tr>
      <w:tr w:rsidR="00A33B6C" w:rsidRPr="00A33B6C" w14:paraId="63B98160" w14:textId="77777777" w:rsidTr="00A33B6C">
        <w:trPr>
          <w:trHeight w:val="29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0732053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24FFD3F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0572BC2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1DA860A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83" w:type="dxa"/>
            <w:tcBorders>
              <w:top w:val="nil"/>
              <w:left w:val="nil"/>
              <w:bottom w:val="single" w:sz="4" w:space="0" w:color="auto"/>
              <w:right w:val="single" w:sz="4" w:space="0" w:color="auto"/>
            </w:tcBorders>
            <w:shd w:val="clear" w:color="auto" w:fill="auto"/>
            <w:noWrap/>
            <w:vAlign w:val="bottom"/>
            <w:hideMark/>
          </w:tcPr>
          <w:p w14:paraId="5F90F3F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56ECD40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809" w:type="dxa"/>
            <w:tcBorders>
              <w:top w:val="nil"/>
              <w:left w:val="nil"/>
              <w:bottom w:val="single" w:sz="4" w:space="0" w:color="auto"/>
              <w:right w:val="single" w:sz="4" w:space="0" w:color="auto"/>
            </w:tcBorders>
            <w:shd w:val="clear" w:color="000000" w:fill="F79646"/>
            <w:noWrap/>
            <w:vAlign w:val="bottom"/>
            <w:hideMark/>
          </w:tcPr>
          <w:p w14:paraId="568FD7D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14</w:t>
            </w:r>
          </w:p>
        </w:tc>
        <w:tc>
          <w:tcPr>
            <w:tcW w:w="602" w:type="dxa"/>
            <w:tcBorders>
              <w:top w:val="nil"/>
              <w:left w:val="nil"/>
              <w:bottom w:val="single" w:sz="4" w:space="0" w:color="auto"/>
              <w:right w:val="single" w:sz="4" w:space="0" w:color="auto"/>
            </w:tcBorders>
            <w:shd w:val="clear" w:color="auto" w:fill="auto"/>
            <w:noWrap/>
            <w:vAlign w:val="bottom"/>
            <w:hideMark/>
          </w:tcPr>
          <w:p w14:paraId="6757C97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602" w:type="dxa"/>
            <w:tcBorders>
              <w:top w:val="nil"/>
              <w:left w:val="nil"/>
              <w:bottom w:val="single" w:sz="4" w:space="0" w:color="auto"/>
              <w:right w:val="single" w:sz="4" w:space="0" w:color="auto"/>
            </w:tcBorders>
            <w:shd w:val="clear" w:color="auto" w:fill="auto"/>
            <w:noWrap/>
            <w:vAlign w:val="bottom"/>
            <w:hideMark/>
          </w:tcPr>
          <w:p w14:paraId="2DD7BD5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4887321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553" w:type="dxa"/>
            <w:tcBorders>
              <w:top w:val="nil"/>
              <w:left w:val="nil"/>
              <w:bottom w:val="single" w:sz="4" w:space="0" w:color="auto"/>
              <w:right w:val="single" w:sz="4" w:space="0" w:color="auto"/>
            </w:tcBorders>
            <w:shd w:val="clear" w:color="auto" w:fill="auto"/>
            <w:noWrap/>
            <w:vAlign w:val="bottom"/>
            <w:hideMark/>
          </w:tcPr>
          <w:p w14:paraId="05991F0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602" w:type="dxa"/>
            <w:tcBorders>
              <w:top w:val="nil"/>
              <w:left w:val="nil"/>
              <w:bottom w:val="single" w:sz="4" w:space="0" w:color="auto"/>
              <w:right w:val="single" w:sz="4" w:space="0" w:color="auto"/>
            </w:tcBorders>
            <w:shd w:val="clear" w:color="auto" w:fill="auto"/>
            <w:noWrap/>
            <w:vAlign w:val="bottom"/>
            <w:hideMark/>
          </w:tcPr>
          <w:p w14:paraId="5E49243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24" w:type="dxa"/>
            <w:tcBorders>
              <w:top w:val="nil"/>
              <w:left w:val="nil"/>
              <w:bottom w:val="single" w:sz="4" w:space="0" w:color="auto"/>
              <w:right w:val="single" w:sz="4" w:space="0" w:color="auto"/>
            </w:tcBorders>
            <w:shd w:val="clear" w:color="auto" w:fill="auto"/>
            <w:noWrap/>
            <w:vAlign w:val="bottom"/>
            <w:hideMark/>
          </w:tcPr>
          <w:p w14:paraId="3700354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23" w:type="dxa"/>
            <w:tcBorders>
              <w:top w:val="nil"/>
              <w:left w:val="nil"/>
              <w:bottom w:val="single" w:sz="4" w:space="0" w:color="auto"/>
              <w:right w:val="single" w:sz="4" w:space="0" w:color="auto"/>
            </w:tcBorders>
            <w:shd w:val="clear" w:color="000000" w:fill="F79646"/>
            <w:noWrap/>
            <w:vAlign w:val="bottom"/>
            <w:hideMark/>
          </w:tcPr>
          <w:p w14:paraId="1E093EC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25</w:t>
            </w:r>
          </w:p>
        </w:tc>
      </w:tr>
      <w:tr w:rsidR="00A33B6C" w:rsidRPr="00A33B6C" w14:paraId="253CC79C" w14:textId="77777777" w:rsidTr="00A33B6C">
        <w:trPr>
          <w:trHeight w:val="29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5EA5251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008D3F8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45C9B7F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66A252F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83" w:type="dxa"/>
            <w:tcBorders>
              <w:top w:val="nil"/>
              <w:left w:val="nil"/>
              <w:bottom w:val="single" w:sz="4" w:space="0" w:color="auto"/>
              <w:right w:val="single" w:sz="4" w:space="0" w:color="auto"/>
            </w:tcBorders>
            <w:shd w:val="clear" w:color="auto" w:fill="auto"/>
            <w:noWrap/>
            <w:vAlign w:val="bottom"/>
            <w:hideMark/>
          </w:tcPr>
          <w:p w14:paraId="7C56D9A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2AE8AD6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809" w:type="dxa"/>
            <w:tcBorders>
              <w:top w:val="nil"/>
              <w:left w:val="nil"/>
              <w:bottom w:val="single" w:sz="4" w:space="0" w:color="auto"/>
              <w:right w:val="single" w:sz="4" w:space="0" w:color="auto"/>
            </w:tcBorders>
            <w:shd w:val="clear" w:color="000000" w:fill="F79646"/>
            <w:noWrap/>
            <w:vAlign w:val="bottom"/>
            <w:hideMark/>
          </w:tcPr>
          <w:p w14:paraId="3B519BF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16</w:t>
            </w:r>
          </w:p>
        </w:tc>
        <w:tc>
          <w:tcPr>
            <w:tcW w:w="602" w:type="dxa"/>
            <w:tcBorders>
              <w:top w:val="nil"/>
              <w:left w:val="nil"/>
              <w:bottom w:val="single" w:sz="4" w:space="0" w:color="auto"/>
              <w:right w:val="single" w:sz="4" w:space="0" w:color="auto"/>
            </w:tcBorders>
            <w:shd w:val="clear" w:color="auto" w:fill="auto"/>
            <w:noWrap/>
            <w:vAlign w:val="bottom"/>
            <w:hideMark/>
          </w:tcPr>
          <w:p w14:paraId="44D83DA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02" w:type="dxa"/>
            <w:tcBorders>
              <w:top w:val="nil"/>
              <w:left w:val="nil"/>
              <w:bottom w:val="single" w:sz="4" w:space="0" w:color="auto"/>
              <w:right w:val="single" w:sz="4" w:space="0" w:color="auto"/>
            </w:tcBorders>
            <w:shd w:val="clear" w:color="auto" w:fill="auto"/>
            <w:noWrap/>
            <w:vAlign w:val="bottom"/>
            <w:hideMark/>
          </w:tcPr>
          <w:p w14:paraId="36C0EB2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2209402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553" w:type="dxa"/>
            <w:tcBorders>
              <w:top w:val="nil"/>
              <w:left w:val="nil"/>
              <w:bottom w:val="single" w:sz="4" w:space="0" w:color="auto"/>
              <w:right w:val="single" w:sz="4" w:space="0" w:color="auto"/>
            </w:tcBorders>
            <w:shd w:val="clear" w:color="auto" w:fill="auto"/>
            <w:noWrap/>
            <w:vAlign w:val="bottom"/>
            <w:hideMark/>
          </w:tcPr>
          <w:p w14:paraId="57F013D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02" w:type="dxa"/>
            <w:tcBorders>
              <w:top w:val="nil"/>
              <w:left w:val="nil"/>
              <w:bottom w:val="single" w:sz="4" w:space="0" w:color="auto"/>
              <w:right w:val="single" w:sz="4" w:space="0" w:color="auto"/>
            </w:tcBorders>
            <w:shd w:val="clear" w:color="auto" w:fill="auto"/>
            <w:noWrap/>
            <w:vAlign w:val="bottom"/>
            <w:hideMark/>
          </w:tcPr>
          <w:p w14:paraId="3035942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24" w:type="dxa"/>
            <w:tcBorders>
              <w:top w:val="nil"/>
              <w:left w:val="nil"/>
              <w:bottom w:val="single" w:sz="4" w:space="0" w:color="auto"/>
              <w:right w:val="single" w:sz="4" w:space="0" w:color="auto"/>
            </w:tcBorders>
            <w:shd w:val="clear" w:color="auto" w:fill="auto"/>
            <w:noWrap/>
            <w:vAlign w:val="bottom"/>
            <w:hideMark/>
          </w:tcPr>
          <w:p w14:paraId="1281FB8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723" w:type="dxa"/>
            <w:tcBorders>
              <w:top w:val="nil"/>
              <w:left w:val="nil"/>
              <w:bottom w:val="single" w:sz="4" w:space="0" w:color="auto"/>
              <w:right w:val="single" w:sz="4" w:space="0" w:color="auto"/>
            </w:tcBorders>
            <w:shd w:val="clear" w:color="000000" w:fill="F79646"/>
            <w:noWrap/>
            <w:vAlign w:val="bottom"/>
            <w:hideMark/>
          </w:tcPr>
          <w:p w14:paraId="1F9B55F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18</w:t>
            </w:r>
          </w:p>
        </w:tc>
      </w:tr>
      <w:tr w:rsidR="00A33B6C" w:rsidRPr="00A33B6C" w14:paraId="64A7EA87" w14:textId="77777777" w:rsidTr="00A33B6C">
        <w:trPr>
          <w:trHeight w:val="29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27C262F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675B9FE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4111682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53D4C1A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83" w:type="dxa"/>
            <w:tcBorders>
              <w:top w:val="nil"/>
              <w:left w:val="nil"/>
              <w:bottom w:val="single" w:sz="4" w:space="0" w:color="auto"/>
              <w:right w:val="single" w:sz="4" w:space="0" w:color="auto"/>
            </w:tcBorders>
            <w:shd w:val="clear" w:color="auto" w:fill="auto"/>
            <w:noWrap/>
            <w:vAlign w:val="bottom"/>
            <w:hideMark/>
          </w:tcPr>
          <w:p w14:paraId="24172E8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2861476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809" w:type="dxa"/>
            <w:tcBorders>
              <w:top w:val="nil"/>
              <w:left w:val="nil"/>
              <w:bottom w:val="single" w:sz="4" w:space="0" w:color="auto"/>
              <w:right w:val="single" w:sz="4" w:space="0" w:color="auto"/>
            </w:tcBorders>
            <w:shd w:val="clear" w:color="000000" w:fill="F79646"/>
            <w:noWrap/>
            <w:vAlign w:val="bottom"/>
            <w:hideMark/>
          </w:tcPr>
          <w:p w14:paraId="36FD7AD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14</w:t>
            </w:r>
          </w:p>
        </w:tc>
        <w:tc>
          <w:tcPr>
            <w:tcW w:w="602" w:type="dxa"/>
            <w:tcBorders>
              <w:top w:val="nil"/>
              <w:left w:val="nil"/>
              <w:bottom w:val="single" w:sz="4" w:space="0" w:color="auto"/>
              <w:right w:val="single" w:sz="4" w:space="0" w:color="auto"/>
            </w:tcBorders>
            <w:shd w:val="clear" w:color="auto" w:fill="auto"/>
            <w:noWrap/>
            <w:vAlign w:val="bottom"/>
            <w:hideMark/>
          </w:tcPr>
          <w:p w14:paraId="355E289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7848730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602" w:type="dxa"/>
            <w:tcBorders>
              <w:top w:val="nil"/>
              <w:left w:val="nil"/>
              <w:bottom w:val="single" w:sz="4" w:space="0" w:color="auto"/>
              <w:right w:val="single" w:sz="4" w:space="0" w:color="auto"/>
            </w:tcBorders>
            <w:shd w:val="clear" w:color="auto" w:fill="auto"/>
            <w:noWrap/>
            <w:vAlign w:val="bottom"/>
            <w:hideMark/>
          </w:tcPr>
          <w:p w14:paraId="0E71167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553" w:type="dxa"/>
            <w:tcBorders>
              <w:top w:val="nil"/>
              <w:left w:val="nil"/>
              <w:bottom w:val="single" w:sz="4" w:space="0" w:color="auto"/>
              <w:right w:val="single" w:sz="4" w:space="0" w:color="auto"/>
            </w:tcBorders>
            <w:shd w:val="clear" w:color="auto" w:fill="auto"/>
            <w:noWrap/>
            <w:vAlign w:val="bottom"/>
            <w:hideMark/>
          </w:tcPr>
          <w:p w14:paraId="23781ED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5242D8E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24" w:type="dxa"/>
            <w:tcBorders>
              <w:top w:val="nil"/>
              <w:left w:val="nil"/>
              <w:bottom w:val="single" w:sz="4" w:space="0" w:color="auto"/>
              <w:right w:val="single" w:sz="4" w:space="0" w:color="auto"/>
            </w:tcBorders>
            <w:shd w:val="clear" w:color="auto" w:fill="auto"/>
            <w:noWrap/>
            <w:vAlign w:val="bottom"/>
            <w:hideMark/>
          </w:tcPr>
          <w:p w14:paraId="6987A00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23" w:type="dxa"/>
            <w:tcBorders>
              <w:top w:val="nil"/>
              <w:left w:val="nil"/>
              <w:bottom w:val="single" w:sz="4" w:space="0" w:color="auto"/>
              <w:right w:val="single" w:sz="4" w:space="0" w:color="auto"/>
            </w:tcBorders>
            <w:shd w:val="clear" w:color="000000" w:fill="F79646"/>
            <w:noWrap/>
            <w:vAlign w:val="bottom"/>
            <w:hideMark/>
          </w:tcPr>
          <w:p w14:paraId="131340C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23</w:t>
            </w:r>
          </w:p>
        </w:tc>
      </w:tr>
      <w:tr w:rsidR="00A33B6C" w:rsidRPr="00A33B6C" w14:paraId="3E77C3D7" w14:textId="77777777" w:rsidTr="00A33B6C">
        <w:trPr>
          <w:trHeight w:val="29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18DD22A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7686F97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331D4F2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06726E0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83" w:type="dxa"/>
            <w:tcBorders>
              <w:top w:val="nil"/>
              <w:left w:val="nil"/>
              <w:bottom w:val="single" w:sz="4" w:space="0" w:color="auto"/>
              <w:right w:val="single" w:sz="4" w:space="0" w:color="auto"/>
            </w:tcBorders>
            <w:shd w:val="clear" w:color="auto" w:fill="auto"/>
            <w:noWrap/>
            <w:vAlign w:val="bottom"/>
            <w:hideMark/>
          </w:tcPr>
          <w:p w14:paraId="6EF2BFE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71B7F85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809" w:type="dxa"/>
            <w:tcBorders>
              <w:top w:val="nil"/>
              <w:left w:val="nil"/>
              <w:bottom w:val="single" w:sz="4" w:space="0" w:color="auto"/>
              <w:right w:val="single" w:sz="4" w:space="0" w:color="auto"/>
            </w:tcBorders>
            <w:shd w:val="clear" w:color="000000" w:fill="F79646"/>
            <w:noWrap/>
            <w:vAlign w:val="bottom"/>
            <w:hideMark/>
          </w:tcPr>
          <w:p w14:paraId="39BE5D0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14</w:t>
            </w:r>
          </w:p>
        </w:tc>
        <w:tc>
          <w:tcPr>
            <w:tcW w:w="602" w:type="dxa"/>
            <w:tcBorders>
              <w:top w:val="nil"/>
              <w:left w:val="nil"/>
              <w:bottom w:val="single" w:sz="4" w:space="0" w:color="auto"/>
              <w:right w:val="single" w:sz="4" w:space="0" w:color="auto"/>
            </w:tcBorders>
            <w:shd w:val="clear" w:color="auto" w:fill="auto"/>
            <w:noWrap/>
            <w:vAlign w:val="bottom"/>
            <w:hideMark/>
          </w:tcPr>
          <w:p w14:paraId="5704678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5F05966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602" w:type="dxa"/>
            <w:tcBorders>
              <w:top w:val="nil"/>
              <w:left w:val="nil"/>
              <w:bottom w:val="single" w:sz="4" w:space="0" w:color="auto"/>
              <w:right w:val="single" w:sz="4" w:space="0" w:color="auto"/>
            </w:tcBorders>
            <w:shd w:val="clear" w:color="auto" w:fill="auto"/>
            <w:noWrap/>
            <w:vAlign w:val="bottom"/>
            <w:hideMark/>
          </w:tcPr>
          <w:p w14:paraId="7467521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553" w:type="dxa"/>
            <w:tcBorders>
              <w:top w:val="nil"/>
              <w:left w:val="nil"/>
              <w:bottom w:val="single" w:sz="4" w:space="0" w:color="auto"/>
              <w:right w:val="single" w:sz="4" w:space="0" w:color="auto"/>
            </w:tcBorders>
            <w:shd w:val="clear" w:color="auto" w:fill="auto"/>
            <w:noWrap/>
            <w:vAlign w:val="bottom"/>
            <w:hideMark/>
          </w:tcPr>
          <w:p w14:paraId="3AC44AE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177ACCD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24" w:type="dxa"/>
            <w:tcBorders>
              <w:top w:val="nil"/>
              <w:left w:val="nil"/>
              <w:bottom w:val="single" w:sz="4" w:space="0" w:color="auto"/>
              <w:right w:val="single" w:sz="4" w:space="0" w:color="auto"/>
            </w:tcBorders>
            <w:shd w:val="clear" w:color="auto" w:fill="auto"/>
            <w:noWrap/>
            <w:vAlign w:val="bottom"/>
            <w:hideMark/>
          </w:tcPr>
          <w:p w14:paraId="5D11728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23" w:type="dxa"/>
            <w:tcBorders>
              <w:top w:val="nil"/>
              <w:left w:val="nil"/>
              <w:bottom w:val="single" w:sz="4" w:space="0" w:color="auto"/>
              <w:right w:val="single" w:sz="4" w:space="0" w:color="auto"/>
            </w:tcBorders>
            <w:shd w:val="clear" w:color="000000" w:fill="F79646"/>
            <w:noWrap/>
            <w:vAlign w:val="bottom"/>
            <w:hideMark/>
          </w:tcPr>
          <w:p w14:paraId="0162984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22</w:t>
            </w:r>
          </w:p>
        </w:tc>
      </w:tr>
      <w:tr w:rsidR="00A33B6C" w:rsidRPr="00A33B6C" w14:paraId="42553DDD" w14:textId="77777777" w:rsidTr="00A33B6C">
        <w:trPr>
          <w:trHeight w:val="29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13A0DAD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1CF9015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17B625A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41CF3B7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83" w:type="dxa"/>
            <w:tcBorders>
              <w:top w:val="nil"/>
              <w:left w:val="nil"/>
              <w:bottom w:val="single" w:sz="4" w:space="0" w:color="auto"/>
              <w:right w:val="single" w:sz="4" w:space="0" w:color="auto"/>
            </w:tcBorders>
            <w:shd w:val="clear" w:color="auto" w:fill="auto"/>
            <w:noWrap/>
            <w:vAlign w:val="bottom"/>
            <w:hideMark/>
          </w:tcPr>
          <w:p w14:paraId="46299FE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45E8EA1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809" w:type="dxa"/>
            <w:tcBorders>
              <w:top w:val="nil"/>
              <w:left w:val="nil"/>
              <w:bottom w:val="single" w:sz="4" w:space="0" w:color="auto"/>
              <w:right w:val="single" w:sz="4" w:space="0" w:color="auto"/>
            </w:tcBorders>
            <w:shd w:val="clear" w:color="000000" w:fill="F79646"/>
            <w:noWrap/>
            <w:vAlign w:val="bottom"/>
            <w:hideMark/>
          </w:tcPr>
          <w:p w14:paraId="1369478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16</w:t>
            </w:r>
          </w:p>
        </w:tc>
        <w:tc>
          <w:tcPr>
            <w:tcW w:w="602" w:type="dxa"/>
            <w:tcBorders>
              <w:top w:val="nil"/>
              <w:left w:val="nil"/>
              <w:bottom w:val="single" w:sz="4" w:space="0" w:color="auto"/>
              <w:right w:val="single" w:sz="4" w:space="0" w:color="auto"/>
            </w:tcBorders>
            <w:shd w:val="clear" w:color="auto" w:fill="auto"/>
            <w:noWrap/>
            <w:vAlign w:val="bottom"/>
            <w:hideMark/>
          </w:tcPr>
          <w:p w14:paraId="48E9D15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02" w:type="dxa"/>
            <w:tcBorders>
              <w:top w:val="nil"/>
              <w:left w:val="nil"/>
              <w:bottom w:val="single" w:sz="4" w:space="0" w:color="auto"/>
              <w:right w:val="single" w:sz="4" w:space="0" w:color="auto"/>
            </w:tcBorders>
            <w:shd w:val="clear" w:color="auto" w:fill="auto"/>
            <w:noWrap/>
            <w:vAlign w:val="bottom"/>
            <w:hideMark/>
          </w:tcPr>
          <w:p w14:paraId="4D110BD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2200F08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553" w:type="dxa"/>
            <w:tcBorders>
              <w:top w:val="nil"/>
              <w:left w:val="nil"/>
              <w:bottom w:val="single" w:sz="4" w:space="0" w:color="auto"/>
              <w:right w:val="single" w:sz="4" w:space="0" w:color="auto"/>
            </w:tcBorders>
            <w:shd w:val="clear" w:color="auto" w:fill="auto"/>
            <w:noWrap/>
            <w:vAlign w:val="bottom"/>
            <w:hideMark/>
          </w:tcPr>
          <w:p w14:paraId="191863A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02" w:type="dxa"/>
            <w:tcBorders>
              <w:top w:val="nil"/>
              <w:left w:val="nil"/>
              <w:bottom w:val="single" w:sz="4" w:space="0" w:color="auto"/>
              <w:right w:val="single" w:sz="4" w:space="0" w:color="auto"/>
            </w:tcBorders>
            <w:shd w:val="clear" w:color="auto" w:fill="auto"/>
            <w:noWrap/>
            <w:vAlign w:val="bottom"/>
            <w:hideMark/>
          </w:tcPr>
          <w:p w14:paraId="57B4CE9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24" w:type="dxa"/>
            <w:tcBorders>
              <w:top w:val="nil"/>
              <w:left w:val="nil"/>
              <w:bottom w:val="single" w:sz="4" w:space="0" w:color="auto"/>
              <w:right w:val="single" w:sz="4" w:space="0" w:color="auto"/>
            </w:tcBorders>
            <w:shd w:val="clear" w:color="auto" w:fill="auto"/>
            <w:noWrap/>
            <w:vAlign w:val="bottom"/>
            <w:hideMark/>
          </w:tcPr>
          <w:p w14:paraId="4E677D6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23" w:type="dxa"/>
            <w:tcBorders>
              <w:top w:val="nil"/>
              <w:left w:val="nil"/>
              <w:bottom w:val="single" w:sz="4" w:space="0" w:color="auto"/>
              <w:right w:val="single" w:sz="4" w:space="0" w:color="auto"/>
            </w:tcBorders>
            <w:shd w:val="clear" w:color="000000" w:fill="F79646"/>
            <w:noWrap/>
            <w:vAlign w:val="bottom"/>
            <w:hideMark/>
          </w:tcPr>
          <w:p w14:paraId="7341E75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15</w:t>
            </w:r>
          </w:p>
        </w:tc>
      </w:tr>
      <w:tr w:rsidR="00A33B6C" w:rsidRPr="00A33B6C" w14:paraId="0D9D1948" w14:textId="77777777" w:rsidTr="00A33B6C">
        <w:trPr>
          <w:trHeight w:val="29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5B331CE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52E9A18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67E7051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24BC55D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83" w:type="dxa"/>
            <w:tcBorders>
              <w:top w:val="nil"/>
              <w:left w:val="nil"/>
              <w:bottom w:val="single" w:sz="4" w:space="0" w:color="auto"/>
              <w:right w:val="single" w:sz="4" w:space="0" w:color="auto"/>
            </w:tcBorders>
            <w:shd w:val="clear" w:color="auto" w:fill="auto"/>
            <w:noWrap/>
            <w:vAlign w:val="bottom"/>
            <w:hideMark/>
          </w:tcPr>
          <w:p w14:paraId="68371D2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25667CD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809" w:type="dxa"/>
            <w:tcBorders>
              <w:top w:val="nil"/>
              <w:left w:val="nil"/>
              <w:bottom w:val="single" w:sz="4" w:space="0" w:color="auto"/>
              <w:right w:val="single" w:sz="4" w:space="0" w:color="auto"/>
            </w:tcBorders>
            <w:shd w:val="clear" w:color="000000" w:fill="F79646"/>
            <w:noWrap/>
            <w:vAlign w:val="bottom"/>
            <w:hideMark/>
          </w:tcPr>
          <w:p w14:paraId="67D13BB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16</w:t>
            </w:r>
          </w:p>
        </w:tc>
        <w:tc>
          <w:tcPr>
            <w:tcW w:w="602" w:type="dxa"/>
            <w:tcBorders>
              <w:top w:val="nil"/>
              <w:left w:val="nil"/>
              <w:bottom w:val="single" w:sz="4" w:space="0" w:color="auto"/>
              <w:right w:val="single" w:sz="4" w:space="0" w:color="auto"/>
            </w:tcBorders>
            <w:shd w:val="clear" w:color="auto" w:fill="auto"/>
            <w:noWrap/>
            <w:vAlign w:val="bottom"/>
            <w:hideMark/>
          </w:tcPr>
          <w:p w14:paraId="60ECF15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7CF354D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602" w:type="dxa"/>
            <w:tcBorders>
              <w:top w:val="nil"/>
              <w:left w:val="nil"/>
              <w:bottom w:val="single" w:sz="4" w:space="0" w:color="auto"/>
              <w:right w:val="single" w:sz="4" w:space="0" w:color="auto"/>
            </w:tcBorders>
            <w:shd w:val="clear" w:color="auto" w:fill="auto"/>
            <w:noWrap/>
            <w:vAlign w:val="bottom"/>
            <w:hideMark/>
          </w:tcPr>
          <w:p w14:paraId="1E0BC6A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553" w:type="dxa"/>
            <w:tcBorders>
              <w:top w:val="nil"/>
              <w:left w:val="nil"/>
              <w:bottom w:val="single" w:sz="4" w:space="0" w:color="auto"/>
              <w:right w:val="single" w:sz="4" w:space="0" w:color="auto"/>
            </w:tcBorders>
            <w:shd w:val="clear" w:color="auto" w:fill="auto"/>
            <w:noWrap/>
            <w:vAlign w:val="bottom"/>
            <w:hideMark/>
          </w:tcPr>
          <w:p w14:paraId="44D1C8C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3F0FF2F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24" w:type="dxa"/>
            <w:tcBorders>
              <w:top w:val="nil"/>
              <w:left w:val="nil"/>
              <w:bottom w:val="single" w:sz="4" w:space="0" w:color="auto"/>
              <w:right w:val="single" w:sz="4" w:space="0" w:color="auto"/>
            </w:tcBorders>
            <w:shd w:val="clear" w:color="auto" w:fill="auto"/>
            <w:noWrap/>
            <w:vAlign w:val="bottom"/>
            <w:hideMark/>
          </w:tcPr>
          <w:p w14:paraId="61E835C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23" w:type="dxa"/>
            <w:tcBorders>
              <w:top w:val="nil"/>
              <w:left w:val="nil"/>
              <w:bottom w:val="single" w:sz="4" w:space="0" w:color="auto"/>
              <w:right w:val="single" w:sz="4" w:space="0" w:color="auto"/>
            </w:tcBorders>
            <w:shd w:val="clear" w:color="000000" w:fill="F79646"/>
            <w:noWrap/>
            <w:vAlign w:val="bottom"/>
            <w:hideMark/>
          </w:tcPr>
          <w:p w14:paraId="2463396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21</w:t>
            </w:r>
          </w:p>
        </w:tc>
      </w:tr>
      <w:tr w:rsidR="00A33B6C" w:rsidRPr="00A33B6C" w14:paraId="1D46FC90" w14:textId="77777777" w:rsidTr="00A33B6C">
        <w:trPr>
          <w:trHeight w:val="29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5EDF86D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4045D6D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524F573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48D278E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83" w:type="dxa"/>
            <w:tcBorders>
              <w:top w:val="nil"/>
              <w:left w:val="nil"/>
              <w:bottom w:val="single" w:sz="4" w:space="0" w:color="auto"/>
              <w:right w:val="single" w:sz="4" w:space="0" w:color="auto"/>
            </w:tcBorders>
            <w:shd w:val="clear" w:color="auto" w:fill="auto"/>
            <w:noWrap/>
            <w:vAlign w:val="bottom"/>
            <w:hideMark/>
          </w:tcPr>
          <w:p w14:paraId="4D761E0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476AA4A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809" w:type="dxa"/>
            <w:tcBorders>
              <w:top w:val="nil"/>
              <w:left w:val="nil"/>
              <w:bottom w:val="single" w:sz="4" w:space="0" w:color="auto"/>
              <w:right w:val="single" w:sz="4" w:space="0" w:color="auto"/>
            </w:tcBorders>
            <w:shd w:val="clear" w:color="000000" w:fill="F79646"/>
            <w:noWrap/>
            <w:vAlign w:val="bottom"/>
            <w:hideMark/>
          </w:tcPr>
          <w:p w14:paraId="613C21D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16</w:t>
            </w:r>
          </w:p>
        </w:tc>
        <w:tc>
          <w:tcPr>
            <w:tcW w:w="602" w:type="dxa"/>
            <w:tcBorders>
              <w:top w:val="nil"/>
              <w:left w:val="nil"/>
              <w:bottom w:val="single" w:sz="4" w:space="0" w:color="auto"/>
              <w:right w:val="single" w:sz="4" w:space="0" w:color="auto"/>
            </w:tcBorders>
            <w:shd w:val="clear" w:color="auto" w:fill="auto"/>
            <w:noWrap/>
            <w:vAlign w:val="bottom"/>
            <w:hideMark/>
          </w:tcPr>
          <w:p w14:paraId="5AEA25C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02" w:type="dxa"/>
            <w:tcBorders>
              <w:top w:val="nil"/>
              <w:left w:val="nil"/>
              <w:bottom w:val="single" w:sz="4" w:space="0" w:color="auto"/>
              <w:right w:val="single" w:sz="4" w:space="0" w:color="auto"/>
            </w:tcBorders>
            <w:shd w:val="clear" w:color="auto" w:fill="auto"/>
            <w:noWrap/>
            <w:vAlign w:val="bottom"/>
            <w:hideMark/>
          </w:tcPr>
          <w:p w14:paraId="63B7BE0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602" w:type="dxa"/>
            <w:tcBorders>
              <w:top w:val="nil"/>
              <w:left w:val="nil"/>
              <w:bottom w:val="single" w:sz="4" w:space="0" w:color="auto"/>
              <w:right w:val="single" w:sz="4" w:space="0" w:color="auto"/>
            </w:tcBorders>
            <w:shd w:val="clear" w:color="auto" w:fill="auto"/>
            <w:noWrap/>
            <w:vAlign w:val="bottom"/>
            <w:hideMark/>
          </w:tcPr>
          <w:p w14:paraId="1B02B72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553" w:type="dxa"/>
            <w:tcBorders>
              <w:top w:val="nil"/>
              <w:left w:val="nil"/>
              <w:bottom w:val="single" w:sz="4" w:space="0" w:color="auto"/>
              <w:right w:val="single" w:sz="4" w:space="0" w:color="auto"/>
            </w:tcBorders>
            <w:shd w:val="clear" w:color="auto" w:fill="auto"/>
            <w:noWrap/>
            <w:vAlign w:val="bottom"/>
            <w:hideMark/>
          </w:tcPr>
          <w:p w14:paraId="52389F5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02" w:type="dxa"/>
            <w:tcBorders>
              <w:top w:val="nil"/>
              <w:left w:val="nil"/>
              <w:bottom w:val="single" w:sz="4" w:space="0" w:color="auto"/>
              <w:right w:val="single" w:sz="4" w:space="0" w:color="auto"/>
            </w:tcBorders>
            <w:shd w:val="clear" w:color="auto" w:fill="auto"/>
            <w:noWrap/>
            <w:vAlign w:val="bottom"/>
            <w:hideMark/>
          </w:tcPr>
          <w:p w14:paraId="6144CBF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24" w:type="dxa"/>
            <w:tcBorders>
              <w:top w:val="nil"/>
              <w:left w:val="nil"/>
              <w:bottom w:val="single" w:sz="4" w:space="0" w:color="auto"/>
              <w:right w:val="single" w:sz="4" w:space="0" w:color="auto"/>
            </w:tcBorders>
            <w:shd w:val="clear" w:color="auto" w:fill="auto"/>
            <w:noWrap/>
            <w:vAlign w:val="bottom"/>
            <w:hideMark/>
          </w:tcPr>
          <w:p w14:paraId="27512E3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23" w:type="dxa"/>
            <w:tcBorders>
              <w:top w:val="nil"/>
              <w:left w:val="nil"/>
              <w:bottom w:val="single" w:sz="4" w:space="0" w:color="auto"/>
              <w:right w:val="single" w:sz="4" w:space="0" w:color="auto"/>
            </w:tcBorders>
            <w:shd w:val="clear" w:color="000000" w:fill="F79646"/>
            <w:noWrap/>
            <w:vAlign w:val="bottom"/>
            <w:hideMark/>
          </w:tcPr>
          <w:p w14:paraId="70663D3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19</w:t>
            </w:r>
          </w:p>
        </w:tc>
      </w:tr>
      <w:tr w:rsidR="00A33B6C" w:rsidRPr="00A33B6C" w14:paraId="5C87EFBB" w14:textId="77777777" w:rsidTr="00A33B6C">
        <w:trPr>
          <w:trHeight w:val="29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4753DFC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77BCA95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1BBA26F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4F764F1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83" w:type="dxa"/>
            <w:tcBorders>
              <w:top w:val="nil"/>
              <w:left w:val="nil"/>
              <w:bottom w:val="single" w:sz="4" w:space="0" w:color="auto"/>
              <w:right w:val="single" w:sz="4" w:space="0" w:color="auto"/>
            </w:tcBorders>
            <w:shd w:val="clear" w:color="auto" w:fill="auto"/>
            <w:noWrap/>
            <w:vAlign w:val="bottom"/>
            <w:hideMark/>
          </w:tcPr>
          <w:p w14:paraId="08C3F78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60FB99E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809" w:type="dxa"/>
            <w:tcBorders>
              <w:top w:val="nil"/>
              <w:left w:val="nil"/>
              <w:bottom w:val="single" w:sz="4" w:space="0" w:color="auto"/>
              <w:right w:val="single" w:sz="4" w:space="0" w:color="auto"/>
            </w:tcBorders>
            <w:shd w:val="clear" w:color="000000" w:fill="F79646"/>
            <w:noWrap/>
            <w:vAlign w:val="bottom"/>
            <w:hideMark/>
          </w:tcPr>
          <w:p w14:paraId="2F4D3FE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14</w:t>
            </w:r>
          </w:p>
        </w:tc>
        <w:tc>
          <w:tcPr>
            <w:tcW w:w="602" w:type="dxa"/>
            <w:tcBorders>
              <w:top w:val="nil"/>
              <w:left w:val="nil"/>
              <w:bottom w:val="single" w:sz="4" w:space="0" w:color="auto"/>
              <w:right w:val="single" w:sz="4" w:space="0" w:color="auto"/>
            </w:tcBorders>
            <w:shd w:val="clear" w:color="auto" w:fill="auto"/>
            <w:noWrap/>
            <w:vAlign w:val="bottom"/>
            <w:hideMark/>
          </w:tcPr>
          <w:p w14:paraId="4198CE0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1E25490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2" w:type="dxa"/>
            <w:tcBorders>
              <w:top w:val="nil"/>
              <w:left w:val="nil"/>
              <w:bottom w:val="single" w:sz="4" w:space="0" w:color="auto"/>
              <w:right w:val="single" w:sz="4" w:space="0" w:color="auto"/>
            </w:tcBorders>
            <w:shd w:val="clear" w:color="auto" w:fill="auto"/>
            <w:noWrap/>
            <w:vAlign w:val="bottom"/>
            <w:hideMark/>
          </w:tcPr>
          <w:p w14:paraId="176F3A8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553" w:type="dxa"/>
            <w:tcBorders>
              <w:top w:val="nil"/>
              <w:left w:val="nil"/>
              <w:bottom w:val="single" w:sz="4" w:space="0" w:color="auto"/>
              <w:right w:val="single" w:sz="4" w:space="0" w:color="auto"/>
            </w:tcBorders>
            <w:shd w:val="clear" w:color="auto" w:fill="auto"/>
            <w:noWrap/>
            <w:vAlign w:val="bottom"/>
            <w:hideMark/>
          </w:tcPr>
          <w:p w14:paraId="2125349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2" w:type="dxa"/>
            <w:tcBorders>
              <w:top w:val="nil"/>
              <w:left w:val="nil"/>
              <w:bottom w:val="single" w:sz="4" w:space="0" w:color="auto"/>
              <w:right w:val="single" w:sz="4" w:space="0" w:color="auto"/>
            </w:tcBorders>
            <w:shd w:val="clear" w:color="auto" w:fill="auto"/>
            <w:noWrap/>
            <w:vAlign w:val="bottom"/>
            <w:hideMark/>
          </w:tcPr>
          <w:p w14:paraId="2B5F861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24" w:type="dxa"/>
            <w:tcBorders>
              <w:top w:val="nil"/>
              <w:left w:val="nil"/>
              <w:bottom w:val="single" w:sz="4" w:space="0" w:color="auto"/>
              <w:right w:val="single" w:sz="4" w:space="0" w:color="auto"/>
            </w:tcBorders>
            <w:shd w:val="clear" w:color="auto" w:fill="auto"/>
            <w:noWrap/>
            <w:vAlign w:val="bottom"/>
            <w:hideMark/>
          </w:tcPr>
          <w:p w14:paraId="0AA8A05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23" w:type="dxa"/>
            <w:tcBorders>
              <w:top w:val="nil"/>
              <w:left w:val="nil"/>
              <w:bottom w:val="single" w:sz="4" w:space="0" w:color="auto"/>
              <w:right w:val="single" w:sz="4" w:space="0" w:color="auto"/>
            </w:tcBorders>
            <w:shd w:val="clear" w:color="000000" w:fill="F79646"/>
            <w:noWrap/>
            <w:vAlign w:val="bottom"/>
            <w:hideMark/>
          </w:tcPr>
          <w:p w14:paraId="021AE32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20</w:t>
            </w:r>
          </w:p>
        </w:tc>
      </w:tr>
      <w:tr w:rsidR="00A33B6C" w:rsidRPr="00A33B6C" w14:paraId="77C492A5" w14:textId="77777777" w:rsidTr="00A33B6C">
        <w:trPr>
          <w:trHeight w:val="29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6604C01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5F4AE79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57A3312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2AA229F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83" w:type="dxa"/>
            <w:tcBorders>
              <w:top w:val="nil"/>
              <w:left w:val="nil"/>
              <w:bottom w:val="single" w:sz="4" w:space="0" w:color="auto"/>
              <w:right w:val="single" w:sz="4" w:space="0" w:color="auto"/>
            </w:tcBorders>
            <w:shd w:val="clear" w:color="auto" w:fill="auto"/>
            <w:noWrap/>
            <w:vAlign w:val="bottom"/>
            <w:hideMark/>
          </w:tcPr>
          <w:p w14:paraId="2A31DA4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09" w:type="dxa"/>
            <w:tcBorders>
              <w:top w:val="nil"/>
              <w:left w:val="nil"/>
              <w:bottom w:val="single" w:sz="4" w:space="0" w:color="auto"/>
              <w:right w:val="single" w:sz="4" w:space="0" w:color="auto"/>
            </w:tcBorders>
            <w:shd w:val="clear" w:color="auto" w:fill="auto"/>
            <w:noWrap/>
            <w:vAlign w:val="bottom"/>
            <w:hideMark/>
          </w:tcPr>
          <w:p w14:paraId="558FA9F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809" w:type="dxa"/>
            <w:tcBorders>
              <w:top w:val="nil"/>
              <w:left w:val="nil"/>
              <w:bottom w:val="single" w:sz="4" w:space="0" w:color="auto"/>
              <w:right w:val="single" w:sz="4" w:space="0" w:color="auto"/>
            </w:tcBorders>
            <w:shd w:val="clear" w:color="000000" w:fill="F79646"/>
            <w:noWrap/>
            <w:vAlign w:val="bottom"/>
            <w:hideMark/>
          </w:tcPr>
          <w:p w14:paraId="0377355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15</w:t>
            </w:r>
          </w:p>
        </w:tc>
        <w:tc>
          <w:tcPr>
            <w:tcW w:w="602" w:type="dxa"/>
            <w:tcBorders>
              <w:top w:val="nil"/>
              <w:left w:val="nil"/>
              <w:bottom w:val="single" w:sz="4" w:space="0" w:color="auto"/>
              <w:right w:val="single" w:sz="4" w:space="0" w:color="auto"/>
            </w:tcBorders>
            <w:shd w:val="clear" w:color="auto" w:fill="auto"/>
            <w:noWrap/>
            <w:vAlign w:val="bottom"/>
            <w:hideMark/>
          </w:tcPr>
          <w:p w14:paraId="0F469D6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02" w:type="dxa"/>
            <w:tcBorders>
              <w:top w:val="nil"/>
              <w:left w:val="nil"/>
              <w:bottom w:val="single" w:sz="4" w:space="0" w:color="auto"/>
              <w:right w:val="single" w:sz="4" w:space="0" w:color="auto"/>
            </w:tcBorders>
            <w:shd w:val="clear" w:color="auto" w:fill="auto"/>
            <w:noWrap/>
            <w:vAlign w:val="bottom"/>
            <w:hideMark/>
          </w:tcPr>
          <w:p w14:paraId="23106A5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47CCEFE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553" w:type="dxa"/>
            <w:tcBorders>
              <w:top w:val="nil"/>
              <w:left w:val="nil"/>
              <w:bottom w:val="single" w:sz="4" w:space="0" w:color="auto"/>
              <w:right w:val="single" w:sz="4" w:space="0" w:color="auto"/>
            </w:tcBorders>
            <w:shd w:val="clear" w:color="auto" w:fill="auto"/>
            <w:noWrap/>
            <w:vAlign w:val="bottom"/>
            <w:hideMark/>
          </w:tcPr>
          <w:p w14:paraId="1C1CA91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02" w:type="dxa"/>
            <w:tcBorders>
              <w:top w:val="nil"/>
              <w:left w:val="nil"/>
              <w:bottom w:val="single" w:sz="4" w:space="0" w:color="auto"/>
              <w:right w:val="single" w:sz="4" w:space="0" w:color="auto"/>
            </w:tcBorders>
            <w:shd w:val="clear" w:color="auto" w:fill="auto"/>
            <w:noWrap/>
            <w:vAlign w:val="bottom"/>
            <w:hideMark/>
          </w:tcPr>
          <w:p w14:paraId="128FC35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24" w:type="dxa"/>
            <w:tcBorders>
              <w:top w:val="nil"/>
              <w:left w:val="nil"/>
              <w:bottom w:val="single" w:sz="4" w:space="0" w:color="auto"/>
              <w:right w:val="single" w:sz="4" w:space="0" w:color="auto"/>
            </w:tcBorders>
            <w:shd w:val="clear" w:color="auto" w:fill="auto"/>
            <w:noWrap/>
            <w:vAlign w:val="bottom"/>
            <w:hideMark/>
          </w:tcPr>
          <w:p w14:paraId="30453D8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23" w:type="dxa"/>
            <w:tcBorders>
              <w:top w:val="nil"/>
              <w:left w:val="nil"/>
              <w:bottom w:val="single" w:sz="4" w:space="0" w:color="auto"/>
              <w:right w:val="single" w:sz="4" w:space="0" w:color="auto"/>
            </w:tcBorders>
            <w:shd w:val="clear" w:color="000000" w:fill="F79646"/>
            <w:noWrap/>
            <w:vAlign w:val="bottom"/>
            <w:hideMark/>
          </w:tcPr>
          <w:p w14:paraId="6B56B0A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14</w:t>
            </w:r>
          </w:p>
        </w:tc>
      </w:tr>
      <w:tr w:rsidR="00A33B6C" w:rsidRPr="00A33B6C" w14:paraId="18904CAA" w14:textId="77777777" w:rsidTr="00A33B6C">
        <w:trPr>
          <w:trHeight w:val="29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4B3AADF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2530B77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58FB4F2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3C18A63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83" w:type="dxa"/>
            <w:tcBorders>
              <w:top w:val="nil"/>
              <w:left w:val="nil"/>
              <w:bottom w:val="single" w:sz="4" w:space="0" w:color="auto"/>
              <w:right w:val="single" w:sz="4" w:space="0" w:color="auto"/>
            </w:tcBorders>
            <w:shd w:val="clear" w:color="auto" w:fill="auto"/>
            <w:noWrap/>
            <w:vAlign w:val="bottom"/>
            <w:hideMark/>
          </w:tcPr>
          <w:p w14:paraId="18AC9EE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3158325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809" w:type="dxa"/>
            <w:tcBorders>
              <w:top w:val="nil"/>
              <w:left w:val="nil"/>
              <w:bottom w:val="single" w:sz="4" w:space="0" w:color="auto"/>
              <w:right w:val="single" w:sz="4" w:space="0" w:color="auto"/>
            </w:tcBorders>
            <w:shd w:val="clear" w:color="000000" w:fill="F79646"/>
            <w:noWrap/>
            <w:vAlign w:val="bottom"/>
            <w:hideMark/>
          </w:tcPr>
          <w:p w14:paraId="1F8F550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14</w:t>
            </w:r>
          </w:p>
        </w:tc>
        <w:tc>
          <w:tcPr>
            <w:tcW w:w="602" w:type="dxa"/>
            <w:tcBorders>
              <w:top w:val="nil"/>
              <w:left w:val="nil"/>
              <w:bottom w:val="single" w:sz="4" w:space="0" w:color="auto"/>
              <w:right w:val="single" w:sz="4" w:space="0" w:color="auto"/>
            </w:tcBorders>
            <w:shd w:val="clear" w:color="auto" w:fill="auto"/>
            <w:noWrap/>
            <w:vAlign w:val="bottom"/>
            <w:hideMark/>
          </w:tcPr>
          <w:p w14:paraId="58BE7E5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1F02507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36D58BD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553" w:type="dxa"/>
            <w:tcBorders>
              <w:top w:val="nil"/>
              <w:left w:val="nil"/>
              <w:bottom w:val="single" w:sz="4" w:space="0" w:color="auto"/>
              <w:right w:val="single" w:sz="4" w:space="0" w:color="auto"/>
            </w:tcBorders>
            <w:shd w:val="clear" w:color="auto" w:fill="auto"/>
            <w:noWrap/>
            <w:vAlign w:val="bottom"/>
            <w:hideMark/>
          </w:tcPr>
          <w:p w14:paraId="3961BFA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2" w:type="dxa"/>
            <w:tcBorders>
              <w:top w:val="nil"/>
              <w:left w:val="nil"/>
              <w:bottom w:val="single" w:sz="4" w:space="0" w:color="auto"/>
              <w:right w:val="single" w:sz="4" w:space="0" w:color="auto"/>
            </w:tcBorders>
            <w:shd w:val="clear" w:color="auto" w:fill="auto"/>
            <w:noWrap/>
            <w:vAlign w:val="bottom"/>
            <w:hideMark/>
          </w:tcPr>
          <w:p w14:paraId="7602EEC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24" w:type="dxa"/>
            <w:tcBorders>
              <w:top w:val="nil"/>
              <w:left w:val="nil"/>
              <w:bottom w:val="single" w:sz="4" w:space="0" w:color="auto"/>
              <w:right w:val="single" w:sz="4" w:space="0" w:color="auto"/>
            </w:tcBorders>
            <w:shd w:val="clear" w:color="auto" w:fill="auto"/>
            <w:noWrap/>
            <w:vAlign w:val="bottom"/>
            <w:hideMark/>
          </w:tcPr>
          <w:p w14:paraId="698FBC4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23" w:type="dxa"/>
            <w:tcBorders>
              <w:top w:val="nil"/>
              <w:left w:val="nil"/>
              <w:bottom w:val="single" w:sz="4" w:space="0" w:color="auto"/>
              <w:right w:val="single" w:sz="4" w:space="0" w:color="auto"/>
            </w:tcBorders>
            <w:shd w:val="clear" w:color="000000" w:fill="F79646"/>
            <w:noWrap/>
            <w:vAlign w:val="bottom"/>
            <w:hideMark/>
          </w:tcPr>
          <w:p w14:paraId="4A361A0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17</w:t>
            </w:r>
          </w:p>
        </w:tc>
      </w:tr>
      <w:tr w:rsidR="00A33B6C" w:rsidRPr="00A33B6C" w14:paraId="02116B09" w14:textId="77777777" w:rsidTr="00A33B6C">
        <w:trPr>
          <w:trHeight w:val="29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72D9E75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2C8D607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46BB210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13EEFB4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83" w:type="dxa"/>
            <w:tcBorders>
              <w:top w:val="nil"/>
              <w:left w:val="nil"/>
              <w:bottom w:val="single" w:sz="4" w:space="0" w:color="auto"/>
              <w:right w:val="single" w:sz="4" w:space="0" w:color="auto"/>
            </w:tcBorders>
            <w:shd w:val="clear" w:color="auto" w:fill="auto"/>
            <w:noWrap/>
            <w:vAlign w:val="bottom"/>
            <w:hideMark/>
          </w:tcPr>
          <w:p w14:paraId="522AEF0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09" w:type="dxa"/>
            <w:tcBorders>
              <w:top w:val="nil"/>
              <w:left w:val="nil"/>
              <w:bottom w:val="single" w:sz="4" w:space="0" w:color="auto"/>
              <w:right w:val="single" w:sz="4" w:space="0" w:color="auto"/>
            </w:tcBorders>
            <w:shd w:val="clear" w:color="auto" w:fill="auto"/>
            <w:noWrap/>
            <w:vAlign w:val="bottom"/>
            <w:hideMark/>
          </w:tcPr>
          <w:p w14:paraId="542061F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809" w:type="dxa"/>
            <w:tcBorders>
              <w:top w:val="nil"/>
              <w:left w:val="nil"/>
              <w:bottom w:val="single" w:sz="4" w:space="0" w:color="auto"/>
              <w:right w:val="single" w:sz="4" w:space="0" w:color="auto"/>
            </w:tcBorders>
            <w:shd w:val="clear" w:color="000000" w:fill="F79646"/>
            <w:noWrap/>
            <w:vAlign w:val="bottom"/>
            <w:hideMark/>
          </w:tcPr>
          <w:p w14:paraId="795A2D3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15</w:t>
            </w:r>
          </w:p>
        </w:tc>
        <w:tc>
          <w:tcPr>
            <w:tcW w:w="602" w:type="dxa"/>
            <w:tcBorders>
              <w:top w:val="nil"/>
              <w:left w:val="nil"/>
              <w:bottom w:val="single" w:sz="4" w:space="0" w:color="auto"/>
              <w:right w:val="single" w:sz="4" w:space="0" w:color="auto"/>
            </w:tcBorders>
            <w:shd w:val="clear" w:color="auto" w:fill="auto"/>
            <w:noWrap/>
            <w:vAlign w:val="bottom"/>
            <w:hideMark/>
          </w:tcPr>
          <w:p w14:paraId="1384BE6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02" w:type="dxa"/>
            <w:tcBorders>
              <w:top w:val="nil"/>
              <w:left w:val="nil"/>
              <w:bottom w:val="single" w:sz="4" w:space="0" w:color="auto"/>
              <w:right w:val="single" w:sz="4" w:space="0" w:color="auto"/>
            </w:tcBorders>
            <w:shd w:val="clear" w:color="auto" w:fill="auto"/>
            <w:noWrap/>
            <w:vAlign w:val="bottom"/>
            <w:hideMark/>
          </w:tcPr>
          <w:p w14:paraId="6689CE0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2" w:type="dxa"/>
            <w:tcBorders>
              <w:top w:val="nil"/>
              <w:left w:val="nil"/>
              <w:bottom w:val="single" w:sz="4" w:space="0" w:color="auto"/>
              <w:right w:val="single" w:sz="4" w:space="0" w:color="auto"/>
            </w:tcBorders>
            <w:shd w:val="clear" w:color="auto" w:fill="auto"/>
            <w:noWrap/>
            <w:vAlign w:val="bottom"/>
            <w:hideMark/>
          </w:tcPr>
          <w:p w14:paraId="4FB20DD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553" w:type="dxa"/>
            <w:tcBorders>
              <w:top w:val="nil"/>
              <w:left w:val="nil"/>
              <w:bottom w:val="single" w:sz="4" w:space="0" w:color="auto"/>
              <w:right w:val="single" w:sz="4" w:space="0" w:color="auto"/>
            </w:tcBorders>
            <w:shd w:val="clear" w:color="auto" w:fill="auto"/>
            <w:noWrap/>
            <w:vAlign w:val="bottom"/>
            <w:hideMark/>
          </w:tcPr>
          <w:p w14:paraId="7CC960B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02" w:type="dxa"/>
            <w:tcBorders>
              <w:top w:val="nil"/>
              <w:left w:val="nil"/>
              <w:bottom w:val="single" w:sz="4" w:space="0" w:color="auto"/>
              <w:right w:val="single" w:sz="4" w:space="0" w:color="auto"/>
            </w:tcBorders>
            <w:shd w:val="clear" w:color="auto" w:fill="auto"/>
            <w:noWrap/>
            <w:vAlign w:val="bottom"/>
            <w:hideMark/>
          </w:tcPr>
          <w:p w14:paraId="548F6EF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24" w:type="dxa"/>
            <w:tcBorders>
              <w:top w:val="nil"/>
              <w:left w:val="nil"/>
              <w:bottom w:val="single" w:sz="4" w:space="0" w:color="auto"/>
              <w:right w:val="single" w:sz="4" w:space="0" w:color="auto"/>
            </w:tcBorders>
            <w:shd w:val="clear" w:color="auto" w:fill="auto"/>
            <w:noWrap/>
            <w:vAlign w:val="bottom"/>
            <w:hideMark/>
          </w:tcPr>
          <w:p w14:paraId="1DA105E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23" w:type="dxa"/>
            <w:tcBorders>
              <w:top w:val="nil"/>
              <w:left w:val="nil"/>
              <w:bottom w:val="single" w:sz="4" w:space="0" w:color="auto"/>
              <w:right w:val="single" w:sz="4" w:space="0" w:color="auto"/>
            </w:tcBorders>
            <w:shd w:val="clear" w:color="000000" w:fill="F79646"/>
            <w:noWrap/>
            <w:vAlign w:val="bottom"/>
            <w:hideMark/>
          </w:tcPr>
          <w:p w14:paraId="456D02C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15</w:t>
            </w:r>
          </w:p>
        </w:tc>
      </w:tr>
      <w:tr w:rsidR="00A33B6C" w:rsidRPr="00A33B6C" w14:paraId="670A4197" w14:textId="77777777" w:rsidTr="00A33B6C">
        <w:trPr>
          <w:trHeight w:val="29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7143F5B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57361ED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524AC34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1933319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83" w:type="dxa"/>
            <w:tcBorders>
              <w:top w:val="nil"/>
              <w:left w:val="nil"/>
              <w:bottom w:val="single" w:sz="4" w:space="0" w:color="auto"/>
              <w:right w:val="single" w:sz="4" w:space="0" w:color="auto"/>
            </w:tcBorders>
            <w:shd w:val="clear" w:color="auto" w:fill="auto"/>
            <w:noWrap/>
            <w:vAlign w:val="bottom"/>
            <w:hideMark/>
          </w:tcPr>
          <w:p w14:paraId="5C027F2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66D469A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809" w:type="dxa"/>
            <w:tcBorders>
              <w:top w:val="nil"/>
              <w:left w:val="nil"/>
              <w:bottom w:val="single" w:sz="4" w:space="0" w:color="auto"/>
              <w:right w:val="single" w:sz="4" w:space="0" w:color="auto"/>
            </w:tcBorders>
            <w:shd w:val="clear" w:color="000000" w:fill="F79646"/>
            <w:noWrap/>
            <w:vAlign w:val="bottom"/>
            <w:hideMark/>
          </w:tcPr>
          <w:p w14:paraId="7DE558B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15</w:t>
            </w:r>
          </w:p>
        </w:tc>
        <w:tc>
          <w:tcPr>
            <w:tcW w:w="602" w:type="dxa"/>
            <w:tcBorders>
              <w:top w:val="nil"/>
              <w:left w:val="nil"/>
              <w:bottom w:val="single" w:sz="4" w:space="0" w:color="auto"/>
              <w:right w:val="single" w:sz="4" w:space="0" w:color="auto"/>
            </w:tcBorders>
            <w:shd w:val="clear" w:color="auto" w:fill="auto"/>
            <w:noWrap/>
            <w:vAlign w:val="bottom"/>
            <w:hideMark/>
          </w:tcPr>
          <w:p w14:paraId="6289881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5138021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6CB4738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553" w:type="dxa"/>
            <w:tcBorders>
              <w:top w:val="nil"/>
              <w:left w:val="nil"/>
              <w:bottom w:val="single" w:sz="4" w:space="0" w:color="auto"/>
              <w:right w:val="single" w:sz="4" w:space="0" w:color="auto"/>
            </w:tcBorders>
            <w:shd w:val="clear" w:color="auto" w:fill="auto"/>
            <w:noWrap/>
            <w:vAlign w:val="bottom"/>
            <w:hideMark/>
          </w:tcPr>
          <w:p w14:paraId="61C21AE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6E8FD82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24" w:type="dxa"/>
            <w:tcBorders>
              <w:top w:val="nil"/>
              <w:left w:val="nil"/>
              <w:bottom w:val="single" w:sz="4" w:space="0" w:color="auto"/>
              <w:right w:val="single" w:sz="4" w:space="0" w:color="auto"/>
            </w:tcBorders>
            <w:shd w:val="clear" w:color="auto" w:fill="auto"/>
            <w:noWrap/>
            <w:vAlign w:val="bottom"/>
            <w:hideMark/>
          </w:tcPr>
          <w:p w14:paraId="1F652DA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23" w:type="dxa"/>
            <w:tcBorders>
              <w:top w:val="nil"/>
              <w:left w:val="nil"/>
              <w:bottom w:val="single" w:sz="4" w:space="0" w:color="auto"/>
              <w:right w:val="single" w:sz="4" w:space="0" w:color="auto"/>
            </w:tcBorders>
            <w:shd w:val="clear" w:color="000000" w:fill="F79646"/>
            <w:noWrap/>
            <w:vAlign w:val="bottom"/>
            <w:hideMark/>
          </w:tcPr>
          <w:p w14:paraId="0794804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16</w:t>
            </w:r>
          </w:p>
        </w:tc>
      </w:tr>
      <w:tr w:rsidR="00A33B6C" w:rsidRPr="00A33B6C" w14:paraId="1668E9DE" w14:textId="77777777" w:rsidTr="00A33B6C">
        <w:trPr>
          <w:trHeight w:val="29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0F832C3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364475E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7B6BE7A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75A399A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83" w:type="dxa"/>
            <w:tcBorders>
              <w:top w:val="nil"/>
              <w:left w:val="nil"/>
              <w:bottom w:val="single" w:sz="4" w:space="0" w:color="auto"/>
              <w:right w:val="single" w:sz="4" w:space="0" w:color="auto"/>
            </w:tcBorders>
            <w:shd w:val="clear" w:color="auto" w:fill="auto"/>
            <w:noWrap/>
            <w:vAlign w:val="bottom"/>
            <w:hideMark/>
          </w:tcPr>
          <w:p w14:paraId="2049C84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4994F8F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809" w:type="dxa"/>
            <w:tcBorders>
              <w:top w:val="nil"/>
              <w:left w:val="nil"/>
              <w:bottom w:val="single" w:sz="4" w:space="0" w:color="auto"/>
              <w:right w:val="single" w:sz="4" w:space="0" w:color="auto"/>
            </w:tcBorders>
            <w:shd w:val="clear" w:color="000000" w:fill="F79646"/>
            <w:noWrap/>
            <w:vAlign w:val="bottom"/>
            <w:hideMark/>
          </w:tcPr>
          <w:p w14:paraId="7320569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17</w:t>
            </w:r>
          </w:p>
        </w:tc>
        <w:tc>
          <w:tcPr>
            <w:tcW w:w="602" w:type="dxa"/>
            <w:tcBorders>
              <w:top w:val="nil"/>
              <w:left w:val="nil"/>
              <w:bottom w:val="single" w:sz="4" w:space="0" w:color="auto"/>
              <w:right w:val="single" w:sz="4" w:space="0" w:color="auto"/>
            </w:tcBorders>
            <w:shd w:val="clear" w:color="auto" w:fill="auto"/>
            <w:noWrap/>
            <w:vAlign w:val="bottom"/>
            <w:hideMark/>
          </w:tcPr>
          <w:p w14:paraId="3AA72C3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3A58CEF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7C09ADE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553" w:type="dxa"/>
            <w:tcBorders>
              <w:top w:val="nil"/>
              <w:left w:val="nil"/>
              <w:bottom w:val="single" w:sz="4" w:space="0" w:color="auto"/>
              <w:right w:val="single" w:sz="4" w:space="0" w:color="auto"/>
            </w:tcBorders>
            <w:shd w:val="clear" w:color="auto" w:fill="auto"/>
            <w:noWrap/>
            <w:vAlign w:val="bottom"/>
            <w:hideMark/>
          </w:tcPr>
          <w:p w14:paraId="1A6169A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2" w:type="dxa"/>
            <w:tcBorders>
              <w:top w:val="nil"/>
              <w:left w:val="nil"/>
              <w:bottom w:val="single" w:sz="4" w:space="0" w:color="auto"/>
              <w:right w:val="single" w:sz="4" w:space="0" w:color="auto"/>
            </w:tcBorders>
            <w:shd w:val="clear" w:color="auto" w:fill="auto"/>
            <w:noWrap/>
            <w:vAlign w:val="bottom"/>
            <w:hideMark/>
          </w:tcPr>
          <w:p w14:paraId="261E494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24" w:type="dxa"/>
            <w:tcBorders>
              <w:top w:val="nil"/>
              <w:left w:val="nil"/>
              <w:bottom w:val="single" w:sz="4" w:space="0" w:color="auto"/>
              <w:right w:val="single" w:sz="4" w:space="0" w:color="auto"/>
            </w:tcBorders>
            <w:shd w:val="clear" w:color="auto" w:fill="auto"/>
            <w:noWrap/>
            <w:vAlign w:val="bottom"/>
            <w:hideMark/>
          </w:tcPr>
          <w:p w14:paraId="72EE62C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23" w:type="dxa"/>
            <w:tcBorders>
              <w:top w:val="nil"/>
              <w:left w:val="nil"/>
              <w:bottom w:val="single" w:sz="4" w:space="0" w:color="auto"/>
              <w:right w:val="single" w:sz="4" w:space="0" w:color="auto"/>
            </w:tcBorders>
            <w:shd w:val="clear" w:color="000000" w:fill="F79646"/>
            <w:noWrap/>
            <w:vAlign w:val="bottom"/>
            <w:hideMark/>
          </w:tcPr>
          <w:p w14:paraId="3E4FCC9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19</w:t>
            </w:r>
          </w:p>
        </w:tc>
      </w:tr>
      <w:tr w:rsidR="00A33B6C" w:rsidRPr="00A33B6C" w14:paraId="2BE0E47C" w14:textId="77777777" w:rsidTr="00A33B6C">
        <w:trPr>
          <w:trHeight w:val="29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51E0ACC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33516B4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558CFE2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1CFEC79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83" w:type="dxa"/>
            <w:tcBorders>
              <w:top w:val="nil"/>
              <w:left w:val="nil"/>
              <w:bottom w:val="single" w:sz="4" w:space="0" w:color="auto"/>
              <w:right w:val="single" w:sz="4" w:space="0" w:color="auto"/>
            </w:tcBorders>
            <w:shd w:val="clear" w:color="auto" w:fill="auto"/>
            <w:noWrap/>
            <w:vAlign w:val="bottom"/>
            <w:hideMark/>
          </w:tcPr>
          <w:p w14:paraId="753C49F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09" w:type="dxa"/>
            <w:tcBorders>
              <w:top w:val="nil"/>
              <w:left w:val="nil"/>
              <w:bottom w:val="single" w:sz="4" w:space="0" w:color="auto"/>
              <w:right w:val="single" w:sz="4" w:space="0" w:color="auto"/>
            </w:tcBorders>
            <w:shd w:val="clear" w:color="auto" w:fill="auto"/>
            <w:noWrap/>
            <w:vAlign w:val="bottom"/>
            <w:hideMark/>
          </w:tcPr>
          <w:p w14:paraId="24ED8B1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809" w:type="dxa"/>
            <w:tcBorders>
              <w:top w:val="nil"/>
              <w:left w:val="nil"/>
              <w:bottom w:val="single" w:sz="4" w:space="0" w:color="auto"/>
              <w:right w:val="single" w:sz="4" w:space="0" w:color="auto"/>
            </w:tcBorders>
            <w:shd w:val="clear" w:color="000000" w:fill="F79646"/>
            <w:noWrap/>
            <w:vAlign w:val="bottom"/>
            <w:hideMark/>
          </w:tcPr>
          <w:p w14:paraId="47FD40B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15</w:t>
            </w:r>
          </w:p>
        </w:tc>
        <w:tc>
          <w:tcPr>
            <w:tcW w:w="602" w:type="dxa"/>
            <w:tcBorders>
              <w:top w:val="nil"/>
              <w:left w:val="nil"/>
              <w:bottom w:val="single" w:sz="4" w:space="0" w:color="auto"/>
              <w:right w:val="single" w:sz="4" w:space="0" w:color="auto"/>
            </w:tcBorders>
            <w:shd w:val="clear" w:color="auto" w:fill="auto"/>
            <w:noWrap/>
            <w:vAlign w:val="bottom"/>
            <w:hideMark/>
          </w:tcPr>
          <w:p w14:paraId="59A8FDD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2" w:type="dxa"/>
            <w:tcBorders>
              <w:top w:val="nil"/>
              <w:left w:val="nil"/>
              <w:bottom w:val="single" w:sz="4" w:space="0" w:color="auto"/>
              <w:right w:val="single" w:sz="4" w:space="0" w:color="auto"/>
            </w:tcBorders>
            <w:shd w:val="clear" w:color="auto" w:fill="auto"/>
            <w:noWrap/>
            <w:vAlign w:val="bottom"/>
            <w:hideMark/>
          </w:tcPr>
          <w:p w14:paraId="431E9B3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2" w:type="dxa"/>
            <w:tcBorders>
              <w:top w:val="nil"/>
              <w:left w:val="nil"/>
              <w:bottom w:val="single" w:sz="4" w:space="0" w:color="auto"/>
              <w:right w:val="single" w:sz="4" w:space="0" w:color="auto"/>
            </w:tcBorders>
            <w:shd w:val="clear" w:color="auto" w:fill="auto"/>
            <w:noWrap/>
            <w:vAlign w:val="bottom"/>
            <w:hideMark/>
          </w:tcPr>
          <w:p w14:paraId="08344CD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553" w:type="dxa"/>
            <w:tcBorders>
              <w:top w:val="nil"/>
              <w:left w:val="nil"/>
              <w:bottom w:val="single" w:sz="4" w:space="0" w:color="auto"/>
              <w:right w:val="single" w:sz="4" w:space="0" w:color="auto"/>
            </w:tcBorders>
            <w:shd w:val="clear" w:color="auto" w:fill="auto"/>
            <w:noWrap/>
            <w:vAlign w:val="bottom"/>
            <w:hideMark/>
          </w:tcPr>
          <w:p w14:paraId="59759E9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1052CF3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724" w:type="dxa"/>
            <w:tcBorders>
              <w:top w:val="nil"/>
              <w:left w:val="nil"/>
              <w:bottom w:val="single" w:sz="4" w:space="0" w:color="auto"/>
              <w:right w:val="single" w:sz="4" w:space="0" w:color="auto"/>
            </w:tcBorders>
            <w:shd w:val="clear" w:color="auto" w:fill="auto"/>
            <w:noWrap/>
            <w:vAlign w:val="bottom"/>
            <w:hideMark/>
          </w:tcPr>
          <w:p w14:paraId="53E362B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23" w:type="dxa"/>
            <w:tcBorders>
              <w:top w:val="nil"/>
              <w:left w:val="nil"/>
              <w:bottom w:val="single" w:sz="4" w:space="0" w:color="auto"/>
              <w:right w:val="single" w:sz="4" w:space="0" w:color="auto"/>
            </w:tcBorders>
            <w:shd w:val="clear" w:color="000000" w:fill="F79646"/>
            <w:noWrap/>
            <w:vAlign w:val="bottom"/>
            <w:hideMark/>
          </w:tcPr>
          <w:p w14:paraId="554DFC9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18</w:t>
            </w:r>
          </w:p>
        </w:tc>
      </w:tr>
      <w:tr w:rsidR="00A33B6C" w:rsidRPr="00A33B6C" w14:paraId="222D7B4C" w14:textId="77777777" w:rsidTr="00A33B6C">
        <w:trPr>
          <w:trHeight w:val="29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6DAA2D8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34A194F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35DDC55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17E8781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83" w:type="dxa"/>
            <w:tcBorders>
              <w:top w:val="nil"/>
              <w:left w:val="nil"/>
              <w:bottom w:val="single" w:sz="4" w:space="0" w:color="auto"/>
              <w:right w:val="single" w:sz="4" w:space="0" w:color="auto"/>
            </w:tcBorders>
            <w:shd w:val="clear" w:color="auto" w:fill="auto"/>
            <w:noWrap/>
            <w:vAlign w:val="bottom"/>
            <w:hideMark/>
          </w:tcPr>
          <w:p w14:paraId="4C54E4C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6FD8690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809" w:type="dxa"/>
            <w:tcBorders>
              <w:top w:val="nil"/>
              <w:left w:val="nil"/>
              <w:bottom w:val="single" w:sz="4" w:space="0" w:color="auto"/>
              <w:right w:val="single" w:sz="4" w:space="0" w:color="auto"/>
            </w:tcBorders>
            <w:shd w:val="clear" w:color="000000" w:fill="F79646"/>
            <w:noWrap/>
            <w:vAlign w:val="bottom"/>
            <w:hideMark/>
          </w:tcPr>
          <w:p w14:paraId="5C41EBC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15</w:t>
            </w:r>
          </w:p>
        </w:tc>
        <w:tc>
          <w:tcPr>
            <w:tcW w:w="602" w:type="dxa"/>
            <w:tcBorders>
              <w:top w:val="nil"/>
              <w:left w:val="nil"/>
              <w:bottom w:val="single" w:sz="4" w:space="0" w:color="auto"/>
              <w:right w:val="single" w:sz="4" w:space="0" w:color="auto"/>
            </w:tcBorders>
            <w:shd w:val="clear" w:color="auto" w:fill="auto"/>
            <w:noWrap/>
            <w:vAlign w:val="bottom"/>
            <w:hideMark/>
          </w:tcPr>
          <w:p w14:paraId="67FE76E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2" w:type="dxa"/>
            <w:tcBorders>
              <w:top w:val="nil"/>
              <w:left w:val="nil"/>
              <w:bottom w:val="single" w:sz="4" w:space="0" w:color="auto"/>
              <w:right w:val="single" w:sz="4" w:space="0" w:color="auto"/>
            </w:tcBorders>
            <w:shd w:val="clear" w:color="auto" w:fill="auto"/>
            <w:noWrap/>
            <w:vAlign w:val="bottom"/>
            <w:hideMark/>
          </w:tcPr>
          <w:p w14:paraId="282528D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2" w:type="dxa"/>
            <w:tcBorders>
              <w:top w:val="nil"/>
              <w:left w:val="nil"/>
              <w:bottom w:val="single" w:sz="4" w:space="0" w:color="auto"/>
              <w:right w:val="single" w:sz="4" w:space="0" w:color="auto"/>
            </w:tcBorders>
            <w:shd w:val="clear" w:color="auto" w:fill="auto"/>
            <w:noWrap/>
            <w:vAlign w:val="bottom"/>
            <w:hideMark/>
          </w:tcPr>
          <w:p w14:paraId="349C38D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553" w:type="dxa"/>
            <w:tcBorders>
              <w:top w:val="nil"/>
              <w:left w:val="nil"/>
              <w:bottom w:val="single" w:sz="4" w:space="0" w:color="auto"/>
              <w:right w:val="single" w:sz="4" w:space="0" w:color="auto"/>
            </w:tcBorders>
            <w:shd w:val="clear" w:color="auto" w:fill="auto"/>
            <w:noWrap/>
            <w:vAlign w:val="bottom"/>
            <w:hideMark/>
          </w:tcPr>
          <w:p w14:paraId="683D523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2" w:type="dxa"/>
            <w:tcBorders>
              <w:top w:val="nil"/>
              <w:left w:val="nil"/>
              <w:bottom w:val="single" w:sz="4" w:space="0" w:color="auto"/>
              <w:right w:val="single" w:sz="4" w:space="0" w:color="auto"/>
            </w:tcBorders>
            <w:shd w:val="clear" w:color="auto" w:fill="auto"/>
            <w:noWrap/>
            <w:vAlign w:val="bottom"/>
            <w:hideMark/>
          </w:tcPr>
          <w:p w14:paraId="1387039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24" w:type="dxa"/>
            <w:tcBorders>
              <w:top w:val="nil"/>
              <w:left w:val="nil"/>
              <w:bottom w:val="single" w:sz="4" w:space="0" w:color="auto"/>
              <w:right w:val="single" w:sz="4" w:space="0" w:color="auto"/>
            </w:tcBorders>
            <w:shd w:val="clear" w:color="auto" w:fill="auto"/>
            <w:noWrap/>
            <w:vAlign w:val="bottom"/>
            <w:hideMark/>
          </w:tcPr>
          <w:p w14:paraId="3DA1468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23" w:type="dxa"/>
            <w:tcBorders>
              <w:top w:val="nil"/>
              <w:left w:val="nil"/>
              <w:bottom w:val="single" w:sz="4" w:space="0" w:color="auto"/>
              <w:right w:val="single" w:sz="4" w:space="0" w:color="auto"/>
            </w:tcBorders>
            <w:shd w:val="clear" w:color="000000" w:fill="F79646"/>
            <w:noWrap/>
            <w:vAlign w:val="bottom"/>
            <w:hideMark/>
          </w:tcPr>
          <w:p w14:paraId="6F1C0D0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20</w:t>
            </w:r>
          </w:p>
        </w:tc>
      </w:tr>
      <w:tr w:rsidR="00A33B6C" w:rsidRPr="00A33B6C" w14:paraId="0C555056" w14:textId="77777777" w:rsidTr="00A33B6C">
        <w:trPr>
          <w:trHeight w:val="29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45DFE8D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39F4CFA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7FCF3F6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4CC0A81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83" w:type="dxa"/>
            <w:tcBorders>
              <w:top w:val="nil"/>
              <w:left w:val="nil"/>
              <w:bottom w:val="single" w:sz="4" w:space="0" w:color="auto"/>
              <w:right w:val="single" w:sz="4" w:space="0" w:color="auto"/>
            </w:tcBorders>
            <w:shd w:val="clear" w:color="auto" w:fill="auto"/>
            <w:noWrap/>
            <w:vAlign w:val="bottom"/>
            <w:hideMark/>
          </w:tcPr>
          <w:p w14:paraId="15FE3BE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554BC3F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809" w:type="dxa"/>
            <w:tcBorders>
              <w:top w:val="nil"/>
              <w:left w:val="nil"/>
              <w:bottom w:val="single" w:sz="4" w:space="0" w:color="auto"/>
              <w:right w:val="single" w:sz="4" w:space="0" w:color="auto"/>
            </w:tcBorders>
            <w:shd w:val="clear" w:color="000000" w:fill="F79646"/>
            <w:noWrap/>
            <w:vAlign w:val="bottom"/>
            <w:hideMark/>
          </w:tcPr>
          <w:p w14:paraId="56A9881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16</w:t>
            </w:r>
          </w:p>
        </w:tc>
        <w:tc>
          <w:tcPr>
            <w:tcW w:w="602" w:type="dxa"/>
            <w:tcBorders>
              <w:top w:val="nil"/>
              <w:left w:val="nil"/>
              <w:bottom w:val="single" w:sz="4" w:space="0" w:color="auto"/>
              <w:right w:val="single" w:sz="4" w:space="0" w:color="auto"/>
            </w:tcBorders>
            <w:shd w:val="clear" w:color="auto" w:fill="auto"/>
            <w:noWrap/>
            <w:vAlign w:val="bottom"/>
            <w:hideMark/>
          </w:tcPr>
          <w:p w14:paraId="40D5A38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5EEF6A7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21D3BA0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553" w:type="dxa"/>
            <w:tcBorders>
              <w:top w:val="nil"/>
              <w:left w:val="nil"/>
              <w:bottom w:val="single" w:sz="4" w:space="0" w:color="auto"/>
              <w:right w:val="single" w:sz="4" w:space="0" w:color="auto"/>
            </w:tcBorders>
            <w:shd w:val="clear" w:color="auto" w:fill="auto"/>
            <w:noWrap/>
            <w:vAlign w:val="bottom"/>
            <w:hideMark/>
          </w:tcPr>
          <w:p w14:paraId="5293BEB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2" w:type="dxa"/>
            <w:tcBorders>
              <w:top w:val="nil"/>
              <w:left w:val="nil"/>
              <w:bottom w:val="single" w:sz="4" w:space="0" w:color="auto"/>
              <w:right w:val="single" w:sz="4" w:space="0" w:color="auto"/>
            </w:tcBorders>
            <w:shd w:val="clear" w:color="auto" w:fill="auto"/>
            <w:noWrap/>
            <w:vAlign w:val="bottom"/>
            <w:hideMark/>
          </w:tcPr>
          <w:p w14:paraId="090819B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24" w:type="dxa"/>
            <w:tcBorders>
              <w:top w:val="nil"/>
              <w:left w:val="nil"/>
              <w:bottom w:val="single" w:sz="4" w:space="0" w:color="auto"/>
              <w:right w:val="single" w:sz="4" w:space="0" w:color="auto"/>
            </w:tcBorders>
            <w:shd w:val="clear" w:color="auto" w:fill="auto"/>
            <w:noWrap/>
            <w:vAlign w:val="bottom"/>
            <w:hideMark/>
          </w:tcPr>
          <w:p w14:paraId="16D06EC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723" w:type="dxa"/>
            <w:tcBorders>
              <w:top w:val="nil"/>
              <w:left w:val="nil"/>
              <w:bottom w:val="single" w:sz="4" w:space="0" w:color="auto"/>
              <w:right w:val="single" w:sz="4" w:space="0" w:color="auto"/>
            </w:tcBorders>
            <w:shd w:val="clear" w:color="000000" w:fill="F79646"/>
            <w:noWrap/>
            <w:vAlign w:val="bottom"/>
            <w:hideMark/>
          </w:tcPr>
          <w:p w14:paraId="5535CF0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23</w:t>
            </w:r>
          </w:p>
        </w:tc>
      </w:tr>
      <w:tr w:rsidR="00A33B6C" w:rsidRPr="00A33B6C" w14:paraId="5D362B51" w14:textId="77777777" w:rsidTr="00A33B6C">
        <w:trPr>
          <w:trHeight w:val="29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3FF7BD9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1E306B1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428873F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07D6CB0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83" w:type="dxa"/>
            <w:tcBorders>
              <w:top w:val="nil"/>
              <w:left w:val="nil"/>
              <w:bottom w:val="single" w:sz="4" w:space="0" w:color="auto"/>
              <w:right w:val="single" w:sz="4" w:space="0" w:color="auto"/>
            </w:tcBorders>
            <w:shd w:val="clear" w:color="auto" w:fill="auto"/>
            <w:noWrap/>
            <w:vAlign w:val="bottom"/>
            <w:hideMark/>
          </w:tcPr>
          <w:p w14:paraId="56380A7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09" w:type="dxa"/>
            <w:tcBorders>
              <w:top w:val="nil"/>
              <w:left w:val="nil"/>
              <w:bottom w:val="single" w:sz="4" w:space="0" w:color="auto"/>
              <w:right w:val="single" w:sz="4" w:space="0" w:color="auto"/>
            </w:tcBorders>
            <w:shd w:val="clear" w:color="auto" w:fill="auto"/>
            <w:noWrap/>
            <w:vAlign w:val="bottom"/>
            <w:hideMark/>
          </w:tcPr>
          <w:p w14:paraId="3EF623D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809" w:type="dxa"/>
            <w:tcBorders>
              <w:top w:val="nil"/>
              <w:left w:val="nil"/>
              <w:bottom w:val="single" w:sz="4" w:space="0" w:color="auto"/>
              <w:right w:val="single" w:sz="4" w:space="0" w:color="auto"/>
            </w:tcBorders>
            <w:shd w:val="clear" w:color="000000" w:fill="F79646"/>
            <w:noWrap/>
            <w:vAlign w:val="bottom"/>
            <w:hideMark/>
          </w:tcPr>
          <w:p w14:paraId="03C8BF5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19</w:t>
            </w:r>
          </w:p>
        </w:tc>
        <w:tc>
          <w:tcPr>
            <w:tcW w:w="602" w:type="dxa"/>
            <w:tcBorders>
              <w:top w:val="nil"/>
              <w:left w:val="nil"/>
              <w:bottom w:val="single" w:sz="4" w:space="0" w:color="auto"/>
              <w:right w:val="single" w:sz="4" w:space="0" w:color="auto"/>
            </w:tcBorders>
            <w:shd w:val="clear" w:color="auto" w:fill="auto"/>
            <w:noWrap/>
            <w:vAlign w:val="bottom"/>
            <w:hideMark/>
          </w:tcPr>
          <w:p w14:paraId="4760A80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2" w:type="dxa"/>
            <w:tcBorders>
              <w:top w:val="nil"/>
              <w:left w:val="nil"/>
              <w:bottom w:val="single" w:sz="4" w:space="0" w:color="auto"/>
              <w:right w:val="single" w:sz="4" w:space="0" w:color="auto"/>
            </w:tcBorders>
            <w:shd w:val="clear" w:color="auto" w:fill="auto"/>
            <w:noWrap/>
            <w:vAlign w:val="bottom"/>
            <w:hideMark/>
          </w:tcPr>
          <w:p w14:paraId="621BA67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2" w:type="dxa"/>
            <w:tcBorders>
              <w:top w:val="nil"/>
              <w:left w:val="nil"/>
              <w:bottom w:val="single" w:sz="4" w:space="0" w:color="auto"/>
              <w:right w:val="single" w:sz="4" w:space="0" w:color="auto"/>
            </w:tcBorders>
            <w:shd w:val="clear" w:color="auto" w:fill="auto"/>
            <w:noWrap/>
            <w:vAlign w:val="bottom"/>
            <w:hideMark/>
          </w:tcPr>
          <w:p w14:paraId="59CE998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553" w:type="dxa"/>
            <w:tcBorders>
              <w:top w:val="nil"/>
              <w:left w:val="nil"/>
              <w:bottom w:val="single" w:sz="4" w:space="0" w:color="auto"/>
              <w:right w:val="single" w:sz="4" w:space="0" w:color="auto"/>
            </w:tcBorders>
            <w:shd w:val="clear" w:color="auto" w:fill="auto"/>
            <w:noWrap/>
            <w:vAlign w:val="bottom"/>
            <w:hideMark/>
          </w:tcPr>
          <w:p w14:paraId="65E45F2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052435B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24" w:type="dxa"/>
            <w:tcBorders>
              <w:top w:val="nil"/>
              <w:left w:val="nil"/>
              <w:bottom w:val="single" w:sz="4" w:space="0" w:color="auto"/>
              <w:right w:val="single" w:sz="4" w:space="0" w:color="auto"/>
            </w:tcBorders>
            <w:shd w:val="clear" w:color="auto" w:fill="auto"/>
            <w:noWrap/>
            <w:vAlign w:val="bottom"/>
            <w:hideMark/>
          </w:tcPr>
          <w:p w14:paraId="592D645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23" w:type="dxa"/>
            <w:tcBorders>
              <w:top w:val="nil"/>
              <w:left w:val="nil"/>
              <w:bottom w:val="single" w:sz="4" w:space="0" w:color="auto"/>
              <w:right w:val="single" w:sz="4" w:space="0" w:color="auto"/>
            </w:tcBorders>
            <w:shd w:val="clear" w:color="000000" w:fill="F79646"/>
            <w:noWrap/>
            <w:vAlign w:val="bottom"/>
            <w:hideMark/>
          </w:tcPr>
          <w:p w14:paraId="3D6EC2D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22</w:t>
            </w:r>
          </w:p>
        </w:tc>
      </w:tr>
      <w:tr w:rsidR="00A33B6C" w:rsidRPr="00A33B6C" w14:paraId="3FE93672" w14:textId="77777777" w:rsidTr="00A33B6C">
        <w:trPr>
          <w:trHeight w:val="29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0228A18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6BC8E55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1512669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7DF76E1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83" w:type="dxa"/>
            <w:tcBorders>
              <w:top w:val="nil"/>
              <w:left w:val="nil"/>
              <w:bottom w:val="single" w:sz="4" w:space="0" w:color="auto"/>
              <w:right w:val="single" w:sz="4" w:space="0" w:color="auto"/>
            </w:tcBorders>
            <w:shd w:val="clear" w:color="auto" w:fill="auto"/>
            <w:noWrap/>
            <w:vAlign w:val="bottom"/>
            <w:hideMark/>
          </w:tcPr>
          <w:p w14:paraId="18489A5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3455D7D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809" w:type="dxa"/>
            <w:tcBorders>
              <w:top w:val="nil"/>
              <w:left w:val="nil"/>
              <w:bottom w:val="single" w:sz="4" w:space="0" w:color="auto"/>
              <w:right w:val="single" w:sz="4" w:space="0" w:color="auto"/>
            </w:tcBorders>
            <w:shd w:val="clear" w:color="000000" w:fill="F79646"/>
            <w:noWrap/>
            <w:vAlign w:val="bottom"/>
            <w:hideMark/>
          </w:tcPr>
          <w:p w14:paraId="5C4643F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13</w:t>
            </w:r>
          </w:p>
        </w:tc>
        <w:tc>
          <w:tcPr>
            <w:tcW w:w="602" w:type="dxa"/>
            <w:tcBorders>
              <w:top w:val="nil"/>
              <w:left w:val="nil"/>
              <w:bottom w:val="single" w:sz="4" w:space="0" w:color="auto"/>
              <w:right w:val="single" w:sz="4" w:space="0" w:color="auto"/>
            </w:tcBorders>
            <w:shd w:val="clear" w:color="auto" w:fill="auto"/>
            <w:noWrap/>
            <w:vAlign w:val="bottom"/>
            <w:hideMark/>
          </w:tcPr>
          <w:p w14:paraId="0EA989E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191B7D5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2" w:type="dxa"/>
            <w:tcBorders>
              <w:top w:val="nil"/>
              <w:left w:val="nil"/>
              <w:bottom w:val="single" w:sz="4" w:space="0" w:color="auto"/>
              <w:right w:val="single" w:sz="4" w:space="0" w:color="auto"/>
            </w:tcBorders>
            <w:shd w:val="clear" w:color="auto" w:fill="auto"/>
            <w:noWrap/>
            <w:vAlign w:val="bottom"/>
            <w:hideMark/>
          </w:tcPr>
          <w:p w14:paraId="4EA35A9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553" w:type="dxa"/>
            <w:tcBorders>
              <w:top w:val="nil"/>
              <w:left w:val="nil"/>
              <w:bottom w:val="single" w:sz="4" w:space="0" w:color="auto"/>
              <w:right w:val="single" w:sz="4" w:space="0" w:color="auto"/>
            </w:tcBorders>
            <w:shd w:val="clear" w:color="auto" w:fill="auto"/>
            <w:noWrap/>
            <w:vAlign w:val="bottom"/>
            <w:hideMark/>
          </w:tcPr>
          <w:p w14:paraId="6BD6A48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2473855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24" w:type="dxa"/>
            <w:tcBorders>
              <w:top w:val="nil"/>
              <w:left w:val="nil"/>
              <w:bottom w:val="single" w:sz="4" w:space="0" w:color="auto"/>
              <w:right w:val="single" w:sz="4" w:space="0" w:color="auto"/>
            </w:tcBorders>
            <w:shd w:val="clear" w:color="auto" w:fill="auto"/>
            <w:noWrap/>
            <w:vAlign w:val="bottom"/>
            <w:hideMark/>
          </w:tcPr>
          <w:p w14:paraId="7ECE7B5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23" w:type="dxa"/>
            <w:tcBorders>
              <w:top w:val="nil"/>
              <w:left w:val="nil"/>
              <w:bottom w:val="single" w:sz="4" w:space="0" w:color="auto"/>
              <w:right w:val="single" w:sz="4" w:space="0" w:color="auto"/>
            </w:tcBorders>
            <w:shd w:val="clear" w:color="000000" w:fill="F79646"/>
            <w:noWrap/>
            <w:vAlign w:val="bottom"/>
            <w:hideMark/>
          </w:tcPr>
          <w:p w14:paraId="525FCA8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20</w:t>
            </w:r>
          </w:p>
        </w:tc>
      </w:tr>
      <w:tr w:rsidR="00A33B6C" w:rsidRPr="00A33B6C" w14:paraId="424DA3CD" w14:textId="77777777" w:rsidTr="00A33B6C">
        <w:trPr>
          <w:trHeight w:val="29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70DA7CF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08FA045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7A85AFB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75B2A9B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83" w:type="dxa"/>
            <w:tcBorders>
              <w:top w:val="nil"/>
              <w:left w:val="nil"/>
              <w:bottom w:val="single" w:sz="4" w:space="0" w:color="auto"/>
              <w:right w:val="single" w:sz="4" w:space="0" w:color="auto"/>
            </w:tcBorders>
            <w:shd w:val="clear" w:color="auto" w:fill="auto"/>
            <w:noWrap/>
            <w:vAlign w:val="bottom"/>
            <w:hideMark/>
          </w:tcPr>
          <w:p w14:paraId="6226A29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7F380FC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809" w:type="dxa"/>
            <w:tcBorders>
              <w:top w:val="nil"/>
              <w:left w:val="nil"/>
              <w:bottom w:val="single" w:sz="4" w:space="0" w:color="auto"/>
              <w:right w:val="single" w:sz="4" w:space="0" w:color="auto"/>
            </w:tcBorders>
            <w:shd w:val="clear" w:color="000000" w:fill="F79646"/>
            <w:noWrap/>
            <w:vAlign w:val="bottom"/>
            <w:hideMark/>
          </w:tcPr>
          <w:p w14:paraId="24C1795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12</w:t>
            </w:r>
          </w:p>
        </w:tc>
        <w:tc>
          <w:tcPr>
            <w:tcW w:w="602" w:type="dxa"/>
            <w:tcBorders>
              <w:top w:val="nil"/>
              <w:left w:val="nil"/>
              <w:bottom w:val="single" w:sz="4" w:space="0" w:color="auto"/>
              <w:right w:val="single" w:sz="4" w:space="0" w:color="auto"/>
            </w:tcBorders>
            <w:shd w:val="clear" w:color="auto" w:fill="auto"/>
            <w:noWrap/>
            <w:vAlign w:val="bottom"/>
            <w:hideMark/>
          </w:tcPr>
          <w:p w14:paraId="2D57EB5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2" w:type="dxa"/>
            <w:tcBorders>
              <w:top w:val="nil"/>
              <w:left w:val="nil"/>
              <w:bottom w:val="single" w:sz="4" w:space="0" w:color="auto"/>
              <w:right w:val="single" w:sz="4" w:space="0" w:color="auto"/>
            </w:tcBorders>
            <w:shd w:val="clear" w:color="auto" w:fill="auto"/>
            <w:noWrap/>
            <w:vAlign w:val="bottom"/>
            <w:hideMark/>
          </w:tcPr>
          <w:p w14:paraId="20ED784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2" w:type="dxa"/>
            <w:tcBorders>
              <w:top w:val="nil"/>
              <w:left w:val="nil"/>
              <w:bottom w:val="single" w:sz="4" w:space="0" w:color="auto"/>
              <w:right w:val="single" w:sz="4" w:space="0" w:color="auto"/>
            </w:tcBorders>
            <w:shd w:val="clear" w:color="auto" w:fill="auto"/>
            <w:noWrap/>
            <w:vAlign w:val="bottom"/>
            <w:hideMark/>
          </w:tcPr>
          <w:p w14:paraId="512BEA5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553" w:type="dxa"/>
            <w:tcBorders>
              <w:top w:val="nil"/>
              <w:left w:val="nil"/>
              <w:bottom w:val="single" w:sz="4" w:space="0" w:color="auto"/>
              <w:right w:val="single" w:sz="4" w:space="0" w:color="auto"/>
            </w:tcBorders>
            <w:shd w:val="clear" w:color="auto" w:fill="auto"/>
            <w:noWrap/>
            <w:vAlign w:val="bottom"/>
            <w:hideMark/>
          </w:tcPr>
          <w:p w14:paraId="1CC9444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2" w:type="dxa"/>
            <w:tcBorders>
              <w:top w:val="nil"/>
              <w:left w:val="nil"/>
              <w:bottom w:val="single" w:sz="4" w:space="0" w:color="auto"/>
              <w:right w:val="single" w:sz="4" w:space="0" w:color="auto"/>
            </w:tcBorders>
            <w:shd w:val="clear" w:color="auto" w:fill="auto"/>
            <w:noWrap/>
            <w:vAlign w:val="bottom"/>
            <w:hideMark/>
          </w:tcPr>
          <w:p w14:paraId="704D0E4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24" w:type="dxa"/>
            <w:tcBorders>
              <w:top w:val="nil"/>
              <w:left w:val="nil"/>
              <w:bottom w:val="single" w:sz="4" w:space="0" w:color="auto"/>
              <w:right w:val="single" w:sz="4" w:space="0" w:color="auto"/>
            </w:tcBorders>
            <w:shd w:val="clear" w:color="auto" w:fill="auto"/>
            <w:noWrap/>
            <w:vAlign w:val="bottom"/>
            <w:hideMark/>
          </w:tcPr>
          <w:p w14:paraId="5729229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23" w:type="dxa"/>
            <w:tcBorders>
              <w:top w:val="nil"/>
              <w:left w:val="nil"/>
              <w:bottom w:val="single" w:sz="4" w:space="0" w:color="auto"/>
              <w:right w:val="single" w:sz="4" w:space="0" w:color="auto"/>
            </w:tcBorders>
            <w:shd w:val="clear" w:color="000000" w:fill="F79646"/>
            <w:noWrap/>
            <w:vAlign w:val="bottom"/>
            <w:hideMark/>
          </w:tcPr>
          <w:p w14:paraId="601FE2D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24</w:t>
            </w:r>
          </w:p>
        </w:tc>
      </w:tr>
      <w:tr w:rsidR="00A33B6C" w:rsidRPr="00A33B6C" w14:paraId="2144051E" w14:textId="77777777" w:rsidTr="00A33B6C">
        <w:trPr>
          <w:trHeight w:val="29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3791BF9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6D6F248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5BD9E6E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517BEFE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83" w:type="dxa"/>
            <w:tcBorders>
              <w:top w:val="nil"/>
              <w:left w:val="nil"/>
              <w:bottom w:val="single" w:sz="4" w:space="0" w:color="auto"/>
              <w:right w:val="single" w:sz="4" w:space="0" w:color="auto"/>
            </w:tcBorders>
            <w:shd w:val="clear" w:color="auto" w:fill="auto"/>
            <w:noWrap/>
            <w:vAlign w:val="bottom"/>
            <w:hideMark/>
          </w:tcPr>
          <w:p w14:paraId="1AAE5AE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09" w:type="dxa"/>
            <w:tcBorders>
              <w:top w:val="nil"/>
              <w:left w:val="nil"/>
              <w:bottom w:val="single" w:sz="4" w:space="0" w:color="auto"/>
              <w:right w:val="single" w:sz="4" w:space="0" w:color="auto"/>
            </w:tcBorders>
            <w:shd w:val="clear" w:color="auto" w:fill="auto"/>
            <w:noWrap/>
            <w:vAlign w:val="bottom"/>
            <w:hideMark/>
          </w:tcPr>
          <w:p w14:paraId="2DE2841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809" w:type="dxa"/>
            <w:tcBorders>
              <w:top w:val="nil"/>
              <w:left w:val="nil"/>
              <w:bottom w:val="single" w:sz="4" w:space="0" w:color="auto"/>
              <w:right w:val="single" w:sz="4" w:space="0" w:color="auto"/>
            </w:tcBorders>
            <w:shd w:val="clear" w:color="000000" w:fill="F79646"/>
            <w:noWrap/>
            <w:vAlign w:val="bottom"/>
            <w:hideMark/>
          </w:tcPr>
          <w:p w14:paraId="65F36D2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11</w:t>
            </w:r>
          </w:p>
        </w:tc>
        <w:tc>
          <w:tcPr>
            <w:tcW w:w="602" w:type="dxa"/>
            <w:tcBorders>
              <w:top w:val="nil"/>
              <w:left w:val="nil"/>
              <w:bottom w:val="single" w:sz="4" w:space="0" w:color="auto"/>
              <w:right w:val="single" w:sz="4" w:space="0" w:color="auto"/>
            </w:tcBorders>
            <w:shd w:val="clear" w:color="auto" w:fill="auto"/>
            <w:noWrap/>
            <w:vAlign w:val="bottom"/>
            <w:hideMark/>
          </w:tcPr>
          <w:p w14:paraId="46B0685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789F70E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02" w:type="dxa"/>
            <w:tcBorders>
              <w:top w:val="nil"/>
              <w:left w:val="nil"/>
              <w:bottom w:val="single" w:sz="4" w:space="0" w:color="auto"/>
              <w:right w:val="single" w:sz="4" w:space="0" w:color="auto"/>
            </w:tcBorders>
            <w:shd w:val="clear" w:color="auto" w:fill="auto"/>
            <w:noWrap/>
            <w:vAlign w:val="bottom"/>
            <w:hideMark/>
          </w:tcPr>
          <w:p w14:paraId="17BC0B1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553" w:type="dxa"/>
            <w:tcBorders>
              <w:top w:val="nil"/>
              <w:left w:val="nil"/>
              <w:bottom w:val="single" w:sz="4" w:space="0" w:color="auto"/>
              <w:right w:val="single" w:sz="4" w:space="0" w:color="auto"/>
            </w:tcBorders>
            <w:shd w:val="clear" w:color="auto" w:fill="auto"/>
            <w:noWrap/>
            <w:vAlign w:val="bottom"/>
            <w:hideMark/>
          </w:tcPr>
          <w:p w14:paraId="240246D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0664D65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724" w:type="dxa"/>
            <w:tcBorders>
              <w:top w:val="nil"/>
              <w:left w:val="nil"/>
              <w:bottom w:val="single" w:sz="4" w:space="0" w:color="auto"/>
              <w:right w:val="single" w:sz="4" w:space="0" w:color="auto"/>
            </w:tcBorders>
            <w:shd w:val="clear" w:color="auto" w:fill="auto"/>
            <w:noWrap/>
            <w:vAlign w:val="bottom"/>
            <w:hideMark/>
          </w:tcPr>
          <w:p w14:paraId="657F837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723" w:type="dxa"/>
            <w:tcBorders>
              <w:top w:val="nil"/>
              <w:left w:val="nil"/>
              <w:bottom w:val="single" w:sz="4" w:space="0" w:color="auto"/>
              <w:right w:val="single" w:sz="4" w:space="0" w:color="auto"/>
            </w:tcBorders>
            <w:shd w:val="clear" w:color="000000" w:fill="F79646"/>
            <w:noWrap/>
            <w:vAlign w:val="bottom"/>
            <w:hideMark/>
          </w:tcPr>
          <w:p w14:paraId="67E397D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18</w:t>
            </w:r>
          </w:p>
        </w:tc>
      </w:tr>
      <w:tr w:rsidR="00A33B6C" w:rsidRPr="00A33B6C" w14:paraId="0870A950" w14:textId="77777777" w:rsidTr="00A33B6C">
        <w:trPr>
          <w:trHeight w:val="29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498521B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136B772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1CC798F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30442E9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83" w:type="dxa"/>
            <w:tcBorders>
              <w:top w:val="nil"/>
              <w:left w:val="nil"/>
              <w:bottom w:val="single" w:sz="4" w:space="0" w:color="auto"/>
              <w:right w:val="single" w:sz="4" w:space="0" w:color="auto"/>
            </w:tcBorders>
            <w:shd w:val="clear" w:color="auto" w:fill="auto"/>
            <w:noWrap/>
            <w:vAlign w:val="bottom"/>
            <w:hideMark/>
          </w:tcPr>
          <w:p w14:paraId="42BC688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09" w:type="dxa"/>
            <w:tcBorders>
              <w:top w:val="nil"/>
              <w:left w:val="nil"/>
              <w:bottom w:val="single" w:sz="4" w:space="0" w:color="auto"/>
              <w:right w:val="single" w:sz="4" w:space="0" w:color="auto"/>
            </w:tcBorders>
            <w:shd w:val="clear" w:color="auto" w:fill="auto"/>
            <w:noWrap/>
            <w:vAlign w:val="bottom"/>
            <w:hideMark/>
          </w:tcPr>
          <w:p w14:paraId="51026DF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809" w:type="dxa"/>
            <w:tcBorders>
              <w:top w:val="nil"/>
              <w:left w:val="nil"/>
              <w:bottom w:val="single" w:sz="4" w:space="0" w:color="auto"/>
              <w:right w:val="single" w:sz="4" w:space="0" w:color="auto"/>
            </w:tcBorders>
            <w:shd w:val="clear" w:color="000000" w:fill="F79646"/>
            <w:noWrap/>
            <w:vAlign w:val="bottom"/>
            <w:hideMark/>
          </w:tcPr>
          <w:p w14:paraId="65425B2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14</w:t>
            </w:r>
          </w:p>
        </w:tc>
        <w:tc>
          <w:tcPr>
            <w:tcW w:w="602" w:type="dxa"/>
            <w:tcBorders>
              <w:top w:val="nil"/>
              <w:left w:val="nil"/>
              <w:bottom w:val="single" w:sz="4" w:space="0" w:color="auto"/>
              <w:right w:val="single" w:sz="4" w:space="0" w:color="auto"/>
            </w:tcBorders>
            <w:shd w:val="clear" w:color="auto" w:fill="auto"/>
            <w:noWrap/>
            <w:vAlign w:val="bottom"/>
            <w:hideMark/>
          </w:tcPr>
          <w:p w14:paraId="3DB0A62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2" w:type="dxa"/>
            <w:tcBorders>
              <w:top w:val="nil"/>
              <w:left w:val="nil"/>
              <w:bottom w:val="single" w:sz="4" w:space="0" w:color="auto"/>
              <w:right w:val="single" w:sz="4" w:space="0" w:color="auto"/>
            </w:tcBorders>
            <w:shd w:val="clear" w:color="auto" w:fill="auto"/>
            <w:noWrap/>
            <w:vAlign w:val="bottom"/>
            <w:hideMark/>
          </w:tcPr>
          <w:p w14:paraId="3CE26FE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2" w:type="dxa"/>
            <w:tcBorders>
              <w:top w:val="nil"/>
              <w:left w:val="nil"/>
              <w:bottom w:val="single" w:sz="4" w:space="0" w:color="auto"/>
              <w:right w:val="single" w:sz="4" w:space="0" w:color="auto"/>
            </w:tcBorders>
            <w:shd w:val="clear" w:color="auto" w:fill="auto"/>
            <w:noWrap/>
            <w:vAlign w:val="bottom"/>
            <w:hideMark/>
          </w:tcPr>
          <w:p w14:paraId="55EC771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553" w:type="dxa"/>
            <w:tcBorders>
              <w:top w:val="nil"/>
              <w:left w:val="nil"/>
              <w:bottom w:val="single" w:sz="4" w:space="0" w:color="auto"/>
              <w:right w:val="single" w:sz="4" w:space="0" w:color="auto"/>
            </w:tcBorders>
            <w:shd w:val="clear" w:color="auto" w:fill="auto"/>
            <w:noWrap/>
            <w:vAlign w:val="bottom"/>
            <w:hideMark/>
          </w:tcPr>
          <w:p w14:paraId="6BA19CB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320555B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24" w:type="dxa"/>
            <w:tcBorders>
              <w:top w:val="nil"/>
              <w:left w:val="nil"/>
              <w:bottom w:val="single" w:sz="4" w:space="0" w:color="auto"/>
              <w:right w:val="single" w:sz="4" w:space="0" w:color="auto"/>
            </w:tcBorders>
            <w:shd w:val="clear" w:color="auto" w:fill="auto"/>
            <w:noWrap/>
            <w:vAlign w:val="bottom"/>
            <w:hideMark/>
          </w:tcPr>
          <w:p w14:paraId="11B653D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23" w:type="dxa"/>
            <w:tcBorders>
              <w:top w:val="nil"/>
              <w:left w:val="nil"/>
              <w:bottom w:val="single" w:sz="4" w:space="0" w:color="auto"/>
              <w:right w:val="single" w:sz="4" w:space="0" w:color="auto"/>
            </w:tcBorders>
            <w:shd w:val="clear" w:color="000000" w:fill="F79646"/>
            <w:noWrap/>
            <w:vAlign w:val="bottom"/>
            <w:hideMark/>
          </w:tcPr>
          <w:p w14:paraId="1ABAB9A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22</w:t>
            </w:r>
          </w:p>
        </w:tc>
      </w:tr>
      <w:tr w:rsidR="00A33B6C" w:rsidRPr="00A33B6C" w14:paraId="78DCEB99" w14:textId="77777777" w:rsidTr="00A33B6C">
        <w:trPr>
          <w:trHeight w:val="29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651C28A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04501FD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10E1D25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424F5B0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83" w:type="dxa"/>
            <w:tcBorders>
              <w:top w:val="nil"/>
              <w:left w:val="nil"/>
              <w:bottom w:val="single" w:sz="4" w:space="0" w:color="auto"/>
              <w:right w:val="single" w:sz="4" w:space="0" w:color="auto"/>
            </w:tcBorders>
            <w:shd w:val="clear" w:color="auto" w:fill="auto"/>
            <w:noWrap/>
            <w:vAlign w:val="bottom"/>
            <w:hideMark/>
          </w:tcPr>
          <w:p w14:paraId="7962F17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63D5E2E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809" w:type="dxa"/>
            <w:tcBorders>
              <w:top w:val="nil"/>
              <w:left w:val="nil"/>
              <w:bottom w:val="single" w:sz="4" w:space="0" w:color="auto"/>
              <w:right w:val="single" w:sz="4" w:space="0" w:color="auto"/>
            </w:tcBorders>
            <w:shd w:val="clear" w:color="000000" w:fill="F79646"/>
            <w:noWrap/>
            <w:vAlign w:val="bottom"/>
            <w:hideMark/>
          </w:tcPr>
          <w:p w14:paraId="1F6EAA3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12</w:t>
            </w:r>
          </w:p>
        </w:tc>
        <w:tc>
          <w:tcPr>
            <w:tcW w:w="602" w:type="dxa"/>
            <w:tcBorders>
              <w:top w:val="nil"/>
              <w:left w:val="nil"/>
              <w:bottom w:val="single" w:sz="4" w:space="0" w:color="auto"/>
              <w:right w:val="single" w:sz="4" w:space="0" w:color="auto"/>
            </w:tcBorders>
            <w:shd w:val="clear" w:color="auto" w:fill="auto"/>
            <w:noWrap/>
            <w:vAlign w:val="bottom"/>
            <w:hideMark/>
          </w:tcPr>
          <w:p w14:paraId="7383A6F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602" w:type="dxa"/>
            <w:tcBorders>
              <w:top w:val="nil"/>
              <w:left w:val="nil"/>
              <w:bottom w:val="single" w:sz="4" w:space="0" w:color="auto"/>
              <w:right w:val="single" w:sz="4" w:space="0" w:color="auto"/>
            </w:tcBorders>
            <w:shd w:val="clear" w:color="auto" w:fill="auto"/>
            <w:noWrap/>
            <w:vAlign w:val="bottom"/>
            <w:hideMark/>
          </w:tcPr>
          <w:p w14:paraId="1CAA108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2" w:type="dxa"/>
            <w:tcBorders>
              <w:top w:val="nil"/>
              <w:left w:val="nil"/>
              <w:bottom w:val="single" w:sz="4" w:space="0" w:color="auto"/>
              <w:right w:val="single" w:sz="4" w:space="0" w:color="auto"/>
            </w:tcBorders>
            <w:shd w:val="clear" w:color="auto" w:fill="auto"/>
            <w:noWrap/>
            <w:vAlign w:val="bottom"/>
            <w:hideMark/>
          </w:tcPr>
          <w:p w14:paraId="4349C69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553" w:type="dxa"/>
            <w:tcBorders>
              <w:top w:val="nil"/>
              <w:left w:val="nil"/>
              <w:bottom w:val="single" w:sz="4" w:space="0" w:color="auto"/>
              <w:right w:val="single" w:sz="4" w:space="0" w:color="auto"/>
            </w:tcBorders>
            <w:shd w:val="clear" w:color="auto" w:fill="auto"/>
            <w:noWrap/>
            <w:vAlign w:val="bottom"/>
            <w:hideMark/>
          </w:tcPr>
          <w:p w14:paraId="00537E4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602" w:type="dxa"/>
            <w:tcBorders>
              <w:top w:val="nil"/>
              <w:left w:val="nil"/>
              <w:bottom w:val="single" w:sz="4" w:space="0" w:color="auto"/>
              <w:right w:val="single" w:sz="4" w:space="0" w:color="auto"/>
            </w:tcBorders>
            <w:shd w:val="clear" w:color="auto" w:fill="auto"/>
            <w:noWrap/>
            <w:vAlign w:val="bottom"/>
            <w:hideMark/>
          </w:tcPr>
          <w:p w14:paraId="1E1EFB0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24" w:type="dxa"/>
            <w:tcBorders>
              <w:top w:val="nil"/>
              <w:left w:val="nil"/>
              <w:bottom w:val="single" w:sz="4" w:space="0" w:color="auto"/>
              <w:right w:val="single" w:sz="4" w:space="0" w:color="auto"/>
            </w:tcBorders>
            <w:shd w:val="clear" w:color="auto" w:fill="auto"/>
            <w:noWrap/>
            <w:vAlign w:val="bottom"/>
            <w:hideMark/>
          </w:tcPr>
          <w:p w14:paraId="258FE6C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23" w:type="dxa"/>
            <w:tcBorders>
              <w:top w:val="nil"/>
              <w:left w:val="nil"/>
              <w:bottom w:val="single" w:sz="4" w:space="0" w:color="auto"/>
              <w:right w:val="single" w:sz="4" w:space="0" w:color="auto"/>
            </w:tcBorders>
            <w:shd w:val="clear" w:color="000000" w:fill="F79646"/>
            <w:noWrap/>
            <w:vAlign w:val="bottom"/>
            <w:hideMark/>
          </w:tcPr>
          <w:p w14:paraId="1C941B0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26</w:t>
            </w:r>
          </w:p>
        </w:tc>
      </w:tr>
      <w:tr w:rsidR="00A33B6C" w:rsidRPr="00A33B6C" w14:paraId="569EE121" w14:textId="77777777" w:rsidTr="00A33B6C">
        <w:trPr>
          <w:trHeight w:val="29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4E473E8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1E37655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4E37845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42DCA6E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83" w:type="dxa"/>
            <w:tcBorders>
              <w:top w:val="nil"/>
              <w:left w:val="nil"/>
              <w:bottom w:val="single" w:sz="4" w:space="0" w:color="auto"/>
              <w:right w:val="single" w:sz="4" w:space="0" w:color="auto"/>
            </w:tcBorders>
            <w:shd w:val="clear" w:color="auto" w:fill="auto"/>
            <w:noWrap/>
            <w:vAlign w:val="bottom"/>
            <w:hideMark/>
          </w:tcPr>
          <w:p w14:paraId="25FB55E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361AD63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809" w:type="dxa"/>
            <w:tcBorders>
              <w:top w:val="nil"/>
              <w:left w:val="nil"/>
              <w:bottom w:val="single" w:sz="4" w:space="0" w:color="auto"/>
              <w:right w:val="single" w:sz="4" w:space="0" w:color="auto"/>
            </w:tcBorders>
            <w:shd w:val="clear" w:color="000000" w:fill="F79646"/>
            <w:noWrap/>
            <w:vAlign w:val="bottom"/>
            <w:hideMark/>
          </w:tcPr>
          <w:p w14:paraId="3E997D6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15</w:t>
            </w:r>
          </w:p>
        </w:tc>
        <w:tc>
          <w:tcPr>
            <w:tcW w:w="602" w:type="dxa"/>
            <w:tcBorders>
              <w:top w:val="nil"/>
              <w:left w:val="nil"/>
              <w:bottom w:val="single" w:sz="4" w:space="0" w:color="auto"/>
              <w:right w:val="single" w:sz="4" w:space="0" w:color="auto"/>
            </w:tcBorders>
            <w:shd w:val="clear" w:color="auto" w:fill="auto"/>
            <w:noWrap/>
            <w:vAlign w:val="bottom"/>
            <w:hideMark/>
          </w:tcPr>
          <w:p w14:paraId="216DE9A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10A9C62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2" w:type="dxa"/>
            <w:tcBorders>
              <w:top w:val="nil"/>
              <w:left w:val="nil"/>
              <w:bottom w:val="single" w:sz="4" w:space="0" w:color="auto"/>
              <w:right w:val="single" w:sz="4" w:space="0" w:color="auto"/>
            </w:tcBorders>
            <w:shd w:val="clear" w:color="auto" w:fill="auto"/>
            <w:noWrap/>
            <w:vAlign w:val="bottom"/>
            <w:hideMark/>
          </w:tcPr>
          <w:p w14:paraId="5C244E4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553" w:type="dxa"/>
            <w:tcBorders>
              <w:top w:val="nil"/>
              <w:left w:val="nil"/>
              <w:bottom w:val="single" w:sz="4" w:space="0" w:color="auto"/>
              <w:right w:val="single" w:sz="4" w:space="0" w:color="auto"/>
            </w:tcBorders>
            <w:shd w:val="clear" w:color="auto" w:fill="auto"/>
            <w:noWrap/>
            <w:vAlign w:val="bottom"/>
            <w:hideMark/>
          </w:tcPr>
          <w:p w14:paraId="77DC519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2" w:type="dxa"/>
            <w:tcBorders>
              <w:top w:val="nil"/>
              <w:left w:val="nil"/>
              <w:bottom w:val="single" w:sz="4" w:space="0" w:color="auto"/>
              <w:right w:val="single" w:sz="4" w:space="0" w:color="auto"/>
            </w:tcBorders>
            <w:shd w:val="clear" w:color="auto" w:fill="auto"/>
            <w:noWrap/>
            <w:vAlign w:val="bottom"/>
            <w:hideMark/>
          </w:tcPr>
          <w:p w14:paraId="5A32C62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24" w:type="dxa"/>
            <w:tcBorders>
              <w:top w:val="nil"/>
              <w:left w:val="nil"/>
              <w:bottom w:val="single" w:sz="4" w:space="0" w:color="auto"/>
              <w:right w:val="single" w:sz="4" w:space="0" w:color="auto"/>
            </w:tcBorders>
            <w:shd w:val="clear" w:color="auto" w:fill="auto"/>
            <w:noWrap/>
            <w:vAlign w:val="bottom"/>
            <w:hideMark/>
          </w:tcPr>
          <w:p w14:paraId="68E7A35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23" w:type="dxa"/>
            <w:tcBorders>
              <w:top w:val="nil"/>
              <w:left w:val="nil"/>
              <w:bottom w:val="single" w:sz="4" w:space="0" w:color="auto"/>
              <w:right w:val="single" w:sz="4" w:space="0" w:color="auto"/>
            </w:tcBorders>
            <w:shd w:val="clear" w:color="000000" w:fill="F79646"/>
            <w:noWrap/>
            <w:vAlign w:val="bottom"/>
            <w:hideMark/>
          </w:tcPr>
          <w:p w14:paraId="1972727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22</w:t>
            </w:r>
          </w:p>
        </w:tc>
      </w:tr>
      <w:tr w:rsidR="00A33B6C" w:rsidRPr="00A33B6C" w14:paraId="0094BAF6" w14:textId="77777777" w:rsidTr="00A33B6C">
        <w:trPr>
          <w:trHeight w:val="29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282F7FE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414AEE1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729C465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70433F9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83" w:type="dxa"/>
            <w:tcBorders>
              <w:top w:val="nil"/>
              <w:left w:val="nil"/>
              <w:bottom w:val="single" w:sz="4" w:space="0" w:color="auto"/>
              <w:right w:val="single" w:sz="4" w:space="0" w:color="auto"/>
            </w:tcBorders>
            <w:shd w:val="clear" w:color="auto" w:fill="auto"/>
            <w:noWrap/>
            <w:vAlign w:val="bottom"/>
            <w:hideMark/>
          </w:tcPr>
          <w:p w14:paraId="5EEC32F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09" w:type="dxa"/>
            <w:tcBorders>
              <w:top w:val="nil"/>
              <w:left w:val="nil"/>
              <w:bottom w:val="single" w:sz="4" w:space="0" w:color="auto"/>
              <w:right w:val="single" w:sz="4" w:space="0" w:color="auto"/>
            </w:tcBorders>
            <w:shd w:val="clear" w:color="auto" w:fill="auto"/>
            <w:noWrap/>
            <w:vAlign w:val="bottom"/>
            <w:hideMark/>
          </w:tcPr>
          <w:p w14:paraId="266B175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809" w:type="dxa"/>
            <w:tcBorders>
              <w:top w:val="nil"/>
              <w:left w:val="nil"/>
              <w:bottom w:val="single" w:sz="4" w:space="0" w:color="auto"/>
              <w:right w:val="single" w:sz="4" w:space="0" w:color="auto"/>
            </w:tcBorders>
            <w:shd w:val="clear" w:color="000000" w:fill="F79646"/>
            <w:noWrap/>
            <w:vAlign w:val="bottom"/>
            <w:hideMark/>
          </w:tcPr>
          <w:p w14:paraId="756B9C5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11</w:t>
            </w:r>
          </w:p>
        </w:tc>
        <w:tc>
          <w:tcPr>
            <w:tcW w:w="602" w:type="dxa"/>
            <w:tcBorders>
              <w:top w:val="nil"/>
              <w:left w:val="nil"/>
              <w:bottom w:val="single" w:sz="4" w:space="0" w:color="auto"/>
              <w:right w:val="single" w:sz="4" w:space="0" w:color="auto"/>
            </w:tcBorders>
            <w:shd w:val="clear" w:color="auto" w:fill="auto"/>
            <w:noWrap/>
            <w:vAlign w:val="bottom"/>
            <w:hideMark/>
          </w:tcPr>
          <w:p w14:paraId="3C592B0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2" w:type="dxa"/>
            <w:tcBorders>
              <w:top w:val="nil"/>
              <w:left w:val="nil"/>
              <w:bottom w:val="single" w:sz="4" w:space="0" w:color="auto"/>
              <w:right w:val="single" w:sz="4" w:space="0" w:color="auto"/>
            </w:tcBorders>
            <w:shd w:val="clear" w:color="auto" w:fill="auto"/>
            <w:noWrap/>
            <w:vAlign w:val="bottom"/>
            <w:hideMark/>
          </w:tcPr>
          <w:p w14:paraId="43D5077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02" w:type="dxa"/>
            <w:tcBorders>
              <w:top w:val="nil"/>
              <w:left w:val="nil"/>
              <w:bottom w:val="single" w:sz="4" w:space="0" w:color="auto"/>
              <w:right w:val="single" w:sz="4" w:space="0" w:color="auto"/>
            </w:tcBorders>
            <w:shd w:val="clear" w:color="auto" w:fill="auto"/>
            <w:noWrap/>
            <w:vAlign w:val="bottom"/>
            <w:hideMark/>
          </w:tcPr>
          <w:p w14:paraId="5E8BF1C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553" w:type="dxa"/>
            <w:tcBorders>
              <w:top w:val="nil"/>
              <w:left w:val="nil"/>
              <w:bottom w:val="single" w:sz="4" w:space="0" w:color="auto"/>
              <w:right w:val="single" w:sz="4" w:space="0" w:color="auto"/>
            </w:tcBorders>
            <w:shd w:val="clear" w:color="auto" w:fill="auto"/>
            <w:noWrap/>
            <w:vAlign w:val="bottom"/>
            <w:hideMark/>
          </w:tcPr>
          <w:p w14:paraId="39C6B30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16CE468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724" w:type="dxa"/>
            <w:tcBorders>
              <w:top w:val="nil"/>
              <w:left w:val="nil"/>
              <w:bottom w:val="single" w:sz="4" w:space="0" w:color="auto"/>
              <w:right w:val="single" w:sz="4" w:space="0" w:color="auto"/>
            </w:tcBorders>
            <w:shd w:val="clear" w:color="auto" w:fill="auto"/>
            <w:noWrap/>
            <w:vAlign w:val="bottom"/>
            <w:hideMark/>
          </w:tcPr>
          <w:p w14:paraId="02741A4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23" w:type="dxa"/>
            <w:tcBorders>
              <w:top w:val="nil"/>
              <w:left w:val="nil"/>
              <w:bottom w:val="single" w:sz="4" w:space="0" w:color="auto"/>
              <w:right w:val="single" w:sz="4" w:space="0" w:color="auto"/>
            </w:tcBorders>
            <w:shd w:val="clear" w:color="000000" w:fill="F79646"/>
            <w:noWrap/>
            <w:vAlign w:val="bottom"/>
            <w:hideMark/>
          </w:tcPr>
          <w:p w14:paraId="3B211E5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17</w:t>
            </w:r>
          </w:p>
        </w:tc>
      </w:tr>
      <w:tr w:rsidR="00A33B6C" w:rsidRPr="00A33B6C" w14:paraId="0CEB2C3E" w14:textId="77777777" w:rsidTr="00A33B6C">
        <w:trPr>
          <w:trHeight w:val="29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64D515F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5DB8206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7BBF46B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7409932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83" w:type="dxa"/>
            <w:tcBorders>
              <w:top w:val="nil"/>
              <w:left w:val="nil"/>
              <w:bottom w:val="single" w:sz="4" w:space="0" w:color="auto"/>
              <w:right w:val="single" w:sz="4" w:space="0" w:color="auto"/>
            </w:tcBorders>
            <w:shd w:val="clear" w:color="auto" w:fill="auto"/>
            <w:noWrap/>
            <w:vAlign w:val="bottom"/>
            <w:hideMark/>
          </w:tcPr>
          <w:p w14:paraId="2E5F3EE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16FDB20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809" w:type="dxa"/>
            <w:tcBorders>
              <w:top w:val="nil"/>
              <w:left w:val="nil"/>
              <w:bottom w:val="single" w:sz="4" w:space="0" w:color="auto"/>
              <w:right w:val="single" w:sz="4" w:space="0" w:color="auto"/>
            </w:tcBorders>
            <w:shd w:val="clear" w:color="000000" w:fill="F79646"/>
            <w:noWrap/>
            <w:vAlign w:val="bottom"/>
            <w:hideMark/>
          </w:tcPr>
          <w:p w14:paraId="1DA3D5F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14</w:t>
            </w:r>
          </w:p>
        </w:tc>
        <w:tc>
          <w:tcPr>
            <w:tcW w:w="602" w:type="dxa"/>
            <w:tcBorders>
              <w:top w:val="nil"/>
              <w:left w:val="nil"/>
              <w:bottom w:val="single" w:sz="4" w:space="0" w:color="auto"/>
              <w:right w:val="single" w:sz="4" w:space="0" w:color="auto"/>
            </w:tcBorders>
            <w:shd w:val="clear" w:color="auto" w:fill="auto"/>
            <w:noWrap/>
            <w:vAlign w:val="bottom"/>
            <w:hideMark/>
          </w:tcPr>
          <w:p w14:paraId="3155392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2D7D883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2" w:type="dxa"/>
            <w:tcBorders>
              <w:top w:val="nil"/>
              <w:left w:val="nil"/>
              <w:bottom w:val="single" w:sz="4" w:space="0" w:color="auto"/>
              <w:right w:val="single" w:sz="4" w:space="0" w:color="auto"/>
            </w:tcBorders>
            <w:shd w:val="clear" w:color="auto" w:fill="auto"/>
            <w:noWrap/>
            <w:vAlign w:val="bottom"/>
            <w:hideMark/>
          </w:tcPr>
          <w:p w14:paraId="43E0A9E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553" w:type="dxa"/>
            <w:tcBorders>
              <w:top w:val="nil"/>
              <w:left w:val="nil"/>
              <w:bottom w:val="single" w:sz="4" w:space="0" w:color="auto"/>
              <w:right w:val="single" w:sz="4" w:space="0" w:color="auto"/>
            </w:tcBorders>
            <w:shd w:val="clear" w:color="auto" w:fill="auto"/>
            <w:noWrap/>
            <w:vAlign w:val="bottom"/>
            <w:hideMark/>
          </w:tcPr>
          <w:p w14:paraId="1CE22A8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2B8563D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24" w:type="dxa"/>
            <w:tcBorders>
              <w:top w:val="nil"/>
              <w:left w:val="nil"/>
              <w:bottom w:val="single" w:sz="4" w:space="0" w:color="auto"/>
              <w:right w:val="single" w:sz="4" w:space="0" w:color="auto"/>
            </w:tcBorders>
            <w:shd w:val="clear" w:color="auto" w:fill="auto"/>
            <w:noWrap/>
            <w:vAlign w:val="bottom"/>
            <w:hideMark/>
          </w:tcPr>
          <w:p w14:paraId="3753114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23" w:type="dxa"/>
            <w:tcBorders>
              <w:top w:val="nil"/>
              <w:left w:val="nil"/>
              <w:bottom w:val="single" w:sz="4" w:space="0" w:color="auto"/>
              <w:right w:val="single" w:sz="4" w:space="0" w:color="auto"/>
            </w:tcBorders>
            <w:shd w:val="clear" w:color="000000" w:fill="F79646"/>
            <w:noWrap/>
            <w:vAlign w:val="bottom"/>
            <w:hideMark/>
          </w:tcPr>
          <w:p w14:paraId="08CBC90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22</w:t>
            </w:r>
          </w:p>
        </w:tc>
      </w:tr>
      <w:tr w:rsidR="00A33B6C" w:rsidRPr="00A33B6C" w14:paraId="45C6E261" w14:textId="77777777" w:rsidTr="00A33B6C">
        <w:trPr>
          <w:trHeight w:val="29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350D0A2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504C87B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23002F4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5921C96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83" w:type="dxa"/>
            <w:tcBorders>
              <w:top w:val="nil"/>
              <w:left w:val="nil"/>
              <w:bottom w:val="single" w:sz="4" w:space="0" w:color="auto"/>
              <w:right w:val="single" w:sz="4" w:space="0" w:color="auto"/>
            </w:tcBorders>
            <w:shd w:val="clear" w:color="auto" w:fill="auto"/>
            <w:noWrap/>
            <w:vAlign w:val="bottom"/>
            <w:hideMark/>
          </w:tcPr>
          <w:p w14:paraId="0038206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043FDAC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809" w:type="dxa"/>
            <w:tcBorders>
              <w:top w:val="nil"/>
              <w:left w:val="nil"/>
              <w:bottom w:val="single" w:sz="4" w:space="0" w:color="auto"/>
              <w:right w:val="single" w:sz="4" w:space="0" w:color="auto"/>
            </w:tcBorders>
            <w:shd w:val="clear" w:color="000000" w:fill="F79646"/>
            <w:noWrap/>
            <w:vAlign w:val="bottom"/>
            <w:hideMark/>
          </w:tcPr>
          <w:p w14:paraId="20B9939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15</w:t>
            </w:r>
          </w:p>
        </w:tc>
        <w:tc>
          <w:tcPr>
            <w:tcW w:w="602" w:type="dxa"/>
            <w:tcBorders>
              <w:top w:val="nil"/>
              <w:left w:val="nil"/>
              <w:bottom w:val="single" w:sz="4" w:space="0" w:color="auto"/>
              <w:right w:val="single" w:sz="4" w:space="0" w:color="auto"/>
            </w:tcBorders>
            <w:shd w:val="clear" w:color="auto" w:fill="auto"/>
            <w:noWrap/>
            <w:vAlign w:val="bottom"/>
            <w:hideMark/>
          </w:tcPr>
          <w:p w14:paraId="0A60A52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38AD3FF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697AF68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553" w:type="dxa"/>
            <w:tcBorders>
              <w:top w:val="nil"/>
              <w:left w:val="nil"/>
              <w:bottom w:val="single" w:sz="4" w:space="0" w:color="auto"/>
              <w:right w:val="single" w:sz="4" w:space="0" w:color="auto"/>
            </w:tcBorders>
            <w:shd w:val="clear" w:color="auto" w:fill="auto"/>
            <w:noWrap/>
            <w:vAlign w:val="bottom"/>
            <w:hideMark/>
          </w:tcPr>
          <w:p w14:paraId="2D505F7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7F6B9B4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24" w:type="dxa"/>
            <w:tcBorders>
              <w:top w:val="nil"/>
              <w:left w:val="nil"/>
              <w:bottom w:val="single" w:sz="4" w:space="0" w:color="auto"/>
              <w:right w:val="single" w:sz="4" w:space="0" w:color="auto"/>
            </w:tcBorders>
            <w:shd w:val="clear" w:color="auto" w:fill="auto"/>
            <w:noWrap/>
            <w:vAlign w:val="bottom"/>
            <w:hideMark/>
          </w:tcPr>
          <w:p w14:paraId="5E3078A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723" w:type="dxa"/>
            <w:tcBorders>
              <w:top w:val="nil"/>
              <w:left w:val="nil"/>
              <w:bottom w:val="single" w:sz="4" w:space="0" w:color="auto"/>
              <w:right w:val="single" w:sz="4" w:space="0" w:color="auto"/>
            </w:tcBorders>
            <w:shd w:val="clear" w:color="000000" w:fill="F79646"/>
            <w:noWrap/>
            <w:vAlign w:val="bottom"/>
            <w:hideMark/>
          </w:tcPr>
          <w:p w14:paraId="0490E5A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22</w:t>
            </w:r>
          </w:p>
        </w:tc>
      </w:tr>
      <w:tr w:rsidR="00A33B6C" w:rsidRPr="00A33B6C" w14:paraId="0D9661ED" w14:textId="77777777" w:rsidTr="00A33B6C">
        <w:trPr>
          <w:trHeight w:val="29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79E76B3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3E0A18B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2463139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07F3BCB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83" w:type="dxa"/>
            <w:tcBorders>
              <w:top w:val="nil"/>
              <w:left w:val="nil"/>
              <w:bottom w:val="single" w:sz="4" w:space="0" w:color="auto"/>
              <w:right w:val="single" w:sz="4" w:space="0" w:color="auto"/>
            </w:tcBorders>
            <w:shd w:val="clear" w:color="auto" w:fill="auto"/>
            <w:noWrap/>
            <w:vAlign w:val="bottom"/>
            <w:hideMark/>
          </w:tcPr>
          <w:p w14:paraId="2C9C3E3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010B3CC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809" w:type="dxa"/>
            <w:tcBorders>
              <w:top w:val="nil"/>
              <w:left w:val="nil"/>
              <w:bottom w:val="single" w:sz="4" w:space="0" w:color="auto"/>
              <w:right w:val="single" w:sz="4" w:space="0" w:color="auto"/>
            </w:tcBorders>
            <w:shd w:val="clear" w:color="000000" w:fill="F79646"/>
            <w:noWrap/>
            <w:vAlign w:val="bottom"/>
            <w:hideMark/>
          </w:tcPr>
          <w:p w14:paraId="2727DA7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16</w:t>
            </w:r>
          </w:p>
        </w:tc>
        <w:tc>
          <w:tcPr>
            <w:tcW w:w="602" w:type="dxa"/>
            <w:tcBorders>
              <w:top w:val="nil"/>
              <w:left w:val="nil"/>
              <w:bottom w:val="single" w:sz="4" w:space="0" w:color="auto"/>
              <w:right w:val="single" w:sz="4" w:space="0" w:color="auto"/>
            </w:tcBorders>
            <w:shd w:val="clear" w:color="auto" w:fill="auto"/>
            <w:noWrap/>
            <w:vAlign w:val="bottom"/>
            <w:hideMark/>
          </w:tcPr>
          <w:p w14:paraId="3EF3D85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2BBFB59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2" w:type="dxa"/>
            <w:tcBorders>
              <w:top w:val="nil"/>
              <w:left w:val="nil"/>
              <w:bottom w:val="single" w:sz="4" w:space="0" w:color="auto"/>
              <w:right w:val="single" w:sz="4" w:space="0" w:color="auto"/>
            </w:tcBorders>
            <w:shd w:val="clear" w:color="auto" w:fill="auto"/>
            <w:noWrap/>
            <w:vAlign w:val="bottom"/>
            <w:hideMark/>
          </w:tcPr>
          <w:p w14:paraId="74A76A7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553" w:type="dxa"/>
            <w:tcBorders>
              <w:top w:val="nil"/>
              <w:left w:val="nil"/>
              <w:bottom w:val="single" w:sz="4" w:space="0" w:color="auto"/>
              <w:right w:val="single" w:sz="4" w:space="0" w:color="auto"/>
            </w:tcBorders>
            <w:shd w:val="clear" w:color="auto" w:fill="auto"/>
            <w:noWrap/>
            <w:vAlign w:val="bottom"/>
            <w:hideMark/>
          </w:tcPr>
          <w:p w14:paraId="55ACC2B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5FB755E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24" w:type="dxa"/>
            <w:tcBorders>
              <w:top w:val="nil"/>
              <w:left w:val="nil"/>
              <w:bottom w:val="single" w:sz="4" w:space="0" w:color="auto"/>
              <w:right w:val="single" w:sz="4" w:space="0" w:color="auto"/>
            </w:tcBorders>
            <w:shd w:val="clear" w:color="auto" w:fill="auto"/>
            <w:noWrap/>
            <w:vAlign w:val="bottom"/>
            <w:hideMark/>
          </w:tcPr>
          <w:p w14:paraId="1766595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23" w:type="dxa"/>
            <w:tcBorders>
              <w:top w:val="nil"/>
              <w:left w:val="nil"/>
              <w:bottom w:val="single" w:sz="4" w:space="0" w:color="auto"/>
              <w:right w:val="single" w:sz="4" w:space="0" w:color="auto"/>
            </w:tcBorders>
            <w:shd w:val="clear" w:color="000000" w:fill="F79646"/>
            <w:noWrap/>
            <w:vAlign w:val="bottom"/>
            <w:hideMark/>
          </w:tcPr>
          <w:p w14:paraId="4C7DB50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20</w:t>
            </w:r>
          </w:p>
        </w:tc>
      </w:tr>
      <w:tr w:rsidR="00A33B6C" w:rsidRPr="00A33B6C" w14:paraId="39BD340B" w14:textId="77777777" w:rsidTr="00A33B6C">
        <w:trPr>
          <w:trHeight w:val="29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5D37842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35D5E22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6952A48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227F84A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83" w:type="dxa"/>
            <w:tcBorders>
              <w:top w:val="nil"/>
              <w:left w:val="nil"/>
              <w:bottom w:val="single" w:sz="4" w:space="0" w:color="auto"/>
              <w:right w:val="single" w:sz="4" w:space="0" w:color="auto"/>
            </w:tcBorders>
            <w:shd w:val="clear" w:color="auto" w:fill="auto"/>
            <w:noWrap/>
            <w:vAlign w:val="bottom"/>
            <w:hideMark/>
          </w:tcPr>
          <w:p w14:paraId="11109C7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454F31A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809" w:type="dxa"/>
            <w:tcBorders>
              <w:top w:val="nil"/>
              <w:left w:val="nil"/>
              <w:bottom w:val="single" w:sz="4" w:space="0" w:color="auto"/>
              <w:right w:val="single" w:sz="4" w:space="0" w:color="auto"/>
            </w:tcBorders>
            <w:shd w:val="clear" w:color="000000" w:fill="F79646"/>
            <w:noWrap/>
            <w:vAlign w:val="bottom"/>
            <w:hideMark/>
          </w:tcPr>
          <w:p w14:paraId="0A2FFAB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18</w:t>
            </w:r>
          </w:p>
        </w:tc>
        <w:tc>
          <w:tcPr>
            <w:tcW w:w="602" w:type="dxa"/>
            <w:tcBorders>
              <w:top w:val="nil"/>
              <w:left w:val="nil"/>
              <w:bottom w:val="single" w:sz="4" w:space="0" w:color="auto"/>
              <w:right w:val="single" w:sz="4" w:space="0" w:color="auto"/>
            </w:tcBorders>
            <w:shd w:val="clear" w:color="auto" w:fill="auto"/>
            <w:noWrap/>
            <w:vAlign w:val="bottom"/>
            <w:hideMark/>
          </w:tcPr>
          <w:p w14:paraId="6DB29A7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77DCD2D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2" w:type="dxa"/>
            <w:tcBorders>
              <w:top w:val="nil"/>
              <w:left w:val="nil"/>
              <w:bottom w:val="single" w:sz="4" w:space="0" w:color="auto"/>
              <w:right w:val="single" w:sz="4" w:space="0" w:color="auto"/>
            </w:tcBorders>
            <w:shd w:val="clear" w:color="auto" w:fill="auto"/>
            <w:noWrap/>
            <w:vAlign w:val="bottom"/>
            <w:hideMark/>
          </w:tcPr>
          <w:p w14:paraId="6D90AB6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553" w:type="dxa"/>
            <w:tcBorders>
              <w:top w:val="nil"/>
              <w:left w:val="nil"/>
              <w:bottom w:val="single" w:sz="4" w:space="0" w:color="auto"/>
              <w:right w:val="single" w:sz="4" w:space="0" w:color="auto"/>
            </w:tcBorders>
            <w:shd w:val="clear" w:color="auto" w:fill="auto"/>
            <w:noWrap/>
            <w:vAlign w:val="bottom"/>
            <w:hideMark/>
          </w:tcPr>
          <w:p w14:paraId="620CD55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2161C16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24" w:type="dxa"/>
            <w:tcBorders>
              <w:top w:val="nil"/>
              <w:left w:val="nil"/>
              <w:bottom w:val="single" w:sz="4" w:space="0" w:color="auto"/>
              <w:right w:val="single" w:sz="4" w:space="0" w:color="auto"/>
            </w:tcBorders>
            <w:shd w:val="clear" w:color="auto" w:fill="auto"/>
            <w:noWrap/>
            <w:vAlign w:val="bottom"/>
            <w:hideMark/>
          </w:tcPr>
          <w:p w14:paraId="3E46435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23" w:type="dxa"/>
            <w:tcBorders>
              <w:top w:val="nil"/>
              <w:left w:val="nil"/>
              <w:bottom w:val="single" w:sz="4" w:space="0" w:color="auto"/>
              <w:right w:val="single" w:sz="4" w:space="0" w:color="auto"/>
            </w:tcBorders>
            <w:shd w:val="clear" w:color="000000" w:fill="F79646"/>
            <w:noWrap/>
            <w:vAlign w:val="bottom"/>
            <w:hideMark/>
          </w:tcPr>
          <w:p w14:paraId="2893660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22</w:t>
            </w:r>
          </w:p>
        </w:tc>
      </w:tr>
      <w:tr w:rsidR="00A33B6C" w:rsidRPr="00A33B6C" w14:paraId="68A55EC2" w14:textId="77777777" w:rsidTr="00A33B6C">
        <w:trPr>
          <w:trHeight w:val="29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2A82514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6473FA7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505D590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282CAC7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83" w:type="dxa"/>
            <w:tcBorders>
              <w:top w:val="nil"/>
              <w:left w:val="nil"/>
              <w:bottom w:val="single" w:sz="4" w:space="0" w:color="auto"/>
              <w:right w:val="single" w:sz="4" w:space="0" w:color="auto"/>
            </w:tcBorders>
            <w:shd w:val="clear" w:color="auto" w:fill="auto"/>
            <w:noWrap/>
            <w:vAlign w:val="bottom"/>
            <w:hideMark/>
          </w:tcPr>
          <w:p w14:paraId="54E246E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07C6B95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809" w:type="dxa"/>
            <w:tcBorders>
              <w:top w:val="nil"/>
              <w:left w:val="nil"/>
              <w:bottom w:val="single" w:sz="4" w:space="0" w:color="auto"/>
              <w:right w:val="single" w:sz="4" w:space="0" w:color="auto"/>
            </w:tcBorders>
            <w:shd w:val="clear" w:color="000000" w:fill="F79646"/>
            <w:noWrap/>
            <w:vAlign w:val="bottom"/>
            <w:hideMark/>
          </w:tcPr>
          <w:p w14:paraId="6DC081D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17</w:t>
            </w:r>
          </w:p>
        </w:tc>
        <w:tc>
          <w:tcPr>
            <w:tcW w:w="602" w:type="dxa"/>
            <w:tcBorders>
              <w:top w:val="nil"/>
              <w:left w:val="nil"/>
              <w:bottom w:val="single" w:sz="4" w:space="0" w:color="auto"/>
              <w:right w:val="single" w:sz="4" w:space="0" w:color="auto"/>
            </w:tcBorders>
            <w:shd w:val="clear" w:color="auto" w:fill="auto"/>
            <w:noWrap/>
            <w:vAlign w:val="bottom"/>
            <w:hideMark/>
          </w:tcPr>
          <w:p w14:paraId="0D41E30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33AF802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2" w:type="dxa"/>
            <w:tcBorders>
              <w:top w:val="nil"/>
              <w:left w:val="nil"/>
              <w:bottom w:val="single" w:sz="4" w:space="0" w:color="auto"/>
              <w:right w:val="single" w:sz="4" w:space="0" w:color="auto"/>
            </w:tcBorders>
            <w:shd w:val="clear" w:color="auto" w:fill="auto"/>
            <w:noWrap/>
            <w:vAlign w:val="bottom"/>
            <w:hideMark/>
          </w:tcPr>
          <w:p w14:paraId="6ED40E4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553" w:type="dxa"/>
            <w:tcBorders>
              <w:top w:val="nil"/>
              <w:left w:val="nil"/>
              <w:bottom w:val="single" w:sz="4" w:space="0" w:color="auto"/>
              <w:right w:val="single" w:sz="4" w:space="0" w:color="auto"/>
            </w:tcBorders>
            <w:shd w:val="clear" w:color="auto" w:fill="auto"/>
            <w:noWrap/>
            <w:vAlign w:val="bottom"/>
            <w:hideMark/>
          </w:tcPr>
          <w:p w14:paraId="5834261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63A5FCA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24" w:type="dxa"/>
            <w:tcBorders>
              <w:top w:val="nil"/>
              <w:left w:val="nil"/>
              <w:bottom w:val="single" w:sz="4" w:space="0" w:color="auto"/>
              <w:right w:val="single" w:sz="4" w:space="0" w:color="auto"/>
            </w:tcBorders>
            <w:shd w:val="clear" w:color="auto" w:fill="auto"/>
            <w:noWrap/>
            <w:vAlign w:val="bottom"/>
            <w:hideMark/>
          </w:tcPr>
          <w:p w14:paraId="71DB34C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23" w:type="dxa"/>
            <w:tcBorders>
              <w:top w:val="nil"/>
              <w:left w:val="nil"/>
              <w:bottom w:val="single" w:sz="4" w:space="0" w:color="auto"/>
              <w:right w:val="single" w:sz="4" w:space="0" w:color="auto"/>
            </w:tcBorders>
            <w:shd w:val="clear" w:color="000000" w:fill="F79646"/>
            <w:noWrap/>
            <w:vAlign w:val="bottom"/>
            <w:hideMark/>
          </w:tcPr>
          <w:p w14:paraId="01850F3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22</w:t>
            </w:r>
          </w:p>
        </w:tc>
      </w:tr>
      <w:tr w:rsidR="00A33B6C" w:rsidRPr="00A33B6C" w14:paraId="15F58D8E" w14:textId="77777777" w:rsidTr="00A33B6C">
        <w:trPr>
          <w:trHeight w:val="29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2B31380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1A3E698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676296B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4C3BBE7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83" w:type="dxa"/>
            <w:tcBorders>
              <w:top w:val="nil"/>
              <w:left w:val="nil"/>
              <w:bottom w:val="single" w:sz="4" w:space="0" w:color="auto"/>
              <w:right w:val="single" w:sz="4" w:space="0" w:color="auto"/>
            </w:tcBorders>
            <w:shd w:val="clear" w:color="auto" w:fill="auto"/>
            <w:noWrap/>
            <w:vAlign w:val="bottom"/>
            <w:hideMark/>
          </w:tcPr>
          <w:p w14:paraId="2B05F37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1E59936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809" w:type="dxa"/>
            <w:tcBorders>
              <w:top w:val="nil"/>
              <w:left w:val="nil"/>
              <w:bottom w:val="single" w:sz="4" w:space="0" w:color="auto"/>
              <w:right w:val="single" w:sz="4" w:space="0" w:color="auto"/>
            </w:tcBorders>
            <w:shd w:val="clear" w:color="000000" w:fill="F79646"/>
            <w:noWrap/>
            <w:vAlign w:val="bottom"/>
            <w:hideMark/>
          </w:tcPr>
          <w:p w14:paraId="6D782C8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18</w:t>
            </w:r>
          </w:p>
        </w:tc>
        <w:tc>
          <w:tcPr>
            <w:tcW w:w="602" w:type="dxa"/>
            <w:tcBorders>
              <w:top w:val="nil"/>
              <w:left w:val="nil"/>
              <w:bottom w:val="single" w:sz="4" w:space="0" w:color="auto"/>
              <w:right w:val="single" w:sz="4" w:space="0" w:color="auto"/>
            </w:tcBorders>
            <w:shd w:val="clear" w:color="auto" w:fill="auto"/>
            <w:noWrap/>
            <w:vAlign w:val="bottom"/>
            <w:hideMark/>
          </w:tcPr>
          <w:p w14:paraId="3651490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676A7EE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2" w:type="dxa"/>
            <w:tcBorders>
              <w:top w:val="nil"/>
              <w:left w:val="nil"/>
              <w:bottom w:val="single" w:sz="4" w:space="0" w:color="auto"/>
              <w:right w:val="single" w:sz="4" w:space="0" w:color="auto"/>
            </w:tcBorders>
            <w:shd w:val="clear" w:color="auto" w:fill="auto"/>
            <w:noWrap/>
            <w:vAlign w:val="bottom"/>
            <w:hideMark/>
          </w:tcPr>
          <w:p w14:paraId="7B93786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553" w:type="dxa"/>
            <w:tcBorders>
              <w:top w:val="nil"/>
              <w:left w:val="nil"/>
              <w:bottom w:val="single" w:sz="4" w:space="0" w:color="auto"/>
              <w:right w:val="single" w:sz="4" w:space="0" w:color="auto"/>
            </w:tcBorders>
            <w:shd w:val="clear" w:color="auto" w:fill="auto"/>
            <w:noWrap/>
            <w:vAlign w:val="bottom"/>
            <w:hideMark/>
          </w:tcPr>
          <w:p w14:paraId="637FC7E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382424A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24" w:type="dxa"/>
            <w:tcBorders>
              <w:top w:val="nil"/>
              <w:left w:val="nil"/>
              <w:bottom w:val="single" w:sz="4" w:space="0" w:color="auto"/>
              <w:right w:val="single" w:sz="4" w:space="0" w:color="auto"/>
            </w:tcBorders>
            <w:shd w:val="clear" w:color="auto" w:fill="auto"/>
            <w:noWrap/>
            <w:vAlign w:val="bottom"/>
            <w:hideMark/>
          </w:tcPr>
          <w:p w14:paraId="5D9F2F0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723" w:type="dxa"/>
            <w:tcBorders>
              <w:top w:val="nil"/>
              <w:left w:val="nil"/>
              <w:bottom w:val="single" w:sz="4" w:space="0" w:color="auto"/>
              <w:right w:val="single" w:sz="4" w:space="0" w:color="auto"/>
            </w:tcBorders>
            <w:shd w:val="clear" w:color="000000" w:fill="F79646"/>
            <w:noWrap/>
            <w:vAlign w:val="bottom"/>
            <w:hideMark/>
          </w:tcPr>
          <w:p w14:paraId="3EDBEBE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24</w:t>
            </w:r>
          </w:p>
        </w:tc>
      </w:tr>
      <w:tr w:rsidR="00A33B6C" w:rsidRPr="00A33B6C" w14:paraId="7AF47C38" w14:textId="77777777" w:rsidTr="00A33B6C">
        <w:trPr>
          <w:trHeight w:val="29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0844408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3D6B460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5769E74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14DAC19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83" w:type="dxa"/>
            <w:tcBorders>
              <w:top w:val="nil"/>
              <w:left w:val="nil"/>
              <w:bottom w:val="single" w:sz="4" w:space="0" w:color="auto"/>
              <w:right w:val="single" w:sz="4" w:space="0" w:color="auto"/>
            </w:tcBorders>
            <w:shd w:val="clear" w:color="auto" w:fill="auto"/>
            <w:noWrap/>
            <w:vAlign w:val="bottom"/>
            <w:hideMark/>
          </w:tcPr>
          <w:p w14:paraId="2740E70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7FEB4A4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809" w:type="dxa"/>
            <w:tcBorders>
              <w:top w:val="nil"/>
              <w:left w:val="nil"/>
              <w:bottom w:val="single" w:sz="4" w:space="0" w:color="auto"/>
              <w:right w:val="single" w:sz="4" w:space="0" w:color="auto"/>
            </w:tcBorders>
            <w:shd w:val="clear" w:color="000000" w:fill="F79646"/>
            <w:noWrap/>
            <w:vAlign w:val="bottom"/>
            <w:hideMark/>
          </w:tcPr>
          <w:p w14:paraId="008DB77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16</w:t>
            </w:r>
          </w:p>
        </w:tc>
        <w:tc>
          <w:tcPr>
            <w:tcW w:w="602" w:type="dxa"/>
            <w:tcBorders>
              <w:top w:val="nil"/>
              <w:left w:val="nil"/>
              <w:bottom w:val="single" w:sz="4" w:space="0" w:color="auto"/>
              <w:right w:val="single" w:sz="4" w:space="0" w:color="auto"/>
            </w:tcBorders>
            <w:shd w:val="clear" w:color="auto" w:fill="auto"/>
            <w:noWrap/>
            <w:vAlign w:val="bottom"/>
            <w:hideMark/>
          </w:tcPr>
          <w:p w14:paraId="57C3840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02ACE4C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2" w:type="dxa"/>
            <w:tcBorders>
              <w:top w:val="nil"/>
              <w:left w:val="nil"/>
              <w:bottom w:val="single" w:sz="4" w:space="0" w:color="auto"/>
              <w:right w:val="single" w:sz="4" w:space="0" w:color="auto"/>
            </w:tcBorders>
            <w:shd w:val="clear" w:color="auto" w:fill="auto"/>
            <w:noWrap/>
            <w:vAlign w:val="bottom"/>
            <w:hideMark/>
          </w:tcPr>
          <w:p w14:paraId="3DD24CC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553" w:type="dxa"/>
            <w:tcBorders>
              <w:top w:val="nil"/>
              <w:left w:val="nil"/>
              <w:bottom w:val="single" w:sz="4" w:space="0" w:color="auto"/>
              <w:right w:val="single" w:sz="4" w:space="0" w:color="auto"/>
            </w:tcBorders>
            <w:shd w:val="clear" w:color="auto" w:fill="auto"/>
            <w:noWrap/>
            <w:vAlign w:val="bottom"/>
            <w:hideMark/>
          </w:tcPr>
          <w:p w14:paraId="47D7A8D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3774FBF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24" w:type="dxa"/>
            <w:tcBorders>
              <w:top w:val="nil"/>
              <w:left w:val="nil"/>
              <w:bottom w:val="single" w:sz="4" w:space="0" w:color="auto"/>
              <w:right w:val="single" w:sz="4" w:space="0" w:color="auto"/>
            </w:tcBorders>
            <w:shd w:val="clear" w:color="auto" w:fill="auto"/>
            <w:noWrap/>
            <w:vAlign w:val="bottom"/>
            <w:hideMark/>
          </w:tcPr>
          <w:p w14:paraId="1DF35E5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723" w:type="dxa"/>
            <w:tcBorders>
              <w:top w:val="nil"/>
              <w:left w:val="nil"/>
              <w:bottom w:val="single" w:sz="4" w:space="0" w:color="auto"/>
              <w:right w:val="single" w:sz="4" w:space="0" w:color="auto"/>
            </w:tcBorders>
            <w:shd w:val="clear" w:color="000000" w:fill="F79646"/>
            <w:noWrap/>
            <w:vAlign w:val="bottom"/>
            <w:hideMark/>
          </w:tcPr>
          <w:p w14:paraId="1C76219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24</w:t>
            </w:r>
          </w:p>
        </w:tc>
      </w:tr>
      <w:tr w:rsidR="00A33B6C" w:rsidRPr="00A33B6C" w14:paraId="1ED34C01" w14:textId="77777777" w:rsidTr="00A33B6C">
        <w:trPr>
          <w:trHeight w:val="29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104E57A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2886278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3DA7D2F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6A5534E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83" w:type="dxa"/>
            <w:tcBorders>
              <w:top w:val="nil"/>
              <w:left w:val="nil"/>
              <w:bottom w:val="single" w:sz="4" w:space="0" w:color="auto"/>
              <w:right w:val="single" w:sz="4" w:space="0" w:color="auto"/>
            </w:tcBorders>
            <w:shd w:val="clear" w:color="auto" w:fill="auto"/>
            <w:noWrap/>
            <w:vAlign w:val="bottom"/>
            <w:hideMark/>
          </w:tcPr>
          <w:p w14:paraId="61DB86B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3DCB090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809" w:type="dxa"/>
            <w:tcBorders>
              <w:top w:val="nil"/>
              <w:left w:val="nil"/>
              <w:bottom w:val="single" w:sz="4" w:space="0" w:color="auto"/>
              <w:right w:val="single" w:sz="4" w:space="0" w:color="auto"/>
            </w:tcBorders>
            <w:shd w:val="clear" w:color="000000" w:fill="F79646"/>
            <w:noWrap/>
            <w:vAlign w:val="bottom"/>
            <w:hideMark/>
          </w:tcPr>
          <w:p w14:paraId="3126D58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17</w:t>
            </w:r>
          </w:p>
        </w:tc>
        <w:tc>
          <w:tcPr>
            <w:tcW w:w="602" w:type="dxa"/>
            <w:tcBorders>
              <w:top w:val="nil"/>
              <w:left w:val="nil"/>
              <w:bottom w:val="single" w:sz="4" w:space="0" w:color="auto"/>
              <w:right w:val="single" w:sz="4" w:space="0" w:color="auto"/>
            </w:tcBorders>
            <w:shd w:val="clear" w:color="auto" w:fill="auto"/>
            <w:noWrap/>
            <w:vAlign w:val="bottom"/>
            <w:hideMark/>
          </w:tcPr>
          <w:p w14:paraId="39DB1A9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602" w:type="dxa"/>
            <w:tcBorders>
              <w:top w:val="nil"/>
              <w:left w:val="nil"/>
              <w:bottom w:val="single" w:sz="4" w:space="0" w:color="auto"/>
              <w:right w:val="single" w:sz="4" w:space="0" w:color="auto"/>
            </w:tcBorders>
            <w:shd w:val="clear" w:color="auto" w:fill="auto"/>
            <w:noWrap/>
            <w:vAlign w:val="bottom"/>
            <w:hideMark/>
          </w:tcPr>
          <w:p w14:paraId="2597548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02" w:type="dxa"/>
            <w:tcBorders>
              <w:top w:val="nil"/>
              <w:left w:val="nil"/>
              <w:bottom w:val="single" w:sz="4" w:space="0" w:color="auto"/>
              <w:right w:val="single" w:sz="4" w:space="0" w:color="auto"/>
            </w:tcBorders>
            <w:shd w:val="clear" w:color="auto" w:fill="auto"/>
            <w:noWrap/>
            <w:vAlign w:val="bottom"/>
            <w:hideMark/>
          </w:tcPr>
          <w:p w14:paraId="399220F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553" w:type="dxa"/>
            <w:tcBorders>
              <w:top w:val="nil"/>
              <w:left w:val="nil"/>
              <w:bottom w:val="single" w:sz="4" w:space="0" w:color="auto"/>
              <w:right w:val="single" w:sz="4" w:space="0" w:color="auto"/>
            </w:tcBorders>
            <w:shd w:val="clear" w:color="auto" w:fill="auto"/>
            <w:noWrap/>
            <w:vAlign w:val="bottom"/>
            <w:hideMark/>
          </w:tcPr>
          <w:p w14:paraId="3608B6B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602" w:type="dxa"/>
            <w:tcBorders>
              <w:top w:val="nil"/>
              <w:left w:val="nil"/>
              <w:bottom w:val="single" w:sz="4" w:space="0" w:color="auto"/>
              <w:right w:val="single" w:sz="4" w:space="0" w:color="auto"/>
            </w:tcBorders>
            <w:shd w:val="clear" w:color="auto" w:fill="auto"/>
            <w:noWrap/>
            <w:vAlign w:val="bottom"/>
            <w:hideMark/>
          </w:tcPr>
          <w:p w14:paraId="07559F4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724" w:type="dxa"/>
            <w:tcBorders>
              <w:top w:val="nil"/>
              <w:left w:val="nil"/>
              <w:bottom w:val="single" w:sz="4" w:space="0" w:color="auto"/>
              <w:right w:val="single" w:sz="4" w:space="0" w:color="auto"/>
            </w:tcBorders>
            <w:shd w:val="clear" w:color="auto" w:fill="auto"/>
            <w:noWrap/>
            <w:vAlign w:val="bottom"/>
            <w:hideMark/>
          </w:tcPr>
          <w:p w14:paraId="7ACB839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23" w:type="dxa"/>
            <w:tcBorders>
              <w:top w:val="nil"/>
              <w:left w:val="nil"/>
              <w:bottom w:val="single" w:sz="4" w:space="0" w:color="auto"/>
              <w:right w:val="single" w:sz="4" w:space="0" w:color="auto"/>
            </w:tcBorders>
            <w:shd w:val="clear" w:color="000000" w:fill="F79646"/>
            <w:noWrap/>
            <w:vAlign w:val="bottom"/>
            <w:hideMark/>
          </w:tcPr>
          <w:p w14:paraId="6C83FEC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20</w:t>
            </w:r>
          </w:p>
        </w:tc>
      </w:tr>
      <w:tr w:rsidR="00A33B6C" w:rsidRPr="00A33B6C" w14:paraId="5AC70CA3" w14:textId="77777777" w:rsidTr="00A33B6C">
        <w:trPr>
          <w:trHeight w:val="29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2B177F2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3F74FAB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05C4182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4EDE59F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83" w:type="dxa"/>
            <w:tcBorders>
              <w:top w:val="nil"/>
              <w:left w:val="nil"/>
              <w:bottom w:val="single" w:sz="4" w:space="0" w:color="auto"/>
              <w:right w:val="single" w:sz="4" w:space="0" w:color="auto"/>
            </w:tcBorders>
            <w:shd w:val="clear" w:color="auto" w:fill="auto"/>
            <w:noWrap/>
            <w:vAlign w:val="bottom"/>
            <w:hideMark/>
          </w:tcPr>
          <w:p w14:paraId="432D55F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3D48597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809" w:type="dxa"/>
            <w:tcBorders>
              <w:top w:val="nil"/>
              <w:left w:val="nil"/>
              <w:bottom w:val="single" w:sz="4" w:space="0" w:color="auto"/>
              <w:right w:val="single" w:sz="4" w:space="0" w:color="auto"/>
            </w:tcBorders>
            <w:shd w:val="clear" w:color="000000" w:fill="F79646"/>
            <w:noWrap/>
            <w:vAlign w:val="bottom"/>
            <w:hideMark/>
          </w:tcPr>
          <w:p w14:paraId="1B9C4D6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13</w:t>
            </w:r>
          </w:p>
        </w:tc>
        <w:tc>
          <w:tcPr>
            <w:tcW w:w="602" w:type="dxa"/>
            <w:tcBorders>
              <w:top w:val="nil"/>
              <w:left w:val="nil"/>
              <w:bottom w:val="single" w:sz="4" w:space="0" w:color="auto"/>
              <w:right w:val="single" w:sz="4" w:space="0" w:color="auto"/>
            </w:tcBorders>
            <w:shd w:val="clear" w:color="auto" w:fill="auto"/>
            <w:noWrap/>
            <w:vAlign w:val="bottom"/>
            <w:hideMark/>
          </w:tcPr>
          <w:p w14:paraId="5651F38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20F7979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2" w:type="dxa"/>
            <w:tcBorders>
              <w:top w:val="nil"/>
              <w:left w:val="nil"/>
              <w:bottom w:val="single" w:sz="4" w:space="0" w:color="auto"/>
              <w:right w:val="single" w:sz="4" w:space="0" w:color="auto"/>
            </w:tcBorders>
            <w:shd w:val="clear" w:color="auto" w:fill="auto"/>
            <w:noWrap/>
            <w:vAlign w:val="bottom"/>
            <w:hideMark/>
          </w:tcPr>
          <w:p w14:paraId="557E919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553" w:type="dxa"/>
            <w:tcBorders>
              <w:top w:val="nil"/>
              <w:left w:val="nil"/>
              <w:bottom w:val="single" w:sz="4" w:space="0" w:color="auto"/>
              <w:right w:val="single" w:sz="4" w:space="0" w:color="auto"/>
            </w:tcBorders>
            <w:shd w:val="clear" w:color="auto" w:fill="auto"/>
            <w:noWrap/>
            <w:vAlign w:val="bottom"/>
            <w:hideMark/>
          </w:tcPr>
          <w:p w14:paraId="73A4D1C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1510C3C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24" w:type="dxa"/>
            <w:tcBorders>
              <w:top w:val="nil"/>
              <w:left w:val="nil"/>
              <w:bottom w:val="single" w:sz="4" w:space="0" w:color="auto"/>
              <w:right w:val="single" w:sz="4" w:space="0" w:color="auto"/>
            </w:tcBorders>
            <w:shd w:val="clear" w:color="auto" w:fill="auto"/>
            <w:noWrap/>
            <w:vAlign w:val="bottom"/>
            <w:hideMark/>
          </w:tcPr>
          <w:p w14:paraId="3F33157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723" w:type="dxa"/>
            <w:tcBorders>
              <w:top w:val="nil"/>
              <w:left w:val="nil"/>
              <w:bottom w:val="single" w:sz="4" w:space="0" w:color="auto"/>
              <w:right w:val="single" w:sz="4" w:space="0" w:color="auto"/>
            </w:tcBorders>
            <w:shd w:val="clear" w:color="000000" w:fill="F79646"/>
            <w:noWrap/>
            <w:vAlign w:val="bottom"/>
            <w:hideMark/>
          </w:tcPr>
          <w:p w14:paraId="25CA3E5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24</w:t>
            </w:r>
          </w:p>
        </w:tc>
      </w:tr>
      <w:tr w:rsidR="00A33B6C" w:rsidRPr="00A33B6C" w14:paraId="037AD1C7" w14:textId="77777777" w:rsidTr="00A33B6C">
        <w:trPr>
          <w:trHeight w:val="29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213CB26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3095673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6EA6B47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0C65947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83" w:type="dxa"/>
            <w:tcBorders>
              <w:top w:val="nil"/>
              <w:left w:val="nil"/>
              <w:bottom w:val="single" w:sz="4" w:space="0" w:color="auto"/>
              <w:right w:val="single" w:sz="4" w:space="0" w:color="auto"/>
            </w:tcBorders>
            <w:shd w:val="clear" w:color="auto" w:fill="auto"/>
            <w:noWrap/>
            <w:vAlign w:val="bottom"/>
            <w:hideMark/>
          </w:tcPr>
          <w:p w14:paraId="2FFC85D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05A7A4A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809" w:type="dxa"/>
            <w:tcBorders>
              <w:top w:val="nil"/>
              <w:left w:val="nil"/>
              <w:bottom w:val="single" w:sz="4" w:space="0" w:color="auto"/>
              <w:right w:val="single" w:sz="4" w:space="0" w:color="auto"/>
            </w:tcBorders>
            <w:shd w:val="clear" w:color="000000" w:fill="F79646"/>
            <w:noWrap/>
            <w:vAlign w:val="bottom"/>
            <w:hideMark/>
          </w:tcPr>
          <w:p w14:paraId="0B649E2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19</w:t>
            </w:r>
          </w:p>
        </w:tc>
        <w:tc>
          <w:tcPr>
            <w:tcW w:w="602" w:type="dxa"/>
            <w:tcBorders>
              <w:top w:val="nil"/>
              <w:left w:val="nil"/>
              <w:bottom w:val="single" w:sz="4" w:space="0" w:color="auto"/>
              <w:right w:val="single" w:sz="4" w:space="0" w:color="auto"/>
            </w:tcBorders>
            <w:shd w:val="clear" w:color="auto" w:fill="auto"/>
            <w:noWrap/>
            <w:vAlign w:val="bottom"/>
            <w:hideMark/>
          </w:tcPr>
          <w:p w14:paraId="2E14A8F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69A3FC2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2" w:type="dxa"/>
            <w:tcBorders>
              <w:top w:val="nil"/>
              <w:left w:val="nil"/>
              <w:bottom w:val="single" w:sz="4" w:space="0" w:color="auto"/>
              <w:right w:val="single" w:sz="4" w:space="0" w:color="auto"/>
            </w:tcBorders>
            <w:shd w:val="clear" w:color="auto" w:fill="auto"/>
            <w:noWrap/>
            <w:vAlign w:val="bottom"/>
            <w:hideMark/>
          </w:tcPr>
          <w:p w14:paraId="530D42E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553" w:type="dxa"/>
            <w:tcBorders>
              <w:top w:val="nil"/>
              <w:left w:val="nil"/>
              <w:bottom w:val="single" w:sz="4" w:space="0" w:color="auto"/>
              <w:right w:val="single" w:sz="4" w:space="0" w:color="auto"/>
            </w:tcBorders>
            <w:shd w:val="clear" w:color="auto" w:fill="auto"/>
            <w:noWrap/>
            <w:vAlign w:val="bottom"/>
            <w:hideMark/>
          </w:tcPr>
          <w:p w14:paraId="3ECB7BF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1F60995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24" w:type="dxa"/>
            <w:tcBorders>
              <w:top w:val="nil"/>
              <w:left w:val="nil"/>
              <w:bottom w:val="single" w:sz="4" w:space="0" w:color="auto"/>
              <w:right w:val="single" w:sz="4" w:space="0" w:color="auto"/>
            </w:tcBorders>
            <w:shd w:val="clear" w:color="auto" w:fill="auto"/>
            <w:noWrap/>
            <w:vAlign w:val="bottom"/>
            <w:hideMark/>
          </w:tcPr>
          <w:p w14:paraId="57E75ED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23" w:type="dxa"/>
            <w:tcBorders>
              <w:top w:val="nil"/>
              <w:left w:val="nil"/>
              <w:bottom w:val="single" w:sz="4" w:space="0" w:color="auto"/>
              <w:right w:val="single" w:sz="4" w:space="0" w:color="auto"/>
            </w:tcBorders>
            <w:shd w:val="clear" w:color="000000" w:fill="F79646"/>
            <w:noWrap/>
            <w:vAlign w:val="bottom"/>
            <w:hideMark/>
          </w:tcPr>
          <w:p w14:paraId="622D6B5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22</w:t>
            </w:r>
          </w:p>
        </w:tc>
      </w:tr>
      <w:tr w:rsidR="00A33B6C" w:rsidRPr="00A33B6C" w14:paraId="3F9C3806" w14:textId="77777777" w:rsidTr="00A33B6C">
        <w:trPr>
          <w:trHeight w:val="29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19CE807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lastRenderedPageBreak/>
              <w:t>2</w:t>
            </w:r>
          </w:p>
        </w:tc>
        <w:tc>
          <w:tcPr>
            <w:tcW w:w="609" w:type="dxa"/>
            <w:tcBorders>
              <w:top w:val="nil"/>
              <w:left w:val="nil"/>
              <w:bottom w:val="single" w:sz="4" w:space="0" w:color="auto"/>
              <w:right w:val="single" w:sz="4" w:space="0" w:color="auto"/>
            </w:tcBorders>
            <w:shd w:val="clear" w:color="auto" w:fill="auto"/>
            <w:noWrap/>
            <w:vAlign w:val="bottom"/>
            <w:hideMark/>
          </w:tcPr>
          <w:p w14:paraId="2223C99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51F8CC8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50CBB68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83" w:type="dxa"/>
            <w:tcBorders>
              <w:top w:val="nil"/>
              <w:left w:val="nil"/>
              <w:bottom w:val="single" w:sz="4" w:space="0" w:color="auto"/>
              <w:right w:val="single" w:sz="4" w:space="0" w:color="auto"/>
            </w:tcBorders>
            <w:shd w:val="clear" w:color="auto" w:fill="auto"/>
            <w:noWrap/>
            <w:vAlign w:val="bottom"/>
            <w:hideMark/>
          </w:tcPr>
          <w:p w14:paraId="3227390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25C4B54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809" w:type="dxa"/>
            <w:tcBorders>
              <w:top w:val="nil"/>
              <w:left w:val="nil"/>
              <w:bottom w:val="single" w:sz="4" w:space="0" w:color="auto"/>
              <w:right w:val="single" w:sz="4" w:space="0" w:color="auto"/>
            </w:tcBorders>
            <w:shd w:val="clear" w:color="000000" w:fill="F79646"/>
            <w:noWrap/>
            <w:vAlign w:val="bottom"/>
            <w:hideMark/>
          </w:tcPr>
          <w:p w14:paraId="066AA9C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16</w:t>
            </w:r>
          </w:p>
        </w:tc>
        <w:tc>
          <w:tcPr>
            <w:tcW w:w="602" w:type="dxa"/>
            <w:tcBorders>
              <w:top w:val="nil"/>
              <w:left w:val="nil"/>
              <w:bottom w:val="single" w:sz="4" w:space="0" w:color="auto"/>
              <w:right w:val="single" w:sz="4" w:space="0" w:color="auto"/>
            </w:tcBorders>
            <w:shd w:val="clear" w:color="auto" w:fill="auto"/>
            <w:noWrap/>
            <w:vAlign w:val="bottom"/>
            <w:hideMark/>
          </w:tcPr>
          <w:p w14:paraId="44FEFF7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02" w:type="dxa"/>
            <w:tcBorders>
              <w:top w:val="nil"/>
              <w:left w:val="nil"/>
              <w:bottom w:val="single" w:sz="4" w:space="0" w:color="auto"/>
              <w:right w:val="single" w:sz="4" w:space="0" w:color="auto"/>
            </w:tcBorders>
            <w:shd w:val="clear" w:color="auto" w:fill="auto"/>
            <w:noWrap/>
            <w:vAlign w:val="bottom"/>
            <w:hideMark/>
          </w:tcPr>
          <w:p w14:paraId="059C6F5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02" w:type="dxa"/>
            <w:tcBorders>
              <w:top w:val="nil"/>
              <w:left w:val="nil"/>
              <w:bottom w:val="single" w:sz="4" w:space="0" w:color="auto"/>
              <w:right w:val="single" w:sz="4" w:space="0" w:color="auto"/>
            </w:tcBorders>
            <w:shd w:val="clear" w:color="auto" w:fill="auto"/>
            <w:noWrap/>
            <w:vAlign w:val="bottom"/>
            <w:hideMark/>
          </w:tcPr>
          <w:p w14:paraId="5D6781D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553" w:type="dxa"/>
            <w:tcBorders>
              <w:top w:val="nil"/>
              <w:left w:val="nil"/>
              <w:bottom w:val="single" w:sz="4" w:space="0" w:color="auto"/>
              <w:right w:val="single" w:sz="4" w:space="0" w:color="auto"/>
            </w:tcBorders>
            <w:shd w:val="clear" w:color="auto" w:fill="auto"/>
            <w:noWrap/>
            <w:vAlign w:val="bottom"/>
            <w:hideMark/>
          </w:tcPr>
          <w:p w14:paraId="66EDFCC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2" w:type="dxa"/>
            <w:tcBorders>
              <w:top w:val="nil"/>
              <w:left w:val="nil"/>
              <w:bottom w:val="single" w:sz="4" w:space="0" w:color="auto"/>
              <w:right w:val="single" w:sz="4" w:space="0" w:color="auto"/>
            </w:tcBorders>
            <w:shd w:val="clear" w:color="auto" w:fill="auto"/>
            <w:noWrap/>
            <w:vAlign w:val="bottom"/>
            <w:hideMark/>
          </w:tcPr>
          <w:p w14:paraId="530699E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24" w:type="dxa"/>
            <w:tcBorders>
              <w:top w:val="nil"/>
              <w:left w:val="nil"/>
              <w:bottom w:val="single" w:sz="4" w:space="0" w:color="auto"/>
              <w:right w:val="single" w:sz="4" w:space="0" w:color="auto"/>
            </w:tcBorders>
            <w:shd w:val="clear" w:color="auto" w:fill="auto"/>
            <w:noWrap/>
            <w:vAlign w:val="bottom"/>
            <w:hideMark/>
          </w:tcPr>
          <w:p w14:paraId="3F4A532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23" w:type="dxa"/>
            <w:tcBorders>
              <w:top w:val="nil"/>
              <w:left w:val="nil"/>
              <w:bottom w:val="single" w:sz="4" w:space="0" w:color="auto"/>
              <w:right w:val="single" w:sz="4" w:space="0" w:color="auto"/>
            </w:tcBorders>
            <w:shd w:val="clear" w:color="000000" w:fill="F79646"/>
            <w:noWrap/>
            <w:vAlign w:val="bottom"/>
            <w:hideMark/>
          </w:tcPr>
          <w:p w14:paraId="2165207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14</w:t>
            </w:r>
          </w:p>
        </w:tc>
      </w:tr>
      <w:tr w:rsidR="00A33B6C" w:rsidRPr="00A33B6C" w14:paraId="6AEF2CB0" w14:textId="77777777" w:rsidTr="00A33B6C">
        <w:trPr>
          <w:trHeight w:val="29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671E052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05B7EA1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7B9BDD5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2587A89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83" w:type="dxa"/>
            <w:tcBorders>
              <w:top w:val="nil"/>
              <w:left w:val="nil"/>
              <w:bottom w:val="single" w:sz="4" w:space="0" w:color="auto"/>
              <w:right w:val="single" w:sz="4" w:space="0" w:color="auto"/>
            </w:tcBorders>
            <w:shd w:val="clear" w:color="auto" w:fill="auto"/>
            <w:noWrap/>
            <w:vAlign w:val="bottom"/>
            <w:hideMark/>
          </w:tcPr>
          <w:p w14:paraId="605BECC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4198013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809" w:type="dxa"/>
            <w:tcBorders>
              <w:top w:val="nil"/>
              <w:left w:val="nil"/>
              <w:bottom w:val="single" w:sz="4" w:space="0" w:color="auto"/>
              <w:right w:val="single" w:sz="4" w:space="0" w:color="auto"/>
            </w:tcBorders>
            <w:shd w:val="clear" w:color="000000" w:fill="F79646"/>
            <w:noWrap/>
            <w:vAlign w:val="bottom"/>
            <w:hideMark/>
          </w:tcPr>
          <w:p w14:paraId="7F7349C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17</w:t>
            </w:r>
          </w:p>
        </w:tc>
        <w:tc>
          <w:tcPr>
            <w:tcW w:w="602" w:type="dxa"/>
            <w:tcBorders>
              <w:top w:val="nil"/>
              <w:left w:val="nil"/>
              <w:bottom w:val="single" w:sz="4" w:space="0" w:color="auto"/>
              <w:right w:val="single" w:sz="4" w:space="0" w:color="auto"/>
            </w:tcBorders>
            <w:shd w:val="clear" w:color="auto" w:fill="auto"/>
            <w:noWrap/>
            <w:vAlign w:val="bottom"/>
            <w:hideMark/>
          </w:tcPr>
          <w:p w14:paraId="04E3783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2586E28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42ACBF5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553" w:type="dxa"/>
            <w:tcBorders>
              <w:top w:val="nil"/>
              <w:left w:val="nil"/>
              <w:bottom w:val="single" w:sz="4" w:space="0" w:color="auto"/>
              <w:right w:val="single" w:sz="4" w:space="0" w:color="auto"/>
            </w:tcBorders>
            <w:shd w:val="clear" w:color="auto" w:fill="auto"/>
            <w:noWrap/>
            <w:vAlign w:val="bottom"/>
            <w:hideMark/>
          </w:tcPr>
          <w:p w14:paraId="7834465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087B4F2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24" w:type="dxa"/>
            <w:tcBorders>
              <w:top w:val="nil"/>
              <w:left w:val="nil"/>
              <w:bottom w:val="single" w:sz="4" w:space="0" w:color="auto"/>
              <w:right w:val="single" w:sz="4" w:space="0" w:color="auto"/>
            </w:tcBorders>
            <w:shd w:val="clear" w:color="auto" w:fill="auto"/>
            <w:noWrap/>
            <w:vAlign w:val="bottom"/>
            <w:hideMark/>
          </w:tcPr>
          <w:p w14:paraId="7D97381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23" w:type="dxa"/>
            <w:tcBorders>
              <w:top w:val="nil"/>
              <w:left w:val="nil"/>
              <w:bottom w:val="single" w:sz="4" w:space="0" w:color="auto"/>
              <w:right w:val="single" w:sz="4" w:space="0" w:color="auto"/>
            </w:tcBorders>
            <w:shd w:val="clear" w:color="000000" w:fill="F79646"/>
            <w:noWrap/>
            <w:vAlign w:val="bottom"/>
            <w:hideMark/>
          </w:tcPr>
          <w:p w14:paraId="2D4FD6C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20</w:t>
            </w:r>
          </w:p>
        </w:tc>
      </w:tr>
      <w:tr w:rsidR="00A33B6C" w:rsidRPr="00A33B6C" w14:paraId="1837F7B0" w14:textId="77777777" w:rsidTr="00A33B6C">
        <w:trPr>
          <w:trHeight w:val="29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7492561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2CFCCD6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795FB7C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681B7B8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83" w:type="dxa"/>
            <w:tcBorders>
              <w:top w:val="nil"/>
              <w:left w:val="nil"/>
              <w:bottom w:val="single" w:sz="4" w:space="0" w:color="auto"/>
              <w:right w:val="single" w:sz="4" w:space="0" w:color="auto"/>
            </w:tcBorders>
            <w:shd w:val="clear" w:color="auto" w:fill="auto"/>
            <w:noWrap/>
            <w:vAlign w:val="bottom"/>
            <w:hideMark/>
          </w:tcPr>
          <w:p w14:paraId="015EE9A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3136459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809" w:type="dxa"/>
            <w:tcBorders>
              <w:top w:val="nil"/>
              <w:left w:val="nil"/>
              <w:bottom w:val="single" w:sz="4" w:space="0" w:color="auto"/>
              <w:right w:val="single" w:sz="4" w:space="0" w:color="auto"/>
            </w:tcBorders>
            <w:shd w:val="clear" w:color="000000" w:fill="F79646"/>
            <w:noWrap/>
            <w:vAlign w:val="bottom"/>
            <w:hideMark/>
          </w:tcPr>
          <w:p w14:paraId="0A18AC3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15</w:t>
            </w:r>
          </w:p>
        </w:tc>
        <w:tc>
          <w:tcPr>
            <w:tcW w:w="602" w:type="dxa"/>
            <w:tcBorders>
              <w:top w:val="nil"/>
              <w:left w:val="nil"/>
              <w:bottom w:val="single" w:sz="4" w:space="0" w:color="auto"/>
              <w:right w:val="single" w:sz="4" w:space="0" w:color="auto"/>
            </w:tcBorders>
            <w:shd w:val="clear" w:color="auto" w:fill="auto"/>
            <w:noWrap/>
            <w:vAlign w:val="bottom"/>
            <w:hideMark/>
          </w:tcPr>
          <w:p w14:paraId="6F9390B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02" w:type="dxa"/>
            <w:tcBorders>
              <w:top w:val="nil"/>
              <w:left w:val="nil"/>
              <w:bottom w:val="single" w:sz="4" w:space="0" w:color="auto"/>
              <w:right w:val="single" w:sz="4" w:space="0" w:color="auto"/>
            </w:tcBorders>
            <w:shd w:val="clear" w:color="auto" w:fill="auto"/>
            <w:noWrap/>
            <w:vAlign w:val="bottom"/>
            <w:hideMark/>
          </w:tcPr>
          <w:p w14:paraId="0B23665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68197C6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553" w:type="dxa"/>
            <w:tcBorders>
              <w:top w:val="nil"/>
              <w:left w:val="nil"/>
              <w:bottom w:val="single" w:sz="4" w:space="0" w:color="auto"/>
              <w:right w:val="single" w:sz="4" w:space="0" w:color="auto"/>
            </w:tcBorders>
            <w:shd w:val="clear" w:color="auto" w:fill="auto"/>
            <w:noWrap/>
            <w:vAlign w:val="bottom"/>
            <w:hideMark/>
          </w:tcPr>
          <w:p w14:paraId="34C67E1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02" w:type="dxa"/>
            <w:tcBorders>
              <w:top w:val="nil"/>
              <w:left w:val="nil"/>
              <w:bottom w:val="single" w:sz="4" w:space="0" w:color="auto"/>
              <w:right w:val="single" w:sz="4" w:space="0" w:color="auto"/>
            </w:tcBorders>
            <w:shd w:val="clear" w:color="auto" w:fill="auto"/>
            <w:noWrap/>
            <w:vAlign w:val="bottom"/>
            <w:hideMark/>
          </w:tcPr>
          <w:p w14:paraId="3DE0302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24" w:type="dxa"/>
            <w:tcBorders>
              <w:top w:val="nil"/>
              <w:left w:val="nil"/>
              <w:bottom w:val="single" w:sz="4" w:space="0" w:color="auto"/>
              <w:right w:val="single" w:sz="4" w:space="0" w:color="auto"/>
            </w:tcBorders>
            <w:shd w:val="clear" w:color="auto" w:fill="auto"/>
            <w:noWrap/>
            <w:vAlign w:val="bottom"/>
            <w:hideMark/>
          </w:tcPr>
          <w:p w14:paraId="5CA4A61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23" w:type="dxa"/>
            <w:tcBorders>
              <w:top w:val="nil"/>
              <w:left w:val="nil"/>
              <w:bottom w:val="single" w:sz="4" w:space="0" w:color="auto"/>
              <w:right w:val="single" w:sz="4" w:space="0" w:color="auto"/>
            </w:tcBorders>
            <w:shd w:val="clear" w:color="000000" w:fill="F79646"/>
            <w:noWrap/>
            <w:vAlign w:val="bottom"/>
            <w:hideMark/>
          </w:tcPr>
          <w:p w14:paraId="3385346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13</w:t>
            </w:r>
          </w:p>
        </w:tc>
      </w:tr>
      <w:tr w:rsidR="00A33B6C" w:rsidRPr="00A33B6C" w14:paraId="79AD2A36" w14:textId="77777777" w:rsidTr="00A33B6C">
        <w:trPr>
          <w:trHeight w:val="29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3625CB1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62EE0FD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61E3ACE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766D4AB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83" w:type="dxa"/>
            <w:tcBorders>
              <w:top w:val="nil"/>
              <w:left w:val="nil"/>
              <w:bottom w:val="single" w:sz="4" w:space="0" w:color="auto"/>
              <w:right w:val="single" w:sz="4" w:space="0" w:color="auto"/>
            </w:tcBorders>
            <w:shd w:val="clear" w:color="auto" w:fill="auto"/>
            <w:noWrap/>
            <w:vAlign w:val="bottom"/>
            <w:hideMark/>
          </w:tcPr>
          <w:p w14:paraId="59D9750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066A655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809" w:type="dxa"/>
            <w:tcBorders>
              <w:top w:val="nil"/>
              <w:left w:val="nil"/>
              <w:bottom w:val="single" w:sz="4" w:space="0" w:color="auto"/>
              <w:right w:val="single" w:sz="4" w:space="0" w:color="auto"/>
            </w:tcBorders>
            <w:shd w:val="clear" w:color="000000" w:fill="F79646"/>
            <w:noWrap/>
            <w:vAlign w:val="bottom"/>
            <w:hideMark/>
          </w:tcPr>
          <w:p w14:paraId="3ABE29A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16</w:t>
            </w:r>
          </w:p>
        </w:tc>
        <w:tc>
          <w:tcPr>
            <w:tcW w:w="602" w:type="dxa"/>
            <w:tcBorders>
              <w:top w:val="nil"/>
              <w:left w:val="nil"/>
              <w:bottom w:val="single" w:sz="4" w:space="0" w:color="auto"/>
              <w:right w:val="single" w:sz="4" w:space="0" w:color="auto"/>
            </w:tcBorders>
            <w:shd w:val="clear" w:color="auto" w:fill="auto"/>
            <w:noWrap/>
            <w:vAlign w:val="bottom"/>
            <w:hideMark/>
          </w:tcPr>
          <w:p w14:paraId="2C51836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4E29D63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360AC0E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553" w:type="dxa"/>
            <w:tcBorders>
              <w:top w:val="nil"/>
              <w:left w:val="nil"/>
              <w:bottom w:val="single" w:sz="4" w:space="0" w:color="auto"/>
              <w:right w:val="single" w:sz="4" w:space="0" w:color="auto"/>
            </w:tcBorders>
            <w:shd w:val="clear" w:color="auto" w:fill="auto"/>
            <w:noWrap/>
            <w:vAlign w:val="bottom"/>
            <w:hideMark/>
          </w:tcPr>
          <w:p w14:paraId="559688F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0B10ACD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24" w:type="dxa"/>
            <w:tcBorders>
              <w:top w:val="nil"/>
              <w:left w:val="nil"/>
              <w:bottom w:val="single" w:sz="4" w:space="0" w:color="auto"/>
              <w:right w:val="single" w:sz="4" w:space="0" w:color="auto"/>
            </w:tcBorders>
            <w:shd w:val="clear" w:color="auto" w:fill="auto"/>
            <w:noWrap/>
            <w:vAlign w:val="bottom"/>
            <w:hideMark/>
          </w:tcPr>
          <w:p w14:paraId="19C48B4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723" w:type="dxa"/>
            <w:tcBorders>
              <w:top w:val="nil"/>
              <w:left w:val="nil"/>
              <w:bottom w:val="single" w:sz="4" w:space="0" w:color="auto"/>
              <w:right w:val="single" w:sz="4" w:space="0" w:color="auto"/>
            </w:tcBorders>
            <w:shd w:val="clear" w:color="000000" w:fill="F79646"/>
            <w:noWrap/>
            <w:vAlign w:val="bottom"/>
            <w:hideMark/>
          </w:tcPr>
          <w:p w14:paraId="241FF95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14</w:t>
            </w:r>
          </w:p>
        </w:tc>
      </w:tr>
      <w:tr w:rsidR="00A33B6C" w:rsidRPr="00A33B6C" w14:paraId="02A7199A" w14:textId="77777777" w:rsidTr="00A33B6C">
        <w:trPr>
          <w:trHeight w:val="29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03394EE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4893F1E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6EB4989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214ECFF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83" w:type="dxa"/>
            <w:tcBorders>
              <w:top w:val="nil"/>
              <w:left w:val="nil"/>
              <w:bottom w:val="single" w:sz="4" w:space="0" w:color="auto"/>
              <w:right w:val="single" w:sz="4" w:space="0" w:color="auto"/>
            </w:tcBorders>
            <w:shd w:val="clear" w:color="auto" w:fill="auto"/>
            <w:noWrap/>
            <w:vAlign w:val="bottom"/>
            <w:hideMark/>
          </w:tcPr>
          <w:p w14:paraId="678E15E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50EBBF9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809" w:type="dxa"/>
            <w:tcBorders>
              <w:top w:val="nil"/>
              <w:left w:val="nil"/>
              <w:bottom w:val="single" w:sz="4" w:space="0" w:color="auto"/>
              <w:right w:val="single" w:sz="4" w:space="0" w:color="auto"/>
            </w:tcBorders>
            <w:shd w:val="clear" w:color="000000" w:fill="F79646"/>
            <w:noWrap/>
            <w:vAlign w:val="bottom"/>
            <w:hideMark/>
          </w:tcPr>
          <w:p w14:paraId="7F231C2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18</w:t>
            </w:r>
          </w:p>
        </w:tc>
        <w:tc>
          <w:tcPr>
            <w:tcW w:w="602" w:type="dxa"/>
            <w:tcBorders>
              <w:top w:val="nil"/>
              <w:left w:val="nil"/>
              <w:bottom w:val="single" w:sz="4" w:space="0" w:color="auto"/>
              <w:right w:val="single" w:sz="4" w:space="0" w:color="auto"/>
            </w:tcBorders>
            <w:shd w:val="clear" w:color="auto" w:fill="auto"/>
            <w:noWrap/>
            <w:vAlign w:val="bottom"/>
            <w:hideMark/>
          </w:tcPr>
          <w:p w14:paraId="00FB61B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46DFFAF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19AB1DD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553" w:type="dxa"/>
            <w:tcBorders>
              <w:top w:val="nil"/>
              <w:left w:val="nil"/>
              <w:bottom w:val="single" w:sz="4" w:space="0" w:color="auto"/>
              <w:right w:val="single" w:sz="4" w:space="0" w:color="auto"/>
            </w:tcBorders>
            <w:shd w:val="clear" w:color="auto" w:fill="auto"/>
            <w:noWrap/>
            <w:vAlign w:val="bottom"/>
            <w:hideMark/>
          </w:tcPr>
          <w:p w14:paraId="54A46CB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42EB776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24" w:type="dxa"/>
            <w:tcBorders>
              <w:top w:val="nil"/>
              <w:left w:val="nil"/>
              <w:bottom w:val="single" w:sz="4" w:space="0" w:color="auto"/>
              <w:right w:val="single" w:sz="4" w:space="0" w:color="auto"/>
            </w:tcBorders>
            <w:shd w:val="clear" w:color="auto" w:fill="auto"/>
            <w:noWrap/>
            <w:vAlign w:val="bottom"/>
            <w:hideMark/>
          </w:tcPr>
          <w:p w14:paraId="5E4FA85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723" w:type="dxa"/>
            <w:tcBorders>
              <w:top w:val="nil"/>
              <w:left w:val="nil"/>
              <w:bottom w:val="single" w:sz="4" w:space="0" w:color="auto"/>
              <w:right w:val="single" w:sz="4" w:space="0" w:color="auto"/>
            </w:tcBorders>
            <w:shd w:val="clear" w:color="000000" w:fill="F79646"/>
            <w:noWrap/>
            <w:vAlign w:val="bottom"/>
            <w:hideMark/>
          </w:tcPr>
          <w:p w14:paraId="30FA053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22</w:t>
            </w:r>
          </w:p>
        </w:tc>
      </w:tr>
      <w:tr w:rsidR="00A33B6C" w:rsidRPr="00A33B6C" w14:paraId="3914EBAA" w14:textId="77777777" w:rsidTr="00A33B6C">
        <w:trPr>
          <w:trHeight w:val="29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5F8DDDC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6081AA9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6979E2B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03FB05A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83" w:type="dxa"/>
            <w:tcBorders>
              <w:top w:val="nil"/>
              <w:left w:val="nil"/>
              <w:bottom w:val="single" w:sz="4" w:space="0" w:color="auto"/>
              <w:right w:val="single" w:sz="4" w:space="0" w:color="auto"/>
            </w:tcBorders>
            <w:shd w:val="clear" w:color="auto" w:fill="auto"/>
            <w:noWrap/>
            <w:vAlign w:val="bottom"/>
            <w:hideMark/>
          </w:tcPr>
          <w:p w14:paraId="5014D7F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4AAD378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809" w:type="dxa"/>
            <w:tcBorders>
              <w:top w:val="nil"/>
              <w:left w:val="nil"/>
              <w:bottom w:val="single" w:sz="4" w:space="0" w:color="auto"/>
              <w:right w:val="single" w:sz="4" w:space="0" w:color="auto"/>
            </w:tcBorders>
            <w:shd w:val="clear" w:color="000000" w:fill="F79646"/>
            <w:noWrap/>
            <w:vAlign w:val="bottom"/>
            <w:hideMark/>
          </w:tcPr>
          <w:p w14:paraId="723917D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16</w:t>
            </w:r>
          </w:p>
        </w:tc>
        <w:tc>
          <w:tcPr>
            <w:tcW w:w="602" w:type="dxa"/>
            <w:tcBorders>
              <w:top w:val="nil"/>
              <w:left w:val="nil"/>
              <w:bottom w:val="single" w:sz="4" w:space="0" w:color="auto"/>
              <w:right w:val="single" w:sz="4" w:space="0" w:color="auto"/>
            </w:tcBorders>
            <w:shd w:val="clear" w:color="auto" w:fill="auto"/>
            <w:noWrap/>
            <w:vAlign w:val="bottom"/>
            <w:hideMark/>
          </w:tcPr>
          <w:p w14:paraId="1354FB2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3E341C3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702AB53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553" w:type="dxa"/>
            <w:tcBorders>
              <w:top w:val="nil"/>
              <w:left w:val="nil"/>
              <w:bottom w:val="single" w:sz="4" w:space="0" w:color="auto"/>
              <w:right w:val="single" w:sz="4" w:space="0" w:color="auto"/>
            </w:tcBorders>
            <w:shd w:val="clear" w:color="auto" w:fill="auto"/>
            <w:noWrap/>
            <w:vAlign w:val="bottom"/>
            <w:hideMark/>
          </w:tcPr>
          <w:p w14:paraId="3177771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4F1FB0E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724" w:type="dxa"/>
            <w:tcBorders>
              <w:top w:val="nil"/>
              <w:left w:val="nil"/>
              <w:bottom w:val="single" w:sz="4" w:space="0" w:color="auto"/>
              <w:right w:val="single" w:sz="4" w:space="0" w:color="auto"/>
            </w:tcBorders>
            <w:shd w:val="clear" w:color="auto" w:fill="auto"/>
            <w:noWrap/>
            <w:vAlign w:val="bottom"/>
            <w:hideMark/>
          </w:tcPr>
          <w:p w14:paraId="0DD24CB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723" w:type="dxa"/>
            <w:tcBorders>
              <w:top w:val="nil"/>
              <w:left w:val="nil"/>
              <w:bottom w:val="single" w:sz="4" w:space="0" w:color="auto"/>
              <w:right w:val="single" w:sz="4" w:space="0" w:color="auto"/>
            </w:tcBorders>
            <w:shd w:val="clear" w:color="000000" w:fill="F79646"/>
            <w:noWrap/>
            <w:vAlign w:val="bottom"/>
            <w:hideMark/>
          </w:tcPr>
          <w:p w14:paraId="57D59DD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13</w:t>
            </w:r>
          </w:p>
        </w:tc>
      </w:tr>
      <w:tr w:rsidR="00A33B6C" w:rsidRPr="00A33B6C" w14:paraId="3E6BB03B" w14:textId="77777777" w:rsidTr="00A33B6C">
        <w:trPr>
          <w:trHeight w:val="29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72A1B93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414A5DE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5D00228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6939922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83" w:type="dxa"/>
            <w:tcBorders>
              <w:top w:val="nil"/>
              <w:left w:val="nil"/>
              <w:bottom w:val="single" w:sz="4" w:space="0" w:color="auto"/>
              <w:right w:val="single" w:sz="4" w:space="0" w:color="auto"/>
            </w:tcBorders>
            <w:shd w:val="clear" w:color="auto" w:fill="auto"/>
            <w:noWrap/>
            <w:vAlign w:val="bottom"/>
            <w:hideMark/>
          </w:tcPr>
          <w:p w14:paraId="60A988D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62F448D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809" w:type="dxa"/>
            <w:tcBorders>
              <w:top w:val="nil"/>
              <w:left w:val="nil"/>
              <w:bottom w:val="single" w:sz="4" w:space="0" w:color="auto"/>
              <w:right w:val="single" w:sz="4" w:space="0" w:color="auto"/>
            </w:tcBorders>
            <w:shd w:val="clear" w:color="000000" w:fill="F79646"/>
            <w:noWrap/>
            <w:vAlign w:val="bottom"/>
            <w:hideMark/>
          </w:tcPr>
          <w:p w14:paraId="509A858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16</w:t>
            </w:r>
          </w:p>
        </w:tc>
        <w:tc>
          <w:tcPr>
            <w:tcW w:w="602" w:type="dxa"/>
            <w:tcBorders>
              <w:top w:val="nil"/>
              <w:left w:val="nil"/>
              <w:bottom w:val="single" w:sz="4" w:space="0" w:color="auto"/>
              <w:right w:val="single" w:sz="4" w:space="0" w:color="auto"/>
            </w:tcBorders>
            <w:shd w:val="clear" w:color="auto" w:fill="auto"/>
            <w:noWrap/>
            <w:vAlign w:val="bottom"/>
            <w:hideMark/>
          </w:tcPr>
          <w:p w14:paraId="5301020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02" w:type="dxa"/>
            <w:tcBorders>
              <w:top w:val="nil"/>
              <w:left w:val="nil"/>
              <w:bottom w:val="single" w:sz="4" w:space="0" w:color="auto"/>
              <w:right w:val="single" w:sz="4" w:space="0" w:color="auto"/>
            </w:tcBorders>
            <w:shd w:val="clear" w:color="auto" w:fill="auto"/>
            <w:noWrap/>
            <w:vAlign w:val="bottom"/>
            <w:hideMark/>
          </w:tcPr>
          <w:p w14:paraId="68B6AD2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431E051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553" w:type="dxa"/>
            <w:tcBorders>
              <w:top w:val="nil"/>
              <w:left w:val="nil"/>
              <w:bottom w:val="single" w:sz="4" w:space="0" w:color="auto"/>
              <w:right w:val="single" w:sz="4" w:space="0" w:color="auto"/>
            </w:tcBorders>
            <w:shd w:val="clear" w:color="auto" w:fill="auto"/>
            <w:noWrap/>
            <w:vAlign w:val="bottom"/>
            <w:hideMark/>
          </w:tcPr>
          <w:p w14:paraId="71B52AB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02" w:type="dxa"/>
            <w:tcBorders>
              <w:top w:val="nil"/>
              <w:left w:val="nil"/>
              <w:bottom w:val="single" w:sz="4" w:space="0" w:color="auto"/>
              <w:right w:val="single" w:sz="4" w:space="0" w:color="auto"/>
            </w:tcBorders>
            <w:shd w:val="clear" w:color="auto" w:fill="auto"/>
            <w:noWrap/>
            <w:vAlign w:val="bottom"/>
            <w:hideMark/>
          </w:tcPr>
          <w:p w14:paraId="4E34FB5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24" w:type="dxa"/>
            <w:tcBorders>
              <w:top w:val="nil"/>
              <w:left w:val="nil"/>
              <w:bottom w:val="single" w:sz="4" w:space="0" w:color="auto"/>
              <w:right w:val="single" w:sz="4" w:space="0" w:color="auto"/>
            </w:tcBorders>
            <w:shd w:val="clear" w:color="auto" w:fill="auto"/>
            <w:noWrap/>
            <w:vAlign w:val="bottom"/>
            <w:hideMark/>
          </w:tcPr>
          <w:p w14:paraId="619ADD1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23" w:type="dxa"/>
            <w:tcBorders>
              <w:top w:val="nil"/>
              <w:left w:val="nil"/>
              <w:bottom w:val="single" w:sz="4" w:space="0" w:color="auto"/>
              <w:right w:val="single" w:sz="4" w:space="0" w:color="auto"/>
            </w:tcBorders>
            <w:shd w:val="clear" w:color="000000" w:fill="F79646"/>
            <w:noWrap/>
            <w:vAlign w:val="bottom"/>
            <w:hideMark/>
          </w:tcPr>
          <w:p w14:paraId="0D20CD2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14</w:t>
            </w:r>
          </w:p>
        </w:tc>
      </w:tr>
      <w:tr w:rsidR="00A33B6C" w:rsidRPr="00A33B6C" w14:paraId="5724E055" w14:textId="77777777" w:rsidTr="00A33B6C">
        <w:trPr>
          <w:trHeight w:val="29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4454977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7C433D0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3A89AB2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4E78078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83" w:type="dxa"/>
            <w:tcBorders>
              <w:top w:val="nil"/>
              <w:left w:val="nil"/>
              <w:bottom w:val="single" w:sz="4" w:space="0" w:color="auto"/>
              <w:right w:val="single" w:sz="4" w:space="0" w:color="auto"/>
            </w:tcBorders>
            <w:shd w:val="clear" w:color="auto" w:fill="auto"/>
            <w:noWrap/>
            <w:vAlign w:val="bottom"/>
            <w:hideMark/>
          </w:tcPr>
          <w:p w14:paraId="6DC6AD3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79F141D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809" w:type="dxa"/>
            <w:tcBorders>
              <w:top w:val="nil"/>
              <w:left w:val="nil"/>
              <w:bottom w:val="single" w:sz="4" w:space="0" w:color="auto"/>
              <w:right w:val="single" w:sz="4" w:space="0" w:color="auto"/>
            </w:tcBorders>
            <w:shd w:val="clear" w:color="000000" w:fill="F79646"/>
            <w:noWrap/>
            <w:vAlign w:val="bottom"/>
            <w:hideMark/>
          </w:tcPr>
          <w:p w14:paraId="3777F45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16</w:t>
            </w:r>
          </w:p>
        </w:tc>
        <w:tc>
          <w:tcPr>
            <w:tcW w:w="602" w:type="dxa"/>
            <w:tcBorders>
              <w:top w:val="nil"/>
              <w:left w:val="nil"/>
              <w:bottom w:val="single" w:sz="4" w:space="0" w:color="auto"/>
              <w:right w:val="single" w:sz="4" w:space="0" w:color="auto"/>
            </w:tcBorders>
            <w:shd w:val="clear" w:color="auto" w:fill="auto"/>
            <w:noWrap/>
            <w:vAlign w:val="bottom"/>
            <w:hideMark/>
          </w:tcPr>
          <w:p w14:paraId="0FE513E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02" w:type="dxa"/>
            <w:tcBorders>
              <w:top w:val="nil"/>
              <w:left w:val="nil"/>
              <w:bottom w:val="single" w:sz="4" w:space="0" w:color="auto"/>
              <w:right w:val="single" w:sz="4" w:space="0" w:color="auto"/>
            </w:tcBorders>
            <w:shd w:val="clear" w:color="auto" w:fill="auto"/>
            <w:noWrap/>
            <w:vAlign w:val="bottom"/>
            <w:hideMark/>
          </w:tcPr>
          <w:p w14:paraId="6239798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51F73BF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553" w:type="dxa"/>
            <w:tcBorders>
              <w:top w:val="nil"/>
              <w:left w:val="nil"/>
              <w:bottom w:val="single" w:sz="4" w:space="0" w:color="auto"/>
              <w:right w:val="single" w:sz="4" w:space="0" w:color="auto"/>
            </w:tcBorders>
            <w:shd w:val="clear" w:color="auto" w:fill="auto"/>
            <w:noWrap/>
            <w:vAlign w:val="bottom"/>
            <w:hideMark/>
          </w:tcPr>
          <w:p w14:paraId="14C4D82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02" w:type="dxa"/>
            <w:tcBorders>
              <w:top w:val="nil"/>
              <w:left w:val="nil"/>
              <w:bottom w:val="single" w:sz="4" w:space="0" w:color="auto"/>
              <w:right w:val="single" w:sz="4" w:space="0" w:color="auto"/>
            </w:tcBorders>
            <w:shd w:val="clear" w:color="auto" w:fill="auto"/>
            <w:noWrap/>
            <w:vAlign w:val="bottom"/>
            <w:hideMark/>
          </w:tcPr>
          <w:p w14:paraId="5EA57DC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24" w:type="dxa"/>
            <w:tcBorders>
              <w:top w:val="nil"/>
              <w:left w:val="nil"/>
              <w:bottom w:val="single" w:sz="4" w:space="0" w:color="auto"/>
              <w:right w:val="single" w:sz="4" w:space="0" w:color="auto"/>
            </w:tcBorders>
            <w:shd w:val="clear" w:color="auto" w:fill="auto"/>
            <w:noWrap/>
            <w:vAlign w:val="bottom"/>
            <w:hideMark/>
          </w:tcPr>
          <w:p w14:paraId="0DD70FD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23" w:type="dxa"/>
            <w:tcBorders>
              <w:top w:val="nil"/>
              <w:left w:val="nil"/>
              <w:bottom w:val="single" w:sz="4" w:space="0" w:color="auto"/>
              <w:right w:val="single" w:sz="4" w:space="0" w:color="auto"/>
            </w:tcBorders>
            <w:shd w:val="clear" w:color="000000" w:fill="F79646"/>
            <w:noWrap/>
            <w:vAlign w:val="bottom"/>
            <w:hideMark/>
          </w:tcPr>
          <w:p w14:paraId="0E86743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14</w:t>
            </w:r>
          </w:p>
        </w:tc>
      </w:tr>
      <w:tr w:rsidR="00A33B6C" w:rsidRPr="00A33B6C" w14:paraId="3EDB34BA" w14:textId="77777777" w:rsidTr="00A33B6C">
        <w:trPr>
          <w:trHeight w:val="29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3CBEF6D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0511824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0BBEEF2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36E86D9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83" w:type="dxa"/>
            <w:tcBorders>
              <w:top w:val="nil"/>
              <w:left w:val="nil"/>
              <w:bottom w:val="single" w:sz="4" w:space="0" w:color="auto"/>
              <w:right w:val="single" w:sz="4" w:space="0" w:color="auto"/>
            </w:tcBorders>
            <w:shd w:val="clear" w:color="auto" w:fill="auto"/>
            <w:noWrap/>
            <w:vAlign w:val="bottom"/>
            <w:hideMark/>
          </w:tcPr>
          <w:p w14:paraId="0DC171A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5132032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809" w:type="dxa"/>
            <w:tcBorders>
              <w:top w:val="nil"/>
              <w:left w:val="nil"/>
              <w:bottom w:val="single" w:sz="4" w:space="0" w:color="auto"/>
              <w:right w:val="single" w:sz="4" w:space="0" w:color="auto"/>
            </w:tcBorders>
            <w:shd w:val="clear" w:color="000000" w:fill="F79646"/>
            <w:noWrap/>
            <w:vAlign w:val="bottom"/>
            <w:hideMark/>
          </w:tcPr>
          <w:p w14:paraId="06B0208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16</w:t>
            </w:r>
          </w:p>
        </w:tc>
        <w:tc>
          <w:tcPr>
            <w:tcW w:w="602" w:type="dxa"/>
            <w:tcBorders>
              <w:top w:val="nil"/>
              <w:left w:val="nil"/>
              <w:bottom w:val="single" w:sz="4" w:space="0" w:color="auto"/>
              <w:right w:val="single" w:sz="4" w:space="0" w:color="auto"/>
            </w:tcBorders>
            <w:shd w:val="clear" w:color="auto" w:fill="auto"/>
            <w:noWrap/>
            <w:vAlign w:val="bottom"/>
            <w:hideMark/>
          </w:tcPr>
          <w:p w14:paraId="2DDC8C5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0100F9B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1D79A57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553" w:type="dxa"/>
            <w:tcBorders>
              <w:top w:val="nil"/>
              <w:left w:val="nil"/>
              <w:bottom w:val="single" w:sz="4" w:space="0" w:color="auto"/>
              <w:right w:val="single" w:sz="4" w:space="0" w:color="auto"/>
            </w:tcBorders>
            <w:shd w:val="clear" w:color="auto" w:fill="auto"/>
            <w:noWrap/>
            <w:vAlign w:val="bottom"/>
            <w:hideMark/>
          </w:tcPr>
          <w:p w14:paraId="5ECDD65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19A3D21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24" w:type="dxa"/>
            <w:tcBorders>
              <w:top w:val="nil"/>
              <w:left w:val="nil"/>
              <w:bottom w:val="single" w:sz="4" w:space="0" w:color="auto"/>
              <w:right w:val="single" w:sz="4" w:space="0" w:color="auto"/>
            </w:tcBorders>
            <w:shd w:val="clear" w:color="auto" w:fill="auto"/>
            <w:noWrap/>
            <w:vAlign w:val="bottom"/>
            <w:hideMark/>
          </w:tcPr>
          <w:p w14:paraId="3CBF39F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723" w:type="dxa"/>
            <w:tcBorders>
              <w:top w:val="nil"/>
              <w:left w:val="nil"/>
              <w:bottom w:val="single" w:sz="4" w:space="0" w:color="auto"/>
              <w:right w:val="single" w:sz="4" w:space="0" w:color="auto"/>
            </w:tcBorders>
            <w:shd w:val="clear" w:color="000000" w:fill="F79646"/>
            <w:noWrap/>
            <w:vAlign w:val="bottom"/>
            <w:hideMark/>
          </w:tcPr>
          <w:p w14:paraId="0F1F4D0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14</w:t>
            </w:r>
          </w:p>
        </w:tc>
      </w:tr>
      <w:tr w:rsidR="00A33B6C" w:rsidRPr="00A33B6C" w14:paraId="2301F3CD" w14:textId="77777777" w:rsidTr="00A33B6C">
        <w:trPr>
          <w:trHeight w:val="29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7A8290F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7E006C4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7146FF7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4BC3551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83" w:type="dxa"/>
            <w:tcBorders>
              <w:top w:val="nil"/>
              <w:left w:val="nil"/>
              <w:bottom w:val="single" w:sz="4" w:space="0" w:color="auto"/>
              <w:right w:val="single" w:sz="4" w:space="0" w:color="auto"/>
            </w:tcBorders>
            <w:shd w:val="clear" w:color="auto" w:fill="auto"/>
            <w:noWrap/>
            <w:vAlign w:val="bottom"/>
            <w:hideMark/>
          </w:tcPr>
          <w:p w14:paraId="1FA3491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5638B28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809" w:type="dxa"/>
            <w:tcBorders>
              <w:top w:val="nil"/>
              <w:left w:val="nil"/>
              <w:bottom w:val="single" w:sz="4" w:space="0" w:color="auto"/>
              <w:right w:val="single" w:sz="4" w:space="0" w:color="auto"/>
            </w:tcBorders>
            <w:shd w:val="clear" w:color="000000" w:fill="F79646"/>
            <w:noWrap/>
            <w:vAlign w:val="bottom"/>
            <w:hideMark/>
          </w:tcPr>
          <w:p w14:paraId="5824D7F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16</w:t>
            </w:r>
          </w:p>
        </w:tc>
        <w:tc>
          <w:tcPr>
            <w:tcW w:w="602" w:type="dxa"/>
            <w:tcBorders>
              <w:top w:val="nil"/>
              <w:left w:val="nil"/>
              <w:bottom w:val="single" w:sz="4" w:space="0" w:color="auto"/>
              <w:right w:val="single" w:sz="4" w:space="0" w:color="auto"/>
            </w:tcBorders>
            <w:shd w:val="clear" w:color="auto" w:fill="auto"/>
            <w:noWrap/>
            <w:vAlign w:val="bottom"/>
            <w:hideMark/>
          </w:tcPr>
          <w:p w14:paraId="187D845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224B734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4392F51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553" w:type="dxa"/>
            <w:tcBorders>
              <w:top w:val="nil"/>
              <w:left w:val="nil"/>
              <w:bottom w:val="single" w:sz="4" w:space="0" w:color="auto"/>
              <w:right w:val="single" w:sz="4" w:space="0" w:color="auto"/>
            </w:tcBorders>
            <w:shd w:val="clear" w:color="auto" w:fill="auto"/>
            <w:noWrap/>
            <w:vAlign w:val="bottom"/>
            <w:hideMark/>
          </w:tcPr>
          <w:p w14:paraId="77D13BF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30F6269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24" w:type="dxa"/>
            <w:tcBorders>
              <w:top w:val="nil"/>
              <w:left w:val="nil"/>
              <w:bottom w:val="single" w:sz="4" w:space="0" w:color="auto"/>
              <w:right w:val="single" w:sz="4" w:space="0" w:color="auto"/>
            </w:tcBorders>
            <w:shd w:val="clear" w:color="auto" w:fill="auto"/>
            <w:noWrap/>
            <w:vAlign w:val="bottom"/>
            <w:hideMark/>
          </w:tcPr>
          <w:p w14:paraId="6E32F04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23" w:type="dxa"/>
            <w:tcBorders>
              <w:top w:val="nil"/>
              <w:left w:val="nil"/>
              <w:bottom w:val="single" w:sz="4" w:space="0" w:color="auto"/>
              <w:right w:val="single" w:sz="4" w:space="0" w:color="auto"/>
            </w:tcBorders>
            <w:shd w:val="clear" w:color="000000" w:fill="F79646"/>
            <w:noWrap/>
            <w:vAlign w:val="bottom"/>
            <w:hideMark/>
          </w:tcPr>
          <w:p w14:paraId="3338BEF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18</w:t>
            </w:r>
          </w:p>
        </w:tc>
      </w:tr>
      <w:tr w:rsidR="00A33B6C" w:rsidRPr="00A33B6C" w14:paraId="50DB5FA0" w14:textId="77777777" w:rsidTr="00A33B6C">
        <w:trPr>
          <w:trHeight w:val="29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1CF2C78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28DE626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7671349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6FFBBA1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83" w:type="dxa"/>
            <w:tcBorders>
              <w:top w:val="nil"/>
              <w:left w:val="nil"/>
              <w:bottom w:val="single" w:sz="4" w:space="0" w:color="auto"/>
              <w:right w:val="single" w:sz="4" w:space="0" w:color="auto"/>
            </w:tcBorders>
            <w:shd w:val="clear" w:color="auto" w:fill="auto"/>
            <w:noWrap/>
            <w:vAlign w:val="bottom"/>
            <w:hideMark/>
          </w:tcPr>
          <w:p w14:paraId="271F86A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7F7CD32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809" w:type="dxa"/>
            <w:tcBorders>
              <w:top w:val="nil"/>
              <w:left w:val="nil"/>
              <w:bottom w:val="single" w:sz="4" w:space="0" w:color="auto"/>
              <w:right w:val="single" w:sz="4" w:space="0" w:color="auto"/>
            </w:tcBorders>
            <w:shd w:val="clear" w:color="000000" w:fill="F79646"/>
            <w:noWrap/>
            <w:vAlign w:val="bottom"/>
            <w:hideMark/>
          </w:tcPr>
          <w:p w14:paraId="72BEA63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18</w:t>
            </w:r>
          </w:p>
        </w:tc>
        <w:tc>
          <w:tcPr>
            <w:tcW w:w="602" w:type="dxa"/>
            <w:tcBorders>
              <w:top w:val="nil"/>
              <w:left w:val="nil"/>
              <w:bottom w:val="single" w:sz="4" w:space="0" w:color="auto"/>
              <w:right w:val="single" w:sz="4" w:space="0" w:color="auto"/>
            </w:tcBorders>
            <w:shd w:val="clear" w:color="auto" w:fill="auto"/>
            <w:noWrap/>
            <w:vAlign w:val="bottom"/>
            <w:hideMark/>
          </w:tcPr>
          <w:p w14:paraId="16FB547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42E3190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1D4471F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553" w:type="dxa"/>
            <w:tcBorders>
              <w:top w:val="nil"/>
              <w:left w:val="nil"/>
              <w:bottom w:val="single" w:sz="4" w:space="0" w:color="auto"/>
              <w:right w:val="single" w:sz="4" w:space="0" w:color="auto"/>
            </w:tcBorders>
            <w:shd w:val="clear" w:color="auto" w:fill="auto"/>
            <w:noWrap/>
            <w:vAlign w:val="bottom"/>
            <w:hideMark/>
          </w:tcPr>
          <w:p w14:paraId="65D6038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5E530FB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24" w:type="dxa"/>
            <w:tcBorders>
              <w:top w:val="nil"/>
              <w:left w:val="nil"/>
              <w:bottom w:val="single" w:sz="4" w:space="0" w:color="auto"/>
              <w:right w:val="single" w:sz="4" w:space="0" w:color="auto"/>
            </w:tcBorders>
            <w:shd w:val="clear" w:color="auto" w:fill="auto"/>
            <w:noWrap/>
            <w:vAlign w:val="bottom"/>
            <w:hideMark/>
          </w:tcPr>
          <w:p w14:paraId="338FA57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723" w:type="dxa"/>
            <w:tcBorders>
              <w:top w:val="nil"/>
              <w:left w:val="nil"/>
              <w:bottom w:val="single" w:sz="4" w:space="0" w:color="auto"/>
              <w:right w:val="single" w:sz="4" w:space="0" w:color="auto"/>
            </w:tcBorders>
            <w:shd w:val="clear" w:color="000000" w:fill="F79646"/>
            <w:noWrap/>
            <w:vAlign w:val="bottom"/>
            <w:hideMark/>
          </w:tcPr>
          <w:p w14:paraId="28CCB8D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14</w:t>
            </w:r>
          </w:p>
        </w:tc>
      </w:tr>
      <w:tr w:rsidR="00A33B6C" w:rsidRPr="00A33B6C" w14:paraId="5D7A54A1" w14:textId="77777777" w:rsidTr="00A33B6C">
        <w:trPr>
          <w:trHeight w:val="29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0AF0695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440553B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1B69870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3A6DA81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83" w:type="dxa"/>
            <w:tcBorders>
              <w:top w:val="nil"/>
              <w:left w:val="nil"/>
              <w:bottom w:val="single" w:sz="4" w:space="0" w:color="auto"/>
              <w:right w:val="single" w:sz="4" w:space="0" w:color="auto"/>
            </w:tcBorders>
            <w:shd w:val="clear" w:color="auto" w:fill="auto"/>
            <w:noWrap/>
            <w:vAlign w:val="bottom"/>
            <w:hideMark/>
          </w:tcPr>
          <w:p w14:paraId="1BD6CCC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1A79E3C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809" w:type="dxa"/>
            <w:tcBorders>
              <w:top w:val="nil"/>
              <w:left w:val="nil"/>
              <w:bottom w:val="single" w:sz="4" w:space="0" w:color="auto"/>
              <w:right w:val="single" w:sz="4" w:space="0" w:color="auto"/>
            </w:tcBorders>
            <w:shd w:val="clear" w:color="000000" w:fill="F79646"/>
            <w:noWrap/>
            <w:vAlign w:val="bottom"/>
            <w:hideMark/>
          </w:tcPr>
          <w:p w14:paraId="51231C3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16</w:t>
            </w:r>
          </w:p>
        </w:tc>
        <w:tc>
          <w:tcPr>
            <w:tcW w:w="602" w:type="dxa"/>
            <w:tcBorders>
              <w:top w:val="nil"/>
              <w:left w:val="nil"/>
              <w:bottom w:val="single" w:sz="4" w:space="0" w:color="auto"/>
              <w:right w:val="single" w:sz="4" w:space="0" w:color="auto"/>
            </w:tcBorders>
            <w:shd w:val="clear" w:color="auto" w:fill="auto"/>
            <w:noWrap/>
            <w:vAlign w:val="bottom"/>
            <w:hideMark/>
          </w:tcPr>
          <w:p w14:paraId="4AFE06D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02" w:type="dxa"/>
            <w:tcBorders>
              <w:top w:val="nil"/>
              <w:left w:val="nil"/>
              <w:bottom w:val="single" w:sz="4" w:space="0" w:color="auto"/>
              <w:right w:val="single" w:sz="4" w:space="0" w:color="auto"/>
            </w:tcBorders>
            <w:shd w:val="clear" w:color="auto" w:fill="auto"/>
            <w:noWrap/>
            <w:vAlign w:val="bottom"/>
            <w:hideMark/>
          </w:tcPr>
          <w:p w14:paraId="0E58CA3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7F5323C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553" w:type="dxa"/>
            <w:tcBorders>
              <w:top w:val="nil"/>
              <w:left w:val="nil"/>
              <w:bottom w:val="single" w:sz="4" w:space="0" w:color="auto"/>
              <w:right w:val="single" w:sz="4" w:space="0" w:color="auto"/>
            </w:tcBorders>
            <w:shd w:val="clear" w:color="auto" w:fill="auto"/>
            <w:noWrap/>
            <w:vAlign w:val="bottom"/>
            <w:hideMark/>
          </w:tcPr>
          <w:p w14:paraId="338F99A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02" w:type="dxa"/>
            <w:tcBorders>
              <w:top w:val="nil"/>
              <w:left w:val="nil"/>
              <w:bottom w:val="single" w:sz="4" w:space="0" w:color="auto"/>
              <w:right w:val="single" w:sz="4" w:space="0" w:color="auto"/>
            </w:tcBorders>
            <w:shd w:val="clear" w:color="auto" w:fill="auto"/>
            <w:noWrap/>
            <w:vAlign w:val="bottom"/>
            <w:hideMark/>
          </w:tcPr>
          <w:p w14:paraId="27065CE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24" w:type="dxa"/>
            <w:tcBorders>
              <w:top w:val="nil"/>
              <w:left w:val="nil"/>
              <w:bottom w:val="single" w:sz="4" w:space="0" w:color="auto"/>
              <w:right w:val="single" w:sz="4" w:space="0" w:color="auto"/>
            </w:tcBorders>
            <w:shd w:val="clear" w:color="auto" w:fill="auto"/>
            <w:noWrap/>
            <w:vAlign w:val="bottom"/>
            <w:hideMark/>
          </w:tcPr>
          <w:p w14:paraId="3A27F85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23" w:type="dxa"/>
            <w:tcBorders>
              <w:top w:val="nil"/>
              <w:left w:val="nil"/>
              <w:bottom w:val="single" w:sz="4" w:space="0" w:color="auto"/>
              <w:right w:val="single" w:sz="4" w:space="0" w:color="auto"/>
            </w:tcBorders>
            <w:shd w:val="clear" w:color="000000" w:fill="F79646"/>
            <w:noWrap/>
            <w:vAlign w:val="bottom"/>
            <w:hideMark/>
          </w:tcPr>
          <w:p w14:paraId="2A6E1DC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14</w:t>
            </w:r>
          </w:p>
        </w:tc>
      </w:tr>
      <w:tr w:rsidR="00A33B6C" w:rsidRPr="00A33B6C" w14:paraId="0DC990B5" w14:textId="77777777" w:rsidTr="00A33B6C">
        <w:trPr>
          <w:trHeight w:val="29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390D9AC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59F87D0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2CE1EF4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72A5604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83" w:type="dxa"/>
            <w:tcBorders>
              <w:top w:val="nil"/>
              <w:left w:val="nil"/>
              <w:bottom w:val="single" w:sz="4" w:space="0" w:color="auto"/>
              <w:right w:val="single" w:sz="4" w:space="0" w:color="auto"/>
            </w:tcBorders>
            <w:shd w:val="clear" w:color="auto" w:fill="auto"/>
            <w:noWrap/>
            <w:vAlign w:val="bottom"/>
            <w:hideMark/>
          </w:tcPr>
          <w:p w14:paraId="4D6BED7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4082E94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809" w:type="dxa"/>
            <w:tcBorders>
              <w:top w:val="nil"/>
              <w:left w:val="nil"/>
              <w:bottom w:val="single" w:sz="4" w:space="0" w:color="auto"/>
              <w:right w:val="single" w:sz="4" w:space="0" w:color="auto"/>
            </w:tcBorders>
            <w:shd w:val="clear" w:color="000000" w:fill="F79646"/>
            <w:noWrap/>
            <w:vAlign w:val="bottom"/>
            <w:hideMark/>
          </w:tcPr>
          <w:p w14:paraId="793CB90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15</w:t>
            </w:r>
          </w:p>
        </w:tc>
        <w:tc>
          <w:tcPr>
            <w:tcW w:w="602" w:type="dxa"/>
            <w:tcBorders>
              <w:top w:val="nil"/>
              <w:left w:val="nil"/>
              <w:bottom w:val="single" w:sz="4" w:space="0" w:color="auto"/>
              <w:right w:val="single" w:sz="4" w:space="0" w:color="auto"/>
            </w:tcBorders>
            <w:shd w:val="clear" w:color="auto" w:fill="auto"/>
            <w:noWrap/>
            <w:vAlign w:val="bottom"/>
            <w:hideMark/>
          </w:tcPr>
          <w:p w14:paraId="29928EF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768382B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2E3A1F9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553" w:type="dxa"/>
            <w:tcBorders>
              <w:top w:val="nil"/>
              <w:left w:val="nil"/>
              <w:bottom w:val="single" w:sz="4" w:space="0" w:color="auto"/>
              <w:right w:val="single" w:sz="4" w:space="0" w:color="auto"/>
            </w:tcBorders>
            <w:shd w:val="clear" w:color="auto" w:fill="auto"/>
            <w:noWrap/>
            <w:vAlign w:val="bottom"/>
            <w:hideMark/>
          </w:tcPr>
          <w:p w14:paraId="06DAA26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0C95D66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24" w:type="dxa"/>
            <w:tcBorders>
              <w:top w:val="nil"/>
              <w:left w:val="nil"/>
              <w:bottom w:val="single" w:sz="4" w:space="0" w:color="auto"/>
              <w:right w:val="single" w:sz="4" w:space="0" w:color="auto"/>
            </w:tcBorders>
            <w:shd w:val="clear" w:color="auto" w:fill="auto"/>
            <w:noWrap/>
            <w:vAlign w:val="bottom"/>
            <w:hideMark/>
          </w:tcPr>
          <w:p w14:paraId="6B4F576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723" w:type="dxa"/>
            <w:tcBorders>
              <w:top w:val="nil"/>
              <w:left w:val="nil"/>
              <w:bottom w:val="single" w:sz="4" w:space="0" w:color="auto"/>
              <w:right w:val="single" w:sz="4" w:space="0" w:color="auto"/>
            </w:tcBorders>
            <w:shd w:val="clear" w:color="000000" w:fill="F79646"/>
            <w:noWrap/>
            <w:vAlign w:val="bottom"/>
            <w:hideMark/>
          </w:tcPr>
          <w:p w14:paraId="5DD9F64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18</w:t>
            </w:r>
          </w:p>
        </w:tc>
      </w:tr>
      <w:tr w:rsidR="00A33B6C" w:rsidRPr="00A33B6C" w14:paraId="69754180" w14:textId="77777777" w:rsidTr="00A33B6C">
        <w:trPr>
          <w:trHeight w:val="29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08C128D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7548F66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0B21CB0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2A7582F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83" w:type="dxa"/>
            <w:tcBorders>
              <w:top w:val="nil"/>
              <w:left w:val="nil"/>
              <w:bottom w:val="single" w:sz="4" w:space="0" w:color="auto"/>
              <w:right w:val="single" w:sz="4" w:space="0" w:color="auto"/>
            </w:tcBorders>
            <w:shd w:val="clear" w:color="auto" w:fill="auto"/>
            <w:noWrap/>
            <w:vAlign w:val="bottom"/>
            <w:hideMark/>
          </w:tcPr>
          <w:p w14:paraId="792DE78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7118809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809" w:type="dxa"/>
            <w:tcBorders>
              <w:top w:val="nil"/>
              <w:left w:val="nil"/>
              <w:bottom w:val="single" w:sz="4" w:space="0" w:color="auto"/>
              <w:right w:val="single" w:sz="4" w:space="0" w:color="auto"/>
            </w:tcBorders>
            <w:shd w:val="clear" w:color="000000" w:fill="F79646"/>
            <w:noWrap/>
            <w:vAlign w:val="bottom"/>
            <w:hideMark/>
          </w:tcPr>
          <w:p w14:paraId="540AB4A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20</w:t>
            </w:r>
          </w:p>
        </w:tc>
        <w:tc>
          <w:tcPr>
            <w:tcW w:w="602" w:type="dxa"/>
            <w:tcBorders>
              <w:top w:val="nil"/>
              <w:left w:val="nil"/>
              <w:bottom w:val="single" w:sz="4" w:space="0" w:color="auto"/>
              <w:right w:val="single" w:sz="4" w:space="0" w:color="auto"/>
            </w:tcBorders>
            <w:shd w:val="clear" w:color="auto" w:fill="auto"/>
            <w:noWrap/>
            <w:vAlign w:val="bottom"/>
            <w:hideMark/>
          </w:tcPr>
          <w:p w14:paraId="39C1CF6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5B3F512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02" w:type="dxa"/>
            <w:tcBorders>
              <w:top w:val="nil"/>
              <w:left w:val="nil"/>
              <w:bottom w:val="single" w:sz="4" w:space="0" w:color="auto"/>
              <w:right w:val="single" w:sz="4" w:space="0" w:color="auto"/>
            </w:tcBorders>
            <w:shd w:val="clear" w:color="auto" w:fill="auto"/>
            <w:noWrap/>
            <w:vAlign w:val="bottom"/>
            <w:hideMark/>
          </w:tcPr>
          <w:p w14:paraId="2718323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553" w:type="dxa"/>
            <w:tcBorders>
              <w:top w:val="nil"/>
              <w:left w:val="nil"/>
              <w:bottom w:val="single" w:sz="4" w:space="0" w:color="auto"/>
              <w:right w:val="single" w:sz="4" w:space="0" w:color="auto"/>
            </w:tcBorders>
            <w:shd w:val="clear" w:color="auto" w:fill="auto"/>
            <w:noWrap/>
            <w:vAlign w:val="bottom"/>
            <w:hideMark/>
          </w:tcPr>
          <w:p w14:paraId="664BFA1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0BC548F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724" w:type="dxa"/>
            <w:tcBorders>
              <w:top w:val="nil"/>
              <w:left w:val="nil"/>
              <w:bottom w:val="single" w:sz="4" w:space="0" w:color="auto"/>
              <w:right w:val="single" w:sz="4" w:space="0" w:color="auto"/>
            </w:tcBorders>
            <w:shd w:val="clear" w:color="auto" w:fill="auto"/>
            <w:noWrap/>
            <w:vAlign w:val="bottom"/>
            <w:hideMark/>
          </w:tcPr>
          <w:p w14:paraId="2A8C65E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5</w:t>
            </w:r>
          </w:p>
        </w:tc>
        <w:tc>
          <w:tcPr>
            <w:tcW w:w="723" w:type="dxa"/>
            <w:tcBorders>
              <w:top w:val="nil"/>
              <w:left w:val="nil"/>
              <w:bottom w:val="single" w:sz="4" w:space="0" w:color="auto"/>
              <w:right w:val="single" w:sz="4" w:space="0" w:color="auto"/>
            </w:tcBorders>
            <w:shd w:val="clear" w:color="000000" w:fill="F79646"/>
            <w:noWrap/>
            <w:vAlign w:val="bottom"/>
            <w:hideMark/>
          </w:tcPr>
          <w:p w14:paraId="672DF74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18</w:t>
            </w:r>
          </w:p>
        </w:tc>
      </w:tr>
      <w:tr w:rsidR="00A33B6C" w:rsidRPr="00A33B6C" w14:paraId="32D81294" w14:textId="77777777" w:rsidTr="00A33B6C">
        <w:trPr>
          <w:trHeight w:val="29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525EC75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1912D19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01FE638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173DAA5C"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83" w:type="dxa"/>
            <w:tcBorders>
              <w:top w:val="nil"/>
              <w:left w:val="nil"/>
              <w:bottom w:val="single" w:sz="4" w:space="0" w:color="auto"/>
              <w:right w:val="single" w:sz="4" w:space="0" w:color="auto"/>
            </w:tcBorders>
            <w:shd w:val="clear" w:color="auto" w:fill="auto"/>
            <w:noWrap/>
            <w:vAlign w:val="bottom"/>
            <w:hideMark/>
          </w:tcPr>
          <w:p w14:paraId="33BD3D4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7DE3A91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809" w:type="dxa"/>
            <w:tcBorders>
              <w:top w:val="nil"/>
              <w:left w:val="nil"/>
              <w:bottom w:val="single" w:sz="4" w:space="0" w:color="auto"/>
              <w:right w:val="single" w:sz="4" w:space="0" w:color="auto"/>
            </w:tcBorders>
            <w:shd w:val="clear" w:color="000000" w:fill="F79646"/>
            <w:noWrap/>
            <w:vAlign w:val="bottom"/>
            <w:hideMark/>
          </w:tcPr>
          <w:p w14:paraId="21DA1C2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20</w:t>
            </w:r>
          </w:p>
        </w:tc>
        <w:tc>
          <w:tcPr>
            <w:tcW w:w="602" w:type="dxa"/>
            <w:tcBorders>
              <w:top w:val="nil"/>
              <w:left w:val="nil"/>
              <w:bottom w:val="single" w:sz="4" w:space="0" w:color="auto"/>
              <w:right w:val="single" w:sz="4" w:space="0" w:color="auto"/>
            </w:tcBorders>
            <w:shd w:val="clear" w:color="auto" w:fill="auto"/>
            <w:noWrap/>
            <w:vAlign w:val="bottom"/>
            <w:hideMark/>
          </w:tcPr>
          <w:p w14:paraId="47773E3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02" w:type="dxa"/>
            <w:tcBorders>
              <w:top w:val="nil"/>
              <w:left w:val="nil"/>
              <w:bottom w:val="single" w:sz="4" w:space="0" w:color="auto"/>
              <w:right w:val="single" w:sz="4" w:space="0" w:color="auto"/>
            </w:tcBorders>
            <w:shd w:val="clear" w:color="auto" w:fill="auto"/>
            <w:noWrap/>
            <w:vAlign w:val="bottom"/>
            <w:hideMark/>
          </w:tcPr>
          <w:p w14:paraId="449A9E5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02" w:type="dxa"/>
            <w:tcBorders>
              <w:top w:val="nil"/>
              <w:left w:val="nil"/>
              <w:bottom w:val="single" w:sz="4" w:space="0" w:color="auto"/>
              <w:right w:val="single" w:sz="4" w:space="0" w:color="auto"/>
            </w:tcBorders>
            <w:shd w:val="clear" w:color="auto" w:fill="auto"/>
            <w:noWrap/>
            <w:vAlign w:val="bottom"/>
            <w:hideMark/>
          </w:tcPr>
          <w:p w14:paraId="7AB9720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553" w:type="dxa"/>
            <w:tcBorders>
              <w:top w:val="nil"/>
              <w:left w:val="nil"/>
              <w:bottom w:val="single" w:sz="4" w:space="0" w:color="auto"/>
              <w:right w:val="single" w:sz="4" w:space="0" w:color="auto"/>
            </w:tcBorders>
            <w:shd w:val="clear" w:color="auto" w:fill="auto"/>
            <w:noWrap/>
            <w:vAlign w:val="bottom"/>
            <w:hideMark/>
          </w:tcPr>
          <w:p w14:paraId="375965F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602" w:type="dxa"/>
            <w:tcBorders>
              <w:top w:val="nil"/>
              <w:left w:val="nil"/>
              <w:bottom w:val="single" w:sz="4" w:space="0" w:color="auto"/>
              <w:right w:val="single" w:sz="4" w:space="0" w:color="auto"/>
            </w:tcBorders>
            <w:shd w:val="clear" w:color="auto" w:fill="auto"/>
            <w:noWrap/>
            <w:vAlign w:val="bottom"/>
            <w:hideMark/>
          </w:tcPr>
          <w:p w14:paraId="7BAA921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724" w:type="dxa"/>
            <w:tcBorders>
              <w:top w:val="nil"/>
              <w:left w:val="nil"/>
              <w:bottom w:val="single" w:sz="4" w:space="0" w:color="auto"/>
              <w:right w:val="single" w:sz="4" w:space="0" w:color="auto"/>
            </w:tcBorders>
            <w:shd w:val="clear" w:color="auto" w:fill="auto"/>
            <w:noWrap/>
            <w:vAlign w:val="bottom"/>
            <w:hideMark/>
          </w:tcPr>
          <w:p w14:paraId="59B488B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w:t>
            </w:r>
          </w:p>
        </w:tc>
        <w:tc>
          <w:tcPr>
            <w:tcW w:w="723" w:type="dxa"/>
            <w:tcBorders>
              <w:top w:val="nil"/>
              <w:left w:val="nil"/>
              <w:bottom w:val="single" w:sz="4" w:space="0" w:color="auto"/>
              <w:right w:val="single" w:sz="4" w:space="0" w:color="auto"/>
            </w:tcBorders>
            <w:shd w:val="clear" w:color="000000" w:fill="F79646"/>
            <w:noWrap/>
            <w:vAlign w:val="bottom"/>
            <w:hideMark/>
          </w:tcPr>
          <w:p w14:paraId="7DEE1CE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6</w:t>
            </w:r>
          </w:p>
        </w:tc>
      </w:tr>
      <w:tr w:rsidR="00A33B6C" w:rsidRPr="00A33B6C" w14:paraId="55895A74" w14:textId="77777777" w:rsidTr="00A33B6C">
        <w:trPr>
          <w:trHeight w:val="29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264D7C0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059BDE3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47A92E10"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4058F13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83" w:type="dxa"/>
            <w:tcBorders>
              <w:top w:val="nil"/>
              <w:left w:val="nil"/>
              <w:bottom w:val="single" w:sz="4" w:space="0" w:color="auto"/>
              <w:right w:val="single" w:sz="4" w:space="0" w:color="auto"/>
            </w:tcBorders>
            <w:shd w:val="clear" w:color="auto" w:fill="auto"/>
            <w:noWrap/>
            <w:vAlign w:val="bottom"/>
            <w:hideMark/>
          </w:tcPr>
          <w:p w14:paraId="2F2B40F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w:t>
            </w:r>
          </w:p>
        </w:tc>
        <w:tc>
          <w:tcPr>
            <w:tcW w:w="609" w:type="dxa"/>
            <w:tcBorders>
              <w:top w:val="nil"/>
              <w:left w:val="nil"/>
              <w:bottom w:val="single" w:sz="4" w:space="0" w:color="auto"/>
              <w:right w:val="single" w:sz="4" w:space="0" w:color="auto"/>
            </w:tcBorders>
            <w:shd w:val="clear" w:color="auto" w:fill="auto"/>
            <w:noWrap/>
            <w:vAlign w:val="bottom"/>
            <w:hideMark/>
          </w:tcPr>
          <w:p w14:paraId="2968507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809" w:type="dxa"/>
            <w:tcBorders>
              <w:top w:val="nil"/>
              <w:left w:val="nil"/>
              <w:bottom w:val="single" w:sz="4" w:space="0" w:color="auto"/>
              <w:right w:val="single" w:sz="4" w:space="0" w:color="auto"/>
            </w:tcBorders>
            <w:shd w:val="clear" w:color="000000" w:fill="F79646"/>
            <w:noWrap/>
            <w:vAlign w:val="bottom"/>
            <w:hideMark/>
          </w:tcPr>
          <w:p w14:paraId="21E303E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18</w:t>
            </w:r>
          </w:p>
        </w:tc>
        <w:tc>
          <w:tcPr>
            <w:tcW w:w="602" w:type="dxa"/>
            <w:tcBorders>
              <w:top w:val="nil"/>
              <w:left w:val="nil"/>
              <w:bottom w:val="single" w:sz="4" w:space="0" w:color="auto"/>
              <w:right w:val="single" w:sz="4" w:space="0" w:color="auto"/>
            </w:tcBorders>
            <w:shd w:val="clear" w:color="auto" w:fill="auto"/>
            <w:noWrap/>
            <w:vAlign w:val="bottom"/>
            <w:hideMark/>
          </w:tcPr>
          <w:p w14:paraId="1D196A4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730E9921"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2" w:type="dxa"/>
            <w:tcBorders>
              <w:top w:val="nil"/>
              <w:left w:val="nil"/>
              <w:bottom w:val="single" w:sz="4" w:space="0" w:color="auto"/>
              <w:right w:val="single" w:sz="4" w:space="0" w:color="auto"/>
            </w:tcBorders>
            <w:shd w:val="clear" w:color="auto" w:fill="auto"/>
            <w:noWrap/>
            <w:vAlign w:val="bottom"/>
            <w:hideMark/>
          </w:tcPr>
          <w:p w14:paraId="12156C72"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553" w:type="dxa"/>
            <w:tcBorders>
              <w:top w:val="nil"/>
              <w:left w:val="nil"/>
              <w:bottom w:val="single" w:sz="4" w:space="0" w:color="auto"/>
              <w:right w:val="single" w:sz="4" w:space="0" w:color="auto"/>
            </w:tcBorders>
            <w:shd w:val="clear" w:color="auto" w:fill="auto"/>
            <w:noWrap/>
            <w:vAlign w:val="bottom"/>
            <w:hideMark/>
          </w:tcPr>
          <w:p w14:paraId="5AEE02CA"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77EDF41E"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24" w:type="dxa"/>
            <w:tcBorders>
              <w:top w:val="nil"/>
              <w:left w:val="nil"/>
              <w:bottom w:val="single" w:sz="4" w:space="0" w:color="auto"/>
              <w:right w:val="single" w:sz="4" w:space="0" w:color="auto"/>
            </w:tcBorders>
            <w:shd w:val="clear" w:color="auto" w:fill="auto"/>
            <w:noWrap/>
            <w:vAlign w:val="bottom"/>
            <w:hideMark/>
          </w:tcPr>
          <w:p w14:paraId="7EBB22F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23" w:type="dxa"/>
            <w:tcBorders>
              <w:top w:val="nil"/>
              <w:left w:val="nil"/>
              <w:bottom w:val="single" w:sz="4" w:space="0" w:color="auto"/>
              <w:right w:val="single" w:sz="4" w:space="0" w:color="auto"/>
            </w:tcBorders>
            <w:shd w:val="clear" w:color="000000" w:fill="F79646"/>
            <w:noWrap/>
            <w:vAlign w:val="bottom"/>
            <w:hideMark/>
          </w:tcPr>
          <w:p w14:paraId="6C38AE73"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22</w:t>
            </w:r>
          </w:p>
        </w:tc>
      </w:tr>
      <w:tr w:rsidR="00A33B6C" w:rsidRPr="00A33B6C" w14:paraId="4DF19E50" w14:textId="77777777" w:rsidTr="00A33B6C">
        <w:trPr>
          <w:trHeight w:val="29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115FE48B"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26CF582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7B7597B9"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9" w:type="dxa"/>
            <w:tcBorders>
              <w:top w:val="nil"/>
              <w:left w:val="nil"/>
              <w:bottom w:val="single" w:sz="4" w:space="0" w:color="auto"/>
              <w:right w:val="single" w:sz="4" w:space="0" w:color="auto"/>
            </w:tcBorders>
            <w:shd w:val="clear" w:color="auto" w:fill="auto"/>
            <w:noWrap/>
            <w:vAlign w:val="bottom"/>
            <w:hideMark/>
          </w:tcPr>
          <w:p w14:paraId="694A7FF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83" w:type="dxa"/>
            <w:tcBorders>
              <w:top w:val="nil"/>
              <w:left w:val="nil"/>
              <w:bottom w:val="single" w:sz="4" w:space="0" w:color="auto"/>
              <w:right w:val="single" w:sz="4" w:space="0" w:color="auto"/>
            </w:tcBorders>
            <w:shd w:val="clear" w:color="auto" w:fill="auto"/>
            <w:noWrap/>
            <w:vAlign w:val="bottom"/>
            <w:hideMark/>
          </w:tcPr>
          <w:p w14:paraId="6A1B9545"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9" w:type="dxa"/>
            <w:tcBorders>
              <w:top w:val="nil"/>
              <w:left w:val="nil"/>
              <w:bottom w:val="single" w:sz="4" w:space="0" w:color="auto"/>
              <w:right w:val="single" w:sz="4" w:space="0" w:color="auto"/>
            </w:tcBorders>
            <w:shd w:val="clear" w:color="auto" w:fill="auto"/>
            <w:noWrap/>
            <w:vAlign w:val="bottom"/>
            <w:hideMark/>
          </w:tcPr>
          <w:p w14:paraId="3F3A6BE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809" w:type="dxa"/>
            <w:tcBorders>
              <w:top w:val="nil"/>
              <w:left w:val="nil"/>
              <w:bottom w:val="single" w:sz="4" w:space="0" w:color="auto"/>
              <w:right w:val="single" w:sz="4" w:space="0" w:color="auto"/>
            </w:tcBorders>
            <w:shd w:val="clear" w:color="000000" w:fill="F79646"/>
            <w:noWrap/>
            <w:vAlign w:val="bottom"/>
            <w:hideMark/>
          </w:tcPr>
          <w:p w14:paraId="3F4A7614"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22</w:t>
            </w:r>
          </w:p>
        </w:tc>
        <w:tc>
          <w:tcPr>
            <w:tcW w:w="602" w:type="dxa"/>
            <w:tcBorders>
              <w:top w:val="nil"/>
              <w:left w:val="nil"/>
              <w:bottom w:val="single" w:sz="4" w:space="0" w:color="auto"/>
              <w:right w:val="single" w:sz="4" w:space="0" w:color="auto"/>
            </w:tcBorders>
            <w:shd w:val="clear" w:color="auto" w:fill="auto"/>
            <w:noWrap/>
            <w:vAlign w:val="bottom"/>
            <w:hideMark/>
          </w:tcPr>
          <w:p w14:paraId="26A0AC1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7CF6CB7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602" w:type="dxa"/>
            <w:tcBorders>
              <w:top w:val="nil"/>
              <w:left w:val="nil"/>
              <w:bottom w:val="single" w:sz="4" w:space="0" w:color="auto"/>
              <w:right w:val="single" w:sz="4" w:space="0" w:color="auto"/>
            </w:tcBorders>
            <w:shd w:val="clear" w:color="auto" w:fill="auto"/>
            <w:noWrap/>
            <w:vAlign w:val="bottom"/>
            <w:hideMark/>
          </w:tcPr>
          <w:p w14:paraId="22E97226"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553" w:type="dxa"/>
            <w:tcBorders>
              <w:top w:val="nil"/>
              <w:left w:val="nil"/>
              <w:bottom w:val="single" w:sz="4" w:space="0" w:color="auto"/>
              <w:right w:val="single" w:sz="4" w:space="0" w:color="auto"/>
            </w:tcBorders>
            <w:shd w:val="clear" w:color="auto" w:fill="auto"/>
            <w:noWrap/>
            <w:vAlign w:val="bottom"/>
            <w:hideMark/>
          </w:tcPr>
          <w:p w14:paraId="70CCD978"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3</w:t>
            </w:r>
          </w:p>
        </w:tc>
        <w:tc>
          <w:tcPr>
            <w:tcW w:w="602" w:type="dxa"/>
            <w:tcBorders>
              <w:top w:val="nil"/>
              <w:left w:val="nil"/>
              <w:bottom w:val="single" w:sz="4" w:space="0" w:color="auto"/>
              <w:right w:val="single" w:sz="4" w:space="0" w:color="auto"/>
            </w:tcBorders>
            <w:shd w:val="clear" w:color="auto" w:fill="auto"/>
            <w:noWrap/>
            <w:vAlign w:val="bottom"/>
            <w:hideMark/>
          </w:tcPr>
          <w:p w14:paraId="7DBFBD3D"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24" w:type="dxa"/>
            <w:tcBorders>
              <w:top w:val="nil"/>
              <w:left w:val="nil"/>
              <w:bottom w:val="single" w:sz="4" w:space="0" w:color="auto"/>
              <w:right w:val="single" w:sz="4" w:space="0" w:color="auto"/>
            </w:tcBorders>
            <w:shd w:val="clear" w:color="auto" w:fill="auto"/>
            <w:noWrap/>
            <w:vAlign w:val="bottom"/>
            <w:hideMark/>
          </w:tcPr>
          <w:p w14:paraId="3FCBB5AF"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4</w:t>
            </w:r>
          </w:p>
        </w:tc>
        <w:tc>
          <w:tcPr>
            <w:tcW w:w="723" w:type="dxa"/>
            <w:tcBorders>
              <w:top w:val="nil"/>
              <w:left w:val="nil"/>
              <w:bottom w:val="single" w:sz="4" w:space="0" w:color="auto"/>
              <w:right w:val="single" w:sz="4" w:space="0" w:color="auto"/>
            </w:tcBorders>
            <w:shd w:val="clear" w:color="000000" w:fill="F79646"/>
            <w:noWrap/>
            <w:vAlign w:val="bottom"/>
            <w:hideMark/>
          </w:tcPr>
          <w:p w14:paraId="0505E367" w14:textId="77777777" w:rsidR="00A33B6C" w:rsidRPr="00A33B6C" w:rsidRDefault="00A33B6C" w:rsidP="00A33B6C">
            <w:pPr>
              <w:spacing w:after="0" w:line="240" w:lineRule="auto"/>
              <w:jc w:val="center"/>
              <w:rPr>
                <w:rFonts w:eastAsia="Times New Roman" w:cs="Calibri"/>
                <w:color w:val="000000"/>
                <w:lang w:val="en-ID" w:eastAsia="en-ID"/>
              </w:rPr>
            </w:pPr>
            <w:r w:rsidRPr="00A33B6C">
              <w:rPr>
                <w:rFonts w:eastAsia="Times New Roman" w:cs="Calibri"/>
                <w:color w:val="000000"/>
                <w:lang w:val="en-ID" w:eastAsia="en-ID"/>
              </w:rPr>
              <w:t>22</w:t>
            </w:r>
          </w:p>
        </w:tc>
      </w:tr>
    </w:tbl>
    <w:p w14:paraId="022DD7A5" w14:textId="3F9FA7BC" w:rsidR="00A33B6C" w:rsidRPr="00A33B6C" w:rsidRDefault="000A4B18" w:rsidP="00A33B6C">
      <w:pPr>
        <w:rPr>
          <w:lang w:val="sv-SE"/>
        </w:rPr>
      </w:pPr>
      <w:r>
        <w:rPr>
          <w:noProof/>
          <w:lang w:val="sv-SE"/>
        </w:rPr>
        <mc:AlternateContent>
          <mc:Choice Requires="wps">
            <w:drawing>
              <wp:anchor distT="0" distB="0" distL="114300" distR="114300" simplePos="0" relativeHeight="251698176" behindDoc="0" locked="0" layoutInCell="1" allowOverlap="1" wp14:anchorId="6AF2B5EE" wp14:editId="24A21313">
                <wp:simplePos x="0" y="0"/>
                <wp:positionH relativeFrom="column">
                  <wp:posOffset>4507396</wp:posOffset>
                </wp:positionH>
                <wp:positionV relativeFrom="paragraph">
                  <wp:posOffset>-4868849</wp:posOffset>
                </wp:positionV>
                <wp:extent cx="938254" cy="771277"/>
                <wp:effectExtent l="0" t="0" r="14605" b="10160"/>
                <wp:wrapNone/>
                <wp:docPr id="1677465228" name="Rectangle 6"/>
                <wp:cNvGraphicFramePr/>
                <a:graphic xmlns:a="http://schemas.openxmlformats.org/drawingml/2006/main">
                  <a:graphicData uri="http://schemas.microsoft.com/office/word/2010/wordprocessingShape">
                    <wps:wsp>
                      <wps:cNvSpPr/>
                      <wps:spPr>
                        <a:xfrm>
                          <a:off x="0" y="0"/>
                          <a:ext cx="938254" cy="771277"/>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7C27B6" id="Rectangle 6" o:spid="_x0000_s1026" style="position:absolute;margin-left:354.9pt;margin-top:-383.35pt;width:73.9pt;height:60.7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" fillcolor="white [3201]" strokecolor="white [3212]" strokeweight="1pt"/>
            </w:pict>
          </mc:Fallback>
        </mc:AlternateContent>
      </w:r>
    </w:p>
    <w:p w14:paraId="125EB967" w14:textId="77777777" w:rsidR="00A33B6C" w:rsidRPr="00A33B6C" w:rsidRDefault="00A33B6C" w:rsidP="0074691B">
      <w:pPr>
        <w:spacing w:line="360" w:lineRule="auto"/>
        <w:rPr>
          <w:rFonts w:ascii="Times New Roman" w:hAnsi="Times New Roman"/>
          <w:sz w:val="24"/>
          <w:szCs w:val="24"/>
        </w:rPr>
      </w:pPr>
    </w:p>
    <w:p w14:paraId="27CA1A48" w14:textId="77777777" w:rsidR="0074691B" w:rsidRDefault="0074691B" w:rsidP="0074691B">
      <w:pPr>
        <w:ind w:left="2880" w:firstLine="720"/>
        <w:rPr>
          <w:rFonts w:ascii="Times New Roman" w:hAnsi="Times New Roman"/>
          <w:b/>
          <w:sz w:val="24"/>
          <w:szCs w:val="24"/>
          <w:lang w:val="id-ID"/>
        </w:rPr>
      </w:pPr>
    </w:p>
    <w:p w14:paraId="0F5F0ECE" w14:textId="77777777" w:rsidR="0074691B" w:rsidRPr="00F82212" w:rsidRDefault="0074691B" w:rsidP="0074691B">
      <w:pPr>
        <w:rPr>
          <w:rFonts w:ascii="Times New Roman" w:hAnsi="Times New Roman"/>
        </w:rPr>
      </w:pPr>
    </w:p>
    <w:p w14:paraId="54F0DE14" w14:textId="77777777" w:rsidR="0074691B" w:rsidRDefault="0074691B" w:rsidP="009E0467">
      <w:pPr>
        <w:jc w:val="center"/>
        <w:rPr>
          <w:rFonts w:ascii="Times New Roman" w:hAnsi="Times New Roman"/>
          <w:b/>
          <w:bCs/>
          <w:sz w:val="28"/>
          <w:szCs w:val="28"/>
        </w:rPr>
      </w:pPr>
    </w:p>
    <w:p w14:paraId="62A92E42" w14:textId="77777777" w:rsidR="00FE7089" w:rsidRDefault="00FE7089" w:rsidP="009E0467">
      <w:pPr>
        <w:jc w:val="center"/>
        <w:rPr>
          <w:rFonts w:ascii="Times New Roman" w:hAnsi="Times New Roman"/>
          <w:b/>
          <w:bCs/>
          <w:sz w:val="28"/>
          <w:szCs w:val="28"/>
        </w:rPr>
      </w:pPr>
    </w:p>
    <w:p w14:paraId="03B7DA0C" w14:textId="77777777" w:rsidR="00FE7089" w:rsidRDefault="00FE7089" w:rsidP="009E0467">
      <w:pPr>
        <w:jc w:val="center"/>
        <w:rPr>
          <w:rFonts w:ascii="Times New Roman" w:hAnsi="Times New Roman"/>
          <w:b/>
          <w:bCs/>
          <w:sz w:val="28"/>
          <w:szCs w:val="28"/>
        </w:rPr>
      </w:pPr>
    </w:p>
    <w:p w14:paraId="64F5E0A2" w14:textId="77777777" w:rsidR="00FE7089" w:rsidRDefault="00FE7089" w:rsidP="009E0467">
      <w:pPr>
        <w:jc w:val="center"/>
        <w:rPr>
          <w:rFonts w:ascii="Times New Roman" w:hAnsi="Times New Roman"/>
          <w:b/>
          <w:bCs/>
          <w:sz w:val="28"/>
          <w:szCs w:val="28"/>
        </w:rPr>
      </w:pPr>
    </w:p>
    <w:p w14:paraId="6AE41D84" w14:textId="77777777" w:rsidR="00FE7089" w:rsidRDefault="00FE7089" w:rsidP="009E0467">
      <w:pPr>
        <w:jc w:val="center"/>
        <w:rPr>
          <w:rFonts w:ascii="Times New Roman" w:hAnsi="Times New Roman"/>
          <w:b/>
          <w:bCs/>
          <w:sz w:val="28"/>
          <w:szCs w:val="28"/>
        </w:rPr>
      </w:pPr>
    </w:p>
    <w:p w14:paraId="49EDA2C8" w14:textId="77777777" w:rsidR="00FE7089" w:rsidRDefault="00FE7089" w:rsidP="009E0467">
      <w:pPr>
        <w:jc w:val="center"/>
        <w:rPr>
          <w:rFonts w:ascii="Times New Roman" w:hAnsi="Times New Roman"/>
          <w:b/>
          <w:bCs/>
          <w:sz w:val="28"/>
          <w:szCs w:val="28"/>
        </w:rPr>
      </w:pPr>
    </w:p>
    <w:p w14:paraId="30E2A079" w14:textId="77777777" w:rsidR="00FE7089" w:rsidRDefault="00FE7089" w:rsidP="009E0467">
      <w:pPr>
        <w:jc w:val="center"/>
        <w:rPr>
          <w:rFonts w:ascii="Times New Roman" w:hAnsi="Times New Roman"/>
          <w:b/>
          <w:bCs/>
          <w:sz w:val="28"/>
          <w:szCs w:val="28"/>
        </w:rPr>
      </w:pPr>
    </w:p>
    <w:p w14:paraId="1C82838A" w14:textId="77777777" w:rsidR="00FE7089" w:rsidRDefault="00FE7089" w:rsidP="009E0467">
      <w:pPr>
        <w:jc w:val="center"/>
        <w:rPr>
          <w:rFonts w:ascii="Times New Roman" w:hAnsi="Times New Roman"/>
          <w:b/>
          <w:bCs/>
          <w:sz w:val="28"/>
          <w:szCs w:val="28"/>
        </w:rPr>
      </w:pPr>
    </w:p>
    <w:p w14:paraId="67A615A4" w14:textId="77777777" w:rsidR="00FE7089" w:rsidRDefault="00FE7089" w:rsidP="009E0467">
      <w:pPr>
        <w:jc w:val="center"/>
        <w:rPr>
          <w:rFonts w:ascii="Times New Roman" w:hAnsi="Times New Roman"/>
          <w:b/>
          <w:bCs/>
          <w:sz w:val="28"/>
          <w:szCs w:val="28"/>
        </w:rPr>
      </w:pPr>
    </w:p>
    <w:p w14:paraId="0138D103" w14:textId="01D021CC" w:rsidR="00FE7089" w:rsidRPr="00FE7089" w:rsidRDefault="00FE7089" w:rsidP="00FE7089">
      <w:pPr>
        <w:pStyle w:val="Heading1"/>
        <w:spacing w:before="0" w:line="240" w:lineRule="auto"/>
        <w:jc w:val="center"/>
        <w:rPr>
          <w:rFonts w:ascii="Times New Roman" w:hAnsi="Times New Roman"/>
          <w:color w:val="auto"/>
          <w:sz w:val="32"/>
          <w:szCs w:val="32"/>
          <w:lang w:val="sv-SE"/>
        </w:rPr>
      </w:pPr>
      <w:r w:rsidRPr="0074691B">
        <w:rPr>
          <w:rFonts w:ascii="Times New Roman" w:hAnsi="Times New Roman"/>
          <w:noProof/>
          <w:color w:val="auto"/>
          <w:sz w:val="32"/>
          <w:szCs w:val="32"/>
          <w:lang w:val="sv-SE"/>
        </w:rPr>
        <w:lastRenderedPageBreak/>
        <mc:AlternateContent>
          <mc:Choice Requires="wps">
            <w:drawing>
              <wp:anchor distT="0" distB="0" distL="114300" distR="114300" simplePos="0" relativeHeight="251685888" behindDoc="0" locked="0" layoutInCell="1" allowOverlap="1" wp14:anchorId="38627FC4" wp14:editId="39E24F19">
                <wp:simplePos x="0" y="0"/>
                <wp:positionH relativeFrom="column">
                  <wp:posOffset>4260215</wp:posOffset>
                </wp:positionH>
                <wp:positionV relativeFrom="paragraph">
                  <wp:posOffset>-1168400</wp:posOffset>
                </wp:positionV>
                <wp:extent cx="1128395" cy="532765"/>
                <wp:effectExtent l="12065" t="12700" r="12065" b="6985"/>
                <wp:wrapNone/>
                <wp:docPr id="189368326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8395" cy="53276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7437F4" id="Rectangle 1" o:spid="_x0000_s1026" style="position:absolute;margin-left:335.45pt;margin-top:-92pt;width:88.85pt;height:41.9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" strokecolor="white"/>
            </w:pict>
          </mc:Fallback>
        </mc:AlternateContent>
      </w:r>
      <w:r w:rsidRPr="0074691B">
        <w:rPr>
          <w:rFonts w:ascii="Times New Roman" w:hAnsi="Times New Roman"/>
          <w:color w:val="auto"/>
          <w:sz w:val="32"/>
          <w:szCs w:val="32"/>
          <w:lang w:val="sv-SE"/>
        </w:rPr>
        <w:t xml:space="preserve">LAMPIRAN </w:t>
      </w:r>
    </w:p>
    <w:p w14:paraId="335FE74A" w14:textId="56D600F8" w:rsidR="00FE7089" w:rsidRDefault="00FE7089" w:rsidP="00FE7089">
      <w:pPr>
        <w:spacing w:after="0"/>
        <w:jc w:val="center"/>
        <w:rPr>
          <w:rFonts w:ascii="Times New Roman" w:hAnsi="Times New Roman"/>
          <w:b/>
          <w:bCs/>
          <w:sz w:val="28"/>
          <w:szCs w:val="28"/>
        </w:rPr>
      </w:pPr>
      <w:r>
        <w:rPr>
          <w:rFonts w:ascii="Times New Roman" w:hAnsi="Times New Roman"/>
          <w:b/>
          <w:bCs/>
          <w:sz w:val="28"/>
          <w:szCs w:val="28"/>
        </w:rPr>
        <w:t>KARAKTERISTIK RESPONDEN</w:t>
      </w:r>
    </w:p>
    <w:tbl>
      <w:tblPr>
        <w:tblW w:w="9923" w:type="dxa"/>
        <w:tblInd w:w="-1168" w:type="dxa"/>
        <w:tblLook w:val="04A0" w:firstRow="1" w:lastRow="0" w:firstColumn="1" w:lastColumn="0" w:noHBand="0" w:noVBand="1"/>
      </w:tblPr>
      <w:tblGrid>
        <w:gridCol w:w="567"/>
        <w:gridCol w:w="960"/>
        <w:gridCol w:w="672"/>
        <w:gridCol w:w="1460"/>
        <w:gridCol w:w="672"/>
        <w:gridCol w:w="2190"/>
        <w:gridCol w:w="672"/>
        <w:gridCol w:w="2022"/>
        <w:gridCol w:w="708"/>
      </w:tblGrid>
      <w:tr w:rsidR="00FE7089" w:rsidRPr="00FE7089" w14:paraId="370AAEBB" w14:textId="77777777" w:rsidTr="00FE7089">
        <w:trPr>
          <w:trHeight w:val="290"/>
        </w:trPr>
        <w:tc>
          <w:tcPr>
            <w:tcW w:w="567"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26C8A3DE"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No.</w:t>
            </w:r>
          </w:p>
        </w:tc>
        <w:tc>
          <w:tcPr>
            <w:tcW w:w="960" w:type="dxa"/>
            <w:tcBorders>
              <w:top w:val="single" w:sz="4" w:space="0" w:color="auto"/>
              <w:left w:val="nil"/>
              <w:bottom w:val="single" w:sz="4" w:space="0" w:color="auto"/>
              <w:right w:val="single" w:sz="4" w:space="0" w:color="auto"/>
            </w:tcBorders>
            <w:shd w:val="clear" w:color="000000" w:fill="A6A6A6"/>
            <w:noWrap/>
            <w:vAlign w:val="bottom"/>
            <w:hideMark/>
          </w:tcPr>
          <w:p w14:paraId="7A435615"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Usia</w:t>
            </w:r>
          </w:p>
        </w:tc>
        <w:tc>
          <w:tcPr>
            <w:tcW w:w="672" w:type="dxa"/>
            <w:tcBorders>
              <w:top w:val="single" w:sz="4" w:space="0" w:color="auto"/>
              <w:left w:val="nil"/>
              <w:bottom w:val="single" w:sz="4" w:space="0" w:color="auto"/>
              <w:right w:val="single" w:sz="4" w:space="0" w:color="auto"/>
            </w:tcBorders>
            <w:shd w:val="clear" w:color="000000" w:fill="A6A6A6"/>
            <w:noWrap/>
            <w:vAlign w:val="bottom"/>
            <w:hideMark/>
          </w:tcPr>
          <w:p w14:paraId="044A6D0D"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Kode</w:t>
            </w:r>
          </w:p>
        </w:tc>
        <w:tc>
          <w:tcPr>
            <w:tcW w:w="1460" w:type="dxa"/>
            <w:tcBorders>
              <w:top w:val="single" w:sz="4" w:space="0" w:color="auto"/>
              <w:left w:val="nil"/>
              <w:bottom w:val="single" w:sz="4" w:space="0" w:color="auto"/>
              <w:right w:val="single" w:sz="4" w:space="0" w:color="auto"/>
            </w:tcBorders>
            <w:shd w:val="clear" w:color="000000" w:fill="A6A6A6"/>
            <w:noWrap/>
            <w:vAlign w:val="bottom"/>
            <w:hideMark/>
          </w:tcPr>
          <w:p w14:paraId="3646444B"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Jenis Kelamin</w:t>
            </w:r>
          </w:p>
        </w:tc>
        <w:tc>
          <w:tcPr>
            <w:tcW w:w="672" w:type="dxa"/>
            <w:tcBorders>
              <w:top w:val="single" w:sz="4" w:space="0" w:color="auto"/>
              <w:left w:val="nil"/>
              <w:bottom w:val="single" w:sz="4" w:space="0" w:color="auto"/>
              <w:right w:val="single" w:sz="4" w:space="0" w:color="auto"/>
            </w:tcBorders>
            <w:shd w:val="clear" w:color="000000" w:fill="A6A6A6"/>
            <w:noWrap/>
            <w:vAlign w:val="bottom"/>
            <w:hideMark/>
          </w:tcPr>
          <w:p w14:paraId="40B6D068" w14:textId="77777777" w:rsidR="00FE7089" w:rsidRPr="00FE7089" w:rsidRDefault="00FE7089" w:rsidP="00FE7089">
            <w:pPr>
              <w:spacing w:after="0" w:line="240" w:lineRule="auto"/>
              <w:rPr>
                <w:rFonts w:eastAsia="Times New Roman" w:cs="Calibri"/>
                <w:color w:val="000000"/>
                <w:lang w:val="en-ID" w:eastAsia="en-ID"/>
              </w:rPr>
            </w:pPr>
            <w:r w:rsidRPr="00FE7089">
              <w:rPr>
                <w:rFonts w:eastAsia="Times New Roman" w:cs="Calibri"/>
                <w:color w:val="000000"/>
                <w:lang w:val="en-ID" w:eastAsia="en-ID"/>
              </w:rPr>
              <w:t>Kode</w:t>
            </w:r>
          </w:p>
        </w:tc>
        <w:tc>
          <w:tcPr>
            <w:tcW w:w="2190" w:type="dxa"/>
            <w:tcBorders>
              <w:top w:val="single" w:sz="4" w:space="0" w:color="auto"/>
              <w:left w:val="nil"/>
              <w:bottom w:val="single" w:sz="4" w:space="0" w:color="auto"/>
              <w:right w:val="single" w:sz="4" w:space="0" w:color="auto"/>
            </w:tcBorders>
            <w:shd w:val="clear" w:color="000000" w:fill="A6A6A6"/>
            <w:noWrap/>
            <w:vAlign w:val="bottom"/>
            <w:hideMark/>
          </w:tcPr>
          <w:p w14:paraId="4065F37B"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Pendidikan Terakhir</w:t>
            </w:r>
          </w:p>
        </w:tc>
        <w:tc>
          <w:tcPr>
            <w:tcW w:w="672" w:type="dxa"/>
            <w:tcBorders>
              <w:top w:val="nil"/>
              <w:left w:val="nil"/>
              <w:bottom w:val="nil"/>
              <w:right w:val="single" w:sz="4" w:space="0" w:color="auto"/>
            </w:tcBorders>
            <w:shd w:val="clear" w:color="000000" w:fill="A6A6A6"/>
            <w:noWrap/>
            <w:vAlign w:val="bottom"/>
            <w:hideMark/>
          </w:tcPr>
          <w:p w14:paraId="223A9D63"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Kode</w:t>
            </w:r>
          </w:p>
        </w:tc>
        <w:tc>
          <w:tcPr>
            <w:tcW w:w="2022" w:type="dxa"/>
            <w:tcBorders>
              <w:top w:val="single" w:sz="4" w:space="0" w:color="auto"/>
              <w:left w:val="nil"/>
              <w:bottom w:val="single" w:sz="4" w:space="0" w:color="auto"/>
              <w:right w:val="single" w:sz="4" w:space="0" w:color="auto"/>
            </w:tcBorders>
            <w:shd w:val="clear" w:color="000000" w:fill="A6A6A6"/>
            <w:noWrap/>
            <w:vAlign w:val="bottom"/>
            <w:hideMark/>
          </w:tcPr>
          <w:p w14:paraId="3DB4A16D"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Profesi</w:t>
            </w:r>
          </w:p>
        </w:tc>
        <w:tc>
          <w:tcPr>
            <w:tcW w:w="708" w:type="dxa"/>
            <w:tcBorders>
              <w:top w:val="nil"/>
              <w:left w:val="nil"/>
              <w:bottom w:val="nil"/>
              <w:right w:val="single" w:sz="4" w:space="0" w:color="auto"/>
            </w:tcBorders>
            <w:shd w:val="clear" w:color="000000" w:fill="A6A6A6"/>
            <w:noWrap/>
            <w:vAlign w:val="bottom"/>
            <w:hideMark/>
          </w:tcPr>
          <w:p w14:paraId="55A1B0DB"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Kode</w:t>
            </w:r>
          </w:p>
        </w:tc>
      </w:tr>
      <w:tr w:rsidR="00FE7089" w:rsidRPr="00FE7089" w14:paraId="27F80DB8" w14:textId="77777777" w:rsidTr="00FE7089">
        <w:trPr>
          <w:trHeight w:val="290"/>
        </w:trPr>
        <w:tc>
          <w:tcPr>
            <w:tcW w:w="567" w:type="dxa"/>
            <w:tcBorders>
              <w:top w:val="nil"/>
              <w:left w:val="single" w:sz="4" w:space="0" w:color="auto"/>
              <w:bottom w:val="single" w:sz="4" w:space="0" w:color="auto"/>
              <w:right w:val="single" w:sz="4" w:space="0" w:color="auto"/>
            </w:tcBorders>
            <w:shd w:val="clear" w:color="000000" w:fill="FF0000"/>
            <w:noWrap/>
            <w:vAlign w:val="bottom"/>
            <w:hideMark/>
          </w:tcPr>
          <w:p w14:paraId="2FDE085D"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1</w:t>
            </w:r>
          </w:p>
        </w:tc>
        <w:tc>
          <w:tcPr>
            <w:tcW w:w="960" w:type="dxa"/>
            <w:tcBorders>
              <w:top w:val="nil"/>
              <w:left w:val="nil"/>
              <w:bottom w:val="single" w:sz="4" w:space="0" w:color="auto"/>
              <w:right w:val="single" w:sz="4" w:space="0" w:color="auto"/>
            </w:tcBorders>
            <w:shd w:val="clear" w:color="000000" w:fill="FFFF00"/>
            <w:noWrap/>
            <w:vAlign w:val="bottom"/>
            <w:hideMark/>
          </w:tcPr>
          <w:p w14:paraId="73F395BF"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25-36</w:t>
            </w:r>
          </w:p>
        </w:tc>
        <w:tc>
          <w:tcPr>
            <w:tcW w:w="672" w:type="dxa"/>
            <w:tcBorders>
              <w:top w:val="nil"/>
              <w:left w:val="nil"/>
              <w:bottom w:val="single" w:sz="4" w:space="0" w:color="auto"/>
              <w:right w:val="single" w:sz="4" w:space="0" w:color="auto"/>
            </w:tcBorders>
            <w:shd w:val="clear" w:color="auto" w:fill="auto"/>
            <w:noWrap/>
            <w:vAlign w:val="bottom"/>
            <w:hideMark/>
          </w:tcPr>
          <w:p w14:paraId="62C4C8E7"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1</w:t>
            </w:r>
          </w:p>
        </w:tc>
        <w:tc>
          <w:tcPr>
            <w:tcW w:w="1460" w:type="dxa"/>
            <w:tcBorders>
              <w:top w:val="nil"/>
              <w:left w:val="nil"/>
              <w:bottom w:val="single" w:sz="4" w:space="0" w:color="auto"/>
              <w:right w:val="single" w:sz="4" w:space="0" w:color="auto"/>
            </w:tcBorders>
            <w:shd w:val="clear" w:color="000000" w:fill="C4BD97"/>
            <w:noWrap/>
            <w:vAlign w:val="bottom"/>
            <w:hideMark/>
          </w:tcPr>
          <w:p w14:paraId="325C4453"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Pria</w:t>
            </w:r>
          </w:p>
        </w:tc>
        <w:tc>
          <w:tcPr>
            <w:tcW w:w="672" w:type="dxa"/>
            <w:tcBorders>
              <w:top w:val="nil"/>
              <w:left w:val="nil"/>
              <w:bottom w:val="single" w:sz="4" w:space="0" w:color="auto"/>
              <w:right w:val="single" w:sz="4" w:space="0" w:color="auto"/>
            </w:tcBorders>
            <w:shd w:val="clear" w:color="auto" w:fill="auto"/>
            <w:noWrap/>
            <w:vAlign w:val="bottom"/>
            <w:hideMark/>
          </w:tcPr>
          <w:p w14:paraId="18B5E80A"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1</w:t>
            </w:r>
          </w:p>
        </w:tc>
        <w:tc>
          <w:tcPr>
            <w:tcW w:w="2190" w:type="dxa"/>
            <w:tcBorders>
              <w:top w:val="nil"/>
              <w:left w:val="nil"/>
              <w:bottom w:val="single" w:sz="4" w:space="0" w:color="auto"/>
              <w:right w:val="single" w:sz="4" w:space="0" w:color="auto"/>
            </w:tcBorders>
            <w:shd w:val="clear" w:color="000000" w:fill="DA9694"/>
            <w:noWrap/>
            <w:vAlign w:val="bottom"/>
            <w:hideMark/>
          </w:tcPr>
          <w:p w14:paraId="159390D7"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SMA/SMK</w:t>
            </w:r>
          </w:p>
        </w:tc>
        <w:tc>
          <w:tcPr>
            <w:tcW w:w="672" w:type="dxa"/>
            <w:tcBorders>
              <w:top w:val="single" w:sz="4" w:space="0" w:color="auto"/>
              <w:left w:val="nil"/>
              <w:bottom w:val="single" w:sz="4" w:space="0" w:color="auto"/>
              <w:right w:val="single" w:sz="4" w:space="0" w:color="auto"/>
            </w:tcBorders>
            <w:shd w:val="clear" w:color="auto" w:fill="auto"/>
            <w:noWrap/>
            <w:vAlign w:val="bottom"/>
            <w:hideMark/>
          </w:tcPr>
          <w:p w14:paraId="59284D57"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022" w:type="dxa"/>
            <w:tcBorders>
              <w:top w:val="nil"/>
              <w:left w:val="nil"/>
              <w:bottom w:val="single" w:sz="4" w:space="0" w:color="auto"/>
              <w:right w:val="single" w:sz="4" w:space="0" w:color="auto"/>
            </w:tcBorders>
            <w:shd w:val="clear" w:color="000000" w:fill="FABF8F"/>
            <w:noWrap/>
            <w:vAlign w:val="bottom"/>
            <w:hideMark/>
          </w:tcPr>
          <w:p w14:paraId="7A2BD626"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Karyawan Swasta</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7EC35DF2"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1</w:t>
            </w:r>
          </w:p>
        </w:tc>
      </w:tr>
      <w:tr w:rsidR="00FE7089" w:rsidRPr="00FE7089" w14:paraId="53835E46" w14:textId="77777777" w:rsidTr="00FE7089">
        <w:trPr>
          <w:trHeight w:val="290"/>
        </w:trPr>
        <w:tc>
          <w:tcPr>
            <w:tcW w:w="567" w:type="dxa"/>
            <w:tcBorders>
              <w:top w:val="nil"/>
              <w:left w:val="single" w:sz="4" w:space="0" w:color="auto"/>
              <w:bottom w:val="single" w:sz="4" w:space="0" w:color="auto"/>
              <w:right w:val="single" w:sz="4" w:space="0" w:color="auto"/>
            </w:tcBorders>
            <w:shd w:val="clear" w:color="000000" w:fill="FF0000"/>
            <w:noWrap/>
            <w:vAlign w:val="bottom"/>
            <w:hideMark/>
          </w:tcPr>
          <w:p w14:paraId="7233089C"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960" w:type="dxa"/>
            <w:tcBorders>
              <w:top w:val="nil"/>
              <w:left w:val="nil"/>
              <w:bottom w:val="single" w:sz="4" w:space="0" w:color="auto"/>
              <w:right w:val="single" w:sz="4" w:space="0" w:color="auto"/>
            </w:tcBorders>
            <w:shd w:val="clear" w:color="000000" w:fill="FFFF00"/>
            <w:noWrap/>
            <w:vAlign w:val="bottom"/>
            <w:hideMark/>
          </w:tcPr>
          <w:p w14:paraId="2ADE2E6D"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25-36</w:t>
            </w:r>
          </w:p>
        </w:tc>
        <w:tc>
          <w:tcPr>
            <w:tcW w:w="672" w:type="dxa"/>
            <w:tcBorders>
              <w:top w:val="nil"/>
              <w:left w:val="nil"/>
              <w:bottom w:val="single" w:sz="4" w:space="0" w:color="auto"/>
              <w:right w:val="single" w:sz="4" w:space="0" w:color="auto"/>
            </w:tcBorders>
            <w:shd w:val="clear" w:color="auto" w:fill="auto"/>
            <w:noWrap/>
            <w:vAlign w:val="bottom"/>
            <w:hideMark/>
          </w:tcPr>
          <w:p w14:paraId="28A7D8DA"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1</w:t>
            </w:r>
          </w:p>
        </w:tc>
        <w:tc>
          <w:tcPr>
            <w:tcW w:w="1460" w:type="dxa"/>
            <w:tcBorders>
              <w:top w:val="nil"/>
              <w:left w:val="nil"/>
              <w:bottom w:val="single" w:sz="4" w:space="0" w:color="auto"/>
              <w:right w:val="single" w:sz="4" w:space="0" w:color="auto"/>
            </w:tcBorders>
            <w:shd w:val="clear" w:color="000000" w:fill="C4BD97"/>
            <w:noWrap/>
            <w:vAlign w:val="bottom"/>
            <w:hideMark/>
          </w:tcPr>
          <w:p w14:paraId="4A36E116"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Pria</w:t>
            </w:r>
          </w:p>
        </w:tc>
        <w:tc>
          <w:tcPr>
            <w:tcW w:w="672" w:type="dxa"/>
            <w:tcBorders>
              <w:top w:val="nil"/>
              <w:left w:val="nil"/>
              <w:bottom w:val="single" w:sz="4" w:space="0" w:color="auto"/>
              <w:right w:val="single" w:sz="4" w:space="0" w:color="auto"/>
            </w:tcBorders>
            <w:shd w:val="clear" w:color="auto" w:fill="auto"/>
            <w:noWrap/>
            <w:vAlign w:val="bottom"/>
            <w:hideMark/>
          </w:tcPr>
          <w:p w14:paraId="3665E42E"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1</w:t>
            </w:r>
          </w:p>
        </w:tc>
        <w:tc>
          <w:tcPr>
            <w:tcW w:w="2190" w:type="dxa"/>
            <w:tcBorders>
              <w:top w:val="nil"/>
              <w:left w:val="nil"/>
              <w:bottom w:val="single" w:sz="4" w:space="0" w:color="auto"/>
              <w:right w:val="single" w:sz="4" w:space="0" w:color="auto"/>
            </w:tcBorders>
            <w:shd w:val="clear" w:color="000000" w:fill="DA9694"/>
            <w:noWrap/>
            <w:vAlign w:val="bottom"/>
            <w:hideMark/>
          </w:tcPr>
          <w:p w14:paraId="7DEF94B8"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SMA/SMK</w:t>
            </w:r>
          </w:p>
        </w:tc>
        <w:tc>
          <w:tcPr>
            <w:tcW w:w="672" w:type="dxa"/>
            <w:tcBorders>
              <w:top w:val="nil"/>
              <w:left w:val="nil"/>
              <w:bottom w:val="single" w:sz="4" w:space="0" w:color="auto"/>
              <w:right w:val="single" w:sz="4" w:space="0" w:color="auto"/>
            </w:tcBorders>
            <w:shd w:val="clear" w:color="auto" w:fill="auto"/>
            <w:noWrap/>
            <w:vAlign w:val="bottom"/>
            <w:hideMark/>
          </w:tcPr>
          <w:p w14:paraId="6B295924"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022" w:type="dxa"/>
            <w:tcBorders>
              <w:top w:val="nil"/>
              <w:left w:val="nil"/>
              <w:bottom w:val="single" w:sz="4" w:space="0" w:color="auto"/>
              <w:right w:val="single" w:sz="4" w:space="0" w:color="auto"/>
            </w:tcBorders>
            <w:shd w:val="clear" w:color="000000" w:fill="FABF8F"/>
            <w:noWrap/>
            <w:vAlign w:val="bottom"/>
            <w:hideMark/>
          </w:tcPr>
          <w:p w14:paraId="2C4DB57D"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Karyawan Swasta</w:t>
            </w:r>
          </w:p>
        </w:tc>
        <w:tc>
          <w:tcPr>
            <w:tcW w:w="708" w:type="dxa"/>
            <w:tcBorders>
              <w:top w:val="nil"/>
              <w:left w:val="nil"/>
              <w:bottom w:val="single" w:sz="4" w:space="0" w:color="auto"/>
              <w:right w:val="single" w:sz="4" w:space="0" w:color="auto"/>
            </w:tcBorders>
            <w:shd w:val="clear" w:color="auto" w:fill="auto"/>
            <w:noWrap/>
            <w:vAlign w:val="bottom"/>
            <w:hideMark/>
          </w:tcPr>
          <w:p w14:paraId="3C38362E"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1</w:t>
            </w:r>
          </w:p>
        </w:tc>
      </w:tr>
      <w:tr w:rsidR="00FE7089" w:rsidRPr="00FE7089" w14:paraId="12B316D0" w14:textId="77777777" w:rsidTr="00FE7089">
        <w:trPr>
          <w:trHeight w:val="290"/>
        </w:trPr>
        <w:tc>
          <w:tcPr>
            <w:tcW w:w="567" w:type="dxa"/>
            <w:tcBorders>
              <w:top w:val="nil"/>
              <w:left w:val="single" w:sz="4" w:space="0" w:color="auto"/>
              <w:bottom w:val="single" w:sz="4" w:space="0" w:color="auto"/>
              <w:right w:val="single" w:sz="4" w:space="0" w:color="auto"/>
            </w:tcBorders>
            <w:shd w:val="clear" w:color="000000" w:fill="FF0000"/>
            <w:noWrap/>
            <w:vAlign w:val="bottom"/>
            <w:hideMark/>
          </w:tcPr>
          <w:p w14:paraId="71C47BEB"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w:t>
            </w:r>
          </w:p>
        </w:tc>
        <w:tc>
          <w:tcPr>
            <w:tcW w:w="960" w:type="dxa"/>
            <w:tcBorders>
              <w:top w:val="nil"/>
              <w:left w:val="nil"/>
              <w:bottom w:val="single" w:sz="4" w:space="0" w:color="auto"/>
              <w:right w:val="single" w:sz="4" w:space="0" w:color="auto"/>
            </w:tcBorders>
            <w:shd w:val="clear" w:color="000000" w:fill="FFFF00"/>
            <w:noWrap/>
            <w:vAlign w:val="bottom"/>
            <w:hideMark/>
          </w:tcPr>
          <w:p w14:paraId="19D2D412"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25-36</w:t>
            </w:r>
          </w:p>
        </w:tc>
        <w:tc>
          <w:tcPr>
            <w:tcW w:w="672" w:type="dxa"/>
            <w:tcBorders>
              <w:top w:val="nil"/>
              <w:left w:val="nil"/>
              <w:bottom w:val="single" w:sz="4" w:space="0" w:color="auto"/>
              <w:right w:val="single" w:sz="4" w:space="0" w:color="auto"/>
            </w:tcBorders>
            <w:shd w:val="clear" w:color="auto" w:fill="auto"/>
            <w:noWrap/>
            <w:vAlign w:val="bottom"/>
            <w:hideMark/>
          </w:tcPr>
          <w:p w14:paraId="481E6704"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1</w:t>
            </w:r>
          </w:p>
        </w:tc>
        <w:tc>
          <w:tcPr>
            <w:tcW w:w="1460" w:type="dxa"/>
            <w:tcBorders>
              <w:top w:val="nil"/>
              <w:left w:val="nil"/>
              <w:bottom w:val="single" w:sz="4" w:space="0" w:color="auto"/>
              <w:right w:val="single" w:sz="4" w:space="0" w:color="auto"/>
            </w:tcBorders>
            <w:shd w:val="clear" w:color="000000" w:fill="C4BD97"/>
            <w:noWrap/>
            <w:vAlign w:val="bottom"/>
            <w:hideMark/>
          </w:tcPr>
          <w:p w14:paraId="5162F24C"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Pria</w:t>
            </w:r>
          </w:p>
        </w:tc>
        <w:tc>
          <w:tcPr>
            <w:tcW w:w="672" w:type="dxa"/>
            <w:tcBorders>
              <w:top w:val="nil"/>
              <w:left w:val="nil"/>
              <w:bottom w:val="single" w:sz="4" w:space="0" w:color="auto"/>
              <w:right w:val="single" w:sz="4" w:space="0" w:color="auto"/>
            </w:tcBorders>
            <w:shd w:val="clear" w:color="auto" w:fill="auto"/>
            <w:noWrap/>
            <w:vAlign w:val="bottom"/>
            <w:hideMark/>
          </w:tcPr>
          <w:p w14:paraId="5BF63263"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1</w:t>
            </w:r>
          </w:p>
        </w:tc>
        <w:tc>
          <w:tcPr>
            <w:tcW w:w="2190" w:type="dxa"/>
            <w:tcBorders>
              <w:top w:val="nil"/>
              <w:left w:val="nil"/>
              <w:bottom w:val="single" w:sz="4" w:space="0" w:color="auto"/>
              <w:right w:val="single" w:sz="4" w:space="0" w:color="auto"/>
            </w:tcBorders>
            <w:shd w:val="clear" w:color="000000" w:fill="DA9694"/>
            <w:noWrap/>
            <w:vAlign w:val="bottom"/>
            <w:hideMark/>
          </w:tcPr>
          <w:p w14:paraId="0EF7E592"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SMA/SMK</w:t>
            </w:r>
          </w:p>
        </w:tc>
        <w:tc>
          <w:tcPr>
            <w:tcW w:w="672" w:type="dxa"/>
            <w:tcBorders>
              <w:top w:val="nil"/>
              <w:left w:val="nil"/>
              <w:bottom w:val="single" w:sz="4" w:space="0" w:color="auto"/>
              <w:right w:val="single" w:sz="4" w:space="0" w:color="auto"/>
            </w:tcBorders>
            <w:shd w:val="clear" w:color="auto" w:fill="auto"/>
            <w:noWrap/>
            <w:vAlign w:val="bottom"/>
            <w:hideMark/>
          </w:tcPr>
          <w:p w14:paraId="572ED134"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022" w:type="dxa"/>
            <w:tcBorders>
              <w:top w:val="nil"/>
              <w:left w:val="nil"/>
              <w:bottom w:val="single" w:sz="4" w:space="0" w:color="auto"/>
              <w:right w:val="single" w:sz="4" w:space="0" w:color="auto"/>
            </w:tcBorders>
            <w:shd w:val="clear" w:color="000000" w:fill="FABF8F"/>
            <w:noWrap/>
            <w:vAlign w:val="bottom"/>
            <w:hideMark/>
          </w:tcPr>
          <w:p w14:paraId="3A1C9673"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Karyawan Swasta</w:t>
            </w:r>
          </w:p>
        </w:tc>
        <w:tc>
          <w:tcPr>
            <w:tcW w:w="708" w:type="dxa"/>
            <w:tcBorders>
              <w:top w:val="nil"/>
              <w:left w:val="nil"/>
              <w:bottom w:val="single" w:sz="4" w:space="0" w:color="auto"/>
              <w:right w:val="single" w:sz="4" w:space="0" w:color="auto"/>
            </w:tcBorders>
            <w:shd w:val="clear" w:color="auto" w:fill="auto"/>
            <w:noWrap/>
            <w:vAlign w:val="bottom"/>
            <w:hideMark/>
          </w:tcPr>
          <w:p w14:paraId="75C49C74"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1</w:t>
            </w:r>
          </w:p>
        </w:tc>
      </w:tr>
      <w:tr w:rsidR="00FE7089" w:rsidRPr="00FE7089" w14:paraId="5F87DE48" w14:textId="77777777" w:rsidTr="00FE7089">
        <w:trPr>
          <w:trHeight w:val="290"/>
        </w:trPr>
        <w:tc>
          <w:tcPr>
            <w:tcW w:w="567" w:type="dxa"/>
            <w:tcBorders>
              <w:top w:val="nil"/>
              <w:left w:val="single" w:sz="4" w:space="0" w:color="auto"/>
              <w:bottom w:val="single" w:sz="4" w:space="0" w:color="auto"/>
              <w:right w:val="single" w:sz="4" w:space="0" w:color="auto"/>
            </w:tcBorders>
            <w:shd w:val="clear" w:color="000000" w:fill="FF0000"/>
            <w:noWrap/>
            <w:vAlign w:val="bottom"/>
            <w:hideMark/>
          </w:tcPr>
          <w:p w14:paraId="7B7EE906"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4EBE859D"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25-36</w:t>
            </w:r>
          </w:p>
        </w:tc>
        <w:tc>
          <w:tcPr>
            <w:tcW w:w="672" w:type="dxa"/>
            <w:tcBorders>
              <w:top w:val="nil"/>
              <w:left w:val="nil"/>
              <w:bottom w:val="single" w:sz="4" w:space="0" w:color="auto"/>
              <w:right w:val="single" w:sz="4" w:space="0" w:color="auto"/>
            </w:tcBorders>
            <w:shd w:val="clear" w:color="auto" w:fill="auto"/>
            <w:noWrap/>
            <w:vAlign w:val="bottom"/>
            <w:hideMark/>
          </w:tcPr>
          <w:p w14:paraId="7E18AA61"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1</w:t>
            </w:r>
          </w:p>
        </w:tc>
        <w:tc>
          <w:tcPr>
            <w:tcW w:w="1460" w:type="dxa"/>
            <w:tcBorders>
              <w:top w:val="nil"/>
              <w:left w:val="nil"/>
              <w:bottom w:val="single" w:sz="4" w:space="0" w:color="auto"/>
              <w:right w:val="single" w:sz="4" w:space="0" w:color="auto"/>
            </w:tcBorders>
            <w:shd w:val="clear" w:color="000000" w:fill="C4BD97"/>
            <w:noWrap/>
            <w:vAlign w:val="bottom"/>
            <w:hideMark/>
          </w:tcPr>
          <w:p w14:paraId="134D3CFC"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Pria</w:t>
            </w:r>
          </w:p>
        </w:tc>
        <w:tc>
          <w:tcPr>
            <w:tcW w:w="672" w:type="dxa"/>
            <w:tcBorders>
              <w:top w:val="nil"/>
              <w:left w:val="nil"/>
              <w:bottom w:val="single" w:sz="4" w:space="0" w:color="auto"/>
              <w:right w:val="single" w:sz="4" w:space="0" w:color="auto"/>
            </w:tcBorders>
            <w:shd w:val="clear" w:color="auto" w:fill="auto"/>
            <w:noWrap/>
            <w:vAlign w:val="bottom"/>
            <w:hideMark/>
          </w:tcPr>
          <w:p w14:paraId="152938D6"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1</w:t>
            </w:r>
          </w:p>
        </w:tc>
        <w:tc>
          <w:tcPr>
            <w:tcW w:w="2190" w:type="dxa"/>
            <w:tcBorders>
              <w:top w:val="nil"/>
              <w:left w:val="nil"/>
              <w:bottom w:val="single" w:sz="4" w:space="0" w:color="auto"/>
              <w:right w:val="single" w:sz="4" w:space="0" w:color="auto"/>
            </w:tcBorders>
            <w:shd w:val="clear" w:color="000000" w:fill="DA9694"/>
            <w:noWrap/>
            <w:vAlign w:val="bottom"/>
            <w:hideMark/>
          </w:tcPr>
          <w:p w14:paraId="69762070"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SMA/SMK</w:t>
            </w:r>
          </w:p>
        </w:tc>
        <w:tc>
          <w:tcPr>
            <w:tcW w:w="672" w:type="dxa"/>
            <w:tcBorders>
              <w:top w:val="nil"/>
              <w:left w:val="nil"/>
              <w:bottom w:val="single" w:sz="4" w:space="0" w:color="auto"/>
              <w:right w:val="single" w:sz="4" w:space="0" w:color="auto"/>
            </w:tcBorders>
            <w:shd w:val="clear" w:color="auto" w:fill="auto"/>
            <w:noWrap/>
            <w:vAlign w:val="bottom"/>
            <w:hideMark/>
          </w:tcPr>
          <w:p w14:paraId="73C75974"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022" w:type="dxa"/>
            <w:tcBorders>
              <w:top w:val="nil"/>
              <w:left w:val="nil"/>
              <w:bottom w:val="single" w:sz="4" w:space="0" w:color="auto"/>
              <w:right w:val="single" w:sz="4" w:space="0" w:color="auto"/>
            </w:tcBorders>
            <w:shd w:val="clear" w:color="000000" w:fill="FABF8F"/>
            <w:noWrap/>
            <w:vAlign w:val="bottom"/>
            <w:hideMark/>
          </w:tcPr>
          <w:p w14:paraId="41BF9F24"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Karyawan Swasta</w:t>
            </w:r>
          </w:p>
        </w:tc>
        <w:tc>
          <w:tcPr>
            <w:tcW w:w="708" w:type="dxa"/>
            <w:tcBorders>
              <w:top w:val="nil"/>
              <w:left w:val="nil"/>
              <w:bottom w:val="single" w:sz="4" w:space="0" w:color="auto"/>
              <w:right w:val="single" w:sz="4" w:space="0" w:color="auto"/>
            </w:tcBorders>
            <w:shd w:val="clear" w:color="auto" w:fill="auto"/>
            <w:noWrap/>
            <w:vAlign w:val="bottom"/>
            <w:hideMark/>
          </w:tcPr>
          <w:p w14:paraId="6F490669"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1</w:t>
            </w:r>
          </w:p>
        </w:tc>
      </w:tr>
      <w:tr w:rsidR="00FE7089" w:rsidRPr="00FE7089" w14:paraId="20A63A55" w14:textId="77777777" w:rsidTr="00FE7089">
        <w:trPr>
          <w:trHeight w:val="290"/>
        </w:trPr>
        <w:tc>
          <w:tcPr>
            <w:tcW w:w="567" w:type="dxa"/>
            <w:tcBorders>
              <w:top w:val="nil"/>
              <w:left w:val="single" w:sz="4" w:space="0" w:color="auto"/>
              <w:bottom w:val="single" w:sz="4" w:space="0" w:color="auto"/>
              <w:right w:val="single" w:sz="4" w:space="0" w:color="auto"/>
            </w:tcBorders>
            <w:shd w:val="clear" w:color="000000" w:fill="FF0000"/>
            <w:noWrap/>
            <w:vAlign w:val="bottom"/>
            <w:hideMark/>
          </w:tcPr>
          <w:p w14:paraId="7A675EF9"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6AB36918"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25-36</w:t>
            </w:r>
          </w:p>
        </w:tc>
        <w:tc>
          <w:tcPr>
            <w:tcW w:w="672" w:type="dxa"/>
            <w:tcBorders>
              <w:top w:val="nil"/>
              <w:left w:val="nil"/>
              <w:bottom w:val="single" w:sz="4" w:space="0" w:color="auto"/>
              <w:right w:val="single" w:sz="4" w:space="0" w:color="auto"/>
            </w:tcBorders>
            <w:shd w:val="clear" w:color="auto" w:fill="auto"/>
            <w:noWrap/>
            <w:vAlign w:val="bottom"/>
            <w:hideMark/>
          </w:tcPr>
          <w:p w14:paraId="7FD3BA9F"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1</w:t>
            </w:r>
          </w:p>
        </w:tc>
        <w:tc>
          <w:tcPr>
            <w:tcW w:w="1460" w:type="dxa"/>
            <w:tcBorders>
              <w:top w:val="nil"/>
              <w:left w:val="nil"/>
              <w:bottom w:val="single" w:sz="4" w:space="0" w:color="auto"/>
              <w:right w:val="single" w:sz="4" w:space="0" w:color="auto"/>
            </w:tcBorders>
            <w:shd w:val="clear" w:color="000000" w:fill="C4BD97"/>
            <w:noWrap/>
            <w:vAlign w:val="bottom"/>
            <w:hideMark/>
          </w:tcPr>
          <w:p w14:paraId="78AB5E18"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Pria</w:t>
            </w:r>
          </w:p>
        </w:tc>
        <w:tc>
          <w:tcPr>
            <w:tcW w:w="672" w:type="dxa"/>
            <w:tcBorders>
              <w:top w:val="nil"/>
              <w:left w:val="nil"/>
              <w:bottom w:val="single" w:sz="4" w:space="0" w:color="auto"/>
              <w:right w:val="single" w:sz="4" w:space="0" w:color="auto"/>
            </w:tcBorders>
            <w:shd w:val="clear" w:color="auto" w:fill="auto"/>
            <w:noWrap/>
            <w:vAlign w:val="bottom"/>
            <w:hideMark/>
          </w:tcPr>
          <w:p w14:paraId="6145B421"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1</w:t>
            </w:r>
          </w:p>
        </w:tc>
        <w:tc>
          <w:tcPr>
            <w:tcW w:w="2190" w:type="dxa"/>
            <w:tcBorders>
              <w:top w:val="nil"/>
              <w:left w:val="nil"/>
              <w:bottom w:val="single" w:sz="4" w:space="0" w:color="auto"/>
              <w:right w:val="single" w:sz="4" w:space="0" w:color="auto"/>
            </w:tcBorders>
            <w:shd w:val="clear" w:color="000000" w:fill="DA9694"/>
            <w:noWrap/>
            <w:vAlign w:val="bottom"/>
            <w:hideMark/>
          </w:tcPr>
          <w:p w14:paraId="4A1C481B"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SMA/SMK</w:t>
            </w:r>
          </w:p>
        </w:tc>
        <w:tc>
          <w:tcPr>
            <w:tcW w:w="672" w:type="dxa"/>
            <w:tcBorders>
              <w:top w:val="nil"/>
              <w:left w:val="nil"/>
              <w:bottom w:val="single" w:sz="4" w:space="0" w:color="auto"/>
              <w:right w:val="single" w:sz="4" w:space="0" w:color="auto"/>
            </w:tcBorders>
            <w:shd w:val="clear" w:color="auto" w:fill="auto"/>
            <w:noWrap/>
            <w:vAlign w:val="bottom"/>
            <w:hideMark/>
          </w:tcPr>
          <w:p w14:paraId="3A06FFC9"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022" w:type="dxa"/>
            <w:tcBorders>
              <w:top w:val="nil"/>
              <w:left w:val="nil"/>
              <w:bottom w:val="single" w:sz="4" w:space="0" w:color="auto"/>
              <w:right w:val="single" w:sz="4" w:space="0" w:color="auto"/>
            </w:tcBorders>
            <w:shd w:val="clear" w:color="000000" w:fill="FABF8F"/>
            <w:noWrap/>
            <w:vAlign w:val="bottom"/>
            <w:hideMark/>
          </w:tcPr>
          <w:p w14:paraId="398FA2E7"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Karyawan Swasta</w:t>
            </w:r>
          </w:p>
        </w:tc>
        <w:tc>
          <w:tcPr>
            <w:tcW w:w="708" w:type="dxa"/>
            <w:tcBorders>
              <w:top w:val="nil"/>
              <w:left w:val="nil"/>
              <w:bottom w:val="single" w:sz="4" w:space="0" w:color="auto"/>
              <w:right w:val="single" w:sz="4" w:space="0" w:color="auto"/>
            </w:tcBorders>
            <w:shd w:val="clear" w:color="auto" w:fill="auto"/>
            <w:noWrap/>
            <w:vAlign w:val="bottom"/>
            <w:hideMark/>
          </w:tcPr>
          <w:p w14:paraId="56694C70"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1</w:t>
            </w:r>
          </w:p>
        </w:tc>
      </w:tr>
      <w:tr w:rsidR="00FE7089" w:rsidRPr="00FE7089" w14:paraId="6B20B723" w14:textId="77777777" w:rsidTr="00FE7089">
        <w:trPr>
          <w:trHeight w:val="290"/>
        </w:trPr>
        <w:tc>
          <w:tcPr>
            <w:tcW w:w="567" w:type="dxa"/>
            <w:tcBorders>
              <w:top w:val="nil"/>
              <w:left w:val="single" w:sz="4" w:space="0" w:color="auto"/>
              <w:bottom w:val="single" w:sz="4" w:space="0" w:color="auto"/>
              <w:right w:val="single" w:sz="4" w:space="0" w:color="auto"/>
            </w:tcBorders>
            <w:shd w:val="clear" w:color="000000" w:fill="FF0000"/>
            <w:noWrap/>
            <w:vAlign w:val="bottom"/>
            <w:hideMark/>
          </w:tcPr>
          <w:p w14:paraId="241899F6"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6</w:t>
            </w:r>
          </w:p>
        </w:tc>
        <w:tc>
          <w:tcPr>
            <w:tcW w:w="960" w:type="dxa"/>
            <w:tcBorders>
              <w:top w:val="nil"/>
              <w:left w:val="nil"/>
              <w:bottom w:val="single" w:sz="4" w:space="0" w:color="auto"/>
              <w:right w:val="single" w:sz="4" w:space="0" w:color="auto"/>
            </w:tcBorders>
            <w:shd w:val="clear" w:color="000000" w:fill="FFFF00"/>
            <w:noWrap/>
            <w:vAlign w:val="bottom"/>
            <w:hideMark/>
          </w:tcPr>
          <w:p w14:paraId="5ED725FE"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25-36</w:t>
            </w:r>
          </w:p>
        </w:tc>
        <w:tc>
          <w:tcPr>
            <w:tcW w:w="672" w:type="dxa"/>
            <w:tcBorders>
              <w:top w:val="nil"/>
              <w:left w:val="nil"/>
              <w:bottom w:val="single" w:sz="4" w:space="0" w:color="auto"/>
              <w:right w:val="single" w:sz="4" w:space="0" w:color="auto"/>
            </w:tcBorders>
            <w:shd w:val="clear" w:color="auto" w:fill="auto"/>
            <w:noWrap/>
            <w:vAlign w:val="bottom"/>
            <w:hideMark/>
          </w:tcPr>
          <w:p w14:paraId="7ED960E1"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1</w:t>
            </w:r>
          </w:p>
        </w:tc>
        <w:tc>
          <w:tcPr>
            <w:tcW w:w="1460" w:type="dxa"/>
            <w:tcBorders>
              <w:top w:val="nil"/>
              <w:left w:val="nil"/>
              <w:bottom w:val="single" w:sz="4" w:space="0" w:color="auto"/>
              <w:right w:val="single" w:sz="4" w:space="0" w:color="auto"/>
            </w:tcBorders>
            <w:shd w:val="clear" w:color="000000" w:fill="C4BD97"/>
            <w:noWrap/>
            <w:vAlign w:val="bottom"/>
            <w:hideMark/>
          </w:tcPr>
          <w:p w14:paraId="74668F3F"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Pria</w:t>
            </w:r>
          </w:p>
        </w:tc>
        <w:tc>
          <w:tcPr>
            <w:tcW w:w="672" w:type="dxa"/>
            <w:tcBorders>
              <w:top w:val="nil"/>
              <w:left w:val="nil"/>
              <w:bottom w:val="single" w:sz="4" w:space="0" w:color="auto"/>
              <w:right w:val="single" w:sz="4" w:space="0" w:color="auto"/>
            </w:tcBorders>
            <w:shd w:val="clear" w:color="auto" w:fill="auto"/>
            <w:noWrap/>
            <w:vAlign w:val="bottom"/>
            <w:hideMark/>
          </w:tcPr>
          <w:p w14:paraId="1D92594D"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1</w:t>
            </w:r>
          </w:p>
        </w:tc>
        <w:tc>
          <w:tcPr>
            <w:tcW w:w="2190" w:type="dxa"/>
            <w:tcBorders>
              <w:top w:val="nil"/>
              <w:left w:val="nil"/>
              <w:bottom w:val="single" w:sz="4" w:space="0" w:color="auto"/>
              <w:right w:val="single" w:sz="4" w:space="0" w:color="auto"/>
            </w:tcBorders>
            <w:shd w:val="clear" w:color="000000" w:fill="DA9694"/>
            <w:noWrap/>
            <w:vAlign w:val="bottom"/>
            <w:hideMark/>
          </w:tcPr>
          <w:p w14:paraId="1278AABA"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SMA/SMK</w:t>
            </w:r>
          </w:p>
        </w:tc>
        <w:tc>
          <w:tcPr>
            <w:tcW w:w="672" w:type="dxa"/>
            <w:tcBorders>
              <w:top w:val="nil"/>
              <w:left w:val="nil"/>
              <w:bottom w:val="single" w:sz="4" w:space="0" w:color="auto"/>
              <w:right w:val="single" w:sz="4" w:space="0" w:color="auto"/>
            </w:tcBorders>
            <w:shd w:val="clear" w:color="auto" w:fill="auto"/>
            <w:noWrap/>
            <w:vAlign w:val="bottom"/>
            <w:hideMark/>
          </w:tcPr>
          <w:p w14:paraId="3A3A6D8C"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022" w:type="dxa"/>
            <w:tcBorders>
              <w:top w:val="nil"/>
              <w:left w:val="nil"/>
              <w:bottom w:val="single" w:sz="4" w:space="0" w:color="auto"/>
              <w:right w:val="single" w:sz="4" w:space="0" w:color="auto"/>
            </w:tcBorders>
            <w:shd w:val="clear" w:color="000000" w:fill="FABF8F"/>
            <w:noWrap/>
            <w:vAlign w:val="bottom"/>
            <w:hideMark/>
          </w:tcPr>
          <w:p w14:paraId="6E8974BD"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Karyawan Swasta</w:t>
            </w:r>
          </w:p>
        </w:tc>
        <w:tc>
          <w:tcPr>
            <w:tcW w:w="708" w:type="dxa"/>
            <w:tcBorders>
              <w:top w:val="nil"/>
              <w:left w:val="nil"/>
              <w:bottom w:val="single" w:sz="4" w:space="0" w:color="auto"/>
              <w:right w:val="single" w:sz="4" w:space="0" w:color="auto"/>
            </w:tcBorders>
            <w:shd w:val="clear" w:color="auto" w:fill="auto"/>
            <w:noWrap/>
            <w:vAlign w:val="bottom"/>
            <w:hideMark/>
          </w:tcPr>
          <w:p w14:paraId="2A50718B"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1</w:t>
            </w:r>
          </w:p>
        </w:tc>
      </w:tr>
      <w:tr w:rsidR="00FE7089" w:rsidRPr="00FE7089" w14:paraId="2AE6E6E0" w14:textId="77777777" w:rsidTr="00FE7089">
        <w:trPr>
          <w:trHeight w:val="290"/>
        </w:trPr>
        <w:tc>
          <w:tcPr>
            <w:tcW w:w="567" w:type="dxa"/>
            <w:tcBorders>
              <w:top w:val="nil"/>
              <w:left w:val="single" w:sz="4" w:space="0" w:color="auto"/>
              <w:bottom w:val="single" w:sz="4" w:space="0" w:color="auto"/>
              <w:right w:val="single" w:sz="4" w:space="0" w:color="auto"/>
            </w:tcBorders>
            <w:shd w:val="clear" w:color="000000" w:fill="FF0000"/>
            <w:noWrap/>
            <w:vAlign w:val="bottom"/>
            <w:hideMark/>
          </w:tcPr>
          <w:p w14:paraId="611EAB28"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7</w:t>
            </w:r>
          </w:p>
        </w:tc>
        <w:tc>
          <w:tcPr>
            <w:tcW w:w="960" w:type="dxa"/>
            <w:tcBorders>
              <w:top w:val="nil"/>
              <w:left w:val="nil"/>
              <w:bottom w:val="single" w:sz="4" w:space="0" w:color="auto"/>
              <w:right w:val="single" w:sz="4" w:space="0" w:color="auto"/>
            </w:tcBorders>
            <w:shd w:val="clear" w:color="000000" w:fill="FFFF00"/>
            <w:noWrap/>
            <w:vAlign w:val="bottom"/>
            <w:hideMark/>
          </w:tcPr>
          <w:p w14:paraId="7098F7AB"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25-36</w:t>
            </w:r>
          </w:p>
        </w:tc>
        <w:tc>
          <w:tcPr>
            <w:tcW w:w="672" w:type="dxa"/>
            <w:tcBorders>
              <w:top w:val="nil"/>
              <w:left w:val="nil"/>
              <w:bottom w:val="single" w:sz="4" w:space="0" w:color="auto"/>
              <w:right w:val="single" w:sz="4" w:space="0" w:color="auto"/>
            </w:tcBorders>
            <w:shd w:val="clear" w:color="auto" w:fill="auto"/>
            <w:noWrap/>
            <w:vAlign w:val="bottom"/>
            <w:hideMark/>
          </w:tcPr>
          <w:p w14:paraId="376248AB"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1</w:t>
            </w:r>
          </w:p>
        </w:tc>
        <w:tc>
          <w:tcPr>
            <w:tcW w:w="1460" w:type="dxa"/>
            <w:tcBorders>
              <w:top w:val="nil"/>
              <w:left w:val="nil"/>
              <w:bottom w:val="single" w:sz="4" w:space="0" w:color="auto"/>
              <w:right w:val="single" w:sz="4" w:space="0" w:color="auto"/>
            </w:tcBorders>
            <w:shd w:val="clear" w:color="000000" w:fill="C4BD97"/>
            <w:noWrap/>
            <w:vAlign w:val="bottom"/>
            <w:hideMark/>
          </w:tcPr>
          <w:p w14:paraId="508A912D"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Pria</w:t>
            </w:r>
          </w:p>
        </w:tc>
        <w:tc>
          <w:tcPr>
            <w:tcW w:w="672" w:type="dxa"/>
            <w:tcBorders>
              <w:top w:val="nil"/>
              <w:left w:val="nil"/>
              <w:bottom w:val="single" w:sz="4" w:space="0" w:color="auto"/>
              <w:right w:val="single" w:sz="4" w:space="0" w:color="auto"/>
            </w:tcBorders>
            <w:shd w:val="clear" w:color="auto" w:fill="auto"/>
            <w:noWrap/>
            <w:vAlign w:val="bottom"/>
            <w:hideMark/>
          </w:tcPr>
          <w:p w14:paraId="6EF04901"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1</w:t>
            </w:r>
          </w:p>
        </w:tc>
        <w:tc>
          <w:tcPr>
            <w:tcW w:w="2190" w:type="dxa"/>
            <w:tcBorders>
              <w:top w:val="nil"/>
              <w:left w:val="nil"/>
              <w:bottom w:val="single" w:sz="4" w:space="0" w:color="auto"/>
              <w:right w:val="single" w:sz="4" w:space="0" w:color="auto"/>
            </w:tcBorders>
            <w:shd w:val="clear" w:color="000000" w:fill="DA9694"/>
            <w:noWrap/>
            <w:vAlign w:val="bottom"/>
            <w:hideMark/>
          </w:tcPr>
          <w:p w14:paraId="132DAD84"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SMA/SMK</w:t>
            </w:r>
          </w:p>
        </w:tc>
        <w:tc>
          <w:tcPr>
            <w:tcW w:w="672" w:type="dxa"/>
            <w:tcBorders>
              <w:top w:val="nil"/>
              <w:left w:val="nil"/>
              <w:bottom w:val="single" w:sz="4" w:space="0" w:color="auto"/>
              <w:right w:val="single" w:sz="4" w:space="0" w:color="auto"/>
            </w:tcBorders>
            <w:shd w:val="clear" w:color="auto" w:fill="auto"/>
            <w:noWrap/>
            <w:vAlign w:val="bottom"/>
            <w:hideMark/>
          </w:tcPr>
          <w:p w14:paraId="5A66680F"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022" w:type="dxa"/>
            <w:tcBorders>
              <w:top w:val="nil"/>
              <w:left w:val="nil"/>
              <w:bottom w:val="single" w:sz="4" w:space="0" w:color="auto"/>
              <w:right w:val="single" w:sz="4" w:space="0" w:color="auto"/>
            </w:tcBorders>
            <w:shd w:val="clear" w:color="000000" w:fill="FABF8F"/>
            <w:noWrap/>
            <w:vAlign w:val="bottom"/>
            <w:hideMark/>
          </w:tcPr>
          <w:p w14:paraId="25B2EFC0"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Karyawan Swasta</w:t>
            </w:r>
          </w:p>
        </w:tc>
        <w:tc>
          <w:tcPr>
            <w:tcW w:w="708" w:type="dxa"/>
            <w:tcBorders>
              <w:top w:val="nil"/>
              <w:left w:val="nil"/>
              <w:bottom w:val="single" w:sz="4" w:space="0" w:color="auto"/>
              <w:right w:val="single" w:sz="4" w:space="0" w:color="auto"/>
            </w:tcBorders>
            <w:shd w:val="clear" w:color="auto" w:fill="auto"/>
            <w:noWrap/>
            <w:vAlign w:val="bottom"/>
            <w:hideMark/>
          </w:tcPr>
          <w:p w14:paraId="5CA46C98"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1</w:t>
            </w:r>
          </w:p>
        </w:tc>
      </w:tr>
      <w:tr w:rsidR="00FE7089" w:rsidRPr="00FE7089" w14:paraId="28FB7609" w14:textId="77777777" w:rsidTr="00FE7089">
        <w:trPr>
          <w:trHeight w:val="290"/>
        </w:trPr>
        <w:tc>
          <w:tcPr>
            <w:tcW w:w="567" w:type="dxa"/>
            <w:tcBorders>
              <w:top w:val="nil"/>
              <w:left w:val="single" w:sz="4" w:space="0" w:color="auto"/>
              <w:bottom w:val="single" w:sz="4" w:space="0" w:color="auto"/>
              <w:right w:val="single" w:sz="4" w:space="0" w:color="auto"/>
            </w:tcBorders>
            <w:shd w:val="clear" w:color="000000" w:fill="FF0000"/>
            <w:noWrap/>
            <w:vAlign w:val="bottom"/>
            <w:hideMark/>
          </w:tcPr>
          <w:p w14:paraId="7733E92D"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8</w:t>
            </w:r>
          </w:p>
        </w:tc>
        <w:tc>
          <w:tcPr>
            <w:tcW w:w="960" w:type="dxa"/>
            <w:tcBorders>
              <w:top w:val="nil"/>
              <w:left w:val="nil"/>
              <w:bottom w:val="single" w:sz="4" w:space="0" w:color="auto"/>
              <w:right w:val="single" w:sz="4" w:space="0" w:color="auto"/>
            </w:tcBorders>
            <w:shd w:val="clear" w:color="000000" w:fill="FFFF00"/>
            <w:noWrap/>
            <w:vAlign w:val="bottom"/>
            <w:hideMark/>
          </w:tcPr>
          <w:p w14:paraId="1D856055"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25-36</w:t>
            </w:r>
          </w:p>
        </w:tc>
        <w:tc>
          <w:tcPr>
            <w:tcW w:w="672" w:type="dxa"/>
            <w:tcBorders>
              <w:top w:val="nil"/>
              <w:left w:val="nil"/>
              <w:bottom w:val="single" w:sz="4" w:space="0" w:color="auto"/>
              <w:right w:val="single" w:sz="4" w:space="0" w:color="auto"/>
            </w:tcBorders>
            <w:shd w:val="clear" w:color="auto" w:fill="auto"/>
            <w:noWrap/>
            <w:vAlign w:val="bottom"/>
            <w:hideMark/>
          </w:tcPr>
          <w:p w14:paraId="20CD4F75"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1</w:t>
            </w:r>
          </w:p>
        </w:tc>
        <w:tc>
          <w:tcPr>
            <w:tcW w:w="1460" w:type="dxa"/>
            <w:tcBorders>
              <w:top w:val="nil"/>
              <w:left w:val="nil"/>
              <w:bottom w:val="single" w:sz="4" w:space="0" w:color="auto"/>
              <w:right w:val="single" w:sz="4" w:space="0" w:color="auto"/>
            </w:tcBorders>
            <w:shd w:val="clear" w:color="000000" w:fill="C4BD97"/>
            <w:noWrap/>
            <w:vAlign w:val="bottom"/>
            <w:hideMark/>
          </w:tcPr>
          <w:p w14:paraId="7F6E0647"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Pria</w:t>
            </w:r>
          </w:p>
        </w:tc>
        <w:tc>
          <w:tcPr>
            <w:tcW w:w="672" w:type="dxa"/>
            <w:tcBorders>
              <w:top w:val="nil"/>
              <w:left w:val="nil"/>
              <w:bottom w:val="single" w:sz="4" w:space="0" w:color="auto"/>
              <w:right w:val="single" w:sz="4" w:space="0" w:color="auto"/>
            </w:tcBorders>
            <w:shd w:val="clear" w:color="auto" w:fill="auto"/>
            <w:noWrap/>
            <w:vAlign w:val="bottom"/>
            <w:hideMark/>
          </w:tcPr>
          <w:p w14:paraId="3AF3DCA3"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1</w:t>
            </w:r>
          </w:p>
        </w:tc>
        <w:tc>
          <w:tcPr>
            <w:tcW w:w="2190" w:type="dxa"/>
            <w:tcBorders>
              <w:top w:val="nil"/>
              <w:left w:val="nil"/>
              <w:bottom w:val="single" w:sz="4" w:space="0" w:color="auto"/>
              <w:right w:val="single" w:sz="4" w:space="0" w:color="auto"/>
            </w:tcBorders>
            <w:shd w:val="clear" w:color="000000" w:fill="DA9694"/>
            <w:noWrap/>
            <w:vAlign w:val="bottom"/>
            <w:hideMark/>
          </w:tcPr>
          <w:p w14:paraId="38642305"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SMA/SMK</w:t>
            </w:r>
          </w:p>
        </w:tc>
        <w:tc>
          <w:tcPr>
            <w:tcW w:w="672" w:type="dxa"/>
            <w:tcBorders>
              <w:top w:val="nil"/>
              <w:left w:val="nil"/>
              <w:bottom w:val="single" w:sz="4" w:space="0" w:color="auto"/>
              <w:right w:val="single" w:sz="4" w:space="0" w:color="auto"/>
            </w:tcBorders>
            <w:shd w:val="clear" w:color="auto" w:fill="auto"/>
            <w:noWrap/>
            <w:vAlign w:val="bottom"/>
            <w:hideMark/>
          </w:tcPr>
          <w:p w14:paraId="74A04D6E"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022" w:type="dxa"/>
            <w:tcBorders>
              <w:top w:val="nil"/>
              <w:left w:val="nil"/>
              <w:bottom w:val="single" w:sz="4" w:space="0" w:color="auto"/>
              <w:right w:val="single" w:sz="4" w:space="0" w:color="auto"/>
            </w:tcBorders>
            <w:shd w:val="clear" w:color="000000" w:fill="FABF8F"/>
            <w:noWrap/>
            <w:vAlign w:val="bottom"/>
            <w:hideMark/>
          </w:tcPr>
          <w:p w14:paraId="44C77444"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Karyawan Swasta</w:t>
            </w:r>
          </w:p>
        </w:tc>
        <w:tc>
          <w:tcPr>
            <w:tcW w:w="708" w:type="dxa"/>
            <w:tcBorders>
              <w:top w:val="nil"/>
              <w:left w:val="nil"/>
              <w:bottom w:val="single" w:sz="4" w:space="0" w:color="auto"/>
              <w:right w:val="single" w:sz="4" w:space="0" w:color="auto"/>
            </w:tcBorders>
            <w:shd w:val="clear" w:color="auto" w:fill="auto"/>
            <w:noWrap/>
            <w:vAlign w:val="bottom"/>
            <w:hideMark/>
          </w:tcPr>
          <w:p w14:paraId="32C41F8F"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1</w:t>
            </w:r>
          </w:p>
        </w:tc>
      </w:tr>
      <w:tr w:rsidR="00FE7089" w:rsidRPr="00FE7089" w14:paraId="530096B1" w14:textId="77777777" w:rsidTr="00FE7089">
        <w:trPr>
          <w:trHeight w:val="290"/>
        </w:trPr>
        <w:tc>
          <w:tcPr>
            <w:tcW w:w="567" w:type="dxa"/>
            <w:tcBorders>
              <w:top w:val="nil"/>
              <w:left w:val="single" w:sz="4" w:space="0" w:color="auto"/>
              <w:bottom w:val="single" w:sz="4" w:space="0" w:color="auto"/>
              <w:right w:val="single" w:sz="4" w:space="0" w:color="auto"/>
            </w:tcBorders>
            <w:shd w:val="clear" w:color="000000" w:fill="FF0000"/>
            <w:noWrap/>
            <w:vAlign w:val="bottom"/>
            <w:hideMark/>
          </w:tcPr>
          <w:p w14:paraId="51EBFCE1"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9</w:t>
            </w:r>
          </w:p>
        </w:tc>
        <w:tc>
          <w:tcPr>
            <w:tcW w:w="960" w:type="dxa"/>
            <w:tcBorders>
              <w:top w:val="nil"/>
              <w:left w:val="nil"/>
              <w:bottom w:val="single" w:sz="4" w:space="0" w:color="auto"/>
              <w:right w:val="single" w:sz="4" w:space="0" w:color="auto"/>
            </w:tcBorders>
            <w:shd w:val="clear" w:color="000000" w:fill="FFFF00"/>
            <w:noWrap/>
            <w:vAlign w:val="bottom"/>
            <w:hideMark/>
          </w:tcPr>
          <w:p w14:paraId="655113C2"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37- 40</w:t>
            </w:r>
          </w:p>
        </w:tc>
        <w:tc>
          <w:tcPr>
            <w:tcW w:w="672" w:type="dxa"/>
            <w:tcBorders>
              <w:top w:val="nil"/>
              <w:left w:val="nil"/>
              <w:bottom w:val="single" w:sz="4" w:space="0" w:color="auto"/>
              <w:right w:val="single" w:sz="4" w:space="0" w:color="auto"/>
            </w:tcBorders>
            <w:shd w:val="clear" w:color="auto" w:fill="auto"/>
            <w:noWrap/>
            <w:vAlign w:val="bottom"/>
            <w:hideMark/>
          </w:tcPr>
          <w:p w14:paraId="726FF960"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1460" w:type="dxa"/>
            <w:tcBorders>
              <w:top w:val="nil"/>
              <w:left w:val="nil"/>
              <w:bottom w:val="single" w:sz="4" w:space="0" w:color="auto"/>
              <w:right w:val="single" w:sz="4" w:space="0" w:color="auto"/>
            </w:tcBorders>
            <w:shd w:val="clear" w:color="000000" w:fill="C4BD97"/>
            <w:noWrap/>
            <w:vAlign w:val="bottom"/>
            <w:hideMark/>
          </w:tcPr>
          <w:p w14:paraId="4CBEDA66"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Pria</w:t>
            </w:r>
          </w:p>
        </w:tc>
        <w:tc>
          <w:tcPr>
            <w:tcW w:w="672" w:type="dxa"/>
            <w:tcBorders>
              <w:top w:val="nil"/>
              <w:left w:val="nil"/>
              <w:bottom w:val="single" w:sz="4" w:space="0" w:color="auto"/>
              <w:right w:val="single" w:sz="4" w:space="0" w:color="auto"/>
            </w:tcBorders>
            <w:shd w:val="clear" w:color="auto" w:fill="auto"/>
            <w:noWrap/>
            <w:vAlign w:val="bottom"/>
            <w:hideMark/>
          </w:tcPr>
          <w:p w14:paraId="50CD6514"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1</w:t>
            </w:r>
          </w:p>
        </w:tc>
        <w:tc>
          <w:tcPr>
            <w:tcW w:w="2190" w:type="dxa"/>
            <w:tcBorders>
              <w:top w:val="nil"/>
              <w:left w:val="nil"/>
              <w:bottom w:val="single" w:sz="4" w:space="0" w:color="auto"/>
              <w:right w:val="single" w:sz="4" w:space="0" w:color="auto"/>
            </w:tcBorders>
            <w:shd w:val="clear" w:color="000000" w:fill="DA9694"/>
            <w:noWrap/>
            <w:vAlign w:val="bottom"/>
            <w:hideMark/>
          </w:tcPr>
          <w:p w14:paraId="72AB8AED"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SMA/SMK</w:t>
            </w:r>
          </w:p>
        </w:tc>
        <w:tc>
          <w:tcPr>
            <w:tcW w:w="672" w:type="dxa"/>
            <w:tcBorders>
              <w:top w:val="nil"/>
              <w:left w:val="nil"/>
              <w:bottom w:val="single" w:sz="4" w:space="0" w:color="auto"/>
              <w:right w:val="single" w:sz="4" w:space="0" w:color="auto"/>
            </w:tcBorders>
            <w:shd w:val="clear" w:color="auto" w:fill="auto"/>
            <w:noWrap/>
            <w:vAlign w:val="bottom"/>
            <w:hideMark/>
          </w:tcPr>
          <w:p w14:paraId="39FD9E0F"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022" w:type="dxa"/>
            <w:tcBorders>
              <w:top w:val="nil"/>
              <w:left w:val="nil"/>
              <w:bottom w:val="single" w:sz="4" w:space="0" w:color="auto"/>
              <w:right w:val="single" w:sz="4" w:space="0" w:color="auto"/>
            </w:tcBorders>
            <w:shd w:val="clear" w:color="000000" w:fill="FABF8F"/>
            <w:noWrap/>
            <w:vAlign w:val="bottom"/>
            <w:hideMark/>
          </w:tcPr>
          <w:p w14:paraId="51A577F2"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Karyawan Swasta</w:t>
            </w:r>
          </w:p>
        </w:tc>
        <w:tc>
          <w:tcPr>
            <w:tcW w:w="708" w:type="dxa"/>
            <w:tcBorders>
              <w:top w:val="nil"/>
              <w:left w:val="nil"/>
              <w:bottom w:val="single" w:sz="4" w:space="0" w:color="auto"/>
              <w:right w:val="single" w:sz="4" w:space="0" w:color="auto"/>
            </w:tcBorders>
            <w:shd w:val="clear" w:color="auto" w:fill="auto"/>
            <w:noWrap/>
            <w:vAlign w:val="bottom"/>
            <w:hideMark/>
          </w:tcPr>
          <w:p w14:paraId="53F7583A"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1</w:t>
            </w:r>
          </w:p>
        </w:tc>
      </w:tr>
      <w:tr w:rsidR="00FE7089" w:rsidRPr="00FE7089" w14:paraId="1A6AD0E6" w14:textId="77777777" w:rsidTr="00FE7089">
        <w:trPr>
          <w:trHeight w:val="290"/>
        </w:trPr>
        <w:tc>
          <w:tcPr>
            <w:tcW w:w="567" w:type="dxa"/>
            <w:tcBorders>
              <w:top w:val="nil"/>
              <w:left w:val="single" w:sz="4" w:space="0" w:color="auto"/>
              <w:bottom w:val="single" w:sz="4" w:space="0" w:color="auto"/>
              <w:right w:val="single" w:sz="4" w:space="0" w:color="auto"/>
            </w:tcBorders>
            <w:shd w:val="clear" w:color="000000" w:fill="FF0000"/>
            <w:noWrap/>
            <w:vAlign w:val="bottom"/>
            <w:hideMark/>
          </w:tcPr>
          <w:p w14:paraId="58A1D42C"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10</w:t>
            </w:r>
          </w:p>
        </w:tc>
        <w:tc>
          <w:tcPr>
            <w:tcW w:w="960" w:type="dxa"/>
            <w:tcBorders>
              <w:top w:val="nil"/>
              <w:left w:val="nil"/>
              <w:bottom w:val="single" w:sz="4" w:space="0" w:color="auto"/>
              <w:right w:val="single" w:sz="4" w:space="0" w:color="auto"/>
            </w:tcBorders>
            <w:shd w:val="clear" w:color="000000" w:fill="FFFF00"/>
            <w:noWrap/>
            <w:vAlign w:val="bottom"/>
            <w:hideMark/>
          </w:tcPr>
          <w:p w14:paraId="53558DF3"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37- 40</w:t>
            </w:r>
          </w:p>
        </w:tc>
        <w:tc>
          <w:tcPr>
            <w:tcW w:w="672" w:type="dxa"/>
            <w:tcBorders>
              <w:top w:val="nil"/>
              <w:left w:val="nil"/>
              <w:bottom w:val="single" w:sz="4" w:space="0" w:color="auto"/>
              <w:right w:val="single" w:sz="4" w:space="0" w:color="auto"/>
            </w:tcBorders>
            <w:shd w:val="clear" w:color="auto" w:fill="auto"/>
            <w:noWrap/>
            <w:vAlign w:val="bottom"/>
            <w:hideMark/>
          </w:tcPr>
          <w:p w14:paraId="143387AF"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1460" w:type="dxa"/>
            <w:tcBorders>
              <w:top w:val="nil"/>
              <w:left w:val="nil"/>
              <w:bottom w:val="single" w:sz="4" w:space="0" w:color="auto"/>
              <w:right w:val="single" w:sz="4" w:space="0" w:color="auto"/>
            </w:tcBorders>
            <w:shd w:val="clear" w:color="000000" w:fill="C4BD97"/>
            <w:noWrap/>
            <w:vAlign w:val="bottom"/>
            <w:hideMark/>
          </w:tcPr>
          <w:p w14:paraId="17E90757"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Pria</w:t>
            </w:r>
          </w:p>
        </w:tc>
        <w:tc>
          <w:tcPr>
            <w:tcW w:w="672" w:type="dxa"/>
            <w:tcBorders>
              <w:top w:val="nil"/>
              <w:left w:val="nil"/>
              <w:bottom w:val="single" w:sz="4" w:space="0" w:color="auto"/>
              <w:right w:val="single" w:sz="4" w:space="0" w:color="auto"/>
            </w:tcBorders>
            <w:shd w:val="clear" w:color="auto" w:fill="auto"/>
            <w:noWrap/>
            <w:vAlign w:val="bottom"/>
            <w:hideMark/>
          </w:tcPr>
          <w:p w14:paraId="61CB4203"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1</w:t>
            </w:r>
          </w:p>
        </w:tc>
        <w:tc>
          <w:tcPr>
            <w:tcW w:w="2190" w:type="dxa"/>
            <w:tcBorders>
              <w:top w:val="nil"/>
              <w:left w:val="nil"/>
              <w:bottom w:val="single" w:sz="4" w:space="0" w:color="auto"/>
              <w:right w:val="single" w:sz="4" w:space="0" w:color="auto"/>
            </w:tcBorders>
            <w:shd w:val="clear" w:color="000000" w:fill="DA9694"/>
            <w:noWrap/>
            <w:vAlign w:val="bottom"/>
            <w:hideMark/>
          </w:tcPr>
          <w:p w14:paraId="4DB049C7"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SMA/SMK</w:t>
            </w:r>
          </w:p>
        </w:tc>
        <w:tc>
          <w:tcPr>
            <w:tcW w:w="672" w:type="dxa"/>
            <w:tcBorders>
              <w:top w:val="nil"/>
              <w:left w:val="nil"/>
              <w:bottom w:val="single" w:sz="4" w:space="0" w:color="auto"/>
              <w:right w:val="single" w:sz="4" w:space="0" w:color="auto"/>
            </w:tcBorders>
            <w:shd w:val="clear" w:color="auto" w:fill="auto"/>
            <w:noWrap/>
            <w:vAlign w:val="bottom"/>
            <w:hideMark/>
          </w:tcPr>
          <w:p w14:paraId="7F0B2537"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022" w:type="dxa"/>
            <w:tcBorders>
              <w:top w:val="nil"/>
              <w:left w:val="nil"/>
              <w:bottom w:val="single" w:sz="4" w:space="0" w:color="auto"/>
              <w:right w:val="single" w:sz="4" w:space="0" w:color="auto"/>
            </w:tcBorders>
            <w:shd w:val="clear" w:color="000000" w:fill="FABF8F"/>
            <w:noWrap/>
            <w:vAlign w:val="bottom"/>
            <w:hideMark/>
          </w:tcPr>
          <w:p w14:paraId="699FAB96"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Karyawan Swasta</w:t>
            </w:r>
          </w:p>
        </w:tc>
        <w:tc>
          <w:tcPr>
            <w:tcW w:w="708" w:type="dxa"/>
            <w:tcBorders>
              <w:top w:val="nil"/>
              <w:left w:val="nil"/>
              <w:bottom w:val="single" w:sz="4" w:space="0" w:color="auto"/>
              <w:right w:val="single" w:sz="4" w:space="0" w:color="auto"/>
            </w:tcBorders>
            <w:shd w:val="clear" w:color="auto" w:fill="auto"/>
            <w:noWrap/>
            <w:vAlign w:val="bottom"/>
            <w:hideMark/>
          </w:tcPr>
          <w:p w14:paraId="2D867608"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1</w:t>
            </w:r>
          </w:p>
        </w:tc>
      </w:tr>
      <w:tr w:rsidR="00FE7089" w:rsidRPr="00FE7089" w14:paraId="4585ED0F" w14:textId="77777777" w:rsidTr="00FE7089">
        <w:trPr>
          <w:trHeight w:val="290"/>
        </w:trPr>
        <w:tc>
          <w:tcPr>
            <w:tcW w:w="567" w:type="dxa"/>
            <w:tcBorders>
              <w:top w:val="nil"/>
              <w:left w:val="single" w:sz="4" w:space="0" w:color="auto"/>
              <w:bottom w:val="single" w:sz="4" w:space="0" w:color="auto"/>
              <w:right w:val="single" w:sz="4" w:space="0" w:color="auto"/>
            </w:tcBorders>
            <w:shd w:val="clear" w:color="000000" w:fill="FF0000"/>
            <w:noWrap/>
            <w:vAlign w:val="bottom"/>
            <w:hideMark/>
          </w:tcPr>
          <w:p w14:paraId="0EDCBFAE"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11</w:t>
            </w:r>
          </w:p>
        </w:tc>
        <w:tc>
          <w:tcPr>
            <w:tcW w:w="960" w:type="dxa"/>
            <w:tcBorders>
              <w:top w:val="nil"/>
              <w:left w:val="nil"/>
              <w:bottom w:val="single" w:sz="4" w:space="0" w:color="auto"/>
              <w:right w:val="single" w:sz="4" w:space="0" w:color="auto"/>
            </w:tcBorders>
            <w:shd w:val="clear" w:color="000000" w:fill="FFFF00"/>
            <w:noWrap/>
            <w:vAlign w:val="bottom"/>
            <w:hideMark/>
          </w:tcPr>
          <w:p w14:paraId="45B22B8F"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37- 40</w:t>
            </w:r>
          </w:p>
        </w:tc>
        <w:tc>
          <w:tcPr>
            <w:tcW w:w="672" w:type="dxa"/>
            <w:tcBorders>
              <w:top w:val="nil"/>
              <w:left w:val="nil"/>
              <w:bottom w:val="single" w:sz="4" w:space="0" w:color="auto"/>
              <w:right w:val="single" w:sz="4" w:space="0" w:color="auto"/>
            </w:tcBorders>
            <w:shd w:val="clear" w:color="auto" w:fill="auto"/>
            <w:noWrap/>
            <w:vAlign w:val="bottom"/>
            <w:hideMark/>
          </w:tcPr>
          <w:p w14:paraId="5F3DF360"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1460" w:type="dxa"/>
            <w:tcBorders>
              <w:top w:val="nil"/>
              <w:left w:val="nil"/>
              <w:bottom w:val="single" w:sz="4" w:space="0" w:color="auto"/>
              <w:right w:val="single" w:sz="4" w:space="0" w:color="auto"/>
            </w:tcBorders>
            <w:shd w:val="clear" w:color="000000" w:fill="C4BD97"/>
            <w:noWrap/>
            <w:vAlign w:val="bottom"/>
            <w:hideMark/>
          </w:tcPr>
          <w:p w14:paraId="66AE8F53"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Pria</w:t>
            </w:r>
          </w:p>
        </w:tc>
        <w:tc>
          <w:tcPr>
            <w:tcW w:w="672" w:type="dxa"/>
            <w:tcBorders>
              <w:top w:val="nil"/>
              <w:left w:val="nil"/>
              <w:bottom w:val="single" w:sz="4" w:space="0" w:color="auto"/>
              <w:right w:val="single" w:sz="4" w:space="0" w:color="auto"/>
            </w:tcBorders>
            <w:shd w:val="clear" w:color="auto" w:fill="auto"/>
            <w:noWrap/>
            <w:vAlign w:val="bottom"/>
            <w:hideMark/>
          </w:tcPr>
          <w:p w14:paraId="51BD611B"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1</w:t>
            </w:r>
          </w:p>
        </w:tc>
        <w:tc>
          <w:tcPr>
            <w:tcW w:w="2190" w:type="dxa"/>
            <w:tcBorders>
              <w:top w:val="nil"/>
              <w:left w:val="nil"/>
              <w:bottom w:val="single" w:sz="4" w:space="0" w:color="auto"/>
              <w:right w:val="single" w:sz="4" w:space="0" w:color="auto"/>
            </w:tcBorders>
            <w:shd w:val="clear" w:color="000000" w:fill="DA9694"/>
            <w:noWrap/>
            <w:vAlign w:val="bottom"/>
            <w:hideMark/>
          </w:tcPr>
          <w:p w14:paraId="69432F9C"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SMA/SMK</w:t>
            </w:r>
          </w:p>
        </w:tc>
        <w:tc>
          <w:tcPr>
            <w:tcW w:w="672" w:type="dxa"/>
            <w:tcBorders>
              <w:top w:val="nil"/>
              <w:left w:val="nil"/>
              <w:bottom w:val="single" w:sz="4" w:space="0" w:color="auto"/>
              <w:right w:val="single" w:sz="4" w:space="0" w:color="auto"/>
            </w:tcBorders>
            <w:shd w:val="clear" w:color="auto" w:fill="auto"/>
            <w:noWrap/>
            <w:vAlign w:val="bottom"/>
            <w:hideMark/>
          </w:tcPr>
          <w:p w14:paraId="5186559A"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022" w:type="dxa"/>
            <w:tcBorders>
              <w:top w:val="nil"/>
              <w:left w:val="nil"/>
              <w:bottom w:val="single" w:sz="4" w:space="0" w:color="auto"/>
              <w:right w:val="single" w:sz="4" w:space="0" w:color="auto"/>
            </w:tcBorders>
            <w:shd w:val="clear" w:color="000000" w:fill="FABF8F"/>
            <w:noWrap/>
            <w:vAlign w:val="bottom"/>
            <w:hideMark/>
          </w:tcPr>
          <w:p w14:paraId="298EDE4C"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Karyawan Swasta</w:t>
            </w:r>
          </w:p>
        </w:tc>
        <w:tc>
          <w:tcPr>
            <w:tcW w:w="708" w:type="dxa"/>
            <w:tcBorders>
              <w:top w:val="nil"/>
              <w:left w:val="nil"/>
              <w:bottom w:val="single" w:sz="4" w:space="0" w:color="auto"/>
              <w:right w:val="single" w:sz="4" w:space="0" w:color="auto"/>
            </w:tcBorders>
            <w:shd w:val="clear" w:color="auto" w:fill="auto"/>
            <w:noWrap/>
            <w:vAlign w:val="bottom"/>
            <w:hideMark/>
          </w:tcPr>
          <w:p w14:paraId="68F2CBEB"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1</w:t>
            </w:r>
          </w:p>
        </w:tc>
      </w:tr>
      <w:tr w:rsidR="00FE7089" w:rsidRPr="00FE7089" w14:paraId="6B136FEC" w14:textId="77777777" w:rsidTr="00FE7089">
        <w:trPr>
          <w:trHeight w:val="290"/>
        </w:trPr>
        <w:tc>
          <w:tcPr>
            <w:tcW w:w="567" w:type="dxa"/>
            <w:tcBorders>
              <w:top w:val="nil"/>
              <w:left w:val="single" w:sz="4" w:space="0" w:color="auto"/>
              <w:bottom w:val="single" w:sz="4" w:space="0" w:color="auto"/>
              <w:right w:val="single" w:sz="4" w:space="0" w:color="auto"/>
            </w:tcBorders>
            <w:shd w:val="clear" w:color="000000" w:fill="FF0000"/>
            <w:noWrap/>
            <w:vAlign w:val="bottom"/>
            <w:hideMark/>
          </w:tcPr>
          <w:p w14:paraId="3DE42780"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12</w:t>
            </w:r>
          </w:p>
        </w:tc>
        <w:tc>
          <w:tcPr>
            <w:tcW w:w="960" w:type="dxa"/>
            <w:tcBorders>
              <w:top w:val="nil"/>
              <w:left w:val="nil"/>
              <w:bottom w:val="single" w:sz="4" w:space="0" w:color="auto"/>
              <w:right w:val="single" w:sz="4" w:space="0" w:color="auto"/>
            </w:tcBorders>
            <w:shd w:val="clear" w:color="000000" w:fill="FFFF00"/>
            <w:noWrap/>
            <w:vAlign w:val="bottom"/>
            <w:hideMark/>
          </w:tcPr>
          <w:p w14:paraId="74CC252D"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37- 40</w:t>
            </w:r>
          </w:p>
        </w:tc>
        <w:tc>
          <w:tcPr>
            <w:tcW w:w="672" w:type="dxa"/>
            <w:tcBorders>
              <w:top w:val="nil"/>
              <w:left w:val="nil"/>
              <w:bottom w:val="single" w:sz="4" w:space="0" w:color="auto"/>
              <w:right w:val="single" w:sz="4" w:space="0" w:color="auto"/>
            </w:tcBorders>
            <w:shd w:val="clear" w:color="auto" w:fill="auto"/>
            <w:noWrap/>
            <w:vAlign w:val="bottom"/>
            <w:hideMark/>
          </w:tcPr>
          <w:p w14:paraId="56BB1AB8"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1460" w:type="dxa"/>
            <w:tcBorders>
              <w:top w:val="nil"/>
              <w:left w:val="nil"/>
              <w:bottom w:val="single" w:sz="4" w:space="0" w:color="auto"/>
              <w:right w:val="single" w:sz="4" w:space="0" w:color="auto"/>
            </w:tcBorders>
            <w:shd w:val="clear" w:color="000000" w:fill="C4BD97"/>
            <w:noWrap/>
            <w:vAlign w:val="bottom"/>
            <w:hideMark/>
          </w:tcPr>
          <w:p w14:paraId="62FCE9EC"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Pria</w:t>
            </w:r>
          </w:p>
        </w:tc>
        <w:tc>
          <w:tcPr>
            <w:tcW w:w="672" w:type="dxa"/>
            <w:tcBorders>
              <w:top w:val="nil"/>
              <w:left w:val="nil"/>
              <w:bottom w:val="single" w:sz="4" w:space="0" w:color="auto"/>
              <w:right w:val="single" w:sz="4" w:space="0" w:color="auto"/>
            </w:tcBorders>
            <w:shd w:val="clear" w:color="auto" w:fill="auto"/>
            <w:noWrap/>
            <w:vAlign w:val="bottom"/>
            <w:hideMark/>
          </w:tcPr>
          <w:p w14:paraId="1BA6DDDA"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1</w:t>
            </w:r>
          </w:p>
        </w:tc>
        <w:tc>
          <w:tcPr>
            <w:tcW w:w="2190" w:type="dxa"/>
            <w:tcBorders>
              <w:top w:val="nil"/>
              <w:left w:val="nil"/>
              <w:bottom w:val="single" w:sz="4" w:space="0" w:color="auto"/>
              <w:right w:val="single" w:sz="4" w:space="0" w:color="auto"/>
            </w:tcBorders>
            <w:shd w:val="clear" w:color="000000" w:fill="DA9694"/>
            <w:noWrap/>
            <w:vAlign w:val="bottom"/>
            <w:hideMark/>
          </w:tcPr>
          <w:p w14:paraId="6B99A2E0"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SMA/SMK</w:t>
            </w:r>
          </w:p>
        </w:tc>
        <w:tc>
          <w:tcPr>
            <w:tcW w:w="672" w:type="dxa"/>
            <w:tcBorders>
              <w:top w:val="nil"/>
              <w:left w:val="nil"/>
              <w:bottom w:val="single" w:sz="4" w:space="0" w:color="auto"/>
              <w:right w:val="single" w:sz="4" w:space="0" w:color="auto"/>
            </w:tcBorders>
            <w:shd w:val="clear" w:color="auto" w:fill="auto"/>
            <w:noWrap/>
            <w:vAlign w:val="bottom"/>
            <w:hideMark/>
          </w:tcPr>
          <w:p w14:paraId="000A4B70"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022" w:type="dxa"/>
            <w:tcBorders>
              <w:top w:val="nil"/>
              <w:left w:val="nil"/>
              <w:bottom w:val="single" w:sz="4" w:space="0" w:color="auto"/>
              <w:right w:val="single" w:sz="4" w:space="0" w:color="auto"/>
            </w:tcBorders>
            <w:shd w:val="clear" w:color="000000" w:fill="FABF8F"/>
            <w:noWrap/>
            <w:vAlign w:val="bottom"/>
            <w:hideMark/>
          </w:tcPr>
          <w:p w14:paraId="25FCB612"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Karyawan Swasta</w:t>
            </w:r>
          </w:p>
        </w:tc>
        <w:tc>
          <w:tcPr>
            <w:tcW w:w="708" w:type="dxa"/>
            <w:tcBorders>
              <w:top w:val="nil"/>
              <w:left w:val="nil"/>
              <w:bottom w:val="single" w:sz="4" w:space="0" w:color="auto"/>
              <w:right w:val="single" w:sz="4" w:space="0" w:color="auto"/>
            </w:tcBorders>
            <w:shd w:val="clear" w:color="auto" w:fill="auto"/>
            <w:noWrap/>
            <w:vAlign w:val="bottom"/>
            <w:hideMark/>
          </w:tcPr>
          <w:p w14:paraId="6AE194B9"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1</w:t>
            </w:r>
          </w:p>
        </w:tc>
      </w:tr>
      <w:tr w:rsidR="00FE7089" w:rsidRPr="00FE7089" w14:paraId="79228311" w14:textId="77777777" w:rsidTr="00FE7089">
        <w:trPr>
          <w:trHeight w:val="290"/>
        </w:trPr>
        <w:tc>
          <w:tcPr>
            <w:tcW w:w="567" w:type="dxa"/>
            <w:tcBorders>
              <w:top w:val="nil"/>
              <w:left w:val="single" w:sz="4" w:space="0" w:color="auto"/>
              <w:bottom w:val="single" w:sz="4" w:space="0" w:color="auto"/>
              <w:right w:val="single" w:sz="4" w:space="0" w:color="auto"/>
            </w:tcBorders>
            <w:shd w:val="clear" w:color="000000" w:fill="FF0000"/>
            <w:noWrap/>
            <w:vAlign w:val="bottom"/>
            <w:hideMark/>
          </w:tcPr>
          <w:p w14:paraId="63B98E2B"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13</w:t>
            </w:r>
          </w:p>
        </w:tc>
        <w:tc>
          <w:tcPr>
            <w:tcW w:w="960" w:type="dxa"/>
            <w:tcBorders>
              <w:top w:val="nil"/>
              <w:left w:val="nil"/>
              <w:bottom w:val="single" w:sz="4" w:space="0" w:color="auto"/>
              <w:right w:val="single" w:sz="4" w:space="0" w:color="auto"/>
            </w:tcBorders>
            <w:shd w:val="clear" w:color="000000" w:fill="FFFF00"/>
            <w:noWrap/>
            <w:vAlign w:val="bottom"/>
            <w:hideMark/>
          </w:tcPr>
          <w:p w14:paraId="608FF4F1"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37- 40</w:t>
            </w:r>
          </w:p>
        </w:tc>
        <w:tc>
          <w:tcPr>
            <w:tcW w:w="672" w:type="dxa"/>
            <w:tcBorders>
              <w:top w:val="nil"/>
              <w:left w:val="nil"/>
              <w:bottom w:val="single" w:sz="4" w:space="0" w:color="auto"/>
              <w:right w:val="single" w:sz="4" w:space="0" w:color="auto"/>
            </w:tcBorders>
            <w:shd w:val="clear" w:color="auto" w:fill="auto"/>
            <w:noWrap/>
            <w:vAlign w:val="bottom"/>
            <w:hideMark/>
          </w:tcPr>
          <w:p w14:paraId="0DB49BEB"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1460" w:type="dxa"/>
            <w:tcBorders>
              <w:top w:val="nil"/>
              <w:left w:val="nil"/>
              <w:bottom w:val="single" w:sz="4" w:space="0" w:color="auto"/>
              <w:right w:val="single" w:sz="4" w:space="0" w:color="auto"/>
            </w:tcBorders>
            <w:shd w:val="clear" w:color="000000" w:fill="C4BD97"/>
            <w:noWrap/>
            <w:vAlign w:val="bottom"/>
            <w:hideMark/>
          </w:tcPr>
          <w:p w14:paraId="64CE3C18"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Pria</w:t>
            </w:r>
          </w:p>
        </w:tc>
        <w:tc>
          <w:tcPr>
            <w:tcW w:w="672" w:type="dxa"/>
            <w:tcBorders>
              <w:top w:val="nil"/>
              <w:left w:val="nil"/>
              <w:bottom w:val="single" w:sz="4" w:space="0" w:color="auto"/>
              <w:right w:val="single" w:sz="4" w:space="0" w:color="auto"/>
            </w:tcBorders>
            <w:shd w:val="clear" w:color="auto" w:fill="auto"/>
            <w:noWrap/>
            <w:vAlign w:val="bottom"/>
            <w:hideMark/>
          </w:tcPr>
          <w:p w14:paraId="56E4479F"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1</w:t>
            </w:r>
          </w:p>
        </w:tc>
        <w:tc>
          <w:tcPr>
            <w:tcW w:w="2190" w:type="dxa"/>
            <w:tcBorders>
              <w:top w:val="nil"/>
              <w:left w:val="nil"/>
              <w:bottom w:val="single" w:sz="4" w:space="0" w:color="auto"/>
              <w:right w:val="single" w:sz="4" w:space="0" w:color="auto"/>
            </w:tcBorders>
            <w:shd w:val="clear" w:color="000000" w:fill="DA9694"/>
            <w:noWrap/>
            <w:vAlign w:val="bottom"/>
            <w:hideMark/>
          </w:tcPr>
          <w:p w14:paraId="0E9C95FA"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SMA/SMK</w:t>
            </w:r>
          </w:p>
        </w:tc>
        <w:tc>
          <w:tcPr>
            <w:tcW w:w="672" w:type="dxa"/>
            <w:tcBorders>
              <w:top w:val="nil"/>
              <w:left w:val="nil"/>
              <w:bottom w:val="single" w:sz="4" w:space="0" w:color="auto"/>
              <w:right w:val="single" w:sz="4" w:space="0" w:color="auto"/>
            </w:tcBorders>
            <w:shd w:val="clear" w:color="auto" w:fill="auto"/>
            <w:noWrap/>
            <w:vAlign w:val="bottom"/>
            <w:hideMark/>
          </w:tcPr>
          <w:p w14:paraId="28324AEC"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022" w:type="dxa"/>
            <w:tcBorders>
              <w:top w:val="nil"/>
              <w:left w:val="nil"/>
              <w:bottom w:val="single" w:sz="4" w:space="0" w:color="auto"/>
              <w:right w:val="single" w:sz="4" w:space="0" w:color="auto"/>
            </w:tcBorders>
            <w:shd w:val="clear" w:color="000000" w:fill="FABF8F"/>
            <w:noWrap/>
            <w:vAlign w:val="bottom"/>
            <w:hideMark/>
          </w:tcPr>
          <w:p w14:paraId="2C7114EE"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Karyawan Swasta</w:t>
            </w:r>
          </w:p>
        </w:tc>
        <w:tc>
          <w:tcPr>
            <w:tcW w:w="708" w:type="dxa"/>
            <w:tcBorders>
              <w:top w:val="nil"/>
              <w:left w:val="nil"/>
              <w:bottom w:val="single" w:sz="4" w:space="0" w:color="auto"/>
              <w:right w:val="single" w:sz="4" w:space="0" w:color="auto"/>
            </w:tcBorders>
            <w:shd w:val="clear" w:color="auto" w:fill="auto"/>
            <w:noWrap/>
            <w:vAlign w:val="bottom"/>
            <w:hideMark/>
          </w:tcPr>
          <w:p w14:paraId="093CB619"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1</w:t>
            </w:r>
          </w:p>
        </w:tc>
      </w:tr>
      <w:tr w:rsidR="00FE7089" w:rsidRPr="00FE7089" w14:paraId="099268DA" w14:textId="77777777" w:rsidTr="00FE7089">
        <w:trPr>
          <w:trHeight w:val="290"/>
        </w:trPr>
        <w:tc>
          <w:tcPr>
            <w:tcW w:w="567" w:type="dxa"/>
            <w:tcBorders>
              <w:top w:val="nil"/>
              <w:left w:val="single" w:sz="4" w:space="0" w:color="auto"/>
              <w:bottom w:val="single" w:sz="4" w:space="0" w:color="auto"/>
              <w:right w:val="single" w:sz="4" w:space="0" w:color="auto"/>
            </w:tcBorders>
            <w:shd w:val="clear" w:color="000000" w:fill="FF0000"/>
            <w:noWrap/>
            <w:vAlign w:val="bottom"/>
            <w:hideMark/>
          </w:tcPr>
          <w:p w14:paraId="3C0B26E6"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14</w:t>
            </w:r>
          </w:p>
        </w:tc>
        <w:tc>
          <w:tcPr>
            <w:tcW w:w="960" w:type="dxa"/>
            <w:tcBorders>
              <w:top w:val="nil"/>
              <w:left w:val="nil"/>
              <w:bottom w:val="single" w:sz="4" w:space="0" w:color="auto"/>
              <w:right w:val="single" w:sz="4" w:space="0" w:color="auto"/>
            </w:tcBorders>
            <w:shd w:val="clear" w:color="000000" w:fill="FFFF00"/>
            <w:noWrap/>
            <w:vAlign w:val="bottom"/>
            <w:hideMark/>
          </w:tcPr>
          <w:p w14:paraId="12E02BFC"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37- 40</w:t>
            </w:r>
          </w:p>
        </w:tc>
        <w:tc>
          <w:tcPr>
            <w:tcW w:w="672" w:type="dxa"/>
            <w:tcBorders>
              <w:top w:val="nil"/>
              <w:left w:val="nil"/>
              <w:bottom w:val="single" w:sz="4" w:space="0" w:color="auto"/>
              <w:right w:val="single" w:sz="4" w:space="0" w:color="auto"/>
            </w:tcBorders>
            <w:shd w:val="clear" w:color="auto" w:fill="auto"/>
            <w:noWrap/>
            <w:vAlign w:val="bottom"/>
            <w:hideMark/>
          </w:tcPr>
          <w:p w14:paraId="3D0421A3"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1460" w:type="dxa"/>
            <w:tcBorders>
              <w:top w:val="nil"/>
              <w:left w:val="nil"/>
              <w:bottom w:val="single" w:sz="4" w:space="0" w:color="auto"/>
              <w:right w:val="single" w:sz="4" w:space="0" w:color="auto"/>
            </w:tcBorders>
            <w:shd w:val="clear" w:color="000000" w:fill="C4BD97"/>
            <w:noWrap/>
            <w:vAlign w:val="bottom"/>
            <w:hideMark/>
          </w:tcPr>
          <w:p w14:paraId="628B41CE"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Pria</w:t>
            </w:r>
          </w:p>
        </w:tc>
        <w:tc>
          <w:tcPr>
            <w:tcW w:w="672" w:type="dxa"/>
            <w:tcBorders>
              <w:top w:val="nil"/>
              <w:left w:val="nil"/>
              <w:bottom w:val="single" w:sz="4" w:space="0" w:color="auto"/>
              <w:right w:val="single" w:sz="4" w:space="0" w:color="auto"/>
            </w:tcBorders>
            <w:shd w:val="clear" w:color="auto" w:fill="auto"/>
            <w:noWrap/>
            <w:vAlign w:val="bottom"/>
            <w:hideMark/>
          </w:tcPr>
          <w:p w14:paraId="136862A4"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1</w:t>
            </w:r>
          </w:p>
        </w:tc>
        <w:tc>
          <w:tcPr>
            <w:tcW w:w="2190" w:type="dxa"/>
            <w:tcBorders>
              <w:top w:val="nil"/>
              <w:left w:val="nil"/>
              <w:bottom w:val="single" w:sz="4" w:space="0" w:color="auto"/>
              <w:right w:val="single" w:sz="4" w:space="0" w:color="auto"/>
            </w:tcBorders>
            <w:shd w:val="clear" w:color="000000" w:fill="DA9694"/>
            <w:noWrap/>
            <w:vAlign w:val="bottom"/>
            <w:hideMark/>
          </w:tcPr>
          <w:p w14:paraId="269CE926"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SMA/SMK</w:t>
            </w:r>
          </w:p>
        </w:tc>
        <w:tc>
          <w:tcPr>
            <w:tcW w:w="672" w:type="dxa"/>
            <w:tcBorders>
              <w:top w:val="nil"/>
              <w:left w:val="nil"/>
              <w:bottom w:val="single" w:sz="4" w:space="0" w:color="auto"/>
              <w:right w:val="single" w:sz="4" w:space="0" w:color="auto"/>
            </w:tcBorders>
            <w:shd w:val="clear" w:color="auto" w:fill="auto"/>
            <w:noWrap/>
            <w:vAlign w:val="bottom"/>
            <w:hideMark/>
          </w:tcPr>
          <w:p w14:paraId="6CA919CA"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022" w:type="dxa"/>
            <w:tcBorders>
              <w:top w:val="nil"/>
              <w:left w:val="nil"/>
              <w:bottom w:val="single" w:sz="4" w:space="0" w:color="auto"/>
              <w:right w:val="single" w:sz="4" w:space="0" w:color="auto"/>
            </w:tcBorders>
            <w:shd w:val="clear" w:color="000000" w:fill="FABF8F"/>
            <w:noWrap/>
            <w:vAlign w:val="bottom"/>
            <w:hideMark/>
          </w:tcPr>
          <w:p w14:paraId="2E4F430F"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Karyawan Swasta</w:t>
            </w:r>
          </w:p>
        </w:tc>
        <w:tc>
          <w:tcPr>
            <w:tcW w:w="708" w:type="dxa"/>
            <w:tcBorders>
              <w:top w:val="nil"/>
              <w:left w:val="nil"/>
              <w:bottom w:val="single" w:sz="4" w:space="0" w:color="auto"/>
              <w:right w:val="single" w:sz="4" w:space="0" w:color="auto"/>
            </w:tcBorders>
            <w:shd w:val="clear" w:color="auto" w:fill="auto"/>
            <w:noWrap/>
            <w:vAlign w:val="bottom"/>
            <w:hideMark/>
          </w:tcPr>
          <w:p w14:paraId="31CC66D9"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1</w:t>
            </w:r>
          </w:p>
        </w:tc>
      </w:tr>
      <w:tr w:rsidR="00FE7089" w:rsidRPr="00FE7089" w14:paraId="70459E85" w14:textId="77777777" w:rsidTr="00FE7089">
        <w:trPr>
          <w:trHeight w:val="290"/>
        </w:trPr>
        <w:tc>
          <w:tcPr>
            <w:tcW w:w="567" w:type="dxa"/>
            <w:tcBorders>
              <w:top w:val="nil"/>
              <w:left w:val="single" w:sz="4" w:space="0" w:color="auto"/>
              <w:bottom w:val="single" w:sz="4" w:space="0" w:color="auto"/>
              <w:right w:val="single" w:sz="4" w:space="0" w:color="auto"/>
            </w:tcBorders>
            <w:shd w:val="clear" w:color="000000" w:fill="FF0000"/>
            <w:noWrap/>
            <w:vAlign w:val="bottom"/>
            <w:hideMark/>
          </w:tcPr>
          <w:p w14:paraId="50CD3AC0"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15</w:t>
            </w:r>
          </w:p>
        </w:tc>
        <w:tc>
          <w:tcPr>
            <w:tcW w:w="960" w:type="dxa"/>
            <w:tcBorders>
              <w:top w:val="nil"/>
              <w:left w:val="nil"/>
              <w:bottom w:val="single" w:sz="4" w:space="0" w:color="auto"/>
              <w:right w:val="single" w:sz="4" w:space="0" w:color="auto"/>
            </w:tcBorders>
            <w:shd w:val="clear" w:color="000000" w:fill="FFFF00"/>
            <w:noWrap/>
            <w:vAlign w:val="bottom"/>
            <w:hideMark/>
          </w:tcPr>
          <w:p w14:paraId="6C53C37F"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37- 40</w:t>
            </w:r>
          </w:p>
        </w:tc>
        <w:tc>
          <w:tcPr>
            <w:tcW w:w="672" w:type="dxa"/>
            <w:tcBorders>
              <w:top w:val="nil"/>
              <w:left w:val="nil"/>
              <w:bottom w:val="single" w:sz="4" w:space="0" w:color="auto"/>
              <w:right w:val="single" w:sz="4" w:space="0" w:color="auto"/>
            </w:tcBorders>
            <w:shd w:val="clear" w:color="auto" w:fill="auto"/>
            <w:noWrap/>
            <w:vAlign w:val="bottom"/>
            <w:hideMark/>
          </w:tcPr>
          <w:p w14:paraId="647FC09E"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1460" w:type="dxa"/>
            <w:tcBorders>
              <w:top w:val="nil"/>
              <w:left w:val="nil"/>
              <w:bottom w:val="single" w:sz="4" w:space="0" w:color="auto"/>
              <w:right w:val="single" w:sz="4" w:space="0" w:color="auto"/>
            </w:tcBorders>
            <w:shd w:val="clear" w:color="000000" w:fill="C4BD97"/>
            <w:noWrap/>
            <w:vAlign w:val="bottom"/>
            <w:hideMark/>
          </w:tcPr>
          <w:p w14:paraId="140D5361"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Pria</w:t>
            </w:r>
          </w:p>
        </w:tc>
        <w:tc>
          <w:tcPr>
            <w:tcW w:w="672" w:type="dxa"/>
            <w:tcBorders>
              <w:top w:val="nil"/>
              <w:left w:val="nil"/>
              <w:bottom w:val="single" w:sz="4" w:space="0" w:color="auto"/>
              <w:right w:val="single" w:sz="4" w:space="0" w:color="auto"/>
            </w:tcBorders>
            <w:shd w:val="clear" w:color="auto" w:fill="auto"/>
            <w:noWrap/>
            <w:vAlign w:val="bottom"/>
            <w:hideMark/>
          </w:tcPr>
          <w:p w14:paraId="5E446BE1"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1</w:t>
            </w:r>
          </w:p>
        </w:tc>
        <w:tc>
          <w:tcPr>
            <w:tcW w:w="2190" w:type="dxa"/>
            <w:tcBorders>
              <w:top w:val="nil"/>
              <w:left w:val="nil"/>
              <w:bottom w:val="single" w:sz="4" w:space="0" w:color="auto"/>
              <w:right w:val="single" w:sz="4" w:space="0" w:color="auto"/>
            </w:tcBorders>
            <w:shd w:val="clear" w:color="000000" w:fill="DA9694"/>
            <w:noWrap/>
            <w:vAlign w:val="bottom"/>
            <w:hideMark/>
          </w:tcPr>
          <w:p w14:paraId="01EB870F"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SMA/SMK</w:t>
            </w:r>
          </w:p>
        </w:tc>
        <w:tc>
          <w:tcPr>
            <w:tcW w:w="672" w:type="dxa"/>
            <w:tcBorders>
              <w:top w:val="nil"/>
              <w:left w:val="nil"/>
              <w:bottom w:val="single" w:sz="4" w:space="0" w:color="auto"/>
              <w:right w:val="single" w:sz="4" w:space="0" w:color="auto"/>
            </w:tcBorders>
            <w:shd w:val="clear" w:color="auto" w:fill="auto"/>
            <w:noWrap/>
            <w:vAlign w:val="bottom"/>
            <w:hideMark/>
          </w:tcPr>
          <w:p w14:paraId="43A908A4"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022" w:type="dxa"/>
            <w:tcBorders>
              <w:top w:val="nil"/>
              <w:left w:val="nil"/>
              <w:bottom w:val="single" w:sz="4" w:space="0" w:color="auto"/>
              <w:right w:val="single" w:sz="4" w:space="0" w:color="auto"/>
            </w:tcBorders>
            <w:shd w:val="clear" w:color="000000" w:fill="FABF8F"/>
            <w:noWrap/>
            <w:vAlign w:val="bottom"/>
            <w:hideMark/>
          </w:tcPr>
          <w:p w14:paraId="46BD4C47"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Karyawan Swasta</w:t>
            </w:r>
          </w:p>
        </w:tc>
        <w:tc>
          <w:tcPr>
            <w:tcW w:w="708" w:type="dxa"/>
            <w:tcBorders>
              <w:top w:val="nil"/>
              <w:left w:val="nil"/>
              <w:bottom w:val="single" w:sz="4" w:space="0" w:color="auto"/>
              <w:right w:val="single" w:sz="4" w:space="0" w:color="auto"/>
            </w:tcBorders>
            <w:shd w:val="clear" w:color="auto" w:fill="auto"/>
            <w:noWrap/>
            <w:vAlign w:val="bottom"/>
            <w:hideMark/>
          </w:tcPr>
          <w:p w14:paraId="67242252"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1</w:t>
            </w:r>
          </w:p>
        </w:tc>
      </w:tr>
      <w:tr w:rsidR="00FE7089" w:rsidRPr="00FE7089" w14:paraId="5F662C5D" w14:textId="77777777" w:rsidTr="00FE7089">
        <w:trPr>
          <w:trHeight w:val="290"/>
        </w:trPr>
        <w:tc>
          <w:tcPr>
            <w:tcW w:w="567" w:type="dxa"/>
            <w:tcBorders>
              <w:top w:val="nil"/>
              <w:left w:val="single" w:sz="4" w:space="0" w:color="auto"/>
              <w:bottom w:val="single" w:sz="4" w:space="0" w:color="auto"/>
              <w:right w:val="single" w:sz="4" w:space="0" w:color="auto"/>
            </w:tcBorders>
            <w:shd w:val="clear" w:color="000000" w:fill="FF0000"/>
            <w:noWrap/>
            <w:vAlign w:val="bottom"/>
            <w:hideMark/>
          </w:tcPr>
          <w:p w14:paraId="39DF4263"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16</w:t>
            </w:r>
          </w:p>
        </w:tc>
        <w:tc>
          <w:tcPr>
            <w:tcW w:w="960" w:type="dxa"/>
            <w:tcBorders>
              <w:top w:val="nil"/>
              <w:left w:val="nil"/>
              <w:bottom w:val="single" w:sz="4" w:space="0" w:color="auto"/>
              <w:right w:val="single" w:sz="4" w:space="0" w:color="auto"/>
            </w:tcBorders>
            <w:shd w:val="clear" w:color="000000" w:fill="FFFF00"/>
            <w:noWrap/>
            <w:vAlign w:val="bottom"/>
            <w:hideMark/>
          </w:tcPr>
          <w:p w14:paraId="4502A35C"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37- 40</w:t>
            </w:r>
          </w:p>
        </w:tc>
        <w:tc>
          <w:tcPr>
            <w:tcW w:w="672" w:type="dxa"/>
            <w:tcBorders>
              <w:top w:val="nil"/>
              <w:left w:val="nil"/>
              <w:bottom w:val="single" w:sz="4" w:space="0" w:color="auto"/>
              <w:right w:val="single" w:sz="4" w:space="0" w:color="auto"/>
            </w:tcBorders>
            <w:shd w:val="clear" w:color="auto" w:fill="auto"/>
            <w:noWrap/>
            <w:vAlign w:val="bottom"/>
            <w:hideMark/>
          </w:tcPr>
          <w:p w14:paraId="1141E0A2"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1460" w:type="dxa"/>
            <w:tcBorders>
              <w:top w:val="nil"/>
              <w:left w:val="nil"/>
              <w:bottom w:val="single" w:sz="4" w:space="0" w:color="auto"/>
              <w:right w:val="single" w:sz="4" w:space="0" w:color="auto"/>
            </w:tcBorders>
            <w:shd w:val="clear" w:color="000000" w:fill="C4BD97"/>
            <w:noWrap/>
            <w:vAlign w:val="bottom"/>
            <w:hideMark/>
          </w:tcPr>
          <w:p w14:paraId="27536305"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Wanita</w:t>
            </w:r>
          </w:p>
        </w:tc>
        <w:tc>
          <w:tcPr>
            <w:tcW w:w="672" w:type="dxa"/>
            <w:tcBorders>
              <w:top w:val="nil"/>
              <w:left w:val="nil"/>
              <w:bottom w:val="single" w:sz="4" w:space="0" w:color="auto"/>
              <w:right w:val="single" w:sz="4" w:space="0" w:color="auto"/>
            </w:tcBorders>
            <w:shd w:val="clear" w:color="auto" w:fill="auto"/>
            <w:noWrap/>
            <w:vAlign w:val="bottom"/>
            <w:hideMark/>
          </w:tcPr>
          <w:p w14:paraId="450A8B30"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190" w:type="dxa"/>
            <w:tcBorders>
              <w:top w:val="nil"/>
              <w:left w:val="nil"/>
              <w:bottom w:val="single" w:sz="4" w:space="0" w:color="auto"/>
              <w:right w:val="single" w:sz="4" w:space="0" w:color="auto"/>
            </w:tcBorders>
            <w:shd w:val="clear" w:color="000000" w:fill="DA9694"/>
            <w:noWrap/>
            <w:vAlign w:val="bottom"/>
            <w:hideMark/>
          </w:tcPr>
          <w:p w14:paraId="408A7825"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SMA/SMK</w:t>
            </w:r>
          </w:p>
        </w:tc>
        <w:tc>
          <w:tcPr>
            <w:tcW w:w="672" w:type="dxa"/>
            <w:tcBorders>
              <w:top w:val="nil"/>
              <w:left w:val="nil"/>
              <w:bottom w:val="single" w:sz="4" w:space="0" w:color="auto"/>
              <w:right w:val="single" w:sz="4" w:space="0" w:color="auto"/>
            </w:tcBorders>
            <w:shd w:val="clear" w:color="auto" w:fill="auto"/>
            <w:noWrap/>
            <w:vAlign w:val="bottom"/>
            <w:hideMark/>
          </w:tcPr>
          <w:p w14:paraId="1B2FF6C4"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022" w:type="dxa"/>
            <w:tcBorders>
              <w:top w:val="nil"/>
              <w:left w:val="nil"/>
              <w:bottom w:val="single" w:sz="4" w:space="0" w:color="auto"/>
              <w:right w:val="single" w:sz="4" w:space="0" w:color="auto"/>
            </w:tcBorders>
            <w:shd w:val="clear" w:color="000000" w:fill="FABF8F"/>
            <w:noWrap/>
            <w:vAlign w:val="bottom"/>
            <w:hideMark/>
          </w:tcPr>
          <w:p w14:paraId="1A1A7015"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Karyawan Swasta</w:t>
            </w:r>
          </w:p>
        </w:tc>
        <w:tc>
          <w:tcPr>
            <w:tcW w:w="708" w:type="dxa"/>
            <w:tcBorders>
              <w:top w:val="nil"/>
              <w:left w:val="nil"/>
              <w:bottom w:val="single" w:sz="4" w:space="0" w:color="auto"/>
              <w:right w:val="single" w:sz="4" w:space="0" w:color="auto"/>
            </w:tcBorders>
            <w:shd w:val="clear" w:color="auto" w:fill="auto"/>
            <w:noWrap/>
            <w:vAlign w:val="bottom"/>
            <w:hideMark/>
          </w:tcPr>
          <w:p w14:paraId="034A95EC"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1</w:t>
            </w:r>
          </w:p>
        </w:tc>
      </w:tr>
      <w:tr w:rsidR="00FE7089" w:rsidRPr="00FE7089" w14:paraId="55F57A2C" w14:textId="77777777" w:rsidTr="00FE7089">
        <w:trPr>
          <w:trHeight w:val="290"/>
        </w:trPr>
        <w:tc>
          <w:tcPr>
            <w:tcW w:w="567" w:type="dxa"/>
            <w:tcBorders>
              <w:top w:val="nil"/>
              <w:left w:val="single" w:sz="4" w:space="0" w:color="auto"/>
              <w:bottom w:val="single" w:sz="4" w:space="0" w:color="auto"/>
              <w:right w:val="single" w:sz="4" w:space="0" w:color="auto"/>
            </w:tcBorders>
            <w:shd w:val="clear" w:color="000000" w:fill="FF0000"/>
            <w:noWrap/>
            <w:vAlign w:val="bottom"/>
            <w:hideMark/>
          </w:tcPr>
          <w:p w14:paraId="6DC0DD60"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17</w:t>
            </w:r>
          </w:p>
        </w:tc>
        <w:tc>
          <w:tcPr>
            <w:tcW w:w="960" w:type="dxa"/>
            <w:tcBorders>
              <w:top w:val="nil"/>
              <w:left w:val="nil"/>
              <w:bottom w:val="single" w:sz="4" w:space="0" w:color="auto"/>
              <w:right w:val="single" w:sz="4" w:space="0" w:color="auto"/>
            </w:tcBorders>
            <w:shd w:val="clear" w:color="000000" w:fill="FFFF00"/>
            <w:noWrap/>
            <w:vAlign w:val="bottom"/>
            <w:hideMark/>
          </w:tcPr>
          <w:p w14:paraId="1AF9AACE"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41-50</w:t>
            </w:r>
          </w:p>
        </w:tc>
        <w:tc>
          <w:tcPr>
            <w:tcW w:w="672" w:type="dxa"/>
            <w:tcBorders>
              <w:top w:val="nil"/>
              <w:left w:val="nil"/>
              <w:bottom w:val="single" w:sz="4" w:space="0" w:color="auto"/>
              <w:right w:val="single" w:sz="4" w:space="0" w:color="auto"/>
            </w:tcBorders>
            <w:shd w:val="clear" w:color="auto" w:fill="auto"/>
            <w:noWrap/>
            <w:vAlign w:val="bottom"/>
            <w:hideMark/>
          </w:tcPr>
          <w:p w14:paraId="771A6F48"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w:t>
            </w:r>
          </w:p>
        </w:tc>
        <w:tc>
          <w:tcPr>
            <w:tcW w:w="1460" w:type="dxa"/>
            <w:tcBorders>
              <w:top w:val="nil"/>
              <w:left w:val="nil"/>
              <w:bottom w:val="single" w:sz="4" w:space="0" w:color="auto"/>
              <w:right w:val="single" w:sz="4" w:space="0" w:color="auto"/>
            </w:tcBorders>
            <w:shd w:val="clear" w:color="000000" w:fill="C4BD97"/>
            <w:noWrap/>
            <w:vAlign w:val="bottom"/>
            <w:hideMark/>
          </w:tcPr>
          <w:p w14:paraId="4C2C242D"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Wanita</w:t>
            </w:r>
          </w:p>
        </w:tc>
        <w:tc>
          <w:tcPr>
            <w:tcW w:w="672" w:type="dxa"/>
            <w:tcBorders>
              <w:top w:val="nil"/>
              <w:left w:val="nil"/>
              <w:bottom w:val="single" w:sz="4" w:space="0" w:color="auto"/>
              <w:right w:val="single" w:sz="4" w:space="0" w:color="auto"/>
            </w:tcBorders>
            <w:shd w:val="clear" w:color="auto" w:fill="auto"/>
            <w:noWrap/>
            <w:vAlign w:val="bottom"/>
            <w:hideMark/>
          </w:tcPr>
          <w:p w14:paraId="5474B879"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190" w:type="dxa"/>
            <w:tcBorders>
              <w:top w:val="nil"/>
              <w:left w:val="nil"/>
              <w:bottom w:val="single" w:sz="4" w:space="0" w:color="auto"/>
              <w:right w:val="single" w:sz="4" w:space="0" w:color="auto"/>
            </w:tcBorders>
            <w:shd w:val="clear" w:color="000000" w:fill="DA9694"/>
            <w:noWrap/>
            <w:vAlign w:val="bottom"/>
            <w:hideMark/>
          </w:tcPr>
          <w:p w14:paraId="1CD5E9E7"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SMA/SMK</w:t>
            </w:r>
          </w:p>
        </w:tc>
        <w:tc>
          <w:tcPr>
            <w:tcW w:w="672" w:type="dxa"/>
            <w:tcBorders>
              <w:top w:val="nil"/>
              <w:left w:val="nil"/>
              <w:bottom w:val="single" w:sz="4" w:space="0" w:color="auto"/>
              <w:right w:val="single" w:sz="4" w:space="0" w:color="auto"/>
            </w:tcBorders>
            <w:shd w:val="clear" w:color="auto" w:fill="auto"/>
            <w:noWrap/>
            <w:vAlign w:val="bottom"/>
            <w:hideMark/>
          </w:tcPr>
          <w:p w14:paraId="557B04A1"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022" w:type="dxa"/>
            <w:tcBorders>
              <w:top w:val="nil"/>
              <w:left w:val="nil"/>
              <w:bottom w:val="single" w:sz="4" w:space="0" w:color="auto"/>
              <w:right w:val="single" w:sz="4" w:space="0" w:color="auto"/>
            </w:tcBorders>
            <w:shd w:val="clear" w:color="000000" w:fill="FABF8F"/>
            <w:noWrap/>
            <w:vAlign w:val="bottom"/>
            <w:hideMark/>
          </w:tcPr>
          <w:p w14:paraId="6B6D79CA"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Karyawan Swasta</w:t>
            </w:r>
          </w:p>
        </w:tc>
        <w:tc>
          <w:tcPr>
            <w:tcW w:w="708" w:type="dxa"/>
            <w:tcBorders>
              <w:top w:val="nil"/>
              <w:left w:val="nil"/>
              <w:bottom w:val="single" w:sz="4" w:space="0" w:color="auto"/>
              <w:right w:val="single" w:sz="4" w:space="0" w:color="auto"/>
            </w:tcBorders>
            <w:shd w:val="clear" w:color="auto" w:fill="auto"/>
            <w:noWrap/>
            <w:vAlign w:val="bottom"/>
            <w:hideMark/>
          </w:tcPr>
          <w:p w14:paraId="61E62A66"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1</w:t>
            </w:r>
          </w:p>
        </w:tc>
      </w:tr>
      <w:tr w:rsidR="00FE7089" w:rsidRPr="00FE7089" w14:paraId="323F783F" w14:textId="77777777" w:rsidTr="00FE7089">
        <w:trPr>
          <w:trHeight w:val="290"/>
        </w:trPr>
        <w:tc>
          <w:tcPr>
            <w:tcW w:w="567" w:type="dxa"/>
            <w:tcBorders>
              <w:top w:val="nil"/>
              <w:left w:val="single" w:sz="4" w:space="0" w:color="auto"/>
              <w:bottom w:val="single" w:sz="4" w:space="0" w:color="auto"/>
              <w:right w:val="single" w:sz="4" w:space="0" w:color="auto"/>
            </w:tcBorders>
            <w:shd w:val="clear" w:color="000000" w:fill="FF0000"/>
            <w:noWrap/>
            <w:vAlign w:val="bottom"/>
            <w:hideMark/>
          </w:tcPr>
          <w:p w14:paraId="455CD222"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18</w:t>
            </w:r>
          </w:p>
        </w:tc>
        <w:tc>
          <w:tcPr>
            <w:tcW w:w="960" w:type="dxa"/>
            <w:tcBorders>
              <w:top w:val="nil"/>
              <w:left w:val="nil"/>
              <w:bottom w:val="single" w:sz="4" w:space="0" w:color="auto"/>
              <w:right w:val="single" w:sz="4" w:space="0" w:color="auto"/>
            </w:tcBorders>
            <w:shd w:val="clear" w:color="000000" w:fill="FFFF00"/>
            <w:noWrap/>
            <w:vAlign w:val="bottom"/>
            <w:hideMark/>
          </w:tcPr>
          <w:p w14:paraId="14F64EA0"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41-50</w:t>
            </w:r>
          </w:p>
        </w:tc>
        <w:tc>
          <w:tcPr>
            <w:tcW w:w="672" w:type="dxa"/>
            <w:tcBorders>
              <w:top w:val="nil"/>
              <w:left w:val="nil"/>
              <w:bottom w:val="single" w:sz="4" w:space="0" w:color="auto"/>
              <w:right w:val="single" w:sz="4" w:space="0" w:color="auto"/>
            </w:tcBorders>
            <w:shd w:val="clear" w:color="auto" w:fill="auto"/>
            <w:noWrap/>
            <w:vAlign w:val="bottom"/>
            <w:hideMark/>
          </w:tcPr>
          <w:p w14:paraId="483315A9"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w:t>
            </w:r>
          </w:p>
        </w:tc>
        <w:tc>
          <w:tcPr>
            <w:tcW w:w="1460" w:type="dxa"/>
            <w:tcBorders>
              <w:top w:val="nil"/>
              <w:left w:val="nil"/>
              <w:bottom w:val="single" w:sz="4" w:space="0" w:color="auto"/>
              <w:right w:val="single" w:sz="4" w:space="0" w:color="auto"/>
            </w:tcBorders>
            <w:shd w:val="clear" w:color="000000" w:fill="C4BD97"/>
            <w:noWrap/>
            <w:vAlign w:val="bottom"/>
            <w:hideMark/>
          </w:tcPr>
          <w:p w14:paraId="6AD2BD73"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Wanita</w:t>
            </w:r>
          </w:p>
        </w:tc>
        <w:tc>
          <w:tcPr>
            <w:tcW w:w="672" w:type="dxa"/>
            <w:tcBorders>
              <w:top w:val="nil"/>
              <w:left w:val="nil"/>
              <w:bottom w:val="single" w:sz="4" w:space="0" w:color="auto"/>
              <w:right w:val="single" w:sz="4" w:space="0" w:color="auto"/>
            </w:tcBorders>
            <w:shd w:val="clear" w:color="auto" w:fill="auto"/>
            <w:noWrap/>
            <w:vAlign w:val="bottom"/>
            <w:hideMark/>
          </w:tcPr>
          <w:p w14:paraId="31BAC270"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190" w:type="dxa"/>
            <w:tcBorders>
              <w:top w:val="nil"/>
              <w:left w:val="nil"/>
              <w:bottom w:val="single" w:sz="4" w:space="0" w:color="auto"/>
              <w:right w:val="single" w:sz="4" w:space="0" w:color="auto"/>
            </w:tcBorders>
            <w:shd w:val="clear" w:color="000000" w:fill="DA9694"/>
            <w:noWrap/>
            <w:vAlign w:val="bottom"/>
            <w:hideMark/>
          </w:tcPr>
          <w:p w14:paraId="64C21E9F"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D1/D2/D3</w:t>
            </w:r>
          </w:p>
        </w:tc>
        <w:tc>
          <w:tcPr>
            <w:tcW w:w="672" w:type="dxa"/>
            <w:tcBorders>
              <w:top w:val="nil"/>
              <w:left w:val="nil"/>
              <w:bottom w:val="single" w:sz="4" w:space="0" w:color="auto"/>
              <w:right w:val="single" w:sz="4" w:space="0" w:color="auto"/>
            </w:tcBorders>
            <w:shd w:val="clear" w:color="auto" w:fill="auto"/>
            <w:noWrap/>
            <w:vAlign w:val="bottom"/>
            <w:hideMark/>
          </w:tcPr>
          <w:p w14:paraId="061DB519"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w:t>
            </w:r>
          </w:p>
        </w:tc>
        <w:tc>
          <w:tcPr>
            <w:tcW w:w="2022" w:type="dxa"/>
            <w:tcBorders>
              <w:top w:val="nil"/>
              <w:left w:val="nil"/>
              <w:bottom w:val="single" w:sz="4" w:space="0" w:color="auto"/>
              <w:right w:val="single" w:sz="4" w:space="0" w:color="auto"/>
            </w:tcBorders>
            <w:shd w:val="clear" w:color="000000" w:fill="FABF8F"/>
            <w:noWrap/>
            <w:vAlign w:val="bottom"/>
            <w:hideMark/>
          </w:tcPr>
          <w:p w14:paraId="3CB932CF"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Karyawan Swasta</w:t>
            </w:r>
          </w:p>
        </w:tc>
        <w:tc>
          <w:tcPr>
            <w:tcW w:w="708" w:type="dxa"/>
            <w:tcBorders>
              <w:top w:val="nil"/>
              <w:left w:val="nil"/>
              <w:bottom w:val="single" w:sz="4" w:space="0" w:color="auto"/>
              <w:right w:val="single" w:sz="4" w:space="0" w:color="auto"/>
            </w:tcBorders>
            <w:shd w:val="clear" w:color="auto" w:fill="auto"/>
            <w:noWrap/>
            <w:vAlign w:val="bottom"/>
            <w:hideMark/>
          </w:tcPr>
          <w:p w14:paraId="27DF07EB"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1</w:t>
            </w:r>
          </w:p>
        </w:tc>
      </w:tr>
      <w:tr w:rsidR="00FE7089" w:rsidRPr="00FE7089" w14:paraId="284EEA4A" w14:textId="77777777" w:rsidTr="00FE7089">
        <w:trPr>
          <w:trHeight w:val="290"/>
        </w:trPr>
        <w:tc>
          <w:tcPr>
            <w:tcW w:w="567" w:type="dxa"/>
            <w:tcBorders>
              <w:top w:val="nil"/>
              <w:left w:val="single" w:sz="4" w:space="0" w:color="auto"/>
              <w:bottom w:val="single" w:sz="4" w:space="0" w:color="auto"/>
              <w:right w:val="single" w:sz="4" w:space="0" w:color="auto"/>
            </w:tcBorders>
            <w:shd w:val="clear" w:color="000000" w:fill="FF0000"/>
            <w:noWrap/>
            <w:vAlign w:val="bottom"/>
            <w:hideMark/>
          </w:tcPr>
          <w:p w14:paraId="47F4D35E"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19</w:t>
            </w:r>
          </w:p>
        </w:tc>
        <w:tc>
          <w:tcPr>
            <w:tcW w:w="960" w:type="dxa"/>
            <w:tcBorders>
              <w:top w:val="nil"/>
              <w:left w:val="nil"/>
              <w:bottom w:val="single" w:sz="4" w:space="0" w:color="auto"/>
              <w:right w:val="single" w:sz="4" w:space="0" w:color="auto"/>
            </w:tcBorders>
            <w:shd w:val="clear" w:color="000000" w:fill="FFFF00"/>
            <w:noWrap/>
            <w:vAlign w:val="bottom"/>
            <w:hideMark/>
          </w:tcPr>
          <w:p w14:paraId="165D85C2"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41-50</w:t>
            </w:r>
          </w:p>
        </w:tc>
        <w:tc>
          <w:tcPr>
            <w:tcW w:w="672" w:type="dxa"/>
            <w:tcBorders>
              <w:top w:val="nil"/>
              <w:left w:val="nil"/>
              <w:bottom w:val="single" w:sz="4" w:space="0" w:color="auto"/>
              <w:right w:val="single" w:sz="4" w:space="0" w:color="auto"/>
            </w:tcBorders>
            <w:shd w:val="clear" w:color="auto" w:fill="auto"/>
            <w:noWrap/>
            <w:vAlign w:val="bottom"/>
            <w:hideMark/>
          </w:tcPr>
          <w:p w14:paraId="1CE11754"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w:t>
            </w:r>
          </w:p>
        </w:tc>
        <w:tc>
          <w:tcPr>
            <w:tcW w:w="1460" w:type="dxa"/>
            <w:tcBorders>
              <w:top w:val="nil"/>
              <w:left w:val="nil"/>
              <w:bottom w:val="single" w:sz="4" w:space="0" w:color="auto"/>
              <w:right w:val="single" w:sz="4" w:space="0" w:color="auto"/>
            </w:tcBorders>
            <w:shd w:val="clear" w:color="000000" w:fill="C4BD97"/>
            <w:noWrap/>
            <w:vAlign w:val="bottom"/>
            <w:hideMark/>
          </w:tcPr>
          <w:p w14:paraId="0248BFAC"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Wanita</w:t>
            </w:r>
          </w:p>
        </w:tc>
        <w:tc>
          <w:tcPr>
            <w:tcW w:w="672" w:type="dxa"/>
            <w:tcBorders>
              <w:top w:val="nil"/>
              <w:left w:val="nil"/>
              <w:bottom w:val="single" w:sz="4" w:space="0" w:color="auto"/>
              <w:right w:val="single" w:sz="4" w:space="0" w:color="auto"/>
            </w:tcBorders>
            <w:shd w:val="clear" w:color="auto" w:fill="auto"/>
            <w:noWrap/>
            <w:vAlign w:val="bottom"/>
            <w:hideMark/>
          </w:tcPr>
          <w:p w14:paraId="3BEDC7E8"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190" w:type="dxa"/>
            <w:tcBorders>
              <w:top w:val="nil"/>
              <w:left w:val="nil"/>
              <w:bottom w:val="single" w:sz="4" w:space="0" w:color="auto"/>
              <w:right w:val="single" w:sz="4" w:space="0" w:color="auto"/>
            </w:tcBorders>
            <w:shd w:val="clear" w:color="000000" w:fill="DA9694"/>
            <w:noWrap/>
            <w:vAlign w:val="bottom"/>
            <w:hideMark/>
          </w:tcPr>
          <w:p w14:paraId="2C1ADF62"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D1/D2/D3</w:t>
            </w:r>
          </w:p>
        </w:tc>
        <w:tc>
          <w:tcPr>
            <w:tcW w:w="672" w:type="dxa"/>
            <w:tcBorders>
              <w:top w:val="nil"/>
              <w:left w:val="nil"/>
              <w:bottom w:val="single" w:sz="4" w:space="0" w:color="auto"/>
              <w:right w:val="single" w:sz="4" w:space="0" w:color="auto"/>
            </w:tcBorders>
            <w:shd w:val="clear" w:color="auto" w:fill="auto"/>
            <w:noWrap/>
            <w:vAlign w:val="bottom"/>
            <w:hideMark/>
          </w:tcPr>
          <w:p w14:paraId="1DF883C0"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w:t>
            </w:r>
          </w:p>
        </w:tc>
        <w:tc>
          <w:tcPr>
            <w:tcW w:w="2022" w:type="dxa"/>
            <w:tcBorders>
              <w:top w:val="nil"/>
              <w:left w:val="nil"/>
              <w:bottom w:val="single" w:sz="4" w:space="0" w:color="auto"/>
              <w:right w:val="single" w:sz="4" w:space="0" w:color="auto"/>
            </w:tcBorders>
            <w:shd w:val="clear" w:color="000000" w:fill="FABF8F"/>
            <w:noWrap/>
            <w:vAlign w:val="bottom"/>
            <w:hideMark/>
          </w:tcPr>
          <w:p w14:paraId="61E32BB9"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Karyawan Swasta</w:t>
            </w:r>
          </w:p>
        </w:tc>
        <w:tc>
          <w:tcPr>
            <w:tcW w:w="708" w:type="dxa"/>
            <w:tcBorders>
              <w:top w:val="nil"/>
              <w:left w:val="nil"/>
              <w:bottom w:val="single" w:sz="4" w:space="0" w:color="auto"/>
              <w:right w:val="single" w:sz="4" w:space="0" w:color="auto"/>
            </w:tcBorders>
            <w:shd w:val="clear" w:color="auto" w:fill="auto"/>
            <w:noWrap/>
            <w:vAlign w:val="bottom"/>
            <w:hideMark/>
          </w:tcPr>
          <w:p w14:paraId="63114347"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1</w:t>
            </w:r>
          </w:p>
        </w:tc>
      </w:tr>
      <w:tr w:rsidR="00FE7089" w:rsidRPr="00FE7089" w14:paraId="1929DC36" w14:textId="77777777" w:rsidTr="00FE7089">
        <w:trPr>
          <w:trHeight w:val="290"/>
        </w:trPr>
        <w:tc>
          <w:tcPr>
            <w:tcW w:w="567" w:type="dxa"/>
            <w:tcBorders>
              <w:top w:val="nil"/>
              <w:left w:val="single" w:sz="4" w:space="0" w:color="auto"/>
              <w:bottom w:val="single" w:sz="4" w:space="0" w:color="auto"/>
              <w:right w:val="single" w:sz="4" w:space="0" w:color="auto"/>
            </w:tcBorders>
            <w:shd w:val="clear" w:color="000000" w:fill="FF0000"/>
            <w:noWrap/>
            <w:vAlign w:val="bottom"/>
            <w:hideMark/>
          </w:tcPr>
          <w:p w14:paraId="767ED725"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20</w:t>
            </w:r>
          </w:p>
        </w:tc>
        <w:tc>
          <w:tcPr>
            <w:tcW w:w="960" w:type="dxa"/>
            <w:tcBorders>
              <w:top w:val="nil"/>
              <w:left w:val="nil"/>
              <w:bottom w:val="single" w:sz="4" w:space="0" w:color="auto"/>
              <w:right w:val="single" w:sz="4" w:space="0" w:color="auto"/>
            </w:tcBorders>
            <w:shd w:val="clear" w:color="000000" w:fill="FFFF00"/>
            <w:noWrap/>
            <w:vAlign w:val="bottom"/>
            <w:hideMark/>
          </w:tcPr>
          <w:p w14:paraId="7B10A478"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41-50</w:t>
            </w:r>
          </w:p>
        </w:tc>
        <w:tc>
          <w:tcPr>
            <w:tcW w:w="672" w:type="dxa"/>
            <w:tcBorders>
              <w:top w:val="nil"/>
              <w:left w:val="nil"/>
              <w:bottom w:val="single" w:sz="4" w:space="0" w:color="auto"/>
              <w:right w:val="single" w:sz="4" w:space="0" w:color="auto"/>
            </w:tcBorders>
            <w:shd w:val="clear" w:color="auto" w:fill="auto"/>
            <w:noWrap/>
            <w:vAlign w:val="bottom"/>
            <w:hideMark/>
          </w:tcPr>
          <w:p w14:paraId="48827D83"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w:t>
            </w:r>
          </w:p>
        </w:tc>
        <w:tc>
          <w:tcPr>
            <w:tcW w:w="1460" w:type="dxa"/>
            <w:tcBorders>
              <w:top w:val="nil"/>
              <w:left w:val="nil"/>
              <w:bottom w:val="single" w:sz="4" w:space="0" w:color="auto"/>
              <w:right w:val="single" w:sz="4" w:space="0" w:color="auto"/>
            </w:tcBorders>
            <w:shd w:val="clear" w:color="000000" w:fill="C4BD97"/>
            <w:noWrap/>
            <w:vAlign w:val="bottom"/>
            <w:hideMark/>
          </w:tcPr>
          <w:p w14:paraId="5115F669"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Wanita</w:t>
            </w:r>
          </w:p>
        </w:tc>
        <w:tc>
          <w:tcPr>
            <w:tcW w:w="672" w:type="dxa"/>
            <w:tcBorders>
              <w:top w:val="nil"/>
              <w:left w:val="nil"/>
              <w:bottom w:val="single" w:sz="4" w:space="0" w:color="auto"/>
              <w:right w:val="single" w:sz="4" w:space="0" w:color="auto"/>
            </w:tcBorders>
            <w:shd w:val="clear" w:color="auto" w:fill="auto"/>
            <w:noWrap/>
            <w:vAlign w:val="bottom"/>
            <w:hideMark/>
          </w:tcPr>
          <w:p w14:paraId="529B0298"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190" w:type="dxa"/>
            <w:tcBorders>
              <w:top w:val="nil"/>
              <w:left w:val="nil"/>
              <w:bottom w:val="single" w:sz="4" w:space="0" w:color="auto"/>
              <w:right w:val="single" w:sz="4" w:space="0" w:color="auto"/>
            </w:tcBorders>
            <w:shd w:val="clear" w:color="000000" w:fill="DA9694"/>
            <w:noWrap/>
            <w:vAlign w:val="bottom"/>
            <w:hideMark/>
          </w:tcPr>
          <w:p w14:paraId="1FBF6301"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D1/D2/D3</w:t>
            </w:r>
          </w:p>
        </w:tc>
        <w:tc>
          <w:tcPr>
            <w:tcW w:w="672" w:type="dxa"/>
            <w:tcBorders>
              <w:top w:val="nil"/>
              <w:left w:val="nil"/>
              <w:bottom w:val="single" w:sz="4" w:space="0" w:color="auto"/>
              <w:right w:val="single" w:sz="4" w:space="0" w:color="auto"/>
            </w:tcBorders>
            <w:shd w:val="clear" w:color="auto" w:fill="auto"/>
            <w:noWrap/>
            <w:vAlign w:val="bottom"/>
            <w:hideMark/>
          </w:tcPr>
          <w:p w14:paraId="0C45D26A"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w:t>
            </w:r>
          </w:p>
        </w:tc>
        <w:tc>
          <w:tcPr>
            <w:tcW w:w="2022" w:type="dxa"/>
            <w:tcBorders>
              <w:top w:val="nil"/>
              <w:left w:val="nil"/>
              <w:bottom w:val="single" w:sz="4" w:space="0" w:color="auto"/>
              <w:right w:val="single" w:sz="4" w:space="0" w:color="auto"/>
            </w:tcBorders>
            <w:shd w:val="clear" w:color="000000" w:fill="FABF8F"/>
            <w:noWrap/>
            <w:vAlign w:val="bottom"/>
            <w:hideMark/>
          </w:tcPr>
          <w:p w14:paraId="6DA5F70F"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Karyawan Swasta</w:t>
            </w:r>
          </w:p>
        </w:tc>
        <w:tc>
          <w:tcPr>
            <w:tcW w:w="708" w:type="dxa"/>
            <w:tcBorders>
              <w:top w:val="nil"/>
              <w:left w:val="nil"/>
              <w:bottom w:val="single" w:sz="4" w:space="0" w:color="auto"/>
              <w:right w:val="single" w:sz="4" w:space="0" w:color="auto"/>
            </w:tcBorders>
            <w:shd w:val="clear" w:color="auto" w:fill="auto"/>
            <w:noWrap/>
            <w:vAlign w:val="bottom"/>
            <w:hideMark/>
          </w:tcPr>
          <w:p w14:paraId="1303F064"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1</w:t>
            </w:r>
          </w:p>
        </w:tc>
      </w:tr>
      <w:tr w:rsidR="00FE7089" w:rsidRPr="00FE7089" w14:paraId="0AA07454" w14:textId="77777777" w:rsidTr="00FE7089">
        <w:trPr>
          <w:trHeight w:val="290"/>
        </w:trPr>
        <w:tc>
          <w:tcPr>
            <w:tcW w:w="567" w:type="dxa"/>
            <w:tcBorders>
              <w:top w:val="nil"/>
              <w:left w:val="single" w:sz="4" w:space="0" w:color="auto"/>
              <w:bottom w:val="single" w:sz="4" w:space="0" w:color="auto"/>
              <w:right w:val="single" w:sz="4" w:space="0" w:color="auto"/>
            </w:tcBorders>
            <w:shd w:val="clear" w:color="000000" w:fill="FF0000"/>
            <w:noWrap/>
            <w:vAlign w:val="bottom"/>
            <w:hideMark/>
          </w:tcPr>
          <w:p w14:paraId="75F1B9B6"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21</w:t>
            </w:r>
          </w:p>
        </w:tc>
        <w:tc>
          <w:tcPr>
            <w:tcW w:w="960" w:type="dxa"/>
            <w:tcBorders>
              <w:top w:val="nil"/>
              <w:left w:val="nil"/>
              <w:bottom w:val="single" w:sz="4" w:space="0" w:color="auto"/>
              <w:right w:val="single" w:sz="4" w:space="0" w:color="auto"/>
            </w:tcBorders>
            <w:shd w:val="clear" w:color="000000" w:fill="FFFF00"/>
            <w:noWrap/>
            <w:vAlign w:val="bottom"/>
            <w:hideMark/>
          </w:tcPr>
          <w:p w14:paraId="556E80DD"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41-50</w:t>
            </w:r>
          </w:p>
        </w:tc>
        <w:tc>
          <w:tcPr>
            <w:tcW w:w="672" w:type="dxa"/>
            <w:tcBorders>
              <w:top w:val="nil"/>
              <w:left w:val="nil"/>
              <w:bottom w:val="single" w:sz="4" w:space="0" w:color="auto"/>
              <w:right w:val="single" w:sz="4" w:space="0" w:color="auto"/>
            </w:tcBorders>
            <w:shd w:val="clear" w:color="auto" w:fill="auto"/>
            <w:noWrap/>
            <w:vAlign w:val="bottom"/>
            <w:hideMark/>
          </w:tcPr>
          <w:p w14:paraId="0B5280F8"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w:t>
            </w:r>
          </w:p>
        </w:tc>
        <w:tc>
          <w:tcPr>
            <w:tcW w:w="1460" w:type="dxa"/>
            <w:tcBorders>
              <w:top w:val="nil"/>
              <w:left w:val="nil"/>
              <w:bottom w:val="single" w:sz="4" w:space="0" w:color="auto"/>
              <w:right w:val="single" w:sz="4" w:space="0" w:color="auto"/>
            </w:tcBorders>
            <w:shd w:val="clear" w:color="000000" w:fill="C4BD97"/>
            <w:noWrap/>
            <w:vAlign w:val="bottom"/>
            <w:hideMark/>
          </w:tcPr>
          <w:p w14:paraId="772A6609"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Wanita</w:t>
            </w:r>
          </w:p>
        </w:tc>
        <w:tc>
          <w:tcPr>
            <w:tcW w:w="672" w:type="dxa"/>
            <w:tcBorders>
              <w:top w:val="nil"/>
              <w:left w:val="nil"/>
              <w:bottom w:val="single" w:sz="4" w:space="0" w:color="auto"/>
              <w:right w:val="single" w:sz="4" w:space="0" w:color="auto"/>
            </w:tcBorders>
            <w:shd w:val="clear" w:color="auto" w:fill="auto"/>
            <w:noWrap/>
            <w:vAlign w:val="bottom"/>
            <w:hideMark/>
          </w:tcPr>
          <w:p w14:paraId="30994D19"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190" w:type="dxa"/>
            <w:tcBorders>
              <w:top w:val="nil"/>
              <w:left w:val="nil"/>
              <w:bottom w:val="single" w:sz="4" w:space="0" w:color="auto"/>
              <w:right w:val="single" w:sz="4" w:space="0" w:color="auto"/>
            </w:tcBorders>
            <w:shd w:val="clear" w:color="000000" w:fill="DA9694"/>
            <w:noWrap/>
            <w:vAlign w:val="bottom"/>
            <w:hideMark/>
          </w:tcPr>
          <w:p w14:paraId="042F8C3B"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D1/D2/D3</w:t>
            </w:r>
          </w:p>
        </w:tc>
        <w:tc>
          <w:tcPr>
            <w:tcW w:w="672" w:type="dxa"/>
            <w:tcBorders>
              <w:top w:val="nil"/>
              <w:left w:val="nil"/>
              <w:bottom w:val="single" w:sz="4" w:space="0" w:color="auto"/>
              <w:right w:val="single" w:sz="4" w:space="0" w:color="auto"/>
            </w:tcBorders>
            <w:shd w:val="clear" w:color="auto" w:fill="auto"/>
            <w:noWrap/>
            <w:vAlign w:val="bottom"/>
            <w:hideMark/>
          </w:tcPr>
          <w:p w14:paraId="2F23663D"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w:t>
            </w:r>
          </w:p>
        </w:tc>
        <w:tc>
          <w:tcPr>
            <w:tcW w:w="2022" w:type="dxa"/>
            <w:tcBorders>
              <w:top w:val="nil"/>
              <w:left w:val="nil"/>
              <w:bottom w:val="single" w:sz="4" w:space="0" w:color="auto"/>
              <w:right w:val="single" w:sz="4" w:space="0" w:color="auto"/>
            </w:tcBorders>
            <w:shd w:val="clear" w:color="000000" w:fill="FABF8F"/>
            <w:noWrap/>
            <w:vAlign w:val="bottom"/>
            <w:hideMark/>
          </w:tcPr>
          <w:p w14:paraId="7C15EB7A"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Karyawan Swasta</w:t>
            </w:r>
          </w:p>
        </w:tc>
        <w:tc>
          <w:tcPr>
            <w:tcW w:w="708" w:type="dxa"/>
            <w:tcBorders>
              <w:top w:val="nil"/>
              <w:left w:val="nil"/>
              <w:bottom w:val="single" w:sz="4" w:space="0" w:color="auto"/>
              <w:right w:val="single" w:sz="4" w:space="0" w:color="auto"/>
            </w:tcBorders>
            <w:shd w:val="clear" w:color="auto" w:fill="auto"/>
            <w:noWrap/>
            <w:vAlign w:val="bottom"/>
            <w:hideMark/>
          </w:tcPr>
          <w:p w14:paraId="6FF7A5CC"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1</w:t>
            </w:r>
          </w:p>
        </w:tc>
      </w:tr>
      <w:tr w:rsidR="00FE7089" w:rsidRPr="00FE7089" w14:paraId="405C59E5" w14:textId="77777777" w:rsidTr="00FE7089">
        <w:trPr>
          <w:trHeight w:val="290"/>
        </w:trPr>
        <w:tc>
          <w:tcPr>
            <w:tcW w:w="567" w:type="dxa"/>
            <w:tcBorders>
              <w:top w:val="nil"/>
              <w:left w:val="single" w:sz="4" w:space="0" w:color="auto"/>
              <w:bottom w:val="single" w:sz="4" w:space="0" w:color="auto"/>
              <w:right w:val="single" w:sz="4" w:space="0" w:color="auto"/>
            </w:tcBorders>
            <w:shd w:val="clear" w:color="000000" w:fill="FF0000"/>
            <w:noWrap/>
            <w:vAlign w:val="bottom"/>
            <w:hideMark/>
          </w:tcPr>
          <w:p w14:paraId="489B7FAD"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22</w:t>
            </w:r>
          </w:p>
        </w:tc>
        <w:tc>
          <w:tcPr>
            <w:tcW w:w="960" w:type="dxa"/>
            <w:tcBorders>
              <w:top w:val="nil"/>
              <w:left w:val="nil"/>
              <w:bottom w:val="single" w:sz="4" w:space="0" w:color="auto"/>
              <w:right w:val="single" w:sz="4" w:space="0" w:color="auto"/>
            </w:tcBorders>
            <w:shd w:val="clear" w:color="000000" w:fill="FFFF00"/>
            <w:noWrap/>
            <w:vAlign w:val="bottom"/>
            <w:hideMark/>
          </w:tcPr>
          <w:p w14:paraId="107DDC6D"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41-50</w:t>
            </w:r>
          </w:p>
        </w:tc>
        <w:tc>
          <w:tcPr>
            <w:tcW w:w="672" w:type="dxa"/>
            <w:tcBorders>
              <w:top w:val="nil"/>
              <w:left w:val="nil"/>
              <w:bottom w:val="single" w:sz="4" w:space="0" w:color="auto"/>
              <w:right w:val="single" w:sz="4" w:space="0" w:color="auto"/>
            </w:tcBorders>
            <w:shd w:val="clear" w:color="auto" w:fill="auto"/>
            <w:noWrap/>
            <w:vAlign w:val="bottom"/>
            <w:hideMark/>
          </w:tcPr>
          <w:p w14:paraId="477E0D80"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w:t>
            </w:r>
          </w:p>
        </w:tc>
        <w:tc>
          <w:tcPr>
            <w:tcW w:w="1460" w:type="dxa"/>
            <w:tcBorders>
              <w:top w:val="nil"/>
              <w:left w:val="nil"/>
              <w:bottom w:val="single" w:sz="4" w:space="0" w:color="auto"/>
              <w:right w:val="single" w:sz="4" w:space="0" w:color="auto"/>
            </w:tcBorders>
            <w:shd w:val="clear" w:color="000000" w:fill="C4BD97"/>
            <w:noWrap/>
            <w:vAlign w:val="bottom"/>
            <w:hideMark/>
          </w:tcPr>
          <w:p w14:paraId="49D8C16A"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Wanita</w:t>
            </w:r>
          </w:p>
        </w:tc>
        <w:tc>
          <w:tcPr>
            <w:tcW w:w="672" w:type="dxa"/>
            <w:tcBorders>
              <w:top w:val="nil"/>
              <w:left w:val="nil"/>
              <w:bottom w:val="single" w:sz="4" w:space="0" w:color="auto"/>
              <w:right w:val="single" w:sz="4" w:space="0" w:color="auto"/>
            </w:tcBorders>
            <w:shd w:val="clear" w:color="auto" w:fill="auto"/>
            <w:noWrap/>
            <w:vAlign w:val="bottom"/>
            <w:hideMark/>
          </w:tcPr>
          <w:p w14:paraId="1B80D827"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190" w:type="dxa"/>
            <w:tcBorders>
              <w:top w:val="nil"/>
              <w:left w:val="nil"/>
              <w:bottom w:val="single" w:sz="4" w:space="0" w:color="auto"/>
              <w:right w:val="single" w:sz="4" w:space="0" w:color="auto"/>
            </w:tcBorders>
            <w:shd w:val="clear" w:color="000000" w:fill="DA9694"/>
            <w:noWrap/>
            <w:vAlign w:val="bottom"/>
            <w:hideMark/>
          </w:tcPr>
          <w:p w14:paraId="38F0FF13"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D1/D2/D3</w:t>
            </w:r>
          </w:p>
        </w:tc>
        <w:tc>
          <w:tcPr>
            <w:tcW w:w="672" w:type="dxa"/>
            <w:tcBorders>
              <w:top w:val="nil"/>
              <w:left w:val="nil"/>
              <w:bottom w:val="single" w:sz="4" w:space="0" w:color="auto"/>
              <w:right w:val="single" w:sz="4" w:space="0" w:color="auto"/>
            </w:tcBorders>
            <w:shd w:val="clear" w:color="auto" w:fill="auto"/>
            <w:noWrap/>
            <w:vAlign w:val="bottom"/>
            <w:hideMark/>
          </w:tcPr>
          <w:p w14:paraId="10764A81"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w:t>
            </w:r>
          </w:p>
        </w:tc>
        <w:tc>
          <w:tcPr>
            <w:tcW w:w="2022" w:type="dxa"/>
            <w:tcBorders>
              <w:top w:val="nil"/>
              <w:left w:val="nil"/>
              <w:bottom w:val="single" w:sz="4" w:space="0" w:color="auto"/>
              <w:right w:val="single" w:sz="4" w:space="0" w:color="auto"/>
            </w:tcBorders>
            <w:shd w:val="clear" w:color="000000" w:fill="FABF8F"/>
            <w:noWrap/>
            <w:vAlign w:val="bottom"/>
            <w:hideMark/>
          </w:tcPr>
          <w:p w14:paraId="2514FF19"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Karyawan Swasta</w:t>
            </w:r>
          </w:p>
        </w:tc>
        <w:tc>
          <w:tcPr>
            <w:tcW w:w="708" w:type="dxa"/>
            <w:tcBorders>
              <w:top w:val="nil"/>
              <w:left w:val="nil"/>
              <w:bottom w:val="single" w:sz="4" w:space="0" w:color="auto"/>
              <w:right w:val="single" w:sz="4" w:space="0" w:color="auto"/>
            </w:tcBorders>
            <w:shd w:val="clear" w:color="auto" w:fill="auto"/>
            <w:noWrap/>
            <w:vAlign w:val="bottom"/>
            <w:hideMark/>
          </w:tcPr>
          <w:p w14:paraId="318B1975"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1</w:t>
            </w:r>
          </w:p>
        </w:tc>
      </w:tr>
      <w:tr w:rsidR="00FE7089" w:rsidRPr="00FE7089" w14:paraId="1E452285" w14:textId="77777777" w:rsidTr="00FE7089">
        <w:trPr>
          <w:trHeight w:val="290"/>
        </w:trPr>
        <w:tc>
          <w:tcPr>
            <w:tcW w:w="567" w:type="dxa"/>
            <w:tcBorders>
              <w:top w:val="nil"/>
              <w:left w:val="single" w:sz="4" w:space="0" w:color="auto"/>
              <w:bottom w:val="single" w:sz="4" w:space="0" w:color="auto"/>
              <w:right w:val="single" w:sz="4" w:space="0" w:color="auto"/>
            </w:tcBorders>
            <w:shd w:val="clear" w:color="000000" w:fill="FF0000"/>
            <w:noWrap/>
            <w:vAlign w:val="bottom"/>
            <w:hideMark/>
          </w:tcPr>
          <w:p w14:paraId="31F18F78"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23</w:t>
            </w:r>
          </w:p>
        </w:tc>
        <w:tc>
          <w:tcPr>
            <w:tcW w:w="960" w:type="dxa"/>
            <w:tcBorders>
              <w:top w:val="nil"/>
              <w:left w:val="nil"/>
              <w:bottom w:val="single" w:sz="4" w:space="0" w:color="auto"/>
              <w:right w:val="single" w:sz="4" w:space="0" w:color="auto"/>
            </w:tcBorders>
            <w:shd w:val="clear" w:color="000000" w:fill="FFFF00"/>
            <w:noWrap/>
            <w:vAlign w:val="bottom"/>
            <w:hideMark/>
          </w:tcPr>
          <w:p w14:paraId="1B19A9F1"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41-50</w:t>
            </w:r>
          </w:p>
        </w:tc>
        <w:tc>
          <w:tcPr>
            <w:tcW w:w="672" w:type="dxa"/>
            <w:tcBorders>
              <w:top w:val="nil"/>
              <w:left w:val="nil"/>
              <w:bottom w:val="single" w:sz="4" w:space="0" w:color="auto"/>
              <w:right w:val="single" w:sz="4" w:space="0" w:color="auto"/>
            </w:tcBorders>
            <w:shd w:val="clear" w:color="auto" w:fill="auto"/>
            <w:noWrap/>
            <w:vAlign w:val="bottom"/>
            <w:hideMark/>
          </w:tcPr>
          <w:p w14:paraId="429930A2"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w:t>
            </w:r>
          </w:p>
        </w:tc>
        <w:tc>
          <w:tcPr>
            <w:tcW w:w="1460" w:type="dxa"/>
            <w:tcBorders>
              <w:top w:val="nil"/>
              <w:left w:val="nil"/>
              <w:bottom w:val="single" w:sz="4" w:space="0" w:color="auto"/>
              <w:right w:val="single" w:sz="4" w:space="0" w:color="auto"/>
            </w:tcBorders>
            <w:shd w:val="clear" w:color="000000" w:fill="C4BD97"/>
            <w:noWrap/>
            <w:vAlign w:val="bottom"/>
            <w:hideMark/>
          </w:tcPr>
          <w:p w14:paraId="09EB8588"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Wanita</w:t>
            </w:r>
          </w:p>
        </w:tc>
        <w:tc>
          <w:tcPr>
            <w:tcW w:w="672" w:type="dxa"/>
            <w:tcBorders>
              <w:top w:val="nil"/>
              <w:left w:val="nil"/>
              <w:bottom w:val="single" w:sz="4" w:space="0" w:color="auto"/>
              <w:right w:val="single" w:sz="4" w:space="0" w:color="auto"/>
            </w:tcBorders>
            <w:shd w:val="clear" w:color="auto" w:fill="auto"/>
            <w:noWrap/>
            <w:vAlign w:val="bottom"/>
            <w:hideMark/>
          </w:tcPr>
          <w:p w14:paraId="2B6E5B3E"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190" w:type="dxa"/>
            <w:tcBorders>
              <w:top w:val="nil"/>
              <w:left w:val="nil"/>
              <w:bottom w:val="single" w:sz="4" w:space="0" w:color="auto"/>
              <w:right w:val="single" w:sz="4" w:space="0" w:color="auto"/>
            </w:tcBorders>
            <w:shd w:val="clear" w:color="000000" w:fill="DA9694"/>
            <w:noWrap/>
            <w:vAlign w:val="bottom"/>
            <w:hideMark/>
          </w:tcPr>
          <w:p w14:paraId="43AF3323"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D1/D2/D3</w:t>
            </w:r>
          </w:p>
        </w:tc>
        <w:tc>
          <w:tcPr>
            <w:tcW w:w="672" w:type="dxa"/>
            <w:tcBorders>
              <w:top w:val="nil"/>
              <w:left w:val="nil"/>
              <w:bottom w:val="single" w:sz="4" w:space="0" w:color="auto"/>
              <w:right w:val="single" w:sz="4" w:space="0" w:color="auto"/>
            </w:tcBorders>
            <w:shd w:val="clear" w:color="auto" w:fill="auto"/>
            <w:noWrap/>
            <w:vAlign w:val="bottom"/>
            <w:hideMark/>
          </w:tcPr>
          <w:p w14:paraId="3349A8D9"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w:t>
            </w:r>
          </w:p>
        </w:tc>
        <w:tc>
          <w:tcPr>
            <w:tcW w:w="2022" w:type="dxa"/>
            <w:tcBorders>
              <w:top w:val="nil"/>
              <w:left w:val="nil"/>
              <w:bottom w:val="single" w:sz="4" w:space="0" w:color="auto"/>
              <w:right w:val="single" w:sz="4" w:space="0" w:color="auto"/>
            </w:tcBorders>
            <w:shd w:val="clear" w:color="000000" w:fill="FABF8F"/>
            <w:noWrap/>
            <w:vAlign w:val="bottom"/>
            <w:hideMark/>
          </w:tcPr>
          <w:p w14:paraId="2BDF4C39"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Karyawan Swasta</w:t>
            </w:r>
          </w:p>
        </w:tc>
        <w:tc>
          <w:tcPr>
            <w:tcW w:w="708" w:type="dxa"/>
            <w:tcBorders>
              <w:top w:val="nil"/>
              <w:left w:val="nil"/>
              <w:bottom w:val="single" w:sz="4" w:space="0" w:color="auto"/>
              <w:right w:val="single" w:sz="4" w:space="0" w:color="auto"/>
            </w:tcBorders>
            <w:shd w:val="clear" w:color="auto" w:fill="auto"/>
            <w:noWrap/>
            <w:vAlign w:val="bottom"/>
            <w:hideMark/>
          </w:tcPr>
          <w:p w14:paraId="307BF3CF"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1</w:t>
            </w:r>
          </w:p>
        </w:tc>
      </w:tr>
      <w:tr w:rsidR="00FE7089" w:rsidRPr="00FE7089" w14:paraId="6EB2CBCD" w14:textId="77777777" w:rsidTr="00FE7089">
        <w:trPr>
          <w:trHeight w:val="290"/>
        </w:trPr>
        <w:tc>
          <w:tcPr>
            <w:tcW w:w="567" w:type="dxa"/>
            <w:tcBorders>
              <w:top w:val="nil"/>
              <w:left w:val="single" w:sz="4" w:space="0" w:color="auto"/>
              <w:bottom w:val="single" w:sz="4" w:space="0" w:color="auto"/>
              <w:right w:val="single" w:sz="4" w:space="0" w:color="auto"/>
            </w:tcBorders>
            <w:shd w:val="clear" w:color="000000" w:fill="FF0000"/>
            <w:noWrap/>
            <w:vAlign w:val="bottom"/>
            <w:hideMark/>
          </w:tcPr>
          <w:p w14:paraId="5D4A0562"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24</w:t>
            </w:r>
          </w:p>
        </w:tc>
        <w:tc>
          <w:tcPr>
            <w:tcW w:w="960" w:type="dxa"/>
            <w:tcBorders>
              <w:top w:val="nil"/>
              <w:left w:val="nil"/>
              <w:bottom w:val="single" w:sz="4" w:space="0" w:color="auto"/>
              <w:right w:val="single" w:sz="4" w:space="0" w:color="auto"/>
            </w:tcBorders>
            <w:shd w:val="clear" w:color="000000" w:fill="FFFF00"/>
            <w:noWrap/>
            <w:vAlign w:val="bottom"/>
            <w:hideMark/>
          </w:tcPr>
          <w:p w14:paraId="7BBD5BDC"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41-50</w:t>
            </w:r>
          </w:p>
        </w:tc>
        <w:tc>
          <w:tcPr>
            <w:tcW w:w="672" w:type="dxa"/>
            <w:tcBorders>
              <w:top w:val="nil"/>
              <w:left w:val="nil"/>
              <w:bottom w:val="single" w:sz="4" w:space="0" w:color="auto"/>
              <w:right w:val="single" w:sz="4" w:space="0" w:color="auto"/>
            </w:tcBorders>
            <w:shd w:val="clear" w:color="auto" w:fill="auto"/>
            <w:noWrap/>
            <w:vAlign w:val="bottom"/>
            <w:hideMark/>
          </w:tcPr>
          <w:p w14:paraId="2A7A1044"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w:t>
            </w:r>
          </w:p>
        </w:tc>
        <w:tc>
          <w:tcPr>
            <w:tcW w:w="1460" w:type="dxa"/>
            <w:tcBorders>
              <w:top w:val="nil"/>
              <w:left w:val="nil"/>
              <w:bottom w:val="single" w:sz="4" w:space="0" w:color="auto"/>
              <w:right w:val="single" w:sz="4" w:space="0" w:color="auto"/>
            </w:tcBorders>
            <w:shd w:val="clear" w:color="000000" w:fill="C4BD97"/>
            <w:noWrap/>
            <w:vAlign w:val="bottom"/>
            <w:hideMark/>
          </w:tcPr>
          <w:p w14:paraId="27CED899"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Wanita</w:t>
            </w:r>
          </w:p>
        </w:tc>
        <w:tc>
          <w:tcPr>
            <w:tcW w:w="672" w:type="dxa"/>
            <w:tcBorders>
              <w:top w:val="nil"/>
              <w:left w:val="nil"/>
              <w:bottom w:val="single" w:sz="4" w:space="0" w:color="auto"/>
              <w:right w:val="single" w:sz="4" w:space="0" w:color="auto"/>
            </w:tcBorders>
            <w:shd w:val="clear" w:color="auto" w:fill="auto"/>
            <w:noWrap/>
            <w:vAlign w:val="bottom"/>
            <w:hideMark/>
          </w:tcPr>
          <w:p w14:paraId="45581B88"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190" w:type="dxa"/>
            <w:tcBorders>
              <w:top w:val="nil"/>
              <w:left w:val="nil"/>
              <w:bottom w:val="single" w:sz="4" w:space="0" w:color="auto"/>
              <w:right w:val="single" w:sz="4" w:space="0" w:color="auto"/>
            </w:tcBorders>
            <w:shd w:val="clear" w:color="000000" w:fill="DA9694"/>
            <w:noWrap/>
            <w:vAlign w:val="bottom"/>
            <w:hideMark/>
          </w:tcPr>
          <w:p w14:paraId="602501DA"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D1/D2/D3</w:t>
            </w:r>
          </w:p>
        </w:tc>
        <w:tc>
          <w:tcPr>
            <w:tcW w:w="672" w:type="dxa"/>
            <w:tcBorders>
              <w:top w:val="nil"/>
              <w:left w:val="nil"/>
              <w:bottom w:val="single" w:sz="4" w:space="0" w:color="auto"/>
              <w:right w:val="single" w:sz="4" w:space="0" w:color="auto"/>
            </w:tcBorders>
            <w:shd w:val="clear" w:color="auto" w:fill="auto"/>
            <w:noWrap/>
            <w:vAlign w:val="bottom"/>
            <w:hideMark/>
          </w:tcPr>
          <w:p w14:paraId="06C4F30C"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w:t>
            </w:r>
          </w:p>
        </w:tc>
        <w:tc>
          <w:tcPr>
            <w:tcW w:w="2022" w:type="dxa"/>
            <w:tcBorders>
              <w:top w:val="nil"/>
              <w:left w:val="nil"/>
              <w:bottom w:val="single" w:sz="4" w:space="0" w:color="auto"/>
              <w:right w:val="single" w:sz="4" w:space="0" w:color="auto"/>
            </w:tcBorders>
            <w:shd w:val="clear" w:color="000000" w:fill="FABF8F"/>
            <w:noWrap/>
            <w:vAlign w:val="bottom"/>
            <w:hideMark/>
          </w:tcPr>
          <w:p w14:paraId="4CACC795"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Karyawan Swasta</w:t>
            </w:r>
          </w:p>
        </w:tc>
        <w:tc>
          <w:tcPr>
            <w:tcW w:w="708" w:type="dxa"/>
            <w:tcBorders>
              <w:top w:val="nil"/>
              <w:left w:val="nil"/>
              <w:bottom w:val="single" w:sz="4" w:space="0" w:color="auto"/>
              <w:right w:val="single" w:sz="4" w:space="0" w:color="auto"/>
            </w:tcBorders>
            <w:shd w:val="clear" w:color="auto" w:fill="auto"/>
            <w:noWrap/>
            <w:vAlign w:val="bottom"/>
            <w:hideMark/>
          </w:tcPr>
          <w:p w14:paraId="1B719020"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1</w:t>
            </w:r>
          </w:p>
        </w:tc>
      </w:tr>
      <w:tr w:rsidR="00FE7089" w:rsidRPr="00FE7089" w14:paraId="5C761D7A" w14:textId="77777777" w:rsidTr="00FE7089">
        <w:trPr>
          <w:trHeight w:val="290"/>
        </w:trPr>
        <w:tc>
          <w:tcPr>
            <w:tcW w:w="567" w:type="dxa"/>
            <w:tcBorders>
              <w:top w:val="nil"/>
              <w:left w:val="single" w:sz="4" w:space="0" w:color="auto"/>
              <w:bottom w:val="single" w:sz="4" w:space="0" w:color="auto"/>
              <w:right w:val="single" w:sz="4" w:space="0" w:color="auto"/>
            </w:tcBorders>
            <w:shd w:val="clear" w:color="000000" w:fill="FF0000"/>
            <w:noWrap/>
            <w:vAlign w:val="bottom"/>
            <w:hideMark/>
          </w:tcPr>
          <w:p w14:paraId="5C416FCE"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25</w:t>
            </w:r>
          </w:p>
        </w:tc>
        <w:tc>
          <w:tcPr>
            <w:tcW w:w="960" w:type="dxa"/>
            <w:tcBorders>
              <w:top w:val="nil"/>
              <w:left w:val="nil"/>
              <w:bottom w:val="single" w:sz="4" w:space="0" w:color="auto"/>
              <w:right w:val="single" w:sz="4" w:space="0" w:color="auto"/>
            </w:tcBorders>
            <w:shd w:val="clear" w:color="000000" w:fill="FFFF00"/>
            <w:noWrap/>
            <w:vAlign w:val="bottom"/>
            <w:hideMark/>
          </w:tcPr>
          <w:p w14:paraId="556B273F"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41-50</w:t>
            </w:r>
          </w:p>
        </w:tc>
        <w:tc>
          <w:tcPr>
            <w:tcW w:w="672" w:type="dxa"/>
            <w:tcBorders>
              <w:top w:val="nil"/>
              <w:left w:val="nil"/>
              <w:bottom w:val="single" w:sz="4" w:space="0" w:color="auto"/>
              <w:right w:val="single" w:sz="4" w:space="0" w:color="auto"/>
            </w:tcBorders>
            <w:shd w:val="clear" w:color="auto" w:fill="auto"/>
            <w:noWrap/>
            <w:vAlign w:val="bottom"/>
            <w:hideMark/>
          </w:tcPr>
          <w:p w14:paraId="0ACD8DEE"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w:t>
            </w:r>
          </w:p>
        </w:tc>
        <w:tc>
          <w:tcPr>
            <w:tcW w:w="1460" w:type="dxa"/>
            <w:tcBorders>
              <w:top w:val="nil"/>
              <w:left w:val="nil"/>
              <w:bottom w:val="single" w:sz="4" w:space="0" w:color="auto"/>
              <w:right w:val="single" w:sz="4" w:space="0" w:color="auto"/>
            </w:tcBorders>
            <w:shd w:val="clear" w:color="000000" w:fill="C4BD97"/>
            <w:noWrap/>
            <w:vAlign w:val="bottom"/>
            <w:hideMark/>
          </w:tcPr>
          <w:p w14:paraId="0ACAA879"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Wanita</w:t>
            </w:r>
          </w:p>
        </w:tc>
        <w:tc>
          <w:tcPr>
            <w:tcW w:w="672" w:type="dxa"/>
            <w:tcBorders>
              <w:top w:val="nil"/>
              <w:left w:val="nil"/>
              <w:bottom w:val="single" w:sz="4" w:space="0" w:color="auto"/>
              <w:right w:val="single" w:sz="4" w:space="0" w:color="auto"/>
            </w:tcBorders>
            <w:shd w:val="clear" w:color="auto" w:fill="auto"/>
            <w:noWrap/>
            <w:vAlign w:val="bottom"/>
            <w:hideMark/>
          </w:tcPr>
          <w:p w14:paraId="1BADE89A"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190" w:type="dxa"/>
            <w:tcBorders>
              <w:top w:val="nil"/>
              <w:left w:val="nil"/>
              <w:bottom w:val="single" w:sz="4" w:space="0" w:color="auto"/>
              <w:right w:val="single" w:sz="4" w:space="0" w:color="auto"/>
            </w:tcBorders>
            <w:shd w:val="clear" w:color="000000" w:fill="DA9694"/>
            <w:noWrap/>
            <w:vAlign w:val="bottom"/>
            <w:hideMark/>
          </w:tcPr>
          <w:p w14:paraId="79C109B9"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D1/D2/D3</w:t>
            </w:r>
          </w:p>
        </w:tc>
        <w:tc>
          <w:tcPr>
            <w:tcW w:w="672" w:type="dxa"/>
            <w:tcBorders>
              <w:top w:val="nil"/>
              <w:left w:val="nil"/>
              <w:bottom w:val="single" w:sz="4" w:space="0" w:color="auto"/>
              <w:right w:val="single" w:sz="4" w:space="0" w:color="auto"/>
            </w:tcBorders>
            <w:shd w:val="clear" w:color="auto" w:fill="auto"/>
            <w:noWrap/>
            <w:vAlign w:val="bottom"/>
            <w:hideMark/>
          </w:tcPr>
          <w:p w14:paraId="7D9EFDBB"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w:t>
            </w:r>
          </w:p>
        </w:tc>
        <w:tc>
          <w:tcPr>
            <w:tcW w:w="2022" w:type="dxa"/>
            <w:tcBorders>
              <w:top w:val="nil"/>
              <w:left w:val="nil"/>
              <w:bottom w:val="single" w:sz="4" w:space="0" w:color="auto"/>
              <w:right w:val="single" w:sz="4" w:space="0" w:color="auto"/>
            </w:tcBorders>
            <w:shd w:val="clear" w:color="000000" w:fill="FABF8F"/>
            <w:noWrap/>
            <w:vAlign w:val="bottom"/>
            <w:hideMark/>
          </w:tcPr>
          <w:p w14:paraId="5778F521"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Karyawan Swasta</w:t>
            </w:r>
          </w:p>
        </w:tc>
        <w:tc>
          <w:tcPr>
            <w:tcW w:w="708" w:type="dxa"/>
            <w:tcBorders>
              <w:top w:val="nil"/>
              <w:left w:val="nil"/>
              <w:bottom w:val="single" w:sz="4" w:space="0" w:color="auto"/>
              <w:right w:val="single" w:sz="4" w:space="0" w:color="auto"/>
            </w:tcBorders>
            <w:shd w:val="clear" w:color="auto" w:fill="auto"/>
            <w:noWrap/>
            <w:vAlign w:val="bottom"/>
            <w:hideMark/>
          </w:tcPr>
          <w:p w14:paraId="5660D91D"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1</w:t>
            </w:r>
          </w:p>
        </w:tc>
      </w:tr>
      <w:tr w:rsidR="00FE7089" w:rsidRPr="00FE7089" w14:paraId="7F3DC1D6" w14:textId="77777777" w:rsidTr="00FE7089">
        <w:trPr>
          <w:trHeight w:val="290"/>
        </w:trPr>
        <w:tc>
          <w:tcPr>
            <w:tcW w:w="567" w:type="dxa"/>
            <w:tcBorders>
              <w:top w:val="nil"/>
              <w:left w:val="single" w:sz="4" w:space="0" w:color="auto"/>
              <w:bottom w:val="single" w:sz="4" w:space="0" w:color="auto"/>
              <w:right w:val="single" w:sz="4" w:space="0" w:color="auto"/>
            </w:tcBorders>
            <w:shd w:val="clear" w:color="000000" w:fill="FF0000"/>
            <w:noWrap/>
            <w:vAlign w:val="bottom"/>
            <w:hideMark/>
          </w:tcPr>
          <w:p w14:paraId="3A55B965"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26</w:t>
            </w:r>
          </w:p>
        </w:tc>
        <w:tc>
          <w:tcPr>
            <w:tcW w:w="960" w:type="dxa"/>
            <w:tcBorders>
              <w:top w:val="nil"/>
              <w:left w:val="nil"/>
              <w:bottom w:val="single" w:sz="4" w:space="0" w:color="auto"/>
              <w:right w:val="single" w:sz="4" w:space="0" w:color="auto"/>
            </w:tcBorders>
            <w:shd w:val="clear" w:color="000000" w:fill="FFFF00"/>
            <w:noWrap/>
            <w:vAlign w:val="bottom"/>
            <w:hideMark/>
          </w:tcPr>
          <w:p w14:paraId="05B63D00"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41-50</w:t>
            </w:r>
          </w:p>
        </w:tc>
        <w:tc>
          <w:tcPr>
            <w:tcW w:w="672" w:type="dxa"/>
            <w:tcBorders>
              <w:top w:val="nil"/>
              <w:left w:val="nil"/>
              <w:bottom w:val="single" w:sz="4" w:space="0" w:color="auto"/>
              <w:right w:val="single" w:sz="4" w:space="0" w:color="auto"/>
            </w:tcBorders>
            <w:shd w:val="clear" w:color="auto" w:fill="auto"/>
            <w:noWrap/>
            <w:vAlign w:val="bottom"/>
            <w:hideMark/>
          </w:tcPr>
          <w:p w14:paraId="3B4ECC4B"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w:t>
            </w:r>
          </w:p>
        </w:tc>
        <w:tc>
          <w:tcPr>
            <w:tcW w:w="1460" w:type="dxa"/>
            <w:tcBorders>
              <w:top w:val="nil"/>
              <w:left w:val="nil"/>
              <w:bottom w:val="single" w:sz="4" w:space="0" w:color="auto"/>
              <w:right w:val="single" w:sz="4" w:space="0" w:color="auto"/>
            </w:tcBorders>
            <w:shd w:val="clear" w:color="000000" w:fill="C4BD97"/>
            <w:noWrap/>
            <w:vAlign w:val="bottom"/>
            <w:hideMark/>
          </w:tcPr>
          <w:p w14:paraId="590021ED"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Wanita</w:t>
            </w:r>
          </w:p>
        </w:tc>
        <w:tc>
          <w:tcPr>
            <w:tcW w:w="672" w:type="dxa"/>
            <w:tcBorders>
              <w:top w:val="nil"/>
              <w:left w:val="nil"/>
              <w:bottom w:val="single" w:sz="4" w:space="0" w:color="auto"/>
              <w:right w:val="single" w:sz="4" w:space="0" w:color="auto"/>
            </w:tcBorders>
            <w:shd w:val="clear" w:color="auto" w:fill="auto"/>
            <w:noWrap/>
            <w:vAlign w:val="bottom"/>
            <w:hideMark/>
          </w:tcPr>
          <w:p w14:paraId="75226247"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190" w:type="dxa"/>
            <w:tcBorders>
              <w:top w:val="nil"/>
              <w:left w:val="nil"/>
              <w:bottom w:val="single" w:sz="4" w:space="0" w:color="auto"/>
              <w:right w:val="single" w:sz="4" w:space="0" w:color="auto"/>
            </w:tcBorders>
            <w:shd w:val="clear" w:color="000000" w:fill="DA9694"/>
            <w:noWrap/>
            <w:vAlign w:val="bottom"/>
            <w:hideMark/>
          </w:tcPr>
          <w:p w14:paraId="43212E2F"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D1/D2/D3</w:t>
            </w:r>
          </w:p>
        </w:tc>
        <w:tc>
          <w:tcPr>
            <w:tcW w:w="672" w:type="dxa"/>
            <w:tcBorders>
              <w:top w:val="nil"/>
              <w:left w:val="nil"/>
              <w:bottom w:val="single" w:sz="4" w:space="0" w:color="auto"/>
              <w:right w:val="single" w:sz="4" w:space="0" w:color="auto"/>
            </w:tcBorders>
            <w:shd w:val="clear" w:color="auto" w:fill="auto"/>
            <w:noWrap/>
            <w:vAlign w:val="bottom"/>
            <w:hideMark/>
          </w:tcPr>
          <w:p w14:paraId="6AF5AC98"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w:t>
            </w:r>
          </w:p>
        </w:tc>
        <w:tc>
          <w:tcPr>
            <w:tcW w:w="2022" w:type="dxa"/>
            <w:tcBorders>
              <w:top w:val="nil"/>
              <w:left w:val="nil"/>
              <w:bottom w:val="single" w:sz="4" w:space="0" w:color="auto"/>
              <w:right w:val="single" w:sz="4" w:space="0" w:color="auto"/>
            </w:tcBorders>
            <w:shd w:val="clear" w:color="000000" w:fill="FABF8F"/>
            <w:noWrap/>
            <w:vAlign w:val="bottom"/>
            <w:hideMark/>
          </w:tcPr>
          <w:p w14:paraId="6DEB3628"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Karyawan Swasta</w:t>
            </w:r>
          </w:p>
        </w:tc>
        <w:tc>
          <w:tcPr>
            <w:tcW w:w="708" w:type="dxa"/>
            <w:tcBorders>
              <w:top w:val="nil"/>
              <w:left w:val="nil"/>
              <w:bottom w:val="single" w:sz="4" w:space="0" w:color="auto"/>
              <w:right w:val="single" w:sz="4" w:space="0" w:color="auto"/>
            </w:tcBorders>
            <w:shd w:val="clear" w:color="auto" w:fill="auto"/>
            <w:noWrap/>
            <w:vAlign w:val="bottom"/>
            <w:hideMark/>
          </w:tcPr>
          <w:p w14:paraId="73898EF2"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1</w:t>
            </w:r>
          </w:p>
        </w:tc>
      </w:tr>
      <w:tr w:rsidR="00FE7089" w:rsidRPr="00FE7089" w14:paraId="2127F45A" w14:textId="77777777" w:rsidTr="00FE7089">
        <w:trPr>
          <w:trHeight w:val="290"/>
        </w:trPr>
        <w:tc>
          <w:tcPr>
            <w:tcW w:w="567" w:type="dxa"/>
            <w:tcBorders>
              <w:top w:val="nil"/>
              <w:left w:val="single" w:sz="4" w:space="0" w:color="auto"/>
              <w:bottom w:val="single" w:sz="4" w:space="0" w:color="auto"/>
              <w:right w:val="single" w:sz="4" w:space="0" w:color="auto"/>
            </w:tcBorders>
            <w:shd w:val="clear" w:color="000000" w:fill="FF0000"/>
            <w:noWrap/>
            <w:vAlign w:val="bottom"/>
            <w:hideMark/>
          </w:tcPr>
          <w:p w14:paraId="7F422C8B"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27</w:t>
            </w:r>
          </w:p>
        </w:tc>
        <w:tc>
          <w:tcPr>
            <w:tcW w:w="960" w:type="dxa"/>
            <w:tcBorders>
              <w:top w:val="nil"/>
              <w:left w:val="nil"/>
              <w:bottom w:val="single" w:sz="4" w:space="0" w:color="auto"/>
              <w:right w:val="single" w:sz="4" w:space="0" w:color="auto"/>
            </w:tcBorders>
            <w:shd w:val="clear" w:color="000000" w:fill="FFFF00"/>
            <w:noWrap/>
            <w:vAlign w:val="bottom"/>
            <w:hideMark/>
          </w:tcPr>
          <w:p w14:paraId="28B3CFCD"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&gt; 51</w:t>
            </w:r>
          </w:p>
        </w:tc>
        <w:tc>
          <w:tcPr>
            <w:tcW w:w="672" w:type="dxa"/>
            <w:tcBorders>
              <w:top w:val="nil"/>
              <w:left w:val="nil"/>
              <w:bottom w:val="single" w:sz="4" w:space="0" w:color="auto"/>
              <w:right w:val="single" w:sz="4" w:space="0" w:color="auto"/>
            </w:tcBorders>
            <w:shd w:val="clear" w:color="auto" w:fill="auto"/>
            <w:noWrap/>
            <w:vAlign w:val="bottom"/>
            <w:hideMark/>
          </w:tcPr>
          <w:p w14:paraId="1537B654"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w:t>
            </w:r>
          </w:p>
        </w:tc>
        <w:tc>
          <w:tcPr>
            <w:tcW w:w="1460" w:type="dxa"/>
            <w:tcBorders>
              <w:top w:val="nil"/>
              <w:left w:val="nil"/>
              <w:bottom w:val="single" w:sz="4" w:space="0" w:color="auto"/>
              <w:right w:val="single" w:sz="4" w:space="0" w:color="auto"/>
            </w:tcBorders>
            <w:shd w:val="clear" w:color="000000" w:fill="C4BD97"/>
            <w:noWrap/>
            <w:vAlign w:val="bottom"/>
            <w:hideMark/>
          </w:tcPr>
          <w:p w14:paraId="155A799A"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Wanita</w:t>
            </w:r>
          </w:p>
        </w:tc>
        <w:tc>
          <w:tcPr>
            <w:tcW w:w="672" w:type="dxa"/>
            <w:tcBorders>
              <w:top w:val="nil"/>
              <w:left w:val="nil"/>
              <w:bottom w:val="single" w:sz="4" w:space="0" w:color="auto"/>
              <w:right w:val="single" w:sz="4" w:space="0" w:color="auto"/>
            </w:tcBorders>
            <w:shd w:val="clear" w:color="auto" w:fill="auto"/>
            <w:noWrap/>
            <w:vAlign w:val="bottom"/>
            <w:hideMark/>
          </w:tcPr>
          <w:p w14:paraId="4AF7CE8E"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190" w:type="dxa"/>
            <w:tcBorders>
              <w:top w:val="nil"/>
              <w:left w:val="nil"/>
              <w:bottom w:val="single" w:sz="4" w:space="0" w:color="auto"/>
              <w:right w:val="single" w:sz="4" w:space="0" w:color="auto"/>
            </w:tcBorders>
            <w:shd w:val="clear" w:color="000000" w:fill="DA9694"/>
            <w:noWrap/>
            <w:vAlign w:val="bottom"/>
            <w:hideMark/>
          </w:tcPr>
          <w:p w14:paraId="1FBBED9D"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D1/D2/D3</w:t>
            </w:r>
          </w:p>
        </w:tc>
        <w:tc>
          <w:tcPr>
            <w:tcW w:w="672" w:type="dxa"/>
            <w:tcBorders>
              <w:top w:val="nil"/>
              <w:left w:val="nil"/>
              <w:bottom w:val="single" w:sz="4" w:space="0" w:color="auto"/>
              <w:right w:val="single" w:sz="4" w:space="0" w:color="auto"/>
            </w:tcBorders>
            <w:shd w:val="clear" w:color="auto" w:fill="auto"/>
            <w:noWrap/>
            <w:vAlign w:val="bottom"/>
            <w:hideMark/>
          </w:tcPr>
          <w:p w14:paraId="07975337"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w:t>
            </w:r>
          </w:p>
        </w:tc>
        <w:tc>
          <w:tcPr>
            <w:tcW w:w="2022" w:type="dxa"/>
            <w:tcBorders>
              <w:top w:val="nil"/>
              <w:left w:val="nil"/>
              <w:bottom w:val="single" w:sz="4" w:space="0" w:color="auto"/>
              <w:right w:val="single" w:sz="4" w:space="0" w:color="auto"/>
            </w:tcBorders>
            <w:shd w:val="clear" w:color="000000" w:fill="FABF8F"/>
            <w:noWrap/>
            <w:vAlign w:val="bottom"/>
            <w:hideMark/>
          </w:tcPr>
          <w:p w14:paraId="53601AC7"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Karyawan Swasta</w:t>
            </w:r>
          </w:p>
        </w:tc>
        <w:tc>
          <w:tcPr>
            <w:tcW w:w="708" w:type="dxa"/>
            <w:tcBorders>
              <w:top w:val="nil"/>
              <w:left w:val="nil"/>
              <w:bottom w:val="single" w:sz="4" w:space="0" w:color="auto"/>
              <w:right w:val="single" w:sz="4" w:space="0" w:color="auto"/>
            </w:tcBorders>
            <w:shd w:val="clear" w:color="auto" w:fill="auto"/>
            <w:noWrap/>
            <w:vAlign w:val="bottom"/>
            <w:hideMark/>
          </w:tcPr>
          <w:p w14:paraId="28F02E2B"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1</w:t>
            </w:r>
          </w:p>
        </w:tc>
      </w:tr>
      <w:tr w:rsidR="00FE7089" w:rsidRPr="00FE7089" w14:paraId="5B650E29" w14:textId="77777777" w:rsidTr="00FE7089">
        <w:trPr>
          <w:trHeight w:val="290"/>
        </w:trPr>
        <w:tc>
          <w:tcPr>
            <w:tcW w:w="567" w:type="dxa"/>
            <w:tcBorders>
              <w:top w:val="nil"/>
              <w:left w:val="single" w:sz="4" w:space="0" w:color="auto"/>
              <w:bottom w:val="single" w:sz="4" w:space="0" w:color="auto"/>
              <w:right w:val="single" w:sz="4" w:space="0" w:color="auto"/>
            </w:tcBorders>
            <w:shd w:val="clear" w:color="000000" w:fill="FF0000"/>
            <w:noWrap/>
            <w:vAlign w:val="bottom"/>
            <w:hideMark/>
          </w:tcPr>
          <w:p w14:paraId="14D5D42D"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28</w:t>
            </w:r>
          </w:p>
        </w:tc>
        <w:tc>
          <w:tcPr>
            <w:tcW w:w="960" w:type="dxa"/>
            <w:tcBorders>
              <w:top w:val="nil"/>
              <w:left w:val="nil"/>
              <w:bottom w:val="single" w:sz="4" w:space="0" w:color="auto"/>
              <w:right w:val="single" w:sz="4" w:space="0" w:color="auto"/>
            </w:tcBorders>
            <w:shd w:val="clear" w:color="000000" w:fill="FFFF00"/>
            <w:noWrap/>
            <w:vAlign w:val="bottom"/>
            <w:hideMark/>
          </w:tcPr>
          <w:p w14:paraId="6A396DA7"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41-50</w:t>
            </w:r>
          </w:p>
        </w:tc>
        <w:tc>
          <w:tcPr>
            <w:tcW w:w="672" w:type="dxa"/>
            <w:tcBorders>
              <w:top w:val="nil"/>
              <w:left w:val="nil"/>
              <w:bottom w:val="single" w:sz="4" w:space="0" w:color="auto"/>
              <w:right w:val="single" w:sz="4" w:space="0" w:color="auto"/>
            </w:tcBorders>
            <w:shd w:val="clear" w:color="auto" w:fill="auto"/>
            <w:noWrap/>
            <w:vAlign w:val="bottom"/>
            <w:hideMark/>
          </w:tcPr>
          <w:p w14:paraId="38309F6C"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w:t>
            </w:r>
          </w:p>
        </w:tc>
        <w:tc>
          <w:tcPr>
            <w:tcW w:w="1460" w:type="dxa"/>
            <w:tcBorders>
              <w:top w:val="nil"/>
              <w:left w:val="nil"/>
              <w:bottom w:val="single" w:sz="4" w:space="0" w:color="auto"/>
              <w:right w:val="single" w:sz="4" w:space="0" w:color="auto"/>
            </w:tcBorders>
            <w:shd w:val="clear" w:color="000000" w:fill="C4BD97"/>
            <w:noWrap/>
            <w:vAlign w:val="bottom"/>
            <w:hideMark/>
          </w:tcPr>
          <w:p w14:paraId="3C60C076"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Wanita</w:t>
            </w:r>
          </w:p>
        </w:tc>
        <w:tc>
          <w:tcPr>
            <w:tcW w:w="672" w:type="dxa"/>
            <w:tcBorders>
              <w:top w:val="nil"/>
              <w:left w:val="nil"/>
              <w:bottom w:val="single" w:sz="4" w:space="0" w:color="auto"/>
              <w:right w:val="single" w:sz="4" w:space="0" w:color="auto"/>
            </w:tcBorders>
            <w:shd w:val="clear" w:color="auto" w:fill="auto"/>
            <w:noWrap/>
            <w:vAlign w:val="bottom"/>
            <w:hideMark/>
          </w:tcPr>
          <w:p w14:paraId="66C43A9E"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190" w:type="dxa"/>
            <w:tcBorders>
              <w:top w:val="nil"/>
              <w:left w:val="nil"/>
              <w:bottom w:val="single" w:sz="4" w:space="0" w:color="auto"/>
              <w:right w:val="single" w:sz="4" w:space="0" w:color="auto"/>
            </w:tcBorders>
            <w:shd w:val="clear" w:color="000000" w:fill="DA9694"/>
            <w:noWrap/>
            <w:vAlign w:val="bottom"/>
            <w:hideMark/>
          </w:tcPr>
          <w:p w14:paraId="1109B1BE"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D1/D2/D3</w:t>
            </w:r>
          </w:p>
        </w:tc>
        <w:tc>
          <w:tcPr>
            <w:tcW w:w="672" w:type="dxa"/>
            <w:tcBorders>
              <w:top w:val="nil"/>
              <w:left w:val="nil"/>
              <w:bottom w:val="single" w:sz="4" w:space="0" w:color="auto"/>
              <w:right w:val="single" w:sz="4" w:space="0" w:color="auto"/>
            </w:tcBorders>
            <w:shd w:val="clear" w:color="auto" w:fill="auto"/>
            <w:noWrap/>
            <w:vAlign w:val="bottom"/>
            <w:hideMark/>
          </w:tcPr>
          <w:p w14:paraId="3BF4808B"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w:t>
            </w:r>
          </w:p>
        </w:tc>
        <w:tc>
          <w:tcPr>
            <w:tcW w:w="2022" w:type="dxa"/>
            <w:tcBorders>
              <w:top w:val="nil"/>
              <w:left w:val="nil"/>
              <w:bottom w:val="single" w:sz="4" w:space="0" w:color="auto"/>
              <w:right w:val="single" w:sz="4" w:space="0" w:color="auto"/>
            </w:tcBorders>
            <w:shd w:val="clear" w:color="000000" w:fill="FABF8F"/>
            <w:noWrap/>
            <w:vAlign w:val="bottom"/>
            <w:hideMark/>
          </w:tcPr>
          <w:p w14:paraId="2DF42904"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Karyawan Swasta</w:t>
            </w:r>
          </w:p>
        </w:tc>
        <w:tc>
          <w:tcPr>
            <w:tcW w:w="708" w:type="dxa"/>
            <w:tcBorders>
              <w:top w:val="nil"/>
              <w:left w:val="nil"/>
              <w:bottom w:val="single" w:sz="4" w:space="0" w:color="auto"/>
              <w:right w:val="single" w:sz="4" w:space="0" w:color="auto"/>
            </w:tcBorders>
            <w:shd w:val="clear" w:color="auto" w:fill="auto"/>
            <w:noWrap/>
            <w:vAlign w:val="bottom"/>
            <w:hideMark/>
          </w:tcPr>
          <w:p w14:paraId="0AD6541A"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1</w:t>
            </w:r>
          </w:p>
        </w:tc>
      </w:tr>
      <w:tr w:rsidR="00FE7089" w:rsidRPr="00FE7089" w14:paraId="19F9333D" w14:textId="77777777" w:rsidTr="00FE7089">
        <w:trPr>
          <w:trHeight w:val="290"/>
        </w:trPr>
        <w:tc>
          <w:tcPr>
            <w:tcW w:w="567" w:type="dxa"/>
            <w:tcBorders>
              <w:top w:val="nil"/>
              <w:left w:val="single" w:sz="4" w:space="0" w:color="auto"/>
              <w:bottom w:val="single" w:sz="4" w:space="0" w:color="auto"/>
              <w:right w:val="single" w:sz="4" w:space="0" w:color="auto"/>
            </w:tcBorders>
            <w:shd w:val="clear" w:color="000000" w:fill="FF0000"/>
            <w:noWrap/>
            <w:vAlign w:val="bottom"/>
            <w:hideMark/>
          </w:tcPr>
          <w:p w14:paraId="4EDD14E2"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29</w:t>
            </w:r>
          </w:p>
        </w:tc>
        <w:tc>
          <w:tcPr>
            <w:tcW w:w="960" w:type="dxa"/>
            <w:tcBorders>
              <w:top w:val="nil"/>
              <w:left w:val="nil"/>
              <w:bottom w:val="single" w:sz="4" w:space="0" w:color="auto"/>
              <w:right w:val="single" w:sz="4" w:space="0" w:color="auto"/>
            </w:tcBorders>
            <w:shd w:val="clear" w:color="000000" w:fill="FFFF00"/>
            <w:noWrap/>
            <w:vAlign w:val="bottom"/>
            <w:hideMark/>
          </w:tcPr>
          <w:p w14:paraId="127701B7"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41-50</w:t>
            </w:r>
          </w:p>
        </w:tc>
        <w:tc>
          <w:tcPr>
            <w:tcW w:w="672" w:type="dxa"/>
            <w:tcBorders>
              <w:top w:val="nil"/>
              <w:left w:val="nil"/>
              <w:bottom w:val="single" w:sz="4" w:space="0" w:color="auto"/>
              <w:right w:val="single" w:sz="4" w:space="0" w:color="auto"/>
            </w:tcBorders>
            <w:shd w:val="clear" w:color="auto" w:fill="auto"/>
            <w:noWrap/>
            <w:vAlign w:val="bottom"/>
            <w:hideMark/>
          </w:tcPr>
          <w:p w14:paraId="7A897443"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w:t>
            </w:r>
          </w:p>
        </w:tc>
        <w:tc>
          <w:tcPr>
            <w:tcW w:w="1460" w:type="dxa"/>
            <w:tcBorders>
              <w:top w:val="nil"/>
              <w:left w:val="nil"/>
              <w:bottom w:val="single" w:sz="4" w:space="0" w:color="auto"/>
              <w:right w:val="single" w:sz="4" w:space="0" w:color="auto"/>
            </w:tcBorders>
            <w:shd w:val="clear" w:color="000000" w:fill="C4BD97"/>
            <w:noWrap/>
            <w:vAlign w:val="bottom"/>
            <w:hideMark/>
          </w:tcPr>
          <w:p w14:paraId="063E23AE"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Wanita</w:t>
            </w:r>
          </w:p>
        </w:tc>
        <w:tc>
          <w:tcPr>
            <w:tcW w:w="672" w:type="dxa"/>
            <w:tcBorders>
              <w:top w:val="nil"/>
              <w:left w:val="nil"/>
              <w:bottom w:val="single" w:sz="4" w:space="0" w:color="auto"/>
              <w:right w:val="single" w:sz="4" w:space="0" w:color="auto"/>
            </w:tcBorders>
            <w:shd w:val="clear" w:color="auto" w:fill="auto"/>
            <w:noWrap/>
            <w:vAlign w:val="bottom"/>
            <w:hideMark/>
          </w:tcPr>
          <w:p w14:paraId="18EB8F13"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190" w:type="dxa"/>
            <w:tcBorders>
              <w:top w:val="nil"/>
              <w:left w:val="nil"/>
              <w:bottom w:val="single" w:sz="4" w:space="0" w:color="auto"/>
              <w:right w:val="single" w:sz="4" w:space="0" w:color="auto"/>
            </w:tcBorders>
            <w:shd w:val="clear" w:color="000000" w:fill="DA9694"/>
            <w:noWrap/>
            <w:vAlign w:val="bottom"/>
            <w:hideMark/>
          </w:tcPr>
          <w:p w14:paraId="1FDC7C9C"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D1/D2/D3</w:t>
            </w:r>
          </w:p>
        </w:tc>
        <w:tc>
          <w:tcPr>
            <w:tcW w:w="672" w:type="dxa"/>
            <w:tcBorders>
              <w:top w:val="nil"/>
              <w:left w:val="nil"/>
              <w:bottom w:val="single" w:sz="4" w:space="0" w:color="auto"/>
              <w:right w:val="single" w:sz="4" w:space="0" w:color="auto"/>
            </w:tcBorders>
            <w:shd w:val="clear" w:color="auto" w:fill="auto"/>
            <w:noWrap/>
            <w:vAlign w:val="bottom"/>
            <w:hideMark/>
          </w:tcPr>
          <w:p w14:paraId="68A522B1"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w:t>
            </w:r>
          </w:p>
        </w:tc>
        <w:tc>
          <w:tcPr>
            <w:tcW w:w="2022" w:type="dxa"/>
            <w:tcBorders>
              <w:top w:val="nil"/>
              <w:left w:val="nil"/>
              <w:bottom w:val="single" w:sz="4" w:space="0" w:color="auto"/>
              <w:right w:val="single" w:sz="4" w:space="0" w:color="auto"/>
            </w:tcBorders>
            <w:shd w:val="clear" w:color="000000" w:fill="FABF8F"/>
            <w:noWrap/>
            <w:vAlign w:val="bottom"/>
            <w:hideMark/>
          </w:tcPr>
          <w:p w14:paraId="2230DF15"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Karyawan Swasta</w:t>
            </w:r>
          </w:p>
        </w:tc>
        <w:tc>
          <w:tcPr>
            <w:tcW w:w="708" w:type="dxa"/>
            <w:tcBorders>
              <w:top w:val="nil"/>
              <w:left w:val="nil"/>
              <w:bottom w:val="single" w:sz="4" w:space="0" w:color="auto"/>
              <w:right w:val="single" w:sz="4" w:space="0" w:color="auto"/>
            </w:tcBorders>
            <w:shd w:val="clear" w:color="auto" w:fill="auto"/>
            <w:noWrap/>
            <w:vAlign w:val="bottom"/>
            <w:hideMark/>
          </w:tcPr>
          <w:p w14:paraId="47EAE8FE"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1</w:t>
            </w:r>
          </w:p>
        </w:tc>
      </w:tr>
      <w:tr w:rsidR="00FE7089" w:rsidRPr="00FE7089" w14:paraId="56AA5690" w14:textId="77777777" w:rsidTr="00FE7089">
        <w:trPr>
          <w:trHeight w:val="290"/>
        </w:trPr>
        <w:tc>
          <w:tcPr>
            <w:tcW w:w="567" w:type="dxa"/>
            <w:tcBorders>
              <w:top w:val="nil"/>
              <w:left w:val="single" w:sz="4" w:space="0" w:color="auto"/>
              <w:bottom w:val="single" w:sz="4" w:space="0" w:color="auto"/>
              <w:right w:val="single" w:sz="4" w:space="0" w:color="auto"/>
            </w:tcBorders>
            <w:shd w:val="clear" w:color="000000" w:fill="FF0000"/>
            <w:noWrap/>
            <w:vAlign w:val="bottom"/>
            <w:hideMark/>
          </w:tcPr>
          <w:p w14:paraId="082F7245"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30</w:t>
            </w:r>
          </w:p>
        </w:tc>
        <w:tc>
          <w:tcPr>
            <w:tcW w:w="960" w:type="dxa"/>
            <w:tcBorders>
              <w:top w:val="nil"/>
              <w:left w:val="nil"/>
              <w:bottom w:val="single" w:sz="4" w:space="0" w:color="auto"/>
              <w:right w:val="single" w:sz="4" w:space="0" w:color="auto"/>
            </w:tcBorders>
            <w:shd w:val="clear" w:color="000000" w:fill="FFFF00"/>
            <w:noWrap/>
            <w:vAlign w:val="bottom"/>
            <w:hideMark/>
          </w:tcPr>
          <w:p w14:paraId="1F3F8301"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41-50</w:t>
            </w:r>
          </w:p>
        </w:tc>
        <w:tc>
          <w:tcPr>
            <w:tcW w:w="672" w:type="dxa"/>
            <w:tcBorders>
              <w:top w:val="nil"/>
              <w:left w:val="nil"/>
              <w:bottom w:val="single" w:sz="4" w:space="0" w:color="auto"/>
              <w:right w:val="single" w:sz="4" w:space="0" w:color="auto"/>
            </w:tcBorders>
            <w:shd w:val="clear" w:color="auto" w:fill="auto"/>
            <w:noWrap/>
            <w:vAlign w:val="bottom"/>
            <w:hideMark/>
          </w:tcPr>
          <w:p w14:paraId="62919135"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w:t>
            </w:r>
          </w:p>
        </w:tc>
        <w:tc>
          <w:tcPr>
            <w:tcW w:w="1460" w:type="dxa"/>
            <w:tcBorders>
              <w:top w:val="nil"/>
              <w:left w:val="nil"/>
              <w:bottom w:val="single" w:sz="4" w:space="0" w:color="auto"/>
              <w:right w:val="single" w:sz="4" w:space="0" w:color="auto"/>
            </w:tcBorders>
            <w:shd w:val="clear" w:color="000000" w:fill="C4BD97"/>
            <w:noWrap/>
            <w:vAlign w:val="bottom"/>
            <w:hideMark/>
          </w:tcPr>
          <w:p w14:paraId="057C81EA"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Wanita</w:t>
            </w:r>
          </w:p>
        </w:tc>
        <w:tc>
          <w:tcPr>
            <w:tcW w:w="672" w:type="dxa"/>
            <w:tcBorders>
              <w:top w:val="nil"/>
              <w:left w:val="nil"/>
              <w:bottom w:val="single" w:sz="4" w:space="0" w:color="auto"/>
              <w:right w:val="single" w:sz="4" w:space="0" w:color="auto"/>
            </w:tcBorders>
            <w:shd w:val="clear" w:color="auto" w:fill="auto"/>
            <w:noWrap/>
            <w:vAlign w:val="bottom"/>
            <w:hideMark/>
          </w:tcPr>
          <w:p w14:paraId="14909174"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190" w:type="dxa"/>
            <w:tcBorders>
              <w:top w:val="nil"/>
              <w:left w:val="nil"/>
              <w:bottom w:val="single" w:sz="4" w:space="0" w:color="auto"/>
              <w:right w:val="single" w:sz="4" w:space="0" w:color="auto"/>
            </w:tcBorders>
            <w:shd w:val="clear" w:color="000000" w:fill="DA9694"/>
            <w:noWrap/>
            <w:vAlign w:val="bottom"/>
            <w:hideMark/>
          </w:tcPr>
          <w:p w14:paraId="0928BF66"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D1/D2/D3</w:t>
            </w:r>
          </w:p>
        </w:tc>
        <w:tc>
          <w:tcPr>
            <w:tcW w:w="672" w:type="dxa"/>
            <w:tcBorders>
              <w:top w:val="nil"/>
              <w:left w:val="nil"/>
              <w:bottom w:val="single" w:sz="4" w:space="0" w:color="auto"/>
              <w:right w:val="single" w:sz="4" w:space="0" w:color="auto"/>
            </w:tcBorders>
            <w:shd w:val="clear" w:color="auto" w:fill="auto"/>
            <w:noWrap/>
            <w:vAlign w:val="bottom"/>
            <w:hideMark/>
          </w:tcPr>
          <w:p w14:paraId="7B435EA1"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w:t>
            </w:r>
          </w:p>
        </w:tc>
        <w:tc>
          <w:tcPr>
            <w:tcW w:w="2022" w:type="dxa"/>
            <w:tcBorders>
              <w:top w:val="nil"/>
              <w:left w:val="nil"/>
              <w:bottom w:val="single" w:sz="4" w:space="0" w:color="auto"/>
              <w:right w:val="single" w:sz="4" w:space="0" w:color="auto"/>
            </w:tcBorders>
            <w:shd w:val="clear" w:color="000000" w:fill="FABF8F"/>
            <w:noWrap/>
            <w:vAlign w:val="bottom"/>
            <w:hideMark/>
          </w:tcPr>
          <w:p w14:paraId="629237A1"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Karyawan Swasta</w:t>
            </w:r>
          </w:p>
        </w:tc>
        <w:tc>
          <w:tcPr>
            <w:tcW w:w="708" w:type="dxa"/>
            <w:tcBorders>
              <w:top w:val="nil"/>
              <w:left w:val="nil"/>
              <w:bottom w:val="single" w:sz="4" w:space="0" w:color="auto"/>
              <w:right w:val="single" w:sz="4" w:space="0" w:color="auto"/>
            </w:tcBorders>
            <w:shd w:val="clear" w:color="auto" w:fill="auto"/>
            <w:noWrap/>
            <w:vAlign w:val="bottom"/>
            <w:hideMark/>
          </w:tcPr>
          <w:p w14:paraId="1E6D001F"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1</w:t>
            </w:r>
          </w:p>
        </w:tc>
      </w:tr>
      <w:tr w:rsidR="00FE7089" w:rsidRPr="00FE7089" w14:paraId="7524022D" w14:textId="77777777" w:rsidTr="00FE7089">
        <w:trPr>
          <w:trHeight w:val="290"/>
        </w:trPr>
        <w:tc>
          <w:tcPr>
            <w:tcW w:w="567" w:type="dxa"/>
            <w:tcBorders>
              <w:top w:val="nil"/>
              <w:left w:val="single" w:sz="4" w:space="0" w:color="auto"/>
              <w:bottom w:val="single" w:sz="4" w:space="0" w:color="auto"/>
              <w:right w:val="single" w:sz="4" w:space="0" w:color="auto"/>
            </w:tcBorders>
            <w:shd w:val="clear" w:color="000000" w:fill="FF0000"/>
            <w:noWrap/>
            <w:vAlign w:val="bottom"/>
            <w:hideMark/>
          </w:tcPr>
          <w:p w14:paraId="5FC7C015"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31</w:t>
            </w:r>
          </w:p>
        </w:tc>
        <w:tc>
          <w:tcPr>
            <w:tcW w:w="960" w:type="dxa"/>
            <w:tcBorders>
              <w:top w:val="nil"/>
              <w:left w:val="nil"/>
              <w:bottom w:val="single" w:sz="4" w:space="0" w:color="auto"/>
              <w:right w:val="single" w:sz="4" w:space="0" w:color="auto"/>
            </w:tcBorders>
            <w:shd w:val="clear" w:color="000000" w:fill="FFFF00"/>
            <w:noWrap/>
            <w:vAlign w:val="bottom"/>
            <w:hideMark/>
          </w:tcPr>
          <w:p w14:paraId="0D20C371"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41-50</w:t>
            </w:r>
          </w:p>
        </w:tc>
        <w:tc>
          <w:tcPr>
            <w:tcW w:w="672" w:type="dxa"/>
            <w:tcBorders>
              <w:top w:val="nil"/>
              <w:left w:val="nil"/>
              <w:bottom w:val="single" w:sz="4" w:space="0" w:color="auto"/>
              <w:right w:val="single" w:sz="4" w:space="0" w:color="auto"/>
            </w:tcBorders>
            <w:shd w:val="clear" w:color="auto" w:fill="auto"/>
            <w:noWrap/>
            <w:vAlign w:val="bottom"/>
            <w:hideMark/>
          </w:tcPr>
          <w:p w14:paraId="3CF68969"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w:t>
            </w:r>
          </w:p>
        </w:tc>
        <w:tc>
          <w:tcPr>
            <w:tcW w:w="1460" w:type="dxa"/>
            <w:tcBorders>
              <w:top w:val="nil"/>
              <w:left w:val="nil"/>
              <w:bottom w:val="single" w:sz="4" w:space="0" w:color="auto"/>
              <w:right w:val="single" w:sz="4" w:space="0" w:color="auto"/>
            </w:tcBorders>
            <w:shd w:val="clear" w:color="000000" w:fill="C4BD97"/>
            <w:noWrap/>
            <w:vAlign w:val="bottom"/>
            <w:hideMark/>
          </w:tcPr>
          <w:p w14:paraId="5902664C"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Wanita</w:t>
            </w:r>
          </w:p>
        </w:tc>
        <w:tc>
          <w:tcPr>
            <w:tcW w:w="672" w:type="dxa"/>
            <w:tcBorders>
              <w:top w:val="nil"/>
              <w:left w:val="nil"/>
              <w:bottom w:val="single" w:sz="4" w:space="0" w:color="auto"/>
              <w:right w:val="single" w:sz="4" w:space="0" w:color="auto"/>
            </w:tcBorders>
            <w:shd w:val="clear" w:color="auto" w:fill="auto"/>
            <w:noWrap/>
            <w:vAlign w:val="bottom"/>
            <w:hideMark/>
          </w:tcPr>
          <w:p w14:paraId="4C1B53B1"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190" w:type="dxa"/>
            <w:tcBorders>
              <w:top w:val="nil"/>
              <w:left w:val="nil"/>
              <w:bottom w:val="single" w:sz="4" w:space="0" w:color="auto"/>
              <w:right w:val="single" w:sz="4" w:space="0" w:color="auto"/>
            </w:tcBorders>
            <w:shd w:val="clear" w:color="000000" w:fill="DA9694"/>
            <w:noWrap/>
            <w:vAlign w:val="bottom"/>
            <w:hideMark/>
          </w:tcPr>
          <w:p w14:paraId="4F667E39"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D1/D2/D3</w:t>
            </w:r>
          </w:p>
        </w:tc>
        <w:tc>
          <w:tcPr>
            <w:tcW w:w="672" w:type="dxa"/>
            <w:tcBorders>
              <w:top w:val="nil"/>
              <w:left w:val="nil"/>
              <w:bottom w:val="single" w:sz="4" w:space="0" w:color="auto"/>
              <w:right w:val="single" w:sz="4" w:space="0" w:color="auto"/>
            </w:tcBorders>
            <w:shd w:val="clear" w:color="auto" w:fill="auto"/>
            <w:noWrap/>
            <w:vAlign w:val="bottom"/>
            <w:hideMark/>
          </w:tcPr>
          <w:p w14:paraId="2A053124"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w:t>
            </w:r>
          </w:p>
        </w:tc>
        <w:tc>
          <w:tcPr>
            <w:tcW w:w="2022" w:type="dxa"/>
            <w:tcBorders>
              <w:top w:val="nil"/>
              <w:left w:val="nil"/>
              <w:bottom w:val="single" w:sz="4" w:space="0" w:color="auto"/>
              <w:right w:val="single" w:sz="4" w:space="0" w:color="auto"/>
            </w:tcBorders>
            <w:shd w:val="clear" w:color="000000" w:fill="FABF8F"/>
            <w:noWrap/>
            <w:vAlign w:val="bottom"/>
            <w:hideMark/>
          </w:tcPr>
          <w:p w14:paraId="243B0327"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Karyawan Swasta</w:t>
            </w:r>
          </w:p>
        </w:tc>
        <w:tc>
          <w:tcPr>
            <w:tcW w:w="708" w:type="dxa"/>
            <w:tcBorders>
              <w:top w:val="nil"/>
              <w:left w:val="nil"/>
              <w:bottom w:val="single" w:sz="4" w:space="0" w:color="auto"/>
              <w:right w:val="single" w:sz="4" w:space="0" w:color="auto"/>
            </w:tcBorders>
            <w:shd w:val="clear" w:color="auto" w:fill="auto"/>
            <w:noWrap/>
            <w:vAlign w:val="bottom"/>
            <w:hideMark/>
          </w:tcPr>
          <w:p w14:paraId="06F4B72E"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1</w:t>
            </w:r>
          </w:p>
        </w:tc>
      </w:tr>
      <w:tr w:rsidR="00FE7089" w:rsidRPr="00FE7089" w14:paraId="3F775A22" w14:textId="77777777" w:rsidTr="00FE7089">
        <w:trPr>
          <w:trHeight w:val="290"/>
        </w:trPr>
        <w:tc>
          <w:tcPr>
            <w:tcW w:w="567" w:type="dxa"/>
            <w:tcBorders>
              <w:top w:val="nil"/>
              <w:left w:val="single" w:sz="4" w:space="0" w:color="auto"/>
              <w:bottom w:val="single" w:sz="4" w:space="0" w:color="auto"/>
              <w:right w:val="single" w:sz="4" w:space="0" w:color="auto"/>
            </w:tcBorders>
            <w:shd w:val="clear" w:color="000000" w:fill="FF0000"/>
            <w:noWrap/>
            <w:vAlign w:val="bottom"/>
            <w:hideMark/>
          </w:tcPr>
          <w:p w14:paraId="01746778"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32</w:t>
            </w:r>
          </w:p>
        </w:tc>
        <w:tc>
          <w:tcPr>
            <w:tcW w:w="960" w:type="dxa"/>
            <w:tcBorders>
              <w:top w:val="nil"/>
              <w:left w:val="nil"/>
              <w:bottom w:val="single" w:sz="4" w:space="0" w:color="auto"/>
              <w:right w:val="single" w:sz="4" w:space="0" w:color="auto"/>
            </w:tcBorders>
            <w:shd w:val="clear" w:color="000000" w:fill="FFFF00"/>
            <w:noWrap/>
            <w:vAlign w:val="bottom"/>
            <w:hideMark/>
          </w:tcPr>
          <w:p w14:paraId="69B22874"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41-50</w:t>
            </w:r>
          </w:p>
        </w:tc>
        <w:tc>
          <w:tcPr>
            <w:tcW w:w="672" w:type="dxa"/>
            <w:tcBorders>
              <w:top w:val="nil"/>
              <w:left w:val="nil"/>
              <w:bottom w:val="single" w:sz="4" w:space="0" w:color="auto"/>
              <w:right w:val="single" w:sz="4" w:space="0" w:color="auto"/>
            </w:tcBorders>
            <w:shd w:val="clear" w:color="auto" w:fill="auto"/>
            <w:noWrap/>
            <w:vAlign w:val="bottom"/>
            <w:hideMark/>
          </w:tcPr>
          <w:p w14:paraId="72C6DD61"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w:t>
            </w:r>
          </w:p>
        </w:tc>
        <w:tc>
          <w:tcPr>
            <w:tcW w:w="1460" w:type="dxa"/>
            <w:tcBorders>
              <w:top w:val="nil"/>
              <w:left w:val="nil"/>
              <w:bottom w:val="single" w:sz="4" w:space="0" w:color="auto"/>
              <w:right w:val="single" w:sz="4" w:space="0" w:color="auto"/>
            </w:tcBorders>
            <w:shd w:val="clear" w:color="000000" w:fill="C4BD97"/>
            <w:noWrap/>
            <w:vAlign w:val="bottom"/>
            <w:hideMark/>
          </w:tcPr>
          <w:p w14:paraId="5227C57A"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Wanita</w:t>
            </w:r>
          </w:p>
        </w:tc>
        <w:tc>
          <w:tcPr>
            <w:tcW w:w="672" w:type="dxa"/>
            <w:tcBorders>
              <w:top w:val="nil"/>
              <w:left w:val="nil"/>
              <w:bottom w:val="single" w:sz="4" w:space="0" w:color="auto"/>
              <w:right w:val="single" w:sz="4" w:space="0" w:color="auto"/>
            </w:tcBorders>
            <w:shd w:val="clear" w:color="auto" w:fill="auto"/>
            <w:noWrap/>
            <w:vAlign w:val="bottom"/>
            <w:hideMark/>
          </w:tcPr>
          <w:p w14:paraId="5ACFC13F"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190" w:type="dxa"/>
            <w:tcBorders>
              <w:top w:val="nil"/>
              <w:left w:val="nil"/>
              <w:bottom w:val="single" w:sz="4" w:space="0" w:color="auto"/>
              <w:right w:val="single" w:sz="4" w:space="0" w:color="auto"/>
            </w:tcBorders>
            <w:shd w:val="clear" w:color="000000" w:fill="DA9694"/>
            <w:noWrap/>
            <w:vAlign w:val="bottom"/>
            <w:hideMark/>
          </w:tcPr>
          <w:p w14:paraId="6F356540"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D1/D2/D3</w:t>
            </w:r>
          </w:p>
        </w:tc>
        <w:tc>
          <w:tcPr>
            <w:tcW w:w="672" w:type="dxa"/>
            <w:tcBorders>
              <w:top w:val="nil"/>
              <w:left w:val="nil"/>
              <w:bottom w:val="single" w:sz="4" w:space="0" w:color="auto"/>
              <w:right w:val="single" w:sz="4" w:space="0" w:color="auto"/>
            </w:tcBorders>
            <w:shd w:val="clear" w:color="auto" w:fill="auto"/>
            <w:noWrap/>
            <w:vAlign w:val="bottom"/>
            <w:hideMark/>
          </w:tcPr>
          <w:p w14:paraId="6E7A4082"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w:t>
            </w:r>
          </w:p>
        </w:tc>
        <w:tc>
          <w:tcPr>
            <w:tcW w:w="2022" w:type="dxa"/>
            <w:tcBorders>
              <w:top w:val="nil"/>
              <w:left w:val="nil"/>
              <w:bottom w:val="single" w:sz="4" w:space="0" w:color="auto"/>
              <w:right w:val="single" w:sz="4" w:space="0" w:color="auto"/>
            </w:tcBorders>
            <w:shd w:val="clear" w:color="000000" w:fill="FABF8F"/>
            <w:noWrap/>
            <w:vAlign w:val="bottom"/>
            <w:hideMark/>
          </w:tcPr>
          <w:p w14:paraId="6309A998"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WIRASWASTA</w:t>
            </w:r>
          </w:p>
        </w:tc>
        <w:tc>
          <w:tcPr>
            <w:tcW w:w="708" w:type="dxa"/>
            <w:tcBorders>
              <w:top w:val="nil"/>
              <w:left w:val="nil"/>
              <w:bottom w:val="single" w:sz="4" w:space="0" w:color="auto"/>
              <w:right w:val="single" w:sz="4" w:space="0" w:color="auto"/>
            </w:tcBorders>
            <w:shd w:val="clear" w:color="auto" w:fill="auto"/>
            <w:noWrap/>
            <w:vAlign w:val="bottom"/>
            <w:hideMark/>
          </w:tcPr>
          <w:p w14:paraId="04BC1B7E"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w:t>
            </w:r>
          </w:p>
        </w:tc>
      </w:tr>
      <w:tr w:rsidR="00FE7089" w:rsidRPr="00FE7089" w14:paraId="0358C47B" w14:textId="77777777" w:rsidTr="00FE7089">
        <w:trPr>
          <w:trHeight w:val="290"/>
        </w:trPr>
        <w:tc>
          <w:tcPr>
            <w:tcW w:w="567" w:type="dxa"/>
            <w:tcBorders>
              <w:top w:val="nil"/>
              <w:left w:val="single" w:sz="4" w:space="0" w:color="auto"/>
              <w:bottom w:val="single" w:sz="4" w:space="0" w:color="auto"/>
              <w:right w:val="single" w:sz="4" w:space="0" w:color="auto"/>
            </w:tcBorders>
            <w:shd w:val="clear" w:color="000000" w:fill="FF0000"/>
            <w:noWrap/>
            <w:vAlign w:val="bottom"/>
            <w:hideMark/>
          </w:tcPr>
          <w:p w14:paraId="60C9AE61"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33</w:t>
            </w:r>
          </w:p>
        </w:tc>
        <w:tc>
          <w:tcPr>
            <w:tcW w:w="960" w:type="dxa"/>
            <w:tcBorders>
              <w:top w:val="nil"/>
              <w:left w:val="nil"/>
              <w:bottom w:val="single" w:sz="4" w:space="0" w:color="auto"/>
              <w:right w:val="single" w:sz="4" w:space="0" w:color="auto"/>
            </w:tcBorders>
            <w:shd w:val="clear" w:color="000000" w:fill="FFFF00"/>
            <w:noWrap/>
            <w:vAlign w:val="bottom"/>
            <w:hideMark/>
          </w:tcPr>
          <w:p w14:paraId="3433ABE3"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41-50</w:t>
            </w:r>
          </w:p>
        </w:tc>
        <w:tc>
          <w:tcPr>
            <w:tcW w:w="672" w:type="dxa"/>
            <w:tcBorders>
              <w:top w:val="nil"/>
              <w:left w:val="nil"/>
              <w:bottom w:val="single" w:sz="4" w:space="0" w:color="auto"/>
              <w:right w:val="single" w:sz="4" w:space="0" w:color="auto"/>
            </w:tcBorders>
            <w:shd w:val="clear" w:color="auto" w:fill="auto"/>
            <w:noWrap/>
            <w:vAlign w:val="bottom"/>
            <w:hideMark/>
          </w:tcPr>
          <w:p w14:paraId="3D55E57A"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w:t>
            </w:r>
          </w:p>
        </w:tc>
        <w:tc>
          <w:tcPr>
            <w:tcW w:w="1460" w:type="dxa"/>
            <w:tcBorders>
              <w:top w:val="nil"/>
              <w:left w:val="nil"/>
              <w:bottom w:val="single" w:sz="4" w:space="0" w:color="auto"/>
              <w:right w:val="single" w:sz="4" w:space="0" w:color="auto"/>
            </w:tcBorders>
            <w:shd w:val="clear" w:color="000000" w:fill="C4BD97"/>
            <w:noWrap/>
            <w:vAlign w:val="bottom"/>
            <w:hideMark/>
          </w:tcPr>
          <w:p w14:paraId="23515423"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Wanita</w:t>
            </w:r>
          </w:p>
        </w:tc>
        <w:tc>
          <w:tcPr>
            <w:tcW w:w="672" w:type="dxa"/>
            <w:tcBorders>
              <w:top w:val="nil"/>
              <w:left w:val="nil"/>
              <w:bottom w:val="single" w:sz="4" w:space="0" w:color="auto"/>
              <w:right w:val="single" w:sz="4" w:space="0" w:color="auto"/>
            </w:tcBorders>
            <w:shd w:val="clear" w:color="auto" w:fill="auto"/>
            <w:noWrap/>
            <w:vAlign w:val="bottom"/>
            <w:hideMark/>
          </w:tcPr>
          <w:p w14:paraId="02157BE4"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190" w:type="dxa"/>
            <w:tcBorders>
              <w:top w:val="nil"/>
              <w:left w:val="nil"/>
              <w:bottom w:val="single" w:sz="4" w:space="0" w:color="auto"/>
              <w:right w:val="single" w:sz="4" w:space="0" w:color="auto"/>
            </w:tcBorders>
            <w:shd w:val="clear" w:color="000000" w:fill="DA9694"/>
            <w:noWrap/>
            <w:vAlign w:val="bottom"/>
            <w:hideMark/>
          </w:tcPr>
          <w:p w14:paraId="0D3E7DA6"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D1/D2/D3</w:t>
            </w:r>
          </w:p>
        </w:tc>
        <w:tc>
          <w:tcPr>
            <w:tcW w:w="672" w:type="dxa"/>
            <w:tcBorders>
              <w:top w:val="nil"/>
              <w:left w:val="nil"/>
              <w:bottom w:val="single" w:sz="4" w:space="0" w:color="auto"/>
              <w:right w:val="single" w:sz="4" w:space="0" w:color="auto"/>
            </w:tcBorders>
            <w:shd w:val="clear" w:color="auto" w:fill="auto"/>
            <w:noWrap/>
            <w:vAlign w:val="bottom"/>
            <w:hideMark/>
          </w:tcPr>
          <w:p w14:paraId="3166F60A"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w:t>
            </w:r>
          </w:p>
        </w:tc>
        <w:tc>
          <w:tcPr>
            <w:tcW w:w="2022" w:type="dxa"/>
            <w:tcBorders>
              <w:top w:val="nil"/>
              <w:left w:val="nil"/>
              <w:bottom w:val="single" w:sz="4" w:space="0" w:color="auto"/>
              <w:right w:val="single" w:sz="4" w:space="0" w:color="auto"/>
            </w:tcBorders>
            <w:shd w:val="clear" w:color="000000" w:fill="FABF8F"/>
            <w:noWrap/>
            <w:vAlign w:val="bottom"/>
            <w:hideMark/>
          </w:tcPr>
          <w:p w14:paraId="55F9B8F6"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WIRASWASTA</w:t>
            </w:r>
          </w:p>
        </w:tc>
        <w:tc>
          <w:tcPr>
            <w:tcW w:w="708" w:type="dxa"/>
            <w:tcBorders>
              <w:top w:val="nil"/>
              <w:left w:val="nil"/>
              <w:bottom w:val="single" w:sz="4" w:space="0" w:color="auto"/>
              <w:right w:val="single" w:sz="4" w:space="0" w:color="auto"/>
            </w:tcBorders>
            <w:shd w:val="clear" w:color="auto" w:fill="auto"/>
            <w:noWrap/>
            <w:vAlign w:val="bottom"/>
            <w:hideMark/>
          </w:tcPr>
          <w:p w14:paraId="68399011"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w:t>
            </w:r>
          </w:p>
        </w:tc>
      </w:tr>
      <w:tr w:rsidR="00FE7089" w:rsidRPr="00FE7089" w14:paraId="7E15F2A9" w14:textId="77777777" w:rsidTr="00FE7089">
        <w:trPr>
          <w:trHeight w:val="290"/>
        </w:trPr>
        <w:tc>
          <w:tcPr>
            <w:tcW w:w="567" w:type="dxa"/>
            <w:tcBorders>
              <w:top w:val="nil"/>
              <w:left w:val="single" w:sz="4" w:space="0" w:color="auto"/>
              <w:bottom w:val="single" w:sz="4" w:space="0" w:color="auto"/>
              <w:right w:val="single" w:sz="4" w:space="0" w:color="auto"/>
            </w:tcBorders>
            <w:shd w:val="clear" w:color="000000" w:fill="FF0000"/>
            <w:noWrap/>
            <w:vAlign w:val="bottom"/>
            <w:hideMark/>
          </w:tcPr>
          <w:p w14:paraId="7F765029"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34</w:t>
            </w:r>
          </w:p>
        </w:tc>
        <w:tc>
          <w:tcPr>
            <w:tcW w:w="960" w:type="dxa"/>
            <w:tcBorders>
              <w:top w:val="nil"/>
              <w:left w:val="nil"/>
              <w:bottom w:val="single" w:sz="4" w:space="0" w:color="auto"/>
              <w:right w:val="single" w:sz="4" w:space="0" w:color="auto"/>
            </w:tcBorders>
            <w:shd w:val="clear" w:color="000000" w:fill="FFFF00"/>
            <w:noWrap/>
            <w:vAlign w:val="bottom"/>
            <w:hideMark/>
          </w:tcPr>
          <w:p w14:paraId="78EE3EE9"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41-50</w:t>
            </w:r>
          </w:p>
        </w:tc>
        <w:tc>
          <w:tcPr>
            <w:tcW w:w="672" w:type="dxa"/>
            <w:tcBorders>
              <w:top w:val="nil"/>
              <w:left w:val="nil"/>
              <w:bottom w:val="single" w:sz="4" w:space="0" w:color="auto"/>
              <w:right w:val="single" w:sz="4" w:space="0" w:color="auto"/>
            </w:tcBorders>
            <w:shd w:val="clear" w:color="auto" w:fill="auto"/>
            <w:noWrap/>
            <w:vAlign w:val="bottom"/>
            <w:hideMark/>
          </w:tcPr>
          <w:p w14:paraId="66F060F6"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w:t>
            </w:r>
          </w:p>
        </w:tc>
        <w:tc>
          <w:tcPr>
            <w:tcW w:w="1460" w:type="dxa"/>
            <w:tcBorders>
              <w:top w:val="nil"/>
              <w:left w:val="nil"/>
              <w:bottom w:val="single" w:sz="4" w:space="0" w:color="auto"/>
              <w:right w:val="single" w:sz="4" w:space="0" w:color="auto"/>
            </w:tcBorders>
            <w:shd w:val="clear" w:color="000000" w:fill="C4BD97"/>
            <w:noWrap/>
            <w:vAlign w:val="bottom"/>
            <w:hideMark/>
          </w:tcPr>
          <w:p w14:paraId="2EC4A1FF"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Wanita</w:t>
            </w:r>
          </w:p>
        </w:tc>
        <w:tc>
          <w:tcPr>
            <w:tcW w:w="672" w:type="dxa"/>
            <w:tcBorders>
              <w:top w:val="nil"/>
              <w:left w:val="nil"/>
              <w:bottom w:val="single" w:sz="4" w:space="0" w:color="auto"/>
              <w:right w:val="single" w:sz="4" w:space="0" w:color="auto"/>
            </w:tcBorders>
            <w:shd w:val="clear" w:color="auto" w:fill="auto"/>
            <w:noWrap/>
            <w:vAlign w:val="bottom"/>
            <w:hideMark/>
          </w:tcPr>
          <w:p w14:paraId="48878B4D"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190" w:type="dxa"/>
            <w:tcBorders>
              <w:top w:val="nil"/>
              <w:left w:val="nil"/>
              <w:bottom w:val="single" w:sz="4" w:space="0" w:color="auto"/>
              <w:right w:val="single" w:sz="4" w:space="0" w:color="auto"/>
            </w:tcBorders>
            <w:shd w:val="clear" w:color="000000" w:fill="DA9694"/>
            <w:noWrap/>
            <w:vAlign w:val="bottom"/>
            <w:hideMark/>
          </w:tcPr>
          <w:p w14:paraId="12F7F6BF"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D1/D2/D3</w:t>
            </w:r>
          </w:p>
        </w:tc>
        <w:tc>
          <w:tcPr>
            <w:tcW w:w="672" w:type="dxa"/>
            <w:tcBorders>
              <w:top w:val="nil"/>
              <w:left w:val="nil"/>
              <w:bottom w:val="single" w:sz="4" w:space="0" w:color="auto"/>
              <w:right w:val="single" w:sz="4" w:space="0" w:color="auto"/>
            </w:tcBorders>
            <w:shd w:val="clear" w:color="auto" w:fill="auto"/>
            <w:noWrap/>
            <w:vAlign w:val="bottom"/>
            <w:hideMark/>
          </w:tcPr>
          <w:p w14:paraId="4DC1B4D5"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w:t>
            </w:r>
          </w:p>
        </w:tc>
        <w:tc>
          <w:tcPr>
            <w:tcW w:w="2022" w:type="dxa"/>
            <w:tcBorders>
              <w:top w:val="nil"/>
              <w:left w:val="nil"/>
              <w:bottom w:val="single" w:sz="4" w:space="0" w:color="auto"/>
              <w:right w:val="single" w:sz="4" w:space="0" w:color="auto"/>
            </w:tcBorders>
            <w:shd w:val="clear" w:color="000000" w:fill="FABF8F"/>
            <w:noWrap/>
            <w:vAlign w:val="bottom"/>
            <w:hideMark/>
          </w:tcPr>
          <w:p w14:paraId="1B43391B"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WIRASWASTA</w:t>
            </w:r>
          </w:p>
        </w:tc>
        <w:tc>
          <w:tcPr>
            <w:tcW w:w="708" w:type="dxa"/>
            <w:tcBorders>
              <w:top w:val="nil"/>
              <w:left w:val="nil"/>
              <w:bottom w:val="single" w:sz="4" w:space="0" w:color="auto"/>
              <w:right w:val="single" w:sz="4" w:space="0" w:color="auto"/>
            </w:tcBorders>
            <w:shd w:val="clear" w:color="auto" w:fill="auto"/>
            <w:noWrap/>
            <w:vAlign w:val="bottom"/>
            <w:hideMark/>
          </w:tcPr>
          <w:p w14:paraId="7CF27F98"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w:t>
            </w:r>
          </w:p>
        </w:tc>
      </w:tr>
      <w:tr w:rsidR="00FE7089" w:rsidRPr="00FE7089" w14:paraId="5990C5F4" w14:textId="77777777" w:rsidTr="00FE7089">
        <w:trPr>
          <w:trHeight w:val="290"/>
        </w:trPr>
        <w:tc>
          <w:tcPr>
            <w:tcW w:w="567" w:type="dxa"/>
            <w:tcBorders>
              <w:top w:val="nil"/>
              <w:left w:val="single" w:sz="4" w:space="0" w:color="auto"/>
              <w:bottom w:val="single" w:sz="4" w:space="0" w:color="auto"/>
              <w:right w:val="single" w:sz="4" w:space="0" w:color="auto"/>
            </w:tcBorders>
            <w:shd w:val="clear" w:color="000000" w:fill="FF0000"/>
            <w:noWrap/>
            <w:vAlign w:val="bottom"/>
            <w:hideMark/>
          </w:tcPr>
          <w:p w14:paraId="2B0B34C2"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35</w:t>
            </w:r>
          </w:p>
        </w:tc>
        <w:tc>
          <w:tcPr>
            <w:tcW w:w="960" w:type="dxa"/>
            <w:tcBorders>
              <w:top w:val="nil"/>
              <w:left w:val="nil"/>
              <w:bottom w:val="single" w:sz="4" w:space="0" w:color="auto"/>
              <w:right w:val="single" w:sz="4" w:space="0" w:color="auto"/>
            </w:tcBorders>
            <w:shd w:val="clear" w:color="000000" w:fill="FFFF00"/>
            <w:noWrap/>
            <w:vAlign w:val="bottom"/>
            <w:hideMark/>
          </w:tcPr>
          <w:p w14:paraId="67F3B796"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41-50</w:t>
            </w:r>
          </w:p>
        </w:tc>
        <w:tc>
          <w:tcPr>
            <w:tcW w:w="672" w:type="dxa"/>
            <w:tcBorders>
              <w:top w:val="nil"/>
              <w:left w:val="nil"/>
              <w:bottom w:val="single" w:sz="4" w:space="0" w:color="auto"/>
              <w:right w:val="single" w:sz="4" w:space="0" w:color="auto"/>
            </w:tcBorders>
            <w:shd w:val="clear" w:color="auto" w:fill="auto"/>
            <w:noWrap/>
            <w:vAlign w:val="bottom"/>
            <w:hideMark/>
          </w:tcPr>
          <w:p w14:paraId="0BD6EFC7"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w:t>
            </w:r>
          </w:p>
        </w:tc>
        <w:tc>
          <w:tcPr>
            <w:tcW w:w="1460" w:type="dxa"/>
            <w:tcBorders>
              <w:top w:val="nil"/>
              <w:left w:val="nil"/>
              <w:bottom w:val="single" w:sz="4" w:space="0" w:color="auto"/>
              <w:right w:val="single" w:sz="4" w:space="0" w:color="auto"/>
            </w:tcBorders>
            <w:shd w:val="clear" w:color="000000" w:fill="C4BD97"/>
            <w:noWrap/>
            <w:vAlign w:val="bottom"/>
            <w:hideMark/>
          </w:tcPr>
          <w:p w14:paraId="4FB9698D"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Wanita</w:t>
            </w:r>
          </w:p>
        </w:tc>
        <w:tc>
          <w:tcPr>
            <w:tcW w:w="672" w:type="dxa"/>
            <w:tcBorders>
              <w:top w:val="nil"/>
              <w:left w:val="nil"/>
              <w:bottom w:val="single" w:sz="4" w:space="0" w:color="auto"/>
              <w:right w:val="single" w:sz="4" w:space="0" w:color="auto"/>
            </w:tcBorders>
            <w:shd w:val="clear" w:color="auto" w:fill="auto"/>
            <w:noWrap/>
            <w:vAlign w:val="bottom"/>
            <w:hideMark/>
          </w:tcPr>
          <w:p w14:paraId="17133246"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190" w:type="dxa"/>
            <w:tcBorders>
              <w:top w:val="nil"/>
              <w:left w:val="nil"/>
              <w:bottom w:val="single" w:sz="4" w:space="0" w:color="auto"/>
              <w:right w:val="single" w:sz="4" w:space="0" w:color="auto"/>
            </w:tcBorders>
            <w:shd w:val="clear" w:color="000000" w:fill="DA9694"/>
            <w:noWrap/>
            <w:vAlign w:val="bottom"/>
            <w:hideMark/>
          </w:tcPr>
          <w:p w14:paraId="567C580F"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S1/S2/S3</w:t>
            </w:r>
          </w:p>
        </w:tc>
        <w:tc>
          <w:tcPr>
            <w:tcW w:w="672" w:type="dxa"/>
            <w:tcBorders>
              <w:top w:val="nil"/>
              <w:left w:val="nil"/>
              <w:bottom w:val="single" w:sz="4" w:space="0" w:color="auto"/>
              <w:right w:val="single" w:sz="4" w:space="0" w:color="auto"/>
            </w:tcBorders>
            <w:shd w:val="clear" w:color="auto" w:fill="auto"/>
            <w:noWrap/>
            <w:vAlign w:val="bottom"/>
            <w:hideMark/>
          </w:tcPr>
          <w:p w14:paraId="7B4B0CDD"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w:t>
            </w:r>
          </w:p>
        </w:tc>
        <w:tc>
          <w:tcPr>
            <w:tcW w:w="2022" w:type="dxa"/>
            <w:tcBorders>
              <w:top w:val="nil"/>
              <w:left w:val="nil"/>
              <w:bottom w:val="single" w:sz="4" w:space="0" w:color="auto"/>
              <w:right w:val="single" w:sz="4" w:space="0" w:color="auto"/>
            </w:tcBorders>
            <w:shd w:val="clear" w:color="000000" w:fill="FABF8F"/>
            <w:noWrap/>
            <w:vAlign w:val="bottom"/>
            <w:hideMark/>
          </w:tcPr>
          <w:p w14:paraId="09397D30"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WIRASWASTA</w:t>
            </w:r>
          </w:p>
        </w:tc>
        <w:tc>
          <w:tcPr>
            <w:tcW w:w="708" w:type="dxa"/>
            <w:tcBorders>
              <w:top w:val="nil"/>
              <w:left w:val="nil"/>
              <w:bottom w:val="single" w:sz="4" w:space="0" w:color="auto"/>
              <w:right w:val="single" w:sz="4" w:space="0" w:color="auto"/>
            </w:tcBorders>
            <w:shd w:val="clear" w:color="auto" w:fill="auto"/>
            <w:noWrap/>
            <w:vAlign w:val="bottom"/>
            <w:hideMark/>
          </w:tcPr>
          <w:p w14:paraId="7D845A7F"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w:t>
            </w:r>
          </w:p>
        </w:tc>
      </w:tr>
      <w:tr w:rsidR="00FE7089" w:rsidRPr="00FE7089" w14:paraId="72CB1D81" w14:textId="77777777" w:rsidTr="00FE7089">
        <w:trPr>
          <w:trHeight w:val="290"/>
        </w:trPr>
        <w:tc>
          <w:tcPr>
            <w:tcW w:w="567" w:type="dxa"/>
            <w:tcBorders>
              <w:top w:val="nil"/>
              <w:left w:val="single" w:sz="4" w:space="0" w:color="auto"/>
              <w:bottom w:val="single" w:sz="4" w:space="0" w:color="auto"/>
              <w:right w:val="single" w:sz="4" w:space="0" w:color="auto"/>
            </w:tcBorders>
            <w:shd w:val="clear" w:color="000000" w:fill="FF0000"/>
            <w:noWrap/>
            <w:vAlign w:val="bottom"/>
            <w:hideMark/>
          </w:tcPr>
          <w:p w14:paraId="2206F962"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36</w:t>
            </w:r>
          </w:p>
        </w:tc>
        <w:tc>
          <w:tcPr>
            <w:tcW w:w="960" w:type="dxa"/>
            <w:tcBorders>
              <w:top w:val="nil"/>
              <w:left w:val="nil"/>
              <w:bottom w:val="single" w:sz="4" w:space="0" w:color="auto"/>
              <w:right w:val="single" w:sz="4" w:space="0" w:color="auto"/>
            </w:tcBorders>
            <w:shd w:val="clear" w:color="000000" w:fill="FFFF00"/>
            <w:noWrap/>
            <w:vAlign w:val="bottom"/>
            <w:hideMark/>
          </w:tcPr>
          <w:p w14:paraId="0099F2FB"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41-50</w:t>
            </w:r>
          </w:p>
        </w:tc>
        <w:tc>
          <w:tcPr>
            <w:tcW w:w="672" w:type="dxa"/>
            <w:tcBorders>
              <w:top w:val="nil"/>
              <w:left w:val="nil"/>
              <w:bottom w:val="single" w:sz="4" w:space="0" w:color="auto"/>
              <w:right w:val="single" w:sz="4" w:space="0" w:color="auto"/>
            </w:tcBorders>
            <w:shd w:val="clear" w:color="auto" w:fill="auto"/>
            <w:noWrap/>
            <w:vAlign w:val="bottom"/>
            <w:hideMark/>
          </w:tcPr>
          <w:p w14:paraId="2D0B3A83"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w:t>
            </w:r>
          </w:p>
        </w:tc>
        <w:tc>
          <w:tcPr>
            <w:tcW w:w="1460" w:type="dxa"/>
            <w:tcBorders>
              <w:top w:val="nil"/>
              <w:left w:val="nil"/>
              <w:bottom w:val="single" w:sz="4" w:space="0" w:color="auto"/>
              <w:right w:val="single" w:sz="4" w:space="0" w:color="auto"/>
            </w:tcBorders>
            <w:shd w:val="clear" w:color="000000" w:fill="C4BD97"/>
            <w:noWrap/>
            <w:vAlign w:val="bottom"/>
            <w:hideMark/>
          </w:tcPr>
          <w:p w14:paraId="22D07754"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Wanita</w:t>
            </w:r>
          </w:p>
        </w:tc>
        <w:tc>
          <w:tcPr>
            <w:tcW w:w="672" w:type="dxa"/>
            <w:tcBorders>
              <w:top w:val="nil"/>
              <w:left w:val="nil"/>
              <w:bottom w:val="single" w:sz="4" w:space="0" w:color="auto"/>
              <w:right w:val="single" w:sz="4" w:space="0" w:color="auto"/>
            </w:tcBorders>
            <w:shd w:val="clear" w:color="auto" w:fill="auto"/>
            <w:noWrap/>
            <w:vAlign w:val="bottom"/>
            <w:hideMark/>
          </w:tcPr>
          <w:p w14:paraId="327E9849"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190" w:type="dxa"/>
            <w:tcBorders>
              <w:top w:val="nil"/>
              <w:left w:val="nil"/>
              <w:bottom w:val="single" w:sz="4" w:space="0" w:color="auto"/>
              <w:right w:val="single" w:sz="4" w:space="0" w:color="auto"/>
            </w:tcBorders>
            <w:shd w:val="clear" w:color="000000" w:fill="DA9694"/>
            <w:noWrap/>
            <w:vAlign w:val="bottom"/>
            <w:hideMark/>
          </w:tcPr>
          <w:p w14:paraId="3DA504A5"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S1/S2/S3</w:t>
            </w:r>
          </w:p>
        </w:tc>
        <w:tc>
          <w:tcPr>
            <w:tcW w:w="672" w:type="dxa"/>
            <w:tcBorders>
              <w:top w:val="nil"/>
              <w:left w:val="nil"/>
              <w:bottom w:val="single" w:sz="4" w:space="0" w:color="auto"/>
              <w:right w:val="single" w:sz="4" w:space="0" w:color="auto"/>
            </w:tcBorders>
            <w:shd w:val="clear" w:color="auto" w:fill="auto"/>
            <w:noWrap/>
            <w:vAlign w:val="bottom"/>
            <w:hideMark/>
          </w:tcPr>
          <w:p w14:paraId="7EB00125"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w:t>
            </w:r>
          </w:p>
        </w:tc>
        <w:tc>
          <w:tcPr>
            <w:tcW w:w="2022" w:type="dxa"/>
            <w:tcBorders>
              <w:top w:val="nil"/>
              <w:left w:val="nil"/>
              <w:bottom w:val="single" w:sz="4" w:space="0" w:color="auto"/>
              <w:right w:val="single" w:sz="4" w:space="0" w:color="auto"/>
            </w:tcBorders>
            <w:shd w:val="clear" w:color="000000" w:fill="FABF8F"/>
            <w:noWrap/>
            <w:vAlign w:val="bottom"/>
            <w:hideMark/>
          </w:tcPr>
          <w:p w14:paraId="4128F0D0"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WIRASWASTA</w:t>
            </w:r>
          </w:p>
        </w:tc>
        <w:tc>
          <w:tcPr>
            <w:tcW w:w="708" w:type="dxa"/>
            <w:tcBorders>
              <w:top w:val="nil"/>
              <w:left w:val="nil"/>
              <w:bottom w:val="single" w:sz="4" w:space="0" w:color="auto"/>
              <w:right w:val="single" w:sz="4" w:space="0" w:color="auto"/>
            </w:tcBorders>
            <w:shd w:val="clear" w:color="auto" w:fill="auto"/>
            <w:noWrap/>
            <w:vAlign w:val="bottom"/>
            <w:hideMark/>
          </w:tcPr>
          <w:p w14:paraId="5AAB2584"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w:t>
            </w:r>
          </w:p>
        </w:tc>
      </w:tr>
      <w:tr w:rsidR="00FE7089" w:rsidRPr="00FE7089" w14:paraId="41C90C21" w14:textId="77777777" w:rsidTr="00FE7089">
        <w:trPr>
          <w:trHeight w:val="290"/>
        </w:trPr>
        <w:tc>
          <w:tcPr>
            <w:tcW w:w="567" w:type="dxa"/>
            <w:tcBorders>
              <w:top w:val="nil"/>
              <w:left w:val="single" w:sz="4" w:space="0" w:color="auto"/>
              <w:bottom w:val="single" w:sz="4" w:space="0" w:color="auto"/>
              <w:right w:val="single" w:sz="4" w:space="0" w:color="auto"/>
            </w:tcBorders>
            <w:shd w:val="clear" w:color="000000" w:fill="FF0000"/>
            <w:noWrap/>
            <w:vAlign w:val="bottom"/>
            <w:hideMark/>
          </w:tcPr>
          <w:p w14:paraId="7537D4EC"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37</w:t>
            </w:r>
          </w:p>
        </w:tc>
        <w:tc>
          <w:tcPr>
            <w:tcW w:w="960" w:type="dxa"/>
            <w:tcBorders>
              <w:top w:val="nil"/>
              <w:left w:val="nil"/>
              <w:bottom w:val="single" w:sz="4" w:space="0" w:color="auto"/>
              <w:right w:val="single" w:sz="4" w:space="0" w:color="auto"/>
            </w:tcBorders>
            <w:shd w:val="clear" w:color="000000" w:fill="FFFF00"/>
            <w:noWrap/>
            <w:vAlign w:val="bottom"/>
            <w:hideMark/>
          </w:tcPr>
          <w:p w14:paraId="79F053B2"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41-50</w:t>
            </w:r>
          </w:p>
        </w:tc>
        <w:tc>
          <w:tcPr>
            <w:tcW w:w="672" w:type="dxa"/>
            <w:tcBorders>
              <w:top w:val="nil"/>
              <w:left w:val="nil"/>
              <w:bottom w:val="single" w:sz="4" w:space="0" w:color="auto"/>
              <w:right w:val="single" w:sz="4" w:space="0" w:color="auto"/>
            </w:tcBorders>
            <w:shd w:val="clear" w:color="auto" w:fill="auto"/>
            <w:noWrap/>
            <w:vAlign w:val="bottom"/>
            <w:hideMark/>
          </w:tcPr>
          <w:p w14:paraId="13C7DE82"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w:t>
            </w:r>
          </w:p>
        </w:tc>
        <w:tc>
          <w:tcPr>
            <w:tcW w:w="1460" w:type="dxa"/>
            <w:tcBorders>
              <w:top w:val="nil"/>
              <w:left w:val="nil"/>
              <w:bottom w:val="single" w:sz="4" w:space="0" w:color="auto"/>
              <w:right w:val="single" w:sz="4" w:space="0" w:color="auto"/>
            </w:tcBorders>
            <w:shd w:val="clear" w:color="000000" w:fill="C4BD97"/>
            <w:noWrap/>
            <w:vAlign w:val="bottom"/>
            <w:hideMark/>
          </w:tcPr>
          <w:p w14:paraId="75AFEB07"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Wanita</w:t>
            </w:r>
          </w:p>
        </w:tc>
        <w:tc>
          <w:tcPr>
            <w:tcW w:w="672" w:type="dxa"/>
            <w:tcBorders>
              <w:top w:val="nil"/>
              <w:left w:val="nil"/>
              <w:bottom w:val="single" w:sz="4" w:space="0" w:color="auto"/>
              <w:right w:val="single" w:sz="4" w:space="0" w:color="auto"/>
            </w:tcBorders>
            <w:shd w:val="clear" w:color="auto" w:fill="auto"/>
            <w:noWrap/>
            <w:vAlign w:val="bottom"/>
            <w:hideMark/>
          </w:tcPr>
          <w:p w14:paraId="78D86885"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190" w:type="dxa"/>
            <w:tcBorders>
              <w:top w:val="nil"/>
              <w:left w:val="nil"/>
              <w:bottom w:val="single" w:sz="4" w:space="0" w:color="auto"/>
              <w:right w:val="single" w:sz="4" w:space="0" w:color="auto"/>
            </w:tcBorders>
            <w:shd w:val="clear" w:color="000000" w:fill="DA9694"/>
            <w:noWrap/>
            <w:vAlign w:val="bottom"/>
            <w:hideMark/>
          </w:tcPr>
          <w:p w14:paraId="212EB59F"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S1/S2/S3</w:t>
            </w:r>
          </w:p>
        </w:tc>
        <w:tc>
          <w:tcPr>
            <w:tcW w:w="672" w:type="dxa"/>
            <w:tcBorders>
              <w:top w:val="nil"/>
              <w:left w:val="nil"/>
              <w:bottom w:val="single" w:sz="4" w:space="0" w:color="auto"/>
              <w:right w:val="single" w:sz="4" w:space="0" w:color="auto"/>
            </w:tcBorders>
            <w:shd w:val="clear" w:color="auto" w:fill="auto"/>
            <w:noWrap/>
            <w:vAlign w:val="bottom"/>
            <w:hideMark/>
          </w:tcPr>
          <w:p w14:paraId="17FA5F9E"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w:t>
            </w:r>
          </w:p>
        </w:tc>
        <w:tc>
          <w:tcPr>
            <w:tcW w:w="2022" w:type="dxa"/>
            <w:tcBorders>
              <w:top w:val="nil"/>
              <w:left w:val="nil"/>
              <w:bottom w:val="single" w:sz="4" w:space="0" w:color="auto"/>
              <w:right w:val="single" w:sz="4" w:space="0" w:color="auto"/>
            </w:tcBorders>
            <w:shd w:val="clear" w:color="000000" w:fill="FABF8F"/>
            <w:noWrap/>
            <w:vAlign w:val="bottom"/>
            <w:hideMark/>
          </w:tcPr>
          <w:p w14:paraId="7B32F57B"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WIRASWASTA</w:t>
            </w:r>
          </w:p>
        </w:tc>
        <w:tc>
          <w:tcPr>
            <w:tcW w:w="708" w:type="dxa"/>
            <w:tcBorders>
              <w:top w:val="nil"/>
              <w:left w:val="nil"/>
              <w:bottom w:val="single" w:sz="4" w:space="0" w:color="auto"/>
              <w:right w:val="single" w:sz="4" w:space="0" w:color="auto"/>
            </w:tcBorders>
            <w:shd w:val="clear" w:color="auto" w:fill="auto"/>
            <w:noWrap/>
            <w:vAlign w:val="bottom"/>
            <w:hideMark/>
          </w:tcPr>
          <w:p w14:paraId="6D005BA7"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w:t>
            </w:r>
          </w:p>
        </w:tc>
      </w:tr>
      <w:tr w:rsidR="00FE7089" w:rsidRPr="00FE7089" w14:paraId="707DE728" w14:textId="77777777" w:rsidTr="00FE7089">
        <w:trPr>
          <w:trHeight w:val="290"/>
        </w:trPr>
        <w:tc>
          <w:tcPr>
            <w:tcW w:w="567" w:type="dxa"/>
            <w:tcBorders>
              <w:top w:val="nil"/>
              <w:left w:val="single" w:sz="4" w:space="0" w:color="auto"/>
              <w:bottom w:val="single" w:sz="4" w:space="0" w:color="auto"/>
              <w:right w:val="single" w:sz="4" w:space="0" w:color="auto"/>
            </w:tcBorders>
            <w:shd w:val="clear" w:color="000000" w:fill="FF0000"/>
            <w:noWrap/>
            <w:vAlign w:val="bottom"/>
            <w:hideMark/>
          </w:tcPr>
          <w:p w14:paraId="58E32E92"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38</w:t>
            </w:r>
          </w:p>
        </w:tc>
        <w:tc>
          <w:tcPr>
            <w:tcW w:w="960" w:type="dxa"/>
            <w:tcBorders>
              <w:top w:val="nil"/>
              <w:left w:val="nil"/>
              <w:bottom w:val="single" w:sz="4" w:space="0" w:color="auto"/>
              <w:right w:val="single" w:sz="4" w:space="0" w:color="auto"/>
            </w:tcBorders>
            <w:shd w:val="clear" w:color="000000" w:fill="FFFF00"/>
            <w:noWrap/>
            <w:vAlign w:val="bottom"/>
            <w:hideMark/>
          </w:tcPr>
          <w:p w14:paraId="1E7E760D"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41-50</w:t>
            </w:r>
          </w:p>
        </w:tc>
        <w:tc>
          <w:tcPr>
            <w:tcW w:w="672" w:type="dxa"/>
            <w:tcBorders>
              <w:top w:val="nil"/>
              <w:left w:val="nil"/>
              <w:bottom w:val="single" w:sz="4" w:space="0" w:color="auto"/>
              <w:right w:val="single" w:sz="4" w:space="0" w:color="auto"/>
            </w:tcBorders>
            <w:shd w:val="clear" w:color="auto" w:fill="auto"/>
            <w:noWrap/>
            <w:vAlign w:val="bottom"/>
            <w:hideMark/>
          </w:tcPr>
          <w:p w14:paraId="7483907C"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w:t>
            </w:r>
          </w:p>
        </w:tc>
        <w:tc>
          <w:tcPr>
            <w:tcW w:w="1460" w:type="dxa"/>
            <w:tcBorders>
              <w:top w:val="nil"/>
              <w:left w:val="nil"/>
              <w:bottom w:val="single" w:sz="4" w:space="0" w:color="auto"/>
              <w:right w:val="single" w:sz="4" w:space="0" w:color="auto"/>
            </w:tcBorders>
            <w:shd w:val="clear" w:color="000000" w:fill="C4BD97"/>
            <w:noWrap/>
            <w:vAlign w:val="bottom"/>
            <w:hideMark/>
          </w:tcPr>
          <w:p w14:paraId="764AD4FD"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Wanita</w:t>
            </w:r>
          </w:p>
        </w:tc>
        <w:tc>
          <w:tcPr>
            <w:tcW w:w="672" w:type="dxa"/>
            <w:tcBorders>
              <w:top w:val="nil"/>
              <w:left w:val="nil"/>
              <w:bottom w:val="single" w:sz="4" w:space="0" w:color="auto"/>
              <w:right w:val="single" w:sz="4" w:space="0" w:color="auto"/>
            </w:tcBorders>
            <w:shd w:val="clear" w:color="auto" w:fill="auto"/>
            <w:noWrap/>
            <w:vAlign w:val="bottom"/>
            <w:hideMark/>
          </w:tcPr>
          <w:p w14:paraId="2FD9D623"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190" w:type="dxa"/>
            <w:tcBorders>
              <w:top w:val="nil"/>
              <w:left w:val="nil"/>
              <w:bottom w:val="single" w:sz="4" w:space="0" w:color="auto"/>
              <w:right w:val="single" w:sz="4" w:space="0" w:color="auto"/>
            </w:tcBorders>
            <w:shd w:val="clear" w:color="000000" w:fill="DA9694"/>
            <w:noWrap/>
            <w:vAlign w:val="bottom"/>
            <w:hideMark/>
          </w:tcPr>
          <w:p w14:paraId="52F8C9AA"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S1/S2/S3</w:t>
            </w:r>
          </w:p>
        </w:tc>
        <w:tc>
          <w:tcPr>
            <w:tcW w:w="672" w:type="dxa"/>
            <w:tcBorders>
              <w:top w:val="nil"/>
              <w:left w:val="nil"/>
              <w:bottom w:val="single" w:sz="4" w:space="0" w:color="auto"/>
              <w:right w:val="single" w:sz="4" w:space="0" w:color="auto"/>
            </w:tcBorders>
            <w:shd w:val="clear" w:color="auto" w:fill="auto"/>
            <w:noWrap/>
            <w:vAlign w:val="bottom"/>
            <w:hideMark/>
          </w:tcPr>
          <w:p w14:paraId="2D5D6D81"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w:t>
            </w:r>
          </w:p>
        </w:tc>
        <w:tc>
          <w:tcPr>
            <w:tcW w:w="2022" w:type="dxa"/>
            <w:tcBorders>
              <w:top w:val="nil"/>
              <w:left w:val="nil"/>
              <w:bottom w:val="single" w:sz="4" w:space="0" w:color="auto"/>
              <w:right w:val="single" w:sz="4" w:space="0" w:color="auto"/>
            </w:tcBorders>
            <w:shd w:val="clear" w:color="000000" w:fill="FABF8F"/>
            <w:noWrap/>
            <w:vAlign w:val="bottom"/>
            <w:hideMark/>
          </w:tcPr>
          <w:p w14:paraId="743EB32B"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WIRASWASTA</w:t>
            </w:r>
          </w:p>
        </w:tc>
        <w:tc>
          <w:tcPr>
            <w:tcW w:w="708" w:type="dxa"/>
            <w:tcBorders>
              <w:top w:val="nil"/>
              <w:left w:val="nil"/>
              <w:bottom w:val="single" w:sz="4" w:space="0" w:color="auto"/>
              <w:right w:val="single" w:sz="4" w:space="0" w:color="auto"/>
            </w:tcBorders>
            <w:shd w:val="clear" w:color="auto" w:fill="auto"/>
            <w:noWrap/>
            <w:vAlign w:val="bottom"/>
            <w:hideMark/>
          </w:tcPr>
          <w:p w14:paraId="246C7980"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w:t>
            </w:r>
          </w:p>
        </w:tc>
      </w:tr>
      <w:tr w:rsidR="00FE7089" w:rsidRPr="00FE7089" w14:paraId="11CCAA4D" w14:textId="77777777" w:rsidTr="00FE7089">
        <w:trPr>
          <w:trHeight w:val="290"/>
        </w:trPr>
        <w:tc>
          <w:tcPr>
            <w:tcW w:w="567" w:type="dxa"/>
            <w:tcBorders>
              <w:top w:val="nil"/>
              <w:left w:val="single" w:sz="4" w:space="0" w:color="auto"/>
              <w:bottom w:val="single" w:sz="4" w:space="0" w:color="auto"/>
              <w:right w:val="single" w:sz="4" w:space="0" w:color="auto"/>
            </w:tcBorders>
            <w:shd w:val="clear" w:color="000000" w:fill="FF0000"/>
            <w:noWrap/>
            <w:vAlign w:val="bottom"/>
            <w:hideMark/>
          </w:tcPr>
          <w:p w14:paraId="2919EA8F"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39</w:t>
            </w:r>
          </w:p>
        </w:tc>
        <w:tc>
          <w:tcPr>
            <w:tcW w:w="960" w:type="dxa"/>
            <w:tcBorders>
              <w:top w:val="nil"/>
              <w:left w:val="nil"/>
              <w:bottom w:val="single" w:sz="4" w:space="0" w:color="auto"/>
              <w:right w:val="single" w:sz="4" w:space="0" w:color="auto"/>
            </w:tcBorders>
            <w:shd w:val="clear" w:color="000000" w:fill="FFFF00"/>
            <w:noWrap/>
            <w:vAlign w:val="bottom"/>
            <w:hideMark/>
          </w:tcPr>
          <w:p w14:paraId="624841B2"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41-50</w:t>
            </w:r>
          </w:p>
        </w:tc>
        <w:tc>
          <w:tcPr>
            <w:tcW w:w="672" w:type="dxa"/>
            <w:tcBorders>
              <w:top w:val="nil"/>
              <w:left w:val="nil"/>
              <w:bottom w:val="single" w:sz="4" w:space="0" w:color="auto"/>
              <w:right w:val="single" w:sz="4" w:space="0" w:color="auto"/>
            </w:tcBorders>
            <w:shd w:val="clear" w:color="auto" w:fill="auto"/>
            <w:noWrap/>
            <w:vAlign w:val="bottom"/>
            <w:hideMark/>
          </w:tcPr>
          <w:p w14:paraId="090D2A07"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w:t>
            </w:r>
          </w:p>
        </w:tc>
        <w:tc>
          <w:tcPr>
            <w:tcW w:w="1460" w:type="dxa"/>
            <w:tcBorders>
              <w:top w:val="nil"/>
              <w:left w:val="nil"/>
              <w:bottom w:val="single" w:sz="4" w:space="0" w:color="auto"/>
              <w:right w:val="single" w:sz="4" w:space="0" w:color="auto"/>
            </w:tcBorders>
            <w:shd w:val="clear" w:color="000000" w:fill="C4BD97"/>
            <w:noWrap/>
            <w:vAlign w:val="bottom"/>
            <w:hideMark/>
          </w:tcPr>
          <w:p w14:paraId="5911F248"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Wanita</w:t>
            </w:r>
          </w:p>
        </w:tc>
        <w:tc>
          <w:tcPr>
            <w:tcW w:w="672" w:type="dxa"/>
            <w:tcBorders>
              <w:top w:val="nil"/>
              <w:left w:val="nil"/>
              <w:bottom w:val="single" w:sz="4" w:space="0" w:color="auto"/>
              <w:right w:val="single" w:sz="4" w:space="0" w:color="auto"/>
            </w:tcBorders>
            <w:shd w:val="clear" w:color="auto" w:fill="auto"/>
            <w:noWrap/>
            <w:vAlign w:val="bottom"/>
            <w:hideMark/>
          </w:tcPr>
          <w:p w14:paraId="2088A6A6"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190" w:type="dxa"/>
            <w:tcBorders>
              <w:top w:val="nil"/>
              <w:left w:val="nil"/>
              <w:bottom w:val="single" w:sz="4" w:space="0" w:color="auto"/>
              <w:right w:val="single" w:sz="4" w:space="0" w:color="auto"/>
            </w:tcBorders>
            <w:shd w:val="clear" w:color="000000" w:fill="DA9694"/>
            <w:noWrap/>
            <w:vAlign w:val="bottom"/>
            <w:hideMark/>
          </w:tcPr>
          <w:p w14:paraId="356DF6C3"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S1/S2/S3</w:t>
            </w:r>
          </w:p>
        </w:tc>
        <w:tc>
          <w:tcPr>
            <w:tcW w:w="672" w:type="dxa"/>
            <w:tcBorders>
              <w:top w:val="nil"/>
              <w:left w:val="nil"/>
              <w:bottom w:val="single" w:sz="4" w:space="0" w:color="auto"/>
              <w:right w:val="single" w:sz="4" w:space="0" w:color="auto"/>
            </w:tcBorders>
            <w:shd w:val="clear" w:color="auto" w:fill="auto"/>
            <w:noWrap/>
            <w:vAlign w:val="bottom"/>
            <w:hideMark/>
          </w:tcPr>
          <w:p w14:paraId="56A0631E"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w:t>
            </w:r>
          </w:p>
        </w:tc>
        <w:tc>
          <w:tcPr>
            <w:tcW w:w="2022" w:type="dxa"/>
            <w:tcBorders>
              <w:top w:val="nil"/>
              <w:left w:val="nil"/>
              <w:bottom w:val="single" w:sz="4" w:space="0" w:color="auto"/>
              <w:right w:val="single" w:sz="4" w:space="0" w:color="auto"/>
            </w:tcBorders>
            <w:shd w:val="clear" w:color="000000" w:fill="FABF8F"/>
            <w:noWrap/>
            <w:vAlign w:val="bottom"/>
            <w:hideMark/>
          </w:tcPr>
          <w:p w14:paraId="62074C4A"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WIRASWASTA</w:t>
            </w:r>
          </w:p>
        </w:tc>
        <w:tc>
          <w:tcPr>
            <w:tcW w:w="708" w:type="dxa"/>
            <w:tcBorders>
              <w:top w:val="nil"/>
              <w:left w:val="nil"/>
              <w:bottom w:val="single" w:sz="4" w:space="0" w:color="auto"/>
              <w:right w:val="single" w:sz="4" w:space="0" w:color="auto"/>
            </w:tcBorders>
            <w:shd w:val="clear" w:color="auto" w:fill="auto"/>
            <w:noWrap/>
            <w:vAlign w:val="bottom"/>
            <w:hideMark/>
          </w:tcPr>
          <w:p w14:paraId="4D069D48"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w:t>
            </w:r>
          </w:p>
        </w:tc>
      </w:tr>
      <w:tr w:rsidR="00FE7089" w:rsidRPr="00FE7089" w14:paraId="11AD0911" w14:textId="77777777" w:rsidTr="00FE7089">
        <w:trPr>
          <w:trHeight w:val="290"/>
        </w:trPr>
        <w:tc>
          <w:tcPr>
            <w:tcW w:w="567" w:type="dxa"/>
            <w:tcBorders>
              <w:top w:val="nil"/>
              <w:left w:val="single" w:sz="4" w:space="0" w:color="auto"/>
              <w:bottom w:val="single" w:sz="4" w:space="0" w:color="auto"/>
              <w:right w:val="single" w:sz="4" w:space="0" w:color="auto"/>
            </w:tcBorders>
            <w:shd w:val="clear" w:color="000000" w:fill="FF0000"/>
            <w:noWrap/>
            <w:vAlign w:val="bottom"/>
            <w:hideMark/>
          </w:tcPr>
          <w:p w14:paraId="73AE08F6"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lastRenderedPageBreak/>
              <w:t>40</w:t>
            </w:r>
          </w:p>
        </w:tc>
        <w:tc>
          <w:tcPr>
            <w:tcW w:w="960" w:type="dxa"/>
            <w:tcBorders>
              <w:top w:val="nil"/>
              <w:left w:val="nil"/>
              <w:bottom w:val="single" w:sz="4" w:space="0" w:color="auto"/>
              <w:right w:val="single" w:sz="4" w:space="0" w:color="auto"/>
            </w:tcBorders>
            <w:shd w:val="clear" w:color="000000" w:fill="FFFF00"/>
            <w:noWrap/>
            <w:vAlign w:val="bottom"/>
            <w:hideMark/>
          </w:tcPr>
          <w:p w14:paraId="769AC006"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41-50</w:t>
            </w:r>
          </w:p>
        </w:tc>
        <w:tc>
          <w:tcPr>
            <w:tcW w:w="672" w:type="dxa"/>
            <w:tcBorders>
              <w:top w:val="nil"/>
              <w:left w:val="nil"/>
              <w:bottom w:val="single" w:sz="4" w:space="0" w:color="auto"/>
              <w:right w:val="single" w:sz="4" w:space="0" w:color="auto"/>
            </w:tcBorders>
            <w:shd w:val="clear" w:color="auto" w:fill="auto"/>
            <w:noWrap/>
            <w:vAlign w:val="bottom"/>
            <w:hideMark/>
          </w:tcPr>
          <w:p w14:paraId="29C58D5C"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w:t>
            </w:r>
          </w:p>
        </w:tc>
        <w:tc>
          <w:tcPr>
            <w:tcW w:w="1460" w:type="dxa"/>
            <w:tcBorders>
              <w:top w:val="nil"/>
              <w:left w:val="nil"/>
              <w:bottom w:val="single" w:sz="4" w:space="0" w:color="auto"/>
              <w:right w:val="single" w:sz="4" w:space="0" w:color="auto"/>
            </w:tcBorders>
            <w:shd w:val="clear" w:color="000000" w:fill="C4BD97"/>
            <w:noWrap/>
            <w:vAlign w:val="bottom"/>
            <w:hideMark/>
          </w:tcPr>
          <w:p w14:paraId="1ACCBA8C"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Wanita</w:t>
            </w:r>
          </w:p>
        </w:tc>
        <w:tc>
          <w:tcPr>
            <w:tcW w:w="672" w:type="dxa"/>
            <w:tcBorders>
              <w:top w:val="nil"/>
              <w:left w:val="nil"/>
              <w:bottom w:val="single" w:sz="4" w:space="0" w:color="auto"/>
              <w:right w:val="single" w:sz="4" w:space="0" w:color="auto"/>
            </w:tcBorders>
            <w:shd w:val="clear" w:color="auto" w:fill="auto"/>
            <w:noWrap/>
            <w:vAlign w:val="bottom"/>
            <w:hideMark/>
          </w:tcPr>
          <w:p w14:paraId="3B1D4235"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190" w:type="dxa"/>
            <w:tcBorders>
              <w:top w:val="nil"/>
              <w:left w:val="nil"/>
              <w:bottom w:val="single" w:sz="4" w:space="0" w:color="auto"/>
              <w:right w:val="single" w:sz="4" w:space="0" w:color="auto"/>
            </w:tcBorders>
            <w:shd w:val="clear" w:color="000000" w:fill="DA9694"/>
            <w:noWrap/>
            <w:vAlign w:val="bottom"/>
            <w:hideMark/>
          </w:tcPr>
          <w:p w14:paraId="6C81D1AE"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S1/S2/S3</w:t>
            </w:r>
          </w:p>
        </w:tc>
        <w:tc>
          <w:tcPr>
            <w:tcW w:w="672" w:type="dxa"/>
            <w:tcBorders>
              <w:top w:val="nil"/>
              <w:left w:val="nil"/>
              <w:bottom w:val="single" w:sz="4" w:space="0" w:color="auto"/>
              <w:right w:val="single" w:sz="4" w:space="0" w:color="auto"/>
            </w:tcBorders>
            <w:shd w:val="clear" w:color="auto" w:fill="auto"/>
            <w:noWrap/>
            <w:vAlign w:val="bottom"/>
            <w:hideMark/>
          </w:tcPr>
          <w:p w14:paraId="4B55E5AA"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w:t>
            </w:r>
          </w:p>
        </w:tc>
        <w:tc>
          <w:tcPr>
            <w:tcW w:w="2022" w:type="dxa"/>
            <w:tcBorders>
              <w:top w:val="nil"/>
              <w:left w:val="nil"/>
              <w:bottom w:val="single" w:sz="4" w:space="0" w:color="auto"/>
              <w:right w:val="single" w:sz="4" w:space="0" w:color="auto"/>
            </w:tcBorders>
            <w:shd w:val="clear" w:color="000000" w:fill="FABF8F"/>
            <w:noWrap/>
            <w:vAlign w:val="bottom"/>
            <w:hideMark/>
          </w:tcPr>
          <w:p w14:paraId="39588280" w14:textId="1B5E0500" w:rsidR="00FE7089" w:rsidRPr="00FE7089" w:rsidRDefault="000A4B18" w:rsidP="00FE7089">
            <w:pPr>
              <w:spacing w:after="0" w:line="240" w:lineRule="auto"/>
              <w:jc w:val="center"/>
              <w:rPr>
                <w:rFonts w:eastAsia="Times New Roman" w:cs="Calibri"/>
                <w:color w:val="000000"/>
                <w:lang w:val="en-ID" w:eastAsia="en-ID"/>
              </w:rPr>
            </w:pPr>
            <w:r>
              <w:rPr>
                <w:rFonts w:eastAsia="Times New Roman" w:cs="Calibri"/>
                <w:noProof/>
                <w:color w:val="000000"/>
                <w:lang w:val="en-ID" w:eastAsia="en-ID"/>
              </w:rPr>
              <mc:AlternateContent>
                <mc:Choice Requires="wps">
                  <w:drawing>
                    <wp:anchor distT="0" distB="0" distL="114300" distR="114300" simplePos="0" relativeHeight="251697152" behindDoc="0" locked="0" layoutInCell="1" allowOverlap="1" wp14:anchorId="00F288FA" wp14:editId="417E4822">
                      <wp:simplePos x="0" y="0"/>
                      <wp:positionH relativeFrom="column">
                        <wp:posOffset>633813</wp:posOffset>
                      </wp:positionH>
                      <wp:positionV relativeFrom="paragraph">
                        <wp:posOffset>-1026712</wp:posOffset>
                      </wp:positionV>
                      <wp:extent cx="914400" cy="556591"/>
                      <wp:effectExtent l="0" t="0" r="19050" b="15240"/>
                      <wp:wrapNone/>
                      <wp:docPr id="1773585805" name="Rectangle 5"/>
                      <wp:cNvGraphicFramePr/>
                      <a:graphic xmlns:a="http://schemas.openxmlformats.org/drawingml/2006/main">
                        <a:graphicData uri="http://schemas.microsoft.com/office/word/2010/wordprocessingShape">
                          <wps:wsp>
                            <wps:cNvSpPr/>
                            <wps:spPr>
                              <a:xfrm>
                                <a:off x="0" y="0"/>
                                <a:ext cx="914400" cy="556591"/>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B706C8" id="Rectangle 5" o:spid="_x0000_s1026" style="position:absolute;margin-left:49.9pt;margin-top:-80.85pt;width:1in;height:43.85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" fillcolor="white [3201]" strokecolor="white [3212]" strokeweight="1pt"/>
                  </w:pict>
                </mc:Fallback>
              </mc:AlternateContent>
            </w:r>
            <w:r w:rsidR="00FE7089" w:rsidRPr="00FE7089">
              <w:rPr>
                <w:rFonts w:eastAsia="Times New Roman" w:cs="Calibri"/>
                <w:color w:val="000000"/>
                <w:lang w:val="en-ID" w:eastAsia="en-ID"/>
              </w:rPr>
              <w:t>WIRASWASTA</w:t>
            </w:r>
          </w:p>
        </w:tc>
        <w:tc>
          <w:tcPr>
            <w:tcW w:w="708" w:type="dxa"/>
            <w:tcBorders>
              <w:top w:val="nil"/>
              <w:left w:val="nil"/>
              <w:bottom w:val="single" w:sz="4" w:space="0" w:color="auto"/>
              <w:right w:val="single" w:sz="4" w:space="0" w:color="auto"/>
            </w:tcBorders>
            <w:shd w:val="clear" w:color="auto" w:fill="auto"/>
            <w:noWrap/>
            <w:vAlign w:val="bottom"/>
            <w:hideMark/>
          </w:tcPr>
          <w:p w14:paraId="139336E1"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w:t>
            </w:r>
          </w:p>
        </w:tc>
      </w:tr>
      <w:tr w:rsidR="00FE7089" w:rsidRPr="00FE7089" w14:paraId="5AE8E596" w14:textId="77777777" w:rsidTr="00FE7089">
        <w:trPr>
          <w:trHeight w:val="290"/>
        </w:trPr>
        <w:tc>
          <w:tcPr>
            <w:tcW w:w="567" w:type="dxa"/>
            <w:tcBorders>
              <w:top w:val="nil"/>
              <w:left w:val="single" w:sz="4" w:space="0" w:color="auto"/>
              <w:bottom w:val="single" w:sz="4" w:space="0" w:color="auto"/>
              <w:right w:val="single" w:sz="4" w:space="0" w:color="auto"/>
            </w:tcBorders>
            <w:shd w:val="clear" w:color="000000" w:fill="FF0000"/>
            <w:noWrap/>
            <w:vAlign w:val="bottom"/>
            <w:hideMark/>
          </w:tcPr>
          <w:p w14:paraId="364194E9"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41</w:t>
            </w:r>
          </w:p>
        </w:tc>
        <w:tc>
          <w:tcPr>
            <w:tcW w:w="960" w:type="dxa"/>
            <w:tcBorders>
              <w:top w:val="nil"/>
              <w:left w:val="nil"/>
              <w:bottom w:val="single" w:sz="4" w:space="0" w:color="auto"/>
              <w:right w:val="single" w:sz="4" w:space="0" w:color="auto"/>
            </w:tcBorders>
            <w:shd w:val="clear" w:color="000000" w:fill="FFFF00"/>
            <w:noWrap/>
            <w:vAlign w:val="bottom"/>
            <w:hideMark/>
          </w:tcPr>
          <w:p w14:paraId="0CFA9048"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41-50</w:t>
            </w:r>
          </w:p>
        </w:tc>
        <w:tc>
          <w:tcPr>
            <w:tcW w:w="672" w:type="dxa"/>
            <w:tcBorders>
              <w:top w:val="nil"/>
              <w:left w:val="nil"/>
              <w:bottom w:val="single" w:sz="4" w:space="0" w:color="auto"/>
              <w:right w:val="single" w:sz="4" w:space="0" w:color="auto"/>
            </w:tcBorders>
            <w:shd w:val="clear" w:color="auto" w:fill="auto"/>
            <w:noWrap/>
            <w:vAlign w:val="bottom"/>
            <w:hideMark/>
          </w:tcPr>
          <w:p w14:paraId="037DC146"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w:t>
            </w:r>
          </w:p>
        </w:tc>
        <w:tc>
          <w:tcPr>
            <w:tcW w:w="1460" w:type="dxa"/>
            <w:tcBorders>
              <w:top w:val="nil"/>
              <w:left w:val="nil"/>
              <w:bottom w:val="single" w:sz="4" w:space="0" w:color="auto"/>
              <w:right w:val="single" w:sz="4" w:space="0" w:color="auto"/>
            </w:tcBorders>
            <w:shd w:val="clear" w:color="000000" w:fill="C4BD97"/>
            <w:noWrap/>
            <w:vAlign w:val="bottom"/>
            <w:hideMark/>
          </w:tcPr>
          <w:p w14:paraId="0A6C46DE"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Wanita</w:t>
            </w:r>
          </w:p>
        </w:tc>
        <w:tc>
          <w:tcPr>
            <w:tcW w:w="672" w:type="dxa"/>
            <w:tcBorders>
              <w:top w:val="nil"/>
              <w:left w:val="nil"/>
              <w:bottom w:val="single" w:sz="4" w:space="0" w:color="auto"/>
              <w:right w:val="single" w:sz="4" w:space="0" w:color="auto"/>
            </w:tcBorders>
            <w:shd w:val="clear" w:color="auto" w:fill="auto"/>
            <w:noWrap/>
            <w:vAlign w:val="bottom"/>
            <w:hideMark/>
          </w:tcPr>
          <w:p w14:paraId="76E75B1B"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190" w:type="dxa"/>
            <w:tcBorders>
              <w:top w:val="nil"/>
              <w:left w:val="nil"/>
              <w:bottom w:val="single" w:sz="4" w:space="0" w:color="auto"/>
              <w:right w:val="single" w:sz="4" w:space="0" w:color="auto"/>
            </w:tcBorders>
            <w:shd w:val="clear" w:color="000000" w:fill="DA9694"/>
            <w:noWrap/>
            <w:vAlign w:val="bottom"/>
            <w:hideMark/>
          </w:tcPr>
          <w:p w14:paraId="249F1E4F"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S1/S2/S3</w:t>
            </w:r>
          </w:p>
        </w:tc>
        <w:tc>
          <w:tcPr>
            <w:tcW w:w="672" w:type="dxa"/>
            <w:tcBorders>
              <w:top w:val="nil"/>
              <w:left w:val="nil"/>
              <w:bottom w:val="single" w:sz="4" w:space="0" w:color="auto"/>
              <w:right w:val="single" w:sz="4" w:space="0" w:color="auto"/>
            </w:tcBorders>
            <w:shd w:val="clear" w:color="auto" w:fill="auto"/>
            <w:noWrap/>
            <w:vAlign w:val="bottom"/>
            <w:hideMark/>
          </w:tcPr>
          <w:p w14:paraId="075A8E26"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w:t>
            </w:r>
          </w:p>
        </w:tc>
        <w:tc>
          <w:tcPr>
            <w:tcW w:w="2022" w:type="dxa"/>
            <w:tcBorders>
              <w:top w:val="nil"/>
              <w:left w:val="nil"/>
              <w:bottom w:val="single" w:sz="4" w:space="0" w:color="auto"/>
              <w:right w:val="single" w:sz="4" w:space="0" w:color="auto"/>
            </w:tcBorders>
            <w:shd w:val="clear" w:color="000000" w:fill="FABF8F"/>
            <w:noWrap/>
            <w:vAlign w:val="bottom"/>
            <w:hideMark/>
          </w:tcPr>
          <w:p w14:paraId="380C0C4A"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WIRASWASTA</w:t>
            </w:r>
          </w:p>
        </w:tc>
        <w:tc>
          <w:tcPr>
            <w:tcW w:w="708" w:type="dxa"/>
            <w:tcBorders>
              <w:top w:val="nil"/>
              <w:left w:val="nil"/>
              <w:bottom w:val="single" w:sz="4" w:space="0" w:color="auto"/>
              <w:right w:val="single" w:sz="4" w:space="0" w:color="auto"/>
            </w:tcBorders>
            <w:shd w:val="clear" w:color="auto" w:fill="auto"/>
            <w:noWrap/>
            <w:vAlign w:val="bottom"/>
            <w:hideMark/>
          </w:tcPr>
          <w:p w14:paraId="41404D79"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w:t>
            </w:r>
          </w:p>
        </w:tc>
      </w:tr>
      <w:tr w:rsidR="00FE7089" w:rsidRPr="00FE7089" w14:paraId="41236D6A" w14:textId="77777777" w:rsidTr="00FE7089">
        <w:trPr>
          <w:trHeight w:val="290"/>
        </w:trPr>
        <w:tc>
          <w:tcPr>
            <w:tcW w:w="567" w:type="dxa"/>
            <w:tcBorders>
              <w:top w:val="nil"/>
              <w:left w:val="single" w:sz="4" w:space="0" w:color="auto"/>
              <w:bottom w:val="single" w:sz="4" w:space="0" w:color="auto"/>
              <w:right w:val="single" w:sz="4" w:space="0" w:color="auto"/>
            </w:tcBorders>
            <w:shd w:val="clear" w:color="000000" w:fill="FF0000"/>
            <w:noWrap/>
            <w:vAlign w:val="bottom"/>
            <w:hideMark/>
          </w:tcPr>
          <w:p w14:paraId="33BC8209"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42</w:t>
            </w:r>
          </w:p>
        </w:tc>
        <w:tc>
          <w:tcPr>
            <w:tcW w:w="960" w:type="dxa"/>
            <w:tcBorders>
              <w:top w:val="nil"/>
              <w:left w:val="nil"/>
              <w:bottom w:val="single" w:sz="4" w:space="0" w:color="auto"/>
              <w:right w:val="single" w:sz="4" w:space="0" w:color="auto"/>
            </w:tcBorders>
            <w:shd w:val="clear" w:color="000000" w:fill="FFFF00"/>
            <w:noWrap/>
            <w:vAlign w:val="bottom"/>
            <w:hideMark/>
          </w:tcPr>
          <w:p w14:paraId="61D5653D"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41-50</w:t>
            </w:r>
          </w:p>
        </w:tc>
        <w:tc>
          <w:tcPr>
            <w:tcW w:w="672" w:type="dxa"/>
            <w:tcBorders>
              <w:top w:val="nil"/>
              <w:left w:val="nil"/>
              <w:bottom w:val="single" w:sz="4" w:space="0" w:color="auto"/>
              <w:right w:val="single" w:sz="4" w:space="0" w:color="auto"/>
            </w:tcBorders>
            <w:shd w:val="clear" w:color="auto" w:fill="auto"/>
            <w:noWrap/>
            <w:vAlign w:val="bottom"/>
            <w:hideMark/>
          </w:tcPr>
          <w:p w14:paraId="5299CA6C"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w:t>
            </w:r>
          </w:p>
        </w:tc>
        <w:tc>
          <w:tcPr>
            <w:tcW w:w="1460" w:type="dxa"/>
            <w:tcBorders>
              <w:top w:val="nil"/>
              <w:left w:val="nil"/>
              <w:bottom w:val="single" w:sz="4" w:space="0" w:color="auto"/>
              <w:right w:val="single" w:sz="4" w:space="0" w:color="auto"/>
            </w:tcBorders>
            <w:shd w:val="clear" w:color="000000" w:fill="C4BD97"/>
            <w:noWrap/>
            <w:vAlign w:val="bottom"/>
            <w:hideMark/>
          </w:tcPr>
          <w:p w14:paraId="70F77556"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Wanita</w:t>
            </w:r>
          </w:p>
        </w:tc>
        <w:tc>
          <w:tcPr>
            <w:tcW w:w="672" w:type="dxa"/>
            <w:tcBorders>
              <w:top w:val="nil"/>
              <w:left w:val="nil"/>
              <w:bottom w:val="single" w:sz="4" w:space="0" w:color="auto"/>
              <w:right w:val="single" w:sz="4" w:space="0" w:color="auto"/>
            </w:tcBorders>
            <w:shd w:val="clear" w:color="auto" w:fill="auto"/>
            <w:noWrap/>
            <w:vAlign w:val="bottom"/>
            <w:hideMark/>
          </w:tcPr>
          <w:p w14:paraId="605D57DB"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190" w:type="dxa"/>
            <w:tcBorders>
              <w:top w:val="nil"/>
              <w:left w:val="nil"/>
              <w:bottom w:val="single" w:sz="4" w:space="0" w:color="auto"/>
              <w:right w:val="single" w:sz="4" w:space="0" w:color="auto"/>
            </w:tcBorders>
            <w:shd w:val="clear" w:color="000000" w:fill="DA9694"/>
            <w:noWrap/>
            <w:vAlign w:val="bottom"/>
            <w:hideMark/>
          </w:tcPr>
          <w:p w14:paraId="780050E2"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S1/S2/S3</w:t>
            </w:r>
          </w:p>
        </w:tc>
        <w:tc>
          <w:tcPr>
            <w:tcW w:w="672" w:type="dxa"/>
            <w:tcBorders>
              <w:top w:val="nil"/>
              <w:left w:val="nil"/>
              <w:bottom w:val="single" w:sz="4" w:space="0" w:color="auto"/>
              <w:right w:val="single" w:sz="4" w:space="0" w:color="auto"/>
            </w:tcBorders>
            <w:shd w:val="clear" w:color="auto" w:fill="auto"/>
            <w:noWrap/>
            <w:vAlign w:val="bottom"/>
            <w:hideMark/>
          </w:tcPr>
          <w:p w14:paraId="3F2BF69F"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w:t>
            </w:r>
          </w:p>
        </w:tc>
        <w:tc>
          <w:tcPr>
            <w:tcW w:w="2022" w:type="dxa"/>
            <w:tcBorders>
              <w:top w:val="nil"/>
              <w:left w:val="nil"/>
              <w:bottom w:val="single" w:sz="4" w:space="0" w:color="auto"/>
              <w:right w:val="single" w:sz="4" w:space="0" w:color="auto"/>
            </w:tcBorders>
            <w:shd w:val="clear" w:color="000000" w:fill="FABF8F"/>
            <w:noWrap/>
            <w:vAlign w:val="bottom"/>
            <w:hideMark/>
          </w:tcPr>
          <w:p w14:paraId="14A109CE"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WIRASWASTA</w:t>
            </w:r>
          </w:p>
        </w:tc>
        <w:tc>
          <w:tcPr>
            <w:tcW w:w="708" w:type="dxa"/>
            <w:tcBorders>
              <w:top w:val="nil"/>
              <w:left w:val="nil"/>
              <w:bottom w:val="single" w:sz="4" w:space="0" w:color="auto"/>
              <w:right w:val="single" w:sz="4" w:space="0" w:color="auto"/>
            </w:tcBorders>
            <w:shd w:val="clear" w:color="auto" w:fill="auto"/>
            <w:noWrap/>
            <w:vAlign w:val="bottom"/>
            <w:hideMark/>
          </w:tcPr>
          <w:p w14:paraId="0101E7BA"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w:t>
            </w:r>
          </w:p>
        </w:tc>
      </w:tr>
      <w:tr w:rsidR="00FE7089" w:rsidRPr="00FE7089" w14:paraId="51C20F46" w14:textId="77777777" w:rsidTr="00FE7089">
        <w:trPr>
          <w:trHeight w:val="290"/>
        </w:trPr>
        <w:tc>
          <w:tcPr>
            <w:tcW w:w="567" w:type="dxa"/>
            <w:tcBorders>
              <w:top w:val="nil"/>
              <w:left w:val="single" w:sz="4" w:space="0" w:color="auto"/>
              <w:bottom w:val="single" w:sz="4" w:space="0" w:color="auto"/>
              <w:right w:val="single" w:sz="4" w:space="0" w:color="auto"/>
            </w:tcBorders>
            <w:shd w:val="clear" w:color="000000" w:fill="FF0000"/>
            <w:noWrap/>
            <w:vAlign w:val="bottom"/>
            <w:hideMark/>
          </w:tcPr>
          <w:p w14:paraId="072940BF"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43</w:t>
            </w:r>
          </w:p>
        </w:tc>
        <w:tc>
          <w:tcPr>
            <w:tcW w:w="960" w:type="dxa"/>
            <w:tcBorders>
              <w:top w:val="nil"/>
              <w:left w:val="nil"/>
              <w:bottom w:val="single" w:sz="4" w:space="0" w:color="auto"/>
              <w:right w:val="single" w:sz="4" w:space="0" w:color="auto"/>
            </w:tcBorders>
            <w:shd w:val="clear" w:color="000000" w:fill="FFFF00"/>
            <w:noWrap/>
            <w:vAlign w:val="bottom"/>
            <w:hideMark/>
          </w:tcPr>
          <w:p w14:paraId="54A59808"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41-50</w:t>
            </w:r>
          </w:p>
        </w:tc>
        <w:tc>
          <w:tcPr>
            <w:tcW w:w="672" w:type="dxa"/>
            <w:tcBorders>
              <w:top w:val="nil"/>
              <w:left w:val="nil"/>
              <w:bottom w:val="single" w:sz="4" w:space="0" w:color="auto"/>
              <w:right w:val="single" w:sz="4" w:space="0" w:color="auto"/>
            </w:tcBorders>
            <w:shd w:val="clear" w:color="auto" w:fill="auto"/>
            <w:noWrap/>
            <w:vAlign w:val="bottom"/>
            <w:hideMark/>
          </w:tcPr>
          <w:p w14:paraId="6FC65108"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w:t>
            </w:r>
          </w:p>
        </w:tc>
        <w:tc>
          <w:tcPr>
            <w:tcW w:w="1460" w:type="dxa"/>
            <w:tcBorders>
              <w:top w:val="nil"/>
              <w:left w:val="nil"/>
              <w:bottom w:val="single" w:sz="4" w:space="0" w:color="auto"/>
              <w:right w:val="single" w:sz="4" w:space="0" w:color="auto"/>
            </w:tcBorders>
            <w:shd w:val="clear" w:color="000000" w:fill="C4BD97"/>
            <w:noWrap/>
            <w:vAlign w:val="bottom"/>
            <w:hideMark/>
          </w:tcPr>
          <w:p w14:paraId="261F8FDA"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Wanita</w:t>
            </w:r>
          </w:p>
        </w:tc>
        <w:tc>
          <w:tcPr>
            <w:tcW w:w="672" w:type="dxa"/>
            <w:tcBorders>
              <w:top w:val="nil"/>
              <w:left w:val="nil"/>
              <w:bottom w:val="single" w:sz="4" w:space="0" w:color="auto"/>
              <w:right w:val="single" w:sz="4" w:space="0" w:color="auto"/>
            </w:tcBorders>
            <w:shd w:val="clear" w:color="auto" w:fill="auto"/>
            <w:noWrap/>
            <w:vAlign w:val="bottom"/>
            <w:hideMark/>
          </w:tcPr>
          <w:p w14:paraId="23DE600F"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190" w:type="dxa"/>
            <w:tcBorders>
              <w:top w:val="nil"/>
              <w:left w:val="nil"/>
              <w:bottom w:val="single" w:sz="4" w:space="0" w:color="auto"/>
              <w:right w:val="single" w:sz="4" w:space="0" w:color="auto"/>
            </w:tcBorders>
            <w:shd w:val="clear" w:color="000000" w:fill="DA9694"/>
            <w:noWrap/>
            <w:vAlign w:val="bottom"/>
            <w:hideMark/>
          </w:tcPr>
          <w:p w14:paraId="2517EC54"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S1/S2/S3</w:t>
            </w:r>
          </w:p>
        </w:tc>
        <w:tc>
          <w:tcPr>
            <w:tcW w:w="672" w:type="dxa"/>
            <w:tcBorders>
              <w:top w:val="nil"/>
              <w:left w:val="nil"/>
              <w:bottom w:val="single" w:sz="4" w:space="0" w:color="auto"/>
              <w:right w:val="single" w:sz="4" w:space="0" w:color="auto"/>
            </w:tcBorders>
            <w:shd w:val="clear" w:color="auto" w:fill="auto"/>
            <w:noWrap/>
            <w:vAlign w:val="bottom"/>
            <w:hideMark/>
          </w:tcPr>
          <w:p w14:paraId="21D213EE"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w:t>
            </w:r>
          </w:p>
        </w:tc>
        <w:tc>
          <w:tcPr>
            <w:tcW w:w="2022" w:type="dxa"/>
            <w:tcBorders>
              <w:top w:val="nil"/>
              <w:left w:val="nil"/>
              <w:bottom w:val="single" w:sz="4" w:space="0" w:color="auto"/>
              <w:right w:val="single" w:sz="4" w:space="0" w:color="auto"/>
            </w:tcBorders>
            <w:shd w:val="clear" w:color="000000" w:fill="FABF8F"/>
            <w:noWrap/>
            <w:vAlign w:val="bottom"/>
            <w:hideMark/>
          </w:tcPr>
          <w:p w14:paraId="13535AE5"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WIRASWASTA</w:t>
            </w:r>
          </w:p>
        </w:tc>
        <w:tc>
          <w:tcPr>
            <w:tcW w:w="708" w:type="dxa"/>
            <w:tcBorders>
              <w:top w:val="nil"/>
              <w:left w:val="nil"/>
              <w:bottom w:val="single" w:sz="4" w:space="0" w:color="auto"/>
              <w:right w:val="single" w:sz="4" w:space="0" w:color="auto"/>
            </w:tcBorders>
            <w:shd w:val="clear" w:color="auto" w:fill="auto"/>
            <w:noWrap/>
            <w:vAlign w:val="bottom"/>
            <w:hideMark/>
          </w:tcPr>
          <w:p w14:paraId="7FD2B6F7"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w:t>
            </w:r>
          </w:p>
        </w:tc>
      </w:tr>
      <w:tr w:rsidR="00FE7089" w:rsidRPr="00FE7089" w14:paraId="05F6844C" w14:textId="77777777" w:rsidTr="00FE7089">
        <w:trPr>
          <w:trHeight w:val="290"/>
        </w:trPr>
        <w:tc>
          <w:tcPr>
            <w:tcW w:w="567" w:type="dxa"/>
            <w:tcBorders>
              <w:top w:val="nil"/>
              <w:left w:val="single" w:sz="4" w:space="0" w:color="auto"/>
              <w:bottom w:val="single" w:sz="4" w:space="0" w:color="auto"/>
              <w:right w:val="single" w:sz="4" w:space="0" w:color="auto"/>
            </w:tcBorders>
            <w:shd w:val="clear" w:color="000000" w:fill="FF0000"/>
            <w:noWrap/>
            <w:vAlign w:val="bottom"/>
            <w:hideMark/>
          </w:tcPr>
          <w:p w14:paraId="1CD0DFDA"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44</w:t>
            </w:r>
          </w:p>
        </w:tc>
        <w:tc>
          <w:tcPr>
            <w:tcW w:w="960" w:type="dxa"/>
            <w:tcBorders>
              <w:top w:val="nil"/>
              <w:left w:val="nil"/>
              <w:bottom w:val="single" w:sz="4" w:space="0" w:color="auto"/>
              <w:right w:val="single" w:sz="4" w:space="0" w:color="auto"/>
            </w:tcBorders>
            <w:shd w:val="clear" w:color="000000" w:fill="FFFF00"/>
            <w:noWrap/>
            <w:vAlign w:val="bottom"/>
            <w:hideMark/>
          </w:tcPr>
          <w:p w14:paraId="1428657F"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41-50</w:t>
            </w:r>
          </w:p>
        </w:tc>
        <w:tc>
          <w:tcPr>
            <w:tcW w:w="672" w:type="dxa"/>
            <w:tcBorders>
              <w:top w:val="nil"/>
              <w:left w:val="nil"/>
              <w:bottom w:val="single" w:sz="4" w:space="0" w:color="auto"/>
              <w:right w:val="single" w:sz="4" w:space="0" w:color="auto"/>
            </w:tcBorders>
            <w:shd w:val="clear" w:color="auto" w:fill="auto"/>
            <w:noWrap/>
            <w:vAlign w:val="bottom"/>
            <w:hideMark/>
          </w:tcPr>
          <w:p w14:paraId="6CCA6E8F"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w:t>
            </w:r>
          </w:p>
        </w:tc>
        <w:tc>
          <w:tcPr>
            <w:tcW w:w="1460" w:type="dxa"/>
            <w:tcBorders>
              <w:top w:val="nil"/>
              <w:left w:val="nil"/>
              <w:bottom w:val="single" w:sz="4" w:space="0" w:color="auto"/>
              <w:right w:val="single" w:sz="4" w:space="0" w:color="auto"/>
            </w:tcBorders>
            <w:shd w:val="clear" w:color="000000" w:fill="C4BD97"/>
            <w:noWrap/>
            <w:vAlign w:val="bottom"/>
            <w:hideMark/>
          </w:tcPr>
          <w:p w14:paraId="2D005159"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Pria</w:t>
            </w:r>
          </w:p>
        </w:tc>
        <w:tc>
          <w:tcPr>
            <w:tcW w:w="672" w:type="dxa"/>
            <w:tcBorders>
              <w:top w:val="nil"/>
              <w:left w:val="nil"/>
              <w:bottom w:val="single" w:sz="4" w:space="0" w:color="auto"/>
              <w:right w:val="single" w:sz="4" w:space="0" w:color="auto"/>
            </w:tcBorders>
            <w:shd w:val="clear" w:color="auto" w:fill="auto"/>
            <w:noWrap/>
            <w:vAlign w:val="bottom"/>
            <w:hideMark/>
          </w:tcPr>
          <w:p w14:paraId="003D7E4E"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190" w:type="dxa"/>
            <w:tcBorders>
              <w:top w:val="nil"/>
              <w:left w:val="nil"/>
              <w:bottom w:val="single" w:sz="4" w:space="0" w:color="auto"/>
              <w:right w:val="single" w:sz="4" w:space="0" w:color="auto"/>
            </w:tcBorders>
            <w:shd w:val="clear" w:color="000000" w:fill="DA9694"/>
            <w:noWrap/>
            <w:vAlign w:val="bottom"/>
            <w:hideMark/>
          </w:tcPr>
          <w:p w14:paraId="522327F0"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S1/S2/S3</w:t>
            </w:r>
          </w:p>
        </w:tc>
        <w:tc>
          <w:tcPr>
            <w:tcW w:w="672" w:type="dxa"/>
            <w:tcBorders>
              <w:top w:val="nil"/>
              <w:left w:val="nil"/>
              <w:bottom w:val="single" w:sz="4" w:space="0" w:color="auto"/>
              <w:right w:val="single" w:sz="4" w:space="0" w:color="auto"/>
            </w:tcBorders>
            <w:shd w:val="clear" w:color="auto" w:fill="auto"/>
            <w:noWrap/>
            <w:vAlign w:val="bottom"/>
            <w:hideMark/>
          </w:tcPr>
          <w:p w14:paraId="29C00578"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w:t>
            </w:r>
          </w:p>
        </w:tc>
        <w:tc>
          <w:tcPr>
            <w:tcW w:w="2022" w:type="dxa"/>
            <w:tcBorders>
              <w:top w:val="nil"/>
              <w:left w:val="nil"/>
              <w:bottom w:val="single" w:sz="4" w:space="0" w:color="auto"/>
              <w:right w:val="single" w:sz="4" w:space="0" w:color="auto"/>
            </w:tcBorders>
            <w:shd w:val="clear" w:color="000000" w:fill="FABF8F"/>
            <w:noWrap/>
            <w:vAlign w:val="bottom"/>
            <w:hideMark/>
          </w:tcPr>
          <w:p w14:paraId="469EA84E"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WIRASWASTA</w:t>
            </w:r>
          </w:p>
        </w:tc>
        <w:tc>
          <w:tcPr>
            <w:tcW w:w="708" w:type="dxa"/>
            <w:tcBorders>
              <w:top w:val="nil"/>
              <w:left w:val="nil"/>
              <w:bottom w:val="single" w:sz="4" w:space="0" w:color="auto"/>
              <w:right w:val="single" w:sz="4" w:space="0" w:color="auto"/>
            </w:tcBorders>
            <w:shd w:val="clear" w:color="auto" w:fill="auto"/>
            <w:noWrap/>
            <w:vAlign w:val="bottom"/>
            <w:hideMark/>
          </w:tcPr>
          <w:p w14:paraId="4FAB9EC3"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w:t>
            </w:r>
          </w:p>
        </w:tc>
      </w:tr>
      <w:tr w:rsidR="00FE7089" w:rsidRPr="00FE7089" w14:paraId="08AED829" w14:textId="77777777" w:rsidTr="00FE7089">
        <w:trPr>
          <w:trHeight w:val="290"/>
        </w:trPr>
        <w:tc>
          <w:tcPr>
            <w:tcW w:w="567" w:type="dxa"/>
            <w:tcBorders>
              <w:top w:val="nil"/>
              <w:left w:val="single" w:sz="4" w:space="0" w:color="auto"/>
              <w:bottom w:val="single" w:sz="4" w:space="0" w:color="auto"/>
              <w:right w:val="single" w:sz="4" w:space="0" w:color="auto"/>
            </w:tcBorders>
            <w:shd w:val="clear" w:color="000000" w:fill="FF0000"/>
            <w:noWrap/>
            <w:vAlign w:val="bottom"/>
            <w:hideMark/>
          </w:tcPr>
          <w:p w14:paraId="5D3E08D6"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45</w:t>
            </w:r>
          </w:p>
        </w:tc>
        <w:tc>
          <w:tcPr>
            <w:tcW w:w="960" w:type="dxa"/>
            <w:tcBorders>
              <w:top w:val="nil"/>
              <w:left w:val="nil"/>
              <w:bottom w:val="single" w:sz="4" w:space="0" w:color="auto"/>
              <w:right w:val="single" w:sz="4" w:space="0" w:color="auto"/>
            </w:tcBorders>
            <w:shd w:val="clear" w:color="000000" w:fill="FFFF00"/>
            <w:noWrap/>
            <w:vAlign w:val="bottom"/>
            <w:hideMark/>
          </w:tcPr>
          <w:p w14:paraId="2FE5E08C"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37- 40</w:t>
            </w:r>
          </w:p>
        </w:tc>
        <w:tc>
          <w:tcPr>
            <w:tcW w:w="672" w:type="dxa"/>
            <w:tcBorders>
              <w:top w:val="nil"/>
              <w:left w:val="nil"/>
              <w:bottom w:val="single" w:sz="4" w:space="0" w:color="auto"/>
              <w:right w:val="single" w:sz="4" w:space="0" w:color="auto"/>
            </w:tcBorders>
            <w:shd w:val="clear" w:color="auto" w:fill="auto"/>
            <w:noWrap/>
            <w:vAlign w:val="bottom"/>
            <w:hideMark/>
          </w:tcPr>
          <w:p w14:paraId="20E4166E"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1460" w:type="dxa"/>
            <w:tcBorders>
              <w:top w:val="nil"/>
              <w:left w:val="nil"/>
              <w:bottom w:val="single" w:sz="4" w:space="0" w:color="auto"/>
              <w:right w:val="single" w:sz="4" w:space="0" w:color="auto"/>
            </w:tcBorders>
            <w:shd w:val="clear" w:color="000000" w:fill="C4BD97"/>
            <w:noWrap/>
            <w:vAlign w:val="bottom"/>
            <w:hideMark/>
          </w:tcPr>
          <w:p w14:paraId="693D3CF2"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Pria</w:t>
            </w:r>
          </w:p>
        </w:tc>
        <w:tc>
          <w:tcPr>
            <w:tcW w:w="672" w:type="dxa"/>
            <w:tcBorders>
              <w:top w:val="nil"/>
              <w:left w:val="nil"/>
              <w:bottom w:val="single" w:sz="4" w:space="0" w:color="auto"/>
              <w:right w:val="single" w:sz="4" w:space="0" w:color="auto"/>
            </w:tcBorders>
            <w:shd w:val="clear" w:color="auto" w:fill="auto"/>
            <w:noWrap/>
            <w:vAlign w:val="bottom"/>
            <w:hideMark/>
          </w:tcPr>
          <w:p w14:paraId="6D57F896"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190" w:type="dxa"/>
            <w:tcBorders>
              <w:top w:val="nil"/>
              <w:left w:val="nil"/>
              <w:bottom w:val="single" w:sz="4" w:space="0" w:color="auto"/>
              <w:right w:val="single" w:sz="4" w:space="0" w:color="auto"/>
            </w:tcBorders>
            <w:shd w:val="clear" w:color="000000" w:fill="DA9694"/>
            <w:noWrap/>
            <w:vAlign w:val="bottom"/>
            <w:hideMark/>
          </w:tcPr>
          <w:p w14:paraId="62E8892D"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S1/S2/S3</w:t>
            </w:r>
          </w:p>
        </w:tc>
        <w:tc>
          <w:tcPr>
            <w:tcW w:w="672" w:type="dxa"/>
            <w:tcBorders>
              <w:top w:val="nil"/>
              <w:left w:val="nil"/>
              <w:bottom w:val="single" w:sz="4" w:space="0" w:color="auto"/>
              <w:right w:val="single" w:sz="4" w:space="0" w:color="auto"/>
            </w:tcBorders>
            <w:shd w:val="clear" w:color="auto" w:fill="auto"/>
            <w:noWrap/>
            <w:vAlign w:val="bottom"/>
            <w:hideMark/>
          </w:tcPr>
          <w:p w14:paraId="0DE378C3"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w:t>
            </w:r>
          </w:p>
        </w:tc>
        <w:tc>
          <w:tcPr>
            <w:tcW w:w="2022" w:type="dxa"/>
            <w:tcBorders>
              <w:top w:val="nil"/>
              <w:left w:val="nil"/>
              <w:bottom w:val="single" w:sz="4" w:space="0" w:color="auto"/>
              <w:right w:val="single" w:sz="4" w:space="0" w:color="auto"/>
            </w:tcBorders>
            <w:shd w:val="clear" w:color="000000" w:fill="FABF8F"/>
            <w:noWrap/>
            <w:vAlign w:val="bottom"/>
            <w:hideMark/>
          </w:tcPr>
          <w:p w14:paraId="6A9C9C84"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WIRASWASTA</w:t>
            </w:r>
          </w:p>
        </w:tc>
        <w:tc>
          <w:tcPr>
            <w:tcW w:w="708" w:type="dxa"/>
            <w:tcBorders>
              <w:top w:val="nil"/>
              <w:left w:val="nil"/>
              <w:bottom w:val="single" w:sz="4" w:space="0" w:color="auto"/>
              <w:right w:val="single" w:sz="4" w:space="0" w:color="auto"/>
            </w:tcBorders>
            <w:shd w:val="clear" w:color="auto" w:fill="auto"/>
            <w:noWrap/>
            <w:vAlign w:val="bottom"/>
            <w:hideMark/>
          </w:tcPr>
          <w:p w14:paraId="152D5F54"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w:t>
            </w:r>
          </w:p>
        </w:tc>
      </w:tr>
      <w:tr w:rsidR="00FE7089" w:rsidRPr="00FE7089" w14:paraId="729D46EE" w14:textId="77777777" w:rsidTr="00FE7089">
        <w:trPr>
          <w:trHeight w:val="290"/>
        </w:trPr>
        <w:tc>
          <w:tcPr>
            <w:tcW w:w="567" w:type="dxa"/>
            <w:tcBorders>
              <w:top w:val="nil"/>
              <w:left w:val="single" w:sz="4" w:space="0" w:color="auto"/>
              <w:bottom w:val="single" w:sz="4" w:space="0" w:color="auto"/>
              <w:right w:val="single" w:sz="4" w:space="0" w:color="auto"/>
            </w:tcBorders>
            <w:shd w:val="clear" w:color="000000" w:fill="FF0000"/>
            <w:noWrap/>
            <w:vAlign w:val="bottom"/>
            <w:hideMark/>
          </w:tcPr>
          <w:p w14:paraId="36A74AAD"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46</w:t>
            </w:r>
          </w:p>
        </w:tc>
        <w:tc>
          <w:tcPr>
            <w:tcW w:w="960" w:type="dxa"/>
            <w:tcBorders>
              <w:top w:val="nil"/>
              <w:left w:val="nil"/>
              <w:bottom w:val="single" w:sz="4" w:space="0" w:color="auto"/>
              <w:right w:val="single" w:sz="4" w:space="0" w:color="auto"/>
            </w:tcBorders>
            <w:shd w:val="clear" w:color="000000" w:fill="FFFF00"/>
            <w:noWrap/>
            <w:vAlign w:val="bottom"/>
            <w:hideMark/>
          </w:tcPr>
          <w:p w14:paraId="4AE8A803"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37- 40</w:t>
            </w:r>
          </w:p>
        </w:tc>
        <w:tc>
          <w:tcPr>
            <w:tcW w:w="672" w:type="dxa"/>
            <w:tcBorders>
              <w:top w:val="nil"/>
              <w:left w:val="nil"/>
              <w:bottom w:val="single" w:sz="4" w:space="0" w:color="auto"/>
              <w:right w:val="single" w:sz="4" w:space="0" w:color="auto"/>
            </w:tcBorders>
            <w:shd w:val="clear" w:color="auto" w:fill="auto"/>
            <w:noWrap/>
            <w:vAlign w:val="bottom"/>
            <w:hideMark/>
          </w:tcPr>
          <w:p w14:paraId="5A825AC6"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1460" w:type="dxa"/>
            <w:tcBorders>
              <w:top w:val="nil"/>
              <w:left w:val="nil"/>
              <w:bottom w:val="single" w:sz="4" w:space="0" w:color="auto"/>
              <w:right w:val="single" w:sz="4" w:space="0" w:color="auto"/>
            </w:tcBorders>
            <w:shd w:val="clear" w:color="000000" w:fill="C4BD97"/>
            <w:noWrap/>
            <w:vAlign w:val="bottom"/>
            <w:hideMark/>
          </w:tcPr>
          <w:p w14:paraId="55E1360B"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Pria</w:t>
            </w:r>
          </w:p>
        </w:tc>
        <w:tc>
          <w:tcPr>
            <w:tcW w:w="672" w:type="dxa"/>
            <w:tcBorders>
              <w:top w:val="nil"/>
              <w:left w:val="nil"/>
              <w:bottom w:val="single" w:sz="4" w:space="0" w:color="auto"/>
              <w:right w:val="single" w:sz="4" w:space="0" w:color="auto"/>
            </w:tcBorders>
            <w:shd w:val="clear" w:color="auto" w:fill="auto"/>
            <w:noWrap/>
            <w:vAlign w:val="bottom"/>
            <w:hideMark/>
          </w:tcPr>
          <w:p w14:paraId="3BE33537"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190" w:type="dxa"/>
            <w:tcBorders>
              <w:top w:val="nil"/>
              <w:left w:val="nil"/>
              <w:bottom w:val="single" w:sz="4" w:space="0" w:color="auto"/>
              <w:right w:val="single" w:sz="4" w:space="0" w:color="auto"/>
            </w:tcBorders>
            <w:shd w:val="clear" w:color="000000" w:fill="DA9694"/>
            <w:noWrap/>
            <w:vAlign w:val="bottom"/>
            <w:hideMark/>
          </w:tcPr>
          <w:p w14:paraId="167D4411"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S1/S2/S3</w:t>
            </w:r>
          </w:p>
        </w:tc>
        <w:tc>
          <w:tcPr>
            <w:tcW w:w="672" w:type="dxa"/>
            <w:tcBorders>
              <w:top w:val="nil"/>
              <w:left w:val="nil"/>
              <w:bottom w:val="single" w:sz="4" w:space="0" w:color="auto"/>
              <w:right w:val="single" w:sz="4" w:space="0" w:color="auto"/>
            </w:tcBorders>
            <w:shd w:val="clear" w:color="auto" w:fill="auto"/>
            <w:noWrap/>
            <w:vAlign w:val="bottom"/>
            <w:hideMark/>
          </w:tcPr>
          <w:p w14:paraId="5EA905C8"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w:t>
            </w:r>
          </w:p>
        </w:tc>
        <w:tc>
          <w:tcPr>
            <w:tcW w:w="2022" w:type="dxa"/>
            <w:tcBorders>
              <w:top w:val="nil"/>
              <w:left w:val="nil"/>
              <w:bottom w:val="single" w:sz="4" w:space="0" w:color="auto"/>
              <w:right w:val="single" w:sz="4" w:space="0" w:color="auto"/>
            </w:tcBorders>
            <w:shd w:val="clear" w:color="000000" w:fill="FABF8F"/>
            <w:noWrap/>
            <w:vAlign w:val="bottom"/>
            <w:hideMark/>
          </w:tcPr>
          <w:p w14:paraId="154FC00C"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WIRASWASTA</w:t>
            </w:r>
          </w:p>
        </w:tc>
        <w:tc>
          <w:tcPr>
            <w:tcW w:w="708" w:type="dxa"/>
            <w:tcBorders>
              <w:top w:val="nil"/>
              <w:left w:val="nil"/>
              <w:bottom w:val="single" w:sz="4" w:space="0" w:color="auto"/>
              <w:right w:val="single" w:sz="4" w:space="0" w:color="auto"/>
            </w:tcBorders>
            <w:shd w:val="clear" w:color="auto" w:fill="auto"/>
            <w:noWrap/>
            <w:vAlign w:val="bottom"/>
            <w:hideMark/>
          </w:tcPr>
          <w:p w14:paraId="2F873F89"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w:t>
            </w:r>
          </w:p>
        </w:tc>
      </w:tr>
      <w:tr w:rsidR="00FE7089" w:rsidRPr="00FE7089" w14:paraId="42C58003" w14:textId="77777777" w:rsidTr="00FE7089">
        <w:trPr>
          <w:trHeight w:val="290"/>
        </w:trPr>
        <w:tc>
          <w:tcPr>
            <w:tcW w:w="567" w:type="dxa"/>
            <w:tcBorders>
              <w:top w:val="nil"/>
              <w:left w:val="single" w:sz="4" w:space="0" w:color="auto"/>
              <w:bottom w:val="single" w:sz="4" w:space="0" w:color="auto"/>
              <w:right w:val="single" w:sz="4" w:space="0" w:color="auto"/>
            </w:tcBorders>
            <w:shd w:val="clear" w:color="000000" w:fill="FF0000"/>
            <w:noWrap/>
            <w:vAlign w:val="bottom"/>
            <w:hideMark/>
          </w:tcPr>
          <w:p w14:paraId="16B70256"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47</w:t>
            </w:r>
          </w:p>
        </w:tc>
        <w:tc>
          <w:tcPr>
            <w:tcW w:w="960" w:type="dxa"/>
            <w:tcBorders>
              <w:top w:val="nil"/>
              <w:left w:val="nil"/>
              <w:bottom w:val="single" w:sz="4" w:space="0" w:color="auto"/>
              <w:right w:val="single" w:sz="4" w:space="0" w:color="auto"/>
            </w:tcBorders>
            <w:shd w:val="clear" w:color="000000" w:fill="FFFF00"/>
            <w:noWrap/>
            <w:vAlign w:val="bottom"/>
            <w:hideMark/>
          </w:tcPr>
          <w:p w14:paraId="05E16A0C"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37- 40</w:t>
            </w:r>
          </w:p>
        </w:tc>
        <w:tc>
          <w:tcPr>
            <w:tcW w:w="672" w:type="dxa"/>
            <w:tcBorders>
              <w:top w:val="nil"/>
              <w:left w:val="nil"/>
              <w:bottom w:val="single" w:sz="4" w:space="0" w:color="auto"/>
              <w:right w:val="single" w:sz="4" w:space="0" w:color="auto"/>
            </w:tcBorders>
            <w:shd w:val="clear" w:color="auto" w:fill="auto"/>
            <w:noWrap/>
            <w:vAlign w:val="bottom"/>
            <w:hideMark/>
          </w:tcPr>
          <w:p w14:paraId="33AE08CE"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1460" w:type="dxa"/>
            <w:tcBorders>
              <w:top w:val="nil"/>
              <w:left w:val="nil"/>
              <w:bottom w:val="single" w:sz="4" w:space="0" w:color="auto"/>
              <w:right w:val="single" w:sz="4" w:space="0" w:color="auto"/>
            </w:tcBorders>
            <w:shd w:val="clear" w:color="000000" w:fill="C4BD97"/>
            <w:noWrap/>
            <w:vAlign w:val="bottom"/>
            <w:hideMark/>
          </w:tcPr>
          <w:p w14:paraId="36949463"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Pria</w:t>
            </w:r>
          </w:p>
        </w:tc>
        <w:tc>
          <w:tcPr>
            <w:tcW w:w="672" w:type="dxa"/>
            <w:tcBorders>
              <w:top w:val="nil"/>
              <w:left w:val="nil"/>
              <w:bottom w:val="single" w:sz="4" w:space="0" w:color="auto"/>
              <w:right w:val="single" w:sz="4" w:space="0" w:color="auto"/>
            </w:tcBorders>
            <w:shd w:val="clear" w:color="auto" w:fill="auto"/>
            <w:noWrap/>
            <w:vAlign w:val="bottom"/>
            <w:hideMark/>
          </w:tcPr>
          <w:p w14:paraId="7D0D73BA"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190" w:type="dxa"/>
            <w:tcBorders>
              <w:top w:val="nil"/>
              <w:left w:val="nil"/>
              <w:bottom w:val="single" w:sz="4" w:space="0" w:color="auto"/>
              <w:right w:val="single" w:sz="4" w:space="0" w:color="auto"/>
            </w:tcBorders>
            <w:shd w:val="clear" w:color="000000" w:fill="DA9694"/>
            <w:noWrap/>
            <w:vAlign w:val="bottom"/>
            <w:hideMark/>
          </w:tcPr>
          <w:p w14:paraId="081D97A4"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S1/S2/S3</w:t>
            </w:r>
          </w:p>
        </w:tc>
        <w:tc>
          <w:tcPr>
            <w:tcW w:w="672" w:type="dxa"/>
            <w:tcBorders>
              <w:top w:val="nil"/>
              <w:left w:val="nil"/>
              <w:bottom w:val="single" w:sz="4" w:space="0" w:color="auto"/>
              <w:right w:val="single" w:sz="4" w:space="0" w:color="auto"/>
            </w:tcBorders>
            <w:shd w:val="clear" w:color="auto" w:fill="auto"/>
            <w:noWrap/>
            <w:vAlign w:val="bottom"/>
            <w:hideMark/>
          </w:tcPr>
          <w:p w14:paraId="724F25CC"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w:t>
            </w:r>
          </w:p>
        </w:tc>
        <w:tc>
          <w:tcPr>
            <w:tcW w:w="2022" w:type="dxa"/>
            <w:tcBorders>
              <w:top w:val="nil"/>
              <w:left w:val="nil"/>
              <w:bottom w:val="single" w:sz="4" w:space="0" w:color="auto"/>
              <w:right w:val="single" w:sz="4" w:space="0" w:color="auto"/>
            </w:tcBorders>
            <w:shd w:val="clear" w:color="000000" w:fill="FABF8F"/>
            <w:noWrap/>
            <w:vAlign w:val="bottom"/>
            <w:hideMark/>
          </w:tcPr>
          <w:p w14:paraId="6169FE4A"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WIRASWASTA</w:t>
            </w:r>
          </w:p>
        </w:tc>
        <w:tc>
          <w:tcPr>
            <w:tcW w:w="708" w:type="dxa"/>
            <w:tcBorders>
              <w:top w:val="nil"/>
              <w:left w:val="nil"/>
              <w:bottom w:val="single" w:sz="4" w:space="0" w:color="auto"/>
              <w:right w:val="single" w:sz="4" w:space="0" w:color="auto"/>
            </w:tcBorders>
            <w:shd w:val="clear" w:color="auto" w:fill="auto"/>
            <w:noWrap/>
            <w:vAlign w:val="bottom"/>
            <w:hideMark/>
          </w:tcPr>
          <w:p w14:paraId="3A4D4E66"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w:t>
            </w:r>
          </w:p>
        </w:tc>
      </w:tr>
      <w:tr w:rsidR="00FE7089" w:rsidRPr="00FE7089" w14:paraId="38694759" w14:textId="77777777" w:rsidTr="00FE7089">
        <w:trPr>
          <w:trHeight w:val="290"/>
        </w:trPr>
        <w:tc>
          <w:tcPr>
            <w:tcW w:w="567" w:type="dxa"/>
            <w:tcBorders>
              <w:top w:val="nil"/>
              <w:left w:val="single" w:sz="4" w:space="0" w:color="auto"/>
              <w:bottom w:val="single" w:sz="4" w:space="0" w:color="auto"/>
              <w:right w:val="single" w:sz="4" w:space="0" w:color="auto"/>
            </w:tcBorders>
            <w:shd w:val="clear" w:color="000000" w:fill="FF0000"/>
            <w:noWrap/>
            <w:vAlign w:val="bottom"/>
            <w:hideMark/>
          </w:tcPr>
          <w:p w14:paraId="2DCCCE94"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48</w:t>
            </w:r>
          </w:p>
        </w:tc>
        <w:tc>
          <w:tcPr>
            <w:tcW w:w="960" w:type="dxa"/>
            <w:tcBorders>
              <w:top w:val="nil"/>
              <w:left w:val="nil"/>
              <w:bottom w:val="single" w:sz="4" w:space="0" w:color="auto"/>
              <w:right w:val="single" w:sz="4" w:space="0" w:color="auto"/>
            </w:tcBorders>
            <w:shd w:val="clear" w:color="000000" w:fill="FFFF00"/>
            <w:noWrap/>
            <w:vAlign w:val="bottom"/>
            <w:hideMark/>
          </w:tcPr>
          <w:p w14:paraId="251DD54A"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37- 40</w:t>
            </w:r>
          </w:p>
        </w:tc>
        <w:tc>
          <w:tcPr>
            <w:tcW w:w="672" w:type="dxa"/>
            <w:tcBorders>
              <w:top w:val="nil"/>
              <w:left w:val="nil"/>
              <w:bottom w:val="single" w:sz="4" w:space="0" w:color="auto"/>
              <w:right w:val="single" w:sz="4" w:space="0" w:color="auto"/>
            </w:tcBorders>
            <w:shd w:val="clear" w:color="auto" w:fill="auto"/>
            <w:noWrap/>
            <w:vAlign w:val="bottom"/>
            <w:hideMark/>
          </w:tcPr>
          <w:p w14:paraId="048C4357"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1460" w:type="dxa"/>
            <w:tcBorders>
              <w:top w:val="nil"/>
              <w:left w:val="nil"/>
              <w:bottom w:val="single" w:sz="4" w:space="0" w:color="auto"/>
              <w:right w:val="single" w:sz="4" w:space="0" w:color="auto"/>
            </w:tcBorders>
            <w:shd w:val="clear" w:color="000000" w:fill="C4BD97"/>
            <w:noWrap/>
            <w:vAlign w:val="bottom"/>
            <w:hideMark/>
          </w:tcPr>
          <w:p w14:paraId="140010B6"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Pria</w:t>
            </w:r>
          </w:p>
        </w:tc>
        <w:tc>
          <w:tcPr>
            <w:tcW w:w="672" w:type="dxa"/>
            <w:tcBorders>
              <w:top w:val="nil"/>
              <w:left w:val="nil"/>
              <w:bottom w:val="single" w:sz="4" w:space="0" w:color="auto"/>
              <w:right w:val="single" w:sz="4" w:space="0" w:color="auto"/>
            </w:tcBorders>
            <w:shd w:val="clear" w:color="auto" w:fill="auto"/>
            <w:noWrap/>
            <w:vAlign w:val="bottom"/>
            <w:hideMark/>
          </w:tcPr>
          <w:p w14:paraId="618DE11E"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190" w:type="dxa"/>
            <w:tcBorders>
              <w:top w:val="nil"/>
              <w:left w:val="nil"/>
              <w:bottom w:val="single" w:sz="4" w:space="0" w:color="auto"/>
              <w:right w:val="single" w:sz="4" w:space="0" w:color="auto"/>
            </w:tcBorders>
            <w:shd w:val="clear" w:color="000000" w:fill="DA9694"/>
            <w:noWrap/>
            <w:vAlign w:val="bottom"/>
            <w:hideMark/>
          </w:tcPr>
          <w:p w14:paraId="1B023549"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S1/S2/S3</w:t>
            </w:r>
          </w:p>
        </w:tc>
        <w:tc>
          <w:tcPr>
            <w:tcW w:w="672" w:type="dxa"/>
            <w:tcBorders>
              <w:top w:val="nil"/>
              <w:left w:val="nil"/>
              <w:bottom w:val="single" w:sz="4" w:space="0" w:color="auto"/>
              <w:right w:val="single" w:sz="4" w:space="0" w:color="auto"/>
            </w:tcBorders>
            <w:shd w:val="clear" w:color="auto" w:fill="auto"/>
            <w:noWrap/>
            <w:vAlign w:val="bottom"/>
            <w:hideMark/>
          </w:tcPr>
          <w:p w14:paraId="3EC2EEE3"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w:t>
            </w:r>
          </w:p>
        </w:tc>
        <w:tc>
          <w:tcPr>
            <w:tcW w:w="2022" w:type="dxa"/>
            <w:tcBorders>
              <w:top w:val="nil"/>
              <w:left w:val="nil"/>
              <w:bottom w:val="single" w:sz="4" w:space="0" w:color="auto"/>
              <w:right w:val="single" w:sz="4" w:space="0" w:color="auto"/>
            </w:tcBorders>
            <w:shd w:val="clear" w:color="000000" w:fill="FABF8F"/>
            <w:noWrap/>
            <w:vAlign w:val="bottom"/>
            <w:hideMark/>
          </w:tcPr>
          <w:p w14:paraId="57534B3D"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WIRASWASTA</w:t>
            </w:r>
          </w:p>
        </w:tc>
        <w:tc>
          <w:tcPr>
            <w:tcW w:w="708" w:type="dxa"/>
            <w:tcBorders>
              <w:top w:val="nil"/>
              <w:left w:val="nil"/>
              <w:bottom w:val="single" w:sz="4" w:space="0" w:color="auto"/>
              <w:right w:val="single" w:sz="4" w:space="0" w:color="auto"/>
            </w:tcBorders>
            <w:shd w:val="clear" w:color="auto" w:fill="auto"/>
            <w:noWrap/>
            <w:vAlign w:val="bottom"/>
            <w:hideMark/>
          </w:tcPr>
          <w:p w14:paraId="317A35A8"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w:t>
            </w:r>
          </w:p>
        </w:tc>
      </w:tr>
      <w:tr w:rsidR="00FE7089" w:rsidRPr="00FE7089" w14:paraId="720B0341" w14:textId="77777777" w:rsidTr="00FE7089">
        <w:trPr>
          <w:trHeight w:val="290"/>
        </w:trPr>
        <w:tc>
          <w:tcPr>
            <w:tcW w:w="567" w:type="dxa"/>
            <w:tcBorders>
              <w:top w:val="nil"/>
              <w:left w:val="single" w:sz="4" w:space="0" w:color="auto"/>
              <w:bottom w:val="single" w:sz="4" w:space="0" w:color="auto"/>
              <w:right w:val="single" w:sz="4" w:space="0" w:color="auto"/>
            </w:tcBorders>
            <w:shd w:val="clear" w:color="000000" w:fill="FF0000"/>
            <w:noWrap/>
            <w:vAlign w:val="bottom"/>
            <w:hideMark/>
          </w:tcPr>
          <w:p w14:paraId="39E2E897"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49</w:t>
            </w:r>
          </w:p>
        </w:tc>
        <w:tc>
          <w:tcPr>
            <w:tcW w:w="960" w:type="dxa"/>
            <w:tcBorders>
              <w:top w:val="nil"/>
              <w:left w:val="nil"/>
              <w:bottom w:val="single" w:sz="4" w:space="0" w:color="auto"/>
              <w:right w:val="single" w:sz="4" w:space="0" w:color="auto"/>
            </w:tcBorders>
            <w:shd w:val="clear" w:color="000000" w:fill="FFFF00"/>
            <w:noWrap/>
            <w:vAlign w:val="bottom"/>
            <w:hideMark/>
          </w:tcPr>
          <w:p w14:paraId="5101B8BA"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37- 40</w:t>
            </w:r>
          </w:p>
        </w:tc>
        <w:tc>
          <w:tcPr>
            <w:tcW w:w="672" w:type="dxa"/>
            <w:tcBorders>
              <w:top w:val="nil"/>
              <w:left w:val="nil"/>
              <w:bottom w:val="single" w:sz="4" w:space="0" w:color="auto"/>
              <w:right w:val="single" w:sz="4" w:space="0" w:color="auto"/>
            </w:tcBorders>
            <w:shd w:val="clear" w:color="auto" w:fill="auto"/>
            <w:noWrap/>
            <w:vAlign w:val="bottom"/>
            <w:hideMark/>
          </w:tcPr>
          <w:p w14:paraId="4A18A989"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1460" w:type="dxa"/>
            <w:tcBorders>
              <w:top w:val="nil"/>
              <w:left w:val="nil"/>
              <w:bottom w:val="single" w:sz="4" w:space="0" w:color="auto"/>
              <w:right w:val="single" w:sz="4" w:space="0" w:color="auto"/>
            </w:tcBorders>
            <w:shd w:val="clear" w:color="000000" w:fill="C4BD97"/>
            <w:noWrap/>
            <w:vAlign w:val="bottom"/>
            <w:hideMark/>
          </w:tcPr>
          <w:p w14:paraId="2F2CD12D"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Pria</w:t>
            </w:r>
          </w:p>
        </w:tc>
        <w:tc>
          <w:tcPr>
            <w:tcW w:w="672" w:type="dxa"/>
            <w:tcBorders>
              <w:top w:val="nil"/>
              <w:left w:val="nil"/>
              <w:bottom w:val="single" w:sz="4" w:space="0" w:color="auto"/>
              <w:right w:val="single" w:sz="4" w:space="0" w:color="auto"/>
            </w:tcBorders>
            <w:shd w:val="clear" w:color="auto" w:fill="auto"/>
            <w:noWrap/>
            <w:vAlign w:val="bottom"/>
            <w:hideMark/>
          </w:tcPr>
          <w:p w14:paraId="65616E1B"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190" w:type="dxa"/>
            <w:tcBorders>
              <w:top w:val="nil"/>
              <w:left w:val="nil"/>
              <w:bottom w:val="single" w:sz="4" w:space="0" w:color="auto"/>
              <w:right w:val="single" w:sz="4" w:space="0" w:color="auto"/>
            </w:tcBorders>
            <w:shd w:val="clear" w:color="000000" w:fill="DA9694"/>
            <w:noWrap/>
            <w:vAlign w:val="bottom"/>
            <w:hideMark/>
          </w:tcPr>
          <w:p w14:paraId="65C9FBF1"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SMA/SMK</w:t>
            </w:r>
          </w:p>
        </w:tc>
        <w:tc>
          <w:tcPr>
            <w:tcW w:w="672" w:type="dxa"/>
            <w:tcBorders>
              <w:top w:val="nil"/>
              <w:left w:val="nil"/>
              <w:bottom w:val="single" w:sz="4" w:space="0" w:color="auto"/>
              <w:right w:val="single" w:sz="4" w:space="0" w:color="auto"/>
            </w:tcBorders>
            <w:shd w:val="clear" w:color="auto" w:fill="auto"/>
            <w:noWrap/>
            <w:vAlign w:val="bottom"/>
            <w:hideMark/>
          </w:tcPr>
          <w:p w14:paraId="10D3293E"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022" w:type="dxa"/>
            <w:tcBorders>
              <w:top w:val="nil"/>
              <w:left w:val="nil"/>
              <w:bottom w:val="single" w:sz="4" w:space="0" w:color="auto"/>
              <w:right w:val="single" w:sz="4" w:space="0" w:color="auto"/>
            </w:tcBorders>
            <w:shd w:val="clear" w:color="000000" w:fill="FABF8F"/>
            <w:noWrap/>
            <w:vAlign w:val="bottom"/>
            <w:hideMark/>
          </w:tcPr>
          <w:p w14:paraId="0FE1D717"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WIRASWASTA</w:t>
            </w:r>
          </w:p>
        </w:tc>
        <w:tc>
          <w:tcPr>
            <w:tcW w:w="708" w:type="dxa"/>
            <w:tcBorders>
              <w:top w:val="nil"/>
              <w:left w:val="nil"/>
              <w:bottom w:val="single" w:sz="4" w:space="0" w:color="auto"/>
              <w:right w:val="single" w:sz="4" w:space="0" w:color="auto"/>
            </w:tcBorders>
            <w:shd w:val="clear" w:color="auto" w:fill="auto"/>
            <w:noWrap/>
            <w:vAlign w:val="bottom"/>
            <w:hideMark/>
          </w:tcPr>
          <w:p w14:paraId="66053D3C"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w:t>
            </w:r>
          </w:p>
        </w:tc>
      </w:tr>
      <w:tr w:rsidR="00FE7089" w:rsidRPr="00FE7089" w14:paraId="6EEB57B4" w14:textId="77777777" w:rsidTr="00FE7089">
        <w:trPr>
          <w:trHeight w:val="290"/>
        </w:trPr>
        <w:tc>
          <w:tcPr>
            <w:tcW w:w="567" w:type="dxa"/>
            <w:tcBorders>
              <w:top w:val="nil"/>
              <w:left w:val="single" w:sz="4" w:space="0" w:color="auto"/>
              <w:bottom w:val="single" w:sz="4" w:space="0" w:color="auto"/>
              <w:right w:val="single" w:sz="4" w:space="0" w:color="auto"/>
            </w:tcBorders>
            <w:shd w:val="clear" w:color="000000" w:fill="FF0000"/>
            <w:noWrap/>
            <w:vAlign w:val="bottom"/>
            <w:hideMark/>
          </w:tcPr>
          <w:p w14:paraId="2B88DA5D"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50</w:t>
            </w:r>
          </w:p>
        </w:tc>
        <w:tc>
          <w:tcPr>
            <w:tcW w:w="960" w:type="dxa"/>
            <w:tcBorders>
              <w:top w:val="nil"/>
              <w:left w:val="nil"/>
              <w:bottom w:val="single" w:sz="4" w:space="0" w:color="auto"/>
              <w:right w:val="single" w:sz="4" w:space="0" w:color="auto"/>
            </w:tcBorders>
            <w:shd w:val="clear" w:color="000000" w:fill="FFFF00"/>
            <w:noWrap/>
            <w:vAlign w:val="bottom"/>
            <w:hideMark/>
          </w:tcPr>
          <w:p w14:paraId="3C2DDE1A"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37- 40</w:t>
            </w:r>
          </w:p>
        </w:tc>
        <w:tc>
          <w:tcPr>
            <w:tcW w:w="672" w:type="dxa"/>
            <w:tcBorders>
              <w:top w:val="nil"/>
              <w:left w:val="nil"/>
              <w:bottom w:val="single" w:sz="4" w:space="0" w:color="auto"/>
              <w:right w:val="single" w:sz="4" w:space="0" w:color="auto"/>
            </w:tcBorders>
            <w:shd w:val="clear" w:color="auto" w:fill="auto"/>
            <w:noWrap/>
            <w:vAlign w:val="bottom"/>
            <w:hideMark/>
          </w:tcPr>
          <w:p w14:paraId="46AE6DC0"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1460" w:type="dxa"/>
            <w:tcBorders>
              <w:top w:val="nil"/>
              <w:left w:val="nil"/>
              <w:bottom w:val="single" w:sz="4" w:space="0" w:color="auto"/>
              <w:right w:val="single" w:sz="4" w:space="0" w:color="auto"/>
            </w:tcBorders>
            <w:shd w:val="clear" w:color="000000" w:fill="C4BD97"/>
            <w:noWrap/>
            <w:vAlign w:val="bottom"/>
            <w:hideMark/>
          </w:tcPr>
          <w:p w14:paraId="2CB54494"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Pria</w:t>
            </w:r>
          </w:p>
        </w:tc>
        <w:tc>
          <w:tcPr>
            <w:tcW w:w="672" w:type="dxa"/>
            <w:tcBorders>
              <w:top w:val="nil"/>
              <w:left w:val="nil"/>
              <w:bottom w:val="single" w:sz="4" w:space="0" w:color="auto"/>
              <w:right w:val="single" w:sz="4" w:space="0" w:color="auto"/>
            </w:tcBorders>
            <w:shd w:val="clear" w:color="auto" w:fill="auto"/>
            <w:noWrap/>
            <w:vAlign w:val="bottom"/>
            <w:hideMark/>
          </w:tcPr>
          <w:p w14:paraId="4114B5D6"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190" w:type="dxa"/>
            <w:tcBorders>
              <w:top w:val="nil"/>
              <w:left w:val="nil"/>
              <w:bottom w:val="single" w:sz="4" w:space="0" w:color="auto"/>
              <w:right w:val="single" w:sz="4" w:space="0" w:color="auto"/>
            </w:tcBorders>
            <w:shd w:val="clear" w:color="000000" w:fill="DA9694"/>
            <w:noWrap/>
            <w:vAlign w:val="bottom"/>
            <w:hideMark/>
          </w:tcPr>
          <w:p w14:paraId="5290A4F0"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SMA/SMK</w:t>
            </w:r>
          </w:p>
        </w:tc>
        <w:tc>
          <w:tcPr>
            <w:tcW w:w="672" w:type="dxa"/>
            <w:tcBorders>
              <w:top w:val="nil"/>
              <w:left w:val="nil"/>
              <w:bottom w:val="single" w:sz="4" w:space="0" w:color="auto"/>
              <w:right w:val="single" w:sz="4" w:space="0" w:color="auto"/>
            </w:tcBorders>
            <w:shd w:val="clear" w:color="auto" w:fill="auto"/>
            <w:noWrap/>
            <w:vAlign w:val="bottom"/>
            <w:hideMark/>
          </w:tcPr>
          <w:p w14:paraId="12146EFF"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022" w:type="dxa"/>
            <w:tcBorders>
              <w:top w:val="nil"/>
              <w:left w:val="nil"/>
              <w:bottom w:val="single" w:sz="4" w:space="0" w:color="auto"/>
              <w:right w:val="single" w:sz="4" w:space="0" w:color="auto"/>
            </w:tcBorders>
            <w:shd w:val="clear" w:color="000000" w:fill="FABF8F"/>
            <w:noWrap/>
            <w:vAlign w:val="bottom"/>
            <w:hideMark/>
          </w:tcPr>
          <w:p w14:paraId="34F2DE04"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WIRASWASTA</w:t>
            </w:r>
          </w:p>
        </w:tc>
        <w:tc>
          <w:tcPr>
            <w:tcW w:w="708" w:type="dxa"/>
            <w:tcBorders>
              <w:top w:val="nil"/>
              <w:left w:val="nil"/>
              <w:bottom w:val="single" w:sz="4" w:space="0" w:color="auto"/>
              <w:right w:val="single" w:sz="4" w:space="0" w:color="auto"/>
            </w:tcBorders>
            <w:shd w:val="clear" w:color="auto" w:fill="auto"/>
            <w:noWrap/>
            <w:vAlign w:val="bottom"/>
            <w:hideMark/>
          </w:tcPr>
          <w:p w14:paraId="643C0DD4"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w:t>
            </w:r>
          </w:p>
        </w:tc>
      </w:tr>
      <w:tr w:rsidR="00FE7089" w:rsidRPr="00FE7089" w14:paraId="04C0364E" w14:textId="77777777" w:rsidTr="00FE7089">
        <w:trPr>
          <w:trHeight w:val="290"/>
        </w:trPr>
        <w:tc>
          <w:tcPr>
            <w:tcW w:w="567" w:type="dxa"/>
            <w:tcBorders>
              <w:top w:val="nil"/>
              <w:left w:val="single" w:sz="4" w:space="0" w:color="auto"/>
              <w:bottom w:val="single" w:sz="4" w:space="0" w:color="auto"/>
              <w:right w:val="single" w:sz="4" w:space="0" w:color="auto"/>
            </w:tcBorders>
            <w:shd w:val="clear" w:color="000000" w:fill="FF0000"/>
            <w:noWrap/>
            <w:vAlign w:val="bottom"/>
            <w:hideMark/>
          </w:tcPr>
          <w:p w14:paraId="55907E7D"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51</w:t>
            </w:r>
          </w:p>
        </w:tc>
        <w:tc>
          <w:tcPr>
            <w:tcW w:w="960" w:type="dxa"/>
            <w:tcBorders>
              <w:top w:val="nil"/>
              <w:left w:val="nil"/>
              <w:bottom w:val="single" w:sz="4" w:space="0" w:color="auto"/>
              <w:right w:val="single" w:sz="4" w:space="0" w:color="auto"/>
            </w:tcBorders>
            <w:shd w:val="clear" w:color="000000" w:fill="FFFF00"/>
            <w:noWrap/>
            <w:vAlign w:val="bottom"/>
            <w:hideMark/>
          </w:tcPr>
          <w:p w14:paraId="2351630B"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41-50</w:t>
            </w:r>
          </w:p>
        </w:tc>
        <w:tc>
          <w:tcPr>
            <w:tcW w:w="672" w:type="dxa"/>
            <w:tcBorders>
              <w:top w:val="nil"/>
              <w:left w:val="nil"/>
              <w:bottom w:val="single" w:sz="4" w:space="0" w:color="auto"/>
              <w:right w:val="single" w:sz="4" w:space="0" w:color="auto"/>
            </w:tcBorders>
            <w:shd w:val="clear" w:color="auto" w:fill="auto"/>
            <w:noWrap/>
            <w:vAlign w:val="bottom"/>
            <w:hideMark/>
          </w:tcPr>
          <w:p w14:paraId="04516A7A"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w:t>
            </w:r>
          </w:p>
        </w:tc>
        <w:tc>
          <w:tcPr>
            <w:tcW w:w="1460" w:type="dxa"/>
            <w:tcBorders>
              <w:top w:val="nil"/>
              <w:left w:val="nil"/>
              <w:bottom w:val="single" w:sz="4" w:space="0" w:color="auto"/>
              <w:right w:val="single" w:sz="4" w:space="0" w:color="auto"/>
            </w:tcBorders>
            <w:shd w:val="clear" w:color="000000" w:fill="C4BD97"/>
            <w:noWrap/>
            <w:vAlign w:val="bottom"/>
            <w:hideMark/>
          </w:tcPr>
          <w:p w14:paraId="426E76C1"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Pria</w:t>
            </w:r>
          </w:p>
        </w:tc>
        <w:tc>
          <w:tcPr>
            <w:tcW w:w="672" w:type="dxa"/>
            <w:tcBorders>
              <w:top w:val="nil"/>
              <w:left w:val="nil"/>
              <w:bottom w:val="single" w:sz="4" w:space="0" w:color="auto"/>
              <w:right w:val="single" w:sz="4" w:space="0" w:color="auto"/>
            </w:tcBorders>
            <w:shd w:val="clear" w:color="auto" w:fill="auto"/>
            <w:noWrap/>
            <w:vAlign w:val="bottom"/>
            <w:hideMark/>
          </w:tcPr>
          <w:p w14:paraId="22CE98F1"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190" w:type="dxa"/>
            <w:tcBorders>
              <w:top w:val="nil"/>
              <w:left w:val="nil"/>
              <w:bottom w:val="single" w:sz="4" w:space="0" w:color="auto"/>
              <w:right w:val="single" w:sz="4" w:space="0" w:color="auto"/>
            </w:tcBorders>
            <w:shd w:val="clear" w:color="000000" w:fill="DA9694"/>
            <w:noWrap/>
            <w:vAlign w:val="bottom"/>
            <w:hideMark/>
          </w:tcPr>
          <w:p w14:paraId="6ACE0C52"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SMA/SMK</w:t>
            </w:r>
          </w:p>
        </w:tc>
        <w:tc>
          <w:tcPr>
            <w:tcW w:w="672" w:type="dxa"/>
            <w:tcBorders>
              <w:top w:val="nil"/>
              <w:left w:val="nil"/>
              <w:bottom w:val="single" w:sz="4" w:space="0" w:color="auto"/>
              <w:right w:val="single" w:sz="4" w:space="0" w:color="auto"/>
            </w:tcBorders>
            <w:shd w:val="clear" w:color="auto" w:fill="auto"/>
            <w:noWrap/>
            <w:vAlign w:val="bottom"/>
            <w:hideMark/>
          </w:tcPr>
          <w:p w14:paraId="7DBB9D85"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022" w:type="dxa"/>
            <w:tcBorders>
              <w:top w:val="nil"/>
              <w:left w:val="nil"/>
              <w:bottom w:val="single" w:sz="4" w:space="0" w:color="auto"/>
              <w:right w:val="single" w:sz="4" w:space="0" w:color="auto"/>
            </w:tcBorders>
            <w:shd w:val="clear" w:color="000000" w:fill="FABF8F"/>
            <w:noWrap/>
            <w:vAlign w:val="bottom"/>
            <w:hideMark/>
          </w:tcPr>
          <w:p w14:paraId="219701B6"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WIRASWASTA</w:t>
            </w:r>
          </w:p>
        </w:tc>
        <w:tc>
          <w:tcPr>
            <w:tcW w:w="708" w:type="dxa"/>
            <w:tcBorders>
              <w:top w:val="nil"/>
              <w:left w:val="nil"/>
              <w:bottom w:val="single" w:sz="4" w:space="0" w:color="auto"/>
              <w:right w:val="single" w:sz="4" w:space="0" w:color="auto"/>
            </w:tcBorders>
            <w:shd w:val="clear" w:color="auto" w:fill="auto"/>
            <w:noWrap/>
            <w:vAlign w:val="bottom"/>
            <w:hideMark/>
          </w:tcPr>
          <w:p w14:paraId="3929697A"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w:t>
            </w:r>
          </w:p>
        </w:tc>
      </w:tr>
      <w:tr w:rsidR="00FE7089" w:rsidRPr="00FE7089" w14:paraId="6957EB93" w14:textId="77777777" w:rsidTr="00FE7089">
        <w:trPr>
          <w:trHeight w:val="290"/>
        </w:trPr>
        <w:tc>
          <w:tcPr>
            <w:tcW w:w="567" w:type="dxa"/>
            <w:tcBorders>
              <w:top w:val="nil"/>
              <w:left w:val="single" w:sz="4" w:space="0" w:color="auto"/>
              <w:bottom w:val="single" w:sz="4" w:space="0" w:color="auto"/>
              <w:right w:val="single" w:sz="4" w:space="0" w:color="auto"/>
            </w:tcBorders>
            <w:shd w:val="clear" w:color="000000" w:fill="FF0000"/>
            <w:noWrap/>
            <w:vAlign w:val="bottom"/>
            <w:hideMark/>
          </w:tcPr>
          <w:p w14:paraId="5CEFFEAA"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52</w:t>
            </w:r>
          </w:p>
        </w:tc>
        <w:tc>
          <w:tcPr>
            <w:tcW w:w="960" w:type="dxa"/>
            <w:tcBorders>
              <w:top w:val="nil"/>
              <w:left w:val="nil"/>
              <w:bottom w:val="single" w:sz="4" w:space="0" w:color="auto"/>
              <w:right w:val="single" w:sz="4" w:space="0" w:color="auto"/>
            </w:tcBorders>
            <w:shd w:val="clear" w:color="000000" w:fill="FFFF00"/>
            <w:noWrap/>
            <w:vAlign w:val="bottom"/>
            <w:hideMark/>
          </w:tcPr>
          <w:p w14:paraId="7E099FAA"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41-50</w:t>
            </w:r>
          </w:p>
        </w:tc>
        <w:tc>
          <w:tcPr>
            <w:tcW w:w="672" w:type="dxa"/>
            <w:tcBorders>
              <w:top w:val="nil"/>
              <w:left w:val="nil"/>
              <w:bottom w:val="single" w:sz="4" w:space="0" w:color="auto"/>
              <w:right w:val="single" w:sz="4" w:space="0" w:color="auto"/>
            </w:tcBorders>
            <w:shd w:val="clear" w:color="auto" w:fill="auto"/>
            <w:noWrap/>
            <w:vAlign w:val="bottom"/>
            <w:hideMark/>
          </w:tcPr>
          <w:p w14:paraId="523F29C7"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w:t>
            </w:r>
          </w:p>
        </w:tc>
        <w:tc>
          <w:tcPr>
            <w:tcW w:w="1460" w:type="dxa"/>
            <w:tcBorders>
              <w:top w:val="nil"/>
              <w:left w:val="nil"/>
              <w:bottom w:val="single" w:sz="4" w:space="0" w:color="auto"/>
              <w:right w:val="single" w:sz="4" w:space="0" w:color="auto"/>
            </w:tcBorders>
            <w:shd w:val="clear" w:color="000000" w:fill="C4BD97"/>
            <w:noWrap/>
            <w:vAlign w:val="bottom"/>
            <w:hideMark/>
          </w:tcPr>
          <w:p w14:paraId="5C329C38"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Pria</w:t>
            </w:r>
          </w:p>
        </w:tc>
        <w:tc>
          <w:tcPr>
            <w:tcW w:w="672" w:type="dxa"/>
            <w:tcBorders>
              <w:top w:val="nil"/>
              <w:left w:val="nil"/>
              <w:bottom w:val="single" w:sz="4" w:space="0" w:color="auto"/>
              <w:right w:val="single" w:sz="4" w:space="0" w:color="auto"/>
            </w:tcBorders>
            <w:shd w:val="clear" w:color="auto" w:fill="auto"/>
            <w:noWrap/>
            <w:vAlign w:val="bottom"/>
            <w:hideMark/>
          </w:tcPr>
          <w:p w14:paraId="1CA003E3"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190" w:type="dxa"/>
            <w:tcBorders>
              <w:top w:val="nil"/>
              <w:left w:val="nil"/>
              <w:bottom w:val="single" w:sz="4" w:space="0" w:color="auto"/>
              <w:right w:val="single" w:sz="4" w:space="0" w:color="auto"/>
            </w:tcBorders>
            <w:shd w:val="clear" w:color="000000" w:fill="DA9694"/>
            <w:noWrap/>
            <w:vAlign w:val="bottom"/>
            <w:hideMark/>
          </w:tcPr>
          <w:p w14:paraId="41C1D263"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SMA/SMK</w:t>
            </w:r>
          </w:p>
        </w:tc>
        <w:tc>
          <w:tcPr>
            <w:tcW w:w="672" w:type="dxa"/>
            <w:tcBorders>
              <w:top w:val="nil"/>
              <w:left w:val="nil"/>
              <w:bottom w:val="single" w:sz="4" w:space="0" w:color="auto"/>
              <w:right w:val="single" w:sz="4" w:space="0" w:color="auto"/>
            </w:tcBorders>
            <w:shd w:val="clear" w:color="auto" w:fill="auto"/>
            <w:noWrap/>
            <w:vAlign w:val="bottom"/>
            <w:hideMark/>
          </w:tcPr>
          <w:p w14:paraId="43B0FF46"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022" w:type="dxa"/>
            <w:tcBorders>
              <w:top w:val="nil"/>
              <w:left w:val="nil"/>
              <w:bottom w:val="single" w:sz="4" w:space="0" w:color="auto"/>
              <w:right w:val="single" w:sz="4" w:space="0" w:color="auto"/>
            </w:tcBorders>
            <w:shd w:val="clear" w:color="000000" w:fill="FABF8F"/>
            <w:noWrap/>
            <w:vAlign w:val="bottom"/>
            <w:hideMark/>
          </w:tcPr>
          <w:p w14:paraId="783DFC10"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WIRASWASTA</w:t>
            </w:r>
          </w:p>
        </w:tc>
        <w:tc>
          <w:tcPr>
            <w:tcW w:w="708" w:type="dxa"/>
            <w:tcBorders>
              <w:top w:val="nil"/>
              <w:left w:val="nil"/>
              <w:bottom w:val="single" w:sz="4" w:space="0" w:color="auto"/>
              <w:right w:val="single" w:sz="4" w:space="0" w:color="auto"/>
            </w:tcBorders>
            <w:shd w:val="clear" w:color="auto" w:fill="auto"/>
            <w:noWrap/>
            <w:vAlign w:val="bottom"/>
            <w:hideMark/>
          </w:tcPr>
          <w:p w14:paraId="7CFBF7A2"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w:t>
            </w:r>
          </w:p>
        </w:tc>
      </w:tr>
      <w:tr w:rsidR="00FE7089" w:rsidRPr="00FE7089" w14:paraId="1FD404CD" w14:textId="77777777" w:rsidTr="00FE7089">
        <w:trPr>
          <w:trHeight w:val="290"/>
        </w:trPr>
        <w:tc>
          <w:tcPr>
            <w:tcW w:w="567" w:type="dxa"/>
            <w:tcBorders>
              <w:top w:val="nil"/>
              <w:left w:val="single" w:sz="4" w:space="0" w:color="auto"/>
              <w:bottom w:val="single" w:sz="4" w:space="0" w:color="auto"/>
              <w:right w:val="single" w:sz="4" w:space="0" w:color="auto"/>
            </w:tcBorders>
            <w:shd w:val="clear" w:color="000000" w:fill="FF0000"/>
            <w:noWrap/>
            <w:vAlign w:val="bottom"/>
            <w:hideMark/>
          </w:tcPr>
          <w:p w14:paraId="6CF54BA1"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53</w:t>
            </w:r>
          </w:p>
        </w:tc>
        <w:tc>
          <w:tcPr>
            <w:tcW w:w="960" w:type="dxa"/>
            <w:tcBorders>
              <w:top w:val="nil"/>
              <w:left w:val="nil"/>
              <w:bottom w:val="single" w:sz="4" w:space="0" w:color="auto"/>
              <w:right w:val="single" w:sz="4" w:space="0" w:color="auto"/>
            </w:tcBorders>
            <w:shd w:val="clear" w:color="000000" w:fill="FFFF00"/>
            <w:noWrap/>
            <w:vAlign w:val="bottom"/>
            <w:hideMark/>
          </w:tcPr>
          <w:p w14:paraId="1963488A"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41-50</w:t>
            </w:r>
          </w:p>
        </w:tc>
        <w:tc>
          <w:tcPr>
            <w:tcW w:w="672" w:type="dxa"/>
            <w:tcBorders>
              <w:top w:val="nil"/>
              <w:left w:val="nil"/>
              <w:bottom w:val="single" w:sz="4" w:space="0" w:color="auto"/>
              <w:right w:val="single" w:sz="4" w:space="0" w:color="auto"/>
            </w:tcBorders>
            <w:shd w:val="clear" w:color="auto" w:fill="auto"/>
            <w:noWrap/>
            <w:vAlign w:val="bottom"/>
            <w:hideMark/>
          </w:tcPr>
          <w:p w14:paraId="10E2A316"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w:t>
            </w:r>
          </w:p>
        </w:tc>
        <w:tc>
          <w:tcPr>
            <w:tcW w:w="1460" w:type="dxa"/>
            <w:tcBorders>
              <w:top w:val="nil"/>
              <w:left w:val="nil"/>
              <w:bottom w:val="single" w:sz="4" w:space="0" w:color="auto"/>
              <w:right w:val="single" w:sz="4" w:space="0" w:color="auto"/>
            </w:tcBorders>
            <w:shd w:val="clear" w:color="000000" w:fill="C4BD97"/>
            <w:noWrap/>
            <w:vAlign w:val="bottom"/>
            <w:hideMark/>
          </w:tcPr>
          <w:p w14:paraId="61974B5F"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Pria</w:t>
            </w:r>
          </w:p>
        </w:tc>
        <w:tc>
          <w:tcPr>
            <w:tcW w:w="672" w:type="dxa"/>
            <w:tcBorders>
              <w:top w:val="nil"/>
              <w:left w:val="nil"/>
              <w:bottom w:val="single" w:sz="4" w:space="0" w:color="auto"/>
              <w:right w:val="single" w:sz="4" w:space="0" w:color="auto"/>
            </w:tcBorders>
            <w:shd w:val="clear" w:color="auto" w:fill="auto"/>
            <w:noWrap/>
            <w:vAlign w:val="bottom"/>
            <w:hideMark/>
          </w:tcPr>
          <w:p w14:paraId="04336730"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190" w:type="dxa"/>
            <w:tcBorders>
              <w:top w:val="nil"/>
              <w:left w:val="nil"/>
              <w:bottom w:val="single" w:sz="4" w:space="0" w:color="auto"/>
              <w:right w:val="single" w:sz="4" w:space="0" w:color="auto"/>
            </w:tcBorders>
            <w:shd w:val="clear" w:color="000000" w:fill="DA9694"/>
            <w:noWrap/>
            <w:vAlign w:val="bottom"/>
            <w:hideMark/>
          </w:tcPr>
          <w:p w14:paraId="430A5096"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SMA/SMK</w:t>
            </w:r>
          </w:p>
        </w:tc>
        <w:tc>
          <w:tcPr>
            <w:tcW w:w="672" w:type="dxa"/>
            <w:tcBorders>
              <w:top w:val="nil"/>
              <w:left w:val="nil"/>
              <w:bottom w:val="single" w:sz="4" w:space="0" w:color="auto"/>
              <w:right w:val="single" w:sz="4" w:space="0" w:color="auto"/>
            </w:tcBorders>
            <w:shd w:val="clear" w:color="auto" w:fill="auto"/>
            <w:noWrap/>
            <w:vAlign w:val="bottom"/>
            <w:hideMark/>
          </w:tcPr>
          <w:p w14:paraId="7DC27483"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022" w:type="dxa"/>
            <w:tcBorders>
              <w:top w:val="nil"/>
              <w:left w:val="nil"/>
              <w:bottom w:val="single" w:sz="4" w:space="0" w:color="auto"/>
              <w:right w:val="single" w:sz="4" w:space="0" w:color="auto"/>
            </w:tcBorders>
            <w:shd w:val="clear" w:color="000000" w:fill="FABF8F"/>
            <w:noWrap/>
            <w:vAlign w:val="bottom"/>
            <w:hideMark/>
          </w:tcPr>
          <w:p w14:paraId="27FCC69E"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WIRASWASTA</w:t>
            </w:r>
          </w:p>
        </w:tc>
        <w:tc>
          <w:tcPr>
            <w:tcW w:w="708" w:type="dxa"/>
            <w:tcBorders>
              <w:top w:val="nil"/>
              <w:left w:val="nil"/>
              <w:bottom w:val="single" w:sz="4" w:space="0" w:color="auto"/>
              <w:right w:val="single" w:sz="4" w:space="0" w:color="auto"/>
            </w:tcBorders>
            <w:shd w:val="clear" w:color="auto" w:fill="auto"/>
            <w:noWrap/>
            <w:vAlign w:val="bottom"/>
            <w:hideMark/>
          </w:tcPr>
          <w:p w14:paraId="275C6D26"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w:t>
            </w:r>
          </w:p>
        </w:tc>
      </w:tr>
      <w:tr w:rsidR="00FE7089" w:rsidRPr="00FE7089" w14:paraId="653CEE0E" w14:textId="77777777" w:rsidTr="00FE7089">
        <w:trPr>
          <w:trHeight w:val="290"/>
        </w:trPr>
        <w:tc>
          <w:tcPr>
            <w:tcW w:w="567" w:type="dxa"/>
            <w:tcBorders>
              <w:top w:val="nil"/>
              <w:left w:val="single" w:sz="4" w:space="0" w:color="auto"/>
              <w:bottom w:val="single" w:sz="4" w:space="0" w:color="auto"/>
              <w:right w:val="single" w:sz="4" w:space="0" w:color="auto"/>
            </w:tcBorders>
            <w:shd w:val="clear" w:color="000000" w:fill="FF0000"/>
            <w:noWrap/>
            <w:vAlign w:val="bottom"/>
            <w:hideMark/>
          </w:tcPr>
          <w:p w14:paraId="23C8F694"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54</w:t>
            </w:r>
          </w:p>
        </w:tc>
        <w:tc>
          <w:tcPr>
            <w:tcW w:w="960" w:type="dxa"/>
            <w:tcBorders>
              <w:top w:val="nil"/>
              <w:left w:val="nil"/>
              <w:bottom w:val="single" w:sz="4" w:space="0" w:color="auto"/>
              <w:right w:val="single" w:sz="4" w:space="0" w:color="auto"/>
            </w:tcBorders>
            <w:shd w:val="clear" w:color="000000" w:fill="FFFF00"/>
            <w:noWrap/>
            <w:vAlign w:val="bottom"/>
            <w:hideMark/>
          </w:tcPr>
          <w:p w14:paraId="6FA857E4"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41-50</w:t>
            </w:r>
          </w:p>
        </w:tc>
        <w:tc>
          <w:tcPr>
            <w:tcW w:w="672" w:type="dxa"/>
            <w:tcBorders>
              <w:top w:val="nil"/>
              <w:left w:val="nil"/>
              <w:bottom w:val="single" w:sz="4" w:space="0" w:color="auto"/>
              <w:right w:val="single" w:sz="4" w:space="0" w:color="auto"/>
            </w:tcBorders>
            <w:shd w:val="clear" w:color="auto" w:fill="auto"/>
            <w:noWrap/>
            <w:vAlign w:val="bottom"/>
            <w:hideMark/>
          </w:tcPr>
          <w:p w14:paraId="2840B4A6"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w:t>
            </w:r>
          </w:p>
        </w:tc>
        <w:tc>
          <w:tcPr>
            <w:tcW w:w="1460" w:type="dxa"/>
            <w:tcBorders>
              <w:top w:val="nil"/>
              <w:left w:val="nil"/>
              <w:bottom w:val="single" w:sz="4" w:space="0" w:color="auto"/>
              <w:right w:val="single" w:sz="4" w:space="0" w:color="auto"/>
            </w:tcBorders>
            <w:shd w:val="clear" w:color="000000" w:fill="C4BD97"/>
            <w:noWrap/>
            <w:vAlign w:val="bottom"/>
            <w:hideMark/>
          </w:tcPr>
          <w:p w14:paraId="555F10A8"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Pria</w:t>
            </w:r>
          </w:p>
        </w:tc>
        <w:tc>
          <w:tcPr>
            <w:tcW w:w="672" w:type="dxa"/>
            <w:tcBorders>
              <w:top w:val="nil"/>
              <w:left w:val="nil"/>
              <w:bottom w:val="single" w:sz="4" w:space="0" w:color="auto"/>
              <w:right w:val="single" w:sz="4" w:space="0" w:color="auto"/>
            </w:tcBorders>
            <w:shd w:val="clear" w:color="auto" w:fill="auto"/>
            <w:noWrap/>
            <w:vAlign w:val="bottom"/>
            <w:hideMark/>
          </w:tcPr>
          <w:p w14:paraId="3B0EDA64"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190" w:type="dxa"/>
            <w:tcBorders>
              <w:top w:val="nil"/>
              <w:left w:val="nil"/>
              <w:bottom w:val="single" w:sz="4" w:space="0" w:color="auto"/>
              <w:right w:val="single" w:sz="4" w:space="0" w:color="auto"/>
            </w:tcBorders>
            <w:shd w:val="clear" w:color="000000" w:fill="DA9694"/>
            <w:noWrap/>
            <w:vAlign w:val="bottom"/>
            <w:hideMark/>
          </w:tcPr>
          <w:p w14:paraId="43DD149B"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SMA/SMK</w:t>
            </w:r>
          </w:p>
        </w:tc>
        <w:tc>
          <w:tcPr>
            <w:tcW w:w="672" w:type="dxa"/>
            <w:tcBorders>
              <w:top w:val="nil"/>
              <w:left w:val="nil"/>
              <w:bottom w:val="single" w:sz="4" w:space="0" w:color="auto"/>
              <w:right w:val="single" w:sz="4" w:space="0" w:color="auto"/>
            </w:tcBorders>
            <w:shd w:val="clear" w:color="auto" w:fill="auto"/>
            <w:noWrap/>
            <w:vAlign w:val="bottom"/>
            <w:hideMark/>
          </w:tcPr>
          <w:p w14:paraId="136C55D4"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022" w:type="dxa"/>
            <w:tcBorders>
              <w:top w:val="nil"/>
              <w:left w:val="nil"/>
              <w:bottom w:val="single" w:sz="4" w:space="0" w:color="auto"/>
              <w:right w:val="single" w:sz="4" w:space="0" w:color="auto"/>
            </w:tcBorders>
            <w:shd w:val="clear" w:color="000000" w:fill="FABF8F"/>
            <w:noWrap/>
            <w:vAlign w:val="bottom"/>
            <w:hideMark/>
          </w:tcPr>
          <w:p w14:paraId="3E255F7C"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WIRASWASTA</w:t>
            </w:r>
          </w:p>
        </w:tc>
        <w:tc>
          <w:tcPr>
            <w:tcW w:w="708" w:type="dxa"/>
            <w:tcBorders>
              <w:top w:val="nil"/>
              <w:left w:val="nil"/>
              <w:bottom w:val="single" w:sz="4" w:space="0" w:color="auto"/>
              <w:right w:val="single" w:sz="4" w:space="0" w:color="auto"/>
            </w:tcBorders>
            <w:shd w:val="clear" w:color="auto" w:fill="auto"/>
            <w:noWrap/>
            <w:vAlign w:val="bottom"/>
            <w:hideMark/>
          </w:tcPr>
          <w:p w14:paraId="3ACCFE1A"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w:t>
            </w:r>
          </w:p>
        </w:tc>
      </w:tr>
      <w:tr w:rsidR="00FE7089" w:rsidRPr="00FE7089" w14:paraId="7A8C5D1C" w14:textId="77777777" w:rsidTr="00FE7089">
        <w:trPr>
          <w:trHeight w:val="290"/>
        </w:trPr>
        <w:tc>
          <w:tcPr>
            <w:tcW w:w="567" w:type="dxa"/>
            <w:tcBorders>
              <w:top w:val="nil"/>
              <w:left w:val="single" w:sz="4" w:space="0" w:color="auto"/>
              <w:bottom w:val="single" w:sz="4" w:space="0" w:color="auto"/>
              <w:right w:val="single" w:sz="4" w:space="0" w:color="auto"/>
            </w:tcBorders>
            <w:shd w:val="clear" w:color="000000" w:fill="FF0000"/>
            <w:noWrap/>
            <w:vAlign w:val="bottom"/>
            <w:hideMark/>
          </w:tcPr>
          <w:p w14:paraId="6D857B48"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55</w:t>
            </w:r>
          </w:p>
        </w:tc>
        <w:tc>
          <w:tcPr>
            <w:tcW w:w="960" w:type="dxa"/>
            <w:tcBorders>
              <w:top w:val="nil"/>
              <w:left w:val="nil"/>
              <w:bottom w:val="single" w:sz="4" w:space="0" w:color="auto"/>
              <w:right w:val="single" w:sz="4" w:space="0" w:color="auto"/>
            </w:tcBorders>
            <w:shd w:val="clear" w:color="000000" w:fill="FFFF00"/>
            <w:noWrap/>
            <w:vAlign w:val="bottom"/>
            <w:hideMark/>
          </w:tcPr>
          <w:p w14:paraId="34D75E16"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41-50</w:t>
            </w:r>
          </w:p>
        </w:tc>
        <w:tc>
          <w:tcPr>
            <w:tcW w:w="672" w:type="dxa"/>
            <w:tcBorders>
              <w:top w:val="nil"/>
              <w:left w:val="nil"/>
              <w:bottom w:val="single" w:sz="4" w:space="0" w:color="auto"/>
              <w:right w:val="single" w:sz="4" w:space="0" w:color="auto"/>
            </w:tcBorders>
            <w:shd w:val="clear" w:color="auto" w:fill="auto"/>
            <w:noWrap/>
            <w:vAlign w:val="bottom"/>
            <w:hideMark/>
          </w:tcPr>
          <w:p w14:paraId="45413F3E"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w:t>
            </w:r>
          </w:p>
        </w:tc>
        <w:tc>
          <w:tcPr>
            <w:tcW w:w="1460" w:type="dxa"/>
            <w:tcBorders>
              <w:top w:val="nil"/>
              <w:left w:val="nil"/>
              <w:bottom w:val="single" w:sz="4" w:space="0" w:color="auto"/>
              <w:right w:val="single" w:sz="4" w:space="0" w:color="auto"/>
            </w:tcBorders>
            <w:shd w:val="clear" w:color="000000" w:fill="C4BD97"/>
            <w:noWrap/>
            <w:vAlign w:val="bottom"/>
            <w:hideMark/>
          </w:tcPr>
          <w:p w14:paraId="732411C6"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Pria</w:t>
            </w:r>
          </w:p>
        </w:tc>
        <w:tc>
          <w:tcPr>
            <w:tcW w:w="672" w:type="dxa"/>
            <w:tcBorders>
              <w:top w:val="nil"/>
              <w:left w:val="nil"/>
              <w:bottom w:val="single" w:sz="4" w:space="0" w:color="auto"/>
              <w:right w:val="single" w:sz="4" w:space="0" w:color="auto"/>
            </w:tcBorders>
            <w:shd w:val="clear" w:color="auto" w:fill="auto"/>
            <w:noWrap/>
            <w:vAlign w:val="bottom"/>
            <w:hideMark/>
          </w:tcPr>
          <w:p w14:paraId="49CADA7B"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190" w:type="dxa"/>
            <w:tcBorders>
              <w:top w:val="nil"/>
              <w:left w:val="nil"/>
              <w:bottom w:val="single" w:sz="4" w:space="0" w:color="auto"/>
              <w:right w:val="single" w:sz="4" w:space="0" w:color="auto"/>
            </w:tcBorders>
            <w:shd w:val="clear" w:color="000000" w:fill="DA9694"/>
            <w:noWrap/>
            <w:vAlign w:val="bottom"/>
            <w:hideMark/>
          </w:tcPr>
          <w:p w14:paraId="062C7CC6"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SMA/SMK</w:t>
            </w:r>
          </w:p>
        </w:tc>
        <w:tc>
          <w:tcPr>
            <w:tcW w:w="672" w:type="dxa"/>
            <w:tcBorders>
              <w:top w:val="nil"/>
              <w:left w:val="nil"/>
              <w:bottom w:val="single" w:sz="4" w:space="0" w:color="auto"/>
              <w:right w:val="single" w:sz="4" w:space="0" w:color="auto"/>
            </w:tcBorders>
            <w:shd w:val="clear" w:color="auto" w:fill="auto"/>
            <w:noWrap/>
            <w:vAlign w:val="bottom"/>
            <w:hideMark/>
          </w:tcPr>
          <w:p w14:paraId="73BB7478"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022" w:type="dxa"/>
            <w:tcBorders>
              <w:top w:val="nil"/>
              <w:left w:val="nil"/>
              <w:bottom w:val="single" w:sz="4" w:space="0" w:color="auto"/>
              <w:right w:val="single" w:sz="4" w:space="0" w:color="auto"/>
            </w:tcBorders>
            <w:shd w:val="clear" w:color="000000" w:fill="FABF8F"/>
            <w:noWrap/>
            <w:vAlign w:val="bottom"/>
            <w:hideMark/>
          </w:tcPr>
          <w:p w14:paraId="797016CD"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WIRASWASTA</w:t>
            </w:r>
          </w:p>
        </w:tc>
        <w:tc>
          <w:tcPr>
            <w:tcW w:w="708" w:type="dxa"/>
            <w:tcBorders>
              <w:top w:val="nil"/>
              <w:left w:val="nil"/>
              <w:bottom w:val="single" w:sz="4" w:space="0" w:color="auto"/>
              <w:right w:val="single" w:sz="4" w:space="0" w:color="auto"/>
            </w:tcBorders>
            <w:shd w:val="clear" w:color="auto" w:fill="auto"/>
            <w:noWrap/>
            <w:vAlign w:val="bottom"/>
            <w:hideMark/>
          </w:tcPr>
          <w:p w14:paraId="5C27B660"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w:t>
            </w:r>
          </w:p>
        </w:tc>
      </w:tr>
      <w:tr w:rsidR="00FE7089" w:rsidRPr="00FE7089" w14:paraId="6A2CCD9C" w14:textId="77777777" w:rsidTr="00FE7089">
        <w:trPr>
          <w:trHeight w:val="290"/>
        </w:trPr>
        <w:tc>
          <w:tcPr>
            <w:tcW w:w="567" w:type="dxa"/>
            <w:tcBorders>
              <w:top w:val="nil"/>
              <w:left w:val="single" w:sz="4" w:space="0" w:color="auto"/>
              <w:bottom w:val="single" w:sz="4" w:space="0" w:color="auto"/>
              <w:right w:val="single" w:sz="4" w:space="0" w:color="auto"/>
            </w:tcBorders>
            <w:shd w:val="clear" w:color="000000" w:fill="FF0000"/>
            <w:noWrap/>
            <w:vAlign w:val="bottom"/>
            <w:hideMark/>
          </w:tcPr>
          <w:p w14:paraId="75DCEC03"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56</w:t>
            </w:r>
          </w:p>
        </w:tc>
        <w:tc>
          <w:tcPr>
            <w:tcW w:w="960" w:type="dxa"/>
            <w:tcBorders>
              <w:top w:val="nil"/>
              <w:left w:val="nil"/>
              <w:bottom w:val="single" w:sz="4" w:space="0" w:color="auto"/>
              <w:right w:val="single" w:sz="4" w:space="0" w:color="auto"/>
            </w:tcBorders>
            <w:shd w:val="clear" w:color="000000" w:fill="FFFF00"/>
            <w:noWrap/>
            <w:vAlign w:val="bottom"/>
            <w:hideMark/>
          </w:tcPr>
          <w:p w14:paraId="37571E36"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41-50</w:t>
            </w:r>
          </w:p>
        </w:tc>
        <w:tc>
          <w:tcPr>
            <w:tcW w:w="672" w:type="dxa"/>
            <w:tcBorders>
              <w:top w:val="nil"/>
              <w:left w:val="nil"/>
              <w:bottom w:val="single" w:sz="4" w:space="0" w:color="auto"/>
              <w:right w:val="single" w:sz="4" w:space="0" w:color="auto"/>
            </w:tcBorders>
            <w:shd w:val="clear" w:color="auto" w:fill="auto"/>
            <w:noWrap/>
            <w:vAlign w:val="bottom"/>
            <w:hideMark/>
          </w:tcPr>
          <w:p w14:paraId="242EBF7B"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w:t>
            </w:r>
          </w:p>
        </w:tc>
        <w:tc>
          <w:tcPr>
            <w:tcW w:w="1460" w:type="dxa"/>
            <w:tcBorders>
              <w:top w:val="nil"/>
              <w:left w:val="nil"/>
              <w:bottom w:val="single" w:sz="4" w:space="0" w:color="auto"/>
              <w:right w:val="single" w:sz="4" w:space="0" w:color="auto"/>
            </w:tcBorders>
            <w:shd w:val="clear" w:color="000000" w:fill="C4BD97"/>
            <w:noWrap/>
            <w:vAlign w:val="bottom"/>
            <w:hideMark/>
          </w:tcPr>
          <w:p w14:paraId="30749E90"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Pria</w:t>
            </w:r>
          </w:p>
        </w:tc>
        <w:tc>
          <w:tcPr>
            <w:tcW w:w="672" w:type="dxa"/>
            <w:tcBorders>
              <w:top w:val="nil"/>
              <w:left w:val="nil"/>
              <w:bottom w:val="single" w:sz="4" w:space="0" w:color="auto"/>
              <w:right w:val="single" w:sz="4" w:space="0" w:color="auto"/>
            </w:tcBorders>
            <w:shd w:val="clear" w:color="auto" w:fill="auto"/>
            <w:noWrap/>
            <w:vAlign w:val="bottom"/>
            <w:hideMark/>
          </w:tcPr>
          <w:p w14:paraId="04F3BBBB"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190" w:type="dxa"/>
            <w:tcBorders>
              <w:top w:val="nil"/>
              <w:left w:val="nil"/>
              <w:bottom w:val="single" w:sz="4" w:space="0" w:color="auto"/>
              <w:right w:val="single" w:sz="4" w:space="0" w:color="auto"/>
            </w:tcBorders>
            <w:shd w:val="clear" w:color="000000" w:fill="DA9694"/>
            <w:noWrap/>
            <w:vAlign w:val="bottom"/>
            <w:hideMark/>
          </w:tcPr>
          <w:p w14:paraId="15759801"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SMA/SMK</w:t>
            </w:r>
          </w:p>
        </w:tc>
        <w:tc>
          <w:tcPr>
            <w:tcW w:w="672" w:type="dxa"/>
            <w:tcBorders>
              <w:top w:val="nil"/>
              <w:left w:val="nil"/>
              <w:bottom w:val="single" w:sz="4" w:space="0" w:color="auto"/>
              <w:right w:val="single" w:sz="4" w:space="0" w:color="auto"/>
            </w:tcBorders>
            <w:shd w:val="clear" w:color="auto" w:fill="auto"/>
            <w:noWrap/>
            <w:vAlign w:val="bottom"/>
            <w:hideMark/>
          </w:tcPr>
          <w:p w14:paraId="5B551223"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022" w:type="dxa"/>
            <w:tcBorders>
              <w:top w:val="nil"/>
              <w:left w:val="nil"/>
              <w:bottom w:val="single" w:sz="4" w:space="0" w:color="auto"/>
              <w:right w:val="single" w:sz="4" w:space="0" w:color="auto"/>
            </w:tcBorders>
            <w:shd w:val="clear" w:color="000000" w:fill="FABF8F"/>
            <w:noWrap/>
            <w:vAlign w:val="bottom"/>
            <w:hideMark/>
          </w:tcPr>
          <w:p w14:paraId="69A5B642"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WIRASWASTA</w:t>
            </w:r>
          </w:p>
        </w:tc>
        <w:tc>
          <w:tcPr>
            <w:tcW w:w="708" w:type="dxa"/>
            <w:tcBorders>
              <w:top w:val="nil"/>
              <w:left w:val="nil"/>
              <w:bottom w:val="single" w:sz="4" w:space="0" w:color="auto"/>
              <w:right w:val="single" w:sz="4" w:space="0" w:color="auto"/>
            </w:tcBorders>
            <w:shd w:val="clear" w:color="auto" w:fill="auto"/>
            <w:noWrap/>
            <w:vAlign w:val="bottom"/>
            <w:hideMark/>
          </w:tcPr>
          <w:p w14:paraId="154DF13F"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w:t>
            </w:r>
          </w:p>
        </w:tc>
      </w:tr>
      <w:tr w:rsidR="00FE7089" w:rsidRPr="00FE7089" w14:paraId="5A29644C" w14:textId="77777777" w:rsidTr="00FE7089">
        <w:trPr>
          <w:trHeight w:val="290"/>
        </w:trPr>
        <w:tc>
          <w:tcPr>
            <w:tcW w:w="567" w:type="dxa"/>
            <w:tcBorders>
              <w:top w:val="nil"/>
              <w:left w:val="single" w:sz="4" w:space="0" w:color="auto"/>
              <w:bottom w:val="single" w:sz="4" w:space="0" w:color="auto"/>
              <w:right w:val="single" w:sz="4" w:space="0" w:color="auto"/>
            </w:tcBorders>
            <w:shd w:val="clear" w:color="000000" w:fill="FF0000"/>
            <w:noWrap/>
            <w:vAlign w:val="bottom"/>
            <w:hideMark/>
          </w:tcPr>
          <w:p w14:paraId="53D8BDB3"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57</w:t>
            </w:r>
          </w:p>
        </w:tc>
        <w:tc>
          <w:tcPr>
            <w:tcW w:w="960" w:type="dxa"/>
            <w:tcBorders>
              <w:top w:val="nil"/>
              <w:left w:val="nil"/>
              <w:bottom w:val="single" w:sz="4" w:space="0" w:color="auto"/>
              <w:right w:val="single" w:sz="4" w:space="0" w:color="auto"/>
            </w:tcBorders>
            <w:shd w:val="clear" w:color="000000" w:fill="FFFF00"/>
            <w:noWrap/>
            <w:vAlign w:val="bottom"/>
            <w:hideMark/>
          </w:tcPr>
          <w:p w14:paraId="3CF268AD"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41-50</w:t>
            </w:r>
          </w:p>
        </w:tc>
        <w:tc>
          <w:tcPr>
            <w:tcW w:w="672" w:type="dxa"/>
            <w:tcBorders>
              <w:top w:val="nil"/>
              <w:left w:val="nil"/>
              <w:bottom w:val="single" w:sz="4" w:space="0" w:color="auto"/>
              <w:right w:val="single" w:sz="4" w:space="0" w:color="auto"/>
            </w:tcBorders>
            <w:shd w:val="clear" w:color="auto" w:fill="auto"/>
            <w:noWrap/>
            <w:vAlign w:val="bottom"/>
            <w:hideMark/>
          </w:tcPr>
          <w:p w14:paraId="3AA676DC"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w:t>
            </w:r>
          </w:p>
        </w:tc>
        <w:tc>
          <w:tcPr>
            <w:tcW w:w="1460" w:type="dxa"/>
            <w:tcBorders>
              <w:top w:val="nil"/>
              <w:left w:val="nil"/>
              <w:bottom w:val="single" w:sz="4" w:space="0" w:color="auto"/>
              <w:right w:val="single" w:sz="4" w:space="0" w:color="auto"/>
            </w:tcBorders>
            <w:shd w:val="clear" w:color="000000" w:fill="C4BD97"/>
            <w:noWrap/>
            <w:vAlign w:val="bottom"/>
            <w:hideMark/>
          </w:tcPr>
          <w:p w14:paraId="1F2AB0BD"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Pria</w:t>
            </w:r>
          </w:p>
        </w:tc>
        <w:tc>
          <w:tcPr>
            <w:tcW w:w="672" w:type="dxa"/>
            <w:tcBorders>
              <w:top w:val="nil"/>
              <w:left w:val="nil"/>
              <w:bottom w:val="single" w:sz="4" w:space="0" w:color="auto"/>
              <w:right w:val="single" w:sz="4" w:space="0" w:color="auto"/>
            </w:tcBorders>
            <w:shd w:val="clear" w:color="auto" w:fill="auto"/>
            <w:noWrap/>
            <w:vAlign w:val="bottom"/>
            <w:hideMark/>
          </w:tcPr>
          <w:p w14:paraId="43CAFBD5"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190" w:type="dxa"/>
            <w:tcBorders>
              <w:top w:val="nil"/>
              <w:left w:val="nil"/>
              <w:bottom w:val="single" w:sz="4" w:space="0" w:color="auto"/>
              <w:right w:val="single" w:sz="4" w:space="0" w:color="auto"/>
            </w:tcBorders>
            <w:shd w:val="clear" w:color="000000" w:fill="DA9694"/>
            <w:noWrap/>
            <w:vAlign w:val="bottom"/>
            <w:hideMark/>
          </w:tcPr>
          <w:p w14:paraId="5D2BE48E"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SMA/SMK</w:t>
            </w:r>
          </w:p>
        </w:tc>
        <w:tc>
          <w:tcPr>
            <w:tcW w:w="672" w:type="dxa"/>
            <w:tcBorders>
              <w:top w:val="nil"/>
              <w:left w:val="nil"/>
              <w:bottom w:val="single" w:sz="4" w:space="0" w:color="auto"/>
              <w:right w:val="single" w:sz="4" w:space="0" w:color="auto"/>
            </w:tcBorders>
            <w:shd w:val="clear" w:color="auto" w:fill="auto"/>
            <w:noWrap/>
            <w:vAlign w:val="bottom"/>
            <w:hideMark/>
          </w:tcPr>
          <w:p w14:paraId="77EC150B"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022" w:type="dxa"/>
            <w:tcBorders>
              <w:top w:val="nil"/>
              <w:left w:val="nil"/>
              <w:bottom w:val="single" w:sz="4" w:space="0" w:color="auto"/>
              <w:right w:val="single" w:sz="4" w:space="0" w:color="auto"/>
            </w:tcBorders>
            <w:shd w:val="clear" w:color="000000" w:fill="FABF8F"/>
            <w:noWrap/>
            <w:vAlign w:val="bottom"/>
            <w:hideMark/>
          </w:tcPr>
          <w:p w14:paraId="36F031B2"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WIRASWASTA</w:t>
            </w:r>
          </w:p>
        </w:tc>
        <w:tc>
          <w:tcPr>
            <w:tcW w:w="708" w:type="dxa"/>
            <w:tcBorders>
              <w:top w:val="nil"/>
              <w:left w:val="nil"/>
              <w:bottom w:val="single" w:sz="4" w:space="0" w:color="auto"/>
              <w:right w:val="single" w:sz="4" w:space="0" w:color="auto"/>
            </w:tcBorders>
            <w:shd w:val="clear" w:color="auto" w:fill="auto"/>
            <w:noWrap/>
            <w:vAlign w:val="bottom"/>
            <w:hideMark/>
          </w:tcPr>
          <w:p w14:paraId="37AF4651"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w:t>
            </w:r>
          </w:p>
        </w:tc>
      </w:tr>
      <w:tr w:rsidR="00FE7089" w:rsidRPr="00FE7089" w14:paraId="55AF7CE9" w14:textId="77777777" w:rsidTr="00FE7089">
        <w:trPr>
          <w:trHeight w:val="290"/>
        </w:trPr>
        <w:tc>
          <w:tcPr>
            <w:tcW w:w="567" w:type="dxa"/>
            <w:tcBorders>
              <w:top w:val="nil"/>
              <w:left w:val="single" w:sz="4" w:space="0" w:color="auto"/>
              <w:bottom w:val="single" w:sz="4" w:space="0" w:color="auto"/>
              <w:right w:val="single" w:sz="4" w:space="0" w:color="auto"/>
            </w:tcBorders>
            <w:shd w:val="clear" w:color="000000" w:fill="FF0000"/>
            <w:noWrap/>
            <w:vAlign w:val="bottom"/>
            <w:hideMark/>
          </w:tcPr>
          <w:p w14:paraId="00F98D68"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58</w:t>
            </w:r>
          </w:p>
        </w:tc>
        <w:tc>
          <w:tcPr>
            <w:tcW w:w="960" w:type="dxa"/>
            <w:tcBorders>
              <w:top w:val="nil"/>
              <w:left w:val="nil"/>
              <w:bottom w:val="single" w:sz="4" w:space="0" w:color="auto"/>
              <w:right w:val="single" w:sz="4" w:space="0" w:color="auto"/>
            </w:tcBorders>
            <w:shd w:val="clear" w:color="000000" w:fill="FFFF00"/>
            <w:noWrap/>
            <w:vAlign w:val="bottom"/>
            <w:hideMark/>
          </w:tcPr>
          <w:p w14:paraId="00B28170"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41-50</w:t>
            </w:r>
          </w:p>
        </w:tc>
        <w:tc>
          <w:tcPr>
            <w:tcW w:w="672" w:type="dxa"/>
            <w:tcBorders>
              <w:top w:val="nil"/>
              <w:left w:val="nil"/>
              <w:bottom w:val="single" w:sz="4" w:space="0" w:color="auto"/>
              <w:right w:val="single" w:sz="4" w:space="0" w:color="auto"/>
            </w:tcBorders>
            <w:shd w:val="clear" w:color="auto" w:fill="auto"/>
            <w:noWrap/>
            <w:vAlign w:val="bottom"/>
            <w:hideMark/>
          </w:tcPr>
          <w:p w14:paraId="5B1C5112"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w:t>
            </w:r>
          </w:p>
        </w:tc>
        <w:tc>
          <w:tcPr>
            <w:tcW w:w="1460" w:type="dxa"/>
            <w:tcBorders>
              <w:top w:val="nil"/>
              <w:left w:val="nil"/>
              <w:bottom w:val="single" w:sz="4" w:space="0" w:color="auto"/>
              <w:right w:val="single" w:sz="4" w:space="0" w:color="auto"/>
            </w:tcBorders>
            <w:shd w:val="clear" w:color="000000" w:fill="C4BD97"/>
            <w:noWrap/>
            <w:vAlign w:val="bottom"/>
            <w:hideMark/>
          </w:tcPr>
          <w:p w14:paraId="685F0B65"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Pria</w:t>
            </w:r>
          </w:p>
        </w:tc>
        <w:tc>
          <w:tcPr>
            <w:tcW w:w="672" w:type="dxa"/>
            <w:tcBorders>
              <w:top w:val="nil"/>
              <w:left w:val="nil"/>
              <w:bottom w:val="single" w:sz="4" w:space="0" w:color="auto"/>
              <w:right w:val="single" w:sz="4" w:space="0" w:color="auto"/>
            </w:tcBorders>
            <w:shd w:val="clear" w:color="auto" w:fill="auto"/>
            <w:noWrap/>
            <w:vAlign w:val="bottom"/>
            <w:hideMark/>
          </w:tcPr>
          <w:p w14:paraId="214509D8"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190" w:type="dxa"/>
            <w:tcBorders>
              <w:top w:val="nil"/>
              <w:left w:val="nil"/>
              <w:bottom w:val="single" w:sz="4" w:space="0" w:color="auto"/>
              <w:right w:val="single" w:sz="4" w:space="0" w:color="auto"/>
            </w:tcBorders>
            <w:shd w:val="clear" w:color="000000" w:fill="DA9694"/>
            <w:noWrap/>
            <w:vAlign w:val="bottom"/>
            <w:hideMark/>
          </w:tcPr>
          <w:p w14:paraId="70976960"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SMA/SMK</w:t>
            </w:r>
          </w:p>
        </w:tc>
        <w:tc>
          <w:tcPr>
            <w:tcW w:w="672" w:type="dxa"/>
            <w:tcBorders>
              <w:top w:val="nil"/>
              <w:left w:val="nil"/>
              <w:bottom w:val="single" w:sz="4" w:space="0" w:color="auto"/>
              <w:right w:val="single" w:sz="4" w:space="0" w:color="auto"/>
            </w:tcBorders>
            <w:shd w:val="clear" w:color="auto" w:fill="auto"/>
            <w:noWrap/>
            <w:vAlign w:val="bottom"/>
            <w:hideMark/>
          </w:tcPr>
          <w:p w14:paraId="7BB273C5"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022" w:type="dxa"/>
            <w:tcBorders>
              <w:top w:val="nil"/>
              <w:left w:val="nil"/>
              <w:bottom w:val="single" w:sz="4" w:space="0" w:color="auto"/>
              <w:right w:val="single" w:sz="4" w:space="0" w:color="auto"/>
            </w:tcBorders>
            <w:shd w:val="clear" w:color="000000" w:fill="FABF8F"/>
            <w:noWrap/>
            <w:vAlign w:val="bottom"/>
            <w:hideMark/>
          </w:tcPr>
          <w:p w14:paraId="08103BFD"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WIRASWASTA</w:t>
            </w:r>
          </w:p>
        </w:tc>
        <w:tc>
          <w:tcPr>
            <w:tcW w:w="708" w:type="dxa"/>
            <w:tcBorders>
              <w:top w:val="nil"/>
              <w:left w:val="nil"/>
              <w:bottom w:val="single" w:sz="4" w:space="0" w:color="auto"/>
              <w:right w:val="single" w:sz="4" w:space="0" w:color="auto"/>
            </w:tcBorders>
            <w:shd w:val="clear" w:color="auto" w:fill="auto"/>
            <w:noWrap/>
            <w:vAlign w:val="bottom"/>
            <w:hideMark/>
          </w:tcPr>
          <w:p w14:paraId="71DA1048"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w:t>
            </w:r>
          </w:p>
        </w:tc>
      </w:tr>
      <w:tr w:rsidR="00FE7089" w:rsidRPr="00FE7089" w14:paraId="30C7A444" w14:textId="77777777" w:rsidTr="00FE7089">
        <w:trPr>
          <w:trHeight w:val="290"/>
        </w:trPr>
        <w:tc>
          <w:tcPr>
            <w:tcW w:w="567" w:type="dxa"/>
            <w:tcBorders>
              <w:top w:val="nil"/>
              <w:left w:val="single" w:sz="4" w:space="0" w:color="auto"/>
              <w:bottom w:val="single" w:sz="4" w:space="0" w:color="auto"/>
              <w:right w:val="single" w:sz="4" w:space="0" w:color="auto"/>
            </w:tcBorders>
            <w:shd w:val="clear" w:color="000000" w:fill="FF0000"/>
            <w:noWrap/>
            <w:vAlign w:val="bottom"/>
            <w:hideMark/>
          </w:tcPr>
          <w:p w14:paraId="4857E012"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59</w:t>
            </w:r>
          </w:p>
        </w:tc>
        <w:tc>
          <w:tcPr>
            <w:tcW w:w="960" w:type="dxa"/>
            <w:tcBorders>
              <w:top w:val="nil"/>
              <w:left w:val="nil"/>
              <w:bottom w:val="single" w:sz="4" w:space="0" w:color="auto"/>
              <w:right w:val="single" w:sz="4" w:space="0" w:color="auto"/>
            </w:tcBorders>
            <w:shd w:val="clear" w:color="000000" w:fill="FFFF00"/>
            <w:noWrap/>
            <w:vAlign w:val="bottom"/>
            <w:hideMark/>
          </w:tcPr>
          <w:p w14:paraId="6E3BDBD1"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41-50</w:t>
            </w:r>
          </w:p>
        </w:tc>
        <w:tc>
          <w:tcPr>
            <w:tcW w:w="672" w:type="dxa"/>
            <w:tcBorders>
              <w:top w:val="nil"/>
              <w:left w:val="nil"/>
              <w:bottom w:val="single" w:sz="4" w:space="0" w:color="auto"/>
              <w:right w:val="single" w:sz="4" w:space="0" w:color="auto"/>
            </w:tcBorders>
            <w:shd w:val="clear" w:color="auto" w:fill="auto"/>
            <w:noWrap/>
            <w:vAlign w:val="bottom"/>
            <w:hideMark/>
          </w:tcPr>
          <w:p w14:paraId="096CD37F"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w:t>
            </w:r>
          </w:p>
        </w:tc>
        <w:tc>
          <w:tcPr>
            <w:tcW w:w="1460" w:type="dxa"/>
            <w:tcBorders>
              <w:top w:val="nil"/>
              <w:left w:val="nil"/>
              <w:bottom w:val="single" w:sz="4" w:space="0" w:color="auto"/>
              <w:right w:val="single" w:sz="4" w:space="0" w:color="auto"/>
            </w:tcBorders>
            <w:shd w:val="clear" w:color="000000" w:fill="C4BD97"/>
            <w:noWrap/>
            <w:vAlign w:val="bottom"/>
            <w:hideMark/>
          </w:tcPr>
          <w:p w14:paraId="2EFA5846"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Pria</w:t>
            </w:r>
          </w:p>
        </w:tc>
        <w:tc>
          <w:tcPr>
            <w:tcW w:w="672" w:type="dxa"/>
            <w:tcBorders>
              <w:top w:val="nil"/>
              <w:left w:val="nil"/>
              <w:bottom w:val="single" w:sz="4" w:space="0" w:color="auto"/>
              <w:right w:val="single" w:sz="4" w:space="0" w:color="auto"/>
            </w:tcBorders>
            <w:shd w:val="clear" w:color="auto" w:fill="auto"/>
            <w:noWrap/>
            <w:vAlign w:val="bottom"/>
            <w:hideMark/>
          </w:tcPr>
          <w:p w14:paraId="5519448E"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190" w:type="dxa"/>
            <w:tcBorders>
              <w:top w:val="nil"/>
              <w:left w:val="nil"/>
              <w:bottom w:val="single" w:sz="4" w:space="0" w:color="auto"/>
              <w:right w:val="single" w:sz="4" w:space="0" w:color="auto"/>
            </w:tcBorders>
            <w:shd w:val="clear" w:color="000000" w:fill="DA9694"/>
            <w:noWrap/>
            <w:vAlign w:val="bottom"/>
            <w:hideMark/>
          </w:tcPr>
          <w:p w14:paraId="4567CE3B"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SMA/SMK</w:t>
            </w:r>
          </w:p>
        </w:tc>
        <w:tc>
          <w:tcPr>
            <w:tcW w:w="672" w:type="dxa"/>
            <w:tcBorders>
              <w:top w:val="nil"/>
              <w:left w:val="nil"/>
              <w:bottom w:val="single" w:sz="4" w:space="0" w:color="auto"/>
              <w:right w:val="single" w:sz="4" w:space="0" w:color="auto"/>
            </w:tcBorders>
            <w:shd w:val="clear" w:color="auto" w:fill="auto"/>
            <w:noWrap/>
            <w:vAlign w:val="bottom"/>
            <w:hideMark/>
          </w:tcPr>
          <w:p w14:paraId="3A5F94AF"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022" w:type="dxa"/>
            <w:tcBorders>
              <w:top w:val="nil"/>
              <w:left w:val="nil"/>
              <w:bottom w:val="single" w:sz="4" w:space="0" w:color="auto"/>
              <w:right w:val="single" w:sz="4" w:space="0" w:color="auto"/>
            </w:tcBorders>
            <w:shd w:val="clear" w:color="000000" w:fill="FABF8F"/>
            <w:noWrap/>
            <w:vAlign w:val="bottom"/>
            <w:hideMark/>
          </w:tcPr>
          <w:p w14:paraId="7FD7E2F3"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WIRASWASTA</w:t>
            </w:r>
          </w:p>
        </w:tc>
        <w:tc>
          <w:tcPr>
            <w:tcW w:w="708" w:type="dxa"/>
            <w:tcBorders>
              <w:top w:val="nil"/>
              <w:left w:val="nil"/>
              <w:bottom w:val="single" w:sz="4" w:space="0" w:color="auto"/>
              <w:right w:val="single" w:sz="4" w:space="0" w:color="auto"/>
            </w:tcBorders>
            <w:shd w:val="clear" w:color="auto" w:fill="auto"/>
            <w:noWrap/>
            <w:vAlign w:val="bottom"/>
            <w:hideMark/>
          </w:tcPr>
          <w:p w14:paraId="182A7B44"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w:t>
            </w:r>
          </w:p>
        </w:tc>
      </w:tr>
      <w:tr w:rsidR="00FE7089" w:rsidRPr="00FE7089" w14:paraId="4FEF1C65" w14:textId="77777777" w:rsidTr="00FE7089">
        <w:trPr>
          <w:trHeight w:val="290"/>
        </w:trPr>
        <w:tc>
          <w:tcPr>
            <w:tcW w:w="567" w:type="dxa"/>
            <w:tcBorders>
              <w:top w:val="nil"/>
              <w:left w:val="single" w:sz="4" w:space="0" w:color="auto"/>
              <w:bottom w:val="single" w:sz="4" w:space="0" w:color="auto"/>
              <w:right w:val="single" w:sz="4" w:space="0" w:color="auto"/>
            </w:tcBorders>
            <w:shd w:val="clear" w:color="000000" w:fill="FF0000"/>
            <w:noWrap/>
            <w:vAlign w:val="bottom"/>
            <w:hideMark/>
          </w:tcPr>
          <w:p w14:paraId="75F57FE5"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60</w:t>
            </w:r>
          </w:p>
        </w:tc>
        <w:tc>
          <w:tcPr>
            <w:tcW w:w="960" w:type="dxa"/>
            <w:tcBorders>
              <w:top w:val="nil"/>
              <w:left w:val="nil"/>
              <w:bottom w:val="single" w:sz="4" w:space="0" w:color="auto"/>
              <w:right w:val="single" w:sz="4" w:space="0" w:color="auto"/>
            </w:tcBorders>
            <w:shd w:val="clear" w:color="000000" w:fill="FFFF00"/>
            <w:noWrap/>
            <w:vAlign w:val="bottom"/>
            <w:hideMark/>
          </w:tcPr>
          <w:p w14:paraId="6638610F"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41-50</w:t>
            </w:r>
          </w:p>
        </w:tc>
        <w:tc>
          <w:tcPr>
            <w:tcW w:w="672" w:type="dxa"/>
            <w:tcBorders>
              <w:top w:val="nil"/>
              <w:left w:val="nil"/>
              <w:bottom w:val="single" w:sz="4" w:space="0" w:color="auto"/>
              <w:right w:val="single" w:sz="4" w:space="0" w:color="auto"/>
            </w:tcBorders>
            <w:shd w:val="clear" w:color="auto" w:fill="auto"/>
            <w:noWrap/>
            <w:vAlign w:val="bottom"/>
            <w:hideMark/>
          </w:tcPr>
          <w:p w14:paraId="1BF079CF"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w:t>
            </w:r>
          </w:p>
        </w:tc>
        <w:tc>
          <w:tcPr>
            <w:tcW w:w="1460" w:type="dxa"/>
            <w:tcBorders>
              <w:top w:val="nil"/>
              <w:left w:val="nil"/>
              <w:bottom w:val="single" w:sz="4" w:space="0" w:color="auto"/>
              <w:right w:val="single" w:sz="4" w:space="0" w:color="auto"/>
            </w:tcBorders>
            <w:shd w:val="clear" w:color="000000" w:fill="C4BD97"/>
            <w:noWrap/>
            <w:vAlign w:val="bottom"/>
            <w:hideMark/>
          </w:tcPr>
          <w:p w14:paraId="737DA940"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Pria</w:t>
            </w:r>
          </w:p>
        </w:tc>
        <w:tc>
          <w:tcPr>
            <w:tcW w:w="672" w:type="dxa"/>
            <w:tcBorders>
              <w:top w:val="nil"/>
              <w:left w:val="nil"/>
              <w:bottom w:val="single" w:sz="4" w:space="0" w:color="auto"/>
              <w:right w:val="single" w:sz="4" w:space="0" w:color="auto"/>
            </w:tcBorders>
            <w:shd w:val="clear" w:color="auto" w:fill="auto"/>
            <w:noWrap/>
            <w:vAlign w:val="bottom"/>
            <w:hideMark/>
          </w:tcPr>
          <w:p w14:paraId="36D2FF27"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190" w:type="dxa"/>
            <w:tcBorders>
              <w:top w:val="nil"/>
              <w:left w:val="nil"/>
              <w:bottom w:val="single" w:sz="4" w:space="0" w:color="auto"/>
              <w:right w:val="single" w:sz="4" w:space="0" w:color="auto"/>
            </w:tcBorders>
            <w:shd w:val="clear" w:color="000000" w:fill="DA9694"/>
            <w:noWrap/>
            <w:vAlign w:val="bottom"/>
            <w:hideMark/>
          </w:tcPr>
          <w:p w14:paraId="57933B3B"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SMA/SMK</w:t>
            </w:r>
          </w:p>
        </w:tc>
        <w:tc>
          <w:tcPr>
            <w:tcW w:w="672" w:type="dxa"/>
            <w:tcBorders>
              <w:top w:val="nil"/>
              <w:left w:val="nil"/>
              <w:bottom w:val="single" w:sz="4" w:space="0" w:color="auto"/>
              <w:right w:val="single" w:sz="4" w:space="0" w:color="auto"/>
            </w:tcBorders>
            <w:shd w:val="clear" w:color="auto" w:fill="auto"/>
            <w:noWrap/>
            <w:vAlign w:val="bottom"/>
            <w:hideMark/>
          </w:tcPr>
          <w:p w14:paraId="46542BE3"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022" w:type="dxa"/>
            <w:tcBorders>
              <w:top w:val="nil"/>
              <w:left w:val="nil"/>
              <w:bottom w:val="single" w:sz="4" w:space="0" w:color="auto"/>
              <w:right w:val="single" w:sz="4" w:space="0" w:color="auto"/>
            </w:tcBorders>
            <w:shd w:val="clear" w:color="000000" w:fill="FABF8F"/>
            <w:noWrap/>
            <w:vAlign w:val="bottom"/>
            <w:hideMark/>
          </w:tcPr>
          <w:p w14:paraId="26247B0F"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WIRASWASTA</w:t>
            </w:r>
          </w:p>
        </w:tc>
        <w:tc>
          <w:tcPr>
            <w:tcW w:w="708" w:type="dxa"/>
            <w:tcBorders>
              <w:top w:val="nil"/>
              <w:left w:val="nil"/>
              <w:bottom w:val="single" w:sz="4" w:space="0" w:color="auto"/>
              <w:right w:val="single" w:sz="4" w:space="0" w:color="auto"/>
            </w:tcBorders>
            <w:shd w:val="clear" w:color="auto" w:fill="auto"/>
            <w:noWrap/>
            <w:vAlign w:val="bottom"/>
            <w:hideMark/>
          </w:tcPr>
          <w:p w14:paraId="6091AEE3"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w:t>
            </w:r>
          </w:p>
        </w:tc>
      </w:tr>
      <w:tr w:rsidR="00FE7089" w:rsidRPr="00FE7089" w14:paraId="38587866" w14:textId="77777777" w:rsidTr="00FE7089">
        <w:trPr>
          <w:trHeight w:val="290"/>
        </w:trPr>
        <w:tc>
          <w:tcPr>
            <w:tcW w:w="567" w:type="dxa"/>
            <w:tcBorders>
              <w:top w:val="nil"/>
              <w:left w:val="single" w:sz="4" w:space="0" w:color="auto"/>
              <w:bottom w:val="single" w:sz="4" w:space="0" w:color="auto"/>
              <w:right w:val="single" w:sz="4" w:space="0" w:color="auto"/>
            </w:tcBorders>
            <w:shd w:val="clear" w:color="000000" w:fill="FF0000"/>
            <w:noWrap/>
            <w:vAlign w:val="bottom"/>
            <w:hideMark/>
          </w:tcPr>
          <w:p w14:paraId="2321380B"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61</w:t>
            </w:r>
          </w:p>
        </w:tc>
        <w:tc>
          <w:tcPr>
            <w:tcW w:w="960" w:type="dxa"/>
            <w:tcBorders>
              <w:top w:val="nil"/>
              <w:left w:val="nil"/>
              <w:bottom w:val="single" w:sz="4" w:space="0" w:color="auto"/>
              <w:right w:val="single" w:sz="4" w:space="0" w:color="auto"/>
            </w:tcBorders>
            <w:shd w:val="clear" w:color="000000" w:fill="FFFF00"/>
            <w:noWrap/>
            <w:vAlign w:val="bottom"/>
            <w:hideMark/>
          </w:tcPr>
          <w:p w14:paraId="4C6FC04F"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41-50</w:t>
            </w:r>
          </w:p>
        </w:tc>
        <w:tc>
          <w:tcPr>
            <w:tcW w:w="672" w:type="dxa"/>
            <w:tcBorders>
              <w:top w:val="nil"/>
              <w:left w:val="nil"/>
              <w:bottom w:val="single" w:sz="4" w:space="0" w:color="auto"/>
              <w:right w:val="single" w:sz="4" w:space="0" w:color="auto"/>
            </w:tcBorders>
            <w:shd w:val="clear" w:color="auto" w:fill="auto"/>
            <w:noWrap/>
            <w:vAlign w:val="bottom"/>
            <w:hideMark/>
          </w:tcPr>
          <w:p w14:paraId="76316705"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w:t>
            </w:r>
          </w:p>
        </w:tc>
        <w:tc>
          <w:tcPr>
            <w:tcW w:w="1460" w:type="dxa"/>
            <w:tcBorders>
              <w:top w:val="nil"/>
              <w:left w:val="nil"/>
              <w:bottom w:val="single" w:sz="4" w:space="0" w:color="auto"/>
              <w:right w:val="single" w:sz="4" w:space="0" w:color="auto"/>
            </w:tcBorders>
            <w:shd w:val="clear" w:color="000000" w:fill="C4BD97"/>
            <w:noWrap/>
            <w:vAlign w:val="bottom"/>
            <w:hideMark/>
          </w:tcPr>
          <w:p w14:paraId="604A203A"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Pria</w:t>
            </w:r>
          </w:p>
        </w:tc>
        <w:tc>
          <w:tcPr>
            <w:tcW w:w="672" w:type="dxa"/>
            <w:tcBorders>
              <w:top w:val="nil"/>
              <w:left w:val="nil"/>
              <w:bottom w:val="single" w:sz="4" w:space="0" w:color="auto"/>
              <w:right w:val="single" w:sz="4" w:space="0" w:color="auto"/>
            </w:tcBorders>
            <w:shd w:val="clear" w:color="auto" w:fill="auto"/>
            <w:noWrap/>
            <w:vAlign w:val="bottom"/>
            <w:hideMark/>
          </w:tcPr>
          <w:p w14:paraId="16C34330"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190" w:type="dxa"/>
            <w:tcBorders>
              <w:top w:val="nil"/>
              <w:left w:val="nil"/>
              <w:bottom w:val="single" w:sz="4" w:space="0" w:color="auto"/>
              <w:right w:val="single" w:sz="4" w:space="0" w:color="auto"/>
            </w:tcBorders>
            <w:shd w:val="clear" w:color="000000" w:fill="DA9694"/>
            <w:noWrap/>
            <w:vAlign w:val="bottom"/>
            <w:hideMark/>
          </w:tcPr>
          <w:p w14:paraId="5BF5546A"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SMA/SMK</w:t>
            </w:r>
          </w:p>
        </w:tc>
        <w:tc>
          <w:tcPr>
            <w:tcW w:w="672" w:type="dxa"/>
            <w:tcBorders>
              <w:top w:val="nil"/>
              <w:left w:val="nil"/>
              <w:bottom w:val="single" w:sz="4" w:space="0" w:color="auto"/>
              <w:right w:val="single" w:sz="4" w:space="0" w:color="auto"/>
            </w:tcBorders>
            <w:shd w:val="clear" w:color="auto" w:fill="auto"/>
            <w:noWrap/>
            <w:vAlign w:val="bottom"/>
            <w:hideMark/>
          </w:tcPr>
          <w:p w14:paraId="6DB44763"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022" w:type="dxa"/>
            <w:tcBorders>
              <w:top w:val="nil"/>
              <w:left w:val="nil"/>
              <w:bottom w:val="single" w:sz="4" w:space="0" w:color="auto"/>
              <w:right w:val="single" w:sz="4" w:space="0" w:color="auto"/>
            </w:tcBorders>
            <w:shd w:val="clear" w:color="000000" w:fill="FABF8F"/>
            <w:noWrap/>
            <w:vAlign w:val="bottom"/>
            <w:hideMark/>
          </w:tcPr>
          <w:p w14:paraId="38239BD9"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WIRASWASTA</w:t>
            </w:r>
          </w:p>
        </w:tc>
        <w:tc>
          <w:tcPr>
            <w:tcW w:w="708" w:type="dxa"/>
            <w:tcBorders>
              <w:top w:val="nil"/>
              <w:left w:val="nil"/>
              <w:bottom w:val="single" w:sz="4" w:space="0" w:color="auto"/>
              <w:right w:val="single" w:sz="4" w:space="0" w:color="auto"/>
            </w:tcBorders>
            <w:shd w:val="clear" w:color="auto" w:fill="auto"/>
            <w:noWrap/>
            <w:vAlign w:val="bottom"/>
            <w:hideMark/>
          </w:tcPr>
          <w:p w14:paraId="491EA97A"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w:t>
            </w:r>
          </w:p>
        </w:tc>
      </w:tr>
      <w:tr w:rsidR="00FE7089" w:rsidRPr="00FE7089" w14:paraId="6CB3FECF" w14:textId="77777777" w:rsidTr="00FE7089">
        <w:trPr>
          <w:trHeight w:val="290"/>
        </w:trPr>
        <w:tc>
          <w:tcPr>
            <w:tcW w:w="567" w:type="dxa"/>
            <w:tcBorders>
              <w:top w:val="nil"/>
              <w:left w:val="single" w:sz="4" w:space="0" w:color="auto"/>
              <w:bottom w:val="single" w:sz="4" w:space="0" w:color="auto"/>
              <w:right w:val="single" w:sz="4" w:space="0" w:color="auto"/>
            </w:tcBorders>
            <w:shd w:val="clear" w:color="000000" w:fill="FF0000"/>
            <w:noWrap/>
            <w:vAlign w:val="bottom"/>
            <w:hideMark/>
          </w:tcPr>
          <w:p w14:paraId="350FBB0B"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62</w:t>
            </w:r>
          </w:p>
        </w:tc>
        <w:tc>
          <w:tcPr>
            <w:tcW w:w="960" w:type="dxa"/>
            <w:tcBorders>
              <w:top w:val="nil"/>
              <w:left w:val="nil"/>
              <w:bottom w:val="single" w:sz="4" w:space="0" w:color="auto"/>
              <w:right w:val="single" w:sz="4" w:space="0" w:color="auto"/>
            </w:tcBorders>
            <w:shd w:val="clear" w:color="000000" w:fill="FFFF00"/>
            <w:noWrap/>
            <w:vAlign w:val="bottom"/>
            <w:hideMark/>
          </w:tcPr>
          <w:p w14:paraId="3787749B"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41-50</w:t>
            </w:r>
          </w:p>
        </w:tc>
        <w:tc>
          <w:tcPr>
            <w:tcW w:w="672" w:type="dxa"/>
            <w:tcBorders>
              <w:top w:val="nil"/>
              <w:left w:val="nil"/>
              <w:bottom w:val="single" w:sz="4" w:space="0" w:color="auto"/>
              <w:right w:val="single" w:sz="4" w:space="0" w:color="auto"/>
            </w:tcBorders>
            <w:shd w:val="clear" w:color="auto" w:fill="auto"/>
            <w:noWrap/>
            <w:vAlign w:val="bottom"/>
            <w:hideMark/>
          </w:tcPr>
          <w:p w14:paraId="62912F74"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w:t>
            </w:r>
          </w:p>
        </w:tc>
        <w:tc>
          <w:tcPr>
            <w:tcW w:w="1460" w:type="dxa"/>
            <w:tcBorders>
              <w:top w:val="nil"/>
              <w:left w:val="nil"/>
              <w:bottom w:val="single" w:sz="4" w:space="0" w:color="auto"/>
              <w:right w:val="single" w:sz="4" w:space="0" w:color="auto"/>
            </w:tcBorders>
            <w:shd w:val="clear" w:color="000000" w:fill="C4BD97"/>
            <w:noWrap/>
            <w:vAlign w:val="bottom"/>
            <w:hideMark/>
          </w:tcPr>
          <w:p w14:paraId="76D66A7A"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Pria</w:t>
            </w:r>
          </w:p>
        </w:tc>
        <w:tc>
          <w:tcPr>
            <w:tcW w:w="672" w:type="dxa"/>
            <w:tcBorders>
              <w:top w:val="nil"/>
              <w:left w:val="nil"/>
              <w:bottom w:val="single" w:sz="4" w:space="0" w:color="auto"/>
              <w:right w:val="single" w:sz="4" w:space="0" w:color="auto"/>
            </w:tcBorders>
            <w:shd w:val="clear" w:color="auto" w:fill="auto"/>
            <w:noWrap/>
            <w:vAlign w:val="bottom"/>
            <w:hideMark/>
          </w:tcPr>
          <w:p w14:paraId="1ABFB565"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190" w:type="dxa"/>
            <w:tcBorders>
              <w:top w:val="nil"/>
              <w:left w:val="nil"/>
              <w:bottom w:val="single" w:sz="4" w:space="0" w:color="auto"/>
              <w:right w:val="single" w:sz="4" w:space="0" w:color="auto"/>
            </w:tcBorders>
            <w:shd w:val="clear" w:color="000000" w:fill="DA9694"/>
            <w:noWrap/>
            <w:vAlign w:val="bottom"/>
            <w:hideMark/>
          </w:tcPr>
          <w:p w14:paraId="479EACE5"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SMA/SMK</w:t>
            </w:r>
          </w:p>
        </w:tc>
        <w:tc>
          <w:tcPr>
            <w:tcW w:w="672" w:type="dxa"/>
            <w:tcBorders>
              <w:top w:val="nil"/>
              <w:left w:val="nil"/>
              <w:bottom w:val="single" w:sz="4" w:space="0" w:color="auto"/>
              <w:right w:val="single" w:sz="4" w:space="0" w:color="auto"/>
            </w:tcBorders>
            <w:shd w:val="clear" w:color="auto" w:fill="auto"/>
            <w:noWrap/>
            <w:vAlign w:val="bottom"/>
            <w:hideMark/>
          </w:tcPr>
          <w:p w14:paraId="2D5BB8CA"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022" w:type="dxa"/>
            <w:tcBorders>
              <w:top w:val="nil"/>
              <w:left w:val="nil"/>
              <w:bottom w:val="single" w:sz="4" w:space="0" w:color="auto"/>
              <w:right w:val="single" w:sz="4" w:space="0" w:color="auto"/>
            </w:tcBorders>
            <w:shd w:val="clear" w:color="000000" w:fill="FABF8F"/>
            <w:noWrap/>
            <w:vAlign w:val="bottom"/>
            <w:hideMark/>
          </w:tcPr>
          <w:p w14:paraId="32CCF0EE"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WIRASWASTA</w:t>
            </w:r>
          </w:p>
        </w:tc>
        <w:tc>
          <w:tcPr>
            <w:tcW w:w="708" w:type="dxa"/>
            <w:tcBorders>
              <w:top w:val="nil"/>
              <w:left w:val="nil"/>
              <w:bottom w:val="single" w:sz="4" w:space="0" w:color="auto"/>
              <w:right w:val="single" w:sz="4" w:space="0" w:color="auto"/>
            </w:tcBorders>
            <w:shd w:val="clear" w:color="auto" w:fill="auto"/>
            <w:noWrap/>
            <w:vAlign w:val="bottom"/>
            <w:hideMark/>
          </w:tcPr>
          <w:p w14:paraId="7B43A23D"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w:t>
            </w:r>
          </w:p>
        </w:tc>
      </w:tr>
      <w:tr w:rsidR="00FE7089" w:rsidRPr="00FE7089" w14:paraId="68206862" w14:textId="77777777" w:rsidTr="00FE7089">
        <w:trPr>
          <w:trHeight w:val="290"/>
        </w:trPr>
        <w:tc>
          <w:tcPr>
            <w:tcW w:w="567" w:type="dxa"/>
            <w:tcBorders>
              <w:top w:val="nil"/>
              <w:left w:val="single" w:sz="4" w:space="0" w:color="auto"/>
              <w:bottom w:val="single" w:sz="4" w:space="0" w:color="auto"/>
              <w:right w:val="single" w:sz="4" w:space="0" w:color="auto"/>
            </w:tcBorders>
            <w:shd w:val="clear" w:color="000000" w:fill="FF0000"/>
            <w:noWrap/>
            <w:vAlign w:val="bottom"/>
            <w:hideMark/>
          </w:tcPr>
          <w:p w14:paraId="504346C1"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63</w:t>
            </w:r>
          </w:p>
        </w:tc>
        <w:tc>
          <w:tcPr>
            <w:tcW w:w="960" w:type="dxa"/>
            <w:tcBorders>
              <w:top w:val="nil"/>
              <w:left w:val="nil"/>
              <w:bottom w:val="single" w:sz="4" w:space="0" w:color="auto"/>
              <w:right w:val="single" w:sz="4" w:space="0" w:color="auto"/>
            </w:tcBorders>
            <w:shd w:val="clear" w:color="000000" w:fill="FFFF00"/>
            <w:noWrap/>
            <w:vAlign w:val="bottom"/>
            <w:hideMark/>
          </w:tcPr>
          <w:p w14:paraId="3FFE482F"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41-50</w:t>
            </w:r>
          </w:p>
        </w:tc>
        <w:tc>
          <w:tcPr>
            <w:tcW w:w="672" w:type="dxa"/>
            <w:tcBorders>
              <w:top w:val="nil"/>
              <w:left w:val="nil"/>
              <w:bottom w:val="single" w:sz="4" w:space="0" w:color="auto"/>
              <w:right w:val="single" w:sz="4" w:space="0" w:color="auto"/>
            </w:tcBorders>
            <w:shd w:val="clear" w:color="auto" w:fill="auto"/>
            <w:noWrap/>
            <w:vAlign w:val="bottom"/>
            <w:hideMark/>
          </w:tcPr>
          <w:p w14:paraId="19240666"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w:t>
            </w:r>
          </w:p>
        </w:tc>
        <w:tc>
          <w:tcPr>
            <w:tcW w:w="1460" w:type="dxa"/>
            <w:tcBorders>
              <w:top w:val="nil"/>
              <w:left w:val="nil"/>
              <w:bottom w:val="single" w:sz="4" w:space="0" w:color="auto"/>
              <w:right w:val="single" w:sz="4" w:space="0" w:color="auto"/>
            </w:tcBorders>
            <w:shd w:val="clear" w:color="000000" w:fill="C4BD97"/>
            <w:noWrap/>
            <w:vAlign w:val="bottom"/>
            <w:hideMark/>
          </w:tcPr>
          <w:p w14:paraId="161629EF"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Pria</w:t>
            </w:r>
          </w:p>
        </w:tc>
        <w:tc>
          <w:tcPr>
            <w:tcW w:w="672" w:type="dxa"/>
            <w:tcBorders>
              <w:top w:val="nil"/>
              <w:left w:val="nil"/>
              <w:bottom w:val="single" w:sz="4" w:space="0" w:color="auto"/>
              <w:right w:val="single" w:sz="4" w:space="0" w:color="auto"/>
            </w:tcBorders>
            <w:shd w:val="clear" w:color="auto" w:fill="auto"/>
            <w:noWrap/>
            <w:vAlign w:val="bottom"/>
            <w:hideMark/>
          </w:tcPr>
          <w:p w14:paraId="6B53761C"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190" w:type="dxa"/>
            <w:tcBorders>
              <w:top w:val="nil"/>
              <w:left w:val="nil"/>
              <w:bottom w:val="single" w:sz="4" w:space="0" w:color="auto"/>
              <w:right w:val="single" w:sz="4" w:space="0" w:color="auto"/>
            </w:tcBorders>
            <w:shd w:val="clear" w:color="000000" w:fill="DA9694"/>
            <w:noWrap/>
            <w:vAlign w:val="bottom"/>
            <w:hideMark/>
          </w:tcPr>
          <w:p w14:paraId="7BE70A87"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SMA/SMK</w:t>
            </w:r>
          </w:p>
        </w:tc>
        <w:tc>
          <w:tcPr>
            <w:tcW w:w="672" w:type="dxa"/>
            <w:tcBorders>
              <w:top w:val="nil"/>
              <w:left w:val="nil"/>
              <w:bottom w:val="single" w:sz="4" w:space="0" w:color="auto"/>
              <w:right w:val="single" w:sz="4" w:space="0" w:color="auto"/>
            </w:tcBorders>
            <w:shd w:val="clear" w:color="auto" w:fill="auto"/>
            <w:noWrap/>
            <w:vAlign w:val="bottom"/>
            <w:hideMark/>
          </w:tcPr>
          <w:p w14:paraId="698BCEB5"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022" w:type="dxa"/>
            <w:tcBorders>
              <w:top w:val="nil"/>
              <w:left w:val="nil"/>
              <w:bottom w:val="single" w:sz="4" w:space="0" w:color="auto"/>
              <w:right w:val="single" w:sz="4" w:space="0" w:color="auto"/>
            </w:tcBorders>
            <w:shd w:val="clear" w:color="000000" w:fill="FABF8F"/>
            <w:noWrap/>
            <w:vAlign w:val="bottom"/>
            <w:hideMark/>
          </w:tcPr>
          <w:p w14:paraId="3385E4B9"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WIRASWASTA</w:t>
            </w:r>
          </w:p>
        </w:tc>
        <w:tc>
          <w:tcPr>
            <w:tcW w:w="708" w:type="dxa"/>
            <w:tcBorders>
              <w:top w:val="nil"/>
              <w:left w:val="nil"/>
              <w:bottom w:val="single" w:sz="4" w:space="0" w:color="auto"/>
              <w:right w:val="single" w:sz="4" w:space="0" w:color="auto"/>
            </w:tcBorders>
            <w:shd w:val="clear" w:color="auto" w:fill="auto"/>
            <w:noWrap/>
            <w:vAlign w:val="bottom"/>
            <w:hideMark/>
          </w:tcPr>
          <w:p w14:paraId="32A4676C"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w:t>
            </w:r>
          </w:p>
        </w:tc>
      </w:tr>
      <w:tr w:rsidR="00FE7089" w:rsidRPr="00FE7089" w14:paraId="0A60616A" w14:textId="77777777" w:rsidTr="00FE7089">
        <w:trPr>
          <w:trHeight w:val="290"/>
        </w:trPr>
        <w:tc>
          <w:tcPr>
            <w:tcW w:w="567" w:type="dxa"/>
            <w:tcBorders>
              <w:top w:val="nil"/>
              <w:left w:val="single" w:sz="4" w:space="0" w:color="auto"/>
              <w:bottom w:val="single" w:sz="4" w:space="0" w:color="auto"/>
              <w:right w:val="single" w:sz="4" w:space="0" w:color="auto"/>
            </w:tcBorders>
            <w:shd w:val="clear" w:color="000000" w:fill="FF0000"/>
            <w:noWrap/>
            <w:vAlign w:val="bottom"/>
            <w:hideMark/>
          </w:tcPr>
          <w:p w14:paraId="3E5162C0"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64</w:t>
            </w:r>
          </w:p>
        </w:tc>
        <w:tc>
          <w:tcPr>
            <w:tcW w:w="960" w:type="dxa"/>
            <w:tcBorders>
              <w:top w:val="nil"/>
              <w:left w:val="nil"/>
              <w:bottom w:val="single" w:sz="4" w:space="0" w:color="auto"/>
              <w:right w:val="single" w:sz="4" w:space="0" w:color="auto"/>
            </w:tcBorders>
            <w:shd w:val="clear" w:color="000000" w:fill="FFFF00"/>
            <w:noWrap/>
            <w:vAlign w:val="bottom"/>
            <w:hideMark/>
          </w:tcPr>
          <w:p w14:paraId="53462FD9"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41-50</w:t>
            </w:r>
          </w:p>
        </w:tc>
        <w:tc>
          <w:tcPr>
            <w:tcW w:w="672" w:type="dxa"/>
            <w:tcBorders>
              <w:top w:val="nil"/>
              <w:left w:val="nil"/>
              <w:bottom w:val="single" w:sz="4" w:space="0" w:color="auto"/>
              <w:right w:val="single" w:sz="4" w:space="0" w:color="auto"/>
            </w:tcBorders>
            <w:shd w:val="clear" w:color="auto" w:fill="auto"/>
            <w:noWrap/>
            <w:vAlign w:val="bottom"/>
            <w:hideMark/>
          </w:tcPr>
          <w:p w14:paraId="46A67857"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w:t>
            </w:r>
          </w:p>
        </w:tc>
        <w:tc>
          <w:tcPr>
            <w:tcW w:w="1460" w:type="dxa"/>
            <w:tcBorders>
              <w:top w:val="nil"/>
              <w:left w:val="nil"/>
              <w:bottom w:val="single" w:sz="4" w:space="0" w:color="auto"/>
              <w:right w:val="single" w:sz="4" w:space="0" w:color="auto"/>
            </w:tcBorders>
            <w:shd w:val="clear" w:color="000000" w:fill="C4BD97"/>
            <w:noWrap/>
            <w:vAlign w:val="bottom"/>
            <w:hideMark/>
          </w:tcPr>
          <w:p w14:paraId="7B6379A5"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Pria</w:t>
            </w:r>
          </w:p>
        </w:tc>
        <w:tc>
          <w:tcPr>
            <w:tcW w:w="672" w:type="dxa"/>
            <w:tcBorders>
              <w:top w:val="nil"/>
              <w:left w:val="nil"/>
              <w:bottom w:val="single" w:sz="4" w:space="0" w:color="auto"/>
              <w:right w:val="single" w:sz="4" w:space="0" w:color="auto"/>
            </w:tcBorders>
            <w:shd w:val="clear" w:color="auto" w:fill="auto"/>
            <w:noWrap/>
            <w:vAlign w:val="bottom"/>
            <w:hideMark/>
          </w:tcPr>
          <w:p w14:paraId="323E9931"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190" w:type="dxa"/>
            <w:tcBorders>
              <w:top w:val="nil"/>
              <w:left w:val="nil"/>
              <w:bottom w:val="single" w:sz="4" w:space="0" w:color="auto"/>
              <w:right w:val="single" w:sz="4" w:space="0" w:color="auto"/>
            </w:tcBorders>
            <w:shd w:val="clear" w:color="000000" w:fill="DA9694"/>
            <w:noWrap/>
            <w:vAlign w:val="bottom"/>
            <w:hideMark/>
          </w:tcPr>
          <w:p w14:paraId="2687B628"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SMA/SMK</w:t>
            </w:r>
          </w:p>
        </w:tc>
        <w:tc>
          <w:tcPr>
            <w:tcW w:w="672" w:type="dxa"/>
            <w:tcBorders>
              <w:top w:val="nil"/>
              <w:left w:val="nil"/>
              <w:bottom w:val="single" w:sz="4" w:space="0" w:color="auto"/>
              <w:right w:val="single" w:sz="4" w:space="0" w:color="auto"/>
            </w:tcBorders>
            <w:shd w:val="clear" w:color="auto" w:fill="auto"/>
            <w:noWrap/>
            <w:vAlign w:val="bottom"/>
            <w:hideMark/>
          </w:tcPr>
          <w:p w14:paraId="3F63EFB4"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022" w:type="dxa"/>
            <w:tcBorders>
              <w:top w:val="nil"/>
              <w:left w:val="nil"/>
              <w:bottom w:val="single" w:sz="4" w:space="0" w:color="auto"/>
              <w:right w:val="single" w:sz="4" w:space="0" w:color="auto"/>
            </w:tcBorders>
            <w:shd w:val="clear" w:color="000000" w:fill="FABF8F"/>
            <w:noWrap/>
            <w:vAlign w:val="bottom"/>
            <w:hideMark/>
          </w:tcPr>
          <w:p w14:paraId="77EF97B1"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WIRASWASTA</w:t>
            </w:r>
          </w:p>
        </w:tc>
        <w:tc>
          <w:tcPr>
            <w:tcW w:w="708" w:type="dxa"/>
            <w:tcBorders>
              <w:top w:val="nil"/>
              <w:left w:val="nil"/>
              <w:bottom w:val="single" w:sz="4" w:space="0" w:color="auto"/>
              <w:right w:val="single" w:sz="4" w:space="0" w:color="auto"/>
            </w:tcBorders>
            <w:shd w:val="clear" w:color="auto" w:fill="auto"/>
            <w:noWrap/>
            <w:vAlign w:val="bottom"/>
            <w:hideMark/>
          </w:tcPr>
          <w:p w14:paraId="3D9B5032"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w:t>
            </w:r>
          </w:p>
        </w:tc>
      </w:tr>
      <w:tr w:rsidR="00FE7089" w:rsidRPr="00FE7089" w14:paraId="673E909C" w14:textId="77777777" w:rsidTr="00FE7089">
        <w:trPr>
          <w:trHeight w:val="290"/>
        </w:trPr>
        <w:tc>
          <w:tcPr>
            <w:tcW w:w="567" w:type="dxa"/>
            <w:tcBorders>
              <w:top w:val="nil"/>
              <w:left w:val="single" w:sz="4" w:space="0" w:color="auto"/>
              <w:bottom w:val="single" w:sz="4" w:space="0" w:color="auto"/>
              <w:right w:val="single" w:sz="4" w:space="0" w:color="auto"/>
            </w:tcBorders>
            <w:shd w:val="clear" w:color="000000" w:fill="FF0000"/>
            <w:noWrap/>
            <w:vAlign w:val="bottom"/>
            <w:hideMark/>
          </w:tcPr>
          <w:p w14:paraId="2E85CB6B"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65</w:t>
            </w:r>
          </w:p>
        </w:tc>
        <w:tc>
          <w:tcPr>
            <w:tcW w:w="960" w:type="dxa"/>
            <w:tcBorders>
              <w:top w:val="nil"/>
              <w:left w:val="nil"/>
              <w:bottom w:val="single" w:sz="4" w:space="0" w:color="auto"/>
              <w:right w:val="single" w:sz="4" w:space="0" w:color="auto"/>
            </w:tcBorders>
            <w:shd w:val="clear" w:color="000000" w:fill="FFFF00"/>
            <w:noWrap/>
            <w:vAlign w:val="bottom"/>
            <w:hideMark/>
          </w:tcPr>
          <w:p w14:paraId="5DD98C47"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41-50</w:t>
            </w:r>
          </w:p>
        </w:tc>
        <w:tc>
          <w:tcPr>
            <w:tcW w:w="672" w:type="dxa"/>
            <w:tcBorders>
              <w:top w:val="nil"/>
              <w:left w:val="nil"/>
              <w:bottom w:val="single" w:sz="4" w:space="0" w:color="auto"/>
              <w:right w:val="single" w:sz="4" w:space="0" w:color="auto"/>
            </w:tcBorders>
            <w:shd w:val="clear" w:color="auto" w:fill="auto"/>
            <w:noWrap/>
            <w:vAlign w:val="bottom"/>
            <w:hideMark/>
          </w:tcPr>
          <w:p w14:paraId="7DE779C6"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w:t>
            </w:r>
          </w:p>
        </w:tc>
        <w:tc>
          <w:tcPr>
            <w:tcW w:w="1460" w:type="dxa"/>
            <w:tcBorders>
              <w:top w:val="nil"/>
              <w:left w:val="nil"/>
              <w:bottom w:val="single" w:sz="4" w:space="0" w:color="auto"/>
              <w:right w:val="single" w:sz="4" w:space="0" w:color="auto"/>
            </w:tcBorders>
            <w:shd w:val="clear" w:color="000000" w:fill="C4BD97"/>
            <w:noWrap/>
            <w:vAlign w:val="bottom"/>
            <w:hideMark/>
          </w:tcPr>
          <w:p w14:paraId="3437960B"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Wanita</w:t>
            </w:r>
          </w:p>
        </w:tc>
        <w:tc>
          <w:tcPr>
            <w:tcW w:w="672" w:type="dxa"/>
            <w:tcBorders>
              <w:top w:val="nil"/>
              <w:left w:val="nil"/>
              <w:bottom w:val="single" w:sz="4" w:space="0" w:color="auto"/>
              <w:right w:val="single" w:sz="4" w:space="0" w:color="auto"/>
            </w:tcBorders>
            <w:shd w:val="clear" w:color="auto" w:fill="auto"/>
            <w:noWrap/>
            <w:vAlign w:val="bottom"/>
            <w:hideMark/>
          </w:tcPr>
          <w:p w14:paraId="5383FA3D"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190" w:type="dxa"/>
            <w:tcBorders>
              <w:top w:val="nil"/>
              <w:left w:val="nil"/>
              <w:bottom w:val="single" w:sz="4" w:space="0" w:color="auto"/>
              <w:right w:val="single" w:sz="4" w:space="0" w:color="auto"/>
            </w:tcBorders>
            <w:shd w:val="clear" w:color="000000" w:fill="DA9694"/>
            <w:noWrap/>
            <w:vAlign w:val="bottom"/>
            <w:hideMark/>
          </w:tcPr>
          <w:p w14:paraId="0923D2A0"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SMA/SMK</w:t>
            </w:r>
          </w:p>
        </w:tc>
        <w:tc>
          <w:tcPr>
            <w:tcW w:w="672" w:type="dxa"/>
            <w:tcBorders>
              <w:top w:val="nil"/>
              <w:left w:val="nil"/>
              <w:bottom w:val="single" w:sz="4" w:space="0" w:color="auto"/>
              <w:right w:val="single" w:sz="4" w:space="0" w:color="auto"/>
            </w:tcBorders>
            <w:shd w:val="clear" w:color="auto" w:fill="auto"/>
            <w:noWrap/>
            <w:vAlign w:val="bottom"/>
            <w:hideMark/>
          </w:tcPr>
          <w:p w14:paraId="3E53FD25"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022" w:type="dxa"/>
            <w:tcBorders>
              <w:top w:val="nil"/>
              <w:left w:val="nil"/>
              <w:bottom w:val="single" w:sz="4" w:space="0" w:color="auto"/>
              <w:right w:val="single" w:sz="4" w:space="0" w:color="auto"/>
            </w:tcBorders>
            <w:shd w:val="clear" w:color="000000" w:fill="FABF8F"/>
            <w:noWrap/>
            <w:vAlign w:val="bottom"/>
            <w:hideMark/>
          </w:tcPr>
          <w:p w14:paraId="3723570C"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WIRASWASTA</w:t>
            </w:r>
          </w:p>
        </w:tc>
        <w:tc>
          <w:tcPr>
            <w:tcW w:w="708" w:type="dxa"/>
            <w:tcBorders>
              <w:top w:val="nil"/>
              <w:left w:val="nil"/>
              <w:bottom w:val="single" w:sz="4" w:space="0" w:color="auto"/>
              <w:right w:val="single" w:sz="4" w:space="0" w:color="auto"/>
            </w:tcBorders>
            <w:shd w:val="clear" w:color="auto" w:fill="auto"/>
            <w:noWrap/>
            <w:vAlign w:val="bottom"/>
            <w:hideMark/>
          </w:tcPr>
          <w:p w14:paraId="61CF42B2"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w:t>
            </w:r>
          </w:p>
        </w:tc>
      </w:tr>
      <w:tr w:rsidR="00FE7089" w:rsidRPr="00FE7089" w14:paraId="673E9CF5" w14:textId="77777777" w:rsidTr="00FE7089">
        <w:trPr>
          <w:trHeight w:val="290"/>
        </w:trPr>
        <w:tc>
          <w:tcPr>
            <w:tcW w:w="567" w:type="dxa"/>
            <w:tcBorders>
              <w:top w:val="nil"/>
              <w:left w:val="single" w:sz="4" w:space="0" w:color="auto"/>
              <w:bottom w:val="single" w:sz="4" w:space="0" w:color="auto"/>
              <w:right w:val="single" w:sz="4" w:space="0" w:color="auto"/>
            </w:tcBorders>
            <w:shd w:val="clear" w:color="000000" w:fill="FF0000"/>
            <w:noWrap/>
            <w:vAlign w:val="bottom"/>
            <w:hideMark/>
          </w:tcPr>
          <w:p w14:paraId="663EAABA"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66</w:t>
            </w:r>
          </w:p>
        </w:tc>
        <w:tc>
          <w:tcPr>
            <w:tcW w:w="960" w:type="dxa"/>
            <w:tcBorders>
              <w:top w:val="nil"/>
              <w:left w:val="nil"/>
              <w:bottom w:val="single" w:sz="4" w:space="0" w:color="auto"/>
              <w:right w:val="single" w:sz="4" w:space="0" w:color="auto"/>
            </w:tcBorders>
            <w:shd w:val="clear" w:color="000000" w:fill="FFFF00"/>
            <w:noWrap/>
            <w:vAlign w:val="bottom"/>
            <w:hideMark/>
          </w:tcPr>
          <w:p w14:paraId="0D289DA8"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37- 40</w:t>
            </w:r>
          </w:p>
        </w:tc>
        <w:tc>
          <w:tcPr>
            <w:tcW w:w="672" w:type="dxa"/>
            <w:tcBorders>
              <w:top w:val="nil"/>
              <w:left w:val="nil"/>
              <w:bottom w:val="single" w:sz="4" w:space="0" w:color="auto"/>
              <w:right w:val="single" w:sz="4" w:space="0" w:color="auto"/>
            </w:tcBorders>
            <w:shd w:val="clear" w:color="auto" w:fill="auto"/>
            <w:noWrap/>
            <w:vAlign w:val="bottom"/>
            <w:hideMark/>
          </w:tcPr>
          <w:p w14:paraId="6A34E1B6"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1460" w:type="dxa"/>
            <w:tcBorders>
              <w:top w:val="nil"/>
              <w:left w:val="nil"/>
              <w:bottom w:val="single" w:sz="4" w:space="0" w:color="auto"/>
              <w:right w:val="single" w:sz="4" w:space="0" w:color="auto"/>
            </w:tcBorders>
            <w:shd w:val="clear" w:color="000000" w:fill="C4BD97"/>
            <w:noWrap/>
            <w:vAlign w:val="bottom"/>
            <w:hideMark/>
          </w:tcPr>
          <w:p w14:paraId="09C3FF5A"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Wanita</w:t>
            </w:r>
          </w:p>
        </w:tc>
        <w:tc>
          <w:tcPr>
            <w:tcW w:w="672" w:type="dxa"/>
            <w:tcBorders>
              <w:top w:val="nil"/>
              <w:left w:val="nil"/>
              <w:bottom w:val="single" w:sz="4" w:space="0" w:color="auto"/>
              <w:right w:val="single" w:sz="4" w:space="0" w:color="auto"/>
            </w:tcBorders>
            <w:shd w:val="clear" w:color="auto" w:fill="auto"/>
            <w:noWrap/>
            <w:vAlign w:val="bottom"/>
            <w:hideMark/>
          </w:tcPr>
          <w:p w14:paraId="3F27D951"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190" w:type="dxa"/>
            <w:tcBorders>
              <w:top w:val="nil"/>
              <w:left w:val="nil"/>
              <w:bottom w:val="single" w:sz="4" w:space="0" w:color="auto"/>
              <w:right w:val="single" w:sz="4" w:space="0" w:color="auto"/>
            </w:tcBorders>
            <w:shd w:val="clear" w:color="000000" w:fill="DA9694"/>
            <w:noWrap/>
            <w:vAlign w:val="bottom"/>
            <w:hideMark/>
          </w:tcPr>
          <w:p w14:paraId="76C8C60C"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SMA/SMK</w:t>
            </w:r>
          </w:p>
        </w:tc>
        <w:tc>
          <w:tcPr>
            <w:tcW w:w="672" w:type="dxa"/>
            <w:tcBorders>
              <w:top w:val="nil"/>
              <w:left w:val="nil"/>
              <w:bottom w:val="single" w:sz="4" w:space="0" w:color="auto"/>
              <w:right w:val="single" w:sz="4" w:space="0" w:color="auto"/>
            </w:tcBorders>
            <w:shd w:val="clear" w:color="auto" w:fill="auto"/>
            <w:noWrap/>
            <w:vAlign w:val="bottom"/>
            <w:hideMark/>
          </w:tcPr>
          <w:p w14:paraId="0F62C175"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022" w:type="dxa"/>
            <w:tcBorders>
              <w:top w:val="nil"/>
              <w:left w:val="nil"/>
              <w:bottom w:val="single" w:sz="4" w:space="0" w:color="auto"/>
              <w:right w:val="single" w:sz="4" w:space="0" w:color="auto"/>
            </w:tcBorders>
            <w:shd w:val="clear" w:color="000000" w:fill="FABF8F"/>
            <w:noWrap/>
            <w:vAlign w:val="bottom"/>
            <w:hideMark/>
          </w:tcPr>
          <w:p w14:paraId="5AA46C29"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WIRASWASTA</w:t>
            </w:r>
          </w:p>
        </w:tc>
        <w:tc>
          <w:tcPr>
            <w:tcW w:w="708" w:type="dxa"/>
            <w:tcBorders>
              <w:top w:val="nil"/>
              <w:left w:val="nil"/>
              <w:bottom w:val="single" w:sz="4" w:space="0" w:color="auto"/>
              <w:right w:val="single" w:sz="4" w:space="0" w:color="auto"/>
            </w:tcBorders>
            <w:shd w:val="clear" w:color="auto" w:fill="auto"/>
            <w:noWrap/>
            <w:vAlign w:val="bottom"/>
            <w:hideMark/>
          </w:tcPr>
          <w:p w14:paraId="70D645BF"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w:t>
            </w:r>
          </w:p>
        </w:tc>
      </w:tr>
      <w:tr w:rsidR="00FE7089" w:rsidRPr="00FE7089" w14:paraId="79D208EA" w14:textId="77777777" w:rsidTr="00FE7089">
        <w:trPr>
          <w:trHeight w:val="290"/>
        </w:trPr>
        <w:tc>
          <w:tcPr>
            <w:tcW w:w="567" w:type="dxa"/>
            <w:tcBorders>
              <w:top w:val="nil"/>
              <w:left w:val="single" w:sz="4" w:space="0" w:color="auto"/>
              <w:bottom w:val="single" w:sz="4" w:space="0" w:color="auto"/>
              <w:right w:val="single" w:sz="4" w:space="0" w:color="auto"/>
            </w:tcBorders>
            <w:shd w:val="clear" w:color="000000" w:fill="FF0000"/>
            <w:noWrap/>
            <w:vAlign w:val="bottom"/>
            <w:hideMark/>
          </w:tcPr>
          <w:p w14:paraId="6818447C"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67</w:t>
            </w:r>
          </w:p>
        </w:tc>
        <w:tc>
          <w:tcPr>
            <w:tcW w:w="960" w:type="dxa"/>
            <w:tcBorders>
              <w:top w:val="nil"/>
              <w:left w:val="nil"/>
              <w:bottom w:val="single" w:sz="4" w:space="0" w:color="auto"/>
              <w:right w:val="single" w:sz="4" w:space="0" w:color="auto"/>
            </w:tcBorders>
            <w:shd w:val="clear" w:color="000000" w:fill="FFFF00"/>
            <w:noWrap/>
            <w:vAlign w:val="bottom"/>
            <w:hideMark/>
          </w:tcPr>
          <w:p w14:paraId="06082EF4"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37- 40</w:t>
            </w:r>
          </w:p>
        </w:tc>
        <w:tc>
          <w:tcPr>
            <w:tcW w:w="672" w:type="dxa"/>
            <w:tcBorders>
              <w:top w:val="nil"/>
              <w:left w:val="nil"/>
              <w:bottom w:val="single" w:sz="4" w:space="0" w:color="auto"/>
              <w:right w:val="single" w:sz="4" w:space="0" w:color="auto"/>
            </w:tcBorders>
            <w:shd w:val="clear" w:color="auto" w:fill="auto"/>
            <w:noWrap/>
            <w:vAlign w:val="bottom"/>
            <w:hideMark/>
          </w:tcPr>
          <w:p w14:paraId="02FDFB52"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1460" w:type="dxa"/>
            <w:tcBorders>
              <w:top w:val="nil"/>
              <w:left w:val="nil"/>
              <w:bottom w:val="single" w:sz="4" w:space="0" w:color="auto"/>
              <w:right w:val="single" w:sz="4" w:space="0" w:color="auto"/>
            </w:tcBorders>
            <w:shd w:val="clear" w:color="000000" w:fill="C4BD97"/>
            <w:noWrap/>
            <w:vAlign w:val="bottom"/>
            <w:hideMark/>
          </w:tcPr>
          <w:p w14:paraId="649F2080"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Wanita</w:t>
            </w:r>
          </w:p>
        </w:tc>
        <w:tc>
          <w:tcPr>
            <w:tcW w:w="672" w:type="dxa"/>
            <w:tcBorders>
              <w:top w:val="nil"/>
              <w:left w:val="nil"/>
              <w:bottom w:val="single" w:sz="4" w:space="0" w:color="auto"/>
              <w:right w:val="single" w:sz="4" w:space="0" w:color="auto"/>
            </w:tcBorders>
            <w:shd w:val="clear" w:color="auto" w:fill="auto"/>
            <w:noWrap/>
            <w:vAlign w:val="bottom"/>
            <w:hideMark/>
          </w:tcPr>
          <w:p w14:paraId="47AEB2AE"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190" w:type="dxa"/>
            <w:tcBorders>
              <w:top w:val="nil"/>
              <w:left w:val="nil"/>
              <w:bottom w:val="single" w:sz="4" w:space="0" w:color="auto"/>
              <w:right w:val="single" w:sz="4" w:space="0" w:color="auto"/>
            </w:tcBorders>
            <w:shd w:val="clear" w:color="000000" w:fill="DA9694"/>
            <w:noWrap/>
            <w:vAlign w:val="bottom"/>
            <w:hideMark/>
          </w:tcPr>
          <w:p w14:paraId="1409A870"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SMA/SMK</w:t>
            </w:r>
          </w:p>
        </w:tc>
        <w:tc>
          <w:tcPr>
            <w:tcW w:w="672" w:type="dxa"/>
            <w:tcBorders>
              <w:top w:val="nil"/>
              <w:left w:val="nil"/>
              <w:bottom w:val="single" w:sz="4" w:space="0" w:color="auto"/>
              <w:right w:val="single" w:sz="4" w:space="0" w:color="auto"/>
            </w:tcBorders>
            <w:shd w:val="clear" w:color="auto" w:fill="auto"/>
            <w:noWrap/>
            <w:vAlign w:val="bottom"/>
            <w:hideMark/>
          </w:tcPr>
          <w:p w14:paraId="518F8164"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022" w:type="dxa"/>
            <w:tcBorders>
              <w:top w:val="nil"/>
              <w:left w:val="nil"/>
              <w:bottom w:val="single" w:sz="4" w:space="0" w:color="auto"/>
              <w:right w:val="single" w:sz="4" w:space="0" w:color="auto"/>
            </w:tcBorders>
            <w:shd w:val="clear" w:color="000000" w:fill="FABF8F"/>
            <w:noWrap/>
            <w:vAlign w:val="bottom"/>
            <w:hideMark/>
          </w:tcPr>
          <w:p w14:paraId="0963B5B8"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WIRASWASTA</w:t>
            </w:r>
          </w:p>
        </w:tc>
        <w:tc>
          <w:tcPr>
            <w:tcW w:w="708" w:type="dxa"/>
            <w:tcBorders>
              <w:top w:val="nil"/>
              <w:left w:val="nil"/>
              <w:bottom w:val="single" w:sz="4" w:space="0" w:color="auto"/>
              <w:right w:val="single" w:sz="4" w:space="0" w:color="auto"/>
            </w:tcBorders>
            <w:shd w:val="clear" w:color="auto" w:fill="auto"/>
            <w:noWrap/>
            <w:vAlign w:val="bottom"/>
            <w:hideMark/>
          </w:tcPr>
          <w:p w14:paraId="513F05E5"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w:t>
            </w:r>
          </w:p>
        </w:tc>
      </w:tr>
      <w:tr w:rsidR="00FE7089" w:rsidRPr="00FE7089" w14:paraId="09FBBAA5" w14:textId="77777777" w:rsidTr="00FE7089">
        <w:trPr>
          <w:trHeight w:val="290"/>
        </w:trPr>
        <w:tc>
          <w:tcPr>
            <w:tcW w:w="567" w:type="dxa"/>
            <w:tcBorders>
              <w:top w:val="nil"/>
              <w:left w:val="single" w:sz="4" w:space="0" w:color="auto"/>
              <w:bottom w:val="single" w:sz="4" w:space="0" w:color="auto"/>
              <w:right w:val="single" w:sz="4" w:space="0" w:color="auto"/>
            </w:tcBorders>
            <w:shd w:val="clear" w:color="000000" w:fill="FF0000"/>
            <w:noWrap/>
            <w:vAlign w:val="bottom"/>
            <w:hideMark/>
          </w:tcPr>
          <w:p w14:paraId="09ACFA56"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68</w:t>
            </w:r>
          </w:p>
        </w:tc>
        <w:tc>
          <w:tcPr>
            <w:tcW w:w="960" w:type="dxa"/>
            <w:tcBorders>
              <w:top w:val="nil"/>
              <w:left w:val="nil"/>
              <w:bottom w:val="single" w:sz="4" w:space="0" w:color="auto"/>
              <w:right w:val="single" w:sz="4" w:space="0" w:color="auto"/>
            </w:tcBorders>
            <w:shd w:val="clear" w:color="000000" w:fill="FFFF00"/>
            <w:noWrap/>
            <w:vAlign w:val="bottom"/>
            <w:hideMark/>
          </w:tcPr>
          <w:p w14:paraId="4C0C7C80"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37- 40</w:t>
            </w:r>
          </w:p>
        </w:tc>
        <w:tc>
          <w:tcPr>
            <w:tcW w:w="672" w:type="dxa"/>
            <w:tcBorders>
              <w:top w:val="nil"/>
              <w:left w:val="nil"/>
              <w:bottom w:val="single" w:sz="4" w:space="0" w:color="auto"/>
              <w:right w:val="single" w:sz="4" w:space="0" w:color="auto"/>
            </w:tcBorders>
            <w:shd w:val="clear" w:color="auto" w:fill="auto"/>
            <w:noWrap/>
            <w:vAlign w:val="bottom"/>
            <w:hideMark/>
          </w:tcPr>
          <w:p w14:paraId="16110A60"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1460" w:type="dxa"/>
            <w:tcBorders>
              <w:top w:val="nil"/>
              <w:left w:val="nil"/>
              <w:bottom w:val="single" w:sz="4" w:space="0" w:color="auto"/>
              <w:right w:val="single" w:sz="4" w:space="0" w:color="auto"/>
            </w:tcBorders>
            <w:shd w:val="clear" w:color="000000" w:fill="C4BD97"/>
            <w:noWrap/>
            <w:vAlign w:val="bottom"/>
            <w:hideMark/>
          </w:tcPr>
          <w:p w14:paraId="26C7D07B"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Wanita</w:t>
            </w:r>
          </w:p>
        </w:tc>
        <w:tc>
          <w:tcPr>
            <w:tcW w:w="672" w:type="dxa"/>
            <w:tcBorders>
              <w:top w:val="nil"/>
              <w:left w:val="nil"/>
              <w:bottom w:val="single" w:sz="4" w:space="0" w:color="auto"/>
              <w:right w:val="single" w:sz="4" w:space="0" w:color="auto"/>
            </w:tcBorders>
            <w:shd w:val="clear" w:color="auto" w:fill="auto"/>
            <w:noWrap/>
            <w:vAlign w:val="bottom"/>
            <w:hideMark/>
          </w:tcPr>
          <w:p w14:paraId="5A95BCB9"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190" w:type="dxa"/>
            <w:tcBorders>
              <w:top w:val="nil"/>
              <w:left w:val="nil"/>
              <w:bottom w:val="single" w:sz="4" w:space="0" w:color="auto"/>
              <w:right w:val="single" w:sz="4" w:space="0" w:color="auto"/>
            </w:tcBorders>
            <w:shd w:val="clear" w:color="000000" w:fill="DA9694"/>
            <w:noWrap/>
            <w:vAlign w:val="bottom"/>
            <w:hideMark/>
          </w:tcPr>
          <w:p w14:paraId="3D75EE55"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SMA/SMK</w:t>
            </w:r>
          </w:p>
        </w:tc>
        <w:tc>
          <w:tcPr>
            <w:tcW w:w="672" w:type="dxa"/>
            <w:tcBorders>
              <w:top w:val="nil"/>
              <w:left w:val="nil"/>
              <w:bottom w:val="single" w:sz="4" w:space="0" w:color="auto"/>
              <w:right w:val="single" w:sz="4" w:space="0" w:color="auto"/>
            </w:tcBorders>
            <w:shd w:val="clear" w:color="auto" w:fill="auto"/>
            <w:noWrap/>
            <w:vAlign w:val="bottom"/>
            <w:hideMark/>
          </w:tcPr>
          <w:p w14:paraId="704506A5"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022" w:type="dxa"/>
            <w:tcBorders>
              <w:top w:val="nil"/>
              <w:left w:val="nil"/>
              <w:bottom w:val="single" w:sz="4" w:space="0" w:color="auto"/>
              <w:right w:val="single" w:sz="4" w:space="0" w:color="auto"/>
            </w:tcBorders>
            <w:shd w:val="clear" w:color="000000" w:fill="FABF8F"/>
            <w:noWrap/>
            <w:vAlign w:val="bottom"/>
            <w:hideMark/>
          </w:tcPr>
          <w:p w14:paraId="231CEAFE"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WIRASWASTA</w:t>
            </w:r>
          </w:p>
        </w:tc>
        <w:tc>
          <w:tcPr>
            <w:tcW w:w="708" w:type="dxa"/>
            <w:tcBorders>
              <w:top w:val="nil"/>
              <w:left w:val="nil"/>
              <w:bottom w:val="single" w:sz="4" w:space="0" w:color="auto"/>
              <w:right w:val="single" w:sz="4" w:space="0" w:color="auto"/>
            </w:tcBorders>
            <w:shd w:val="clear" w:color="auto" w:fill="auto"/>
            <w:noWrap/>
            <w:vAlign w:val="bottom"/>
            <w:hideMark/>
          </w:tcPr>
          <w:p w14:paraId="276FE047"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w:t>
            </w:r>
          </w:p>
        </w:tc>
      </w:tr>
      <w:tr w:rsidR="00FE7089" w:rsidRPr="00FE7089" w14:paraId="43782E80" w14:textId="77777777" w:rsidTr="00FE7089">
        <w:trPr>
          <w:trHeight w:val="290"/>
        </w:trPr>
        <w:tc>
          <w:tcPr>
            <w:tcW w:w="567" w:type="dxa"/>
            <w:tcBorders>
              <w:top w:val="nil"/>
              <w:left w:val="single" w:sz="4" w:space="0" w:color="auto"/>
              <w:bottom w:val="single" w:sz="4" w:space="0" w:color="auto"/>
              <w:right w:val="single" w:sz="4" w:space="0" w:color="auto"/>
            </w:tcBorders>
            <w:shd w:val="clear" w:color="000000" w:fill="FF0000"/>
            <w:noWrap/>
            <w:vAlign w:val="bottom"/>
            <w:hideMark/>
          </w:tcPr>
          <w:p w14:paraId="1933FDEC"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69</w:t>
            </w:r>
          </w:p>
        </w:tc>
        <w:tc>
          <w:tcPr>
            <w:tcW w:w="960" w:type="dxa"/>
            <w:tcBorders>
              <w:top w:val="nil"/>
              <w:left w:val="nil"/>
              <w:bottom w:val="single" w:sz="4" w:space="0" w:color="auto"/>
              <w:right w:val="single" w:sz="4" w:space="0" w:color="auto"/>
            </w:tcBorders>
            <w:shd w:val="clear" w:color="000000" w:fill="FFFF00"/>
            <w:noWrap/>
            <w:vAlign w:val="bottom"/>
            <w:hideMark/>
          </w:tcPr>
          <w:p w14:paraId="7AA10020"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37- 40</w:t>
            </w:r>
          </w:p>
        </w:tc>
        <w:tc>
          <w:tcPr>
            <w:tcW w:w="672" w:type="dxa"/>
            <w:tcBorders>
              <w:top w:val="nil"/>
              <w:left w:val="nil"/>
              <w:bottom w:val="single" w:sz="4" w:space="0" w:color="auto"/>
              <w:right w:val="single" w:sz="4" w:space="0" w:color="auto"/>
            </w:tcBorders>
            <w:shd w:val="clear" w:color="auto" w:fill="auto"/>
            <w:noWrap/>
            <w:vAlign w:val="bottom"/>
            <w:hideMark/>
          </w:tcPr>
          <w:p w14:paraId="0D8ED113"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1460" w:type="dxa"/>
            <w:tcBorders>
              <w:top w:val="nil"/>
              <w:left w:val="nil"/>
              <w:bottom w:val="single" w:sz="4" w:space="0" w:color="auto"/>
              <w:right w:val="single" w:sz="4" w:space="0" w:color="auto"/>
            </w:tcBorders>
            <w:shd w:val="clear" w:color="000000" w:fill="C4BD97"/>
            <w:noWrap/>
            <w:vAlign w:val="bottom"/>
            <w:hideMark/>
          </w:tcPr>
          <w:p w14:paraId="3AF78CB6"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Wanita</w:t>
            </w:r>
          </w:p>
        </w:tc>
        <w:tc>
          <w:tcPr>
            <w:tcW w:w="672" w:type="dxa"/>
            <w:tcBorders>
              <w:top w:val="nil"/>
              <w:left w:val="nil"/>
              <w:bottom w:val="single" w:sz="4" w:space="0" w:color="auto"/>
              <w:right w:val="single" w:sz="4" w:space="0" w:color="auto"/>
            </w:tcBorders>
            <w:shd w:val="clear" w:color="auto" w:fill="auto"/>
            <w:noWrap/>
            <w:vAlign w:val="bottom"/>
            <w:hideMark/>
          </w:tcPr>
          <w:p w14:paraId="45DDEE8B"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190" w:type="dxa"/>
            <w:tcBorders>
              <w:top w:val="nil"/>
              <w:left w:val="nil"/>
              <w:bottom w:val="single" w:sz="4" w:space="0" w:color="auto"/>
              <w:right w:val="single" w:sz="4" w:space="0" w:color="auto"/>
            </w:tcBorders>
            <w:shd w:val="clear" w:color="000000" w:fill="DA9694"/>
            <w:noWrap/>
            <w:vAlign w:val="bottom"/>
            <w:hideMark/>
          </w:tcPr>
          <w:p w14:paraId="6E152ED3"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S1/S2/S3</w:t>
            </w:r>
          </w:p>
        </w:tc>
        <w:tc>
          <w:tcPr>
            <w:tcW w:w="672" w:type="dxa"/>
            <w:tcBorders>
              <w:top w:val="nil"/>
              <w:left w:val="nil"/>
              <w:bottom w:val="single" w:sz="4" w:space="0" w:color="auto"/>
              <w:right w:val="single" w:sz="4" w:space="0" w:color="auto"/>
            </w:tcBorders>
            <w:shd w:val="clear" w:color="auto" w:fill="auto"/>
            <w:noWrap/>
            <w:vAlign w:val="bottom"/>
            <w:hideMark/>
          </w:tcPr>
          <w:p w14:paraId="3DB236CF"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w:t>
            </w:r>
          </w:p>
        </w:tc>
        <w:tc>
          <w:tcPr>
            <w:tcW w:w="2022" w:type="dxa"/>
            <w:tcBorders>
              <w:top w:val="nil"/>
              <w:left w:val="nil"/>
              <w:bottom w:val="single" w:sz="4" w:space="0" w:color="auto"/>
              <w:right w:val="single" w:sz="4" w:space="0" w:color="auto"/>
            </w:tcBorders>
            <w:shd w:val="clear" w:color="000000" w:fill="FABF8F"/>
            <w:noWrap/>
            <w:vAlign w:val="bottom"/>
            <w:hideMark/>
          </w:tcPr>
          <w:p w14:paraId="78ED7B3D"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WIRASWASTA</w:t>
            </w:r>
          </w:p>
        </w:tc>
        <w:tc>
          <w:tcPr>
            <w:tcW w:w="708" w:type="dxa"/>
            <w:tcBorders>
              <w:top w:val="nil"/>
              <w:left w:val="nil"/>
              <w:bottom w:val="single" w:sz="4" w:space="0" w:color="auto"/>
              <w:right w:val="single" w:sz="4" w:space="0" w:color="auto"/>
            </w:tcBorders>
            <w:shd w:val="clear" w:color="auto" w:fill="auto"/>
            <w:noWrap/>
            <w:vAlign w:val="bottom"/>
            <w:hideMark/>
          </w:tcPr>
          <w:p w14:paraId="499DBD69"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w:t>
            </w:r>
          </w:p>
        </w:tc>
      </w:tr>
      <w:tr w:rsidR="00FE7089" w:rsidRPr="00FE7089" w14:paraId="514D83C4" w14:textId="77777777" w:rsidTr="00FE7089">
        <w:trPr>
          <w:trHeight w:val="290"/>
        </w:trPr>
        <w:tc>
          <w:tcPr>
            <w:tcW w:w="567" w:type="dxa"/>
            <w:tcBorders>
              <w:top w:val="nil"/>
              <w:left w:val="single" w:sz="4" w:space="0" w:color="auto"/>
              <w:bottom w:val="single" w:sz="4" w:space="0" w:color="auto"/>
              <w:right w:val="single" w:sz="4" w:space="0" w:color="auto"/>
            </w:tcBorders>
            <w:shd w:val="clear" w:color="000000" w:fill="FF0000"/>
            <w:noWrap/>
            <w:vAlign w:val="bottom"/>
            <w:hideMark/>
          </w:tcPr>
          <w:p w14:paraId="749CB7AB"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70</w:t>
            </w:r>
          </w:p>
        </w:tc>
        <w:tc>
          <w:tcPr>
            <w:tcW w:w="960" w:type="dxa"/>
            <w:tcBorders>
              <w:top w:val="nil"/>
              <w:left w:val="nil"/>
              <w:bottom w:val="single" w:sz="4" w:space="0" w:color="auto"/>
              <w:right w:val="single" w:sz="4" w:space="0" w:color="auto"/>
            </w:tcBorders>
            <w:shd w:val="clear" w:color="000000" w:fill="FFFF00"/>
            <w:noWrap/>
            <w:vAlign w:val="bottom"/>
            <w:hideMark/>
          </w:tcPr>
          <w:p w14:paraId="3B3F0CCA"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37- 40</w:t>
            </w:r>
          </w:p>
        </w:tc>
        <w:tc>
          <w:tcPr>
            <w:tcW w:w="672" w:type="dxa"/>
            <w:tcBorders>
              <w:top w:val="nil"/>
              <w:left w:val="nil"/>
              <w:bottom w:val="single" w:sz="4" w:space="0" w:color="auto"/>
              <w:right w:val="single" w:sz="4" w:space="0" w:color="auto"/>
            </w:tcBorders>
            <w:shd w:val="clear" w:color="auto" w:fill="auto"/>
            <w:noWrap/>
            <w:vAlign w:val="bottom"/>
            <w:hideMark/>
          </w:tcPr>
          <w:p w14:paraId="7CDA69FC"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1460" w:type="dxa"/>
            <w:tcBorders>
              <w:top w:val="nil"/>
              <w:left w:val="nil"/>
              <w:bottom w:val="single" w:sz="4" w:space="0" w:color="auto"/>
              <w:right w:val="single" w:sz="4" w:space="0" w:color="auto"/>
            </w:tcBorders>
            <w:shd w:val="clear" w:color="000000" w:fill="C4BD97"/>
            <w:noWrap/>
            <w:vAlign w:val="bottom"/>
            <w:hideMark/>
          </w:tcPr>
          <w:p w14:paraId="6220E91F"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Wanita</w:t>
            </w:r>
          </w:p>
        </w:tc>
        <w:tc>
          <w:tcPr>
            <w:tcW w:w="672" w:type="dxa"/>
            <w:tcBorders>
              <w:top w:val="nil"/>
              <w:left w:val="nil"/>
              <w:bottom w:val="single" w:sz="4" w:space="0" w:color="auto"/>
              <w:right w:val="single" w:sz="4" w:space="0" w:color="auto"/>
            </w:tcBorders>
            <w:shd w:val="clear" w:color="auto" w:fill="auto"/>
            <w:noWrap/>
            <w:vAlign w:val="bottom"/>
            <w:hideMark/>
          </w:tcPr>
          <w:p w14:paraId="239C3EC7"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190" w:type="dxa"/>
            <w:tcBorders>
              <w:top w:val="nil"/>
              <w:left w:val="nil"/>
              <w:bottom w:val="single" w:sz="4" w:space="0" w:color="auto"/>
              <w:right w:val="single" w:sz="4" w:space="0" w:color="auto"/>
            </w:tcBorders>
            <w:shd w:val="clear" w:color="000000" w:fill="DA9694"/>
            <w:noWrap/>
            <w:vAlign w:val="bottom"/>
            <w:hideMark/>
          </w:tcPr>
          <w:p w14:paraId="3C211D14"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S1/S2/S3</w:t>
            </w:r>
          </w:p>
        </w:tc>
        <w:tc>
          <w:tcPr>
            <w:tcW w:w="672" w:type="dxa"/>
            <w:tcBorders>
              <w:top w:val="nil"/>
              <w:left w:val="nil"/>
              <w:bottom w:val="single" w:sz="4" w:space="0" w:color="auto"/>
              <w:right w:val="single" w:sz="4" w:space="0" w:color="auto"/>
            </w:tcBorders>
            <w:shd w:val="clear" w:color="auto" w:fill="auto"/>
            <w:noWrap/>
            <w:vAlign w:val="bottom"/>
            <w:hideMark/>
          </w:tcPr>
          <w:p w14:paraId="5D65585D"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w:t>
            </w:r>
          </w:p>
        </w:tc>
        <w:tc>
          <w:tcPr>
            <w:tcW w:w="2022" w:type="dxa"/>
            <w:tcBorders>
              <w:top w:val="nil"/>
              <w:left w:val="nil"/>
              <w:bottom w:val="single" w:sz="4" w:space="0" w:color="auto"/>
              <w:right w:val="single" w:sz="4" w:space="0" w:color="auto"/>
            </w:tcBorders>
            <w:shd w:val="clear" w:color="000000" w:fill="FABF8F"/>
            <w:noWrap/>
            <w:vAlign w:val="bottom"/>
            <w:hideMark/>
          </w:tcPr>
          <w:p w14:paraId="13FBC84C"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WIRASWASTA</w:t>
            </w:r>
          </w:p>
        </w:tc>
        <w:tc>
          <w:tcPr>
            <w:tcW w:w="708" w:type="dxa"/>
            <w:tcBorders>
              <w:top w:val="nil"/>
              <w:left w:val="nil"/>
              <w:bottom w:val="single" w:sz="4" w:space="0" w:color="auto"/>
              <w:right w:val="single" w:sz="4" w:space="0" w:color="auto"/>
            </w:tcBorders>
            <w:shd w:val="clear" w:color="auto" w:fill="auto"/>
            <w:noWrap/>
            <w:vAlign w:val="bottom"/>
            <w:hideMark/>
          </w:tcPr>
          <w:p w14:paraId="3D3FBD4A"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w:t>
            </w:r>
          </w:p>
        </w:tc>
      </w:tr>
      <w:tr w:rsidR="00FE7089" w:rsidRPr="00FE7089" w14:paraId="057513FF" w14:textId="77777777" w:rsidTr="00FE7089">
        <w:trPr>
          <w:trHeight w:val="290"/>
        </w:trPr>
        <w:tc>
          <w:tcPr>
            <w:tcW w:w="567" w:type="dxa"/>
            <w:tcBorders>
              <w:top w:val="nil"/>
              <w:left w:val="single" w:sz="4" w:space="0" w:color="auto"/>
              <w:bottom w:val="single" w:sz="4" w:space="0" w:color="auto"/>
              <w:right w:val="single" w:sz="4" w:space="0" w:color="auto"/>
            </w:tcBorders>
            <w:shd w:val="clear" w:color="000000" w:fill="FF0000"/>
            <w:noWrap/>
            <w:vAlign w:val="bottom"/>
            <w:hideMark/>
          </w:tcPr>
          <w:p w14:paraId="25C4E5C6"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71</w:t>
            </w:r>
          </w:p>
        </w:tc>
        <w:tc>
          <w:tcPr>
            <w:tcW w:w="960" w:type="dxa"/>
            <w:tcBorders>
              <w:top w:val="nil"/>
              <w:left w:val="nil"/>
              <w:bottom w:val="single" w:sz="4" w:space="0" w:color="auto"/>
              <w:right w:val="single" w:sz="4" w:space="0" w:color="auto"/>
            </w:tcBorders>
            <w:shd w:val="clear" w:color="000000" w:fill="FFFF00"/>
            <w:noWrap/>
            <w:vAlign w:val="bottom"/>
            <w:hideMark/>
          </w:tcPr>
          <w:p w14:paraId="0DAFA22B"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37- 40</w:t>
            </w:r>
          </w:p>
        </w:tc>
        <w:tc>
          <w:tcPr>
            <w:tcW w:w="672" w:type="dxa"/>
            <w:tcBorders>
              <w:top w:val="nil"/>
              <w:left w:val="nil"/>
              <w:bottom w:val="single" w:sz="4" w:space="0" w:color="auto"/>
              <w:right w:val="single" w:sz="4" w:space="0" w:color="auto"/>
            </w:tcBorders>
            <w:shd w:val="clear" w:color="auto" w:fill="auto"/>
            <w:noWrap/>
            <w:vAlign w:val="bottom"/>
            <w:hideMark/>
          </w:tcPr>
          <w:p w14:paraId="25ECF8CE"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1460" w:type="dxa"/>
            <w:tcBorders>
              <w:top w:val="nil"/>
              <w:left w:val="nil"/>
              <w:bottom w:val="single" w:sz="4" w:space="0" w:color="auto"/>
              <w:right w:val="single" w:sz="4" w:space="0" w:color="auto"/>
            </w:tcBorders>
            <w:shd w:val="clear" w:color="000000" w:fill="C4BD97"/>
            <w:noWrap/>
            <w:vAlign w:val="bottom"/>
            <w:hideMark/>
          </w:tcPr>
          <w:p w14:paraId="0F11BE9F"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Wanita</w:t>
            </w:r>
          </w:p>
        </w:tc>
        <w:tc>
          <w:tcPr>
            <w:tcW w:w="672" w:type="dxa"/>
            <w:tcBorders>
              <w:top w:val="nil"/>
              <w:left w:val="nil"/>
              <w:bottom w:val="single" w:sz="4" w:space="0" w:color="auto"/>
              <w:right w:val="single" w:sz="4" w:space="0" w:color="auto"/>
            </w:tcBorders>
            <w:shd w:val="clear" w:color="auto" w:fill="auto"/>
            <w:noWrap/>
            <w:vAlign w:val="bottom"/>
            <w:hideMark/>
          </w:tcPr>
          <w:p w14:paraId="36CA8DB0"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190" w:type="dxa"/>
            <w:tcBorders>
              <w:top w:val="nil"/>
              <w:left w:val="nil"/>
              <w:bottom w:val="single" w:sz="4" w:space="0" w:color="auto"/>
              <w:right w:val="single" w:sz="4" w:space="0" w:color="auto"/>
            </w:tcBorders>
            <w:shd w:val="clear" w:color="000000" w:fill="DA9694"/>
            <w:noWrap/>
            <w:vAlign w:val="bottom"/>
            <w:hideMark/>
          </w:tcPr>
          <w:p w14:paraId="13AA6E0F"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S1/S2/S3</w:t>
            </w:r>
          </w:p>
        </w:tc>
        <w:tc>
          <w:tcPr>
            <w:tcW w:w="672" w:type="dxa"/>
            <w:tcBorders>
              <w:top w:val="nil"/>
              <w:left w:val="nil"/>
              <w:bottom w:val="single" w:sz="4" w:space="0" w:color="auto"/>
              <w:right w:val="single" w:sz="4" w:space="0" w:color="auto"/>
            </w:tcBorders>
            <w:shd w:val="clear" w:color="auto" w:fill="auto"/>
            <w:noWrap/>
            <w:vAlign w:val="bottom"/>
            <w:hideMark/>
          </w:tcPr>
          <w:p w14:paraId="0C4CF61E"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w:t>
            </w:r>
          </w:p>
        </w:tc>
        <w:tc>
          <w:tcPr>
            <w:tcW w:w="2022" w:type="dxa"/>
            <w:tcBorders>
              <w:top w:val="nil"/>
              <w:left w:val="nil"/>
              <w:bottom w:val="single" w:sz="4" w:space="0" w:color="auto"/>
              <w:right w:val="single" w:sz="4" w:space="0" w:color="auto"/>
            </w:tcBorders>
            <w:shd w:val="clear" w:color="000000" w:fill="FABF8F"/>
            <w:noWrap/>
            <w:vAlign w:val="bottom"/>
            <w:hideMark/>
          </w:tcPr>
          <w:p w14:paraId="7F8A8701"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WIRASWASTA</w:t>
            </w:r>
          </w:p>
        </w:tc>
        <w:tc>
          <w:tcPr>
            <w:tcW w:w="708" w:type="dxa"/>
            <w:tcBorders>
              <w:top w:val="nil"/>
              <w:left w:val="nil"/>
              <w:bottom w:val="single" w:sz="4" w:space="0" w:color="auto"/>
              <w:right w:val="single" w:sz="4" w:space="0" w:color="auto"/>
            </w:tcBorders>
            <w:shd w:val="clear" w:color="auto" w:fill="auto"/>
            <w:noWrap/>
            <w:vAlign w:val="bottom"/>
            <w:hideMark/>
          </w:tcPr>
          <w:p w14:paraId="006A34B7"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w:t>
            </w:r>
          </w:p>
        </w:tc>
      </w:tr>
      <w:tr w:rsidR="00FE7089" w:rsidRPr="00FE7089" w14:paraId="2D920F3B" w14:textId="77777777" w:rsidTr="00FE7089">
        <w:trPr>
          <w:trHeight w:val="290"/>
        </w:trPr>
        <w:tc>
          <w:tcPr>
            <w:tcW w:w="567" w:type="dxa"/>
            <w:tcBorders>
              <w:top w:val="nil"/>
              <w:left w:val="single" w:sz="4" w:space="0" w:color="auto"/>
              <w:bottom w:val="single" w:sz="4" w:space="0" w:color="auto"/>
              <w:right w:val="single" w:sz="4" w:space="0" w:color="auto"/>
            </w:tcBorders>
            <w:shd w:val="clear" w:color="000000" w:fill="FF0000"/>
            <w:noWrap/>
            <w:vAlign w:val="bottom"/>
            <w:hideMark/>
          </w:tcPr>
          <w:p w14:paraId="778CC400"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72</w:t>
            </w:r>
          </w:p>
        </w:tc>
        <w:tc>
          <w:tcPr>
            <w:tcW w:w="960" w:type="dxa"/>
            <w:tcBorders>
              <w:top w:val="nil"/>
              <w:left w:val="nil"/>
              <w:bottom w:val="single" w:sz="4" w:space="0" w:color="auto"/>
              <w:right w:val="single" w:sz="4" w:space="0" w:color="auto"/>
            </w:tcBorders>
            <w:shd w:val="clear" w:color="000000" w:fill="FFFF00"/>
            <w:noWrap/>
            <w:vAlign w:val="bottom"/>
            <w:hideMark/>
          </w:tcPr>
          <w:p w14:paraId="6E481955"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37- 40</w:t>
            </w:r>
          </w:p>
        </w:tc>
        <w:tc>
          <w:tcPr>
            <w:tcW w:w="672" w:type="dxa"/>
            <w:tcBorders>
              <w:top w:val="nil"/>
              <w:left w:val="nil"/>
              <w:bottom w:val="single" w:sz="4" w:space="0" w:color="auto"/>
              <w:right w:val="single" w:sz="4" w:space="0" w:color="auto"/>
            </w:tcBorders>
            <w:shd w:val="clear" w:color="auto" w:fill="auto"/>
            <w:noWrap/>
            <w:vAlign w:val="bottom"/>
            <w:hideMark/>
          </w:tcPr>
          <w:p w14:paraId="5F00D108"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1460" w:type="dxa"/>
            <w:tcBorders>
              <w:top w:val="nil"/>
              <w:left w:val="nil"/>
              <w:bottom w:val="single" w:sz="4" w:space="0" w:color="auto"/>
              <w:right w:val="single" w:sz="4" w:space="0" w:color="auto"/>
            </w:tcBorders>
            <w:shd w:val="clear" w:color="000000" w:fill="C4BD97"/>
            <w:noWrap/>
            <w:vAlign w:val="bottom"/>
            <w:hideMark/>
          </w:tcPr>
          <w:p w14:paraId="3D600330"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Wanita</w:t>
            </w:r>
          </w:p>
        </w:tc>
        <w:tc>
          <w:tcPr>
            <w:tcW w:w="672" w:type="dxa"/>
            <w:tcBorders>
              <w:top w:val="nil"/>
              <w:left w:val="nil"/>
              <w:bottom w:val="single" w:sz="4" w:space="0" w:color="auto"/>
              <w:right w:val="single" w:sz="4" w:space="0" w:color="auto"/>
            </w:tcBorders>
            <w:shd w:val="clear" w:color="auto" w:fill="auto"/>
            <w:noWrap/>
            <w:vAlign w:val="bottom"/>
            <w:hideMark/>
          </w:tcPr>
          <w:p w14:paraId="276715C4"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190" w:type="dxa"/>
            <w:tcBorders>
              <w:top w:val="nil"/>
              <w:left w:val="nil"/>
              <w:bottom w:val="single" w:sz="4" w:space="0" w:color="auto"/>
              <w:right w:val="single" w:sz="4" w:space="0" w:color="auto"/>
            </w:tcBorders>
            <w:shd w:val="clear" w:color="000000" w:fill="DA9694"/>
            <w:noWrap/>
            <w:vAlign w:val="bottom"/>
            <w:hideMark/>
          </w:tcPr>
          <w:p w14:paraId="38BAC510"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S1/S2/S3</w:t>
            </w:r>
          </w:p>
        </w:tc>
        <w:tc>
          <w:tcPr>
            <w:tcW w:w="672" w:type="dxa"/>
            <w:tcBorders>
              <w:top w:val="nil"/>
              <w:left w:val="nil"/>
              <w:bottom w:val="single" w:sz="4" w:space="0" w:color="auto"/>
              <w:right w:val="single" w:sz="4" w:space="0" w:color="auto"/>
            </w:tcBorders>
            <w:shd w:val="clear" w:color="auto" w:fill="auto"/>
            <w:noWrap/>
            <w:vAlign w:val="bottom"/>
            <w:hideMark/>
          </w:tcPr>
          <w:p w14:paraId="7026CDE0"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w:t>
            </w:r>
          </w:p>
        </w:tc>
        <w:tc>
          <w:tcPr>
            <w:tcW w:w="2022" w:type="dxa"/>
            <w:tcBorders>
              <w:top w:val="nil"/>
              <w:left w:val="nil"/>
              <w:bottom w:val="single" w:sz="4" w:space="0" w:color="auto"/>
              <w:right w:val="single" w:sz="4" w:space="0" w:color="auto"/>
            </w:tcBorders>
            <w:shd w:val="clear" w:color="000000" w:fill="FABF8F"/>
            <w:noWrap/>
            <w:vAlign w:val="bottom"/>
            <w:hideMark/>
          </w:tcPr>
          <w:p w14:paraId="1BB50D21"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WIRASWASTA</w:t>
            </w:r>
          </w:p>
        </w:tc>
        <w:tc>
          <w:tcPr>
            <w:tcW w:w="708" w:type="dxa"/>
            <w:tcBorders>
              <w:top w:val="nil"/>
              <w:left w:val="nil"/>
              <w:bottom w:val="single" w:sz="4" w:space="0" w:color="auto"/>
              <w:right w:val="single" w:sz="4" w:space="0" w:color="auto"/>
            </w:tcBorders>
            <w:shd w:val="clear" w:color="auto" w:fill="auto"/>
            <w:noWrap/>
            <w:vAlign w:val="bottom"/>
            <w:hideMark/>
          </w:tcPr>
          <w:p w14:paraId="0BC55D1E"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w:t>
            </w:r>
          </w:p>
        </w:tc>
      </w:tr>
      <w:tr w:rsidR="00FE7089" w:rsidRPr="00FE7089" w14:paraId="12A7B833" w14:textId="77777777" w:rsidTr="00FE7089">
        <w:trPr>
          <w:trHeight w:val="290"/>
        </w:trPr>
        <w:tc>
          <w:tcPr>
            <w:tcW w:w="567" w:type="dxa"/>
            <w:tcBorders>
              <w:top w:val="nil"/>
              <w:left w:val="single" w:sz="4" w:space="0" w:color="auto"/>
              <w:bottom w:val="single" w:sz="4" w:space="0" w:color="auto"/>
              <w:right w:val="single" w:sz="4" w:space="0" w:color="auto"/>
            </w:tcBorders>
            <w:shd w:val="clear" w:color="000000" w:fill="FF0000"/>
            <w:noWrap/>
            <w:vAlign w:val="bottom"/>
            <w:hideMark/>
          </w:tcPr>
          <w:p w14:paraId="575F2146"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73</w:t>
            </w:r>
          </w:p>
        </w:tc>
        <w:tc>
          <w:tcPr>
            <w:tcW w:w="960" w:type="dxa"/>
            <w:tcBorders>
              <w:top w:val="nil"/>
              <w:left w:val="nil"/>
              <w:bottom w:val="single" w:sz="4" w:space="0" w:color="auto"/>
              <w:right w:val="single" w:sz="4" w:space="0" w:color="auto"/>
            </w:tcBorders>
            <w:shd w:val="clear" w:color="000000" w:fill="FFFF00"/>
            <w:noWrap/>
            <w:vAlign w:val="bottom"/>
            <w:hideMark/>
          </w:tcPr>
          <w:p w14:paraId="778C6846"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25-36</w:t>
            </w:r>
          </w:p>
        </w:tc>
        <w:tc>
          <w:tcPr>
            <w:tcW w:w="672" w:type="dxa"/>
            <w:tcBorders>
              <w:top w:val="nil"/>
              <w:left w:val="nil"/>
              <w:bottom w:val="single" w:sz="4" w:space="0" w:color="auto"/>
              <w:right w:val="single" w:sz="4" w:space="0" w:color="auto"/>
            </w:tcBorders>
            <w:shd w:val="clear" w:color="auto" w:fill="auto"/>
            <w:noWrap/>
            <w:vAlign w:val="bottom"/>
            <w:hideMark/>
          </w:tcPr>
          <w:p w14:paraId="60892A35"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1</w:t>
            </w:r>
          </w:p>
        </w:tc>
        <w:tc>
          <w:tcPr>
            <w:tcW w:w="1460" w:type="dxa"/>
            <w:tcBorders>
              <w:top w:val="nil"/>
              <w:left w:val="nil"/>
              <w:bottom w:val="single" w:sz="4" w:space="0" w:color="auto"/>
              <w:right w:val="single" w:sz="4" w:space="0" w:color="auto"/>
            </w:tcBorders>
            <w:shd w:val="clear" w:color="000000" w:fill="C4BD97"/>
            <w:noWrap/>
            <w:vAlign w:val="bottom"/>
            <w:hideMark/>
          </w:tcPr>
          <w:p w14:paraId="092518EF"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Wanita</w:t>
            </w:r>
          </w:p>
        </w:tc>
        <w:tc>
          <w:tcPr>
            <w:tcW w:w="672" w:type="dxa"/>
            <w:tcBorders>
              <w:top w:val="nil"/>
              <w:left w:val="nil"/>
              <w:bottom w:val="single" w:sz="4" w:space="0" w:color="auto"/>
              <w:right w:val="single" w:sz="4" w:space="0" w:color="auto"/>
            </w:tcBorders>
            <w:shd w:val="clear" w:color="auto" w:fill="auto"/>
            <w:noWrap/>
            <w:vAlign w:val="bottom"/>
            <w:hideMark/>
          </w:tcPr>
          <w:p w14:paraId="6F3A4EF4"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190" w:type="dxa"/>
            <w:tcBorders>
              <w:top w:val="nil"/>
              <w:left w:val="nil"/>
              <w:bottom w:val="single" w:sz="4" w:space="0" w:color="auto"/>
              <w:right w:val="single" w:sz="4" w:space="0" w:color="auto"/>
            </w:tcBorders>
            <w:shd w:val="clear" w:color="000000" w:fill="DA9694"/>
            <w:noWrap/>
            <w:vAlign w:val="bottom"/>
            <w:hideMark/>
          </w:tcPr>
          <w:p w14:paraId="2AF3E772"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S1/S2/S3</w:t>
            </w:r>
          </w:p>
        </w:tc>
        <w:tc>
          <w:tcPr>
            <w:tcW w:w="672" w:type="dxa"/>
            <w:tcBorders>
              <w:top w:val="nil"/>
              <w:left w:val="nil"/>
              <w:bottom w:val="single" w:sz="4" w:space="0" w:color="auto"/>
              <w:right w:val="single" w:sz="4" w:space="0" w:color="auto"/>
            </w:tcBorders>
            <w:shd w:val="clear" w:color="auto" w:fill="auto"/>
            <w:noWrap/>
            <w:vAlign w:val="bottom"/>
            <w:hideMark/>
          </w:tcPr>
          <w:p w14:paraId="6A02BD2E"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w:t>
            </w:r>
          </w:p>
        </w:tc>
        <w:tc>
          <w:tcPr>
            <w:tcW w:w="2022" w:type="dxa"/>
            <w:tcBorders>
              <w:top w:val="nil"/>
              <w:left w:val="nil"/>
              <w:bottom w:val="single" w:sz="4" w:space="0" w:color="auto"/>
              <w:right w:val="single" w:sz="4" w:space="0" w:color="auto"/>
            </w:tcBorders>
            <w:shd w:val="clear" w:color="000000" w:fill="FABF8F"/>
            <w:noWrap/>
            <w:vAlign w:val="bottom"/>
            <w:hideMark/>
          </w:tcPr>
          <w:p w14:paraId="06207378"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WIRASWASTA</w:t>
            </w:r>
          </w:p>
        </w:tc>
        <w:tc>
          <w:tcPr>
            <w:tcW w:w="708" w:type="dxa"/>
            <w:tcBorders>
              <w:top w:val="nil"/>
              <w:left w:val="nil"/>
              <w:bottom w:val="single" w:sz="4" w:space="0" w:color="auto"/>
              <w:right w:val="single" w:sz="4" w:space="0" w:color="auto"/>
            </w:tcBorders>
            <w:shd w:val="clear" w:color="auto" w:fill="auto"/>
            <w:noWrap/>
            <w:vAlign w:val="bottom"/>
            <w:hideMark/>
          </w:tcPr>
          <w:p w14:paraId="25FA6955"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w:t>
            </w:r>
          </w:p>
        </w:tc>
      </w:tr>
      <w:tr w:rsidR="00FE7089" w:rsidRPr="00FE7089" w14:paraId="05719A05" w14:textId="77777777" w:rsidTr="00FE7089">
        <w:trPr>
          <w:trHeight w:val="290"/>
        </w:trPr>
        <w:tc>
          <w:tcPr>
            <w:tcW w:w="567" w:type="dxa"/>
            <w:tcBorders>
              <w:top w:val="nil"/>
              <w:left w:val="single" w:sz="4" w:space="0" w:color="auto"/>
              <w:bottom w:val="single" w:sz="4" w:space="0" w:color="auto"/>
              <w:right w:val="single" w:sz="4" w:space="0" w:color="auto"/>
            </w:tcBorders>
            <w:shd w:val="clear" w:color="000000" w:fill="FF0000"/>
            <w:noWrap/>
            <w:vAlign w:val="bottom"/>
            <w:hideMark/>
          </w:tcPr>
          <w:p w14:paraId="47523998"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74</w:t>
            </w:r>
          </w:p>
        </w:tc>
        <w:tc>
          <w:tcPr>
            <w:tcW w:w="960" w:type="dxa"/>
            <w:tcBorders>
              <w:top w:val="nil"/>
              <w:left w:val="nil"/>
              <w:bottom w:val="single" w:sz="4" w:space="0" w:color="auto"/>
              <w:right w:val="single" w:sz="4" w:space="0" w:color="auto"/>
            </w:tcBorders>
            <w:shd w:val="clear" w:color="000000" w:fill="FFFF00"/>
            <w:noWrap/>
            <w:vAlign w:val="bottom"/>
            <w:hideMark/>
          </w:tcPr>
          <w:p w14:paraId="3878577B"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25-36</w:t>
            </w:r>
          </w:p>
        </w:tc>
        <w:tc>
          <w:tcPr>
            <w:tcW w:w="672" w:type="dxa"/>
            <w:tcBorders>
              <w:top w:val="nil"/>
              <w:left w:val="nil"/>
              <w:bottom w:val="single" w:sz="4" w:space="0" w:color="auto"/>
              <w:right w:val="single" w:sz="4" w:space="0" w:color="auto"/>
            </w:tcBorders>
            <w:shd w:val="clear" w:color="auto" w:fill="auto"/>
            <w:noWrap/>
            <w:vAlign w:val="bottom"/>
            <w:hideMark/>
          </w:tcPr>
          <w:p w14:paraId="7BC0ECA9"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1</w:t>
            </w:r>
          </w:p>
        </w:tc>
        <w:tc>
          <w:tcPr>
            <w:tcW w:w="1460" w:type="dxa"/>
            <w:tcBorders>
              <w:top w:val="nil"/>
              <w:left w:val="nil"/>
              <w:bottom w:val="single" w:sz="4" w:space="0" w:color="auto"/>
              <w:right w:val="single" w:sz="4" w:space="0" w:color="auto"/>
            </w:tcBorders>
            <w:shd w:val="clear" w:color="000000" w:fill="C4BD97"/>
            <w:noWrap/>
            <w:vAlign w:val="bottom"/>
            <w:hideMark/>
          </w:tcPr>
          <w:p w14:paraId="33440D93"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Wanita</w:t>
            </w:r>
          </w:p>
        </w:tc>
        <w:tc>
          <w:tcPr>
            <w:tcW w:w="672" w:type="dxa"/>
            <w:tcBorders>
              <w:top w:val="nil"/>
              <w:left w:val="nil"/>
              <w:bottom w:val="single" w:sz="4" w:space="0" w:color="auto"/>
              <w:right w:val="single" w:sz="4" w:space="0" w:color="auto"/>
            </w:tcBorders>
            <w:shd w:val="clear" w:color="auto" w:fill="auto"/>
            <w:noWrap/>
            <w:vAlign w:val="bottom"/>
            <w:hideMark/>
          </w:tcPr>
          <w:p w14:paraId="54C995BF"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190" w:type="dxa"/>
            <w:tcBorders>
              <w:top w:val="nil"/>
              <w:left w:val="nil"/>
              <w:bottom w:val="single" w:sz="4" w:space="0" w:color="auto"/>
              <w:right w:val="single" w:sz="4" w:space="0" w:color="auto"/>
            </w:tcBorders>
            <w:shd w:val="clear" w:color="000000" w:fill="DA9694"/>
            <w:noWrap/>
            <w:vAlign w:val="bottom"/>
            <w:hideMark/>
          </w:tcPr>
          <w:p w14:paraId="548295F4"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S1/S2/S3</w:t>
            </w:r>
          </w:p>
        </w:tc>
        <w:tc>
          <w:tcPr>
            <w:tcW w:w="672" w:type="dxa"/>
            <w:tcBorders>
              <w:top w:val="nil"/>
              <w:left w:val="nil"/>
              <w:bottom w:val="single" w:sz="4" w:space="0" w:color="auto"/>
              <w:right w:val="single" w:sz="4" w:space="0" w:color="auto"/>
            </w:tcBorders>
            <w:shd w:val="clear" w:color="auto" w:fill="auto"/>
            <w:noWrap/>
            <w:vAlign w:val="bottom"/>
            <w:hideMark/>
          </w:tcPr>
          <w:p w14:paraId="30BF9C1D"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w:t>
            </w:r>
          </w:p>
        </w:tc>
        <w:tc>
          <w:tcPr>
            <w:tcW w:w="2022" w:type="dxa"/>
            <w:tcBorders>
              <w:top w:val="nil"/>
              <w:left w:val="nil"/>
              <w:bottom w:val="single" w:sz="4" w:space="0" w:color="auto"/>
              <w:right w:val="single" w:sz="4" w:space="0" w:color="auto"/>
            </w:tcBorders>
            <w:shd w:val="clear" w:color="000000" w:fill="FABF8F"/>
            <w:noWrap/>
            <w:vAlign w:val="bottom"/>
            <w:hideMark/>
          </w:tcPr>
          <w:p w14:paraId="41D4E2A5"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WIRASWASTA</w:t>
            </w:r>
          </w:p>
        </w:tc>
        <w:tc>
          <w:tcPr>
            <w:tcW w:w="708" w:type="dxa"/>
            <w:tcBorders>
              <w:top w:val="nil"/>
              <w:left w:val="nil"/>
              <w:bottom w:val="single" w:sz="4" w:space="0" w:color="auto"/>
              <w:right w:val="single" w:sz="4" w:space="0" w:color="auto"/>
            </w:tcBorders>
            <w:shd w:val="clear" w:color="auto" w:fill="auto"/>
            <w:noWrap/>
            <w:vAlign w:val="bottom"/>
            <w:hideMark/>
          </w:tcPr>
          <w:p w14:paraId="1F07B32D"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w:t>
            </w:r>
          </w:p>
        </w:tc>
      </w:tr>
      <w:tr w:rsidR="00FE7089" w:rsidRPr="00FE7089" w14:paraId="3E5A76DD" w14:textId="77777777" w:rsidTr="00FE7089">
        <w:trPr>
          <w:trHeight w:val="290"/>
        </w:trPr>
        <w:tc>
          <w:tcPr>
            <w:tcW w:w="567" w:type="dxa"/>
            <w:tcBorders>
              <w:top w:val="nil"/>
              <w:left w:val="single" w:sz="4" w:space="0" w:color="auto"/>
              <w:bottom w:val="single" w:sz="4" w:space="0" w:color="auto"/>
              <w:right w:val="single" w:sz="4" w:space="0" w:color="auto"/>
            </w:tcBorders>
            <w:shd w:val="clear" w:color="000000" w:fill="FF0000"/>
            <w:noWrap/>
            <w:vAlign w:val="bottom"/>
            <w:hideMark/>
          </w:tcPr>
          <w:p w14:paraId="722E6F08"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75</w:t>
            </w:r>
          </w:p>
        </w:tc>
        <w:tc>
          <w:tcPr>
            <w:tcW w:w="960" w:type="dxa"/>
            <w:tcBorders>
              <w:top w:val="nil"/>
              <w:left w:val="nil"/>
              <w:bottom w:val="single" w:sz="4" w:space="0" w:color="auto"/>
              <w:right w:val="single" w:sz="4" w:space="0" w:color="auto"/>
            </w:tcBorders>
            <w:shd w:val="clear" w:color="000000" w:fill="FFFF00"/>
            <w:noWrap/>
            <w:vAlign w:val="bottom"/>
            <w:hideMark/>
          </w:tcPr>
          <w:p w14:paraId="7A666F1A"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25-36</w:t>
            </w:r>
          </w:p>
        </w:tc>
        <w:tc>
          <w:tcPr>
            <w:tcW w:w="672" w:type="dxa"/>
            <w:tcBorders>
              <w:top w:val="nil"/>
              <w:left w:val="nil"/>
              <w:bottom w:val="single" w:sz="4" w:space="0" w:color="auto"/>
              <w:right w:val="single" w:sz="4" w:space="0" w:color="auto"/>
            </w:tcBorders>
            <w:shd w:val="clear" w:color="auto" w:fill="auto"/>
            <w:noWrap/>
            <w:vAlign w:val="bottom"/>
            <w:hideMark/>
          </w:tcPr>
          <w:p w14:paraId="46C1398C"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1</w:t>
            </w:r>
          </w:p>
        </w:tc>
        <w:tc>
          <w:tcPr>
            <w:tcW w:w="1460" w:type="dxa"/>
            <w:tcBorders>
              <w:top w:val="nil"/>
              <w:left w:val="nil"/>
              <w:bottom w:val="single" w:sz="4" w:space="0" w:color="auto"/>
              <w:right w:val="single" w:sz="4" w:space="0" w:color="auto"/>
            </w:tcBorders>
            <w:shd w:val="clear" w:color="000000" w:fill="C4BD97"/>
            <w:noWrap/>
            <w:vAlign w:val="bottom"/>
            <w:hideMark/>
          </w:tcPr>
          <w:p w14:paraId="7DC9887F"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Wanita</w:t>
            </w:r>
          </w:p>
        </w:tc>
        <w:tc>
          <w:tcPr>
            <w:tcW w:w="672" w:type="dxa"/>
            <w:tcBorders>
              <w:top w:val="nil"/>
              <w:left w:val="nil"/>
              <w:bottom w:val="single" w:sz="4" w:space="0" w:color="auto"/>
              <w:right w:val="single" w:sz="4" w:space="0" w:color="auto"/>
            </w:tcBorders>
            <w:shd w:val="clear" w:color="auto" w:fill="auto"/>
            <w:noWrap/>
            <w:vAlign w:val="bottom"/>
            <w:hideMark/>
          </w:tcPr>
          <w:p w14:paraId="37866BC5"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190" w:type="dxa"/>
            <w:tcBorders>
              <w:top w:val="nil"/>
              <w:left w:val="nil"/>
              <w:bottom w:val="single" w:sz="4" w:space="0" w:color="auto"/>
              <w:right w:val="single" w:sz="4" w:space="0" w:color="auto"/>
            </w:tcBorders>
            <w:shd w:val="clear" w:color="000000" w:fill="DA9694"/>
            <w:noWrap/>
            <w:vAlign w:val="bottom"/>
            <w:hideMark/>
          </w:tcPr>
          <w:p w14:paraId="3AE13351"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S1/S2/S3</w:t>
            </w:r>
          </w:p>
        </w:tc>
        <w:tc>
          <w:tcPr>
            <w:tcW w:w="672" w:type="dxa"/>
            <w:tcBorders>
              <w:top w:val="nil"/>
              <w:left w:val="nil"/>
              <w:bottom w:val="single" w:sz="4" w:space="0" w:color="auto"/>
              <w:right w:val="single" w:sz="4" w:space="0" w:color="auto"/>
            </w:tcBorders>
            <w:shd w:val="clear" w:color="auto" w:fill="auto"/>
            <w:noWrap/>
            <w:vAlign w:val="bottom"/>
            <w:hideMark/>
          </w:tcPr>
          <w:p w14:paraId="6C7A8097"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w:t>
            </w:r>
          </w:p>
        </w:tc>
        <w:tc>
          <w:tcPr>
            <w:tcW w:w="2022" w:type="dxa"/>
            <w:tcBorders>
              <w:top w:val="nil"/>
              <w:left w:val="nil"/>
              <w:bottom w:val="single" w:sz="4" w:space="0" w:color="auto"/>
              <w:right w:val="single" w:sz="4" w:space="0" w:color="auto"/>
            </w:tcBorders>
            <w:shd w:val="clear" w:color="000000" w:fill="FABF8F"/>
            <w:noWrap/>
            <w:vAlign w:val="bottom"/>
            <w:hideMark/>
          </w:tcPr>
          <w:p w14:paraId="32A41CB7"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WIRASWASTA</w:t>
            </w:r>
          </w:p>
        </w:tc>
        <w:tc>
          <w:tcPr>
            <w:tcW w:w="708" w:type="dxa"/>
            <w:tcBorders>
              <w:top w:val="nil"/>
              <w:left w:val="nil"/>
              <w:bottom w:val="single" w:sz="4" w:space="0" w:color="auto"/>
              <w:right w:val="single" w:sz="4" w:space="0" w:color="auto"/>
            </w:tcBorders>
            <w:shd w:val="clear" w:color="auto" w:fill="auto"/>
            <w:noWrap/>
            <w:vAlign w:val="bottom"/>
            <w:hideMark/>
          </w:tcPr>
          <w:p w14:paraId="5CEE55B2"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w:t>
            </w:r>
          </w:p>
        </w:tc>
      </w:tr>
      <w:tr w:rsidR="00FE7089" w:rsidRPr="00FE7089" w14:paraId="564E4F60" w14:textId="77777777" w:rsidTr="00FE7089">
        <w:trPr>
          <w:trHeight w:val="290"/>
        </w:trPr>
        <w:tc>
          <w:tcPr>
            <w:tcW w:w="567" w:type="dxa"/>
            <w:tcBorders>
              <w:top w:val="nil"/>
              <w:left w:val="single" w:sz="4" w:space="0" w:color="auto"/>
              <w:bottom w:val="single" w:sz="4" w:space="0" w:color="auto"/>
              <w:right w:val="single" w:sz="4" w:space="0" w:color="auto"/>
            </w:tcBorders>
            <w:shd w:val="clear" w:color="000000" w:fill="FF0000"/>
            <w:noWrap/>
            <w:vAlign w:val="bottom"/>
            <w:hideMark/>
          </w:tcPr>
          <w:p w14:paraId="2F8ED706"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76</w:t>
            </w:r>
          </w:p>
        </w:tc>
        <w:tc>
          <w:tcPr>
            <w:tcW w:w="960" w:type="dxa"/>
            <w:tcBorders>
              <w:top w:val="nil"/>
              <w:left w:val="nil"/>
              <w:bottom w:val="single" w:sz="4" w:space="0" w:color="auto"/>
              <w:right w:val="single" w:sz="4" w:space="0" w:color="auto"/>
            </w:tcBorders>
            <w:shd w:val="clear" w:color="000000" w:fill="FFFF00"/>
            <w:noWrap/>
            <w:vAlign w:val="bottom"/>
            <w:hideMark/>
          </w:tcPr>
          <w:p w14:paraId="15DBD9BF"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25-36</w:t>
            </w:r>
          </w:p>
        </w:tc>
        <w:tc>
          <w:tcPr>
            <w:tcW w:w="672" w:type="dxa"/>
            <w:tcBorders>
              <w:top w:val="nil"/>
              <w:left w:val="nil"/>
              <w:bottom w:val="single" w:sz="4" w:space="0" w:color="auto"/>
              <w:right w:val="single" w:sz="4" w:space="0" w:color="auto"/>
            </w:tcBorders>
            <w:shd w:val="clear" w:color="auto" w:fill="auto"/>
            <w:noWrap/>
            <w:vAlign w:val="bottom"/>
            <w:hideMark/>
          </w:tcPr>
          <w:p w14:paraId="2E3D42B0"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1</w:t>
            </w:r>
          </w:p>
        </w:tc>
        <w:tc>
          <w:tcPr>
            <w:tcW w:w="1460" w:type="dxa"/>
            <w:tcBorders>
              <w:top w:val="nil"/>
              <w:left w:val="nil"/>
              <w:bottom w:val="single" w:sz="4" w:space="0" w:color="auto"/>
              <w:right w:val="single" w:sz="4" w:space="0" w:color="auto"/>
            </w:tcBorders>
            <w:shd w:val="clear" w:color="000000" w:fill="C4BD97"/>
            <w:noWrap/>
            <w:vAlign w:val="bottom"/>
            <w:hideMark/>
          </w:tcPr>
          <w:p w14:paraId="7F342CA8"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Wanita</w:t>
            </w:r>
          </w:p>
        </w:tc>
        <w:tc>
          <w:tcPr>
            <w:tcW w:w="672" w:type="dxa"/>
            <w:tcBorders>
              <w:top w:val="nil"/>
              <w:left w:val="nil"/>
              <w:bottom w:val="single" w:sz="4" w:space="0" w:color="auto"/>
              <w:right w:val="single" w:sz="4" w:space="0" w:color="auto"/>
            </w:tcBorders>
            <w:shd w:val="clear" w:color="auto" w:fill="auto"/>
            <w:noWrap/>
            <w:vAlign w:val="bottom"/>
            <w:hideMark/>
          </w:tcPr>
          <w:p w14:paraId="0FA21741"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190" w:type="dxa"/>
            <w:tcBorders>
              <w:top w:val="nil"/>
              <w:left w:val="nil"/>
              <w:bottom w:val="single" w:sz="4" w:space="0" w:color="auto"/>
              <w:right w:val="single" w:sz="4" w:space="0" w:color="auto"/>
            </w:tcBorders>
            <w:shd w:val="clear" w:color="000000" w:fill="DA9694"/>
            <w:noWrap/>
            <w:vAlign w:val="bottom"/>
            <w:hideMark/>
          </w:tcPr>
          <w:p w14:paraId="5862D395"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S1/S2/S3</w:t>
            </w:r>
          </w:p>
        </w:tc>
        <w:tc>
          <w:tcPr>
            <w:tcW w:w="672" w:type="dxa"/>
            <w:tcBorders>
              <w:top w:val="nil"/>
              <w:left w:val="nil"/>
              <w:bottom w:val="single" w:sz="4" w:space="0" w:color="auto"/>
              <w:right w:val="single" w:sz="4" w:space="0" w:color="auto"/>
            </w:tcBorders>
            <w:shd w:val="clear" w:color="auto" w:fill="auto"/>
            <w:noWrap/>
            <w:vAlign w:val="bottom"/>
            <w:hideMark/>
          </w:tcPr>
          <w:p w14:paraId="625BD318"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w:t>
            </w:r>
          </w:p>
        </w:tc>
        <w:tc>
          <w:tcPr>
            <w:tcW w:w="2022" w:type="dxa"/>
            <w:tcBorders>
              <w:top w:val="nil"/>
              <w:left w:val="nil"/>
              <w:bottom w:val="single" w:sz="4" w:space="0" w:color="auto"/>
              <w:right w:val="single" w:sz="4" w:space="0" w:color="auto"/>
            </w:tcBorders>
            <w:shd w:val="clear" w:color="000000" w:fill="FABF8F"/>
            <w:noWrap/>
            <w:vAlign w:val="bottom"/>
            <w:hideMark/>
          </w:tcPr>
          <w:p w14:paraId="77BE22FF"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GURU</w:t>
            </w:r>
          </w:p>
        </w:tc>
        <w:tc>
          <w:tcPr>
            <w:tcW w:w="708" w:type="dxa"/>
            <w:tcBorders>
              <w:top w:val="nil"/>
              <w:left w:val="nil"/>
              <w:bottom w:val="single" w:sz="4" w:space="0" w:color="auto"/>
              <w:right w:val="single" w:sz="4" w:space="0" w:color="auto"/>
            </w:tcBorders>
            <w:shd w:val="clear" w:color="auto" w:fill="auto"/>
            <w:noWrap/>
            <w:vAlign w:val="bottom"/>
            <w:hideMark/>
          </w:tcPr>
          <w:p w14:paraId="54518453"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5</w:t>
            </w:r>
          </w:p>
        </w:tc>
      </w:tr>
      <w:tr w:rsidR="00FE7089" w:rsidRPr="00FE7089" w14:paraId="7237CBA4" w14:textId="77777777" w:rsidTr="00FE7089">
        <w:trPr>
          <w:trHeight w:val="290"/>
        </w:trPr>
        <w:tc>
          <w:tcPr>
            <w:tcW w:w="567" w:type="dxa"/>
            <w:tcBorders>
              <w:top w:val="nil"/>
              <w:left w:val="single" w:sz="4" w:space="0" w:color="auto"/>
              <w:bottom w:val="single" w:sz="4" w:space="0" w:color="auto"/>
              <w:right w:val="single" w:sz="4" w:space="0" w:color="auto"/>
            </w:tcBorders>
            <w:shd w:val="clear" w:color="000000" w:fill="FF0000"/>
            <w:noWrap/>
            <w:vAlign w:val="bottom"/>
            <w:hideMark/>
          </w:tcPr>
          <w:p w14:paraId="1547ECF2"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77</w:t>
            </w:r>
          </w:p>
        </w:tc>
        <w:tc>
          <w:tcPr>
            <w:tcW w:w="960" w:type="dxa"/>
            <w:tcBorders>
              <w:top w:val="nil"/>
              <w:left w:val="nil"/>
              <w:bottom w:val="single" w:sz="4" w:space="0" w:color="auto"/>
              <w:right w:val="single" w:sz="4" w:space="0" w:color="auto"/>
            </w:tcBorders>
            <w:shd w:val="clear" w:color="000000" w:fill="FFFF00"/>
            <w:noWrap/>
            <w:vAlign w:val="bottom"/>
            <w:hideMark/>
          </w:tcPr>
          <w:p w14:paraId="0359B5F1"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25-36</w:t>
            </w:r>
          </w:p>
        </w:tc>
        <w:tc>
          <w:tcPr>
            <w:tcW w:w="672" w:type="dxa"/>
            <w:tcBorders>
              <w:top w:val="nil"/>
              <w:left w:val="nil"/>
              <w:bottom w:val="single" w:sz="4" w:space="0" w:color="auto"/>
              <w:right w:val="single" w:sz="4" w:space="0" w:color="auto"/>
            </w:tcBorders>
            <w:shd w:val="clear" w:color="auto" w:fill="auto"/>
            <w:noWrap/>
            <w:vAlign w:val="bottom"/>
            <w:hideMark/>
          </w:tcPr>
          <w:p w14:paraId="23A5909B"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1</w:t>
            </w:r>
          </w:p>
        </w:tc>
        <w:tc>
          <w:tcPr>
            <w:tcW w:w="1460" w:type="dxa"/>
            <w:tcBorders>
              <w:top w:val="nil"/>
              <w:left w:val="nil"/>
              <w:bottom w:val="single" w:sz="4" w:space="0" w:color="auto"/>
              <w:right w:val="single" w:sz="4" w:space="0" w:color="auto"/>
            </w:tcBorders>
            <w:shd w:val="clear" w:color="000000" w:fill="C4BD97"/>
            <w:noWrap/>
            <w:vAlign w:val="bottom"/>
            <w:hideMark/>
          </w:tcPr>
          <w:p w14:paraId="21A94AAD"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Wanita</w:t>
            </w:r>
          </w:p>
        </w:tc>
        <w:tc>
          <w:tcPr>
            <w:tcW w:w="672" w:type="dxa"/>
            <w:tcBorders>
              <w:top w:val="nil"/>
              <w:left w:val="nil"/>
              <w:bottom w:val="single" w:sz="4" w:space="0" w:color="auto"/>
              <w:right w:val="single" w:sz="4" w:space="0" w:color="auto"/>
            </w:tcBorders>
            <w:shd w:val="clear" w:color="auto" w:fill="auto"/>
            <w:noWrap/>
            <w:vAlign w:val="bottom"/>
            <w:hideMark/>
          </w:tcPr>
          <w:p w14:paraId="76A28372"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190" w:type="dxa"/>
            <w:tcBorders>
              <w:top w:val="nil"/>
              <w:left w:val="nil"/>
              <w:bottom w:val="single" w:sz="4" w:space="0" w:color="auto"/>
              <w:right w:val="single" w:sz="4" w:space="0" w:color="auto"/>
            </w:tcBorders>
            <w:shd w:val="clear" w:color="000000" w:fill="DA9694"/>
            <w:noWrap/>
            <w:vAlign w:val="bottom"/>
            <w:hideMark/>
          </w:tcPr>
          <w:p w14:paraId="539999E2"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S1/S2/S3</w:t>
            </w:r>
          </w:p>
        </w:tc>
        <w:tc>
          <w:tcPr>
            <w:tcW w:w="672" w:type="dxa"/>
            <w:tcBorders>
              <w:top w:val="nil"/>
              <w:left w:val="nil"/>
              <w:bottom w:val="single" w:sz="4" w:space="0" w:color="auto"/>
              <w:right w:val="single" w:sz="4" w:space="0" w:color="auto"/>
            </w:tcBorders>
            <w:shd w:val="clear" w:color="auto" w:fill="auto"/>
            <w:noWrap/>
            <w:vAlign w:val="bottom"/>
            <w:hideMark/>
          </w:tcPr>
          <w:p w14:paraId="46B15B7A"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w:t>
            </w:r>
          </w:p>
        </w:tc>
        <w:tc>
          <w:tcPr>
            <w:tcW w:w="2022" w:type="dxa"/>
            <w:tcBorders>
              <w:top w:val="nil"/>
              <w:left w:val="nil"/>
              <w:bottom w:val="single" w:sz="4" w:space="0" w:color="auto"/>
              <w:right w:val="single" w:sz="4" w:space="0" w:color="auto"/>
            </w:tcBorders>
            <w:shd w:val="clear" w:color="000000" w:fill="FABF8F"/>
            <w:noWrap/>
            <w:vAlign w:val="bottom"/>
            <w:hideMark/>
          </w:tcPr>
          <w:p w14:paraId="1D0F3223"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GURU</w:t>
            </w:r>
          </w:p>
        </w:tc>
        <w:tc>
          <w:tcPr>
            <w:tcW w:w="708" w:type="dxa"/>
            <w:tcBorders>
              <w:top w:val="nil"/>
              <w:left w:val="nil"/>
              <w:bottom w:val="single" w:sz="4" w:space="0" w:color="auto"/>
              <w:right w:val="single" w:sz="4" w:space="0" w:color="auto"/>
            </w:tcBorders>
            <w:shd w:val="clear" w:color="auto" w:fill="auto"/>
            <w:noWrap/>
            <w:vAlign w:val="bottom"/>
            <w:hideMark/>
          </w:tcPr>
          <w:p w14:paraId="6B0321E2"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5</w:t>
            </w:r>
          </w:p>
        </w:tc>
      </w:tr>
      <w:tr w:rsidR="00FE7089" w:rsidRPr="00FE7089" w14:paraId="157C6C80" w14:textId="77777777" w:rsidTr="00FE7089">
        <w:trPr>
          <w:trHeight w:val="290"/>
        </w:trPr>
        <w:tc>
          <w:tcPr>
            <w:tcW w:w="567" w:type="dxa"/>
            <w:tcBorders>
              <w:top w:val="nil"/>
              <w:left w:val="single" w:sz="4" w:space="0" w:color="auto"/>
              <w:bottom w:val="single" w:sz="4" w:space="0" w:color="auto"/>
              <w:right w:val="single" w:sz="4" w:space="0" w:color="auto"/>
            </w:tcBorders>
            <w:shd w:val="clear" w:color="000000" w:fill="FF0000"/>
            <w:noWrap/>
            <w:vAlign w:val="bottom"/>
            <w:hideMark/>
          </w:tcPr>
          <w:p w14:paraId="618C4C2F"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78</w:t>
            </w:r>
          </w:p>
        </w:tc>
        <w:tc>
          <w:tcPr>
            <w:tcW w:w="960" w:type="dxa"/>
            <w:tcBorders>
              <w:top w:val="nil"/>
              <w:left w:val="nil"/>
              <w:bottom w:val="single" w:sz="4" w:space="0" w:color="auto"/>
              <w:right w:val="single" w:sz="4" w:space="0" w:color="auto"/>
            </w:tcBorders>
            <w:shd w:val="clear" w:color="000000" w:fill="FFFF00"/>
            <w:noWrap/>
            <w:vAlign w:val="bottom"/>
            <w:hideMark/>
          </w:tcPr>
          <w:p w14:paraId="5E539FC8"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25-36</w:t>
            </w:r>
          </w:p>
        </w:tc>
        <w:tc>
          <w:tcPr>
            <w:tcW w:w="672" w:type="dxa"/>
            <w:tcBorders>
              <w:top w:val="nil"/>
              <w:left w:val="nil"/>
              <w:bottom w:val="single" w:sz="4" w:space="0" w:color="auto"/>
              <w:right w:val="single" w:sz="4" w:space="0" w:color="auto"/>
            </w:tcBorders>
            <w:shd w:val="clear" w:color="auto" w:fill="auto"/>
            <w:noWrap/>
            <w:vAlign w:val="bottom"/>
            <w:hideMark/>
          </w:tcPr>
          <w:p w14:paraId="4925AD66"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1</w:t>
            </w:r>
          </w:p>
        </w:tc>
        <w:tc>
          <w:tcPr>
            <w:tcW w:w="1460" w:type="dxa"/>
            <w:tcBorders>
              <w:top w:val="nil"/>
              <w:left w:val="nil"/>
              <w:bottom w:val="single" w:sz="4" w:space="0" w:color="auto"/>
              <w:right w:val="single" w:sz="4" w:space="0" w:color="auto"/>
            </w:tcBorders>
            <w:shd w:val="clear" w:color="000000" w:fill="C4BD97"/>
            <w:noWrap/>
            <w:vAlign w:val="bottom"/>
            <w:hideMark/>
          </w:tcPr>
          <w:p w14:paraId="4579F18E"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Wanita</w:t>
            </w:r>
          </w:p>
        </w:tc>
        <w:tc>
          <w:tcPr>
            <w:tcW w:w="672" w:type="dxa"/>
            <w:tcBorders>
              <w:top w:val="nil"/>
              <w:left w:val="nil"/>
              <w:bottom w:val="single" w:sz="4" w:space="0" w:color="auto"/>
              <w:right w:val="single" w:sz="4" w:space="0" w:color="auto"/>
            </w:tcBorders>
            <w:shd w:val="clear" w:color="auto" w:fill="auto"/>
            <w:noWrap/>
            <w:vAlign w:val="bottom"/>
            <w:hideMark/>
          </w:tcPr>
          <w:p w14:paraId="7234A3B5"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190" w:type="dxa"/>
            <w:tcBorders>
              <w:top w:val="nil"/>
              <w:left w:val="nil"/>
              <w:bottom w:val="single" w:sz="4" w:space="0" w:color="auto"/>
              <w:right w:val="single" w:sz="4" w:space="0" w:color="auto"/>
            </w:tcBorders>
            <w:shd w:val="clear" w:color="000000" w:fill="DA9694"/>
            <w:noWrap/>
            <w:vAlign w:val="bottom"/>
            <w:hideMark/>
          </w:tcPr>
          <w:p w14:paraId="68794FC3"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S1/S2/S3</w:t>
            </w:r>
          </w:p>
        </w:tc>
        <w:tc>
          <w:tcPr>
            <w:tcW w:w="672" w:type="dxa"/>
            <w:tcBorders>
              <w:top w:val="nil"/>
              <w:left w:val="nil"/>
              <w:bottom w:val="single" w:sz="4" w:space="0" w:color="auto"/>
              <w:right w:val="single" w:sz="4" w:space="0" w:color="auto"/>
            </w:tcBorders>
            <w:shd w:val="clear" w:color="auto" w:fill="auto"/>
            <w:noWrap/>
            <w:vAlign w:val="bottom"/>
            <w:hideMark/>
          </w:tcPr>
          <w:p w14:paraId="10F5D32B"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w:t>
            </w:r>
          </w:p>
        </w:tc>
        <w:tc>
          <w:tcPr>
            <w:tcW w:w="2022" w:type="dxa"/>
            <w:tcBorders>
              <w:top w:val="nil"/>
              <w:left w:val="nil"/>
              <w:bottom w:val="single" w:sz="4" w:space="0" w:color="auto"/>
              <w:right w:val="single" w:sz="4" w:space="0" w:color="auto"/>
            </w:tcBorders>
            <w:shd w:val="clear" w:color="000000" w:fill="FABF8F"/>
            <w:noWrap/>
            <w:vAlign w:val="bottom"/>
            <w:hideMark/>
          </w:tcPr>
          <w:p w14:paraId="41B2DE9B"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GURU</w:t>
            </w:r>
          </w:p>
        </w:tc>
        <w:tc>
          <w:tcPr>
            <w:tcW w:w="708" w:type="dxa"/>
            <w:tcBorders>
              <w:top w:val="nil"/>
              <w:left w:val="nil"/>
              <w:bottom w:val="single" w:sz="4" w:space="0" w:color="auto"/>
              <w:right w:val="single" w:sz="4" w:space="0" w:color="auto"/>
            </w:tcBorders>
            <w:shd w:val="clear" w:color="auto" w:fill="auto"/>
            <w:noWrap/>
            <w:vAlign w:val="bottom"/>
            <w:hideMark/>
          </w:tcPr>
          <w:p w14:paraId="0612ACD0"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5</w:t>
            </w:r>
          </w:p>
        </w:tc>
      </w:tr>
      <w:tr w:rsidR="00FE7089" w:rsidRPr="00FE7089" w14:paraId="656D5067" w14:textId="77777777" w:rsidTr="00FE7089">
        <w:trPr>
          <w:trHeight w:val="290"/>
        </w:trPr>
        <w:tc>
          <w:tcPr>
            <w:tcW w:w="567" w:type="dxa"/>
            <w:tcBorders>
              <w:top w:val="nil"/>
              <w:left w:val="single" w:sz="4" w:space="0" w:color="auto"/>
              <w:bottom w:val="single" w:sz="4" w:space="0" w:color="auto"/>
              <w:right w:val="single" w:sz="4" w:space="0" w:color="auto"/>
            </w:tcBorders>
            <w:shd w:val="clear" w:color="000000" w:fill="FF0000"/>
            <w:noWrap/>
            <w:vAlign w:val="bottom"/>
            <w:hideMark/>
          </w:tcPr>
          <w:p w14:paraId="615B222C"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79</w:t>
            </w:r>
          </w:p>
        </w:tc>
        <w:tc>
          <w:tcPr>
            <w:tcW w:w="960" w:type="dxa"/>
            <w:tcBorders>
              <w:top w:val="nil"/>
              <w:left w:val="nil"/>
              <w:bottom w:val="single" w:sz="4" w:space="0" w:color="auto"/>
              <w:right w:val="single" w:sz="4" w:space="0" w:color="auto"/>
            </w:tcBorders>
            <w:shd w:val="clear" w:color="000000" w:fill="FFFF00"/>
            <w:noWrap/>
            <w:vAlign w:val="bottom"/>
            <w:hideMark/>
          </w:tcPr>
          <w:p w14:paraId="003ACA41"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25-36</w:t>
            </w:r>
          </w:p>
        </w:tc>
        <w:tc>
          <w:tcPr>
            <w:tcW w:w="672" w:type="dxa"/>
            <w:tcBorders>
              <w:top w:val="nil"/>
              <w:left w:val="nil"/>
              <w:bottom w:val="single" w:sz="4" w:space="0" w:color="auto"/>
              <w:right w:val="single" w:sz="4" w:space="0" w:color="auto"/>
            </w:tcBorders>
            <w:shd w:val="clear" w:color="auto" w:fill="auto"/>
            <w:noWrap/>
            <w:vAlign w:val="bottom"/>
            <w:hideMark/>
          </w:tcPr>
          <w:p w14:paraId="6A6DD20A"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1</w:t>
            </w:r>
          </w:p>
        </w:tc>
        <w:tc>
          <w:tcPr>
            <w:tcW w:w="1460" w:type="dxa"/>
            <w:tcBorders>
              <w:top w:val="nil"/>
              <w:left w:val="nil"/>
              <w:bottom w:val="single" w:sz="4" w:space="0" w:color="auto"/>
              <w:right w:val="single" w:sz="4" w:space="0" w:color="auto"/>
            </w:tcBorders>
            <w:shd w:val="clear" w:color="000000" w:fill="C4BD97"/>
            <w:noWrap/>
            <w:vAlign w:val="bottom"/>
            <w:hideMark/>
          </w:tcPr>
          <w:p w14:paraId="121FACD8"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Pria</w:t>
            </w:r>
          </w:p>
        </w:tc>
        <w:tc>
          <w:tcPr>
            <w:tcW w:w="672" w:type="dxa"/>
            <w:tcBorders>
              <w:top w:val="nil"/>
              <w:left w:val="nil"/>
              <w:bottom w:val="single" w:sz="4" w:space="0" w:color="auto"/>
              <w:right w:val="single" w:sz="4" w:space="0" w:color="auto"/>
            </w:tcBorders>
            <w:shd w:val="clear" w:color="auto" w:fill="auto"/>
            <w:noWrap/>
            <w:vAlign w:val="bottom"/>
            <w:hideMark/>
          </w:tcPr>
          <w:p w14:paraId="643688D9"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1</w:t>
            </w:r>
          </w:p>
        </w:tc>
        <w:tc>
          <w:tcPr>
            <w:tcW w:w="2190" w:type="dxa"/>
            <w:tcBorders>
              <w:top w:val="nil"/>
              <w:left w:val="nil"/>
              <w:bottom w:val="single" w:sz="4" w:space="0" w:color="auto"/>
              <w:right w:val="single" w:sz="4" w:space="0" w:color="auto"/>
            </w:tcBorders>
            <w:shd w:val="clear" w:color="000000" w:fill="DA9694"/>
            <w:noWrap/>
            <w:vAlign w:val="bottom"/>
            <w:hideMark/>
          </w:tcPr>
          <w:p w14:paraId="1B2CD762"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S1/S2/S3</w:t>
            </w:r>
          </w:p>
        </w:tc>
        <w:tc>
          <w:tcPr>
            <w:tcW w:w="672" w:type="dxa"/>
            <w:tcBorders>
              <w:top w:val="nil"/>
              <w:left w:val="nil"/>
              <w:bottom w:val="single" w:sz="4" w:space="0" w:color="auto"/>
              <w:right w:val="single" w:sz="4" w:space="0" w:color="auto"/>
            </w:tcBorders>
            <w:shd w:val="clear" w:color="auto" w:fill="auto"/>
            <w:noWrap/>
            <w:vAlign w:val="bottom"/>
            <w:hideMark/>
          </w:tcPr>
          <w:p w14:paraId="224F8952"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w:t>
            </w:r>
          </w:p>
        </w:tc>
        <w:tc>
          <w:tcPr>
            <w:tcW w:w="2022" w:type="dxa"/>
            <w:tcBorders>
              <w:top w:val="nil"/>
              <w:left w:val="nil"/>
              <w:bottom w:val="single" w:sz="4" w:space="0" w:color="auto"/>
              <w:right w:val="single" w:sz="4" w:space="0" w:color="auto"/>
            </w:tcBorders>
            <w:shd w:val="clear" w:color="000000" w:fill="FABF8F"/>
            <w:noWrap/>
            <w:vAlign w:val="bottom"/>
            <w:hideMark/>
          </w:tcPr>
          <w:p w14:paraId="6053C389"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GURU</w:t>
            </w:r>
          </w:p>
        </w:tc>
        <w:tc>
          <w:tcPr>
            <w:tcW w:w="708" w:type="dxa"/>
            <w:tcBorders>
              <w:top w:val="nil"/>
              <w:left w:val="nil"/>
              <w:bottom w:val="single" w:sz="4" w:space="0" w:color="auto"/>
              <w:right w:val="single" w:sz="4" w:space="0" w:color="auto"/>
            </w:tcBorders>
            <w:shd w:val="clear" w:color="auto" w:fill="auto"/>
            <w:noWrap/>
            <w:vAlign w:val="bottom"/>
            <w:hideMark/>
          </w:tcPr>
          <w:p w14:paraId="08815A2E"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5</w:t>
            </w:r>
          </w:p>
        </w:tc>
      </w:tr>
      <w:tr w:rsidR="00FE7089" w:rsidRPr="00FE7089" w14:paraId="4CA8FB67" w14:textId="77777777" w:rsidTr="00FE7089">
        <w:trPr>
          <w:trHeight w:val="290"/>
        </w:trPr>
        <w:tc>
          <w:tcPr>
            <w:tcW w:w="567" w:type="dxa"/>
            <w:tcBorders>
              <w:top w:val="nil"/>
              <w:left w:val="single" w:sz="4" w:space="0" w:color="auto"/>
              <w:bottom w:val="single" w:sz="4" w:space="0" w:color="auto"/>
              <w:right w:val="single" w:sz="4" w:space="0" w:color="auto"/>
            </w:tcBorders>
            <w:shd w:val="clear" w:color="000000" w:fill="FF0000"/>
            <w:noWrap/>
            <w:vAlign w:val="bottom"/>
            <w:hideMark/>
          </w:tcPr>
          <w:p w14:paraId="2DB27A60"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80</w:t>
            </w:r>
          </w:p>
        </w:tc>
        <w:tc>
          <w:tcPr>
            <w:tcW w:w="960" w:type="dxa"/>
            <w:tcBorders>
              <w:top w:val="nil"/>
              <w:left w:val="nil"/>
              <w:bottom w:val="single" w:sz="4" w:space="0" w:color="auto"/>
              <w:right w:val="single" w:sz="4" w:space="0" w:color="auto"/>
            </w:tcBorders>
            <w:shd w:val="clear" w:color="000000" w:fill="FFFF00"/>
            <w:noWrap/>
            <w:vAlign w:val="bottom"/>
            <w:hideMark/>
          </w:tcPr>
          <w:p w14:paraId="330D917D"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37- 40</w:t>
            </w:r>
          </w:p>
        </w:tc>
        <w:tc>
          <w:tcPr>
            <w:tcW w:w="672" w:type="dxa"/>
            <w:tcBorders>
              <w:top w:val="nil"/>
              <w:left w:val="nil"/>
              <w:bottom w:val="single" w:sz="4" w:space="0" w:color="auto"/>
              <w:right w:val="single" w:sz="4" w:space="0" w:color="auto"/>
            </w:tcBorders>
            <w:shd w:val="clear" w:color="auto" w:fill="auto"/>
            <w:noWrap/>
            <w:vAlign w:val="bottom"/>
            <w:hideMark/>
          </w:tcPr>
          <w:p w14:paraId="2A932F5E"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1460" w:type="dxa"/>
            <w:tcBorders>
              <w:top w:val="nil"/>
              <w:left w:val="nil"/>
              <w:bottom w:val="single" w:sz="4" w:space="0" w:color="auto"/>
              <w:right w:val="single" w:sz="4" w:space="0" w:color="auto"/>
            </w:tcBorders>
            <w:shd w:val="clear" w:color="000000" w:fill="C4BD97"/>
            <w:noWrap/>
            <w:vAlign w:val="bottom"/>
            <w:hideMark/>
          </w:tcPr>
          <w:p w14:paraId="6B8D0382"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Pria</w:t>
            </w:r>
          </w:p>
        </w:tc>
        <w:tc>
          <w:tcPr>
            <w:tcW w:w="672" w:type="dxa"/>
            <w:tcBorders>
              <w:top w:val="nil"/>
              <w:left w:val="nil"/>
              <w:bottom w:val="single" w:sz="4" w:space="0" w:color="auto"/>
              <w:right w:val="single" w:sz="4" w:space="0" w:color="auto"/>
            </w:tcBorders>
            <w:shd w:val="clear" w:color="auto" w:fill="auto"/>
            <w:noWrap/>
            <w:vAlign w:val="bottom"/>
            <w:hideMark/>
          </w:tcPr>
          <w:p w14:paraId="1BCC94AE"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1</w:t>
            </w:r>
          </w:p>
        </w:tc>
        <w:tc>
          <w:tcPr>
            <w:tcW w:w="2190" w:type="dxa"/>
            <w:tcBorders>
              <w:top w:val="nil"/>
              <w:left w:val="nil"/>
              <w:bottom w:val="single" w:sz="4" w:space="0" w:color="auto"/>
              <w:right w:val="single" w:sz="4" w:space="0" w:color="auto"/>
            </w:tcBorders>
            <w:shd w:val="clear" w:color="000000" w:fill="DA9694"/>
            <w:noWrap/>
            <w:vAlign w:val="bottom"/>
            <w:hideMark/>
          </w:tcPr>
          <w:p w14:paraId="127093D5"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S1/S2/S3</w:t>
            </w:r>
          </w:p>
        </w:tc>
        <w:tc>
          <w:tcPr>
            <w:tcW w:w="672" w:type="dxa"/>
            <w:tcBorders>
              <w:top w:val="nil"/>
              <w:left w:val="nil"/>
              <w:bottom w:val="single" w:sz="4" w:space="0" w:color="auto"/>
              <w:right w:val="single" w:sz="4" w:space="0" w:color="auto"/>
            </w:tcBorders>
            <w:shd w:val="clear" w:color="auto" w:fill="auto"/>
            <w:noWrap/>
            <w:vAlign w:val="bottom"/>
            <w:hideMark/>
          </w:tcPr>
          <w:p w14:paraId="03E403D6"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w:t>
            </w:r>
          </w:p>
        </w:tc>
        <w:tc>
          <w:tcPr>
            <w:tcW w:w="2022" w:type="dxa"/>
            <w:tcBorders>
              <w:top w:val="nil"/>
              <w:left w:val="nil"/>
              <w:bottom w:val="single" w:sz="4" w:space="0" w:color="auto"/>
              <w:right w:val="single" w:sz="4" w:space="0" w:color="auto"/>
            </w:tcBorders>
            <w:shd w:val="clear" w:color="000000" w:fill="FABF8F"/>
            <w:noWrap/>
            <w:vAlign w:val="bottom"/>
            <w:hideMark/>
          </w:tcPr>
          <w:p w14:paraId="5D73D7B9"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DOKTER</w:t>
            </w:r>
          </w:p>
        </w:tc>
        <w:tc>
          <w:tcPr>
            <w:tcW w:w="708" w:type="dxa"/>
            <w:tcBorders>
              <w:top w:val="nil"/>
              <w:left w:val="nil"/>
              <w:bottom w:val="single" w:sz="4" w:space="0" w:color="auto"/>
              <w:right w:val="single" w:sz="4" w:space="0" w:color="auto"/>
            </w:tcBorders>
            <w:shd w:val="clear" w:color="auto" w:fill="auto"/>
            <w:noWrap/>
            <w:vAlign w:val="bottom"/>
            <w:hideMark/>
          </w:tcPr>
          <w:p w14:paraId="4027A9C7"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6</w:t>
            </w:r>
          </w:p>
        </w:tc>
      </w:tr>
      <w:tr w:rsidR="00FE7089" w:rsidRPr="00FE7089" w14:paraId="5B43C400" w14:textId="77777777" w:rsidTr="00FE7089">
        <w:trPr>
          <w:trHeight w:val="290"/>
        </w:trPr>
        <w:tc>
          <w:tcPr>
            <w:tcW w:w="567" w:type="dxa"/>
            <w:tcBorders>
              <w:top w:val="nil"/>
              <w:left w:val="single" w:sz="4" w:space="0" w:color="auto"/>
              <w:bottom w:val="single" w:sz="4" w:space="0" w:color="auto"/>
              <w:right w:val="single" w:sz="4" w:space="0" w:color="auto"/>
            </w:tcBorders>
            <w:shd w:val="clear" w:color="000000" w:fill="FF0000"/>
            <w:noWrap/>
            <w:vAlign w:val="bottom"/>
            <w:hideMark/>
          </w:tcPr>
          <w:p w14:paraId="09C17C88"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81</w:t>
            </w:r>
          </w:p>
        </w:tc>
        <w:tc>
          <w:tcPr>
            <w:tcW w:w="960" w:type="dxa"/>
            <w:tcBorders>
              <w:top w:val="nil"/>
              <w:left w:val="nil"/>
              <w:bottom w:val="single" w:sz="4" w:space="0" w:color="auto"/>
              <w:right w:val="single" w:sz="4" w:space="0" w:color="auto"/>
            </w:tcBorders>
            <w:shd w:val="clear" w:color="000000" w:fill="FFFF00"/>
            <w:noWrap/>
            <w:vAlign w:val="bottom"/>
            <w:hideMark/>
          </w:tcPr>
          <w:p w14:paraId="5ED32646"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37- 40</w:t>
            </w:r>
          </w:p>
        </w:tc>
        <w:tc>
          <w:tcPr>
            <w:tcW w:w="672" w:type="dxa"/>
            <w:tcBorders>
              <w:top w:val="nil"/>
              <w:left w:val="nil"/>
              <w:bottom w:val="single" w:sz="4" w:space="0" w:color="auto"/>
              <w:right w:val="single" w:sz="4" w:space="0" w:color="auto"/>
            </w:tcBorders>
            <w:shd w:val="clear" w:color="auto" w:fill="auto"/>
            <w:noWrap/>
            <w:vAlign w:val="bottom"/>
            <w:hideMark/>
          </w:tcPr>
          <w:p w14:paraId="65704676"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1460" w:type="dxa"/>
            <w:tcBorders>
              <w:top w:val="nil"/>
              <w:left w:val="nil"/>
              <w:bottom w:val="single" w:sz="4" w:space="0" w:color="auto"/>
              <w:right w:val="single" w:sz="4" w:space="0" w:color="auto"/>
            </w:tcBorders>
            <w:shd w:val="clear" w:color="000000" w:fill="C4BD97"/>
            <w:noWrap/>
            <w:vAlign w:val="bottom"/>
            <w:hideMark/>
          </w:tcPr>
          <w:p w14:paraId="1F4C0073"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Pria</w:t>
            </w:r>
          </w:p>
        </w:tc>
        <w:tc>
          <w:tcPr>
            <w:tcW w:w="672" w:type="dxa"/>
            <w:tcBorders>
              <w:top w:val="nil"/>
              <w:left w:val="nil"/>
              <w:bottom w:val="single" w:sz="4" w:space="0" w:color="auto"/>
              <w:right w:val="single" w:sz="4" w:space="0" w:color="auto"/>
            </w:tcBorders>
            <w:shd w:val="clear" w:color="auto" w:fill="auto"/>
            <w:noWrap/>
            <w:vAlign w:val="bottom"/>
            <w:hideMark/>
          </w:tcPr>
          <w:p w14:paraId="41B9FE9D"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1</w:t>
            </w:r>
          </w:p>
        </w:tc>
        <w:tc>
          <w:tcPr>
            <w:tcW w:w="2190" w:type="dxa"/>
            <w:tcBorders>
              <w:top w:val="nil"/>
              <w:left w:val="nil"/>
              <w:bottom w:val="single" w:sz="4" w:space="0" w:color="auto"/>
              <w:right w:val="single" w:sz="4" w:space="0" w:color="auto"/>
            </w:tcBorders>
            <w:shd w:val="clear" w:color="000000" w:fill="DA9694"/>
            <w:noWrap/>
            <w:vAlign w:val="bottom"/>
            <w:hideMark/>
          </w:tcPr>
          <w:p w14:paraId="1769A7C7"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S1/S2/S3</w:t>
            </w:r>
          </w:p>
        </w:tc>
        <w:tc>
          <w:tcPr>
            <w:tcW w:w="672" w:type="dxa"/>
            <w:tcBorders>
              <w:top w:val="nil"/>
              <w:left w:val="nil"/>
              <w:bottom w:val="single" w:sz="4" w:space="0" w:color="auto"/>
              <w:right w:val="single" w:sz="4" w:space="0" w:color="auto"/>
            </w:tcBorders>
            <w:shd w:val="clear" w:color="auto" w:fill="auto"/>
            <w:noWrap/>
            <w:vAlign w:val="bottom"/>
            <w:hideMark/>
          </w:tcPr>
          <w:p w14:paraId="4B562F7F"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w:t>
            </w:r>
          </w:p>
        </w:tc>
        <w:tc>
          <w:tcPr>
            <w:tcW w:w="2022" w:type="dxa"/>
            <w:tcBorders>
              <w:top w:val="nil"/>
              <w:left w:val="nil"/>
              <w:bottom w:val="single" w:sz="4" w:space="0" w:color="auto"/>
              <w:right w:val="single" w:sz="4" w:space="0" w:color="auto"/>
            </w:tcBorders>
            <w:shd w:val="clear" w:color="000000" w:fill="FABF8F"/>
            <w:noWrap/>
            <w:vAlign w:val="bottom"/>
            <w:hideMark/>
          </w:tcPr>
          <w:p w14:paraId="4468E970"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DOKTER</w:t>
            </w:r>
          </w:p>
        </w:tc>
        <w:tc>
          <w:tcPr>
            <w:tcW w:w="708" w:type="dxa"/>
            <w:tcBorders>
              <w:top w:val="nil"/>
              <w:left w:val="nil"/>
              <w:bottom w:val="single" w:sz="4" w:space="0" w:color="auto"/>
              <w:right w:val="single" w:sz="4" w:space="0" w:color="auto"/>
            </w:tcBorders>
            <w:shd w:val="clear" w:color="auto" w:fill="auto"/>
            <w:noWrap/>
            <w:vAlign w:val="bottom"/>
            <w:hideMark/>
          </w:tcPr>
          <w:p w14:paraId="07D04069"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6</w:t>
            </w:r>
          </w:p>
        </w:tc>
      </w:tr>
      <w:tr w:rsidR="00FE7089" w:rsidRPr="00FE7089" w14:paraId="2110D1B9" w14:textId="77777777" w:rsidTr="00FE7089">
        <w:trPr>
          <w:trHeight w:val="290"/>
        </w:trPr>
        <w:tc>
          <w:tcPr>
            <w:tcW w:w="567" w:type="dxa"/>
            <w:tcBorders>
              <w:top w:val="nil"/>
              <w:left w:val="single" w:sz="4" w:space="0" w:color="auto"/>
              <w:bottom w:val="single" w:sz="4" w:space="0" w:color="auto"/>
              <w:right w:val="single" w:sz="4" w:space="0" w:color="auto"/>
            </w:tcBorders>
            <w:shd w:val="clear" w:color="000000" w:fill="FF0000"/>
            <w:noWrap/>
            <w:vAlign w:val="bottom"/>
            <w:hideMark/>
          </w:tcPr>
          <w:p w14:paraId="51C31542"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lastRenderedPageBreak/>
              <w:t>82</w:t>
            </w:r>
          </w:p>
        </w:tc>
        <w:tc>
          <w:tcPr>
            <w:tcW w:w="960" w:type="dxa"/>
            <w:tcBorders>
              <w:top w:val="nil"/>
              <w:left w:val="nil"/>
              <w:bottom w:val="single" w:sz="4" w:space="0" w:color="auto"/>
              <w:right w:val="single" w:sz="4" w:space="0" w:color="auto"/>
            </w:tcBorders>
            <w:shd w:val="clear" w:color="000000" w:fill="FFFF00"/>
            <w:noWrap/>
            <w:vAlign w:val="bottom"/>
            <w:hideMark/>
          </w:tcPr>
          <w:p w14:paraId="441355F9"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37- 40</w:t>
            </w:r>
          </w:p>
        </w:tc>
        <w:tc>
          <w:tcPr>
            <w:tcW w:w="672" w:type="dxa"/>
            <w:tcBorders>
              <w:top w:val="nil"/>
              <w:left w:val="nil"/>
              <w:bottom w:val="single" w:sz="4" w:space="0" w:color="auto"/>
              <w:right w:val="single" w:sz="4" w:space="0" w:color="auto"/>
            </w:tcBorders>
            <w:shd w:val="clear" w:color="auto" w:fill="auto"/>
            <w:noWrap/>
            <w:vAlign w:val="bottom"/>
            <w:hideMark/>
          </w:tcPr>
          <w:p w14:paraId="34D618DC"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1460" w:type="dxa"/>
            <w:tcBorders>
              <w:top w:val="nil"/>
              <w:left w:val="nil"/>
              <w:bottom w:val="single" w:sz="4" w:space="0" w:color="auto"/>
              <w:right w:val="single" w:sz="4" w:space="0" w:color="auto"/>
            </w:tcBorders>
            <w:shd w:val="clear" w:color="000000" w:fill="C4BD97"/>
            <w:noWrap/>
            <w:vAlign w:val="bottom"/>
            <w:hideMark/>
          </w:tcPr>
          <w:p w14:paraId="14847CE0"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Pria</w:t>
            </w:r>
          </w:p>
        </w:tc>
        <w:tc>
          <w:tcPr>
            <w:tcW w:w="672" w:type="dxa"/>
            <w:tcBorders>
              <w:top w:val="nil"/>
              <w:left w:val="nil"/>
              <w:bottom w:val="single" w:sz="4" w:space="0" w:color="auto"/>
              <w:right w:val="single" w:sz="4" w:space="0" w:color="auto"/>
            </w:tcBorders>
            <w:shd w:val="clear" w:color="auto" w:fill="auto"/>
            <w:noWrap/>
            <w:vAlign w:val="bottom"/>
            <w:hideMark/>
          </w:tcPr>
          <w:p w14:paraId="39B765C2"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1</w:t>
            </w:r>
          </w:p>
        </w:tc>
        <w:tc>
          <w:tcPr>
            <w:tcW w:w="2190" w:type="dxa"/>
            <w:tcBorders>
              <w:top w:val="nil"/>
              <w:left w:val="nil"/>
              <w:bottom w:val="single" w:sz="4" w:space="0" w:color="auto"/>
              <w:right w:val="single" w:sz="4" w:space="0" w:color="auto"/>
            </w:tcBorders>
            <w:shd w:val="clear" w:color="000000" w:fill="DA9694"/>
            <w:noWrap/>
            <w:vAlign w:val="bottom"/>
            <w:hideMark/>
          </w:tcPr>
          <w:p w14:paraId="4BC788C9"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S1/S2/S3</w:t>
            </w:r>
          </w:p>
        </w:tc>
        <w:tc>
          <w:tcPr>
            <w:tcW w:w="672" w:type="dxa"/>
            <w:tcBorders>
              <w:top w:val="nil"/>
              <w:left w:val="nil"/>
              <w:bottom w:val="single" w:sz="4" w:space="0" w:color="auto"/>
              <w:right w:val="single" w:sz="4" w:space="0" w:color="auto"/>
            </w:tcBorders>
            <w:shd w:val="clear" w:color="auto" w:fill="auto"/>
            <w:noWrap/>
            <w:vAlign w:val="bottom"/>
            <w:hideMark/>
          </w:tcPr>
          <w:p w14:paraId="40D76188"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w:t>
            </w:r>
          </w:p>
        </w:tc>
        <w:tc>
          <w:tcPr>
            <w:tcW w:w="2022" w:type="dxa"/>
            <w:tcBorders>
              <w:top w:val="nil"/>
              <w:left w:val="nil"/>
              <w:bottom w:val="single" w:sz="4" w:space="0" w:color="auto"/>
              <w:right w:val="single" w:sz="4" w:space="0" w:color="auto"/>
            </w:tcBorders>
            <w:shd w:val="clear" w:color="000000" w:fill="FABF8F"/>
            <w:noWrap/>
            <w:vAlign w:val="bottom"/>
            <w:hideMark/>
          </w:tcPr>
          <w:p w14:paraId="21C5886F"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DOKTER</w:t>
            </w:r>
          </w:p>
        </w:tc>
        <w:tc>
          <w:tcPr>
            <w:tcW w:w="708" w:type="dxa"/>
            <w:tcBorders>
              <w:top w:val="nil"/>
              <w:left w:val="nil"/>
              <w:bottom w:val="single" w:sz="4" w:space="0" w:color="auto"/>
              <w:right w:val="single" w:sz="4" w:space="0" w:color="auto"/>
            </w:tcBorders>
            <w:shd w:val="clear" w:color="auto" w:fill="auto"/>
            <w:noWrap/>
            <w:vAlign w:val="bottom"/>
            <w:hideMark/>
          </w:tcPr>
          <w:p w14:paraId="320FBEA0"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6</w:t>
            </w:r>
          </w:p>
        </w:tc>
      </w:tr>
      <w:tr w:rsidR="00FE7089" w:rsidRPr="00FE7089" w14:paraId="5E13E19D" w14:textId="77777777" w:rsidTr="00FE7089">
        <w:trPr>
          <w:trHeight w:val="290"/>
        </w:trPr>
        <w:tc>
          <w:tcPr>
            <w:tcW w:w="567" w:type="dxa"/>
            <w:tcBorders>
              <w:top w:val="nil"/>
              <w:left w:val="single" w:sz="4" w:space="0" w:color="auto"/>
              <w:bottom w:val="single" w:sz="4" w:space="0" w:color="auto"/>
              <w:right w:val="single" w:sz="4" w:space="0" w:color="auto"/>
            </w:tcBorders>
            <w:shd w:val="clear" w:color="000000" w:fill="FF0000"/>
            <w:noWrap/>
            <w:vAlign w:val="bottom"/>
            <w:hideMark/>
          </w:tcPr>
          <w:p w14:paraId="1D4A78A1"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83</w:t>
            </w:r>
          </w:p>
        </w:tc>
        <w:tc>
          <w:tcPr>
            <w:tcW w:w="960" w:type="dxa"/>
            <w:tcBorders>
              <w:top w:val="nil"/>
              <w:left w:val="nil"/>
              <w:bottom w:val="single" w:sz="4" w:space="0" w:color="auto"/>
              <w:right w:val="single" w:sz="4" w:space="0" w:color="auto"/>
            </w:tcBorders>
            <w:shd w:val="clear" w:color="000000" w:fill="FFFF00"/>
            <w:noWrap/>
            <w:vAlign w:val="bottom"/>
            <w:hideMark/>
          </w:tcPr>
          <w:p w14:paraId="4D028AD6"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37- 40</w:t>
            </w:r>
          </w:p>
        </w:tc>
        <w:tc>
          <w:tcPr>
            <w:tcW w:w="672" w:type="dxa"/>
            <w:tcBorders>
              <w:top w:val="nil"/>
              <w:left w:val="nil"/>
              <w:bottom w:val="single" w:sz="4" w:space="0" w:color="auto"/>
              <w:right w:val="single" w:sz="4" w:space="0" w:color="auto"/>
            </w:tcBorders>
            <w:shd w:val="clear" w:color="auto" w:fill="auto"/>
            <w:noWrap/>
            <w:vAlign w:val="bottom"/>
            <w:hideMark/>
          </w:tcPr>
          <w:p w14:paraId="7594FF1E"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1460" w:type="dxa"/>
            <w:tcBorders>
              <w:top w:val="nil"/>
              <w:left w:val="nil"/>
              <w:bottom w:val="single" w:sz="4" w:space="0" w:color="auto"/>
              <w:right w:val="single" w:sz="4" w:space="0" w:color="auto"/>
            </w:tcBorders>
            <w:shd w:val="clear" w:color="000000" w:fill="C4BD97"/>
            <w:noWrap/>
            <w:vAlign w:val="bottom"/>
            <w:hideMark/>
          </w:tcPr>
          <w:p w14:paraId="700C17C2"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Pria</w:t>
            </w:r>
          </w:p>
        </w:tc>
        <w:tc>
          <w:tcPr>
            <w:tcW w:w="672" w:type="dxa"/>
            <w:tcBorders>
              <w:top w:val="nil"/>
              <w:left w:val="nil"/>
              <w:bottom w:val="single" w:sz="4" w:space="0" w:color="auto"/>
              <w:right w:val="single" w:sz="4" w:space="0" w:color="auto"/>
            </w:tcBorders>
            <w:shd w:val="clear" w:color="auto" w:fill="auto"/>
            <w:noWrap/>
            <w:vAlign w:val="bottom"/>
            <w:hideMark/>
          </w:tcPr>
          <w:p w14:paraId="1AF8630B"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1</w:t>
            </w:r>
          </w:p>
        </w:tc>
        <w:tc>
          <w:tcPr>
            <w:tcW w:w="2190" w:type="dxa"/>
            <w:tcBorders>
              <w:top w:val="nil"/>
              <w:left w:val="nil"/>
              <w:bottom w:val="single" w:sz="4" w:space="0" w:color="auto"/>
              <w:right w:val="single" w:sz="4" w:space="0" w:color="auto"/>
            </w:tcBorders>
            <w:shd w:val="clear" w:color="000000" w:fill="DA9694"/>
            <w:noWrap/>
            <w:vAlign w:val="bottom"/>
            <w:hideMark/>
          </w:tcPr>
          <w:p w14:paraId="45FC5052"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S1/S2/S3</w:t>
            </w:r>
          </w:p>
        </w:tc>
        <w:tc>
          <w:tcPr>
            <w:tcW w:w="672" w:type="dxa"/>
            <w:tcBorders>
              <w:top w:val="nil"/>
              <w:left w:val="nil"/>
              <w:bottom w:val="single" w:sz="4" w:space="0" w:color="auto"/>
              <w:right w:val="single" w:sz="4" w:space="0" w:color="auto"/>
            </w:tcBorders>
            <w:shd w:val="clear" w:color="auto" w:fill="auto"/>
            <w:noWrap/>
            <w:vAlign w:val="bottom"/>
            <w:hideMark/>
          </w:tcPr>
          <w:p w14:paraId="7BA243E2"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w:t>
            </w:r>
          </w:p>
        </w:tc>
        <w:tc>
          <w:tcPr>
            <w:tcW w:w="2022" w:type="dxa"/>
            <w:tcBorders>
              <w:top w:val="nil"/>
              <w:left w:val="nil"/>
              <w:bottom w:val="single" w:sz="4" w:space="0" w:color="auto"/>
              <w:right w:val="single" w:sz="4" w:space="0" w:color="auto"/>
            </w:tcBorders>
            <w:shd w:val="clear" w:color="000000" w:fill="FABF8F"/>
            <w:noWrap/>
            <w:vAlign w:val="bottom"/>
            <w:hideMark/>
          </w:tcPr>
          <w:p w14:paraId="1B133D19"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DOKTER</w:t>
            </w:r>
          </w:p>
        </w:tc>
        <w:tc>
          <w:tcPr>
            <w:tcW w:w="708" w:type="dxa"/>
            <w:tcBorders>
              <w:top w:val="nil"/>
              <w:left w:val="nil"/>
              <w:bottom w:val="single" w:sz="4" w:space="0" w:color="auto"/>
              <w:right w:val="single" w:sz="4" w:space="0" w:color="auto"/>
            </w:tcBorders>
            <w:shd w:val="clear" w:color="auto" w:fill="auto"/>
            <w:noWrap/>
            <w:vAlign w:val="bottom"/>
            <w:hideMark/>
          </w:tcPr>
          <w:p w14:paraId="4C1BB5A2"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6</w:t>
            </w:r>
          </w:p>
        </w:tc>
      </w:tr>
      <w:tr w:rsidR="00FE7089" w:rsidRPr="00FE7089" w14:paraId="25CCCCB6" w14:textId="77777777" w:rsidTr="00FE7089">
        <w:trPr>
          <w:trHeight w:val="290"/>
        </w:trPr>
        <w:tc>
          <w:tcPr>
            <w:tcW w:w="567" w:type="dxa"/>
            <w:tcBorders>
              <w:top w:val="nil"/>
              <w:left w:val="single" w:sz="4" w:space="0" w:color="auto"/>
              <w:bottom w:val="single" w:sz="4" w:space="0" w:color="auto"/>
              <w:right w:val="single" w:sz="4" w:space="0" w:color="auto"/>
            </w:tcBorders>
            <w:shd w:val="clear" w:color="000000" w:fill="FF0000"/>
            <w:noWrap/>
            <w:vAlign w:val="bottom"/>
            <w:hideMark/>
          </w:tcPr>
          <w:p w14:paraId="3BC3351A"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84</w:t>
            </w:r>
          </w:p>
        </w:tc>
        <w:tc>
          <w:tcPr>
            <w:tcW w:w="960" w:type="dxa"/>
            <w:tcBorders>
              <w:top w:val="nil"/>
              <w:left w:val="nil"/>
              <w:bottom w:val="single" w:sz="4" w:space="0" w:color="auto"/>
              <w:right w:val="single" w:sz="4" w:space="0" w:color="auto"/>
            </w:tcBorders>
            <w:shd w:val="clear" w:color="000000" w:fill="FFFF00"/>
            <w:noWrap/>
            <w:vAlign w:val="bottom"/>
            <w:hideMark/>
          </w:tcPr>
          <w:p w14:paraId="4AD903F5"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37- 40</w:t>
            </w:r>
          </w:p>
        </w:tc>
        <w:tc>
          <w:tcPr>
            <w:tcW w:w="672" w:type="dxa"/>
            <w:tcBorders>
              <w:top w:val="nil"/>
              <w:left w:val="nil"/>
              <w:bottom w:val="single" w:sz="4" w:space="0" w:color="auto"/>
              <w:right w:val="single" w:sz="4" w:space="0" w:color="auto"/>
            </w:tcBorders>
            <w:shd w:val="clear" w:color="auto" w:fill="auto"/>
            <w:noWrap/>
            <w:vAlign w:val="bottom"/>
            <w:hideMark/>
          </w:tcPr>
          <w:p w14:paraId="02799BDC"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1460" w:type="dxa"/>
            <w:tcBorders>
              <w:top w:val="nil"/>
              <w:left w:val="nil"/>
              <w:bottom w:val="single" w:sz="4" w:space="0" w:color="auto"/>
              <w:right w:val="single" w:sz="4" w:space="0" w:color="auto"/>
            </w:tcBorders>
            <w:shd w:val="clear" w:color="000000" w:fill="C4BD97"/>
            <w:noWrap/>
            <w:vAlign w:val="bottom"/>
            <w:hideMark/>
          </w:tcPr>
          <w:p w14:paraId="0E5CEFD6"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Pria</w:t>
            </w:r>
          </w:p>
        </w:tc>
        <w:tc>
          <w:tcPr>
            <w:tcW w:w="672" w:type="dxa"/>
            <w:tcBorders>
              <w:top w:val="nil"/>
              <w:left w:val="nil"/>
              <w:bottom w:val="single" w:sz="4" w:space="0" w:color="auto"/>
              <w:right w:val="single" w:sz="4" w:space="0" w:color="auto"/>
            </w:tcBorders>
            <w:shd w:val="clear" w:color="auto" w:fill="auto"/>
            <w:noWrap/>
            <w:vAlign w:val="bottom"/>
            <w:hideMark/>
          </w:tcPr>
          <w:p w14:paraId="1E699EF7"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1</w:t>
            </w:r>
          </w:p>
        </w:tc>
        <w:tc>
          <w:tcPr>
            <w:tcW w:w="2190" w:type="dxa"/>
            <w:tcBorders>
              <w:top w:val="nil"/>
              <w:left w:val="nil"/>
              <w:bottom w:val="single" w:sz="4" w:space="0" w:color="auto"/>
              <w:right w:val="single" w:sz="4" w:space="0" w:color="auto"/>
            </w:tcBorders>
            <w:shd w:val="clear" w:color="000000" w:fill="DA9694"/>
            <w:noWrap/>
            <w:vAlign w:val="bottom"/>
            <w:hideMark/>
          </w:tcPr>
          <w:p w14:paraId="55043961"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S1/S2/S3</w:t>
            </w:r>
          </w:p>
        </w:tc>
        <w:tc>
          <w:tcPr>
            <w:tcW w:w="672" w:type="dxa"/>
            <w:tcBorders>
              <w:top w:val="nil"/>
              <w:left w:val="nil"/>
              <w:bottom w:val="single" w:sz="4" w:space="0" w:color="auto"/>
              <w:right w:val="single" w:sz="4" w:space="0" w:color="auto"/>
            </w:tcBorders>
            <w:shd w:val="clear" w:color="auto" w:fill="auto"/>
            <w:noWrap/>
            <w:vAlign w:val="bottom"/>
            <w:hideMark/>
          </w:tcPr>
          <w:p w14:paraId="1E1A1B4D"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w:t>
            </w:r>
          </w:p>
        </w:tc>
        <w:tc>
          <w:tcPr>
            <w:tcW w:w="2022" w:type="dxa"/>
            <w:tcBorders>
              <w:top w:val="nil"/>
              <w:left w:val="nil"/>
              <w:bottom w:val="single" w:sz="4" w:space="0" w:color="auto"/>
              <w:right w:val="single" w:sz="4" w:space="0" w:color="auto"/>
            </w:tcBorders>
            <w:shd w:val="clear" w:color="000000" w:fill="FABF8F"/>
            <w:noWrap/>
            <w:vAlign w:val="bottom"/>
            <w:hideMark/>
          </w:tcPr>
          <w:p w14:paraId="6A962360"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DOKTER</w:t>
            </w:r>
          </w:p>
        </w:tc>
        <w:tc>
          <w:tcPr>
            <w:tcW w:w="708" w:type="dxa"/>
            <w:tcBorders>
              <w:top w:val="nil"/>
              <w:left w:val="nil"/>
              <w:bottom w:val="single" w:sz="4" w:space="0" w:color="auto"/>
              <w:right w:val="single" w:sz="4" w:space="0" w:color="auto"/>
            </w:tcBorders>
            <w:shd w:val="clear" w:color="auto" w:fill="auto"/>
            <w:noWrap/>
            <w:vAlign w:val="bottom"/>
            <w:hideMark/>
          </w:tcPr>
          <w:p w14:paraId="1CD801E1"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6</w:t>
            </w:r>
          </w:p>
        </w:tc>
      </w:tr>
      <w:tr w:rsidR="00FE7089" w:rsidRPr="00FE7089" w14:paraId="580B278F" w14:textId="77777777" w:rsidTr="00FE7089">
        <w:trPr>
          <w:trHeight w:val="290"/>
        </w:trPr>
        <w:tc>
          <w:tcPr>
            <w:tcW w:w="567" w:type="dxa"/>
            <w:tcBorders>
              <w:top w:val="nil"/>
              <w:left w:val="single" w:sz="4" w:space="0" w:color="auto"/>
              <w:bottom w:val="single" w:sz="4" w:space="0" w:color="auto"/>
              <w:right w:val="single" w:sz="4" w:space="0" w:color="auto"/>
            </w:tcBorders>
            <w:shd w:val="clear" w:color="000000" w:fill="FF0000"/>
            <w:noWrap/>
            <w:vAlign w:val="bottom"/>
            <w:hideMark/>
          </w:tcPr>
          <w:p w14:paraId="3CD62FE5"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85</w:t>
            </w:r>
          </w:p>
        </w:tc>
        <w:tc>
          <w:tcPr>
            <w:tcW w:w="960" w:type="dxa"/>
            <w:tcBorders>
              <w:top w:val="nil"/>
              <w:left w:val="nil"/>
              <w:bottom w:val="single" w:sz="4" w:space="0" w:color="auto"/>
              <w:right w:val="single" w:sz="4" w:space="0" w:color="auto"/>
            </w:tcBorders>
            <w:shd w:val="clear" w:color="000000" w:fill="FFFF00"/>
            <w:noWrap/>
            <w:vAlign w:val="bottom"/>
            <w:hideMark/>
          </w:tcPr>
          <w:p w14:paraId="7FF82C7E"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37- 40</w:t>
            </w:r>
          </w:p>
        </w:tc>
        <w:tc>
          <w:tcPr>
            <w:tcW w:w="672" w:type="dxa"/>
            <w:tcBorders>
              <w:top w:val="nil"/>
              <w:left w:val="nil"/>
              <w:bottom w:val="single" w:sz="4" w:space="0" w:color="auto"/>
              <w:right w:val="single" w:sz="4" w:space="0" w:color="auto"/>
            </w:tcBorders>
            <w:shd w:val="clear" w:color="auto" w:fill="auto"/>
            <w:noWrap/>
            <w:vAlign w:val="bottom"/>
            <w:hideMark/>
          </w:tcPr>
          <w:p w14:paraId="6ECFE8D6"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1460" w:type="dxa"/>
            <w:tcBorders>
              <w:top w:val="nil"/>
              <w:left w:val="nil"/>
              <w:bottom w:val="single" w:sz="4" w:space="0" w:color="auto"/>
              <w:right w:val="single" w:sz="4" w:space="0" w:color="auto"/>
            </w:tcBorders>
            <w:shd w:val="clear" w:color="000000" w:fill="C4BD97"/>
            <w:noWrap/>
            <w:vAlign w:val="bottom"/>
            <w:hideMark/>
          </w:tcPr>
          <w:p w14:paraId="39245EBE"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Pria</w:t>
            </w:r>
          </w:p>
        </w:tc>
        <w:tc>
          <w:tcPr>
            <w:tcW w:w="672" w:type="dxa"/>
            <w:tcBorders>
              <w:top w:val="nil"/>
              <w:left w:val="nil"/>
              <w:bottom w:val="single" w:sz="4" w:space="0" w:color="auto"/>
              <w:right w:val="single" w:sz="4" w:space="0" w:color="auto"/>
            </w:tcBorders>
            <w:shd w:val="clear" w:color="auto" w:fill="auto"/>
            <w:noWrap/>
            <w:vAlign w:val="bottom"/>
            <w:hideMark/>
          </w:tcPr>
          <w:p w14:paraId="43536262"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1</w:t>
            </w:r>
          </w:p>
        </w:tc>
        <w:tc>
          <w:tcPr>
            <w:tcW w:w="2190" w:type="dxa"/>
            <w:tcBorders>
              <w:top w:val="nil"/>
              <w:left w:val="nil"/>
              <w:bottom w:val="single" w:sz="4" w:space="0" w:color="auto"/>
              <w:right w:val="single" w:sz="4" w:space="0" w:color="auto"/>
            </w:tcBorders>
            <w:shd w:val="clear" w:color="000000" w:fill="DA9694"/>
            <w:noWrap/>
            <w:vAlign w:val="bottom"/>
            <w:hideMark/>
          </w:tcPr>
          <w:p w14:paraId="70F22EC1"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S1/S2/S3</w:t>
            </w:r>
          </w:p>
        </w:tc>
        <w:tc>
          <w:tcPr>
            <w:tcW w:w="672" w:type="dxa"/>
            <w:tcBorders>
              <w:top w:val="nil"/>
              <w:left w:val="nil"/>
              <w:bottom w:val="single" w:sz="4" w:space="0" w:color="auto"/>
              <w:right w:val="single" w:sz="4" w:space="0" w:color="auto"/>
            </w:tcBorders>
            <w:shd w:val="clear" w:color="auto" w:fill="auto"/>
            <w:noWrap/>
            <w:vAlign w:val="bottom"/>
            <w:hideMark/>
          </w:tcPr>
          <w:p w14:paraId="15F88433"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w:t>
            </w:r>
          </w:p>
        </w:tc>
        <w:tc>
          <w:tcPr>
            <w:tcW w:w="2022" w:type="dxa"/>
            <w:tcBorders>
              <w:top w:val="nil"/>
              <w:left w:val="nil"/>
              <w:bottom w:val="single" w:sz="4" w:space="0" w:color="auto"/>
              <w:right w:val="single" w:sz="4" w:space="0" w:color="auto"/>
            </w:tcBorders>
            <w:shd w:val="clear" w:color="000000" w:fill="FABF8F"/>
            <w:noWrap/>
            <w:vAlign w:val="bottom"/>
            <w:hideMark/>
          </w:tcPr>
          <w:p w14:paraId="79F44329"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DOKTER</w:t>
            </w:r>
          </w:p>
        </w:tc>
        <w:tc>
          <w:tcPr>
            <w:tcW w:w="708" w:type="dxa"/>
            <w:tcBorders>
              <w:top w:val="nil"/>
              <w:left w:val="nil"/>
              <w:bottom w:val="single" w:sz="4" w:space="0" w:color="auto"/>
              <w:right w:val="single" w:sz="4" w:space="0" w:color="auto"/>
            </w:tcBorders>
            <w:shd w:val="clear" w:color="auto" w:fill="auto"/>
            <w:noWrap/>
            <w:vAlign w:val="bottom"/>
            <w:hideMark/>
          </w:tcPr>
          <w:p w14:paraId="2AC1634C"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6</w:t>
            </w:r>
          </w:p>
        </w:tc>
      </w:tr>
      <w:tr w:rsidR="00FE7089" w:rsidRPr="00FE7089" w14:paraId="1ECD29F3" w14:textId="77777777" w:rsidTr="00FE7089">
        <w:trPr>
          <w:trHeight w:val="290"/>
        </w:trPr>
        <w:tc>
          <w:tcPr>
            <w:tcW w:w="567" w:type="dxa"/>
            <w:tcBorders>
              <w:top w:val="nil"/>
              <w:left w:val="single" w:sz="4" w:space="0" w:color="auto"/>
              <w:bottom w:val="single" w:sz="4" w:space="0" w:color="auto"/>
              <w:right w:val="single" w:sz="4" w:space="0" w:color="auto"/>
            </w:tcBorders>
            <w:shd w:val="clear" w:color="000000" w:fill="FF0000"/>
            <w:noWrap/>
            <w:vAlign w:val="bottom"/>
            <w:hideMark/>
          </w:tcPr>
          <w:p w14:paraId="3EF987B2"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86</w:t>
            </w:r>
          </w:p>
        </w:tc>
        <w:tc>
          <w:tcPr>
            <w:tcW w:w="960" w:type="dxa"/>
            <w:tcBorders>
              <w:top w:val="nil"/>
              <w:left w:val="nil"/>
              <w:bottom w:val="single" w:sz="4" w:space="0" w:color="auto"/>
              <w:right w:val="single" w:sz="4" w:space="0" w:color="auto"/>
            </w:tcBorders>
            <w:shd w:val="clear" w:color="000000" w:fill="FFFF00"/>
            <w:noWrap/>
            <w:vAlign w:val="bottom"/>
            <w:hideMark/>
          </w:tcPr>
          <w:p w14:paraId="05D77CFA"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37- 40</w:t>
            </w:r>
          </w:p>
        </w:tc>
        <w:tc>
          <w:tcPr>
            <w:tcW w:w="672" w:type="dxa"/>
            <w:tcBorders>
              <w:top w:val="nil"/>
              <w:left w:val="nil"/>
              <w:bottom w:val="single" w:sz="4" w:space="0" w:color="auto"/>
              <w:right w:val="single" w:sz="4" w:space="0" w:color="auto"/>
            </w:tcBorders>
            <w:shd w:val="clear" w:color="auto" w:fill="auto"/>
            <w:noWrap/>
            <w:vAlign w:val="bottom"/>
            <w:hideMark/>
          </w:tcPr>
          <w:p w14:paraId="36E236F9"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1460" w:type="dxa"/>
            <w:tcBorders>
              <w:top w:val="nil"/>
              <w:left w:val="nil"/>
              <w:bottom w:val="single" w:sz="4" w:space="0" w:color="auto"/>
              <w:right w:val="single" w:sz="4" w:space="0" w:color="auto"/>
            </w:tcBorders>
            <w:shd w:val="clear" w:color="000000" w:fill="C4BD97"/>
            <w:noWrap/>
            <w:vAlign w:val="bottom"/>
            <w:hideMark/>
          </w:tcPr>
          <w:p w14:paraId="1F63B21F"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Pria</w:t>
            </w:r>
          </w:p>
        </w:tc>
        <w:tc>
          <w:tcPr>
            <w:tcW w:w="672" w:type="dxa"/>
            <w:tcBorders>
              <w:top w:val="nil"/>
              <w:left w:val="nil"/>
              <w:bottom w:val="single" w:sz="4" w:space="0" w:color="auto"/>
              <w:right w:val="single" w:sz="4" w:space="0" w:color="auto"/>
            </w:tcBorders>
            <w:shd w:val="clear" w:color="auto" w:fill="auto"/>
            <w:noWrap/>
            <w:vAlign w:val="bottom"/>
            <w:hideMark/>
          </w:tcPr>
          <w:p w14:paraId="4EB50390"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1</w:t>
            </w:r>
          </w:p>
        </w:tc>
        <w:tc>
          <w:tcPr>
            <w:tcW w:w="2190" w:type="dxa"/>
            <w:tcBorders>
              <w:top w:val="nil"/>
              <w:left w:val="nil"/>
              <w:bottom w:val="single" w:sz="4" w:space="0" w:color="auto"/>
              <w:right w:val="single" w:sz="4" w:space="0" w:color="auto"/>
            </w:tcBorders>
            <w:shd w:val="clear" w:color="000000" w:fill="DA9694"/>
            <w:noWrap/>
            <w:vAlign w:val="bottom"/>
            <w:hideMark/>
          </w:tcPr>
          <w:p w14:paraId="11567CEA"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S1/S2/S3</w:t>
            </w:r>
          </w:p>
        </w:tc>
        <w:tc>
          <w:tcPr>
            <w:tcW w:w="672" w:type="dxa"/>
            <w:tcBorders>
              <w:top w:val="nil"/>
              <w:left w:val="nil"/>
              <w:bottom w:val="single" w:sz="4" w:space="0" w:color="auto"/>
              <w:right w:val="single" w:sz="4" w:space="0" w:color="auto"/>
            </w:tcBorders>
            <w:shd w:val="clear" w:color="auto" w:fill="auto"/>
            <w:noWrap/>
            <w:vAlign w:val="bottom"/>
            <w:hideMark/>
          </w:tcPr>
          <w:p w14:paraId="3E02C911"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w:t>
            </w:r>
          </w:p>
        </w:tc>
        <w:tc>
          <w:tcPr>
            <w:tcW w:w="2022" w:type="dxa"/>
            <w:tcBorders>
              <w:top w:val="nil"/>
              <w:left w:val="nil"/>
              <w:bottom w:val="single" w:sz="4" w:space="0" w:color="auto"/>
              <w:right w:val="single" w:sz="4" w:space="0" w:color="auto"/>
            </w:tcBorders>
            <w:shd w:val="clear" w:color="000000" w:fill="FABF8F"/>
            <w:noWrap/>
            <w:vAlign w:val="bottom"/>
            <w:hideMark/>
          </w:tcPr>
          <w:p w14:paraId="0BE86387"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DOKTER</w:t>
            </w:r>
          </w:p>
        </w:tc>
        <w:tc>
          <w:tcPr>
            <w:tcW w:w="708" w:type="dxa"/>
            <w:tcBorders>
              <w:top w:val="nil"/>
              <w:left w:val="nil"/>
              <w:bottom w:val="single" w:sz="4" w:space="0" w:color="auto"/>
              <w:right w:val="single" w:sz="4" w:space="0" w:color="auto"/>
            </w:tcBorders>
            <w:shd w:val="clear" w:color="auto" w:fill="auto"/>
            <w:noWrap/>
            <w:vAlign w:val="bottom"/>
            <w:hideMark/>
          </w:tcPr>
          <w:p w14:paraId="6D3ED70E"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6</w:t>
            </w:r>
          </w:p>
        </w:tc>
      </w:tr>
      <w:tr w:rsidR="00FE7089" w:rsidRPr="00FE7089" w14:paraId="3AA0BC85" w14:textId="77777777" w:rsidTr="00FE7089">
        <w:trPr>
          <w:trHeight w:val="290"/>
        </w:trPr>
        <w:tc>
          <w:tcPr>
            <w:tcW w:w="567" w:type="dxa"/>
            <w:tcBorders>
              <w:top w:val="nil"/>
              <w:left w:val="single" w:sz="4" w:space="0" w:color="auto"/>
              <w:bottom w:val="single" w:sz="4" w:space="0" w:color="auto"/>
              <w:right w:val="single" w:sz="4" w:space="0" w:color="auto"/>
            </w:tcBorders>
            <w:shd w:val="clear" w:color="000000" w:fill="FF0000"/>
            <w:noWrap/>
            <w:vAlign w:val="bottom"/>
            <w:hideMark/>
          </w:tcPr>
          <w:p w14:paraId="3FCF1E7A"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87</w:t>
            </w:r>
          </w:p>
        </w:tc>
        <w:tc>
          <w:tcPr>
            <w:tcW w:w="960" w:type="dxa"/>
            <w:tcBorders>
              <w:top w:val="nil"/>
              <w:left w:val="nil"/>
              <w:bottom w:val="single" w:sz="4" w:space="0" w:color="auto"/>
              <w:right w:val="single" w:sz="4" w:space="0" w:color="auto"/>
            </w:tcBorders>
            <w:shd w:val="clear" w:color="000000" w:fill="FFFF00"/>
            <w:noWrap/>
            <w:vAlign w:val="bottom"/>
            <w:hideMark/>
          </w:tcPr>
          <w:p w14:paraId="07D107F0"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37- 40</w:t>
            </w:r>
          </w:p>
        </w:tc>
        <w:tc>
          <w:tcPr>
            <w:tcW w:w="672" w:type="dxa"/>
            <w:tcBorders>
              <w:top w:val="nil"/>
              <w:left w:val="nil"/>
              <w:bottom w:val="single" w:sz="4" w:space="0" w:color="auto"/>
              <w:right w:val="single" w:sz="4" w:space="0" w:color="auto"/>
            </w:tcBorders>
            <w:shd w:val="clear" w:color="auto" w:fill="auto"/>
            <w:noWrap/>
            <w:vAlign w:val="bottom"/>
            <w:hideMark/>
          </w:tcPr>
          <w:p w14:paraId="792A3EF4"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1460" w:type="dxa"/>
            <w:tcBorders>
              <w:top w:val="nil"/>
              <w:left w:val="nil"/>
              <w:bottom w:val="single" w:sz="4" w:space="0" w:color="auto"/>
              <w:right w:val="single" w:sz="4" w:space="0" w:color="auto"/>
            </w:tcBorders>
            <w:shd w:val="clear" w:color="000000" w:fill="C4BD97"/>
            <w:noWrap/>
            <w:vAlign w:val="bottom"/>
            <w:hideMark/>
          </w:tcPr>
          <w:p w14:paraId="64BDFC64"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Pria</w:t>
            </w:r>
          </w:p>
        </w:tc>
        <w:tc>
          <w:tcPr>
            <w:tcW w:w="672" w:type="dxa"/>
            <w:tcBorders>
              <w:top w:val="nil"/>
              <w:left w:val="nil"/>
              <w:bottom w:val="single" w:sz="4" w:space="0" w:color="auto"/>
              <w:right w:val="single" w:sz="4" w:space="0" w:color="auto"/>
            </w:tcBorders>
            <w:shd w:val="clear" w:color="auto" w:fill="auto"/>
            <w:noWrap/>
            <w:vAlign w:val="bottom"/>
            <w:hideMark/>
          </w:tcPr>
          <w:p w14:paraId="67887BF1"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1</w:t>
            </w:r>
          </w:p>
        </w:tc>
        <w:tc>
          <w:tcPr>
            <w:tcW w:w="2190" w:type="dxa"/>
            <w:tcBorders>
              <w:top w:val="nil"/>
              <w:left w:val="nil"/>
              <w:bottom w:val="single" w:sz="4" w:space="0" w:color="auto"/>
              <w:right w:val="single" w:sz="4" w:space="0" w:color="auto"/>
            </w:tcBorders>
            <w:shd w:val="clear" w:color="000000" w:fill="DA9694"/>
            <w:noWrap/>
            <w:vAlign w:val="bottom"/>
            <w:hideMark/>
          </w:tcPr>
          <w:p w14:paraId="7A07B0CD"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S1/S2/S3</w:t>
            </w:r>
          </w:p>
        </w:tc>
        <w:tc>
          <w:tcPr>
            <w:tcW w:w="672" w:type="dxa"/>
            <w:tcBorders>
              <w:top w:val="nil"/>
              <w:left w:val="nil"/>
              <w:bottom w:val="single" w:sz="4" w:space="0" w:color="auto"/>
              <w:right w:val="single" w:sz="4" w:space="0" w:color="auto"/>
            </w:tcBorders>
            <w:shd w:val="clear" w:color="auto" w:fill="auto"/>
            <w:noWrap/>
            <w:vAlign w:val="bottom"/>
            <w:hideMark/>
          </w:tcPr>
          <w:p w14:paraId="1416AA07"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w:t>
            </w:r>
          </w:p>
        </w:tc>
        <w:tc>
          <w:tcPr>
            <w:tcW w:w="2022" w:type="dxa"/>
            <w:tcBorders>
              <w:top w:val="nil"/>
              <w:left w:val="nil"/>
              <w:bottom w:val="single" w:sz="4" w:space="0" w:color="auto"/>
              <w:right w:val="single" w:sz="4" w:space="0" w:color="auto"/>
            </w:tcBorders>
            <w:shd w:val="clear" w:color="000000" w:fill="FABF8F"/>
            <w:noWrap/>
            <w:vAlign w:val="bottom"/>
            <w:hideMark/>
          </w:tcPr>
          <w:p w14:paraId="44858444"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PNS</w:t>
            </w:r>
          </w:p>
        </w:tc>
        <w:tc>
          <w:tcPr>
            <w:tcW w:w="708" w:type="dxa"/>
            <w:tcBorders>
              <w:top w:val="nil"/>
              <w:left w:val="nil"/>
              <w:bottom w:val="single" w:sz="4" w:space="0" w:color="auto"/>
              <w:right w:val="single" w:sz="4" w:space="0" w:color="auto"/>
            </w:tcBorders>
            <w:shd w:val="clear" w:color="auto" w:fill="auto"/>
            <w:noWrap/>
            <w:vAlign w:val="bottom"/>
            <w:hideMark/>
          </w:tcPr>
          <w:p w14:paraId="5130079C"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r>
      <w:tr w:rsidR="00FE7089" w:rsidRPr="00FE7089" w14:paraId="572C30BC" w14:textId="77777777" w:rsidTr="00FE7089">
        <w:trPr>
          <w:trHeight w:val="290"/>
        </w:trPr>
        <w:tc>
          <w:tcPr>
            <w:tcW w:w="567" w:type="dxa"/>
            <w:tcBorders>
              <w:top w:val="nil"/>
              <w:left w:val="single" w:sz="4" w:space="0" w:color="auto"/>
              <w:bottom w:val="single" w:sz="4" w:space="0" w:color="auto"/>
              <w:right w:val="single" w:sz="4" w:space="0" w:color="auto"/>
            </w:tcBorders>
            <w:shd w:val="clear" w:color="000000" w:fill="FF0000"/>
            <w:noWrap/>
            <w:vAlign w:val="bottom"/>
            <w:hideMark/>
          </w:tcPr>
          <w:p w14:paraId="436D13C8"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88</w:t>
            </w:r>
          </w:p>
        </w:tc>
        <w:tc>
          <w:tcPr>
            <w:tcW w:w="960" w:type="dxa"/>
            <w:tcBorders>
              <w:top w:val="nil"/>
              <w:left w:val="nil"/>
              <w:bottom w:val="single" w:sz="4" w:space="0" w:color="auto"/>
              <w:right w:val="single" w:sz="4" w:space="0" w:color="auto"/>
            </w:tcBorders>
            <w:shd w:val="clear" w:color="000000" w:fill="FFFF00"/>
            <w:noWrap/>
            <w:vAlign w:val="bottom"/>
            <w:hideMark/>
          </w:tcPr>
          <w:p w14:paraId="4A9CB4D9"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&gt; 51</w:t>
            </w:r>
          </w:p>
        </w:tc>
        <w:tc>
          <w:tcPr>
            <w:tcW w:w="672" w:type="dxa"/>
            <w:tcBorders>
              <w:top w:val="nil"/>
              <w:left w:val="nil"/>
              <w:bottom w:val="single" w:sz="4" w:space="0" w:color="auto"/>
              <w:right w:val="single" w:sz="4" w:space="0" w:color="auto"/>
            </w:tcBorders>
            <w:shd w:val="clear" w:color="auto" w:fill="auto"/>
            <w:noWrap/>
            <w:vAlign w:val="bottom"/>
            <w:hideMark/>
          </w:tcPr>
          <w:p w14:paraId="78D2D6D3"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w:t>
            </w:r>
          </w:p>
        </w:tc>
        <w:tc>
          <w:tcPr>
            <w:tcW w:w="1460" w:type="dxa"/>
            <w:tcBorders>
              <w:top w:val="nil"/>
              <w:left w:val="nil"/>
              <w:bottom w:val="single" w:sz="4" w:space="0" w:color="auto"/>
              <w:right w:val="single" w:sz="4" w:space="0" w:color="auto"/>
            </w:tcBorders>
            <w:shd w:val="clear" w:color="000000" w:fill="C4BD97"/>
            <w:noWrap/>
            <w:vAlign w:val="bottom"/>
            <w:hideMark/>
          </w:tcPr>
          <w:p w14:paraId="4B884F5E"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Pria</w:t>
            </w:r>
          </w:p>
        </w:tc>
        <w:tc>
          <w:tcPr>
            <w:tcW w:w="672" w:type="dxa"/>
            <w:tcBorders>
              <w:top w:val="nil"/>
              <w:left w:val="nil"/>
              <w:bottom w:val="single" w:sz="4" w:space="0" w:color="auto"/>
              <w:right w:val="single" w:sz="4" w:space="0" w:color="auto"/>
            </w:tcBorders>
            <w:shd w:val="clear" w:color="auto" w:fill="auto"/>
            <w:noWrap/>
            <w:vAlign w:val="bottom"/>
            <w:hideMark/>
          </w:tcPr>
          <w:p w14:paraId="4759A695"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1</w:t>
            </w:r>
          </w:p>
        </w:tc>
        <w:tc>
          <w:tcPr>
            <w:tcW w:w="2190" w:type="dxa"/>
            <w:tcBorders>
              <w:top w:val="nil"/>
              <w:left w:val="nil"/>
              <w:bottom w:val="single" w:sz="4" w:space="0" w:color="auto"/>
              <w:right w:val="single" w:sz="4" w:space="0" w:color="auto"/>
            </w:tcBorders>
            <w:shd w:val="clear" w:color="000000" w:fill="DA9694"/>
            <w:noWrap/>
            <w:vAlign w:val="bottom"/>
            <w:hideMark/>
          </w:tcPr>
          <w:p w14:paraId="55588F60"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S1/S2/S3</w:t>
            </w:r>
          </w:p>
        </w:tc>
        <w:tc>
          <w:tcPr>
            <w:tcW w:w="672" w:type="dxa"/>
            <w:tcBorders>
              <w:top w:val="nil"/>
              <w:left w:val="nil"/>
              <w:bottom w:val="single" w:sz="4" w:space="0" w:color="auto"/>
              <w:right w:val="single" w:sz="4" w:space="0" w:color="auto"/>
            </w:tcBorders>
            <w:shd w:val="clear" w:color="auto" w:fill="auto"/>
            <w:noWrap/>
            <w:vAlign w:val="bottom"/>
            <w:hideMark/>
          </w:tcPr>
          <w:p w14:paraId="41812945"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w:t>
            </w:r>
          </w:p>
        </w:tc>
        <w:tc>
          <w:tcPr>
            <w:tcW w:w="2022" w:type="dxa"/>
            <w:tcBorders>
              <w:top w:val="nil"/>
              <w:left w:val="nil"/>
              <w:bottom w:val="single" w:sz="4" w:space="0" w:color="auto"/>
              <w:right w:val="single" w:sz="4" w:space="0" w:color="auto"/>
            </w:tcBorders>
            <w:shd w:val="clear" w:color="000000" w:fill="FABF8F"/>
            <w:noWrap/>
            <w:vAlign w:val="bottom"/>
            <w:hideMark/>
          </w:tcPr>
          <w:p w14:paraId="13191C47"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PNS</w:t>
            </w:r>
          </w:p>
        </w:tc>
        <w:tc>
          <w:tcPr>
            <w:tcW w:w="708" w:type="dxa"/>
            <w:tcBorders>
              <w:top w:val="nil"/>
              <w:left w:val="nil"/>
              <w:bottom w:val="single" w:sz="4" w:space="0" w:color="auto"/>
              <w:right w:val="single" w:sz="4" w:space="0" w:color="auto"/>
            </w:tcBorders>
            <w:shd w:val="clear" w:color="auto" w:fill="auto"/>
            <w:noWrap/>
            <w:vAlign w:val="bottom"/>
            <w:hideMark/>
          </w:tcPr>
          <w:p w14:paraId="455E8BF6"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r>
      <w:tr w:rsidR="00FE7089" w:rsidRPr="00FE7089" w14:paraId="75223447" w14:textId="77777777" w:rsidTr="00FE7089">
        <w:trPr>
          <w:trHeight w:val="290"/>
        </w:trPr>
        <w:tc>
          <w:tcPr>
            <w:tcW w:w="567" w:type="dxa"/>
            <w:tcBorders>
              <w:top w:val="nil"/>
              <w:left w:val="single" w:sz="4" w:space="0" w:color="auto"/>
              <w:bottom w:val="single" w:sz="4" w:space="0" w:color="auto"/>
              <w:right w:val="single" w:sz="4" w:space="0" w:color="auto"/>
            </w:tcBorders>
            <w:shd w:val="clear" w:color="000000" w:fill="FF0000"/>
            <w:noWrap/>
            <w:vAlign w:val="bottom"/>
            <w:hideMark/>
          </w:tcPr>
          <w:p w14:paraId="55568A5E"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89</w:t>
            </w:r>
          </w:p>
        </w:tc>
        <w:tc>
          <w:tcPr>
            <w:tcW w:w="960" w:type="dxa"/>
            <w:tcBorders>
              <w:top w:val="nil"/>
              <w:left w:val="nil"/>
              <w:bottom w:val="single" w:sz="4" w:space="0" w:color="auto"/>
              <w:right w:val="single" w:sz="4" w:space="0" w:color="auto"/>
            </w:tcBorders>
            <w:shd w:val="clear" w:color="000000" w:fill="FFFF00"/>
            <w:noWrap/>
            <w:vAlign w:val="bottom"/>
            <w:hideMark/>
          </w:tcPr>
          <w:p w14:paraId="74070B77"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&gt; 51</w:t>
            </w:r>
          </w:p>
        </w:tc>
        <w:tc>
          <w:tcPr>
            <w:tcW w:w="672" w:type="dxa"/>
            <w:tcBorders>
              <w:top w:val="nil"/>
              <w:left w:val="nil"/>
              <w:bottom w:val="single" w:sz="4" w:space="0" w:color="auto"/>
              <w:right w:val="single" w:sz="4" w:space="0" w:color="auto"/>
            </w:tcBorders>
            <w:shd w:val="clear" w:color="auto" w:fill="auto"/>
            <w:noWrap/>
            <w:vAlign w:val="bottom"/>
            <w:hideMark/>
          </w:tcPr>
          <w:p w14:paraId="4D4FD3D5"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w:t>
            </w:r>
          </w:p>
        </w:tc>
        <w:tc>
          <w:tcPr>
            <w:tcW w:w="1460" w:type="dxa"/>
            <w:tcBorders>
              <w:top w:val="nil"/>
              <w:left w:val="nil"/>
              <w:bottom w:val="single" w:sz="4" w:space="0" w:color="auto"/>
              <w:right w:val="single" w:sz="4" w:space="0" w:color="auto"/>
            </w:tcBorders>
            <w:shd w:val="clear" w:color="000000" w:fill="C4BD97"/>
            <w:noWrap/>
            <w:vAlign w:val="bottom"/>
            <w:hideMark/>
          </w:tcPr>
          <w:p w14:paraId="0A7E791C"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Pria</w:t>
            </w:r>
          </w:p>
        </w:tc>
        <w:tc>
          <w:tcPr>
            <w:tcW w:w="672" w:type="dxa"/>
            <w:tcBorders>
              <w:top w:val="nil"/>
              <w:left w:val="nil"/>
              <w:bottom w:val="single" w:sz="4" w:space="0" w:color="auto"/>
              <w:right w:val="single" w:sz="4" w:space="0" w:color="auto"/>
            </w:tcBorders>
            <w:shd w:val="clear" w:color="auto" w:fill="auto"/>
            <w:noWrap/>
            <w:vAlign w:val="bottom"/>
            <w:hideMark/>
          </w:tcPr>
          <w:p w14:paraId="30F8DBC6"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1</w:t>
            </w:r>
          </w:p>
        </w:tc>
        <w:tc>
          <w:tcPr>
            <w:tcW w:w="2190" w:type="dxa"/>
            <w:tcBorders>
              <w:top w:val="nil"/>
              <w:left w:val="nil"/>
              <w:bottom w:val="single" w:sz="4" w:space="0" w:color="auto"/>
              <w:right w:val="single" w:sz="4" w:space="0" w:color="auto"/>
            </w:tcBorders>
            <w:shd w:val="clear" w:color="000000" w:fill="DA9694"/>
            <w:noWrap/>
            <w:vAlign w:val="bottom"/>
            <w:hideMark/>
          </w:tcPr>
          <w:p w14:paraId="56140209"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S1/S2/S3</w:t>
            </w:r>
          </w:p>
        </w:tc>
        <w:tc>
          <w:tcPr>
            <w:tcW w:w="672" w:type="dxa"/>
            <w:tcBorders>
              <w:top w:val="nil"/>
              <w:left w:val="nil"/>
              <w:bottom w:val="single" w:sz="4" w:space="0" w:color="auto"/>
              <w:right w:val="single" w:sz="4" w:space="0" w:color="auto"/>
            </w:tcBorders>
            <w:shd w:val="clear" w:color="auto" w:fill="auto"/>
            <w:noWrap/>
            <w:vAlign w:val="bottom"/>
            <w:hideMark/>
          </w:tcPr>
          <w:p w14:paraId="589EFB92"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w:t>
            </w:r>
          </w:p>
        </w:tc>
        <w:tc>
          <w:tcPr>
            <w:tcW w:w="2022" w:type="dxa"/>
            <w:tcBorders>
              <w:top w:val="nil"/>
              <w:left w:val="nil"/>
              <w:bottom w:val="single" w:sz="4" w:space="0" w:color="auto"/>
              <w:right w:val="single" w:sz="4" w:space="0" w:color="auto"/>
            </w:tcBorders>
            <w:shd w:val="clear" w:color="000000" w:fill="FABF8F"/>
            <w:noWrap/>
            <w:vAlign w:val="bottom"/>
            <w:hideMark/>
          </w:tcPr>
          <w:p w14:paraId="6625E3E2"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PNS</w:t>
            </w:r>
          </w:p>
        </w:tc>
        <w:tc>
          <w:tcPr>
            <w:tcW w:w="708" w:type="dxa"/>
            <w:tcBorders>
              <w:top w:val="nil"/>
              <w:left w:val="nil"/>
              <w:bottom w:val="single" w:sz="4" w:space="0" w:color="auto"/>
              <w:right w:val="single" w:sz="4" w:space="0" w:color="auto"/>
            </w:tcBorders>
            <w:shd w:val="clear" w:color="auto" w:fill="auto"/>
            <w:noWrap/>
            <w:vAlign w:val="bottom"/>
            <w:hideMark/>
          </w:tcPr>
          <w:p w14:paraId="56A438C1"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r>
      <w:tr w:rsidR="00FE7089" w:rsidRPr="00FE7089" w14:paraId="0874E606" w14:textId="77777777" w:rsidTr="00FE7089">
        <w:trPr>
          <w:trHeight w:val="290"/>
        </w:trPr>
        <w:tc>
          <w:tcPr>
            <w:tcW w:w="567" w:type="dxa"/>
            <w:tcBorders>
              <w:top w:val="nil"/>
              <w:left w:val="single" w:sz="4" w:space="0" w:color="auto"/>
              <w:bottom w:val="single" w:sz="4" w:space="0" w:color="auto"/>
              <w:right w:val="single" w:sz="4" w:space="0" w:color="auto"/>
            </w:tcBorders>
            <w:shd w:val="clear" w:color="000000" w:fill="FF0000"/>
            <w:noWrap/>
            <w:vAlign w:val="bottom"/>
            <w:hideMark/>
          </w:tcPr>
          <w:p w14:paraId="3C3C84C6"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90</w:t>
            </w:r>
          </w:p>
        </w:tc>
        <w:tc>
          <w:tcPr>
            <w:tcW w:w="960" w:type="dxa"/>
            <w:tcBorders>
              <w:top w:val="nil"/>
              <w:left w:val="nil"/>
              <w:bottom w:val="single" w:sz="4" w:space="0" w:color="auto"/>
              <w:right w:val="single" w:sz="4" w:space="0" w:color="auto"/>
            </w:tcBorders>
            <w:shd w:val="clear" w:color="000000" w:fill="FFFF00"/>
            <w:noWrap/>
            <w:vAlign w:val="bottom"/>
            <w:hideMark/>
          </w:tcPr>
          <w:p w14:paraId="78BE78DE"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&gt; 51</w:t>
            </w:r>
          </w:p>
        </w:tc>
        <w:tc>
          <w:tcPr>
            <w:tcW w:w="672" w:type="dxa"/>
            <w:tcBorders>
              <w:top w:val="nil"/>
              <w:left w:val="nil"/>
              <w:bottom w:val="single" w:sz="4" w:space="0" w:color="auto"/>
              <w:right w:val="single" w:sz="4" w:space="0" w:color="auto"/>
            </w:tcBorders>
            <w:shd w:val="clear" w:color="auto" w:fill="auto"/>
            <w:noWrap/>
            <w:vAlign w:val="bottom"/>
            <w:hideMark/>
          </w:tcPr>
          <w:p w14:paraId="3E2FCDCA"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w:t>
            </w:r>
          </w:p>
        </w:tc>
        <w:tc>
          <w:tcPr>
            <w:tcW w:w="1460" w:type="dxa"/>
            <w:tcBorders>
              <w:top w:val="nil"/>
              <w:left w:val="nil"/>
              <w:bottom w:val="single" w:sz="4" w:space="0" w:color="auto"/>
              <w:right w:val="single" w:sz="4" w:space="0" w:color="auto"/>
            </w:tcBorders>
            <w:shd w:val="clear" w:color="000000" w:fill="C4BD97"/>
            <w:noWrap/>
            <w:vAlign w:val="bottom"/>
            <w:hideMark/>
          </w:tcPr>
          <w:p w14:paraId="4AF6A303"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Pria</w:t>
            </w:r>
          </w:p>
        </w:tc>
        <w:tc>
          <w:tcPr>
            <w:tcW w:w="672" w:type="dxa"/>
            <w:tcBorders>
              <w:top w:val="nil"/>
              <w:left w:val="nil"/>
              <w:bottom w:val="single" w:sz="4" w:space="0" w:color="auto"/>
              <w:right w:val="single" w:sz="4" w:space="0" w:color="auto"/>
            </w:tcBorders>
            <w:shd w:val="clear" w:color="auto" w:fill="auto"/>
            <w:noWrap/>
            <w:vAlign w:val="bottom"/>
            <w:hideMark/>
          </w:tcPr>
          <w:p w14:paraId="72D881C1"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1</w:t>
            </w:r>
          </w:p>
        </w:tc>
        <w:tc>
          <w:tcPr>
            <w:tcW w:w="2190" w:type="dxa"/>
            <w:tcBorders>
              <w:top w:val="nil"/>
              <w:left w:val="nil"/>
              <w:bottom w:val="single" w:sz="4" w:space="0" w:color="auto"/>
              <w:right w:val="single" w:sz="4" w:space="0" w:color="auto"/>
            </w:tcBorders>
            <w:shd w:val="clear" w:color="000000" w:fill="DA9694"/>
            <w:noWrap/>
            <w:vAlign w:val="bottom"/>
            <w:hideMark/>
          </w:tcPr>
          <w:p w14:paraId="76F6B6E1"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S1/S2/S3</w:t>
            </w:r>
          </w:p>
        </w:tc>
        <w:tc>
          <w:tcPr>
            <w:tcW w:w="672" w:type="dxa"/>
            <w:tcBorders>
              <w:top w:val="nil"/>
              <w:left w:val="nil"/>
              <w:bottom w:val="single" w:sz="4" w:space="0" w:color="auto"/>
              <w:right w:val="single" w:sz="4" w:space="0" w:color="auto"/>
            </w:tcBorders>
            <w:shd w:val="clear" w:color="auto" w:fill="auto"/>
            <w:noWrap/>
            <w:vAlign w:val="bottom"/>
            <w:hideMark/>
          </w:tcPr>
          <w:p w14:paraId="71D2D9FC"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w:t>
            </w:r>
          </w:p>
        </w:tc>
        <w:tc>
          <w:tcPr>
            <w:tcW w:w="2022" w:type="dxa"/>
            <w:tcBorders>
              <w:top w:val="nil"/>
              <w:left w:val="nil"/>
              <w:bottom w:val="single" w:sz="4" w:space="0" w:color="auto"/>
              <w:right w:val="single" w:sz="4" w:space="0" w:color="auto"/>
            </w:tcBorders>
            <w:shd w:val="clear" w:color="000000" w:fill="FABF8F"/>
            <w:noWrap/>
            <w:vAlign w:val="bottom"/>
            <w:hideMark/>
          </w:tcPr>
          <w:p w14:paraId="41018950"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PNS</w:t>
            </w:r>
          </w:p>
        </w:tc>
        <w:tc>
          <w:tcPr>
            <w:tcW w:w="708" w:type="dxa"/>
            <w:tcBorders>
              <w:top w:val="nil"/>
              <w:left w:val="nil"/>
              <w:bottom w:val="single" w:sz="4" w:space="0" w:color="auto"/>
              <w:right w:val="single" w:sz="4" w:space="0" w:color="auto"/>
            </w:tcBorders>
            <w:shd w:val="clear" w:color="auto" w:fill="auto"/>
            <w:noWrap/>
            <w:vAlign w:val="bottom"/>
            <w:hideMark/>
          </w:tcPr>
          <w:p w14:paraId="72FDAA23"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r>
      <w:tr w:rsidR="00FE7089" w:rsidRPr="00FE7089" w14:paraId="6F1D8B0A" w14:textId="77777777" w:rsidTr="00FE7089">
        <w:trPr>
          <w:trHeight w:val="290"/>
        </w:trPr>
        <w:tc>
          <w:tcPr>
            <w:tcW w:w="567" w:type="dxa"/>
            <w:tcBorders>
              <w:top w:val="nil"/>
              <w:left w:val="single" w:sz="4" w:space="0" w:color="auto"/>
              <w:bottom w:val="single" w:sz="4" w:space="0" w:color="auto"/>
              <w:right w:val="single" w:sz="4" w:space="0" w:color="auto"/>
            </w:tcBorders>
            <w:shd w:val="clear" w:color="000000" w:fill="FF0000"/>
            <w:noWrap/>
            <w:vAlign w:val="bottom"/>
            <w:hideMark/>
          </w:tcPr>
          <w:p w14:paraId="07A9177A"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91</w:t>
            </w:r>
          </w:p>
        </w:tc>
        <w:tc>
          <w:tcPr>
            <w:tcW w:w="960" w:type="dxa"/>
            <w:tcBorders>
              <w:top w:val="nil"/>
              <w:left w:val="nil"/>
              <w:bottom w:val="single" w:sz="4" w:space="0" w:color="auto"/>
              <w:right w:val="single" w:sz="4" w:space="0" w:color="auto"/>
            </w:tcBorders>
            <w:shd w:val="clear" w:color="000000" w:fill="FFFF00"/>
            <w:noWrap/>
            <w:vAlign w:val="bottom"/>
            <w:hideMark/>
          </w:tcPr>
          <w:p w14:paraId="7CF645A2"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&gt; 51</w:t>
            </w:r>
          </w:p>
        </w:tc>
        <w:tc>
          <w:tcPr>
            <w:tcW w:w="672" w:type="dxa"/>
            <w:tcBorders>
              <w:top w:val="nil"/>
              <w:left w:val="nil"/>
              <w:bottom w:val="single" w:sz="4" w:space="0" w:color="auto"/>
              <w:right w:val="single" w:sz="4" w:space="0" w:color="auto"/>
            </w:tcBorders>
            <w:shd w:val="clear" w:color="auto" w:fill="auto"/>
            <w:noWrap/>
            <w:vAlign w:val="bottom"/>
            <w:hideMark/>
          </w:tcPr>
          <w:p w14:paraId="0EDA5F66"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w:t>
            </w:r>
          </w:p>
        </w:tc>
        <w:tc>
          <w:tcPr>
            <w:tcW w:w="1460" w:type="dxa"/>
            <w:tcBorders>
              <w:top w:val="nil"/>
              <w:left w:val="nil"/>
              <w:bottom w:val="single" w:sz="4" w:space="0" w:color="auto"/>
              <w:right w:val="single" w:sz="4" w:space="0" w:color="auto"/>
            </w:tcBorders>
            <w:shd w:val="clear" w:color="000000" w:fill="C4BD97"/>
            <w:noWrap/>
            <w:vAlign w:val="bottom"/>
            <w:hideMark/>
          </w:tcPr>
          <w:p w14:paraId="6A8A9628"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Pria</w:t>
            </w:r>
          </w:p>
        </w:tc>
        <w:tc>
          <w:tcPr>
            <w:tcW w:w="672" w:type="dxa"/>
            <w:tcBorders>
              <w:top w:val="nil"/>
              <w:left w:val="nil"/>
              <w:bottom w:val="single" w:sz="4" w:space="0" w:color="auto"/>
              <w:right w:val="single" w:sz="4" w:space="0" w:color="auto"/>
            </w:tcBorders>
            <w:shd w:val="clear" w:color="auto" w:fill="auto"/>
            <w:noWrap/>
            <w:vAlign w:val="bottom"/>
            <w:hideMark/>
          </w:tcPr>
          <w:p w14:paraId="61AF6F05"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1</w:t>
            </w:r>
          </w:p>
        </w:tc>
        <w:tc>
          <w:tcPr>
            <w:tcW w:w="2190" w:type="dxa"/>
            <w:tcBorders>
              <w:top w:val="nil"/>
              <w:left w:val="nil"/>
              <w:bottom w:val="single" w:sz="4" w:space="0" w:color="auto"/>
              <w:right w:val="single" w:sz="4" w:space="0" w:color="auto"/>
            </w:tcBorders>
            <w:shd w:val="clear" w:color="000000" w:fill="DA9694"/>
            <w:noWrap/>
            <w:vAlign w:val="bottom"/>
            <w:hideMark/>
          </w:tcPr>
          <w:p w14:paraId="224301A3"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S1/S2/S3</w:t>
            </w:r>
          </w:p>
        </w:tc>
        <w:tc>
          <w:tcPr>
            <w:tcW w:w="672" w:type="dxa"/>
            <w:tcBorders>
              <w:top w:val="nil"/>
              <w:left w:val="nil"/>
              <w:bottom w:val="single" w:sz="4" w:space="0" w:color="auto"/>
              <w:right w:val="single" w:sz="4" w:space="0" w:color="auto"/>
            </w:tcBorders>
            <w:shd w:val="clear" w:color="auto" w:fill="auto"/>
            <w:noWrap/>
            <w:vAlign w:val="bottom"/>
            <w:hideMark/>
          </w:tcPr>
          <w:p w14:paraId="7FA2967D"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w:t>
            </w:r>
          </w:p>
        </w:tc>
        <w:tc>
          <w:tcPr>
            <w:tcW w:w="2022" w:type="dxa"/>
            <w:tcBorders>
              <w:top w:val="nil"/>
              <w:left w:val="nil"/>
              <w:bottom w:val="single" w:sz="4" w:space="0" w:color="auto"/>
              <w:right w:val="single" w:sz="4" w:space="0" w:color="auto"/>
            </w:tcBorders>
            <w:shd w:val="clear" w:color="000000" w:fill="FABF8F"/>
            <w:noWrap/>
            <w:vAlign w:val="bottom"/>
            <w:hideMark/>
          </w:tcPr>
          <w:p w14:paraId="1B74362B"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PNS</w:t>
            </w:r>
          </w:p>
        </w:tc>
        <w:tc>
          <w:tcPr>
            <w:tcW w:w="708" w:type="dxa"/>
            <w:tcBorders>
              <w:top w:val="nil"/>
              <w:left w:val="nil"/>
              <w:bottom w:val="single" w:sz="4" w:space="0" w:color="auto"/>
              <w:right w:val="single" w:sz="4" w:space="0" w:color="auto"/>
            </w:tcBorders>
            <w:shd w:val="clear" w:color="auto" w:fill="auto"/>
            <w:noWrap/>
            <w:vAlign w:val="bottom"/>
            <w:hideMark/>
          </w:tcPr>
          <w:p w14:paraId="544ED3BB"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r>
      <w:tr w:rsidR="00FE7089" w:rsidRPr="00FE7089" w14:paraId="5C558B79" w14:textId="77777777" w:rsidTr="00FE7089">
        <w:trPr>
          <w:trHeight w:val="290"/>
        </w:trPr>
        <w:tc>
          <w:tcPr>
            <w:tcW w:w="567" w:type="dxa"/>
            <w:tcBorders>
              <w:top w:val="nil"/>
              <w:left w:val="single" w:sz="4" w:space="0" w:color="auto"/>
              <w:bottom w:val="single" w:sz="4" w:space="0" w:color="auto"/>
              <w:right w:val="single" w:sz="4" w:space="0" w:color="auto"/>
            </w:tcBorders>
            <w:shd w:val="clear" w:color="000000" w:fill="FF0000"/>
            <w:noWrap/>
            <w:vAlign w:val="bottom"/>
            <w:hideMark/>
          </w:tcPr>
          <w:p w14:paraId="5B6C043B"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92</w:t>
            </w:r>
          </w:p>
        </w:tc>
        <w:tc>
          <w:tcPr>
            <w:tcW w:w="960" w:type="dxa"/>
            <w:tcBorders>
              <w:top w:val="nil"/>
              <w:left w:val="nil"/>
              <w:bottom w:val="single" w:sz="4" w:space="0" w:color="auto"/>
              <w:right w:val="single" w:sz="4" w:space="0" w:color="auto"/>
            </w:tcBorders>
            <w:shd w:val="clear" w:color="000000" w:fill="FFFF00"/>
            <w:noWrap/>
            <w:vAlign w:val="bottom"/>
            <w:hideMark/>
          </w:tcPr>
          <w:p w14:paraId="59EB202D"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&gt; 51</w:t>
            </w:r>
          </w:p>
        </w:tc>
        <w:tc>
          <w:tcPr>
            <w:tcW w:w="672" w:type="dxa"/>
            <w:tcBorders>
              <w:top w:val="nil"/>
              <w:left w:val="nil"/>
              <w:bottom w:val="single" w:sz="4" w:space="0" w:color="auto"/>
              <w:right w:val="single" w:sz="4" w:space="0" w:color="auto"/>
            </w:tcBorders>
            <w:shd w:val="clear" w:color="auto" w:fill="auto"/>
            <w:noWrap/>
            <w:vAlign w:val="bottom"/>
            <w:hideMark/>
          </w:tcPr>
          <w:p w14:paraId="2C3E48E6"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w:t>
            </w:r>
          </w:p>
        </w:tc>
        <w:tc>
          <w:tcPr>
            <w:tcW w:w="1460" w:type="dxa"/>
            <w:tcBorders>
              <w:top w:val="nil"/>
              <w:left w:val="nil"/>
              <w:bottom w:val="single" w:sz="4" w:space="0" w:color="auto"/>
              <w:right w:val="single" w:sz="4" w:space="0" w:color="auto"/>
            </w:tcBorders>
            <w:shd w:val="clear" w:color="000000" w:fill="C4BD97"/>
            <w:noWrap/>
            <w:vAlign w:val="bottom"/>
            <w:hideMark/>
          </w:tcPr>
          <w:p w14:paraId="6C7F5E44"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Pria</w:t>
            </w:r>
          </w:p>
        </w:tc>
        <w:tc>
          <w:tcPr>
            <w:tcW w:w="672" w:type="dxa"/>
            <w:tcBorders>
              <w:top w:val="nil"/>
              <w:left w:val="nil"/>
              <w:bottom w:val="single" w:sz="4" w:space="0" w:color="auto"/>
              <w:right w:val="single" w:sz="4" w:space="0" w:color="auto"/>
            </w:tcBorders>
            <w:shd w:val="clear" w:color="auto" w:fill="auto"/>
            <w:noWrap/>
            <w:vAlign w:val="bottom"/>
            <w:hideMark/>
          </w:tcPr>
          <w:p w14:paraId="6D50582D"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1</w:t>
            </w:r>
          </w:p>
        </w:tc>
        <w:tc>
          <w:tcPr>
            <w:tcW w:w="2190" w:type="dxa"/>
            <w:tcBorders>
              <w:top w:val="nil"/>
              <w:left w:val="nil"/>
              <w:bottom w:val="single" w:sz="4" w:space="0" w:color="auto"/>
              <w:right w:val="single" w:sz="4" w:space="0" w:color="auto"/>
            </w:tcBorders>
            <w:shd w:val="clear" w:color="000000" w:fill="DA9694"/>
            <w:noWrap/>
            <w:vAlign w:val="bottom"/>
            <w:hideMark/>
          </w:tcPr>
          <w:p w14:paraId="3E53B1C1"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SMA/SMK</w:t>
            </w:r>
          </w:p>
        </w:tc>
        <w:tc>
          <w:tcPr>
            <w:tcW w:w="672" w:type="dxa"/>
            <w:tcBorders>
              <w:top w:val="nil"/>
              <w:left w:val="nil"/>
              <w:bottom w:val="single" w:sz="4" w:space="0" w:color="auto"/>
              <w:right w:val="single" w:sz="4" w:space="0" w:color="auto"/>
            </w:tcBorders>
            <w:shd w:val="clear" w:color="auto" w:fill="auto"/>
            <w:noWrap/>
            <w:vAlign w:val="bottom"/>
            <w:hideMark/>
          </w:tcPr>
          <w:p w14:paraId="2BD7193F"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022" w:type="dxa"/>
            <w:tcBorders>
              <w:top w:val="nil"/>
              <w:left w:val="nil"/>
              <w:bottom w:val="single" w:sz="4" w:space="0" w:color="auto"/>
              <w:right w:val="single" w:sz="4" w:space="0" w:color="auto"/>
            </w:tcBorders>
            <w:shd w:val="clear" w:color="000000" w:fill="FABF8F"/>
            <w:noWrap/>
            <w:vAlign w:val="bottom"/>
            <w:hideMark/>
          </w:tcPr>
          <w:p w14:paraId="75F06172"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PNS</w:t>
            </w:r>
          </w:p>
        </w:tc>
        <w:tc>
          <w:tcPr>
            <w:tcW w:w="708" w:type="dxa"/>
            <w:tcBorders>
              <w:top w:val="nil"/>
              <w:left w:val="nil"/>
              <w:bottom w:val="single" w:sz="4" w:space="0" w:color="auto"/>
              <w:right w:val="single" w:sz="4" w:space="0" w:color="auto"/>
            </w:tcBorders>
            <w:shd w:val="clear" w:color="auto" w:fill="auto"/>
            <w:noWrap/>
            <w:vAlign w:val="bottom"/>
            <w:hideMark/>
          </w:tcPr>
          <w:p w14:paraId="21D75145"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r>
      <w:tr w:rsidR="00FE7089" w:rsidRPr="00FE7089" w14:paraId="65363FCA" w14:textId="77777777" w:rsidTr="00FE7089">
        <w:trPr>
          <w:trHeight w:val="290"/>
        </w:trPr>
        <w:tc>
          <w:tcPr>
            <w:tcW w:w="567" w:type="dxa"/>
            <w:tcBorders>
              <w:top w:val="nil"/>
              <w:left w:val="single" w:sz="4" w:space="0" w:color="auto"/>
              <w:bottom w:val="single" w:sz="4" w:space="0" w:color="auto"/>
              <w:right w:val="single" w:sz="4" w:space="0" w:color="auto"/>
            </w:tcBorders>
            <w:shd w:val="clear" w:color="000000" w:fill="FF0000"/>
            <w:noWrap/>
            <w:vAlign w:val="bottom"/>
            <w:hideMark/>
          </w:tcPr>
          <w:p w14:paraId="58D47EC4"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93</w:t>
            </w:r>
          </w:p>
        </w:tc>
        <w:tc>
          <w:tcPr>
            <w:tcW w:w="960" w:type="dxa"/>
            <w:tcBorders>
              <w:top w:val="nil"/>
              <w:left w:val="nil"/>
              <w:bottom w:val="single" w:sz="4" w:space="0" w:color="auto"/>
              <w:right w:val="single" w:sz="4" w:space="0" w:color="auto"/>
            </w:tcBorders>
            <w:shd w:val="clear" w:color="000000" w:fill="FFFF00"/>
            <w:noWrap/>
            <w:vAlign w:val="bottom"/>
            <w:hideMark/>
          </w:tcPr>
          <w:p w14:paraId="6B100EED"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&gt; 51</w:t>
            </w:r>
          </w:p>
        </w:tc>
        <w:tc>
          <w:tcPr>
            <w:tcW w:w="672" w:type="dxa"/>
            <w:tcBorders>
              <w:top w:val="nil"/>
              <w:left w:val="nil"/>
              <w:bottom w:val="single" w:sz="4" w:space="0" w:color="auto"/>
              <w:right w:val="single" w:sz="4" w:space="0" w:color="auto"/>
            </w:tcBorders>
            <w:shd w:val="clear" w:color="auto" w:fill="auto"/>
            <w:noWrap/>
            <w:vAlign w:val="bottom"/>
            <w:hideMark/>
          </w:tcPr>
          <w:p w14:paraId="62197F40"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w:t>
            </w:r>
          </w:p>
        </w:tc>
        <w:tc>
          <w:tcPr>
            <w:tcW w:w="1460" w:type="dxa"/>
            <w:tcBorders>
              <w:top w:val="nil"/>
              <w:left w:val="nil"/>
              <w:bottom w:val="single" w:sz="4" w:space="0" w:color="auto"/>
              <w:right w:val="single" w:sz="4" w:space="0" w:color="auto"/>
            </w:tcBorders>
            <w:shd w:val="clear" w:color="000000" w:fill="C4BD97"/>
            <w:noWrap/>
            <w:vAlign w:val="bottom"/>
            <w:hideMark/>
          </w:tcPr>
          <w:p w14:paraId="07339C7C"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Pria</w:t>
            </w:r>
          </w:p>
        </w:tc>
        <w:tc>
          <w:tcPr>
            <w:tcW w:w="672" w:type="dxa"/>
            <w:tcBorders>
              <w:top w:val="nil"/>
              <w:left w:val="nil"/>
              <w:bottom w:val="single" w:sz="4" w:space="0" w:color="auto"/>
              <w:right w:val="single" w:sz="4" w:space="0" w:color="auto"/>
            </w:tcBorders>
            <w:shd w:val="clear" w:color="auto" w:fill="auto"/>
            <w:noWrap/>
            <w:vAlign w:val="bottom"/>
            <w:hideMark/>
          </w:tcPr>
          <w:p w14:paraId="6206F98B"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1</w:t>
            </w:r>
          </w:p>
        </w:tc>
        <w:tc>
          <w:tcPr>
            <w:tcW w:w="2190" w:type="dxa"/>
            <w:tcBorders>
              <w:top w:val="nil"/>
              <w:left w:val="nil"/>
              <w:bottom w:val="single" w:sz="4" w:space="0" w:color="auto"/>
              <w:right w:val="single" w:sz="4" w:space="0" w:color="auto"/>
            </w:tcBorders>
            <w:shd w:val="clear" w:color="000000" w:fill="DA9694"/>
            <w:noWrap/>
            <w:vAlign w:val="bottom"/>
            <w:hideMark/>
          </w:tcPr>
          <w:p w14:paraId="40A021B0"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SMA/SMK</w:t>
            </w:r>
          </w:p>
        </w:tc>
        <w:tc>
          <w:tcPr>
            <w:tcW w:w="672" w:type="dxa"/>
            <w:tcBorders>
              <w:top w:val="nil"/>
              <w:left w:val="nil"/>
              <w:bottom w:val="single" w:sz="4" w:space="0" w:color="auto"/>
              <w:right w:val="single" w:sz="4" w:space="0" w:color="auto"/>
            </w:tcBorders>
            <w:shd w:val="clear" w:color="auto" w:fill="auto"/>
            <w:noWrap/>
            <w:vAlign w:val="bottom"/>
            <w:hideMark/>
          </w:tcPr>
          <w:p w14:paraId="5A392EC2"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022" w:type="dxa"/>
            <w:tcBorders>
              <w:top w:val="nil"/>
              <w:left w:val="nil"/>
              <w:bottom w:val="single" w:sz="4" w:space="0" w:color="auto"/>
              <w:right w:val="single" w:sz="4" w:space="0" w:color="auto"/>
            </w:tcBorders>
            <w:shd w:val="clear" w:color="000000" w:fill="FABF8F"/>
            <w:noWrap/>
            <w:vAlign w:val="bottom"/>
            <w:hideMark/>
          </w:tcPr>
          <w:p w14:paraId="5EC3AFCD"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PNS</w:t>
            </w:r>
          </w:p>
        </w:tc>
        <w:tc>
          <w:tcPr>
            <w:tcW w:w="708" w:type="dxa"/>
            <w:tcBorders>
              <w:top w:val="nil"/>
              <w:left w:val="nil"/>
              <w:bottom w:val="single" w:sz="4" w:space="0" w:color="auto"/>
              <w:right w:val="single" w:sz="4" w:space="0" w:color="auto"/>
            </w:tcBorders>
            <w:shd w:val="clear" w:color="auto" w:fill="auto"/>
            <w:noWrap/>
            <w:vAlign w:val="bottom"/>
            <w:hideMark/>
          </w:tcPr>
          <w:p w14:paraId="143C37D2"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r>
      <w:tr w:rsidR="00FE7089" w:rsidRPr="00FE7089" w14:paraId="45597418" w14:textId="77777777" w:rsidTr="00FE7089">
        <w:trPr>
          <w:trHeight w:val="290"/>
        </w:trPr>
        <w:tc>
          <w:tcPr>
            <w:tcW w:w="567" w:type="dxa"/>
            <w:tcBorders>
              <w:top w:val="nil"/>
              <w:left w:val="single" w:sz="4" w:space="0" w:color="auto"/>
              <w:bottom w:val="single" w:sz="4" w:space="0" w:color="auto"/>
              <w:right w:val="single" w:sz="4" w:space="0" w:color="auto"/>
            </w:tcBorders>
            <w:shd w:val="clear" w:color="000000" w:fill="FF0000"/>
            <w:noWrap/>
            <w:vAlign w:val="bottom"/>
            <w:hideMark/>
          </w:tcPr>
          <w:p w14:paraId="6D3A13AD"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94</w:t>
            </w:r>
          </w:p>
        </w:tc>
        <w:tc>
          <w:tcPr>
            <w:tcW w:w="960" w:type="dxa"/>
            <w:tcBorders>
              <w:top w:val="nil"/>
              <w:left w:val="nil"/>
              <w:bottom w:val="single" w:sz="4" w:space="0" w:color="auto"/>
              <w:right w:val="single" w:sz="4" w:space="0" w:color="auto"/>
            </w:tcBorders>
            <w:shd w:val="clear" w:color="000000" w:fill="FFFF00"/>
            <w:noWrap/>
            <w:vAlign w:val="bottom"/>
            <w:hideMark/>
          </w:tcPr>
          <w:p w14:paraId="6811D83E"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&gt; 51</w:t>
            </w:r>
          </w:p>
        </w:tc>
        <w:tc>
          <w:tcPr>
            <w:tcW w:w="672" w:type="dxa"/>
            <w:tcBorders>
              <w:top w:val="nil"/>
              <w:left w:val="nil"/>
              <w:bottom w:val="single" w:sz="4" w:space="0" w:color="auto"/>
              <w:right w:val="single" w:sz="4" w:space="0" w:color="auto"/>
            </w:tcBorders>
            <w:shd w:val="clear" w:color="auto" w:fill="auto"/>
            <w:noWrap/>
            <w:vAlign w:val="bottom"/>
            <w:hideMark/>
          </w:tcPr>
          <w:p w14:paraId="0FA1C13B"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w:t>
            </w:r>
          </w:p>
        </w:tc>
        <w:tc>
          <w:tcPr>
            <w:tcW w:w="1460" w:type="dxa"/>
            <w:tcBorders>
              <w:top w:val="nil"/>
              <w:left w:val="nil"/>
              <w:bottom w:val="single" w:sz="4" w:space="0" w:color="auto"/>
              <w:right w:val="single" w:sz="4" w:space="0" w:color="auto"/>
            </w:tcBorders>
            <w:shd w:val="clear" w:color="000000" w:fill="C4BD97"/>
            <w:noWrap/>
            <w:vAlign w:val="bottom"/>
            <w:hideMark/>
          </w:tcPr>
          <w:p w14:paraId="4B7EADD4"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Pria</w:t>
            </w:r>
          </w:p>
        </w:tc>
        <w:tc>
          <w:tcPr>
            <w:tcW w:w="672" w:type="dxa"/>
            <w:tcBorders>
              <w:top w:val="nil"/>
              <w:left w:val="nil"/>
              <w:bottom w:val="single" w:sz="4" w:space="0" w:color="auto"/>
              <w:right w:val="single" w:sz="4" w:space="0" w:color="auto"/>
            </w:tcBorders>
            <w:shd w:val="clear" w:color="auto" w:fill="auto"/>
            <w:noWrap/>
            <w:vAlign w:val="bottom"/>
            <w:hideMark/>
          </w:tcPr>
          <w:p w14:paraId="55DF7D19"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1</w:t>
            </w:r>
          </w:p>
        </w:tc>
        <w:tc>
          <w:tcPr>
            <w:tcW w:w="2190" w:type="dxa"/>
            <w:tcBorders>
              <w:top w:val="nil"/>
              <w:left w:val="nil"/>
              <w:bottom w:val="single" w:sz="4" w:space="0" w:color="auto"/>
              <w:right w:val="single" w:sz="4" w:space="0" w:color="auto"/>
            </w:tcBorders>
            <w:shd w:val="clear" w:color="000000" w:fill="DA9694"/>
            <w:noWrap/>
            <w:vAlign w:val="bottom"/>
            <w:hideMark/>
          </w:tcPr>
          <w:p w14:paraId="79CF152D"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SMA/SMK</w:t>
            </w:r>
          </w:p>
        </w:tc>
        <w:tc>
          <w:tcPr>
            <w:tcW w:w="672" w:type="dxa"/>
            <w:tcBorders>
              <w:top w:val="nil"/>
              <w:left w:val="nil"/>
              <w:bottom w:val="single" w:sz="4" w:space="0" w:color="auto"/>
              <w:right w:val="single" w:sz="4" w:space="0" w:color="auto"/>
            </w:tcBorders>
            <w:shd w:val="clear" w:color="auto" w:fill="auto"/>
            <w:noWrap/>
            <w:vAlign w:val="bottom"/>
            <w:hideMark/>
          </w:tcPr>
          <w:p w14:paraId="186C4B2C"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022" w:type="dxa"/>
            <w:tcBorders>
              <w:top w:val="nil"/>
              <w:left w:val="nil"/>
              <w:bottom w:val="single" w:sz="4" w:space="0" w:color="auto"/>
              <w:right w:val="single" w:sz="4" w:space="0" w:color="auto"/>
            </w:tcBorders>
            <w:shd w:val="clear" w:color="000000" w:fill="FABF8F"/>
            <w:noWrap/>
            <w:vAlign w:val="bottom"/>
            <w:hideMark/>
          </w:tcPr>
          <w:p w14:paraId="0D8C9926"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PNS</w:t>
            </w:r>
          </w:p>
        </w:tc>
        <w:tc>
          <w:tcPr>
            <w:tcW w:w="708" w:type="dxa"/>
            <w:tcBorders>
              <w:top w:val="nil"/>
              <w:left w:val="nil"/>
              <w:bottom w:val="single" w:sz="4" w:space="0" w:color="auto"/>
              <w:right w:val="single" w:sz="4" w:space="0" w:color="auto"/>
            </w:tcBorders>
            <w:shd w:val="clear" w:color="auto" w:fill="auto"/>
            <w:noWrap/>
            <w:vAlign w:val="bottom"/>
            <w:hideMark/>
          </w:tcPr>
          <w:p w14:paraId="65DC0930"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r>
      <w:tr w:rsidR="00FE7089" w:rsidRPr="00FE7089" w14:paraId="35CD1E19" w14:textId="77777777" w:rsidTr="00FE7089">
        <w:trPr>
          <w:trHeight w:val="290"/>
        </w:trPr>
        <w:tc>
          <w:tcPr>
            <w:tcW w:w="567" w:type="dxa"/>
            <w:tcBorders>
              <w:top w:val="nil"/>
              <w:left w:val="single" w:sz="4" w:space="0" w:color="auto"/>
              <w:bottom w:val="single" w:sz="4" w:space="0" w:color="auto"/>
              <w:right w:val="single" w:sz="4" w:space="0" w:color="auto"/>
            </w:tcBorders>
            <w:shd w:val="clear" w:color="000000" w:fill="FF0000"/>
            <w:noWrap/>
            <w:vAlign w:val="bottom"/>
            <w:hideMark/>
          </w:tcPr>
          <w:p w14:paraId="13C787A6"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95</w:t>
            </w:r>
          </w:p>
        </w:tc>
        <w:tc>
          <w:tcPr>
            <w:tcW w:w="960" w:type="dxa"/>
            <w:tcBorders>
              <w:top w:val="nil"/>
              <w:left w:val="nil"/>
              <w:bottom w:val="single" w:sz="4" w:space="0" w:color="auto"/>
              <w:right w:val="single" w:sz="4" w:space="0" w:color="auto"/>
            </w:tcBorders>
            <w:shd w:val="clear" w:color="000000" w:fill="FFFF00"/>
            <w:noWrap/>
            <w:vAlign w:val="bottom"/>
            <w:hideMark/>
          </w:tcPr>
          <w:p w14:paraId="68ABB75B"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&gt; 51</w:t>
            </w:r>
          </w:p>
        </w:tc>
        <w:tc>
          <w:tcPr>
            <w:tcW w:w="672" w:type="dxa"/>
            <w:tcBorders>
              <w:top w:val="nil"/>
              <w:left w:val="nil"/>
              <w:bottom w:val="single" w:sz="4" w:space="0" w:color="auto"/>
              <w:right w:val="single" w:sz="4" w:space="0" w:color="auto"/>
            </w:tcBorders>
            <w:shd w:val="clear" w:color="auto" w:fill="auto"/>
            <w:noWrap/>
            <w:vAlign w:val="bottom"/>
            <w:hideMark/>
          </w:tcPr>
          <w:p w14:paraId="1EA605E9"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w:t>
            </w:r>
          </w:p>
        </w:tc>
        <w:tc>
          <w:tcPr>
            <w:tcW w:w="1460" w:type="dxa"/>
            <w:tcBorders>
              <w:top w:val="nil"/>
              <w:left w:val="nil"/>
              <w:bottom w:val="single" w:sz="4" w:space="0" w:color="auto"/>
              <w:right w:val="single" w:sz="4" w:space="0" w:color="auto"/>
            </w:tcBorders>
            <w:shd w:val="clear" w:color="000000" w:fill="C4BD97"/>
            <w:noWrap/>
            <w:vAlign w:val="bottom"/>
            <w:hideMark/>
          </w:tcPr>
          <w:p w14:paraId="623D8C0A"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Pria</w:t>
            </w:r>
          </w:p>
        </w:tc>
        <w:tc>
          <w:tcPr>
            <w:tcW w:w="672" w:type="dxa"/>
            <w:tcBorders>
              <w:top w:val="nil"/>
              <w:left w:val="nil"/>
              <w:bottom w:val="single" w:sz="4" w:space="0" w:color="auto"/>
              <w:right w:val="single" w:sz="4" w:space="0" w:color="auto"/>
            </w:tcBorders>
            <w:shd w:val="clear" w:color="auto" w:fill="auto"/>
            <w:noWrap/>
            <w:vAlign w:val="bottom"/>
            <w:hideMark/>
          </w:tcPr>
          <w:p w14:paraId="6E325803"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1</w:t>
            </w:r>
          </w:p>
        </w:tc>
        <w:tc>
          <w:tcPr>
            <w:tcW w:w="2190" w:type="dxa"/>
            <w:tcBorders>
              <w:top w:val="nil"/>
              <w:left w:val="nil"/>
              <w:bottom w:val="single" w:sz="4" w:space="0" w:color="auto"/>
              <w:right w:val="single" w:sz="4" w:space="0" w:color="auto"/>
            </w:tcBorders>
            <w:shd w:val="clear" w:color="000000" w:fill="DA9694"/>
            <w:noWrap/>
            <w:vAlign w:val="bottom"/>
            <w:hideMark/>
          </w:tcPr>
          <w:p w14:paraId="1C675903"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SMA/SMK</w:t>
            </w:r>
          </w:p>
        </w:tc>
        <w:tc>
          <w:tcPr>
            <w:tcW w:w="672" w:type="dxa"/>
            <w:tcBorders>
              <w:top w:val="nil"/>
              <w:left w:val="nil"/>
              <w:bottom w:val="single" w:sz="4" w:space="0" w:color="auto"/>
              <w:right w:val="single" w:sz="4" w:space="0" w:color="auto"/>
            </w:tcBorders>
            <w:shd w:val="clear" w:color="auto" w:fill="auto"/>
            <w:noWrap/>
            <w:vAlign w:val="bottom"/>
            <w:hideMark/>
          </w:tcPr>
          <w:p w14:paraId="43CE8D8C"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022" w:type="dxa"/>
            <w:tcBorders>
              <w:top w:val="nil"/>
              <w:left w:val="nil"/>
              <w:bottom w:val="single" w:sz="4" w:space="0" w:color="auto"/>
              <w:right w:val="single" w:sz="4" w:space="0" w:color="auto"/>
            </w:tcBorders>
            <w:shd w:val="clear" w:color="000000" w:fill="FABF8F"/>
            <w:noWrap/>
            <w:vAlign w:val="bottom"/>
            <w:hideMark/>
          </w:tcPr>
          <w:p w14:paraId="66191C4F"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PNS</w:t>
            </w:r>
          </w:p>
        </w:tc>
        <w:tc>
          <w:tcPr>
            <w:tcW w:w="708" w:type="dxa"/>
            <w:tcBorders>
              <w:top w:val="nil"/>
              <w:left w:val="nil"/>
              <w:bottom w:val="single" w:sz="4" w:space="0" w:color="auto"/>
              <w:right w:val="single" w:sz="4" w:space="0" w:color="auto"/>
            </w:tcBorders>
            <w:shd w:val="clear" w:color="auto" w:fill="auto"/>
            <w:noWrap/>
            <w:vAlign w:val="bottom"/>
            <w:hideMark/>
          </w:tcPr>
          <w:p w14:paraId="6C5FE47A"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r>
      <w:tr w:rsidR="00FE7089" w:rsidRPr="00FE7089" w14:paraId="00366B56" w14:textId="77777777" w:rsidTr="00FE7089">
        <w:trPr>
          <w:trHeight w:val="290"/>
        </w:trPr>
        <w:tc>
          <w:tcPr>
            <w:tcW w:w="567" w:type="dxa"/>
            <w:tcBorders>
              <w:top w:val="nil"/>
              <w:left w:val="single" w:sz="4" w:space="0" w:color="auto"/>
              <w:bottom w:val="single" w:sz="4" w:space="0" w:color="auto"/>
              <w:right w:val="single" w:sz="4" w:space="0" w:color="auto"/>
            </w:tcBorders>
            <w:shd w:val="clear" w:color="000000" w:fill="FF0000"/>
            <w:noWrap/>
            <w:vAlign w:val="bottom"/>
            <w:hideMark/>
          </w:tcPr>
          <w:p w14:paraId="19086FA3"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96</w:t>
            </w:r>
          </w:p>
        </w:tc>
        <w:tc>
          <w:tcPr>
            <w:tcW w:w="960" w:type="dxa"/>
            <w:tcBorders>
              <w:top w:val="nil"/>
              <w:left w:val="nil"/>
              <w:bottom w:val="single" w:sz="4" w:space="0" w:color="auto"/>
              <w:right w:val="single" w:sz="4" w:space="0" w:color="auto"/>
            </w:tcBorders>
            <w:shd w:val="clear" w:color="000000" w:fill="FFFF00"/>
            <w:noWrap/>
            <w:vAlign w:val="bottom"/>
            <w:hideMark/>
          </w:tcPr>
          <w:p w14:paraId="73AF8FC9"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37- 40</w:t>
            </w:r>
          </w:p>
        </w:tc>
        <w:tc>
          <w:tcPr>
            <w:tcW w:w="672" w:type="dxa"/>
            <w:tcBorders>
              <w:top w:val="nil"/>
              <w:left w:val="nil"/>
              <w:bottom w:val="single" w:sz="4" w:space="0" w:color="auto"/>
              <w:right w:val="single" w:sz="4" w:space="0" w:color="auto"/>
            </w:tcBorders>
            <w:shd w:val="clear" w:color="auto" w:fill="auto"/>
            <w:noWrap/>
            <w:vAlign w:val="bottom"/>
            <w:hideMark/>
          </w:tcPr>
          <w:p w14:paraId="312C0E7A"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1460" w:type="dxa"/>
            <w:tcBorders>
              <w:top w:val="nil"/>
              <w:left w:val="nil"/>
              <w:bottom w:val="single" w:sz="4" w:space="0" w:color="auto"/>
              <w:right w:val="single" w:sz="4" w:space="0" w:color="auto"/>
            </w:tcBorders>
            <w:shd w:val="clear" w:color="000000" w:fill="C4BD97"/>
            <w:noWrap/>
            <w:vAlign w:val="bottom"/>
            <w:hideMark/>
          </w:tcPr>
          <w:p w14:paraId="02342CED"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Pria</w:t>
            </w:r>
          </w:p>
        </w:tc>
        <w:tc>
          <w:tcPr>
            <w:tcW w:w="672" w:type="dxa"/>
            <w:tcBorders>
              <w:top w:val="nil"/>
              <w:left w:val="nil"/>
              <w:bottom w:val="single" w:sz="4" w:space="0" w:color="auto"/>
              <w:right w:val="single" w:sz="4" w:space="0" w:color="auto"/>
            </w:tcBorders>
            <w:shd w:val="clear" w:color="auto" w:fill="auto"/>
            <w:noWrap/>
            <w:vAlign w:val="bottom"/>
            <w:hideMark/>
          </w:tcPr>
          <w:p w14:paraId="26AC21F8"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1</w:t>
            </w:r>
          </w:p>
        </w:tc>
        <w:tc>
          <w:tcPr>
            <w:tcW w:w="2190" w:type="dxa"/>
            <w:tcBorders>
              <w:top w:val="nil"/>
              <w:left w:val="nil"/>
              <w:bottom w:val="single" w:sz="4" w:space="0" w:color="auto"/>
              <w:right w:val="single" w:sz="4" w:space="0" w:color="auto"/>
            </w:tcBorders>
            <w:shd w:val="clear" w:color="000000" w:fill="DA9694"/>
            <w:noWrap/>
            <w:vAlign w:val="bottom"/>
            <w:hideMark/>
          </w:tcPr>
          <w:p w14:paraId="349FDE78"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SMA/SMK</w:t>
            </w:r>
          </w:p>
        </w:tc>
        <w:tc>
          <w:tcPr>
            <w:tcW w:w="672" w:type="dxa"/>
            <w:tcBorders>
              <w:top w:val="nil"/>
              <w:left w:val="nil"/>
              <w:bottom w:val="single" w:sz="4" w:space="0" w:color="auto"/>
              <w:right w:val="single" w:sz="4" w:space="0" w:color="auto"/>
            </w:tcBorders>
            <w:shd w:val="clear" w:color="auto" w:fill="auto"/>
            <w:noWrap/>
            <w:vAlign w:val="bottom"/>
            <w:hideMark/>
          </w:tcPr>
          <w:p w14:paraId="742674FC"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022" w:type="dxa"/>
            <w:tcBorders>
              <w:top w:val="nil"/>
              <w:left w:val="nil"/>
              <w:bottom w:val="single" w:sz="4" w:space="0" w:color="auto"/>
              <w:right w:val="single" w:sz="4" w:space="0" w:color="auto"/>
            </w:tcBorders>
            <w:shd w:val="clear" w:color="000000" w:fill="FABF8F"/>
            <w:noWrap/>
            <w:vAlign w:val="bottom"/>
            <w:hideMark/>
          </w:tcPr>
          <w:p w14:paraId="0262EE1F"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WIRASWASTA</w:t>
            </w:r>
          </w:p>
        </w:tc>
        <w:tc>
          <w:tcPr>
            <w:tcW w:w="708" w:type="dxa"/>
            <w:tcBorders>
              <w:top w:val="nil"/>
              <w:left w:val="nil"/>
              <w:bottom w:val="single" w:sz="4" w:space="0" w:color="auto"/>
              <w:right w:val="single" w:sz="4" w:space="0" w:color="auto"/>
            </w:tcBorders>
            <w:shd w:val="clear" w:color="auto" w:fill="auto"/>
            <w:noWrap/>
            <w:vAlign w:val="bottom"/>
            <w:hideMark/>
          </w:tcPr>
          <w:p w14:paraId="2855D76E"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w:t>
            </w:r>
          </w:p>
        </w:tc>
      </w:tr>
      <w:tr w:rsidR="00FE7089" w:rsidRPr="00FE7089" w14:paraId="236DAE7D" w14:textId="77777777" w:rsidTr="00FE7089">
        <w:trPr>
          <w:trHeight w:val="290"/>
        </w:trPr>
        <w:tc>
          <w:tcPr>
            <w:tcW w:w="567" w:type="dxa"/>
            <w:tcBorders>
              <w:top w:val="nil"/>
              <w:left w:val="single" w:sz="4" w:space="0" w:color="auto"/>
              <w:bottom w:val="single" w:sz="4" w:space="0" w:color="auto"/>
              <w:right w:val="single" w:sz="4" w:space="0" w:color="auto"/>
            </w:tcBorders>
            <w:shd w:val="clear" w:color="000000" w:fill="FF0000"/>
            <w:noWrap/>
            <w:vAlign w:val="bottom"/>
            <w:hideMark/>
          </w:tcPr>
          <w:p w14:paraId="42C07A97"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97</w:t>
            </w:r>
          </w:p>
        </w:tc>
        <w:tc>
          <w:tcPr>
            <w:tcW w:w="960" w:type="dxa"/>
            <w:tcBorders>
              <w:top w:val="nil"/>
              <w:left w:val="nil"/>
              <w:bottom w:val="single" w:sz="4" w:space="0" w:color="auto"/>
              <w:right w:val="single" w:sz="4" w:space="0" w:color="auto"/>
            </w:tcBorders>
            <w:shd w:val="clear" w:color="000000" w:fill="FFFF00"/>
            <w:noWrap/>
            <w:vAlign w:val="bottom"/>
            <w:hideMark/>
          </w:tcPr>
          <w:p w14:paraId="6D2BBD1C"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37- 40</w:t>
            </w:r>
          </w:p>
        </w:tc>
        <w:tc>
          <w:tcPr>
            <w:tcW w:w="672" w:type="dxa"/>
            <w:tcBorders>
              <w:top w:val="nil"/>
              <w:left w:val="nil"/>
              <w:bottom w:val="single" w:sz="4" w:space="0" w:color="auto"/>
              <w:right w:val="single" w:sz="4" w:space="0" w:color="auto"/>
            </w:tcBorders>
            <w:shd w:val="clear" w:color="auto" w:fill="auto"/>
            <w:noWrap/>
            <w:vAlign w:val="bottom"/>
            <w:hideMark/>
          </w:tcPr>
          <w:p w14:paraId="4202C39F"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1460" w:type="dxa"/>
            <w:tcBorders>
              <w:top w:val="nil"/>
              <w:left w:val="nil"/>
              <w:bottom w:val="single" w:sz="4" w:space="0" w:color="auto"/>
              <w:right w:val="single" w:sz="4" w:space="0" w:color="auto"/>
            </w:tcBorders>
            <w:shd w:val="clear" w:color="000000" w:fill="C4BD97"/>
            <w:noWrap/>
            <w:vAlign w:val="bottom"/>
            <w:hideMark/>
          </w:tcPr>
          <w:p w14:paraId="7F178CB1"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Pria</w:t>
            </w:r>
          </w:p>
        </w:tc>
        <w:tc>
          <w:tcPr>
            <w:tcW w:w="672" w:type="dxa"/>
            <w:tcBorders>
              <w:top w:val="nil"/>
              <w:left w:val="nil"/>
              <w:bottom w:val="single" w:sz="4" w:space="0" w:color="auto"/>
              <w:right w:val="single" w:sz="4" w:space="0" w:color="auto"/>
            </w:tcBorders>
            <w:shd w:val="clear" w:color="auto" w:fill="auto"/>
            <w:noWrap/>
            <w:vAlign w:val="bottom"/>
            <w:hideMark/>
          </w:tcPr>
          <w:p w14:paraId="457D4BA6"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1</w:t>
            </w:r>
          </w:p>
        </w:tc>
        <w:tc>
          <w:tcPr>
            <w:tcW w:w="2190" w:type="dxa"/>
            <w:tcBorders>
              <w:top w:val="nil"/>
              <w:left w:val="nil"/>
              <w:bottom w:val="single" w:sz="4" w:space="0" w:color="auto"/>
              <w:right w:val="single" w:sz="4" w:space="0" w:color="auto"/>
            </w:tcBorders>
            <w:shd w:val="clear" w:color="000000" w:fill="DA9694"/>
            <w:noWrap/>
            <w:vAlign w:val="bottom"/>
            <w:hideMark/>
          </w:tcPr>
          <w:p w14:paraId="72CC0820"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SMA/SMK</w:t>
            </w:r>
          </w:p>
        </w:tc>
        <w:tc>
          <w:tcPr>
            <w:tcW w:w="672" w:type="dxa"/>
            <w:tcBorders>
              <w:top w:val="nil"/>
              <w:left w:val="nil"/>
              <w:bottom w:val="single" w:sz="4" w:space="0" w:color="auto"/>
              <w:right w:val="single" w:sz="4" w:space="0" w:color="auto"/>
            </w:tcBorders>
            <w:shd w:val="clear" w:color="auto" w:fill="auto"/>
            <w:noWrap/>
            <w:vAlign w:val="bottom"/>
            <w:hideMark/>
          </w:tcPr>
          <w:p w14:paraId="1860B840"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022" w:type="dxa"/>
            <w:tcBorders>
              <w:top w:val="nil"/>
              <w:left w:val="nil"/>
              <w:bottom w:val="single" w:sz="4" w:space="0" w:color="auto"/>
              <w:right w:val="single" w:sz="4" w:space="0" w:color="auto"/>
            </w:tcBorders>
            <w:shd w:val="clear" w:color="000000" w:fill="FABF8F"/>
            <w:noWrap/>
            <w:vAlign w:val="bottom"/>
            <w:hideMark/>
          </w:tcPr>
          <w:p w14:paraId="51893635"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WIRASWASTA</w:t>
            </w:r>
          </w:p>
        </w:tc>
        <w:tc>
          <w:tcPr>
            <w:tcW w:w="708" w:type="dxa"/>
            <w:tcBorders>
              <w:top w:val="nil"/>
              <w:left w:val="nil"/>
              <w:bottom w:val="single" w:sz="4" w:space="0" w:color="auto"/>
              <w:right w:val="single" w:sz="4" w:space="0" w:color="auto"/>
            </w:tcBorders>
            <w:shd w:val="clear" w:color="auto" w:fill="auto"/>
            <w:noWrap/>
            <w:vAlign w:val="bottom"/>
            <w:hideMark/>
          </w:tcPr>
          <w:p w14:paraId="17F1699F"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w:t>
            </w:r>
          </w:p>
        </w:tc>
      </w:tr>
      <w:tr w:rsidR="00FE7089" w:rsidRPr="00FE7089" w14:paraId="3EBF87F2" w14:textId="77777777" w:rsidTr="00FE7089">
        <w:trPr>
          <w:trHeight w:val="290"/>
        </w:trPr>
        <w:tc>
          <w:tcPr>
            <w:tcW w:w="567" w:type="dxa"/>
            <w:tcBorders>
              <w:top w:val="nil"/>
              <w:left w:val="single" w:sz="4" w:space="0" w:color="auto"/>
              <w:bottom w:val="single" w:sz="4" w:space="0" w:color="auto"/>
              <w:right w:val="single" w:sz="4" w:space="0" w:color="auto"/>
            </w:tcBorders>
            <w:shd w:val="clear" w:color="000000" w:fill="FF0000"/>
            <w:noWrap/>
            <w:vAlign w:val="bottom"/>
            <w:hideMark/>
          </w:tcPr>
          <w:p w14:paraId="41CBADF4"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98</w:t>
            </w:r>
          </w:p>
        </w:tc>
        <w:tc>
          <w:tcPr>
            <w:tcW w:w="960" w:type="dxa"/>
            <w:tcBorders>
              <w:top w:val="nil"/>
              <w:left w:val="nil"/>
              <w:bottom w:val="single" w:sz="4" w:space="0" w:color="auto"/>
              <w:right w:val="single" w:sz="4" w:space="0" w:color="auto"/>
            </w:tcBorders>
            <w:shd w:val="clear" w:color="000000" w:fill="FFFF00"/>
            <w:noWrap/>
            <w:vAlign w:val="bottom"/>
            <w:hideMark/>
          </w:tcPr>
          <w:p w14:paraId="3DDD3A7D"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37- 40</w:t>
            </w:r>
          </w:p>
        </w:tc>
        <w:tc>
          <w:tcPr>
            <w:tcW w:w="672" w:type="dxa"/>
            <w:tcBorders>
              <w:top w:val="nil"/>
              <w:left w:val="nil"/>
              <w:bottom w:val="single" w:sz="4" w:space="0" w:color="auto"/>
              <w:right w:val="single" w:sz="4" w:space="0" w:color="auto"/>
            </w:tcBorders>
            <w:shd w:val="clear" w:color="auto" w:fill="auto"/>
            <w:noWrap/>
            <w:vAlign w:val="bottom"/>
            <w:hideMark/>
          </w:tcPr>
          <w:p w14:paraId="6B19A6DF"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1460" w:type="dxa"/>
            <w:tcBorders>
              <w:top w:val="nil"/>
              <w:left w:val="nil"/>
              <w:bottom w:val="single" w:sz="4" w:space="0" w:color="auto"/>
              <w:right w:val="single" w:sz="4" w:space="0" w:color="auto"/>
            </w:tcBorders>
            <w:shd w:val="clear" w:color="000000" w:fill="C4BD97"/>
            <w:noWrap/>
            <w:vAlign w:val="bottom"/>
            <w:hideMark/>
          </w:tcPr>
          <w:p w14:paraId="5223B491"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Pria</w:t>
            </w:r>
          </w:p>
        </w:tc>
        <w:tc>
          <w:tcPr>
            <w:tcW w:w="672" w:type="dxa"/>
            <w:tcBorders>
              <w:top w:val="nil"/>
              <w:left w:val="nil"/>
              <w:bottom w:val="single" w:sz="4" w:space="0" w:color="auto"/>
              <w:right w:val="single" w:sz="4" w:space="0" w:color="auto"/>
            </w:tcBorders>
            <w:shd w:val="clear" w:color="auto" w:fill="auto"/>
            <w:noWrap/>
            <w:vAlign w:val="bottom"/>
            <w:hideMark/>
          </w:tcPr>
          <w:p w14:paraId="3ED30CBF"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1</w:t>
            </w:r>
          </w:p>
        </w:tc>
        <w:tc>
          <w:tcPr>
            <w:tcW w:w="2190" w:type="dxa"/>
            <w:tcBorders>
              <w:top w:val="nil"/>
              <w:left w:val="nil"/>
              <w:bottom w:val="single" w:sz="4" w:space="0" w:color="auto"/>
              <w:right w:val="single" w:sz="4" w:space="0" w:color="auto"/>
            </w:tcBorders>
            <w:shd w:val="clear" w:color="000000" w:fill="DA9694"/>
            <w:noWrap/>
            <w:vAlign w:val="bottom"/>
            <w:hideMark/>
          </w:tcPr>
          <w:p w14:paraId="419CCEB5"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SMA/SMK</w:t>
            </w:r>
          </w:p>
        </w:tc>
        <w:tc>
          <w:tcPr>
            <w:tcW w:w="672" w:type="dxa"/>
            <w:tcBorders>
              <w:top w:val="nil"/>
              <w:left w:val="nil"/>
              <w:bottom w:val="single" w:sz="4" w:space="0" w:color="auto"/>
              <w:right w:val="single" w:sz="4" w:space="0" w:color="auto"/>
            </w:tcBorders>
            <w:shd w:val="clear" w:color="auto" w:fill="auto"/>
            <w:noWrap/>
            <w:vAlign w:val="bottom"/>
            <w:hideMark/>
          </w:tcPr>
          <w:p w14:paraId="37B2CEFF"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022" w:type="dxa"/>
            <w:tcBorders>
              <w:top w:val="nil"/>
              <w:left w:val="nil"/>
              <w:bottom w:val="single" w:sz="4" w:space="0" w:color="auto"/>
              <w:right w:val="single" w:sz="4" w:space="0" w:color="auto"/>
            </w:tcBorders>
            <w:shd w:val="clear" w:color="000000" w:fill="FABF8F"/>
            <w:noWrap/>
            <w:vAlign w:val="bottom"/>
            <w:hideMark/>
          </w:tcPr>
          <w:p w14:paraId="61BBCCEC"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WIRASWASTA</w:t>
            </w:r>
          </w:p>
        </w:tc>
        <w:tc>
          <w:tcPr>
            <w:tcW w:w="708" w:type="dxa"/>
            <w:tcBorders>
              <w:top w:val="nil"/>
              <w:left w:val="nil"/>
              <w:bottom w:val="single" w:sz="4" w:space="0" w:color="auto"/>
              <w:right w:val="single" w:sz="4" w:space="0" w:color="auto"/>
            </w:tcBorders>
            <w:shd w:val="clear" w:color="auto" w:fill="auto"/>
            <w:noWrap/>
            <w:vAlign w:val="bottom"/>
            <w:hideMark/>
          </w:tcPr>
          <w:p w14:paraId="7CB17417"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w:t>
            </w:r>
          </w:p>
        </w:tc>
      </w:tr>
      <w:tr w:rsidR="00FE7089" w:rsidRPr="00FE7089" w14:paraId="36ECFC4B" w14:textId="77777777" w:rsidTr="00FE7089">
        <w:trPr>
          <w:trHeight w:val="290"/>
        </w:trPr>
        <w:tc>
          <w:tcPr>
            <w:tcW w:w="567" w:type="dxa"/>
            <w:tcBorders>
              <w:top w:val="nil"/>
              <w:left w:val="single" w:sz="4" w:space="0" w:color="auto"/>
              <w:bottom w:val="single" w:sz="4" w:space="0" w:color="auto"/>
              <w:right w:val="single" w:sz="4" w:space="0" w:color="auto"/>
            </w:tcBorders>
            <w:shd w:val="clear" w:color="000000" w:fill="FF0000"/>
            <w:noWrap/>
            <w:vAlign w:val="bottom"/>
            <w:hideMark/>
          </w:tcPr>
          <w:p w14:paraId="54CF36D7"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99</w:t>
            </w:r>
          </w:p>
        </w:tc>
        <w:tc>
          <w:tcPr>
            <w:tcW w:w="960" w:type="dxa"/>
            <w:tcBorders>
              <w:top w:val="nil"/>
              <w:left w:val="nil"/>
              <w:bottom w:val="single" w:sz="4" w:space="0" w:color="auto"/>
              <w:right w:val="single" w:sz="4" w:space="0" w:color="auto"/>
            </w:tcBorders>
            <w:shd w:val="clear" w:color="000000" w:fill="FFFF00"/>
            <w:noWrap/>
            <w:vAlign w:val="bottom"/>
            <w:hideMark/>
          </w:tcPr>
          <w:p w14:paraId="2C77AD79"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37- 40</w:t>
            </w:r>
          </w:p>
        </w:tc>
        <w:tc>
          <w:tcPr>
            <w:tcW w:w="672" w:type="dxa"/>
            <w:tcBorders>
              <w:top w:val="nil"/>
              <w:left w:val="nil"/>
              <w:bottom w:val="single" w:sz="4" w:space="0" w:color="auto"/>
              <w:right w:val="single" w:sz="4" w:space="0" w:color="auto"/>
            </w:tcBorders>
            <w:shd w:val="clear" w:color="auto" w:fill="auto"/>
            <w:noWrap/>
            <w:vAlign w:val="bottom"/>
            <w:hideMark/>
          </w:tcPr>
          <w:p w14:paraId="0646CCDC"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1460" w:type="dxa"/>
            <w:tcBorders>
              <w:top w:val="nil"/>
              <w:left w:val="nil"/>
              <w:bottom w:val="single" w:sz="4" w:space="0" w:color="auto"/>
              <w:right w:val="single" w:sz="4" w:space="0" w:color="auto"/>
            </w:tcBorders>
            <w:shd w:val="clear" w:color="000000" w:fill="C4BD97"/>
            <w:noWrap/>
            <w:vAlign w:val="bottom"/>
            <w:hideMark/>
          </w:tcPr>
          <w:p w14:paraId="652DB57D"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Pria</w:t>
            </w:r>
          </w:p>
        </w:tc>
        <w:tc>
          <w:tcPr>
            <w:tcW w:w="672" w:type="dxa"/>
            <w:tcBorders>
              <w:top w:val="nil"/>
              <w:left w:val="nil"/>
              <w:bottom w:val="single" w:sz="4" w:space="0" w:color="auto"/>
              <w:right w:val="single" w:sz="4" w:space="0" w:color="auto"/>
            </w:tcBorders>
            <w:shd w:val="clear" w:color="auto" w:fill="auto"/>
            <w:noWrap/>
            <w:vAlign w:val="bottom"/>
            <w:hideMark/>
          </w:tcPr>
          <w:p w14:paraId="259864A3"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1</w:t>
            </w:r>
          </w:p>
        </w:tc>
        <w:tc>
          <w:tcPr>
            <w:tcW w:w="2190" w:type="dxa"/>
            <w:tcBorders>
              <w:top w:val="nil"/>
              <w:left w:val="nil"/>
              <w:bottom w:val="single" w:sz="4" w:space="0" w:color="auto"/>
              <w:right w:val="single" w:sz="4" w:space="0" w:color="auto"/>
            </w:tcBorders>
            <w:shd w:val="clear" w:color="000000" w:fill="DA9694"/>
            <w:noWrap/>
            <w:vAlign w:val="bottom"/>
            <w:hideMark/>
          </w:tcPr>
          <w:p w14:paraId="62598E17"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SMA/SMK</w:t>
            </w:r>
          </w:p>
        </w:tc>
        <w:tc>
          <w:tcPr>
            <w:tcW w:w="672" w:type="dxa"/>
            <w:tcBorders>
              <w:top w:val="nil"/>
              <w:left w:val="nil"/>
              <w:bottom w:val="single" w:sz="4" w:space="0" w:color="auto"/>
              <w:right w:val="single" w:sz="4" w:space="0" w:color="auto"/>
            </w:tcBorders>
            <w:shd w:val="clear" w:color="auto" w:fill="auto"/>
            <w:noWrap/>
            <w:vAlign w:val="bottom"/>
            <w:hideMark/>
          </w:tcPr>
          <w:p w14:paraId="20ACF022"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022" w:type="dxa"/>
            <w:tcBorders>
              <w:top w:val="nil"/>
              <w:left w:val="nil"/>
              <w:bottom w:val="single" w:sz="4" w:space="0" w:color="auto"/>
              <w:right w:val="single" w:sz="4" w:space="0" w:color="auto"/>
            </w:tcBorders>
            <w:shd w:val="clear" w:color="000000" w:fill="FABF8F"/>
            <w:noWrap/>
            <w:vAlign w:val="bottom"/>
            <w:hideMark/>
          </w:tcPr>
          <w:p w14:paraId="258511C9"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WIRASWASTA</w:t>
            </w:r>
          </w:p>
        </w:tc>
        <w:tc>
          <w:tcPr>
            <w:tcW w:w="708" w:type="dxa"/>
            <w:tcBorders>
              <w:top w:val="nil"/>
              <w:left w:val="nil"/>
              <w:bottom w:val="single" w:sz="4" w:space="0" w:color="auto"/>
              <w:right w:val="single" w:sz="4" w:space="0" w:color="auto"/>
            </w:tcBorders>
            <w:shd w:val="clear" w:color="auto" w:fill="auto"/>
            <w:noWrap/>
            <w:vAlign w:val="bottom"/>
            <w:hideMark/>
          </w:tcPr>
          <w:p w14:paraId="7D07FFCB"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w:t>
            </w:r>
          </w:p>
        </w:tc>
      </w:tr>
      <w:tr w:rsidR="00FE7089" w:rsidRPr="00FE7089" w14:paraId="251D1BEE" w14:textId="77777777" w:rsidTr="00FE7089">
        <w:trPr>
          <w:trHeight w:val="290"/>
        </w:trPr>
        <w:tc>
          <w:tcPr>
            <w:tcW w:w="567" w:type="dxa"/>
            <w:tcBorders>
              <w:top w:val="nil"/>
              <w:left w:val="single" w:sz="4" w:space="0" w:color="auto"/>
              <w:bottom w:val="nil"/>
              <w:right w:val="single" w:sz="4" w:space="0" w:color="auto"/>
            </w:tcBorders>
            <w:shd w:val="clear" w:color="000000" w:fill="FF0000"/>
            <w:noWrap/>
            <w:vAlign w:val="bottom"/>
            <w:hideMark/>
          </w:tcPr>
          <w:p w14:paraId="3C97924D"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100</w:t>
            </w:r>
          </w:p>
        </w:tc>
        <w:tc>
          <w:tcPr>
            <w:tcW w:w="960" w:type="dxa"/>
            <w:tcBorders>
              <w:top w:val="nil"/>
              <w:left w:val="nil"/>
              <w:bottom w:val="single" w:sz="4" w:space="0" w:color="auto"/>
              <w:right w:val="single" w:sz="4" w:space="0" w:color="auto"/>
            </w:tcBorders>
            <w:shd w:val="clear" w:color="000000" w:fill="FFFF00"/>
            <w:noWrap/>
            <w:vAlign w:val="bottom"/>
            <w:hideMark/>
          </w:tcPr>
          <w:p w14:paraId="1DD471A3"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37- 40</w:t>
            </w:r>
          </w:p>
        </w:tc>
        <w:tc>
          <w:tcPr>
            <w:tcW w:w="672" w:type="dxa"/>
            <w:tcBorders>
              <w:top w:val="nil"/>
              <w:left w:val="nil"/>
              <w:bottom w:val="single" w:sz="4" w:space="0" w:color="auto"/>
              <w:right w:val="single" w:sz="4" w:space="0" w:color="auto"/>
            </w:tcBorders>
            <w:shd w:val="clear" w:color="auto" w:fill="auto"/>
            <w:noWrap/>
            <w:vAlign w:val="bottom"/>
            <w:hideMark/>
          </w:tcPr>
          <w:p w14:paraId="7A182FA3"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1460" w:type="dxa"/>
            <w:tcBorders>
              <w:top w:val="nil"/>
              <w:left w:val="nil"/>
              <w:bottom w:val="single" w:sz="4" w:space="0" w:color="auto"/>
              <w:right w:val="single" w:sz="4" w:space="0" w:color="auto"/>
            </w:tcBorders>
            <w:shd w:val="clear" w:color="000000" w:fill="C4BD97"/>
            <w:noWrap/>
            <w:vAlign w:val="bottom"/>
            <w:hideMark/>
          </w:tcPr>
          <w:p w14:paraId="0CE86D9D"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Pria</w:t>
            </w:r>
          </w:p>
        </w:tc>
        <w:tc>
          <w:tcPr>
            <w:tcW w:w="672" w:type="dxa"/>
            <w:tcBorders>
              <w:top w:val="nil"/>
              <w:left w:val="nil"/>
              <w:bottom w:val="single" w:sz="4" w:space="0" w:color="auto"/>
              <w:right w:val="single" w:sz="4" w:space="0" w:color="auto"/>
            </w:tcBorders>
            <w:shd w:val="clear" w:color="auto" w:fill="auto"/>
            <w:noWrap/>
            <w:vAlign w:val="bottom"/>
            <w:hideMark/>
          </w:tcPr>
          <w:p w14:paraId="4BC1DB01"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1</w:t>
            </w:r>
          </w:p>
        </w:tc>
        <w:tc>
          <w:tcPr>
            <w:tcW w:w="2190" w:type="dxa"/>
            <w:tcBorders>
              <w:top w:val="nil"/>
              <w:left w:val="nil"/>
              <w:bottom w:val="single" w:sz="4" w:space="0" w:color="auto"/>
              <w:right w:val="single" w:sz="4" w:space="0" w:color="auto"/>
            </w:tcBorders>
            <w:shd w:val="clear" w:color="000000" w:fill="DA9694"/>
            <w:noWrap/>
            <w:vAlign w:val="bottom"/>
            <w:hideMark/>
          </w:tcPr>
          <w:p w14:paraId="66FB8D54"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SMA/SMK</w:t>
            </w:r>
          </w:p>
        </w:tc>
        <w:tc>
          <w:tcPr>
            <w:tcW w:w="672" w:type="dxa"/>
            <w:tcBorders>
              <w:top w:val="nil"/>
              <w:left w:val="nil"/>
              <w:bottom w:val="single" w:sz="4" w:space="0" w:color="auto"/>
              <w:right w:val="single" w:sz="4" w:space="0" w:color="auto"/>
            </w:tcBorders>
            <w:shd w:val="clear" w:color="auto" w:fill="auto"/>
            <w:noWrap/>
            <w:vAlign w:val="bottom"/>
            <w:hideMark/>
          </w:tcPr>
          <w:p w14:paraId="5B69B2CB"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2</w:t>
            </w:r>
          </w:p>
        </w:tc>
        <w:tc>
          <w:tcPr>
            <w:tcW w:w="2022" w:type="dxa"/>
            <w:tcBorders>
              <w:top w:val="nil"/>
              <w:left w:val="nil"/>
              <w:bottom w:val="single" w:sz="4" w:space="0" w:color="auto"/>
              <w:right w:val="single" w:sz="4" w:space="0" w:color="auto"/>
            </w:tcBorders>
            <w:shd w:val="clear" w:color="000000" w:fill="FABF8F"/>
            <w:noWrap/>
            <w:vAlign w:val="bottom"/>
            <w:hideMark/>
          </w:tcPr>
          <w:p w14:paraId="00FD0971"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WIRASWASTA</w:t>
            </w:r>
          </w:p>
        </w:tc>
        <w:tc>
          <w:tcPr>
            <w:tcW w:w="708" w:type="dxa"/>
            <w:tcBorders>
              <w:top w:val="nil"/>
              <w:left w:val="nil"/>
              <w:bottom w:val="single" w:sz="4" w:space="0" w:color="auto"/>
              <w:right w:val="single" w:sz="4" w:space="0" w:color="auto"/>
            </w:tcBorders>
            <w:shd w:val="clear" w:color="auto" w:fill="auto"/>
            <w:noWrap/>
            <w:vAlign w:val="bottom"/>
            <w:hideMark/>
          </w:tcPr>
          <w:p w14:paraId="065FD28D" w14:textId="77777777" w:rsidR="00FE7089" w:rsidRPr="00FE7089" w:rsidRDefault="00FE7089" w:rsidP="00FE7089">
            <w:pPr>
              <w:spacing w:after="0" w:line="240" w:lineRule="auto"/>
              <w:jc w:val="center"/>
              <w:rPr>
                <w:rFonts w:eastAsia="Times New Roman" w:cs="Calibri"/>
                <w:color w:val="000000"/>
                <w:lang w:val="en-ID" w:eastAsia="en-ID"/>
              </w:rPr>
            </w:pPr>
            <w:r w:rsidRPr="00FE7089">
              <w:rPr>
                <w:rFonts w:eastAsia="Times New Roman" w:cs="Calibri"/>
                <w:color w:val="000000"/>
                <w:lang w:val="en-ID" w:eastAsia="en-ID"/>
              </w:rPr>
              <w:t>4</w:t>
            </w:r>
          </w:p>
        </w:tc>
      </w:tr>
    </w:tbl>
    <w:p w14:paraId="01140780" w14:textId="5F615543" w:rsidR="00FE7089" w:rsidRDefault="000A4B18" w:rsidP="009E0467">
      <w:pPr>
        <w:jc w:val="center"/>
        <w:rPr>
          <w:rFonts w:ascii="Times New Roman" w:hAnsi="Times New Roman"/>
          <w:b/>
          <w:bCs/>
          <w:sz w:val="28"/>
          <w:szCs w:val="28"/>
        </w:rPr>
      </w:pPr>
      <w:r>
        <w:rPr>
          <w:rFonts w:ascii="Times New Roman" w:hAnsi="Times New Roman"/>
          <w:b/>
          <w:bCs/>
          <w:noProof/>
          <w:sz w:val="28"/>
          <w:szCs w:val="28"/>
        </w:rPr>
        <mc:AlternateContent>
          <mc:Choice Requires="wps">
            <w:drawing>
              <wp:anchor distT="0" distB="0" distL="114300" distR="114300" simplePos="0" relativeHeight="251696128" behindDoc="0" locked="0" layoutInCell="1" allowOverlap="1" wp14:anchorId="3410C687" wp14:editId="63FB79D8">
                <wp:simplePos x="0" y="0"/>
                <wp:positionH relativeFrom="column">
                  <wp:posOffset>4364272</wp:posOffset>
                </wp:positionH>
                <wp:positionV relativeFrom="paragraph">
                  <wp:posOffset>-4852946</wp:posOffset>
                </wp:positionV>
                <wp:extent cx="1065475" cy="763325"/>
                <wp:effectExtent l="0" t="0" r="20955" b="17780"/>
                <wp:wrapNone/>
                <wp:docPr id="1069351969" name="Rectangle 4"/>
                <wp:cNvGraphicFramePr/>
                <a:graphic xmlns:a="http://schemas.openxmlformats.org/drawingml/2006/main">
                  <a:graphicData uri="http://schemas.microsoft.com/office/word/2010/wordprocessingShape">
                    <wps:wsp>
                      <wps:cNvSpPr/>
                      <wps:spPr>
                        <a:xfrm>
                          <a:off x="0" y="0"/>
                          <a:ext cx="1065475" cy="76332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D302EF" id="Rectangle 4" o:spid="_x0000_s1026" style="position:absolute;margin-left:343.65pt;margin-top:-382.1pt;width:83.9pt;height:60.1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" fillcolor="white [3201]" strokecolor="white [3212]" strokeweight="1pt"/>
            </w:pict>
          </mc:Fallback>
        </mc:AlternateContent>
      </w:r>
    </w:p>
    <w:p w14:paraId="62C1BB35" w14:textId="77777777" w:rsidR="00FE7089" w:rsidRDefault="00FE7089" w:rsidP="009E0467">
      <w:pPr>
        <w:jc w:val="center"/>
        <w:rPr>
          <w:rFonts w:ascii="Times New Roman" w:hAnsi="Times New Roman"/>
          <w:b/>
          <w:bCs/>
          <w:sz w:val="28"/>
          <w:szCs w:val="28"/>
        </w:rPr>
      </w:pPr>
    </w:p>
    <w:p w14:paraId="01CAFB50" w14:textId="77777777" w:rsidR="00FE7089" w:rsidRDefault="00FE7089" w:rsidP="009E0467">
      <w:pPr>
        <w:jc w:val="center"/>
        <w:rPr>
          <w:rFonts w:ascii="Times New Roman" w:hAnsi="Times New Roman"/>
          <w:b/>
          <w:bCs/>
          <w:sz w:val="28"/>
          <w:szCs w:val="28"/>
        </w:rPr>
      </w:pPr>
    </w:p>
    <w:p w14:paraId="2421573E" w14:textId="77777777" w:rsidR="00FE7089" w:rsidRDefault="00FE7089" w:rsidP="009E0467">
      <w:pPr>
        <w:jc w:val="center"/>
        <w:rPr>
          <w:rFonts w:ascii="Times New Roman" w:hAnsi="Times New Roman"/>
          <w:b/>
          <w:bCs/>
          <w:sz w:val="28"/>
          <w:szCs w:val="28"/>
        </w:rPr>
      </w:pPr>
    </w:p>
    <w:p w14:paraId="1D5F618F" w14:textId="77777777" w:rsidR="00FE7089" w:rsidRDefault="00FE7089" w:rsidP="009E0467">
      <w:pPr>
        <w:jc w:val="center"/>
        <w:rPr>
          <w:rFonts w:ascii="Times New Roman" w:hAnsi="Times New Roman"/>
          <w:b/>
          <w:bCs/>
          <w:sz w:val="28"/>
          <w:szCs w:val="28"/>
        </w:rPr>
      </w:pPr>
    </w:p>
    <w:p w14:paraId="61D222CB" w14:textId="77777777" w:rsidR="00FE7089" w:rsidRDefault="00FE7089" w:rsidP="009E0467">
      <w:pPr>
        <w:jc w:val="center"/>
        <w:rPr>
          <w:rFonts w:ascii="Times New Roman" w:hAnsi="Times New Roman"/>
          <w:b/>
          <w:bCs/>
          <w:sz w:val="28"/>
          <w:szCs w:val="28"/>
        </w:rPr>
      </w:pPr>
    </w:p>
    <w:p w14:paraId="36D97C06" w14:textId="77777777" w:rsidR="00FE7089" w:rsidRDefault="00FE7089" w:rsidP="009E0467">
      <w:pPr>
        <w:jc w:val="center"/>
        <w:rPr>
          <w:rFonts w:ascii="Times New Roman" w:hAnsi="Times New Roman"/>
          <w:b/>
          <w:bCs/>
          <w:sz w:val="28"/>
          <w:szCs w:val="28"/>
        </w:rPr>
      </w:pPr>
    </w:p>
    <w:p w14:paraId="1F5EE78B" w14:textId="77777777" w:rsidR="00FE7089" w:rsidRDefault="00FE7089" w:rsidP="009E0467">
      <w:pPr>
        <w:jc w:val="center"/>
        <w:rPr>
          <w:rFonts w:ascii="Times New Roman" w:hAnsi="Times New Roman"/>
          <w:b/>
          <w:bCs/>
          <w:sz w:val="28"/>
          <w:szCs w:val="28"/>
        </w:rPr>
      </w:pPr>
    </w:p>
    <w:p w14:paraId="7BBD8906" w14:textId="77777777" w:rsidR="00FE7089" w:rsidRDefault="00FE7089" w:rsidP="009E0467">
      <w:pPr>
        <w:jc w:val="center"/>
        <w:rPr>
          <w:rFonts w:ascii="Times New Roman" w:hAnsi="Times New Roman"/>
          <w:b/>
          <w:bCs/>
          <w:sz w:val="28"/>
          <w:szCs w:val="28"/>
        </w:rPr>
      </w:pPr>
    </w:p>
    <w:p w14:paraId="48DD8768" w14:textId="77777777" w:rsidR="00FE7089" w:rsidRDefault="00FE7089" w:rsidP="009E0467">
      <w:pPr>
        <w:jc w:val="center"/>
        <w:rPr>
          <w:rFonts w:ascii="Times New Roman" w:hAnsi="Times New Roman"/>
          <w:b/>
          <w:bCs/>
          <w:sz w:val="28"/>
          <w:szCs w:val="28"/>
        </w:rPr>
      </w:pPr>
    </w:p>
    <w:p w14:paraId="2650F12C" w14:textId="77777777" w:rsidR="00FE7089" w:rsidRDefault="00FE7089" w:rsidP="009E0467">
      <w:pPr>
        <w:jc w:val="center"/>
        <w:rPr>
          <w:rFonts w:ascii="Times New Roman" w:hAnsi="Times New Roman"/>
          <w:b/>
          <w:bCs/>
          <w:sz w:val="28"/>
          <w:szCs w:val="28"/>
        </w:rPr>
      </w:pPr>
    </w:p>
    <w:p w14:paraId="76D96039" w14:textId="77777777" w:rsidR="00FE7089" w:rsidRDefault="00FE7089" w:rsidP="009E0467">
      <w:pPr>
        <w:jc w:val="center"/>
        <w:rPr>
          <w:rFonts w:ascii="Times New Roman" w:hAnsi="Times New Roman"/>
          <w:b/>
          <w:bCs/>
          <w:sz w:val="28"/>
          <w:szCs w:val="28"/>
        </w:rPr>
      </w:pPr>
    </w:p>
    <w:p w14:paraId="0FDA8C1A" w14:textId="77777777" w:rsidR="00FE7089" w:rsidRDefault="00FE7089" w:rsidP="009E0467">
      <w:pPr>
        <w:jc w:val="center"/>
        <w:rPr>
          <w:rFonts w:ascii="Times New Roman" w:hAnsi="Times New Roman"/>
          <w:b/>
          <w:bCs/>
          <w:sz w:val="28"/>
          <w:szCs w:val="28"/>
        </w:rPr>
      </w:pPr>
    </w:p>
    <w:p w14:paraId="4C63FD24" w14:textId="77777777" w:rsidR="00C36FE5" w:rsidRPr="0011555A" w:rsidRDefault="00C36FE5" w:rsidP="00C36FE5">
      <w:pPr>
        <w:pStyle w:val="Heading1"/>
        <w:spacing w:before="0" w:line="240" w:lineRule="auto"/>
        <w:jc w:val="center"/>
        <w:rPr>
          <w:rFonts w:ascii="Times New Roman" w:hAnsi="Times New Roman"/>
          <w:color w:val="auto"/>
          <w:lang w:val="sv-SE"/>
        </w:rPr>
      </w:pPr>
      <w:r>
        <w:rPr>
          <w:rFonts w:ascii="Times New Roman" w:hAnsi="Times New Roman"/>
          <w:noProof/>
          <w:color w:val="auto"/>
          <w:lang w:val="sv-SE"/>
        </w:rPr>
        <w:lastRenderedPageBreak/>
        <mc:AlternateContent>
          <mc:Choice Requires="wps">
            <w:drawing>
              <wp:anchor distT="0" distB="0" distL="114300" distR="114300" simplePos="0" relativeHeight="251665408" behindDoc="0" locked="0" layoutInCell="1" allowOverlap="1" wp14:anchorId="091379AE" wp14:editId="4A431103">
                <wp:simplePos x="0" y="0"/>
                <wp:positionH relativeFrom="column">
                  <wp:posOffset>4629785</wp:posOffset>
                </wp:positionH>
                <wp:positionV relativeFrom="paragraph">
                  <wp:posOffset>-1074420</wp:posOffset>
                </wp:positionV>
                <wp:extent cx="668655" cy="541655"/>
                <wp:effectExtent l="12065" t="13335" r="5080" b="6985"/>
                <wp:wrapNone/>
                <wp:docPr id="184216422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8655" cy="54165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D6811A" id="Rectangle 10" o:spid="_x0000_s1026" style="position:absolute;margin-left:364.55pt;margin-top:-84.6pt;width:52.65pt;height:42.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" strokecolor="white"/>
            </w:pict>
          </mc:Fallback>
        </mc:AlternateContent>
      </w:r>
      <w:r w:rsidRPr="0011555A">
        <w:rPr>
          <w:rFonts w:ascii="Times New Roman" w:hAnsi="Times New Roman"/>
          <w:color w:val="auto"/>
          <w:lang w:val="sv-SE"/>
        </w:rPr>
        <w:t xml:space="preserve">LAMPIRAN </w:t>
      </w:r>
    </w:p>
    <w:p w14:paraId="32F33149" w14:textId="77777777" w:rsidR="00C36FE5" w:rsidRDefault="00C36FE5" w:rsidP="00C36FE5">
      <w:pPr>
        <w:jc w:val="center"/>
        <w:rPr>
          <w:rFonts w:ascii="Times New Roman" w:hAnsi="Times New Roman"/>
          <w:b/>
          <w:bCs/>
          <w:sz w:val="28"/>
          <w:szCs w:val="28"/>
          <w:lang w:val="sv-SE"/>
        </w:rPr>
      </w:pPr>
      <w:r>
        <w:rPr>
          <w:rFonts w:ascii="Times New Roman" w:hAnsi="Times New Roman"/>
          <w:b/>
          <w:bCs/>
          <w:sz w:val="28"/>
          <w:szCs w:val="28"/>
          <w:lang w:val="sv-SE"/>
        </w:rPr>
        <w:t>Tabel R</w:t>
      </w:r>
    </w:p>
    <w:p w14:paraId="36B683E1" w14:textId="77777777" w:rsidR="00C36FE5" w:rsidRDefault="00C36FE5" w:rsidP="00C36FE5">
      <w:pPr>
        <w:jc w:val="center"/>
        <w:rPr>
          <w:rFonts w:ascii="Times New Roman" w:hAnsi="Times New Roman"/>
          <w:b/>
          <w:bCs/>
          <w:sz w:val="28"/>
          <w:szCs w:val="28"/>
          <w:lang w:val="sv-SE"/>
        </w:rPr>
      </w:pPr>
      <w:r>
        <w:rPr>
          <w:noProof/>
          <w:sz w:val="20"/>
        </w:rPr>
        <mc:AlternateContent>
          <mc:Choice Requires="wps">
            <w:drawing>
              <wp:inline distT="0" distB="0" distL="0" distR="0" wp14:anchorId="7FDBB0A4" wp14:editId="2A148F9F">
                <wp:extent cx="5194935" cy="216535"/>
                <wp:effectExtent l="11430" t="6350" r="13335" b="5715"/>
                <wp:docPr id="4329998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4935" cy="216535"/>
                        </a:xfrm>
                        <a:prstGeom prst="rect">
                          <a:avLst/>
                        </a:prstGeom>
                        <a:solidFill>
                          <a:srgbClr val="FFFF00"/>
                        </a:solidFill>
                        <a:ln w="6096">
                          <a:solidFill>
                            <a:srgbClr val="000000"/>
                          </a:solidFill>
                          <a:miter lim="800000"/>
                          <a:headEnd/>
                          <a:tailEnd/>
                        </a:ln>
                      </wps:spPr>
                      <wps:txbx>
                        <w:txbxContent>
                          <w:p w14:paraId="35157976" w14:textId="77777777" w:rsidR="00C36FE5" w:rsidRDefault="00C36FE5" w:rsidP="00C36FE5">
                            <w:pPr>
                              <w:pStyle w:val="BodyText"/>
                              <w:spacing w:before="45"/>
                              <w:ind w:left="2781" w:right="2784"/>
                              <w:jc w:val="center"/>
                            </w:pPr>
                            <w:r>
                              <w:t>Tabel</w:t>
                            </w:r>
                            <w:r>
                              <w:rPr>
                                <w:spacing w:val="-2"/>
                              </w:rPr>
                              <w:t xml:space="preserve"> </w:t>
                            </w:r>
                            <w:r>
                              <w:t>r</w:t>
                            </w:r>
                            <w:r>
                              <w:rPr>
                                <w:spacing w:val="-3"/>
                              </w:rPr>
                              <w:t xml:space="preserve"> </w:t>
                            </w:r>
                            <w:r>
                              <w:t>untuk</w:t>
                            </w:r>
                            <w:r>
                              <w:rPr>
                                <w:spacing w:val="-2"/>
                              </w:rPr>
                              <w:t xml:space="preserve"> </w:t>
                            </w:r>
                            <w:r>
                              <w:t>df</w:t>
                            </w:r>
                            <w:r>
                              <w:rPr>
                                <w:spacing w:val="-1"/>
                              </w:rPr>
                              <w:t xml:space="preserve"> </w:t>
                            </w:r>
                            <w:r>
                              <w:t>=</w:t>
                            </w:r>
                            <w:r>
                              <w:rPr>
                                <w:spacing w:val="-2"/>
                              </w:rPr>
                              <w:t xml:space="preserve"> </w:t>
                            </w:r>
                            <w:r>
                              <w:t>1</w:t>
                            </w:r>
                            <w:r>
                              <w:rPr>
                                <w:spacing w:val="1"/>
                              </w:rPr>
                              <w:t xml:space="preserve"> </w:t>
                            </w:r>
                            <w:r>
                              <w:t>-</w:t>
                            </w:r>
                            <w:r>
                              <w:rPr>
                                <w:spacing w:val="-1"/>
                              </w:rPr>
                              <w:t xml:space="preserve"> </w:t>
                            </w:r>
                            <w:r>
                              <w:t>50</w:t>
                            </w:r>
                          </w:p>
                        </w:txbxContent>
                      </wps:txbx>
                      <wps:bodyPr rot="0" vert="horz" wrap="square" lIns="0" tIns="0" rIns="0" bIns="0" anchor="t" anchorCtr="0" upright="1">
                        <a:noAutofit/>
                      </wps:bodyPr>
                    </wps:wsp>
                  </a:graphicData>
                </a:graphic>
              </wp:inline>
            </w:drawing>
          </mc:Choice>
          <mc:Fallback>
            <w:pict>
              <v:shapetype w14:anchorId="7FDBB0A4" id="_x0000_t202" coordsize="21600,21600" o:spt="202" path="m,l,21600r21600,l21600,xe">
                <v:stroke joinstyle="miter"/>
                <v:path gradientshapeok="t" o:connecttype="rect"/>
              </v:shapetype>
              <v:shape id="Text Box 9" o:spid="_x0000_s1045" type="#_x0000_t202" style="width:409.05pt;height:17.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" fillcolor="yellow" strokeweight=".48pt">
                <v:textbox inset="0,0,0,0">
                  <w:txbxContent>
                    <w:p w14:paraId="35157976" w14:textId="77777777" w:rsidR="00C36FE5" w:rsidRDefault="00C36FE5" w:rsidP="00C36FE5">
                      <w:pPr>
                        <w:pStyle w:val="BodyText"/>
                        <w:spacing w:before="45"/>
                        <w:ind w:left="2781" w:right="2784"/>
                        <w:jc w:val="center"/>
                      </w:pPr>
                      <w:r>
                        <w:t>Tabel</w:t>
                      </w:r>
                      <w:r>
                        <w:rPr>
                          <w:spacing w:val="-2"/>
                        </w:rPr>
                        <w:t xml:space="preserve"> </w:t>
                      </w:r>
                      <w:r>
                        <w:t>r</w:t>
                      </w:r>
                      <w:r>
                        <w:rPr>
                          <w:spacing w:val="-3"/>
                        </w:rPr>
                        <w:t xml:space="preserve"> </w:t>
                      </w:r>
                      <w:r>
                        <w:t>untuk</w:t>
                      </w:r>
                      <w:r>
                        <w:rPr>
                          <w:spacing w:val="-2"/>
                        </w:rPr>
                        <w:t xml:space="preserve"> </w:t>
                      </w:r>
                      <w:r>
                        <w:t>df</w:t>
                      </w:r>
                      <w:r>
                        <w:rPr>
                          <w:spacing w:val="-1"/>
                        </w:rPr>
                        <w:t xml:space="preserve"> </w:t>
                      </w:r>
                      <w:r>
                        <w:t>=</w:t>
                      </w:r>
                      <w:r>
                        <w:rPr>
                          <w:spacing w:val="-2"/>
                        </w:rPr>
                        <w:t xml:space="preserve"> </w:t>
                      </w:r>
                      <w:r>
                        <w:t>1</w:t>
                      </w:r>
                      <w:r>
                        <w:rPr>
                          <w:spacing w:val="1"/>
                        </w:rPr>
                        <w:t xml:space="preserve"> </w:t>
                      </w:r>
                      <w:r>
                        <w:t>-</w:t>
                      </w:r>
                      <w:r>
                        <w:rPr>
                          <w:spacing w:val="-1"/>
                        </w:rPr>
                        <w:t xml:space="preserve"> </w:t>
                      </w:r>
                      <w:r>
                        <w:t>50</w:t>
                      </w:r>
                    </w:p>
                  </w:txbxContent>
                </v:textbox>
                <w10:anchorlock/>
              </v:shape>
            </w:pict>
          </mc:Fallback>
        </mc:AlternateContent>
      </w:r>
    </w:p>
    <w:tbl>
      <w:tblPr>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9"/>
        <w:gridCol w:w="963"/>
        <w:gridCol w:w="962"/>
        <w:gridCol w:w="960"/>
        <w:gridCol w:w="963"/>
        <w:gridCol w:w="1073"/>
      </w:tblGrid>
      <w:tr w:rsidR="00C36FE5" w14:paraId="5039B180" w14:textId="77777777" w:rsidTr="00FE0AFE">
        <w:trPr>
          <w:trHeight w:val="300"/>
        </w:trPr>
        <w:tc>
          <w:tcPr>
            <w:tcW w:w="1279" w:type="dxa"/>
            <w:vMerge w:val="restart"/>
          </w:tcPr>
          <w:p w14:paraId="12EE17B9" w14:textId="77777777" w:rsidR="00C36FE5" w:rsidRDefault="00C36FE5" w:rsidP="00FE0AFE">
            <w:pPr>
              <w:pStyle w:val="TableParagraph"/>
              <w:spacing w:before="0" w:line="240" w:lineRule="auto"/>
              <w:ind w:right="0"/>
              <w:jc w:val="left"/>
            </w:pPr>
          </w:p>
          <w:p w14:paraId="5310C489" w14:textId="77777777" w:rsidR="00C36FE5" w:rsidRDefault="00C36FE5" w:rsidP="00FE0AFE">
            <w:pPr>
              <w:pStyle w:val="TableParagraph"/>
              <w:spacing w:before="3" w:line="240" w:lineRule="auto"/>
              <w:ind w:right="0"/>
              <w:jc w:val="left"/>
              <w:rPr>
                <w:sz w:val="21"/>
              </w:rPr>
            </w:pPr>
          </w:p>
          <w:p w14:paraId="45509BAE" w14:textId="77777777" w:rsidR="00C36FE5" w:rsidRDefault="00C36FE5" w:rsidP="00FE0AFE">
            <w:pPr>
              <w:pStyle w:val="TableParagraph"/>
              <w:spacing w:before="0" w:line="240" w:lineRule="auto"/>
              <w:ind w:left="220" w:right="0"/>
              <w:jc w:val="left"/>
              <w:rPr>
                <w:b/>
                <w:sz w:val="20"/>
              </w:rPr>
            </w:pPr>
            <w:r>
              <w:rPr>
                <w:b/>
                <w:sz w:val="20"/>
              </w:rPr>
              <w:t>df</w:t>
            </w:r>
            <w:r>
              <w:rPr>
                <w:b/>
                <w:spacing w:val="-1"/>
                <w:sz w:val="20"/>
              </w:rPr>
              <w:t xml:space="preserve"> </w:t>
            </w:r>
            <w:r>
              <w:rPr>
                <w:b/>
                <w:sz w:val="20"/>
              </w:rPr>
              <w:t>=</w:t>
            </w:r>
            <w:r>
              <w:rPr>
                <w:b/>
                <w:spacing w:val="-1"/>
                <w:sz w:val="20"/>
              </w:rPr>
              <w:t xml:space="preserve"> </w:t>
            </w:r>
            <w:r>
              <w:rPr>
                <w:b/>
                <w:sz w:val="20"/>
              </w:rPr>
              <w:t>(N-2)</w:t>
            </w:r>
          </w:p>
        </w:tc>
        <w:tc>
          <w:tcPr>
            <w:tcW w:w="4921" w:type="dxa"/>
            <w:gridSpan w:val="5"/>
          </w:tcPr>
          <w:p w14:paraId="407128DE" w14:textId="77777777" w:rsidR="00C36FE5" w:rsidRDefault="00C36FE5" w:rsidP="00FE0AFE">
            <w:pPr>
              <w:pStyle w:val="TableParagraph"/>
              <w:spacing w:before="28" w:line="252" w:lineRule="exact"/>
              <w:ind w:left="706" w:right="0"/>
              <w:jc w:val="left"/>
              <w:rPr>
                <w:rFonts w:ascii="Calibri"/>
                <w:b/>
              </w:rPr>
            </w:pPr>
            <w:r>
              <w:rPr>
                <w:rFonts w:ascii="Calibri"/>
                <w:b/>
              </w:rPr>
              <w:t>Tingkat</w:t>
            </w:r>
            <w:r>
              <w:rPr>
                <w:rFonts w:ascii="Calibri"/>
                <w:b/>
                <w:spacing w:val="-3"/>
              </w:rPr>
              <w:t xml:space="preserve"> </w:t>
            </w:r>
            <w:r>
              <w:rPr>
                <w:rFonts w:ascii="Calibri"/>
                <w:b/>
              </w:rPr>
              <w:t>signifikansi</w:t>
            </w:r>
            <w:r>
              <w:rPr>
                <w:rFonts w:ascii="Calibri"/>
                <w:b/>
                <w:spacing w:val="-3"/>
              </w:rPr>
              <w:t xml:space="preserve"> </w:t>
            </w:r>
            <w:r>
              <w:rPr>
                <w:rFonts w:ascii="Calibri"/>
                <w:b/>
              </w:rPr>
              <w:t>untuk</w:t>
            </w:r>
            <w:r>
              <w:rPr>
                <w:rFonts w:ascii="Calibri"/>
                <w:b/>
                <w:spacing w:val="-4"/>
              </w:rPr>
              <w:t xml:space="preserve"> </w:t>
            </w:r>
            <w:r>
              <w:rPr>
                <w:rFonts w:ascii="Calibri"/>
                <w:b/>
              </w:rPr>
              <w:t>uji</w:t>
            </w:r>
            <w:r>
              <w:rPr>
                <w:rFonts w:ascii="Calibri"/>
                <w:b/>
                <w:spacing w:val="-3"/>
              </w:rPr>
              <w:t xml:space="preserve"> </w:t>
            </w:r>
            <w:r>
              <w:rPr>
                <w:rFonts w:ascii="Calibri"/>
                <w:b/>
              </w:rPr>
              <w:t>satu</w:t>
            </w:r>
            <w:r>
              <w:rPr>
                <w:rFonts w:ascii="Calibri"/>
                <w:b/>
                <w:spacing w:val="-2"/>
              </w:rPr>
              <w:t xml:space="preserve"> </w:t>
            </w:r>
            <w:r>
              <w:rPr>
                <w:rFonts w:ascii="Calibri"/>
                <w:b/>
              </w:rPr>
              <w:t>arah</w:t>
            </w:r>
          </w:p>
        </w:tc>
      </w:tr>
      <w:tr w:rsidR="00C36FE5" w14:paraId="73188849" w14:textId="77777777" w:rsidTr="00FE0AFE">
        <w:trPr>
          <w:trHeight w:val="299"/>
        </w:trPr>
        <w:tc>
          <w:tcPr>
            <w:tcW w:w="1279" w:type="dxa"/>
            <w:vMerge/>
            <w:tcBorders>
              <w:top w:val="nil"/>
            </w:tcBorders>
          </w:tcPr>
          <w:p w14:paraId="505B6812" w14:textId="77777777" w:rsidR="00C36FE5" w:rsidRDefault="00C36FE5" w:rsidP="00FE0AFE">
            <w:pPr>
              <w:rPr>
                <w:sz w:val="2"/>
                <w:szCs w:val="2"/>
              </w:rPr>
            </w:pPr>
          </w:p>
        </w:tc>
        <w:tc>
          <w:tcPr>
            <w:tcW w:w="963" w:type="dxa"/>
          </w:tcPr>
          <w:p w14:paraId="5DB45BF2" w14:textId="77777777" w:rsidR="00C36FE5" w:rsidRDefault="00C36FE5" w:rsidP="00FE0AFE">
            <w:pPr>
              <w:pStyle w:val="TableParagraph"/>
              <w:spacing w:before="28" w:line="252" w:lineRule="exact"/>
              <w:ind w:right="94"/>
              <w:rPr>
                <w:rFonts w:ascii="Calibri"/>
                <w:b/>
              </w:rPr>
            </w:pPr>
            <w:r>
              <w:rPr>
                <w:rFonts w:ascii="Calibri"/>
                <w:b/>
              </w:rPr>
              <w:t>0.05</w:t>
            </w:r>
          </w:p>
        </w:tc>
        <w:tc>
          <w:tcPr>
            <w:tcW w:w="962" w:type="dxa"/>
          </w:tcPr>
          <w:p w14:paraId="6B3831D9" w14:textId="77777777" w:rsidR="00C36FE5" w:rsidRDefault="00C36FE5" w:rsidP="00FE0AFE">
            <w:pPr>
              <w:pStyle w:val="TableParagraph"/>
              <w:spacing w:before="28" w:line="252" w:lineRule="exact"/>
              <w:ind w:right="94"/>
              <w:rPr>
                <w:rFonts w:ascii="Calibri"/>
                <w:b/>
              </w:rPr>
            </w:pPr>
            <w:r>
              <w:rPr>
                <w:rFonts w:ascii="Calibri"/>
                <w:b/>
              </w:rPr>
              <w:t>0.025</w:t>
            </w:r>
          </w:p>
        </w:tc>
        <w:tc>
          <w:tcPr>
            <w:tcW w:w="960" w:type="dxa"/>
          </w:tcPr>
          <w:p w14:paraId="65DD30FD" w14:textId="77777777" w:rsidR="00C36FE5" w:rsidRDefault="00C36FE5" w:rsidP="00FE0AFE">
            <w:pPr>
              <w:pStyle w:val="TableParagraph"/>
              <w:spacing w:before="28" w:line="252" w:lineRule="exact"/>
              <w:ind w:right="92"/>
              <w:rPr>
                <w:rFonts w:ascii="Calibri"/>
                <w:b/>
              </w:rPr>
            </w:pPr>
            <w:r>
              <w:rPr>
                <w:rFonts w:ascii="Calibri"/>
                <w:b/>
              </w:rPr>
              <w:t>0.01</w:t>
            </w:r>
          </w:p>
        </w:tc>
        <w:tc>
          <w:tcPr>
            <w:tcW w:w="963" w:type="dxa"/>
          </w:tcPr>
          <w:p w14:paraId="71AD4E1F" w14:textId="77777777" w:rsidR="00C36FE5" w:rsidRDefault="00C36FE5" w:rsidP="00FE0AFE">
            <w:pPr>
              <w:pStyle w:val="TableParagraph"/>
              <w:spacing w:before="28" w:line="252" w:lineRule="exact"/>
              <w:ind w:right="94"/>
              <w:rPr>
                <w:rFonts w:ascii="Calibri"/>
                <w:b/>
              </w:rPr>
            </w:pPr>
            <w:r>
              <w:rPr>
                <w:rFonts w:ascii="Calibri"/>
                <w:b/>
              </w:rPr>
              <w:t>0.005</w:t>
            </w:r>
          </w:p>
        </w:tc>
        <w:tc>
          <w:tcPr>
            <w:tcW w:w="1073" w:type="dxa"/>
          </w:tcPr>
          <w:p w14:paraId="209AF0E7" w14:textId="77777777" w:rsidR="00C36FE5" w:rsidRDefault="00C36FE5" w:rsidP="00FE0AFE">
            <w:pPr>
              <w:pStyle w:val="TableParagraph"/>
              <w:spacing w:before="28" w:line="252" w:lineRule="exact"/>
              <w:rPr>
                <w:rFonts w:ascii="Calibri"/>
                <w:b/>
              </w:rPr>
            </w:pPr>
            <w:r>
              <w:rPr>
                <w:rFonts w:ascii="Calibri"/>
                <w:b/>
              </w:rPr>
              <w:t>0.0005</w:t>
            </w:r>
          </w:p>
        </w:tc>
      </w:tr>
      <w:tr w:rsidR="00C36FE5" w14:paraId="4C703CF8" w14:textId="77777777" w:rsidTr="00FE0AFE">
        <w:trPr>
          <w:trHeight w:val="299"/>
        </w:trPr>
        <w:tc>
          <w:tcPr>
            <w:tcW w:w="1279" w:type="dxa"/>
            <w:vMerge/>
            <w:tcBorders>
              <w:top w:val="nil"/>
            </w:tcBorders>
          </w:tcPr>
          <w:p w14:paraId="0F314578" w14:textId="77777777" w:rsidR="00C36FE5" w:rsidRDefault="00C36FE5" w:rsidP="00FE0AFE">
            <w:pPr>
              <w:rPr>
                <w:sz w:val="2"/>
                <w:szCs w:val="2"/>
              </w:rPr>
            </w:pPr>
          </w:p>
        </w:tc>
        <w:tc>
          <w:tcPr>
            <w:tcW w:w="4921" w:type="dxa"/>
            <w:gridSpan w:val="5"/>
          </w:tcPr>
          <w:p w14:paraId="7042C443" w14:textId="77777777" w:rsidR="00C36FE5" w:rsidRDefault="00C36FE5" w:rsidP="00FE0AFE">
            <w:pPr>
              <w:pStyle w:val="TableParagraph"/>
              <w:spacing w:before="28" w:line="252" w:lineRule="exact"/>
              <w:ind w:left="727" w:right="0"/>
              <w:jc w:val="left"/>
              <w:rPr>
                <w:rFonts w:ascii="Calibri"/>
                <w:b/>
              </w:rPr>
            </w:pPr>
            <w:r>
              <w:rPr>
                <w:rFonts w:ascii="Calibri"/>
                <w:b/>
              </w:rPr>
              <w:t>Tingkat</w:t>
            </w:r>
            <w:r>
              <w:rPr>
                <w:rFonts w:ascii="Calibri"/>
                <w:b/>
                <w:spacing w:val="-3"/>
              </w:rPr>
              <w:t xml:space="preserve"> </w:t>
            </w:r>
            <w:r>
              <w:rPr>
                <w:rFonts w:ascii="Calibri"/>
                <w:b/>
              </w:rPr>
              <w:t>signifikansi</w:t>
            </w:r>
            <w:r>
              <w:rPr>
                <w:rFonts w:ascii="Calibri"/>
                <w:b/>
                <w:spacing w:val="-3"/>
              </w:rPr>
              <w:t xml:space="preserve"> </w:t>
            </w:r>
            <w:r>
              <w:rPr>
                <w:rFonts w:ascii="Calibri"/>
                <w:b/>
              </w:rPr>
              <w:t>untuk</w:t>
            </w:r>
            <w:r>
              <w:rPr>
                <w:rFonts w:ascii="Calibri"/>
                <w:b/>
                <w:spacing w:val="-4"/>
              </w:rPr>
              <w:t xml:space="preserve"> </w:t>
            </w:r>
            <w:r>
              <w:rPr>
                <w:rFonts w:ascii="Calibri"/>
                <w:b/>
              </w:rPr>
              <w:t>uji</w:t>
            </w:r>
            <w:r>
              <w:rPr>
                <w:rFonts w:ascii="Calibri"/>
                <w:b/>
                <w:spacing w:val="-1"/>
              </w:rPr>
              <w:t xml:space="preserve"> </w:t>
            </w:r>
            <w:r>
              <w:rPr>
                <w:rFonts w:ascii="Calibri"/>
                <w:b/>
              </w:rPr>
              <w:t>dua</w:t>
            </w:r>
            <w:r>
              <w:rPr>
                <w:rFonts w:ascii="Calibri"/>
                <w:b/>
                <w:spacing w:val="-2"/>
              </w:rPr>
              <w:t xml:space="preserve"> </w:t>
            </w:r>
            <w:r>
              <w:rPr>
                <w:rFonts w:ascii="Calibri"/>
                <w:b/>
              </w:rPr>
              <w:t>arah</w:t>
            </w:r>
          </w:p>
        </w:tc>
      </w:tr>
      <w:tr w:rsidR="00C36FE5" w14:paraId="18D284E2" w14:textId="77777777" w:rsidTr="00FE0AFE">
        <w:trPr>
          <w:trHeight w:val="299"/>
        </w:trPr>
        <w:tc>
          <w:tcPr>
            <w:tcW w:w="1279" w:type="dxa"/>
            <w:vMerge/>
            <w:tcBorders>
              <w:top w:val="nil"/>
            </w:tcBorders>
          </w:tcPr>
          <w:p w14:paraId="08DFCF0A" w14:textId="77777777" w:rsidR="00C36FE5" w:rsidRDefault="00C36FE5" w:rsidP="00FE0AFE">
            <w:pPr>
              <w:rPr>
                <w:sz w:val="2"/>
                <w:szCs w:val="2"/>
              </w:rPr>
            </w:pPr>
          </w:p>
        </w:tc>
        <w:tc>
          <w:tcPr>
            <w:tcW w:w="963" w:type="dxa"/>
          </w:tcPr>
          <w:p w14:paraId="0D16570D" w14:textId="77777777" w:rsidR="00C36FE5" w:rsidRDefault="00C36FE5" w:rsidP="00FE0AFE">
            <w:pPr>
              <w:pStyle w:val="TableParagraph"/>
              <w:spacing w:before="67" w:line="212" w:lineRule="exact"/>
              <w:rPr>
                <w:b/>
                <w:sz w:val="20"/>
              </w:rPr>
            </w:pPr>
            <w:r>
              <w:rPr>
                <w:b/>
                <w:sz w:val="20"/>
              </w:rPr>
              <w:t>0.1</w:t>
            </w:r>
          </w:p>
        </w:tc>
        <w:tc>
          <w:tcPr>
            <w:tcW w:w="962" w:type="dxa"/>
          </w:tcPr>
          <w:p w14:paraId="2D164BD7" w14:textId="77777777" w:rsidR="00C36FE5" w:rsidRDefault="00C36FE5" w:rsidP="00FE0AFE">
            <w:pPr>
              <w:pStyle w:val="TableParagraph"/>
              <w:spacing w:before="67" w:line="212" w:lineRule="exact"/>
              <w:rPr>
                <w:b/>
                <w:sz w:val="20"/>
              </w:rPr>
            </w:pPr>
            <w:r>
              <w:rPr>
                <w:b/>
                <w:sz w:val="20"/>
              </w:rPr>
              <w:t>0.05</w:t>
            </w:r>
          </w:p>
        </w:tc>
        <w:tc>
          <w:tcPr>
            <w:tcW w:w="960" w:type="dxa"/>
          </w:tcPr>
          <w:p w14:paraId="4B6840D6" w14:textId="77777777" w:rsidR="00C36FE5" w:rsidRDefault="00C36FE5" w:rsidP="00FE0AFE">
            <w:pPr>
              <w:pStyle w:val="TableParagraph"/>
              <w:spacing w:before="67" w:line="212" w:lineRule="exact"/>
              <w:ind w:right="92"/>
              <w:rPr>
                <w:b/>
                <w:sz w:val="20"/>
              </w:rPr>
            </w:pPr>
            <w:r>
              <w:rPr>
                <w:b/>
                <w:sz w:val="20"/>
              </w:rPr>
              <w:t>0.02</w:t>
            </w:r>
          </w:p>
        </w:tc>
        <w:tc>
          <w:tcPr>
            <w:tcW w:w="963" w:type="dxa"/>
          </w:tcPr>
          <w:p w14:paraId="798C2163" w14:textId="77777777" w:rsidR="00C36FE5" w:rsidRDefault="00C36FE5" w:rsidP="00FE0AFE">
            <w:pPr>
              <w:pStyle w:val="TableParagraph"/>
              <w:spacing w:before="67" w:line="212" w:lineRule="exact"/>
              <w:rPr>
                <w:b/>
                <w:sz w:val="20"/>
              </w:rPr>
            </w:pPr>
            <w:r>
              <w:rPr>
                <w:b/>
                <w:sz w:val="20"/>
              </w:rPr>
              <w:t>0.01</w:t>
            </w:r>
          </w:p>
        </w:tc>
        <w:tc>
          <w:tcPr>
            <w:tcW w:w="1073" w:type="dxa"/>
          </w:tcPr>
          <w:p w14:paraId="0FE9D664" w14:textId="77777777" w:rsidR="00C36FE5" w:rsidRDefault="00C36FE5" w:rsidP="00FE0AFE">
            <w:pPr>
              <w:pStyle w:val="TableParagraph"/>
              <w:spacing w:before="67" w:line="212" w:lineRule="exact"/>
              <w:rPr>
                <w:b/>
                <w:sz w:val="20"/>
              </w:rPr>
            </w:pPr>
            <w:r>
              <w:rPr>
                <w:b/>
                <w:sz w:val="20"/>
              </w:rPr>
              <w:t>0.001</w:t>
            </w:r>
          </w:p>
        </w:tc>
      </w:tr>
      <w:tr w:rsidR="00C36FE5" w14:paraId="06F78D71" w14:textId="77777777" w:rsidTr="00FE0AFE">
        <w:trPr>
          <w:trHeight w:val="299"/>
        </w:trPr>
        <w:tc>
          <w:tcPr>
            <w:tcW w:w="1279" w:type="dxa"/>
          </w:tcPr>
          <w:p w14:paraId="5F40A1AC" w14:textId="77777777" w:rsidR="00C36FE5" w:rsidRDefault="00C36FE5" w:rsidP="00FE0AFE">
            <w:pPr>
              <w:pStyle w:val="TableParagraph"/>
              <w:spacing w:before="70" w:line="210" w:lineRule="exact"/>
              <w:ind w:right="97"/>
              <w:rPr>
                <w:b/>
                <w:sz w:val="20"/>
              </w:rPr>
            </w:pPr>
            <w:r>
              <w:rPr>
                <w:b/>
                <w:w w:val="99"/>
                <w:sz w:val="20"/>
              </w:rPr>
              <w:t>1</w:t>
            </w:r>
          </w:p>
        </w:tc>
        <w:tc>
          <w:tcPr>
            <w:tcW w:w="963" w:type="dxa"/>
          </w:tcPr>
          <w:p w14:paraId="4D873FF1" w14:textId="77777777" w:rsidR="00C36FE5" w:rsidRDefault="00C36FE5" w:rsidP="00FE0AFE">
            <w:pPr>
              <w:pStyle w:val="TableParagraph"/>
              <w:spacing w:before="65" w:line="215" w:lineRule="exact"/>
              <w:ind w:right="96"/>
              <w:rPr>
                <w:sz w:val="20"/>
              </w:rPr>
            </w:pPr>
            <w:r>
              <w:rPr>
                <w:sz w:val="20"/>
              </w:rPr>
              <w:t>0.9877</w:t>
            </w:r>
          </w:p>
        </w:tc>
        <w:tc>
          <w:tcPr>
            <w:tcW w:w="962" w:type="dxa"/>
          </w:tcPr>
          <w:p w14:paraId="58ACCF13" w14:textId="77777777" w:rsidR="00C36FE5" w:rsidRDefault="00C36FE5" w:rsidP="00FE0AFE">
            <w:pPr>
              <w:pStyle w:val="TableParagraph"/>
              <w:spacing w:before="65" w:line="215" w:lineRule="exact"/>
              <w:rPr>
                <w:sz w:val="20"/>
              </w:rPr>
            </w:pPr>
            <w:r>
              <w:rPr>
                <w:sz w:val="20"/>
              </w:rPr>
              <w:t>0.9969</w:t>
            </w:r>
          </w:p>
        </w:tc>
        <w:tc>
          <w:tcPr>
            <w:tcW w:w="960" w:type="dxa"/>
          </w:tcPr>
          <w:p w14:paraId="7890F386" w14:textId="77777777" w:rsidR="00C36FE5" w:rsidRDefault="00C36FE5" w:rsidP="00FE0AFE">
            <w:pPr>
              <w:pStyle w:val="TableParagraph"/>
              <w:spacing w:before="65" w:line="215" w:lineRule="exact"/>
              <w:ind w:right="92"/>
              <w:rPr>
                <w:sz w:val="20"/>
              </w:rPr>
            </w:pPr>
            <w:r>
              <w:rPr>
                <w:sz w:val="20"/>
              </w:rPr>
              <w:t>0.9995</w:t>
            </w:r>
          </w:p>
        </w:tc>
        <w:tc>
          <w:tcPr>
            <w:tcW w:w="963" w:type="dxa"/>
          </w:tcPr>
          <w:p w14:paraId="6BDB63E6" w14:textId="77777777" w:rsidR="00C36FE5" w:rsidRDefault="00C36FE5" w:rsidP="00FE0AFE">
            <w:pPr>
              <w:pStyle w:val="TableParagraph"/>
              <w:spacing w:before="65" w:line="215" w:lineRule="exact"/>
              <w:rPr>
                <w:sz w:val="20"/>
              </w:rPr>
            </w:pPr>
            <w:r>
              <w:rPr>
                <w:sz w:val="20"/>
              </w:rPr>
              <w:t>0.9999</w:t>
            </w:r>
          </w:p>
        </w:tc>
        <w:tc>
          <w:tcPr>
            <w:tcW w:w="1073" w:type="dxa"/>
          </w:tcPr>
          <w:p w14:paraId="5A945116" w14:textId="77777777" w:rsidR="00C36FE5" w:rsidRDefault="00C36FE5" w:rsidP="00FE0AFE">
            <w:pPr>
              <w:pStyle w:val="TableParagraph"/>
              <w:spacing w:before="65" w:line="215" w:lineRule="exact"/>
              <w:rPr>
                <w:sz w:val="20"/>
              </w:rPr>
            </w:pPr>
            <w:r>
              <w:rPr>
                <w:sz w:val="20"/>
              </w:rPr>
              <w:t>1.0000</w:t>
            </w:r>
          </w:p>
        </w:tc>
      </w:tr>
      <w:tr w:rsidR="00C36FE5" w14:paraId="2BECBB4F" w14:textId="77777777" w:rsidTr="00FE0AFE">
        <w:trPr>
          <w:trHeight w:val="302"/>
        </w:trPr>
        <w:tc>
          <w:tcPr>
            <w:tcW w:w="1279" w:type="dxa"/>
          </w:tcPr>
          <w:p w14:paraId="61F9D05C" w14:textId="77777777" w:rsidR="00C36FE5" w:rsidRDefault="00C36FE5" w:rsidP="00FE0AFE">
            <w:pPr>
              <w:pStyle w:val="TableParagraph"/>
              <w:spacing w:before="70" w:line="212" w:lineRule="exact"/>
              <w:ind w:right="97"/>
              <w:rPr>
                <w:b/>
                <w:sz w:val="20"/>
              </w:rPr>
            </w:pPr>
            <w:r>
              <w:rPr>
                <w:b/>
                <w:w w:val="99"/>
                <w:sz w:val="20"/>
              </w:rPr>
              <w:t>2</w:t>
            </w:r>
          </w:p>
        </w:tc>
        <w:tc>
          <w:tcPr>
            <w:tcW w:w="963" w:type="dxa"/>
          </w:tcPr>
          <w:p w14:paraId="47BB4EFC" w14:textId="77777777" w:rsidR="00C36FE5" w:rsidRDefault="00C36FE5" w:rsidP="00FE0AFE">
            <w:pPr>
              <w:pStyle w:val="TableParagraph"/>
              <w:spacing w:before="65"/>
              <w:ind w:right="96"/>
              <w:rPr>
                <w:sz w:val="20"/>
              </w:rPr>
            </w:pPr>
            <w:r>
              <w:rPr>
                <w:sz w:val="20"/>
              </w:rPr>
              <w:t>0.9000</w:t>
            </w:r>
          </w:p>
        </w:tc>
        <w:tc>
          <w:tcPr>
            <w:tcW w:w="962" w:type="dxa"/>
          </w:tcPr>
          <w:p w14:paraId="77D1F328" w14:textId="77777777" w:rsidR="00C36FE5" w:rsidRDefault="00C36FE5" w:rsidP="00FE0AFE">
            <w:pPr>
              <w:pStyle w:val="TableParagraph"/>
              <w:spacing w:before="65"/>
              <w:rPr>
                <w:sz w:val="20"/>
              </w:rPr>
            </w:pPr>
            <w:r>
              <w:rPr>
                <w:sz w:val="20"/>
              </w:rPr>
              <w:t>0.9500</w:t>
            </w:r>
          </w:p>
        </w:tc>
        <w:tc>
          <w:tcPr>
            <w:tcW w:w="960" w:type="dxa"/>
          </w:tcPr>
          <w:p w14:paraId="4C6A4F06" w14:textId="77777777" w:rsidR="00C36FE5" w:rsidRDefault="00C36FE5" w:rsidP="00FE0AFE">
            <w:pPr>
              <w:pStyle w:val="TableParagraph"/>
              <w:spacing w:before="65"/>
              <w:ind w:right="92"/>
              <w:rPr>
                <w:sz w:val="20"/>
              </w:rPr>
            </w:pPr>
            <w:r>
              <w:rPr>
                <w:sz w:val="20"/>
              </w:rPr>
              <w:t>0.9800</w:t>
            </w:r>
          </w:p>
        </w:tc>
        <w:tc>
          <w:tcPr>
            <w:tcW w:w="963" w:type="dxa"/>
          </w:tcPr>
          <w:p w14:paraId="25667F02" w14:textId="77777777" w:rsidR="00C36FE5" w:rsidRDefault="00C36FE5" w:rsidP="00FE0AFE">
            <w:pPr>
              <w:pStyle w:val="TableParagraph"/>
              <w:spacing w:before="65"/>
              <w:rPr>
                <w:sz w:val="20"/>
              </w:rPr>
            </w:pPr>
            <w:r>
              <w:rPr>
                <w:sz w:val="20"/>
              </w:rPr>
              <w:t>0.9900</w:t>
            </w:r>
          </w:p>
        </w:tc>
        <w:tc>
          <w:tcPr>
            <w:tcW w:w="1073" w:type="dxa"/>
          </w:tcPr>
          <w:p w14:paraId="682343CB" w14:textId="77777777" w:rsidR="00C36FE5" w:rsidRDefault="00C36FE5" w:rsidP="00FE0AFE">
            <w:pPr>
              <w:pStyle w:val="TableParagraph"/>
              <w:spacing w:before="65"/>
              <w:rPr>
                <w:sz w:val="20"/>
              </w:rPr>
            </w:pPr>
            <w:r>
              <w:rPr>
                <w:sz w:val="20"/>
              </w:rPr>
              <w:t>0.9990</w:t>
            </w:r>
          </w:p>
        </w:tc>
      </w:tr>
      <w:tr w:rsidR="00C36FE5" w14:paraId="6F0CAC12" w14:textId="77777777" w:rsidTr="00FE0AFE">
        <w:trPr>
          <w:trHeight w:val="299"/>
        </w:trPr>
        <w:tc>
          <w:tcPr>
            <w:tcW w:w="1279" w:type="dxa"/>
          </w:tcPr>
          <w:p w14:paraId="33DA8324" w14:textId="77777777" w:rsidR="00C36FE5" w:rsidRDefault="00C36FE5" w:rsidP="00FE0AFE">
            <w:pPr>
              <w:pStyle w:val="TableParagraph"/>
              <w:spacing w:before="67" w:line="212" w:lineRule="exact"/>
              <w:ind w:right="97"/>
              <w:rPr>
                <w:b/>
                <w:sz w:val="20"/>
              </w:rPr>
            </w:pPr>
            <w:r>
              <w:rPr>
                <w:b/>
                <w:w w:val="99"/>
                <w:sz w:val="20"/>
              </w:rPr>
              <w:t>3</w:t>
            </w:r>
          </w:p>
        </w:tc>
        <w:tc>
          <w:tcPr>
            <w:tcW w:w="963" w:type="dxa"/>
          </w:tcPr>
          <w:p w14:paraId="60E5D3D1" w14:textId="77777777" w:rsidR="00C36FE5" w:rsidRDefault="00C36FE5" w:rsidP="00FE0AFE">
            <w:pPr>
              <w:pStyle w:val="TableParagraph"/>
              <w:ind w:right="96"/>
              <w:rPr>
                <w:sz w:val="20"/>
              </w:rPr>
            </w:pPr>
            <w:r>
              <w:rPr>
                <w:sz w:val="20"/>
              </w:rPr>
              <w:t>0.8054</w:t>
            </w:r>
          </w:p>
        </w:tc>
        <w:tc>
          <w:tcPr>
            <w:tcW w:w="962" w:type="dxa"/>
          </w:tcPr>
          <w:p w14:paraId="6BFBEDA9" w14:textId="77777777" w:rsidR="00C36FE5" w:rsidRDefault="00C36FE5" w:rsidP="00FE0AFE">
            <w:pPr>
              <w:pStyle w:val="TableParagraph"/>
              <w:rPr>
                <w:sz w:val="20"/>
              </w:rPr>
            </w:pPr>
            <w:r>
              <w:rPr>
                <w:sz w:val="20"/>
              </w:rPr>
              <w:t>0.8783</w:t>
            </w:r>
          </w:p>
        </w:tc>
        <w:tc>
          <w:tcPr>
            <w:tcW w:w="960" w:type="dxa"/>
          </w:tcPr>
          <w:p w14:paraId="3AD96C73" w14:textId="77777777" w:rsidR="00C36FE5" w:rsidRDefault="00C36FE5" w:rsidP="00FE0AFE">
            <w:pPr>
              <w:pStyle w:val="TableParagraph"/>
              <w:ind w:right="92"/>
              <w:rPr>
                <w:sz w:val="20"/>
              </w:rPr>
            </w:pPr>
            <w:r>
              <w:rPr>
                <w:sz w:val="20"/>
              </w:rPr>
              <w:t>0.9343</w:t>
            </w:r>
          </w:p>
        </w:tc>
        <w:tc>
          <w:tcPr>
            <w:tcW w:w="963" w:type="dxa"/>
          </w:tcPr>
          <w:p w14:paraId="42223B96" w14:textId="77777777" w:rsidR="00C36FE5" w:rsidRDefault="00C36FE5" w:rsidP="00FE0AFE">
            <w:pPr>
              <w:pStyle w:val="TableParagraph"/>
              <w:rPr>
                <w:sz w:val="20"/>
              </w:rPr>
            </w:pPr>
            <w:r>
              <w:rPr>
                <w:sz w:val="20"/>
              </w:rPr>
              <w:t>0.9587</w:t>
            </w:r>
          </w:p>
        </w:tc>
        <w:tc>
          <w:tcPr>
            <w:tcW w:w="1073" w:type="dxa"/>
          </w:tcPr>
          <w:p w14:paraId="3654D218" w14:textId="77777777" w:rsidR="00C36FE5" w:rsidRDefault="00C36FE5" w:rsidP="00FE0AFE">
            <w:pPr>
              <w:pStyle w:val="TableParagraph"/>
              <w:rPr>
                <w:sz w:val="20"/>
              </w:rPr>
            </w:pPr>
            <w:r>
              <w:rPr>
                <w:sz w:val="20"/>
              </w:rPr>
              <w:t>0.9911</w:t>
            </w:r>
          </w:p>
        </w:tc>
      </w:tr>
      <w:tr w:rsidR="00C36FE5" w14:paraId="21FFB0DE" w14:textId="77777777" w:rsidTr="00FE0AFE">
        <w:trPr>
          <w:trHeight w:val="299"/>
        </w:trPr>
        <w:tc>
          <w:tcPr>
            <w:tcW w:w="1279" w:type="dxa"/>
          </w:tcPr>
          <w:p w14:paraId="54322812" w14:textId="77777777" w:rsidR="00C36FE5" w:rsidRDefault="00C36FE5" w:rsidP="00FE0AFE">
            <w:pPr>
              <w:pStyle w:val="TableParagraph"/>
              <w:spacing w:before="67" w:line="212" w:lineRule="exact"/>
              <w:ind w:right="97"/>
              <w:rPr>
                <w:b/>
                <w:sz w:val="20"/>
              </w:rPr>
            </w:pPr>
            <w:r>
              <w:rPr>
                <w:b/>
                <w:w w:val="99"/>
                <w:sz w:val="20"/>
              </w:rPr>
              <w:t>4</w:t>
            </w:r>
          </w:p>
        </w:tc>
        <w:tc>
          <w:tcPr>
            <w:tcW w:w="963" w:type="dxa"/>
          </w:tcPr>
          <w:p w14:paraId="23382C5B" w14:textId="77777777" w:rsidR="00C36FE5" w:rsidRDefault="00C36FE5" w:rsidP="00FE0AFE">
            <w:pPr>
              <w:pStyle w:val="TableParagraph"/>
              <w:ind w:right="96"/>
              <w:rPr>
                <w:sz w:val="20"/>
              </w:rPr>
            </w:pPr>
            <w:r>
              <w:rPr>
                <w:sz w:val="20"/>
              </w:rPr>
              <w:t>0.7293</w:t>
            </w:r>
          </w:p>
        </w:tc>
        <w:tc>
          <w:tcPr>
            <w:tcW w:w="962" w:type="dxa"/>
          </w:tcPr>
          <w:p w14:paraId="3D0A7587" w14:textId="77777777" w:rsidR="00C36FE5" w:rsidRDefault="00C36FE5" w:rsidP="00FE0AFE">
            <w:pPr>
              <w:pStyle w:val="TableParagraph"/>
              <w:rPr>
                <w:sz w:val="20"/>
              </w:rPr>
            </w:pPr>
            <w:r>
              <w:rPr>
                <w:sz w:val="20"/>
              </w:rPr>
              <w:t>0.8114</w:t>
            </w:r>
          </w:p>
        </w:tc>
        <w:tc>
          <w:tcPr>
            <w:tcW w:w="960" w:type="dxa"/>
          </w:tcPr>
          <w:p w14:paraId="554B870C" w14:textId="77777777" w:rsidR="00C36FE5" w:rsidRDefault="00C36FE5" w:rsidP="00FE0AFE">
            <w:pPr>
              <w:pStyle w:val="TableParagraph"/>
              <w:ind w:right="92"/>
              <w:rPr>
                <w:sz w:val="20"/>
              </w:rPr>
            </w:pPr>
            <w:r>
              <w:rPr>
                <w:sz w:val="20"/>
              </w:rPr>
              <w:t>0.8822</w:t>
            </w:r>
          </w:p>
        </w:tc>
        <w:tc>
          <w:tcPr>
            <w:tcW w:w="963" w:type="dxa"/>
          </w:tcPr>
          <w:p w14:paraId="4D88AA61" w14:textId="77777777" w:rsidR="00C36FE5" w:rsidRDefault="00C36FE5" w:rsidP="00FE0AFE">
            <w:pPr>
              <w:pStyle w:val="TableParagraph"/>
              <w:rPr>
                <w:sz w:val="20"/>
              </w:rPr>
            </w:pPr>
            <w:r>
              <w:rPr>
                <w:sz w:val="20"/>
              </w:rPr>
              <w:t>0.9172</w:t>
            </w:r>
          </w:p>
        </w:tc>
        <w:tc>
          <w:tcPr>
            <w:tcW w:w="1073" w:type="dxa"/>
          </w:tcPr>
          <w:p w14:paraId="0EFD2EF9" w14:textId="77777777" w:rsidR="00C36FE5" w:rsidRDefault="00C36FE5" w:rsidP="00FE0AFE">
            <w:pPr>
              <w:pStyle w:val="TableParagraph"/>
              <w:rPr>
                <w:sz w:val="20"/>
              </w:rPr>
            </w:pPr>
            <w:r>
              <w:rPr>
                <w:sz w:val="20"/>
              </w:rPr>
              <w:t>0.9741</w:t>
            </w:r>
          </w:p>
        </w:tc>
      </w:tr>
      <w:tr w:rsidR="00C36FE5" w14:paraId="52627351" w14:textId="77777777" w:rsidTr="00FE0AFE">
        <w:trPr>
          <w:trHeight w:val="299"/>
        </w:trPr>
        <w:tc>
          <w:tcPr>
            <w:tcW w:w="1279" w:type="dxa"/>
          </w:tcPr>
          <w:p w14:paraId="69310724" w14:textId="77777777" w:rsidR="00C36FE5" w:rsidRDefault="00C36FE5" w:rsidP="00FE0AFE">
            <w:pPr>
              <w:pStyle w:val="TableParagraph"/>
              <w:spacing w:before="67" w:line="212" w:lineRule="exact"/>
              <w:ind w:right="97"/>
              <w:rPr>
                <w:b/>
                <w:sz w:val="20"/>
              </w:rPr>
            </w:pPr>
            <w:r>
              <w:rPr>
                <w:b/>
                <w:w w:val="99"/>
                <w:sz w:val="20"/>
              </w:rPr>
              <w:t>5</w:t>
            </w:r>
          </w:p>
        </w:tc>
        <w:tc>
          <w:tcPr>
            <w:tcW w:w="963" w:type="dxa"/>
          </w:tcPr>
          <w:p w14:paraId="18EBEFC2" w14:textId="77777777" w:rsidR="00C36FE5" w:rsidRDefault="00C36FE5" w:rsidP="00FE0AFE">
            <w:pPr>
              <w:pStyle w:val="TableParagraph"/>
              <w:ind w:right="96"/>
              <w:rPr>
                <w:sz w:val="20"/>
              </w:rPr>
            </w:pPr>
            <w:r>
              <w:rPr>
                <w:sz w:val="20"/>
              </w:rPr>
              <w:t>0.6694</w:t>
            </w:r>
          </w:p>
        </w:tc>
        <w:tc>
          <w:tcPr>
            <w:tcW w:w="962" w:type="dxa"/>
          </w:tcPr>
          <w:p w14:paraId="2E59ACBC" w14:textId="77777777" w:rsidR="00C36FE5" w:rsidRDefault="00C36FE5" w:rsidP="00FE0AFE">
            <w:pPr>
              <w:pStyle w:val="TableParagraph"/>
              <w:rPr>
                <w:sz w:val="20"/>
              </w:rPr>
            </w:pPr>
            <w:r>
              <w:rPr>
                <w:sz w:val="20"/>
              </w:rPr>
              <w:t>0.7545</w:t>
            </w:r>
          </w:p>
        </w:tc>
        <w:tc>
          <w:tcPr>
            <w:tcW w:w="960" w:type="dxa"/>
          </w:tcPr>
          <w:p w14:paraId="4144782C" w14:textId="77777777" w:rsidR="00C36FE5" w:rsidRDefault="00C36FE5" w:rsidP="00FE0AFE">
            <w:pPr>
              <w:pStyle w:val="TableParagraph"/>
              <w:ind w:right="92"/>
              <w:rPr>
                <w:sz w:val="20"/>
              </w:rPr>
            </w:pPr>
            <w:r>
              <w:rPr>
                <w:sz w:val="20"/>
              </w:rPr>
              <w:t>0.8329</w:t>
            </w:r>
          </w:p>
        </w:tc>
        <w:tc>
          <w:tcPr>
            <w:tcW w:w="963" w:type="dxa"/>
          </w:tcPr>
          <w:p w14:paraId="7AC2FB95" w14:textId="77777777" w:rsidR="00C36FE5" w:rsidRDefault="00C36FE5" w:rsidP="00FE0AFE">
            <w:pPr>
              <w:pStyle w:val="TableParagraph"/>
              <w:rPr>
                <w:sz w:val="20"/>
              </w:rPr>
            </w:pPr>
            <w:r>
              <w:rPr>
                <w:sz w:val="20"/>
              </w:rPr>
              <w:t>0.8745</w:t>
            </w:r>
          </w:p>
        </w:tc>
        <w:tc>
          <w:tcPr>
            <w:tcW w:w="1073" w:type="dxa"/>
          </w:tcPr>
          <w:p w14:paraId="253A8DE6" w14:textId="77777777" w:rsidR="00C36FE5" w:rsidRDefault="00C36FE5" w:rsidP="00FE0AFE">
            <w:pPr>
              <w:pStyle w:val="TableParagraph"/>
              <w:rPr>
                <w:sz w:val="20"/>
              </w:rPr>
            </w:pPr>
            <w:r>
              <w:rPr>
                <w:sz w:val="20"/>
              </w:rPr>
              <w:t>0.9509</w:t>
            </w:r>
          </w:p>
        </w:tc>
      </w:tr>
      <w:tr w:rsidR="00C36FE5" w14:paraId="155EA661" w14:textId="77777777" w:rsidTr="00FE0AFE">
        <w:trPr>
          <w:trHeight w:val="299"/>
        </w:trPr>
        <w:tc>
          <w:tcPr>
            <w:tcW w:w="1279" w:type="dxa"/>
          </w:tcPr>
          <w:p w14:paraId="25EEBE33" w14:textId="77777777" w:rsidR="00C36FE5" w:rsidRDefault="00C36FE5" w:rsidP="00FE0AFE">
            <w:pPr>
              <w:pStyle w:val="TableParagraph"/>
              <w:spacing w:before="67" w:line="212" w:lineRule="exact"/>
              <w:ind w:right="97"/>
              <w:rPr>
                <w:b/>
                <w:sz w:val="20"/>
              </w:rPr>
            </w:pPr>
            <w:r>
              <w:rPr>
                <w:b/>
                <w:w w:val="99"/>
                <w:sz w:val="20"/>
              </w:rPr>
              <w:t>6</w:t>
            </w:r>
          </w:p>
        </w:tc>
        <w:tc>
          <w:tcPr>
            <w:tcW w:w="963" w:type="dxa"/>
          </w:tcPr>
          <w:p w14:paraId="530360D9" w14:textId="77777777" w:rsidR="00C36FE5" w:rsidRDefault="00C36FE5" w:rsidP="00FE0AFE">
            <w:pPr>
              <w:pStyle w:val="TableParagraph"/>
              <w:ind w:right="96"/>
              <w:rPr>
                <w:sz w:val="20"/>
              </w:rPr>
            </w:pPr>
            <w:r>
              <w:rPr>
                <w:sz w:val="20"/>
              </w:rPr>
              <w:t>0.6215</w:t>
            </w:r>
          </w:p>
        </w:tc>
        <w:tc>
          <w:tcPr>
            <w:tcW w:w="962" w:type="dxa"/>
          </w:tcPr>
          <w:p w14:paraId="43A7591F" w14:textId="77777777" w:rsidR="00C36FE5" w:rsidRDefault="00C36FE5" w:rsidP="00FE0AFE">
            <w:pPr>
              <w:pStyle w:val="TableParagraph"/>
              <w:rPr>
                <w:sz w:val="20"/>
              </w:rPr>
            </w:pPr>
            <w:r>
              <w:rPr>
                <w:sz w:val="20"/>
              </w:rPr>
              <w:t>0.7067</w:t>
            </w:r>
          </w:p>
        </w:tc>
        <w:tc>
          <w:tcPr>
            <w:tcW w:w="960" w:type="dxa"/>
          </w:tcPr>
          <w:p w14:paraId="0612D082" w14:textId="77777777" w:rsidR="00C36FE5" w:rsidRDefault="00C36FE5" w:rsidP="00FE0AFE">
            <w:pPr>
              <w:pStyle w:val="TableParagraph"/>
              <w:ind w:right="92"/>
              <w:rPr>
                <w:sz w:val="20"/>
              </w:rPr>
            </w:pPr>
            <w:r>
              <w:rPr>
                <w:sz w:val="20"/>
              </w:rPr>
              <w:t>0.7887</w:t>
            </w:r>
          </w:p>
        </w:tc>
        <w:tc>
          <w:tcPr>
            <w:tcW w:w="963" w:type="dxa"/>
          </w:tcPr>
          <w:p w14:paraId="1AD5C154" w14:textId="77777777" w:rsidR="00C36FE5" w:rsidRDefault="00C36FE5" w:rsidP="00FE0AFE">
            <w:pPr>
              <w:pStyle w:val="TableParagraph"/>
              <w:rPr>
                <w:sz w:val="20"/>
              </w:rPr>
            </w:pPr>
            <w:r>
              <w:rPr>
                <w:sz w:val="20"/>
              </w:rPr>
              <w:t>0.8343</w:t>
            </w:r>
          </w:p>
        </w:tc>
        <w:tc>
          <w:tcPr>
            <w:tcW w:w="1073" w:type="dxa"/>
          </w:tcPr>
          <w:p w14:paraId="15666C8A" w14:textId="77777777" w:rsidR="00C36FE5" w:rsidRDefault="00C36FE5" w:rsidP="00FE0AFE">
            <w:pPr>
              <w:pStyle w:val="TableParagraph"/>
              <w:rPr>
                <w:sz w:val="20"/>
              </w:rPr>
            </w:pPr>
            <w:r>
              <w:rPr>
                <w:sz w:val="20"/>
              </w:rPr>
              <w:t>0.9249</w:t>
            </w:r>
          </w:p>
        </w:tc>
      </w:tr>
      <w:tr w:rsidR="00C36FE5" w14:paraId="5AD73F37" w14:textId="77777777" w:rsidTr="00FE0AFE">
        <w:trPr>
          <w:trHeight w:val="299"/>
        </w:trPr>
        <w:tc>
          <w:tcPr>
            <w:tcW w:w="1279" w:type="dxa"/>
          </w:tcPr>
          <w:p w14:paraId="6B218C36" w14:textId="77777777" w:rsidR="00C36FE5" w:rsidRDefault="00C36FE5" w:rsidP="00FE0AFE">
            <w:pPr>
              <w:pStyle w:val="TableParagraph"/>
              <w:spacing w:before="70" w:line="210" w:lineRule="exact"/>
              <w:ind w:right="97"/>
              <w:rPr>
                <w:b/>
                <w:sz w:val="20"/>
              </w:rPr>
            </w:pPr>
            <w:r>
              <w:rPr>
                <w:b/>
                <w:w w:val="99"/>
                <w:sz w:val="20"/>
              </w:rPr>
              <w:t>7</w:t>
            </w:r>
          </w:p>
        </w:tc>
        <w:tc>
          <w:tcPr>
            <w:tcW w:w="963" w:type="dxa"/>
          </w:tcPr>
          <w:p w14:paraId="010CDD92" w14:textId="77777777" w:rsidR="00C36FE5" w:rsidRDefault="00C36FE5" w:rsidP="00FE0AFE">
            <w:pPr>
              <w:pStyle w:val="TableParagraph"/>
              <w:spacing w:before="65" w:line="215" w:lineRule="exact"/>
              <w:ind w:right="96"/>
              <w:rPr>
                <w:sz w:val="20"/>
              </w:rPr>
            </w:pPr>
            <w:r>
              <w:rPr>
                <w:sz w:val="20"/>
              </w:rPr>
              <w:t>0.5822</w:t>
            </w:r>
          </w:p>
        </w:tc>
        <w:tc>
          <w:tcPr>
            <w:tcW w:w="962" w:type="dxa"/>
          </w:tcPr>
          <w:p w14:paraId="659CD785" w14:textId="77777777" w:rsidR="00C36FE5" w:rsidRDefault="00C36FE5" w:rsidP="00FE0AFE">
            <w:pPr>
              <w:pStyle w:val="TableParagraph"/>
              <w:spacing w:before="65" w:line="215" w:lineRule="exact"/>
              <w:rPr>
                <w:sz w:val="20"/>
              </w:rPr>
            </w:pPr>
            <w:r>
              <w:rPr>
                <w:sz w:val="20"/>
              </w:rPr>
              <w:t>0.6664</w:t>
            </w:r>
          </w:p>
        </w:tc>
        <w:tc>
          <w:tcPr>
            <w:tcW w:w="960" w:type="dxa"/>
          </w:tcPr>
          <w:p w14:paraId="4D04ECF9" w14:textId="77777777" w:rsidR="00C36FE5" w:rsidRDefault="00C36FE5" w:rsidP="00FE0AFE">
            <w:pPr>
              <w:pStyle w:val="TableParagraph"/>
              <w:spacing w:before="65" w:line="215" w:lineRule="exact"/>
              <w:ind w:right="92"/>
              <w:rPr>
                <w:sz w:val="20"/>
              </w:rPr>
            </w:pPr>
            <w:r>
              <w:rPr>
                <w:sz w:val="20"/>
              </w:rPr>
              <w:t>0.7498</w:t>
            </w:r>
          </w:p>
        </w:tc>
        <w:tc>
          <w:tcPr>
            <w:tcW w:w="963" w:type="dxa"/>
          </w:tcPr>
          <w:p w14:paraId="5103E1BA" w14:textId="77777777" w:rsidR="00C36FE5" w:rsidRDefault="00C36FE5" w:rsidP="00FE0AFE">
            <w:pPr>
              <w:pStyle w:val="TableParagraph"/>
              <w:spacing w:before="65" w:line="215" w:lineRule="exact"/>
              <w:rPr>
                <w:sz w:val="20"/>
              </w:rPr>
            </w:pPr>
            <w:r>
              <w:rPr>
                <w:sz w:val="20"/>
              </w:rPr>
              <w:t>0.7977</w:t>
            </w:r>
          </w:p>
        </w:tc>
        <w:tc>
          <w:tcPr>
            <w:tcW w:w="1073" w:type="dxa"/>
          </w:tcPr>
          <w:p w14:paraId="1CF76B2C" w14:textId="77777777" w:rsidR="00C36FE5" w:rsidRDefault="00C36FE5" w:rsidP="00FE0AFE">
            <w:pPr>
              <w:pStyle w:val="TableParagraph"/>
              <w:spacing w:before="65" w:line="215" w:lineRule="exact"/>
              <w:rPr>
                <w:sz w:val="20"/>
              </w:rPr>
            </w:pPr>
            <w:r>
              <w:rPr>
                <w:sz w:val="20"/>
              </w:rPr>
              <w:t>0.8983</w:t>
            </w:r>
          </w:p>
        </w:tc>
      </w:tr>
      <w:tr w:rsidR="00C36FE5" w14:paraId="0CA72ECA" w14:textId="77777777" w:rsidTr="00FE0AFE">
        <w:trPr>
          <w:trHeight w:val="302"/>
        </w:trPr>
        <w:tc>
          <w:tcPr>
            <w:tcW w:w="1279" w:type="dxa"/>
          </w:tcPr>
          <w:p w14:paraId="0EA0FEB8" w14:textId="77777777" w:rsidR="00C36FE5" w:rsidRDefault="00C36FE5" w:rsidP="00FE0AFE">
            <w:pPr>
              <w:pStyle w:val="TableParagraph"/>
              <w:spacing w:before="70" w:line="212" w:lineRule="exact"/>
              <w:ind w:right="97"/>
              <w:rPr>
                <w:b/>
                <w:sz w:val="20"/>
              </w:rPr>
            </w:pPr>
            <w:r>
              <w:rPr>
                <w:b/>
                <w:w w:val="99"/>
                <w:sz w:val="20"/>
              </w:rPr>
              <w:t>8</w:t>
            </w:r>
          </w:p>
        </w:tc>
        <w:tc>
          <w:tcPr>
            <w:tcW w:w="963" w:type="dxa"/>
          </w:tcPr>
          <w:p w14:paraId="5158953C" w14:textId="77777777" w:rsidR="00C36FE5" w:rsidRDefault="00C36FE5" w:rsidP="00FE0AFE">
            <w:pPr>
              <w:pStyle w:val="TableParagraph"/>
              <w:spacing w:before="65"/>
              <w:ind w:right="96"/>
              <w:rPr>
                <w:sz w:val="20"/>
              </w:rPr>
            </w:pPr>
            <w:r>
              <w:rPr>
                <w:sz w:val="20"/>
              </w:rPr>
              <w:t>0.5494</w:t>
            </w:r>
          </w:p>
        </w:tc>
        <w:tc>
          <w:tcPr>
            <w:tcW w:w="962" w:type="dxa"/>
          </w:tcPr>
          <w:p w14:paraId="4E620812" w14:textId="77777777" w:rsidR="00C36FE5" w:rsidRDefault="00C36FE5" w:rsidP="00FE0AFE">
            <w:pPr>
              <w:pStyle w:val="TableParagraph"/>
              <w:spacing w:before="65"/>
              <w:rPr>
                <w:sz w:val="20"/>
              </w:rPr>
            </w:pPr>
            <w:r>
              <w:rPr>
                <w:sz w:val="20"/>
              </w:rPr>
              <w:t>0.6319</w:t>
            </w:r>
          </w:p>
        </w:tc>
        <w:tc>
          <w:tcPr>
            <w:tcW w:w="960" w:type="dxa"/>
          </w:tcPr>
          <w:p w14:paraId="21DC7C3F" w14:textId="77777777" w:rsidR="00C36FE5" w:rsidRDefault="00C36FE5" w:rsidP="00FE0AFE">
            <w:pPr>
              <w:pStyle w:val="TableParagraph"/>
              <w:spacing w:before="65"/>
              <w:ind w:right="92"/>
              <w:rPr>
                <w:sz w:val="20"/>
              </w:rPr>
            </w:pPr>
            <w:r>
              <w:rPr>
                <w:sz w:val="20"/>
              </w:rPr>
              <w:t>0.7155</w:t>
            </w:r>
          </w:p>
        </w:tc>
        <w:tc>
          <w:tcPr>
            <w:tcW w:w="963" w:type="dxa"/>
          </w:tcPr>
          <w:p w14:paraId="22975155" w14:textId="77777777" w:rsidR="00C36FE5" w:rsidRDefault="00C36FE5" w:rsidP="00FE0AFE">
            <w:pPr>
              <w:pStyle w:val="TableParagraph"/>
              <w:spacing w:before="65"/>
              <w:rPr>
                <w:sz w:val="20"/>
              </w:rPr>
            </w:pPr>
            <w:r>
              <w:rPr>
                <w:sz w:val="20"/>
              </w:rPr>
              <w:t>0.7646</w:t>
            </w:r>
          </w:p>
        </w:tc>
        <w:tc>
          <w:tcPr>
            <w:tcW w:w="1073" w:type="dxa"/>
          </w:tcPr>
          <w:p w14:paraId="2217F88E" w14:textId="77777777" w:rsidR="00C36FE5" w:rsidRDefault="00C36FE5" w:rsidP="00FE0AFE">
            <w:pPr>
              <w:pStyle w:val="TableParagraph"/>
              <w:spacing w:before="65"/>
              <w:rPr>
                <w:sz w:val="20"/>
              </w:rPr>
            </w:pPr>
            <w:r>
              <w:rPr>
                <w:sz w:val="20"/>
              </w:rPr>
              <w:t>0.8721</w:t>
            </w:r>
          </w:p>
        </w:tc>
      </w:tr>
      <w:tr w:rsidR="00C36FE5" w14:paraId="072E9B58" w14:textId="77777777" w:rsidTr="00FE0AFE">
        <w:trPr>
          <w:trHeight w:val="299"/>
        </w:trPr>
        <w:tc>
          <w:tcPr>
            <w:tcW w:w="1279" w:type="dxa"/>
          </w:tcPr>
          <w:p w14:paraId="04BAAEA3" w14:textId="77777777" w:rsidR="00C36FE5" w:rsidRDefault="00C36FE5" w:rsidP="00FE0AFE">
            <w:pPr>
              <w:pStyle w:val="TableParagraph"/>
              <w:spacing w:before="67" w:line="212" w:lineRule="exact"/>
              <w:ind w:right="97"/>
              <w:rPr>
                <w:b/>
                <w:sz w:val="20"/>
              </w:rPr>
            </w:pPr>
            <w:r>
              <w:rPr>
                <w:b/>
                <w:w w:val="99"/>
                <w:sz w:val="20"/>
              </w:rPr>
              <w:t>9</w:t>
            </w:r>
          </w:p>
        </w:tc>
        <w:tc>
          <w:tcPr>
            <w:tcW w:w="963" w:type="dxa"/>
          </w:tcPr>
          <w:p w14:paraId="08CA5FFC" w14:textId="77777777" w:rsidR="00C36FE5" w:rsidRDefault="00C36FE5" w:rsidP="00FE0AFE">
            <w:pPr>
              <w:pStyle w:val="TableParagraph"/>
              <w:ind w:right="96"/>
              <w:rPr>
                <w:sz w:val="20"/>
              </w:rPr>
            </w:pPr>
            <w:r>
              <w:rPr>
                <w:sz w:val="20"/>
              </w:rPr>
              <w:t>0.5214</w:t>
            </w:r>
          </w:p>
        </w:tc>
        <w:tc>
          <w:tcPr>
            <w:tcW w:w="962" w:type="dxa"/>
          </w:tcPr>
          <w:p w14:paraId="56D105EF" w14:textId="77777777" w:rsidR="00C36FE5" w:rsidRDefault="00C36FE5" w:rsidP="00FE0AFE">
            <w:pPr>
              <w:pStyle w:val="TableParagraph"/>
              <w:rPr>
                <w:sz w:val="20"/>
              </w:rPr>
            </w:pPr>
            <w:r>
              <w:rPr>
                <w:sz w:val="20"/>
              </w:rPr>
              <w:t>0.6021</w:t>
            </w:r>
          </w:p>
        </w:tc>
        <w:tc>
          <w:tcPr>
            <w:tcW w:w="960" w:type="dxa"/>
          </w:tcPr>
          <w:p w14:paraId="2BDD954A" w14:textId="77777777" w:rsidR="00C36FE5" w:rsidRDefault="00C36FE5" w:rsidP="00FE0AFE">
            <w:pPr>
              <w:pStyle w:val="TableParagraph"/>
              <w:ind w:right="92"/>
              <w:rPr>
                <w:sz w:val="20"/>
              </w:rPr>
            </w:pPr>
            <w:r>
              <w:rPr>
                <w:sz w:val="20"/>
              </w:rPr>
              <w:t>0.6851</w:t>
            </w:r>
          </w:p>
        </w:tc>
        <w:tc>
          <w:tcPr>
            <w:tcW w:w="963" w:type="dxa"/>
          </w:tcPr>
          <w:p w14:paraId="6EB50E33" w14:textId="77777777" w:rsidR="00C36FE5" w:rsidRDefault="00C36FE5" w:rsidP="00FE0AFE">
            <w:pPr>
              <w:pStyle w:val="TableParagraph"/>
              <w:rPr>
                <w:sz w:val="20"/>
              </w:rPr>
            </w:pPr>
            <w:r>
              <w:rPr>
                <w:sz w:val="20"/>
              </w:rPr>
              <w:t>0.7348</w:t>
            </w:r>
          </w:p>
        </w:tc>
        <w:tc>
          <w:tcPr>
            <w:tcW w:w="1073" w:type="dxa"/>
          </w:tcPr>
          <w:p w14:paraId="32EE9DF5" w14:textId="77777777" w:rsidR="00C36FE5" w:rsidRDefault="00C36FE5" w:rsidP="00FE0AFE">
            <w:pPr>
              <w:pStyle w:val="TableParagraph"/>
              <w:rPr>
                <w:sz w:val="20"/>
              </w:rPr>
            </w:pPr>
            <w:r>
              <w:rPr>
                <w:sz w:val="20"/>
              </w:rPr>
              <w:t>0.8470</w:t>
            </w:r>
          </w:p>
        </w:tc>
      </w:tr>
      <w:tr w:rsidR="00C36FE5" w14:paraId="3375F696" w14:textId="77777777" w:rsidTr="00FE0AFE">
        <w:trPr>
          <w:trHeight w:val="300"/>
        </w:trPr>
        <w:tc>
          <w:tcPr>
            <w:tcW w:w="1279" w:type="dxa"/>
          </w:tcPr>
          <w:p w14:paraId="220A428E" w14:textId="77777777" w:rsidR="00C36FE5" w:rsidRDefault="00C36FE5" w:rsidP="00FE0AFE">
            <w:pPr>
              <w:pStyle w:val="TableParagraph"/>
              <w:spacing w:before="68" w:line="212" w:lineRule="exact"/>
              <w:ind w:right="93"/>
              <w:rPr>
                <w:b/>
                <w:sz w:val="20"/>
              </w:rPr>
            </w:pPr>
            <w:r>
              <w:rPr>
                <w:b/>
                <w:sz w:val="20"/>
              </w:rPr>
              <w:t>10</w:t>
            </w:r>
          </w:p>
        </w:tc>
        <w:tc>
          <w:tcPr>
            <w:tcW w:w="963" w:type="dxa"/>
          </w:tcPr>
          <w:p w14:paraId="7EA81547" w14:textId="77777777" w:rsidR="00C36FE5" w:rsidRDefault="00C36FE5" w:rsidP="00FE0AFE">
            <w:pPr>
              <w:pStyle w:val="TableParagraph"/>
              <w:spacing w:before="63"/>
              <w:ind w:right="96"/>
              <w:rPr>
                <w:sz w:val="20"/>
              </w:rPr>
            </w:pPr>
            <w:r>
              <w:rPr>
                <w:sz w:val="20"/>
              </w:rPr>
              <w:t>0.4973</w:t>
            </w:r>
          </w:p>
        </w:tc>
        <w:tc>
          <w:tcPr>
            <w:tcW w:w="962" w:type="dxa"/>
          </w:tcPr>
          <w:p w14:paraId="114540E1" w14:textId="77777777" w:rsidR="00C36FE5" w:rsidRDefault="00C36FE5" w:rsidP="00FE0AFE">
            <w:pPr>
              <w:pStyle w:val="TableParagraph"/>
              <w:spacing w:before="63"/>
              <w:rPr>
                <w:sz w:val="20"/>
              </w:rPr>
            </w:pPr>
            <w:r>
              <w:rPr>
                <w:sz w:val="20"/>
              </w:rPr>
              <w:t>0.5760</w:t>
            </w:r>
          </w:p>
        </w:tc>
        <w:tc>
          <w:tcPr>
            <w:tcW w:w="960" w:type="dxa"/>
          </w:tcPr>
          <w:p w14:paraId="28D6A36C" w14:textId="77777777" w:rsidR="00C36FE5" w:rsidRDefault="00C36FE5" w:rsidP="00FE0AFE">
            <w:pPr>
              <w:pStyle w:val="TableParagraph"/>
              <w:spacing w:before="63"/>
              <w:ind w:right="92"/>
              <w:rPr>
                <w:sz w:val="20"/>
              </w:rPr>
            </w:pPr>
            <w:r>
              <w:rPr>
                <w:sz w:val="20"/>
              </w:rPr>
              <w:t>0.6581</w:t>
            </w:r>
          </w:p>
        </w:tc>
        <w:tc>
          <w:tcPr>
            <w:tcW w:w="963" w:type="dxa"/>
          </w:tcPr>
          <w:p w14:paraId="4D483C1A" w14:textId="77777777" w:rsidR="00C36FE5" w:rsidRDefault="00C36FE5" w:rsidP="00FE0AFE">
            <w:pPr>
              <w:pStyle w:val="TableParagraph"/>
              <w:spacing w:before="63"/>
              <w:rPr>
                <w:sz w:val="20"/>
              </w:rPr>
            </w:pPr>
            <w:r>
              <w:rPr>
                <w:sz w:val="20"/>
              </w:rPr>
              <w:t>0.7079</w:t>
            </w:r>
          </w:p>
        </w:tc>
        <w:tc>
          <w:tcPr>
            <w:tcW w:w="1073" w:type="dxa"/>
          </w:tcPr>
          <w:p w14:paraId="6736916D" w14:textId="77777777" w:rsidR="00C36FE5" w:rsidRDefault="00C36FE5" w:rsidP="00FE0AFE">
            <w:pPr>
              <w:pStyle w:val="TableParagraph"/>
              <w:spacing w:before="63"/>
              <w:rPr>
                <w:sz w:val="20"/>
              </w:rPr>
            </w:pPr>
            <w:r>
              <w:rPr>
                <w:sz w:val="20"/>
              </w:rPr>
              <w:t>0.8233</w:t>
            </w:r>
          </w:p>
        </w:tc>
      </w:tr>
      <w:tr w:rsidR="00C36FE5" w14:paraId="6E0090C1" w14:textId="77777777" w:rsidTr="00FE0AFE">
        <w:trPr>
          <w:trHeight w:val="299"/>
        </w:trPr>
        <w:tc>
          <w:tcPr>
            <w:tcW w:w="1279" w:type="dxa"/>
          </w:tcPr>
          <w:p w14:paraId="4F81B939" w14:textId="77777777" w:rsidR="00C36FE5" w:rsidRDefault="00C36FE5" w:rsidP="00FE0AFE">
            <w:pPr>
              <w:pStyle w:val="TableParagraph"/>
              <w:spacing w:before="67" w:line="212" w:lineRule="exact"/>
              <w:ind w:right="93"/>
              <w:rPr>
                <w:b/>
                <w:sz w:val="20"/>
              </w:rPr>
            </w:pPr>
            <w:r>
              <w:rPr>
                <w:b/>
                <w:sz w:val="20"/>
              </w:rPr>
              <w:t>11</w:t>
            </w:r>
          </w:p>
        </w:tc>
        <w:tc>
          <w:tcPr>
            <w:tcW w:w="963" w:type="dxa"/>
          </w:tcPr>
          <w:p w14:paraId="3EABACA7" w14:textId="77777777" w:rsidR="00C36FE5" w:rsidRDefault="00C36FE5" w:rsidP="00FE0AFE">
            <w:pPr>
              <w:pStyle w:val="TableParagraph"/>
              <w:ind w:right="96"/>
              <w:rPr>
                <w:sz w:val="20"/>
              </w:rPr>
            </w:pPr>
            <w:r>
              <w:rPr>
                <w:sz w:val="20"/>
              </w:rPr>
              <w:t>0.4762</w:t>
            </w:r>
          </w:p>
        </w:tc>
        <w:tc>
          <w:tcPr>
            <w:tcW w:w="962" w:type="dxa"/>
          </w:tcPr>
          <w:p w14:paraId="5B0B608D" w14:textId="77777777" w:rsidR="00C36FE5" w:rsidRDefault="00C36FE5" w:rsidP="00FE0AFE">
            <w:pPr>
              <w:pStyle w:val="TableParagraph"/>
              <w:rPr>
                <w:sz w:val="20"/>
              </w:rPr>
            </w:pPr>
            <w:r>
              <w:rPr>
                <w:sz w:val="20"/>
              </w:rPr>
              <w:t>0.5529</w:t>
            </w:r>
          </w:p>
        </w:tc>
        <w:tc>
          <w:tcPr>
            <w:tcW w:w="960" w:type="dxa"/>
          </w:tcPr>
          <w:p w14:paraId="5E83F1EA" w14:textId="77777777" w:rsidR="00C36FE5" w:rsidRDefault="00C36FE5" w:rsidP="00FE0AFE">
            <w:pPr>
              <w:pStyle w:val="TableParagraph"/>
              <w:ind w:right="92"/>
              <w:rPr>
                <w:sz w:val="20"/>
              </w:rPr>
            </w:pPr>
            <w:r>
              <w:rPr>
                <w:sz w:val="20"/>
              </w:rPr>
              <w:t>0.6339</w:t>
            </w:r>
          </w:p>
        </w:tc>
        <w:tc>
          <w:tcPr>
            <w:tcW w:w="963" w:type="dxa"/>
          </w:tcPr>
          <w:p w14:paraId="06E47F0B" w14:textId="77777777" w:rsidR="00C36FE5" w:rsidRDefault="00C36FE5" w:rsidP="00FE0AFE">
            <w:pPr>
              <w:pStyle w:val="TableParagraph"/>
              <w:rPr>
                <w:sz w:val="20"/>
              </w:rPr>
            </w:pPr>
            <w:r>
              <w:rPr>
                <w:sz w:val="20"/>
              </w:rPr>
              <w:t>0.6835</w:t>
            </w:r>
          </w:p>
        </w:tc>
        <w:tc>
          <w:tcPr>
            <w:tcW w:w="1073" w:type="dxa"/>
          </w:tcPr>
          <w:p w14:paraId="06EA8518" w14:textId="77777777" w:rsidR="00C36FE5" w:rsidRDefault="00C36FE5" w:rsidP="00FE0AFE">
            <w:pPr>
              <w:pStyle w:val="TableParagraph"/>
              <w:rPr>
                <w:sz w:val="20"/>
              </w:rPr>
            </w:pPr>
            <w:r>
              <w:rPr>
                <w:sz w:val="20"/>
              </w:rPr>
              <w:t>0.8010</w:t>
            </w:r>
          </w:p>
        </w:tc>
      </w:tr>
      <w:tr w:rsidR="00C36FE5" w14:paraId="7F555F45" w14:textId="77777777" w:rsidTr="00FE0AFE">
        <w:trPr>
          <w:trHeight w:val="299"/>
        </w:trPr>
        <w:tc>
          <w:tcPr>
            <w:tcW w:w="1279" w:type="dxa"/>
          </w:tcPr>
          <w:p w14:paraId="26BE2E4E" w14:textId="77777777" w:rsidR="00C36FE5" w:rsidRDefault="00C36FE5" w:rsidP="00FE0AFE">
            <w:pPr>
              <w:pStyle w:val="TableParagraph"/>
              <w:spacing w:before="67" w:line="212" w:lineRule="exact"/>
              <w:ind w:right="93"/>
              <w:rPr>
                <w:b/>
                <w:sz w:val="20"/>
              </w:rPr>
            </w:pPr>
            <w:r>
              <w:rPr>
                <w:b/>
                <w:sz w:val="20"/>
              </w:rPr>
              <w:t>12</w:t>
            </w:r>
          </w:p>
        </w:tc>
        <w:tc>
          <w:tcPr>
            <w:tcW w:w="963" w:type="dxa"/>
          </w:tcPr>
          <w:p w14:paraId="69033948" w14:textId="77777777" w:rsidR="00C36FE5" w:rsidRDefault="00C36FE5" w:rsidP="00FE0AFE">
            <w:pPr>
              <w:pStyle w:val="TableParagraph"/>
              <w:ind w:right="96"/>
              <w:rPr>
                <w:sz w:val="20"/>
              </w:rPr>
            </w:pPr>
            <w:r>
              <w:rPr>
                <w:sz w:val="20"/>
              </w:rPr>
              <w:t>0.4575</w:t>
            </w:r>
          </w:p>
        </w:tc>
        <w:tc>
          <w:tcPr>
            <w:tcW w:w="962" w:type="dxa"/>
          </w:tcPr>
          <w:p w14:paraId="3BB95BEB" w14:textId="77777777" w:rsidR="00C36FE5" w:rsidRDefault="00C36FE5" w:rsidP="00FE0AFE">
            <w:pPr>
              <w:pStyle w:val="TableParagraph"/>
              <w:rPr>
                <w:sz w:val="20"/>
              </w:rPr>
            </w:pPr>
            <w:r>
              <w:rPr>
                <w:sz w:val="20"/>
              </w:rPr>
              <w:t>0.5324</w:t>
            </w:r>
          </w:p>
        </w:tc>
        <w:tc>
          <w:tcPr>
            <w:tcW w:w="960" w:type="dxa"/>
          </w:tcPr>
          <w:p w14:paraId="51081B44" w14:textId="77777777" w:rsidR="00C36FE5" w:rsidRDefault="00C36FE5" w:rsidP="00FE0AFE">
            <w:pPr>
              <w:pStyle w:val="TableParagraph"/>
              <w:ind w:right="92"/>
              <w:rPr>
                <w:sz w:val="20"/>
              </w:rPr>
            </w:pPr>
            <w:r>
              <w:rPr>
                <w:sz w:val="20"/>
              </w:rPr>
              <w:t>0.6120</w:t>
            </w:r>
          </w:p>
        </w:tc>
        <w:tc>
          <w:tcPr>
            <w:tcW w:w="963" w:type="dxa"/>
          </w:tcPr>
          <w:p w14:paraId="3F0AD1D3" w14:textId="77777777" w:rsidR="00C36FE5" w:rsidRDefault="00C36FE5" w:rsidP="00FE0AFE">
            <w:pPr>
              <w:pStyle w:val="TableParagraph"/>
              <w:rPr>
                <w:sz w:val="20"/>
              </w:rPr>
            </w:pPr>
            <w:r>
              <w:rPr>
                <w:sz w:val="20"/>
              </w:rPr>
              <w:t>0.6614</w:t>
            </w:r>
          </w:p>
        </w:tc>
        <w:tc>
          <w:tcPr>
            <w:tcW w:w="1073" w:type="dxa"/>
          </w:tcPr>
          <w:p w14:paraId="1D20687E" w14:textId="77777777" w:rsidR="00C36FE5" w:rsidRDefault="00C36FE5" w:rsidP="00FE0AFE">
            <w:pPr>
              <w:pStyle w:val="TableParagraph"/>
              <w:rPr>
                <w:sz w:val="20"/>
              </w:rPr>
            </w:pPr>
            <w:r>
              <w:rPr>
                <w:sz w:val="20"/>
              </w:rPr>
              <w:t>0.7800</w:t>
            </w:r>
          </w:p>
        </w:tc>
      </w:tr>
      <w:tr w:rsidR="00C36FE5" w14:paraId="36C5137D" w14:textId="77777777" w:rsidTr="00FE0AFE">
        <w:trPr>
          <w:trHeight w:val="299"/>
        </w:trPr>
        <w:tc>
          <w:tcPr>
            <w:tcW w:w="1279" w:type="dxa"/>
          </w:tcPr>
          <w:p w14:paraId="0934CE6F" w14:textId="77777777" w:rsidR="00C36FE5" w:rsidRDefault="00C36FE5" w:rsidP="00FE0AFE">
            <w:pPr>
              <w:pStyle w:val="TableParagraph"/>
              <w:spacing w:before="70" w:line="210" w:lineRule="exact"/>
              <w:ind w:right="93"/>
              <w:rPr>
                <w:b/>
                <w:sz w:val="20"/>
              </w:rPr>
            </w:pPr>
            <w:r>
              <w:rPr>
                <w:b/>
                <w:sz w:val="20"/>
              </w:rPr>
              <w:t>13</w:t>
            </w:r>
          </w:p>
        </w:tc>
        <w:tc>
          <w:tcPr>
            <w:tcW w:w="963" w:type="dxa"/>
          </w:tcPr>
          <w:p w14:paraId="49E02F3F" w14:textId="77777777" w:rsidR="00C36FE5" w:rsidRDefault="00C36FE5" w:rsidP="00FE0AFE">
            <w:pPr>
              <w:pStyle w:val="TableParagraph"/>
              <w:spacing w:before="65" w:line="215" w:lineRule="exact"/>
              <w:ind w:right="96"/>
              <w:rPr>
                <w:sz w:val="20"/>
              </w:rPr>
            </w:pPr>
            <w:r>
              <w:rPr>
                <w:sz w:val="20"/>
              </w:rPr>
              <w:t>0.4409</w:t>
            </w:r>
          </w:p>
        </w:tc>
        <w:tc>
          <w:tcPr>
            <w:tcW w:w="962" w:type="dxa"/>
          </w:tcPr>
          <w:p w14:paraId="38816332" w14:textId="77777777" w:rsidR="00C36FE5" w:rsidRDefault="00C36FE5" w:rsidP="00FE0AFE">
            <w:pPr>
              <w:pStyle w:val="TableParagraph"/>
              <w:spacing w:before="65" w:line="215" w:lineRule="exact"/>
              <w:rPr>
                <w:sz w:val="20"/>
              </w:rPr>
            </w:pPr>
            <w:r>
              <w:rPr>
                <w:sz w:val="20"/>
              </w:rPr>
              <w:t>0.5140</w:t>
            </w:r>
          </w:p>
        </w:tc>
        <w:tc>
          <w:tcPr>
            <w:tcW w:w="960" w:type="dxa"/>
          </w:tcPr>
          <w:p w14:paraId="56C750CD" w14:textId="77777777" w:rsidR="00C36FE5" w:rsidRDefault="00C36FE5" w:rsidP="00FE0AFE">
            <w:pPr>
              <w:pStyle w:val="TableParagraph"/>
              <w:spacing w:before="65" w:line="215" w:lineRule="exact"/>
              <w:ind w:right="92"/>
              <w:rPr>
                <w:sz w:val="20"/>
              </w:rPr>
            </w:pPr>
            <w:r>
              <w:rPr>
                <w:sz w:val="20"/>
              </w:rPr>
              <w:t>0.5923</w:t>
            </w:r>
          </w:p>
        </w:tc>
        <w:tc>
          <w:tcPr>
            <w:tcW w:w="963" w:type="dxa"/>
          </w:tcPr>
          <w:p w14:paraId="3773A7EF" w14:textId="77777777" w:rsidR="00C36FE5" w:rsidRDefault="00C36FE5" w:rsidP="00FE0AFE">
            <w:pPr>
              <w:pStyle w:val="TableParagraph"/>
              <w:spacing w:before="65" w:line="215" w:lineRule="exact"/>
              <w:rPr>
                <w:sz w:val="20"/>
              </w:rPr>
            </w:pPr>
            <w:r>
              <w:rPr>
                <w:sz w:val="20"/>
              </w:rPr>
              <w:t>0.6411</w:t>
            </w:r>
          </w:p>
        </w:tc>
        <w:tc>
          <w:tcPr>
            <w:tcW w:w="1073" w:type="dxa"/>
          </w:tcPr>
          <w:p w14:paraId="6AFE3F08" w14:textId="77777777" w:rsidR="00C36FE5" w:rsidRDefault="00C36FE5" w:rsidP="00FE0AFE">
            <w:pPr>
              <w:pStyle w:val="TableParagraph"/>
              <w:spacing w:before="65" w:line="215" w:lineRule="exact"/>
              <w:rPr>
                <w:sz w:val="20"/>
              </w:rPr>
            </w:pPr>
            <w:r>
              <w:rPr>
                <w:sz w:val="20"/>
              </w:rPr>
              <w:t>0.7604</w:t>
            </w:r>
          </w:p>
        </w:tc>
      </w:tr>
      <w:tr w:rsidR="00C36FE5" w14:paraId="70C8FD64" w14:textId="77777777" w:rsidTr="00FE0AFE">
        <w:trPr>
          <w:trHeight w:val="301"/>
        </w:trPr>
        <w:tc>
          <w:tcPr>
            <w:tcW w:w="1279" w:type="dxa"/>
          </w:tcPr>
          <w:p w14:paraId="4189665F" w14:textId="77777777" w:rsidR="00C36FE5" w:rsidRDefault="00C36FE5" w:rsidP="00FE0AFE">
            <w:pPr>
              <w:pStyle w:val="TableParagraph"/>
              <w:spacing w:before="70" w:line="212" w:lineRule="exact"/>
              <w:ind w:right="93"/>
              <w:rPr>
                <w:b/>
                <w:sz w:val="20"/>
              </w:rPr>
            </w:pPr>
            <w:r>
              <w:rPr>
                <w:b/>
                <w:sz w:val="20"/>
              </w:rPr>
              <w:t>14</w:t>
            </w:r>
          </w:p>
        </w:tc>
        <w:tc>
          <w:tcPr>
            <w:tcW w:w="963" w:type="dxa"/>
          </w:tcPr>
          <w:p w14:paraId="4F291AAF" w14:textId="77777777" w:rsidR="00C36FE5" w:rsidRDefault="00C36FE5" w:rsidP="00FE0AFE">
            <w:pPr>
              <w:pStyle w:val="TableParagraph"/>
              <w:spacing w:before="65"/>
              <w:ind w:right="96"/>
              <w:rPr>
                <w:sz w:val="20"/>
              </w:rPr>
            </w:pPr>
            <w:r>
              <w:rPr>
                <w:sz w:val="20"/>
              </w:rPr>
              <w:t>0.4259</w:t>
            </w:r>
          </w:p>
        </w:tc>
        <w:tc>
          <w:tcPr>
            <w:tcW w:w="962" w:type="dxa"/>
          </w:tcPr>
          <w:p w14:paraId="76F1930C" w14:textId="77777777" w:rsidR="00C36FE5" w:rsidRDefault="00C36FE5" w:rsidP="00FE0AFE">
            <w:pPr>
              <w:pStyle w:val="TableParagraph"/>
              <w:spacing w:before="65"/>
              <w:rPr>
                <w:sz w:val="20"/>
              </w:rPr>
            </w:pPr>
            <w:r>
              <w:rPr>
                <w:sz w:val="20"/>
              </w:rPr>
              <w:t>0.4973</w:t>
            </w:r>
          </w:p>
        </w:tc>
        <w:tc>
          <w:tcPr>
            <w:tcW w:w="960" w:type="dxa"/>
          </w:tcPr>
          <w:p w14:paraId="2CA32DA5" w14:textId="77777777" w:rsidR="00C36FE5" w:rsidRDefault="00C36FE5" w:rsidP="00FE0AFE">
            <w:pPr>
              <w:pStyle w:val="TableParagraph"/>
              <w:spacing w:before="65"/>
              <w:ind w:right="92"/>
              <w:rPr>
                <w:sz w:val="20"/>
              </w:rPr>
            </w:pPr>
            <w:r>
              <w:rPr>
                <w:sz w:val="20"/>
              </w:rPr>
              <w:t>0.5742</w:t>
            </w:r>
          </w:p>
        </w:tc>
        <w:tc>
          <w:tcPr>
            <w:tcW w:w="963" w:type="dxa"/>
          </w:tcPr>
          <w:p w14:paraId="0B1AD734" w14:textId="77777777" w:rsidR="00C36FE5" w:rsidRDefault="00C36FE5" w:rsidP="00FE0AFE">
            <w:pPr>
              <w:pStyle w:val="TableParagraph"/>
              <w:spacing w:before="65"/>
              <w:rPr>
                <w:sz w:val="20"/>
              </w:rPr>
            </w:pPr>
            <w:r>
              <w:rPr>
                <w:sz w:val="20"/>
              </w:rPr>
              <w:t>0.6226</w:t>
            </w:r>
          </w:p>
        </w:tc>
        <w:tc>
          <w:tcPr>
            <w:tcW w:w="1073" w:type="dxa"/>
          </w:tcPr>
          <w:p w14:paraId="1FBEAB94" w14:textId="77777777" w:rsidR="00C36FE5" w:rsidRDefault="00C36FE5" w:rsidP="00FE0AFE">
            <w:pPr>
              <w:pStyle w:val="TableParagraph"/>
              <w:spacing w:before="65"/>
              <w:rPr>
                <w:sz w:val="20"/>
              </w:rPr>
            </w:pPr>
            <w:r>
              <w:rPr>
                <w:sz w:val="20"/>
              </w:rPr>
              <w:t>0.7419</w:t>
            </w:r>
          </w:p>
        </w:tc>
      </w:tr>
      <w:tr w:rsidR="00C36FE5" w14:paraId="0A2CA96B" w14:textId="77777777" w:rsidTr="00FE0AFE">
        <w:trPr>
          <w:trHeight w:val="299"/>
        </w:trPr>
        <w:tc>
          <w:tcPr>
            <w:tcW w:w="1279" w:type="dxa"/>
          </w:tcPr>
          <w:p w14:paraId="69ADE11C" w14:textId="77777777" w:rsidR="00C36FE5" w:rsidRDefault="00C36FE5" w:rsidP="00FE0AFE">
            <w:pPr>
              <w:pStyle w:val="TableParagraph"/>
              <w:spacing w:before="67" w:line="212" w:lineRule="exact"/>
              <w:ind w:right="93"/>
              <w:rPr>
                <w:b/>
                <w:sz w:val="20"/>
              </w:rPr>
            </w:pPr>
            <w:r>
              <w:rPr>
                <w:b/>
                <w:sz w:val="20"/>
              </w:rPr>
              <w:t>15</w:t>
            </w:r>
          </w:p>
        </w:tc>
        <w:tc>
          <w:tcPr>
            <w:tcW w:w="963" w:type="dxa"/>
          </w:tcPr>
          <w:p w14:paraId="4EA1CBB5" w14:textId="77777777" w:rsidR="00C36FE5" w:rsidRDefault="00C36FE5" w:rsidP="00FE0AFE">
            <w:pPr>
              <w:pStyle w:val="TableParagraph"/>
              <w:ind w:right="96"/>
              <w:rPr>
                <w:sz w:val="20"/>
              </w:rPr>
            </w:pPr>
            <w:r>
              <w:rPr>
                <w:sz w:val="20"/>
              </w:rPr>
              <w:t>0.4124</w:t>
            </w:r>
          </w:p>
        </w:tc>
        <w:tc>
          <w:tcPr>
            <w:tcW w:w="962" w:type="dxa"/>
          </w:tcPr>
          <w:p w14:paraId="3010C51B" w14:textId="77777777" w:rsidR="00C36FE5" w:rsidRDefault="00C36FE5" w:rsidP="00FE0AFE">
            <w:pPr>
              <w:pStyle w:val="TableParagraph"/>
              <w:rPr>
                <w:sz w:val="20"/>
              </w:rPr>
            </w:pPr>
            <w:r>
              <w:rPr>
                <w:sz w:val="20"/>
              </w:rPr>
              <w:t>0.4821</w:t>
            </w:r>
          </w:p>
        </w:tc>
        <w:tc>
          <w:tcPr>
            <w:tcW w:w="960" w:type="dxa"/>
          </w:tcPr>
          <w:p w14:paraId="0E667B4C" w14:textId="77777777" w:rsidR="00C36FE5" w:rsidRDefault="00C36FE5" w:rsidP="00FE0AFE">
            <w:pPr>
              <w:pStyle w:val="TableParagraph"/>
              <w:ind w:right="93"/>
              <w:rPr>
                <w:sz w:val="20"/>
              </w:rPr>
            </w:pPr>
            <w:r>
              <w:rPr>
                <w:sz w:val="20"/>
              </w:rPr>
              <w:t>0.5577</w:t>
            </w:r>
          </w:p>
        </w:tc>
        <w:tc>
          <w:tcPr>
            <w:tcW w:w="963" w:type="dxa"/>
          </w:tcPr>
          <w:p w14:paraId="0C94C7F6" w14:textId="77777777" w:rsidR="00C36FE5" w:rsidRDefault="00C36FE5" w:rsidP="00FE0AFE">
            <w:pPr>
              <w:pStyle w:val="TableParagraph"/>
              <w:rPr>
                <w:sz w:val="20"/>
              </w:rPr>
            </w:pPr>
            <w:r>
              <w:rPr>
                <w:sz w:val="20"/>
              </w:rPr>
              <w:t>0.6055</w:t>
            </w:r>
          </w:p>
        </w:tc>
        <w:tc>
          <w:tcPr>
            <w:tcW w:w="1073" w:type="dxa"/>
          </w:tcPr>
          <w:p w14:paraId="42C7E86E" w14:textId="77777777" w:rsidR="00C36FE5" w:rsidRDefault="00C36FE5" w:rsidP="00FE0AFE">
            <w:pPr>
              <w:pStyle w:val="TableParagraph"/>
              <w:rPr>
                <w:sz w:val="20"/>
              </w:rPr>
            </w:pPr>
            <w:r>
              <w:rPr>
                <w:sz w:val="20"/>
              </w:rPr>
              <w:t>0.7247</w:t>
            </w:r>
          </w:p>
        </w:tc>
      </w:tr>
      <w:tr w:rsidR="00C36FE5" w14:paraId="2249154E" w14:textId="77777777" w:rsidTr="00FE0AFE">
        <w:trPr>
          <w:trHeight w:val="299"/>
        </w:trPr>
        <w:tc>
          <w:tcPr>
            <w:tcW w:w="1279" w:type="dxa"/>
          </w:tcPr>
          <w:p w14:paraId="6E6C1F19" w14:textId="77777777" w:rsidR="00C36FE5" w:rsidRDefault="00C36FE5" w:rsidP="00FE0AFE">
            <w:pPr>
              <w:pStyle w:val="TableParagraph"/>
              <w:spacing w:before="67" w:line="212" w:lineRule="exact"/>
              <w:ind w:right="93"/>
              <w:rPr>
                <w:b/>
                <w:sz w:val="20"/>
              </w:rPr>
            </w:pPr>
            <w:r>
              <w:rPr>
                <w:b/>
                <w:sz w:val="20"/>
              </w:rPr>
              <w:t>16</w:t>
            </w:r>
          </w:p>
        </w:tc>
        <w:tc>
          <w:tcPr>
            <w:tcW w:w="963" w:type="dxa"/>
          </w:tcPr>
          <w:p w14:paraId="44F1E8E2" w14:textId="77777777" w:rsidR="00C36FE5" w:rsidRDefault="00C36FE5" w:rsidP="00FE0AFE">
            <w:pPr>
              <w:pStyle w:val="TableParagraph"/>
              <w:ind w:right="96"/>
              <w:rPr>
                <w:sz w:val="20"/>
              </w:rPr>
            </w:pPr>
            <w:r>
              <w:rPr>
                <w:sz w:val="20"/>
              </w:rPr>
              <w:t>0.4000</w:t>
            </w:r>
          </w:p>
        </w:tc>
        <w:tc>
          <w:tcPr>
            <w:tcW w:w="962" w:type="dxa"/>
          </w:tcPr>
          <w:p w14:paraId="0F800809" w14:textId="77777777" w:rsidR="00C36FE5" w:rsidRDefault="00C36FE5" w:rsidP="00FE0AFE">
            <w:pPr>
              <w:pStyle w:val="TableParagraph"/>
              <w:rPr>
                <w:sz w:val="20"/>
              </w:rPr>
            </w:pPr>
            <w:r>
              <w:rPr>
                <w:sz w:val="20"/>
              </w:rPr>
              <w:t>0.4683</w:t>
            </w:r>
          </w:p>
        </w:tc>
        <w:tc>
          <w:tcPr>
            <w:tcW w:w="960" w:type="dxa"/>
          </w:tcPr>
          <w:p w14:paraId="3DC10442" w14:textId="77777777" w:rsidR="00C36FE5" w:rsidRDefault="00C36FE5" w:rsidP="00FE0AFE">
            <w:pPr>
              <w:pStyle w:val="TableParagraph"/>
              <w:ind w:right="92"/>
              <w:rPr>
                <w:sz w:val="20"/>
              </w:rPr>
            </w:pPr>
            <w:r>
              <w:rPr>
                <w:sz w:val="20"/>
              </w:rPr>
              <w:t>0.5425</w:t>
            </w:r>
          </w:p>
        </w:tc>
        <w:tc>
          <w:tcPr>
            <w:tcW w:w="963" w:type="dxa"/>
          </w:tcPr>
          <w:p w14:paraId="30CD1A4A" w14:textId="77777777" w:rsidR="00C36FE5" w:rsidRDefault="00C36FE5" w:rsidP="00FE0AFE">
            <w:pPr>
              <w:pStyle w:val="TableParagraph"/>
              <w:rPr>
                <w:sz w:val="20"/>
              </w:rPr>
            </w:pPr>
            <w:r>
              <w:rPr>
                <w:sz w:val="20"/>
              </w:rPr>
              <w:t>0.5897</w:t>
            </w:r>
          </w:p>
        </w:tc>
        <w:tc>
          <w:tcPr>
            <w:tcW w:w="1073" w:type="dxa"/>
          </w:tcPr>
          <w:p w14:paraId="47765935" w14:textId="77777777" w:rsidR="00C36FE5" w:rsidRDefault="00C36FE5" w:rsidP="00FE0AFE">
            <w:pPr>
              <w:pStyle w:val="TableParagraph"/>
              <w:rPr>
                <w:sz w:val="20"/>
              </w:rPr>
            </w:pPr>
            <w:r>
              <w:rPr>
                <w:sz w:val="20"/>
              </w:rPr>
              <w:t>0.7084</w:t>
            </w:r>
          </w:p>
        </w:tc>
      </w:tr>
      <w:tr w:rsidR="00C36FE5" w14:paraId="6605F285" w14:textId="77777777" w:rsidTr="00FE0AFE">
        <w:trPr>
          <w:trHeight w:val="299"/>
        </w:trPr>
        <w:tc>
          <w:tcPr>
            <w:tcW w:w="1279" w:type="dxa"/>
          </w:tcPr>
          <w:p w14:paraId="68C31D03" w14:textId="77777777" w:rsidR="00C36FE5" w:rsidRDefault="00C36FE5" w:rsidP="00FE0AFE">
            <w:pPr>
              <w:pStyle w:val="TableParagraph"/>
              <w:spacing w:before="67" w:line="212" w:lineRule="exact"/>
              <w:ind w:right="93"/>
              <w:rPr>
                <w:b/>
                <w:sz w:val="20"/>
              </w:rPr>
            </w:pPr>
            <w:r>
              <w:rPr>
                <w:b/>
                <w:sz w:val="20"/>
              </w:rPr>
              <w:t>17</w:t>
            </w:r>
          </w:p>
        </w:tc>
        <w:tc>
          <w:tcPr>
            <w:tcW w:w="963" w:type="dxa"/>
          </w:tcPr>
          <w:p w14:paraId="203CE777" w14:textId="77777777" w:rsidR="00C36FE5" w:rsidRDefault="00C36FE5" w:rsidP="00FE0AFE">
            <w:pPr>
              <w:pStyle w:val="TableParagraph"/>
              <w:ind w:right="96"/>
              <w:rPr>
                <w:sz w:val="20"/>
              </w:rPr>
            </w:pPr>
            <w:r>
              <w:rPr>
                <w:sz w:val="20"/>
              </w:rPr>
              <w:t>0.3887</w:t>
            </w:r>
          </w:p>
        </w:tc>
        <w:tc>
          <w:tcPr>
            <w:tcW w:w="962" w:type="dxa"/>
          </w:tcPr>
          <w:p w14:paraId="5B887EDF" w14:textId="77777777" w:rsidR="00C36FE5" w:rsidRDefault="00C36FE5" w:rsidP="00FE0AFE">
            <w:pPr>
              <w:pStyle w:val="TableParagraph"/>
              <w:rPr>
                <w:sz w:val="20"/>
              </w:rPr>
            </w:pPr>
            <w:r>
              <w:rPr>
                <w:sz w:val="20"/>
              </w:rPr>
              <w:t>0.4555</w:t>
            </w:r>
          </w:p>
        </w:tc>
        <w:tc>
          <w:tcPr>
            <w:tcW w:w="960" w:type="dxa"/>
          </w:tcPr>
          <w:p w14:paraId="1E780529" w14:textId="77777777" w:rsidR="00C36FE5" w:rsidRDefault="00C36FE5" w:rsidP="00FE0AFE">
            <w:pPr>
              <w:pStyle w:val="TableParagraph"/>
              <w:ind w:right="92"/>
              <w:rPr>
                <w:sz w:val="20"/>
              </w:rPr>
            </w:pPr>
            <w:r>
              <w:rPr>
                <w:sz w:val="20"/>
              </w:rPr>
              <w:t>0.5285</w:t>
            </w:r>
          </w:p>
        </w:tc>
        <w:tc>
          <w:tcPr>
            <w:tcW w:w="963" w:type="dxa"/>
          </w:tcPr>
          <w:p w14:paraId="7D6AA8B1" w14:textId="77777777" w:rsidR="00C36FE5" w:rsidRDefault="00C36FE5" w:rsidP="00FE0AFE">
            <w:pPr>
              <w:pStyle w:val="TableParagraph"/>
              <w:rPr>
                <w:sz w:val="20"/>
              </w:rPr>
            </w:pPr>
            <w:r>
              <w:rPr>
                <w:sz w:val="20"/>
              </w:rPr>
              <w:t>0.5751</w:t>
            </w:r>
          </w:p>
        </w:tc>
        <w:tc>
          <w:tcPr>
            <w:tcW w:w="1073" w:type="dxa"/>
          </w:tcPr>
          <w:p w14:paraId="7FD69458" w14:textId="77777777" w:rsidR="00C36FE5" w:rsidRDefault="00C36FE5" w:rsidP="00FE0AFE">
            <w:pPr>
              <w:pStyle w:val="TableParagraph"/>
              <w:rPr>
                <w:sz w:val="20"/>
              </w:rPr>
            </w:pPr>
            <w:r>
              <w:rPr>
                <w:sz w:val="20"/>
              </w:rPr>
              <w:t>0.6932</w:t>
            </w:r>
          </w:p>
        </w:tc>
      </w:tr>
      <w:tr w:rsidR="00C36FE5" w14:paraId="15126084" w14:textId="77777777" w:rsidTr="00FE0AFE">
        <w:trPr>
          <w:trHeight w:val="299"/>
        </w:trPr>
        <w:tc>
          <w:tcPr>
            <w:tcW w:w="1279" w:type="dxa"/>
          </w:tcPr>
          <w:p w14:paraId="0D35D094" w14:textId="77777777" w:rsidR="00C36FE5" w:rsidRDefault="00C36FE5" w:rsidP="00FE0AFE">
            <w:pPr>
              <w:pStyle w:val="TableParagraph"/>
              <w:spacing w:before="67" w:line="212" w:lineRule="exact"/>
              <w:ind w:right="93"/>
              <w:rPr>
                <w:b/>
                <w:sz w:val="20"/>
              </w:rPr>
            </w:pPr>
            <w:r>
              <w:rPr>
                <w:b/>
                <w:sz w:val="20"/>
              </w:rPr>
              <w:t>18</w:t>
            </w:r>
          </w:p>
        </w:tc>
        <w:tc>
          <w:tcPr>
            <w:tcW w:w="963" w:type="dxa"/>
          </w:tcPr>
          <w:p w14:paraId="648F85B2" w14:textId="77777777" w:rsidR="00C36FE5" w:rsidRDefault="00C36FE5" w:rsidP="00FE0AFE">
            <w:pPr>
              <w:pStyle w:val="TableParagraph"/>
              <w:ind w:right="96"/>
              <w:rPr>
                <w:sz w:val="20"/>
              </w:rPr>
            </w:pPr>
            <w:r>
              <w:rPr>
                <w:sz w:val="20"/>
              </w:rPr>
              <w:t>0.3783</w:t>
            </w:r>
          </w:p>
        </w:tc>
        <w:tc>
          <w:tcPr>
            <w:tcW w:w="962" w:type="dxa"/>
          </w:tcPr>
          <w:p w14:paraId="7108E5E3" w14:textId="77777777" w:rsidR="00C36FE5" w:rsidRDefault="00C36FE5" w:rsidP="00FE0AFE">
            <w:pPr>
              <w:pStyle w:val="TableParagraph"/>
              <w:rPr>
                <w:sz w:val="20"/>
              </w:rPr>
            </w:pPr>
            <w:r>
              <w:rPr>
                <w:sz w:val="20"/>
              </w:rPr>
              <w:t>0.4438</w:t>
            </w:r>
          </w:p>
        </w:tc>
        <w:tc>
          <w:tcPr>
            <w:tcW w:w="960" w:type="dxa"/>
          </w:tcPr>
          <w:p w14:paraId="7D6828B3" w14:textId="77777777" w:rsidR="00C36FE5" w:rsidRDefault="00C36FE5" w:rsidP="00FE0AFE">
            <w:pPr>
              <w:pStyle w:val="TableParagraph"/>
              <w:ind w:right="92"/>
              <w:rPr>
                <w:sz w:val="20"/>
              </w:rPr>
            </w:pPr>
            <w:r>
              <w:rPr>
                <w:sz w:val="20"/>
              </w:rPr>
              <w:t>0.5155</w:t>
            </w:r>
          </w:p>
        </w:tc>
        <w:tc>
          <w:tcPr>
            <w:tcW w:w="963" w:type="dxa"/>
          </w:tcPr>
          <w:p w14:paraId="1FEE6952" w14:textId="77777777" w:rsidR="00C36FE5" w:rsidRDefault="00C36FE5" w:rsidP="00FE0AFE">
            <w:pPr>
              <w:pStyle w:val="TableParagraph"/>
              <w:rPr>
                <w:sz w:val="20"/>
              </w:rPr>
            </w:pPr>
            <w:r>
              <w:rPr>
                <w:sz w:val="20"/>
              </w:rPr>
              <w:t>0.5614</w:t>
            </w:r>
          </w:p>
        </w:tc>
        <w:tc>
          <w:tcPr>
            <w:tcW w:w="1073" w:type="dxa"/>
          </w:tcPr>
          <w:p w14:paraId="184B1FDF" w14:textId="77777777" w:rsidR="00C36FE5" w:rsidRDefault="00C36FE5" w:rsidP="00FE0AFE">
            <w:pPr>
              <w:pStyle w:val="TableParagraph"/>
              <w:rPr>
                <w:sz w:val="20"/>
              </w:rPr>
            </w:pPr>
            <w:r>
              <w:rPr>
                <w:sz w:val="20"/>
              </w:rPr>
              <w:t>0.6788</w:t>
            </w:r>
          </w:p>
        </w:tc>
      </w:tr>
      <w:tr w:rsidR="00C36FE5" w14:paraId="343BF7A9" w14:textId="77777777" w:rsidTr="00FE0AFE">
        <w:trPr>
          <w:trHeight w:val="299"/>
        </w:trPr>
        <w:tc>
          <w:tcPr>
            <w:tcW w:w="1279" w:type="dxa"/>
          </w:tcPr>
          <w:p w14:paraId="7D0D6BC3" w14:textId="77777777" w:rsidR="00C36FE5" w:rsidRDefault="00C36FE5" w:rsidP="00FE0AFE">
            <w:pPr>
              <w:pStyle w:val="TableParagraph"/>
              <w:spacing w:before="70" w:line="210" w:lineRule="exact"/>
              <w:ind w:right="93"/>
              <w:rPr>
                <w:b/>
                <w:sz w:val="20"/>
              </w:rPr>
            </w:pPr>
            <w:r>
              <w:rPr>
                <w:b/>
                <w:sz w:val="20"/>
              </w:rPr>
              <w:t>19</w:t>
            </w:r>
          </w:p>
        </w:tc>
        <w:tc>
          <w:tcPr>
            <w:tcW w:w="963" w:type="dxa"/>
          </w:tcPr>
          <w:p w14:paraId="06EC0072" w14:textId="77777777" w:rsidR="00C36FE5" w:rsidRDefault="00C36FE5" w:rsidP="00FE0AFE">
            <w:pPr>
              <w:pStyle w:val="TableParagraph"/>
              <w:spacing w:before="65" w:line="215" w:lineRule="exact"/>
              <w:ind w:right="96"/>
              <w:rPr>
                <w:sz w:val="20"/>
              </w:rPr>
            </w:pPr>
            <w:r>
              <w:rPr>
                <w:sz w:val="20"/>
              </w:rPr>
              <w:t>0.3687</w:t>
            </w:r>
          </w:p>
        </w:tc>
        <w:tc>
          <w:tcPr>
            <w:tcW w:w="962" w:type="dxa"/>
          </w:tcPr>
          <w:p w14:paraId="26D9B868" w14:textId="77777777" w:rsidR="00C36FE5" w:rsidRDefault="00C36FE5" w:rsidP="00FE0AFE">
            <w:pPr>
              <w:pStyle w:val="TableParagraph"/>
              <w:spacing w:before="65" w:line="215" w:lineRule="exact"/>
              <w:rPr>
                <w:sz w:val="20"/>
              </w:rPr>
            </w:pPr>
            <w:r>
              <w:rPr>
                <w:sz w:val="20"/>
              </w:rPr>
              <w:t>0.4329</w:t>
            </w:r>
          </w:p>
        </w:tc>
        <w:tc>
          <w:tcPr>
            <w:tcW w:w="960" w:type="dxa"/>
          </w:tcPr>
          <w:p w14:paraId="098440F5" w14:textId="77777777" w:rsidR="00C36FE5" w:rsidRDefault="00C36FE5" w:rsidP="00FE0AFE">
            <w:pPr>
              <w:pStyle w:val="TableParagraph"/>
              <w:spacing w:before="65" w:line="215" w:lineRule="exact"/>
              <w:ind w:right="92"/>
              <w:rPr>
                <w:sz w:val="20"/>
              </w:rPr>
            </w:pPr>
            <w:r>
              <w:rPr>
                <w:sz w:val="20"/>
              </w:rPr>
              <w:t>0.5034</w:t>
            </w:r>
          </w:p>
        </w:tc>
        <w:tc>
          <w:tcPr>
            <w:tcW w:w="963" w:type="dxa"/>
          </w:tcPr>
          <w:p w14:paraId="31BC9BF2" w14:textId="77777777" w:rsidR="00C36FE5" w:rsidRDefault="00C36FE5" w:rsidP="00FE0AFE">
            <w:pPr>
              <w:pStyle w:val="TableParagraph"/>
              <w:spacing w:before="65" w:line="215" w:lineRule="exact"/>
              <w:rPr>
                <w:sz w:val="20"/>
              </w:rPr>
            </w:pPr>
            <w:r>
              <w:rPr>
                <w:sz w:val="20"/>
              </w:rPr>
              <w:t>0.5487</w:t>
            </w:r>
          </w:p>
        </w:tc>
        <w:tc>
          <w:tcPr>
            <w:tcW w:w="1073" w:type="dxa"/>
          </w:tcPr>
          <w:p w14:paraId="2BB75B72" w14:textId="77777777" w:rsidR="00C36FE5" w:rsidRDefault="00C36FE5" w:rsidP="00FE0AFE">
            <w:pPr>
              <w:pStyle w:val="TableParagraph"/>
              <w:spacing w:before="65" w:line="215" w:lineRule="exact"/>
              <w:rPr>
                <w:sz w:val="20"/>
              </w:rPr>
            </w:pPr>
            <w:r>
              <w:rPr>
                <w:sz w:val="20"/>
              </w:rPr>
              <w:t>0.6652</w:t>
            </w:r>
          </w:p>
        </w:tc>
      </w:tr>
      <w:tr w:rsidR="00C36FE5" w14:paraId="690F7DDF" w14:textId="77777777" w:rsidTr="00FE0AFE">
        <w:trPr>
          <w:trHeight w:val="301"/>
        </w:trPr>
        <w:tc>
          <w:tcPr>
            <w:tcW w:w="1279" w:type="dxa"/>
          </w:tcPr>
          <w:p w14:paraId="7B98E0AA" w14:textId="77777777" w:rsidR="00C36FE5" w:rsidRDefault="00C36FE5" w:rsidP="00FE0AFE">
            <w:pPr>
              <w:pStyle w:val="TableParagraph"/>
              <w:spacing w:before="70" w:line="212" w:lineRule="exact"/>
              <w:ind w:right="93"/>
              <w:rPr>
                <w:b/>
                <w:sz w:val="20"/>
              </w:rPr>
            </w:pPr>
            <w:r>
              <w:rPr>
                <w:b/>
                <w:sz w:val="20"/>
              </w:rPr>
              <w:t>20</w:t>
            </w:r>
          </w:p>
        </w:tc>
        <w:tc>
          <w:tcPr>
            <w:tcW w:w="963" w:type="dxa"/>
          </w:tcPr>
          <w:p w14:paraId="32EFC488" w14:textId="77777777" w:rsidR="00C36FE5" w:rsidRDefault="00C36FE5" w:rsidP="00FE0AFE">
            <w:pPr>
              <w:pStyle w:val="TableParagraph"/>
              <w:spacing w:before="65"/>
              <w:ind w:right="96"/>
              <w:rPr>
                <w:sz w:val="20"/>
              </w:rPr>
            </w:pPr>
            <w:r>
              <w:rPr>
                <w:sz w:val="20"/>
              </w:rPr>
              <w:t>0.3598</w:t>
            </w:r>
          </w:p>
        </w:tc>
        <w:tc>
          <w:tcPr>
            <w:tcW w:w="962" w:type="dxa"/>
          </w:tcPr>
          <w:p w14:paraId="3353691A" w14:textId="77777777" w:rsidR="00C36FE5" w:rsidRDefault="00C36FE5" w:rsidP="00FE0AFE">
            <w:pPr>
              <w:pStyle w:val="TableParagraph"/>
              <w:spacing w:before="65"/>
              <w:rPr>
                <w:sz w:val="20"/>
              </w:rPr>
            </w:pPr>
            <w:r>
              <w:rPr>
                <w:sz w:val="20"/>
              </w:rPr>
              <w:t>0.4227</w:t>
            </w:r>
          </w:p>
        </w:tc>
        <w:tc>
          <w:tcPr>
            <w:tcW w:w="960" w:type="dxa"/>
          </w:tcPr>
          <w:p w14:paraId="21F3E02A" w14:textId="77777777" w:rsidR="00C36FE5" w:rsidRDefault="00C36FE5" w:rsidP="00FE0AFE">
            <w:pPr>
              <w:pStyle w:val="TableParagraph"/>
              <w:spacing w:before="65"/>
              <w:ind w:right="92"/>
              <w:rPr>
                <w:sz w:val="20"/>
              </w:rPr>
            </w:pPr>
            <w:r>
              <w:rPr>
                <w:sz w:val="20"/>
              </w:rPr>
              <w:t>0.4921</w:t>
            </w:r>
          </w:p>
        </w:tc>
        <w:tc>
          <w:tcPr>
            <w:tcW w:w="963" w:type="dxa"/>
          </w:tcPr>
          <w:p w14:paraId="23EB7D4E" w14:textId="77777777" w:rsidR="00C36FE5" w:rsidRDefault="00C36FE5" w:rsidP="00FE0AFE">
            <w:pPr>
              <w:pStyle w:val="TableParagraph"/>
              <w:spacing w:before="65"/>
              <w:rPr>
                <w:sz w:val="20"/>
              </w:rPr>
            </w:pPr>
            <w:r>
              <w:rPr>
                <w:sz w:val="20"/>
              </w:rPr>
              <w:t>0.5368</w:t>
            </w:r>
          </w:p>
        </w:tc>
        <w:tc>
          <w:tcPr>
            <w:tcW w:w="1073" w:type="dxa"/>
          </w:tcPr>
          <w:p w14:paraId="1C32EF35" w14:textId="77777777" w:rsidR="00C36FE5" w:rsidRDefault="00C36FE5" w:rsidP="00FE0AFE">
            <w:pPr>
              <w:pStyle w:val="TableParagraph"/>
              <w:spacing w:before="65"/>
              <w:rPr>
                <w:sz w:val="20"/>
              </w:rPr>
            </w:pPr>
            <w:r>
              <w:rPr>
                <w:sz w:val="20"/>
              </w:rPr>
              <w:t>0.6524</w:t>
            </w:r>
          </w:p>
        </w:tc>
      </w:tr>
      <w:tr w:rsidR="00C36FE5" w14:paraId="07F38256" w14:textId="77777777" w:rsidTr="00FE0AFE">
        <w:trPr>
          <w:trHeight w:val="299"/>
        </w:trPr>
        <w:tc>
          <w:tcPr>
            <w:tcW w:w="1279" w:type="dxa"/>
          </w:tcPr>
          <w:p w14:paraId="125CC801" w14:textId="77777777" w:rsidR="00C36FE5" w:rsidRDefault="00C36FE5" w:rsidP="00FE0AFE">
            <w:pPr>
              <w:pStyle w:val="TableParagraph"/>
              <w:spacing w:before="67" w:line="212" w:lineRule="exact"/>
              <w:ind w:right="93"/>
              <w:rPr>
                <w:b/>
                <w:sz w:val="20"/>
              </w:rPr>
            </w:pPr>
            <w:r>
              <w:rPr>
                <w:b/>
                <w:sz w:val="20"/>
              </w:rPr>
              <w:t>21</w:t>
            </w:r>
          </w:p>
        </w:tc>
        <w:tc>
          <w:tcPr>
            <w:tcW w:w="963" w:type="dxa"/>
          </w:tcPr>
          <w:p w14:paraId="0C7188BC" w14:textId="77777777" w:rsidR="00C36FE5" w:rsidRDefault="00C36FE5" w:rsidP="00FE0AFE">
            <w:pPr>
              <w:pStyle w:val="TableParagraph"/>
              <w:ind w:right="96"/>
              <w:rPr>
                <w:sz w:val="20"/>
              </w:rPr>
            </w:pPr>
            <w:r>
              <w:rPr>
                <w:sz w:val="20"/>
              </w:rPr>
              <w:t>0.3515</w:t>
            </w:r>
          </w:p>
        </w:tc>
        <w:tc>
          <w:tcPr>
            <w:tcW w:w="962" w:type="dxa"/>
          </w:tcPr>
          <w:p w14:paraId="7A975AE0" w14:textId="77777777" w:rsidR="00C36FE5" w:rsidRDefault="00C36FE5" w:rsidP="00FE0AFE">
            <w:pPr>
              <w:pStyle w:val="TableParagraph"/>
              <w:rPr>
                <w:sz w:val="20"/>
              </w:rPr>
            </w:pPr>
            <w:r>
              <w:rPr>
                <w:sz w:val="20"/>
              </w:rPr>
              <w:t>0.4132</w:t>
            </w:r>
          </w:p>
        </w:tc>
        <w:tc>
          <w:tcPr>
            <w:tcW w:w="960" w:type="dxa"/>
          </w:tcPr>
          <w:p w14:paraId="1B8647A0" w14:textId="77777777" w:rsidR="00C36FE5" w:rsidRDefault="00C36FE5" w:rsidP="00FE0AFE">
            <w:pPr>
              <w:pStyle w:val="TableParagraph"/>
              <w:ind w:right="92"/>
              <w:rPr>
                <w:sz w:val="20"/>
              </w:rPr>
            </w:pPr>
            <w:r>
              <w:rPr>
                <w:sz w:val="20"/>
              </w:rPr>
              <w:t>0.4815</w:t>
            </w:r>
          </w:p>
        </w:tc>
        <w:tc>
          <w:tcPr>
            <w:tcW w:w="963" w:type="dxa"/>
          </w:tcPr>
          <w:p w14:paraId="09768F88" w14:textId="77777777" w:rsidR="00C36FE5" w:rsidRDefault="00C36FE5" w:rsidP="00FE0AFE">
            <w:pPr>
              <w:pStyle w:val="TableParagraph"/>
              <w:rPr>
                <w:sz w:val="20"/>
              </w:rPr>
            </w:pPr>
            <w:r>
              <w:rPr>
                <w:sz w:val="20"/>
              </w:rPr>
              <w:t>0.5256</w:t>
            </w:r>
          </w:p>
        </w:tc>
        <w:tc>
          <w:tcPr>
            <w:tcW w:w="1073" w:type="dxa"/>
          </w:tcPr>
          <w:p w14:paraId="246D160C" w14:textId="77777777" w:rsidR="00C36FE5" w:rsidRDefault="00C36FE5" w:rsidP="00FE0AFE">
            <w:pPr>
              <w:pStyle w:val="TableParagraph"/>
              <w:rPr>
                <w:sz w:val="20"/>
              </w:rPr>
            </w:pPr>
            <w:r>
              <w:rPr>
                <w:sz w:val="20"/>
              </w:rPr>
              <w:t>0.6402</w:t>
            </w:r>
          </w:p>
        </w:tc>
      </w:tr>
      <w:tr w:rsidR="00C36FE5" w14:paraId="6D6B1158" w14:textId="77777777" w:rsidTr="00FE0AFE">
        <w:trPr>
          <w:trHeight w:val="299"/>
        </w:trPr>
        <w:tc>
          <w:tcPr>
            <w:tcW w:w="1279" w:type="dxa"/>
          </w:tcPr>
          <w:p w14:paraId="23DBC4A8" w14:textId="77777777" w:rsidR="00C36FE5" w:rsidRDefault="00C36FE5" w:rsidP="00FE0AFE">
            <w:pPr>
              <w:pStyle w:val="TableParagraph"/>
              <w:spacing w:before="67" w:line="212" w:lineRule="exact"/>
              <w:ind w:right="93"/>
              <w:rPr>
                <w:b/>
                <w:sz w:val="20"/>
              </w:rPr>
            </w:pPr>
            <w:r>
              <w:rPr>
                <w:b/>
                <w:sz w:val="20"/>
              </w:rPr>
              <w:t>22</w:t>
            </w:r>
          </w:p>
        </w:tc>
        <w:tc>
          <w:tcPr>
            <w:tcW w:w="963" w:type="dxa"/>
          </w:tcPr>
          <w:p w14:paraId="41142956" w14:textId="77777777" w:rsidR="00C36FE5" w:rsidRDefault="00C36FE5" w:rsidP="00FE0AFE">
            <w:pPr>
              <w:pStyle w:val="TableParagraph"/>
              <w:rPr>
                <w:sz w:val="20"/>
              </w:rPr>
            </w:pPr>
            <w:r>
              <w:rPr>
                <w:sz w:val="20"/>
              </w:rPr>
              <w:t>0.3438</w:t>
            </w:r>
          </w:p>
        </w:tc>
        <w:tc>
          <w:tcPr>
            <w:tcW w:w="962" w:type="dxa"/>
          </w:tcPr>
          <w:p w14:paraId="3D82ACF2" w14:textId="77777777" w:rsidR="00C36FE5" w:rsidRDefault="00C36FE5" w:rsidP="00FE0AFE">
            <w:pPr>
              <w:pStyle w:val="TableParagraph"/>
              <w:rPr>
                <w:sz w:val="20"/>
              </w:rPr>
            </w:pPr>
            <w:r>
              <w:rPr>
                <w:sz w:val="20"/>
              </w:rPr>
              <w:t>0.4044</w:t>
            </w:r>
          </w:p>
        </w:tc>
        <w:tc>
          <w:tcPr>
            <w:tcW w:w="960" w:type="dxa"/>
          </w:tcPr>
          <w:p w14:paraId="59319E8C" w14:textId="77777777" w:rsidR="00C36FE5" w:rsidRDefault="00C36FE5" w:rsidP="00FE0AFE">
            <w:pPr>
              <w:pStyle w:val="TableParagraph"/>
              <w:ind w:right="92"/>
              <w:rPr>
                <w:sz w:val="20"/>
              </w:rPr>
            </w:pPr>
            <w:r>
              <w:rPr>
                <w:sz w:val="20"/>
              </w:rPr>
              <w:t>0.4716</w:t>
            </w:r>
          </w:p>
        </w:tc>
        <w:tc>
          <w:tcPr>
            <w:tcW w:w="963" w:type="dxa"/>
          </w:tcPr>
          <w:p w14:paraId="5F9C4A82" w14:textId="77777777" w:rsidR="00C36FE5" w:rsidRDefault="00C36FE5" w:rsidP="00FE0AFE">
            <w:pPr>
              <w:pStyle w:val="TableParagraph"/>
              <w:rPr>
                <w:sz w:val="20"/>
              </w:rPr>
            </w:pPr>
            <w:r>
              <w:rPr>
                <w:sz w:val="20"/>
              </w:rPr>
              <w:t>0.5151</w:t>
            </w:r>
          </w:p>
        </w:tc>
        <w:tc>
          <w:tcPr>
            <w:tcW w:w="1073" w:type="dxa"/>
          </w:tcPr>
          <w:p w14:paraId="09E33B6A" w14:textId="77777777" w:rsidR="00C36FE5" w:rsidRDefault="00C36FE5" w:rsidP="00FE0AFE">
            <w:pPr>
              <w:pStyle w:val="TableParagraph"/>
              <w:rPr>
                <w:sz w:val="20"/>
              </w:rPr>
            </w:pPr>
            <w:r>
              <w:rPr>
                <w:sz w:val="20"/>
              </w:rPr>
              <w:t>0.6287</w:t>
            </w:r>
          </w:p>
        </w:tc>
      </w:tr>
      <w:tr w:rsidR="00C36FE5" w14:paraId="64607171" w14:textId="77777777" w:rsidTr="00FE0AFE">
        <w:trPr>
          <w:trHeight w:val="299"/>
        </w:trPr>
        <w:tc>
          <w:tcPr>
            <w:tcW w:w="1279" w:type="dxa"/>
          </w:tcPr>
          <w:p w14:paraId="3F8553E1" w14:textId="77777777" w:rsidR="00C36FE5" w:rsidRDefault="00C36FE5" w:rsidP="00FE0AFE">
            <w:pPr>
              <w:pStyle w:val="TableParagraph"/>
              <w:spacing w:before="68" w:line="212" w:lineRule="exact"/>
              <w:ind w:right="93"/>
              <w:rPr>
                <w:b/>
                <w:sz w:val="20"/>
              </w:rPr>
            </w:pPr>
            <w:r>
              <w:rPr>
                <w:b/>
                <w:sz w:val="20"/>
              </w:rPr>
              <w:t>23</w:t>
            </w:r>
          </w:p>
        </w:tc>
        <w:tc>
          <w:tcPr>
            <w:tcW w:w="963" w:type="dxa"/>
          </w:tcPr>
          <w:p w14:paraId="78EFC2C4" w14:textId="77777777" w:rsidR="00C36FE5" w:rsidRDefault="00C36FE5" w:rsidP="00FE0AFE">
            <w:pPr>
              <w:pStyle w:val="TableParagraph"/>
              <w:spacing w:before="63"/>
              <w:ind w:right="96"/>
              <w:rPr>
                <w:sz w:val="20"/>
              </w:rPr>
            </w:pPr>
            <w:r>
              <w:rPr>
                <w:sz w:val="20"/>
              </w:rPr>
              <w:t>0.3365</w:t>
            </w:r>
          </w:p>
        </w:tc>
        <w:tc>
          <w:tcPr>
            <w:tcW w:w="962" w:type="dxa"/>
          </w:tcPr>
          <w:p w14:paraId="210FC5DA" w14:textId="77777777" w:rsidR="00C36FE5" w:rsidRDefault="00C36FE5" w:rsidP="00FE0AFE">
            <w:pPr>
              <w:pStyle w:val="TableParagraph"/>
              <w:spacing w:before="63"/>
              <w:rPr>
                <w:sz w:val="20"/>
              </w:rPr>
            </w:pPr>
            <w:r>
              <w:rPr>
                <w:sz w:val="20"/>
              </w:rPr>
              <w:t>0.3961</w:t>
            </w:r>
          </w:p>
        </w:tc>
        <w:tc>
          <w:tcPr>
            <w:tcW w:w="960" w:type="dxa"/>
          </w:tcPr>
          <w:p w14:paraId="7525FE5B" w14:textId="77777777" w:rsidR="00C36FE5" w:rsidRDefault="00C36FE5" w:rsidP="00FE0AFE">
            <w:pPr>
              <w:pStyle w:val="TableParagraph"/>
              <w:spacing w:before="63"/>
              <w:ind w:right="92"/>
              <w:rPr>
                <w:sz w:val="20"/>
              </w:rPr>
            </w:pPr>
            <w:r>
              <w:rPr>
                <w:sz w:val="20"/>
              </w:rPr>
              <w:t>0.4622</w:t>
            </w:r>
          </w:p>
        </w:tc>
        <w:tc>
          <w:tcPr>
            <w:tcW w:w="963" w:type="dxa"/>
          </w:tcPr>
          <w:p w14:paraId="4D9BD1CF" w14:textId="77777777" w:rsidR="00C36FE5" w:rsidRDefault="00C36FE5" w:rsidP="00FE0AFE">
            <w:pPr>
              <w:pStyle w:val="TableParagraph"/>
              <w:spacing w:before="63"/>
              <w:rPr>
                <w:sz w:val="20"/>
              </w:rPr>
            </w:pPr>
            <w:r>
              <w:rPr>
                <w:sz w:val="20"/>
              </w:rPr>
              <w:t>0.5052</w:t>
            </w:r>
          </w:p>
        </w:tc>
        <w:tc>
          <w:tcPr>
            <w:tcW w:w="1073" w:type="dxa"/>
          </w:tcPr>
          <w:p w14:paraId="6DCCC9A3" w14:textId="77777777" w:rsidR="00C36FE5" w:rsidRDefault="00C36FE5" w:rsidP="00FE0AFE">
            <w:pPr>
              <w:pStyle w:val="TableParagraph"/>
              <w:spacing w:before="63"/>
              <w:rPr>
                <w:sz w:val="20"/>
              </w:rPr>
            </w:pPr>
            <w:r>
              <w:rPr>
                <w:sz w:val="20"/>
              </w:rPr>
              <w:t>0.6178</w:t>
            </w:r>
          </w:p>
        </w:tc>
      </w:tr>
      <w:tr w:rsidR="00C36FE5" w14:paraId="58064DA4" w14:textId="77777777" w:rsidTr="00FE0AFE">
        <w:trPr>
          <w:trHeight w:val="299"/>
        </w:trPr>
        <w:tc>
          <w:tcPr>
            <w:tcW w:w="1279" w:type="dxa"/>
          </w:tcPr>
          <w:p w14:paraId="62ECE65F" w14:textId="77777777" w:rsidR="00C36FE5" w:rsidRDefault="00C36FE5" w:rsidP="00FE0AFE">
            <w:pPr>
              <w:pStyle w:val="TableParagraph"/>
              <w:spacing w:before="67" w:line="212" w:lineRule="exact"/>
              <w:ind w:right="93"/>
              <w:rPr>
                <w:b/>
                <w:sz w:val="20"/>
              </w:rPr>
            </w:pPr>
            <w:r>
              <w:rPr>
                <w:b/>
                <w:sz w:val="20"/>
              </w:rPr>
              <w:t>24</w:t>
            </w:r>
          </w:p>
        </w:tc>
        <w:tc>
          <w:tcPr>
            <w:tcW w:w="963" w:type="dxa"/>
          </w:tcPr>
          <w:p w14:paraId="354EC10D" w14:textId="77777777" w:rsidR="00C36FE5" w:rsidRDefault="00C36FE5" w:rsidP="00FE0AFE">
            <w:pPr>
              <w:pStyle w:val="TableParagraph"/>
              <w:ind w:right="96"/>
              <w:rPr>
                <w:sz w:val="20"/>
              </w:rPr>
            </w:pPr>
            <w:r>
              <w:rPr>
                <w:sz w:val="20"/>
              </w:rPr>
              <w:t>0.3297</w:t>
            </w:r>
          </w:p>
        </w:tc>
        <w:tc>
          <w:tcPr>
            <w:tcW w:w="962" w:type="dxa"/>
          </w:tcPr>
          <w:p w14:paraId="2950D0D6" w14:textId="77777777" w:rsidR="00C36FE5" w:rsidRDefault="00C36FE5" w:rsidP="00FE0AFE">
            <w:pPr>
              <w:pStyle w:val="TableParagraph"/>
              <w:rPr>
                <w:sz w:val="20"/>
              </w:rPr>
            </w:pPr>
            <w:r>
              <w:rPr>
                <w:sz w:val="20"/>
              </w:rPr>
              <w:t>0.3882</w:t>
            </w:r>
          </w:p>
        </w:tc>
        <w:tc>
          <w:tcPr>
            <w:tcW w:w="960" w:type="dxa"/>
          </w:tcPr>
          <w:p w14:paraId="1C6875AA" w14:textId="77777777" w:rsidR="00C36FE5" w:rsidRDefault="00C36FE5" w:rsidP="00FE0AFE">
            <w:pPr>
              <w:pStyle w:val="TableParagraph"/>
              <w:ind w:right="92"/>
              <w:rPr>
                <w:sz w:val="20"/>
              </w:rPr>
            </w:pPr>
            <w:r>
              <w:rPr>
                <w:sz w:val="20"/>
              </w:rPr>
              <w:t>0.4534</w:t>
            </w:r>
          </w:p>
        </w:tc>
        <w:tc>
          <w:tcPr>
            <w:tcW w:w="963" w:type="dxa"/>
          </w:tcPr>
          <w:p w14:paraId="6E76BF04" w14:textId="77777777" w:rsidR="00C36FE5" w:rsidRDefault="00C36FE5" w:rsidP="00FE0AFE">
            <w:pPr>
              <w:pStyle w:val="TableParagraph"/>
              <w:rPr>
                <w:sz w:val="20"/>
              </w:rPr>
            </w:pPr>
            <w:r>
              <w:rPr>
                <w:sz w:val="20"/>
              </w:rPr>
              <w:t>0.4958</w:t>
            </w:r>
          </w:p>
        </w:tc>
        <w:tc>
          <w:tcPr>
            <w:tcW w:w="1073" w:type="dxa"/>
          </w:tcPr>
          <w:p w14:paraId="5C8AE880" w14:textId="77777777" w:rsidR="00C36FE5" w:rsidRDefault="00C36FE5" w:rsidP="00FE0AFE">
            <w:pPr>
              <w:pStyle w:val="TableParagraph"/>
              <w:rPr>
                <w:sz w:val="20"/>
              </w:rPr>
            </w:pPr>
            <w:r>
              <w:rPr>
                <w:sz w:val="20"/>
              </w:rPr>
              <w:t>0.6074</w:t>
            </w:r>
          </w:p>
        </w:tc>
      </w:tr>
      <w:tr w:rsidR="00C36FE5" w14:paraId="11910C0F" w14:textId="77777777" w:rsidTr="00FE0AFE">
        <w:trPr>
          <w:trHeight w:val="299"/>
        </w:trPr>
        <w:tc>
          <w:tcPr>
            <w:tcW w:w="1279" w:type="dxa"/>
          </w:tcPr>
          <w:p w14:paraId="04DD6FF0" w14:textId="77777777" w:rsidR="00C36FE5" w:rsidRDefault="00C36FE5" w:rsidP="00FE0AFE">
            <w:pPr>
              <w:pStyle w:val="TableParagraph"/>
              <w:spacing w:before="70" w:line="210" w:lineRule="exact"/>
              <w:ind w:right="93"/>
              <w:rPr>
                <w:b/>
                <w:sz w:val="20"/>
              </w:rPr>
            </w:pPr>
            <w:r>
              <w:rPr>
                <w:b/>
                <w:sz w:val="20"/>
              </w:rPr>
              <w:t>25</w:t>
            </w:r>
          </w:p>
        </w:tc>
        <w:tc>
          <w:tcPr>
            <w:tcW w:w="963" w:type="dxa"/>
          </w:tcPr>
          <w:p w14:paraId="3E1BF81E" w14:textId="77777777" w:rsidR="00C36FE5" w:rsidRDefault="00C36FE5" w:rsidP="00FE0AFE">
            <w:pPr>
              <w:pStyle w:val="TableParagraph"/>
              <w:spacing w:before="65" w:line="215" w:lineRule="exact"/>
              <w:ind w:right="96"/>
              <w:rPr>
                <w:sz w:val="20"/>
              </w:rPr>
            </w:pPr>
            <w:r>
              <w:rPr>
                <w:sz w:val="20"/>
              </w:rPr>
              <w:t>0.3233</w:t>
            </w:r>
          </w:p>
        </w:tc>
        <w:tc>
          <w:tcPr>
            <w:tcW w:w="962" w:type="dxa"/>
          </w:tcPr>
          <w:p w14:paraId="520A7E00" w14:textId="77777777" w:rsidR="00C36FE5" w:rsidRDefault="00C36FE5" w:rsidP="00FE0AFE">
            <w:pPr>
              <w:pStyle w:val="TableParagraph"/>
              <w:spacing w:before="65" w:line="215" w:lineRule="exact"/>
              <w:rPr>
                <w:sz w:val="20"/>
              </w:rPr>
            </w:pPr>
            <w:r>
              <w:rPr>
                <w:sz w:val="20"/>
              </w:rPr>
              <w:t>0.3809</w:t>
            </w:r>
          </w:p>
        </w:tc>
        <w:tc>
          <w:tcPr>
            <w:tcW w:w="960" w:type="dxa"/>
          </w:tcPr>
          <w:p w14:paraId="77909D70" w14:textId="77777777" w:rsidR="00C36FE5" w:rsidRDefault="00C36FE5" w:rsidP="00FE0AFE">
            <w:pPr>
              <w:pStyle w:val="TableParagraph"/>
              <w:spacing w:before="65" w:line="215" w:lineRule="exact"/>
              <w:ind w:right="92"/>
              <w:rPr>
                <w:sz w:val="20"/>
              </w:rPr>
            </w:pPr>
            <w:r>
              <w:rPr>
                <w:sz w:val="20"/>
              </w:rPr>
              <w:t>0.4451</w:t>
            </w:r>
          </w:p>
        </w:tc>
        <w:tc>
          <w:tcPr>
            <w:tcW w:w="963" w:type="dxa"/>
          </w:tcPr>
          <w:p w14:paraId="01F4D0EB" w14:textId="77777777" w:rsidR="00C36FE5" w:rsidRDefault="00C36FE5" w:rsidP="00FE0AFE">
            <w:pPr>
              <w:pStyle w:val="TableParagraph"/>
              <w:spacing w:before="65" w:line="215" w:lineRule="exact"/>
              <w:rPr>
                <w:sz w:val="20"/>
              </w:rPr>
            </w:pPr>
            <w:r>
              <w:rPr>
                <w:sz w:val="20"/>
              </w:rPr>
              <w:t>0.4869</w:t>
            </w:r>
          </w:p>
        </w:tc>
        <w:tc>
          <w:tcPr>
            <w:tcW w:w="1073" w:type="dxa"/>
          </w:tcPr>
          <w:p w14:paraId="27FF8B55" w14:textId="77777777" w:rsidR="00C36FE5" w:rsidRDefault="00C36FE5" w:rsidP="00FE0AFE">
            <w:pPr>
              <w:pStyle w:val="TableParagraph"/>
              <w:spacing w:before="65" w:line="215" w:lineRule="exact"/>
              <w:rPr>
                <w:sz w:val="20"/>
              </w:rPr>
            </w:pPr>
            <w:r>
              <w:rPr>
                <w:sz w:val="20"/>
              </w:rPr>
              <w:t>0.5974</w:t>
            </w:r>
          </w:p>
        </w:tc>
      </w:tr>
      <w:tr w:rsidR="00C36FE5" w14:paraId="321FAA3F" w14:textId="77777777" w:rsidTr="00FE0AFE">
        <w:trPr>
          <w:trHeight w:val="301"/>
        </w:trPr>
        <w:tc>
          <w:tcPr>
            <w:tcW w:w="1279" w:type="dxa"/>
          </w:tcPr>
          <w:p w14:paraId="04884D35" w14:textId="77777777" w:rsidR="00C36FE5" w:rsidRDefault="00C36FE5" w:rsidP="00FE0AFE">
            <w:pPr>
              <w:pStyle w:val="TableParagraph"/>
              <w:spacing w:before="70" w:line="212" w:lineRule="exact"/>
              <w:ind w:right="93"/>
              <w:rPr>
                <w:b/>
                <w:sz w:val="20"/>
              </w:rPr>
            </w:pPr>
            <w:r>
              <w:rPr>
                <w:b/>
                <w:sz w:val="20"/>
              </w:rPr>
              <w:t>26</w:t>
            </w:r>
          </w:p>
        </w:tc>
        <w:tc>
          <w:tcPr>
            <w:tcW w:w="963" w:type="dxa"/>
          </w:tcPr>
          <w:p w14:paraId="7C068EBE" w14:textId="77777777" w:rsidR="00C36FE5" w:rsidRDefault="00C36FE5" w:rsidP="00FE0AFE">
            <w:pPr>
              <w:pStyle w:val="TableParagraph"/>
              <w:spacing w:before="65"/>
              <w:ind w:right="96"/>
              <w:rPr>
                <w:sz w:val="20"/>
              </w:rPr>
            </w:pPr>
            <w:r>
              <w:rPr>
                <w:sz w:val="20"/>
              </w:rPr>
              <w:t>0.3172</w:t>
            </w:r>
          </w:p>
        </w:tc>
        <w:tc>
          <w:tcPr>
            <w:tcW w:w="962" w:type="dxa"/>
          </w:tcPr>
          <w:p w14:paraId="229EFA79" w14:textId="77777777" w:rsidR="00C36FE5" w:rsidRDefault="00C36FE5" w:rsidP="00FE0AFE">
            <w:pPr>
              <w:pStyle w:val="TableParagraph"/>
              <w:spacing w:before="65"/>
              <w:rPr>
                <w:sz w:val="20"/>
              </w:rPr>
            </w:pPr>
            <w:r>
              <w:rPr>
                <w:sz w:val="20"/>
              </w:rPr>
              <w:t>0.3739</w:t>
            </w:r>
          </w:p>
        </w:tc>
        <w:tc>
          <w:tcPr>
            <w:tcW w:w="960" w:type="dxa"/>
          </w:tcPr>
          <w:p w14:paraId="47FBB9B7" w14:textId="77777777" w:rsidR="00C36FE5" w:rsidRDefault="00C36FE5" w:rsidP="00FE0AFE">
            <w:pPr>
              <w:pStyle w:val="TableParagraph"/>
              <w:spacing w:before="65"/>
              <w:ind w:right="92"/>
              <w:rPr>
                <w:sz w:val="20"/>
              </w:rPr>
            </w:pPr>
            <w:r>
              <w:rPr>
                <w:sz w:val="20"/>
              </w:rPr>
              <w:t>0.4372</w:t>
            </w:r>
          </w:p>
        </w:tc>
        <w:tc>
          <w:tcPr>
            <w:tcW w:w="963" w:type="dxa"/>
          </w:tcPr>
          <w:p w14:paraId="1F107F71" w14:textId="77777777" w:rsidR="00C36FE5" w:rsidRDefault="00C36FE5" w:rsidP="00FE0AFE">
            <w:pPr>
              <w:pStyle w:val="TableParagraph"/>
              <w:spacing w:before="65"/>
              <w:rPr>
                <w:sz w:val="20"/>
              </w:rPr>
            </w:pPr>
            <w:r>
              <w:rPr>
                <w:sz w:val="20"/>
              </w:rPr>
              <w:t>0.4785</w:t>
            </w:r>
          </w:p>
        </w:tc>
        <w:tc>
          <w:tcPr>
            <w:tcW w:w="1073" w:type="dxa"/>
          </w:tcPr>
          <w:p w14:paraId="56F5E359" w14:textId="77777777" w:rsidR="00C36FE5" w:rsidRDefault="00C36FE5" w:rsidP="00FE0AFE">
            <w:pPr>
              <w:pStyle w:val="TableParagraph"/>
              <w:spacing w:before="65"/>
              <w:rPr>
                <w:sz w:val="20"/>
              </w:rPr>
            </w:pPr>
            <w:r>
              <w:rPr>
                <w:sz w:val="20"/>
              </w:rPr>
              <w:t>0.5880</w:t>
            </w:r>
          </w:p>
        </w:tc>
      </w:tr>
      <w:tr w:rsidR="00C36FE5" w14:paraId="62A509BB" w14:textId="77777777" w:rsidTr="00FE0AFE">
        <w:trPr>
          <w:trHeight w:val="299"/>
        </w:trPr>
        <w:tc>
          <w:tcPr>
            <w:tcW w:w="1279" w:type="dxa"/>
          </w:tcPr>
          <w:p w14:paraId="03D2EF5C" w14:textId="77777777" w:rsidR="00C36FE5" w:rsidRDefault="00C36FE5" w:rsidP="00FE0AFE">
            <w:pPr>
              <w:pStyle w:val="TableParagraph"/>
              <w:spacing w:before="67" w:line="212" w:lineRule="exact"/>
              <w:ind w:right="93"/>
              <w:rPr>
                <w:b/>
                <w:sz w:val="20"/>
              </w:rPr>
            </w:pPr>
            <w:r>
              <w:rPr>
                <w:b/>
                <w:sz w:val="20"/>
              </w:rPr>
              <w:t>27</w:t>
            </w:r>
          </w:p>
        </w:tc>
        <w:tc>
          <w:tcPr>
            <w:tcW w:w="963" w:type="dxa"/>
          </w:tcPr>
          <w:p w14:paraId="4E353FF0" w14:textId="77777777" w:rsidR="00C36FE5" w:rsidRDefault="00C36FE5" w:rsidP="00FE0AFE">
            <w:pPr>
              <w:pStyle w:val="TableParagraph"/>
              <w:ind w:right="96"/>
              <w:rPr>
                <w:sz w:val="20"/>
              </w:rPr>
            </w:pPr>
            <w:r>
              <w:rPr>
                <w:sz w:val="20"/>
              </w:rPr>
              <w:t>0.3115</w:t>
            </w:r>
          </w:p>
        </w:tc>
        <w:tc>
          <w:tcPr>
            <w:tcW w:w="962" w:type="dxa"/>
          </w:tcPr>
          <w:p w14:paraId="6BE2B7C5" w14:textId="77777777" w:rsidR="00C36FE5" w:rsidRDefault="00C36FE5" w:rsidP="00FE0AFE">
            <w:pPr>
              <w:pStyle w:val="TableParagraph"/>
              <w:rPr>
                <w:sz w:val="20"/>
              </w:rPr>
            </w:pPr>
            <w:r>
              <w:rPr>
                <w:sz w:val="20"/>
              </w:rPr>
              <w:t>0.3673</w:t>
            </w:r>
          </w:p>
        </w:tc>
        <w:tc>
          <w:tcPr>
            <w:tcW w:w="960" w:type="dxa"/>
          </w:tcPr>
          <w:p w14:paraId="73B0FBBF" w14:textId="77777777" w:rsidR="00C36FE5" w:rsidRDefault="00C36FE5" w:rsidP="00FE0AFE">
            <w:pPr>
              <w:pStyle w:val="TableParagraph"/>
              <w:ind w:right="92"/>
              <w:rPr>
                <w:sz w:val="20"/>
              </w:rPr>
            </w:pPr>
            <w:r>
              <w:rPr>
                <w:sz w:val="20"/>
              </w:rPr>
              <w:t>0.4297</w:t>
            </w:r>
          </w:p>
        </w:tc>
        <w:tc>
          <w:tcPr>
            <w:tcW w:w="963" w:type="dxa"/>
          </w:tcPr>
          <w:p w14:paraId="67B6BFE7" w14:textId="77777777" w:rsidR="00C36FE5" w:rsidRDefault="00C36FE5" w:rsidP="00FE0AFE">
            <w:pPr>
              <w:pStyle w:val="TableParagraph"/>
              <w:rPr>
                <w:sz w:val="20"/>
              </w:rPr>
            </w:pPr>
            <w:r>
              <w:rPr>
                <w:sz w:val="20"/>
              </w:rPr>
              <w:t>0.4705</w:t>
            </w:r>
          </w:p>
        </w:tc>
        <w:tc>
          <w:tcPr>
            <w:tcW w:w="1073" w:type="dxa"/>
          </w:tcPr>
          <w:p w14:paraId="68ECE1F3" w14:textId="77777777" w:rsidR="00C36FE5" w:rsidRDefault="00C36FE5" w:rsidP="00FE0AFE">
            <w:pPr>
              <w:pStyle w:val="TableParagraph"/>
              <w:rPr>
                <w:sz w:val="20"/>
              </w:rPr>
            </w:pPr>
            <w:r>
              <w:rPr>
                <w:sz w:val="20"/>
              </w:rPr>
              <w:t>0.5790</w:t>
            </w:r>
          </w:p>
        </w:tc>
      </w:tr>
      <w:tr w:rsidR="00C36FE5" w14:paraId="4E6908CE" w14:textId="77777777" w:rsidTr="00FE0AFE">
        <w:trPr>
          <w:trHeight w:val="299"/>
        </w:trPr>
        <w:tc>
          <w:tcPr>
            <w:tcW w:w="1279" w:type="dxa"/>
          </w:tcPr>
          <w:p w14:paraId="70733EB2" w14:textId="77777777" w:rsidR="00C36FE5" w:rsidRDefault="00C36FE5" w:rsidP="00FE0AFE">
            <w:pPr>
              <w:pStyle w:val="TableParagraph"/>
              <w:spacing w:before="67" w:line="212" w:lineRule="exact"/>
              <w:ind w:right="93"/>
              <w:rPr>
                <w:b/>
                <w:sz w:val="20"/>
              </w:rPr>
            </w:pPr>
            <w:r>
              <w:rPr>
                <w:b/>
                <w:sz w:val="20"/>
              </w:rPr>
              <w:t>28</w:t>
            </w:r>
          </w:p>
        </w:tc>
        <w:tc>
          <w:tcPr>
            <w:tcW w:w="963" w:type="dxa"/>
          </w:tcPr>
          <w:p w14:paraId="103924DC" w14:textId="77777777" w:rsidR="00C36FE5" w:rsidRDefault="00C36FE5" w:rsidP="00FE0AFE">
            <w:pPr>
              <w:pStyle w:val="TableParagraph"/>
              <w:ind w:right="96"/>
              <w:rPr>
                <w:sz w:val="20"/>
              </w:rPr>
            </w:pPr>
            <w:r>
              <w:rPr>
                <w:sz w:val="20"/>
              </w:rPr>
              <w:t>0.3061</w:t>
            </w:r>
          </w:p>
        </w:tc>
        <w:tc>
          <w:tcPr>
            <w:tcW w:w="962" w:type="dxa"/>
          </w:tcPr>
          <w:p w14:paraId="7B47B880" w14:textId="77777777" w:rsidR="00C36FE5" w:rsidRDefault="00C36FE5" w:rsidP="00FE0AFE">
            <w:pPr>
              <w:pStyle w:val="TableParagraph"/>
              <w:rPr>
                <w:sz w:val="20"/>
              </w:rPr>
            </w:pPr>
            <w:r>
              <w:rPr>
                <w:sz w:val="20"/>
              </w:rPr>
              <w:t>0.3610</w:t>
            </w:r>
          </w:p>
        </w:tc>
        <w:tc>
          <w:tcPr>
            <w:tcW w:w="960" w:type="dxa"/>
          </w:tcPr>
          <w:p w14:paraId="097E09A1" w14:textId="77777777" w:rsidR="00C36FE5" w:rsidRDefault="00C36FE5" w:rsidP="00FE0AFE">
            <w:pPr>
              <w:pStyle w:val="TableParagraph"/>
              <w:ind w:right="92"/>
              <w:rPr>
                <w:sz w:val="20"/>
              </w:rPr>
            </w:pPr>
            <w:r>
              <w:rPr>
                <w:sz w:val="20"/>
              </w:rPr>
              <w:t>0.4226</w:t>
            </w:r>
          </w:p>
        </w:tc>
        <w:tc>
          <w:tcPr>
            <w:tcW w:w="963" w:type="dxa"/>
          </w:tcPr>
          <w:p w14:paraId="4344142B" w14:textId="77777777" w:rsidR="00C36FE5" w:rsidRDefault="00C36FE5" w:rsidP="00FE0AFE">
            <w:pPr>
              <w:pStyle w:val="TableParagraph"/>
              <w:rPr>
                <w:sz w:val="20"/>
              </w:rPr>
            </w:pPr>
            <w:r>
              <w:rPr>
                <w:sz w:val="20"/>
              </w:rPr>
              <w:t>0.4629</w:t>
            </w:r>
          </w:p>
        </w:tc>
        <w:tc>
          <w:tcPr>
            <w:tcW w:w="1073" w:type="dxa"/>
          </w:tcPr>
          <w:p w14:paraId="25C695AE" w14:textId="77777777" w:rsidR="00C36FE5" w:rsidRDefault="00C36FE5" w:rsidP="00FE0AFE">
            <w:pPr>
              <w:pStyle w:val="TableParagraph"/>
              <w:rPr>
                <w:sz w:val="20"/>
              </w:rPr>
            </w:pPr>
            <w:r>
              <w:rPr>
                <w:sz w:val="20"/>
              </w:rPr>
              <w:t>0.5703</w:t>
            </w:r>
          </w:p>
        </w:tc>
      </w:tr>
      <w:tr w:rsidR="00C36FE5" w14:paraId="491B0EDB" w14:textId="77777777" w:rsidTr="00FE0AFE">
        <w:trPr>
          <w:trHeight w:val="299"/>
        </w:trPr>
        <w:tc>
          <w:tcPr>
            <w:tcW w:w="1279" w:type="dxa"/>
          </w:tcPr>
          <w:p w14:paraId="2E83A373" w14:textId="77777777" w:rsidR="00C36FE5" w:rsidRDefault="00C36FE5" w:rsidP="00FE0AFE">
            <w:pPr>
              <w:pStyle w:val="TableParagraph"/>
              <w:spacing w:before="67" w:line="212" w:lineRule="exact"/>
              <w:ind w:right="93"/>
              <w:rPr>
                <w:b/>
                <w:sz w:val="20"/>
              </w:rPr>
            </w:pPr>
            <w:r>
              <w:rPr>
                <w:b/>
                <w:sz w:val="20"/>
              </w:rPr>
              <w:t>29</w:t>
            </w:r>
          </w:p>
        </w:tc>
        <w:tc>
          <w:tcPr>
            <w:tcW w:w="963" w:type="dxa"/>
          </w:tcPr>
          <w:p w14:paraId="0B2239BD" w14:textId="77777777" w:rsidR="00C36FE5" w:rsidRDefault="00C36FE5" w:rsidP="00FE0AFE">
            <w:pPr>
              <w:pStyle w:val="TableParagraph"/>
              <w:ind w:right="96"/>
              <w:rPr>
                <w:sz w:val="20"/>
              </w:rPr>
            </w:pPr>
            <w:r>
              <w:rPr>
                <w:sz w:val="20"/>
              </w:rPr>
              <w:t>0.3009</w:t>
            </w:r>
          </w:p>
        </w:tc>
        <w:tc>
          <w:tcPr>
            <w:tcW w:w="962" w:type="dxa"/>
          </w:tcPr>
          <w:p w14:paraId="3B0DBBA9" w14:textId="77777777" w:rsidR="00C36FE5" w:rsidRDefault="00C36FE5" w:rsidP="00FE0AFE">
            <w:pPr>
              <w:pStyle w:val="TableParagraph"/>
              <w:rPr>
                <w:sz w:val="20"/>
              </w:rPr>
            </w:pPr>
            <w:r>
              <w:rPr>
                <w:sz w:val="20"/>
              </w:rPr>
              <w:t>0.3550</w:t>
            </w:r>
          </w:p>
        </w:tc>
        <w:tc>
          <w:tcPr>
            <w:tcW w:w="960" w:type="dxa"/>
          </w:tcPr>
          <w:p w14:paraId="18E51E7C" w14:textId="77777777" w:rsidR="00C36FE5" w:rsidRDefault="00C36FE5" w:rsidP="00FE0AFE">
            <w:pPr>
              <w:pStyle w:val="TableParagraph"/>
              <w:ind w:right="92"/>
              <w:rPr>
                <w:sz w:val="20"/>
              </w:rPr>
            </w:pPr>
            <w:r>
              <w:rPr>
                <w:sz w:val="20"/>
              </w:rPr>
              <w:t>0.4158</w:t>
            </w:r>
          </w:p>
        </w:tc>
        <w:tc>
          <w:tcPr>
            <w:tcW w:w="963" w:type="dxa"/>
          </w:tcPr>
          <w:p w14:paraId="28CF3797" w14:textId="77777777" w:rsidR="00C36FE5" w:rsidRDefault="00C36FE5" w:rsidP="00FE0AFE">
            <w:pPr>
              <w:pStyle w:val="TableParagraph"/>
              <w:rPr>
                <w:sz w:val="20"/>
              </w:rPr>
            </w:pPr>
            <w:r>
              <w:rPr>
                <w:sz w:val="20"/>
              </w:rPr>
              <w:t>0.4556</w:t>
            </w:r>
          </w:p>
        </w:tc>
        <w:tc>
          <w:tcPr>
            <w:tcW w:w="1073" w:type="dxa"/>
          </w:tcPr>
          <w:p w14:paraId="30946CB4" w14:textId="77777777" w:rsidR="00C36FE5" w:rsidRDefault="00C36FE5" w:rsidP="00FE0AFE">
            <w:pPr>
              <w:pStyle w:val="TableParagraph"/>
              <w:rPr>
                <w:sz w:val="20"/>
              </w:rPr>
            </w:pPr>
            <w:r>
              <w:rPr>
                <w:sz w:val="20"/>
              </w:rPr>
              <w:t>0.5620</w:t>
            </w:r>
          </w:p>
        </w:tc>
      </w:tr>
      <w:tr w:rsidR="00C36FE5" w14:paraId="4C0D41A1" w14:textId="77777777" w:rsidTr="00FE0AFE">
        <w:trPr>
          <w:trHeight w:val="299"/>
        </w:trPr>
        <w:tc>
          <w:tcPr>
            <w:tcW w:w="1279" w:type="dxa"/>
          </w:tcPr>
          <w:p w14:paraId="2E15BCC1" w14:textId="77777777" w:rsidR="00C36FE5" w:rsidRDefault="00C36FE5" w:rsidP="00FE0AFE">
            <w:pPr>
              <w:pStyle w:val="TableParagraph"/>
              <w:spacing w:before="67" w:line="212" w:lineRule="exact"/>
              <w:ind w:right="93"/>
              <w:rPr>
                <w:b/>
                <w:sz w:val="20"/>
              </w:rPr>
            </w:pPr>
            <w:r>
              <w:rPr>
                <w:b/>
                <w:sz w:val="20"/>
              </w:rPr>
              <w:t>30</w:t>
            </w:r>
          </w:p>
        </w:tc>
        <w:tc>
          <w:tcPr>
            <w:tcW w:w="963" w:type="dxa"/>
          </w:tcPr>
          <w:p w14:paraId="12F6FFBF" w14:textId="77777777" w:rsidR="00C36FE5" w:rsidRDefault="00C36FE5" w:rsidP="00FE0AFE">
            <w:pPr>
              <w:pStyle w:val="TableParagraph"/>
              <w:ind w:right="96"/>
              <w:rPr>
                <w:sz w:val="20"/>
              </w:rPr>
            </w:pPr>
            <w:r>
              <w:rPr>
                <w:sz w:val="20"/>
              </w:rPr>
              <w:t>0.2960</w:t>
            </w:r>
          </w:p>
        </w:tc>
        <w:tc>
          <w:tcPr>
            <w:tcW w:w="962" w:type="dxa"/>
          </w:tcPr>
          <w:p w14:paraId="28BE0EBE" w14:textId="77777777" w:rsidR="00C36FE5" w:rsidRDefault="00C36FE5" w:rsidP="00FE0AFE">
            <w:pPr>
              <w:pStyle w:val="TableParagraph"/>
              <w:rPr>
                <w:sz w:val="20"/>
              </w:rPr>
            </w:pPr>
            <w:r>
              <w:rPr>
                <w:sz w:val="20"/>
              </w:rPr>
              <w:t>0.3494</w:t>
            </w:r>
          </w:p>
        </w:tc>
        <w:tc>
          <w:tcPr>
            <w:tcW w:w="960" w:type="dxa"/>
          </w:tcPr>
          <w:p w14:paraId="1E484606" w14:textId="77777777" w:rsidR="00C36FE5" w:rsidRDefault="00C36FE5" w:rsidP="00FE0AFE">
            <w:pPr>
              <w:pStyle w:val="TableParagraph"/>
              <w:ind w:right="92"/>
              <w:rPr>
                <w:sz w:val="20"/>
              </w:rPr>
            </w:pPr>
            <w:r>
              <w:rPr>
                <w:sz w:val="20"/>
              </w:rPr>
              <w:t>0.4093</w:t>
            </w:r>
          </w:p>
        </w:tc>
        <w:tc>
          <w:tcPr>
            <w:tcW w:w="963" w:type="dxa"/>
          </w:tcPr>
          <w:p w14:paraId="55B31418" w14:textId="77777777" w:rsidR="00C36FE5" w:rsidRDefault="00C36FE5" w:rsidP="00FE0AFE">
            <w:pPr>
              <w:pStyle w:val="TableParagraph"/>
              <w:rPr>
                <w:sz w:val="20"/>
              </w:rPr>
            </w:pPr>
            <w:r>
              <w:rPr>
                <w:sz w:val="20"/>
              </w:rPr>
              <w:t>0.4487</w:t>
            </w:r>
          </w:p>
        </w:tc>
        <w:tc>
          <w:tcPr>
            <w:tcW w:w="1073" w:type="dxa"/>
          </w:tcPr>
          <w:p w14:paraId="5216B43C" w14:textId="77777777" w:rsidR="00C36FE5" w:rsidRDefault="00C36FE5" w:rsidP="00FE0AFE">
            <w:pPr>
              <w:pStyle w:val="TableParagraph"/>
              <w:rPr>
                <w:sz w:val="20"/>
              </w:rPr>
            </w:pPr>
            <w:r>
              <w:rPr>
                <w:sz w:val="20"/>
              </w:rPr>
              <w:t>0.5541</w:t>
            </w:r>
          </w:p>
        </w:tc>
      </w:tr>
      <w:tr w:rsidR="00C36FE5" w14:paraId="7C19D283" w14:textId="77777777" w:rsidTr="00FE0AFE">
        <w:trPr>
          <w:trHeight w:val="299"/>
        </w:trPr>
        <w:tc>
          <w:tcPr>
            <w:tcW w:w="1279" w:type="dxa"/>
          </w:tcPr>
          <w:p w14:paraId="339BA38B" w14:textId="77777777" w:rsidR="00C36FE5" w:rsidRDefault="00C36FE5" w:rsidP="00FE0AFE">
            <w:pPr>
              <w:pStyle w:val="TableParagraph"/>
              <w:spacing w:before="70" w:line="210" w:lineRule="exact"/>
              <w:ind w:right="93"/>
              <w:rPr>
                <w:b/>
                <w:sz w:val="20"/>
              </w:rPr>
            </w:pPr>
            <w:r>
              <w:rPr>
                <w:b/>
                <w:sz w:val="20"/>
              </w:rPr>
              <w:t>31</w:t>
            </w:r>
          </w:p>
        </w:tc>
        <w:tc>
          <w:tcPr>
            <w:tcW w:w="963" w:type="dxa"/>
          </w:tcPr>
          <w:p w14:paraId="74DDCE1B" w14:textId="77777777" w:rsidR="00C36FE5" w:rsidRDefault="00C36FE5" w:rsidP="00FE0AFE">
            <w:pPr>
              <w:pStyle w:val="TableParagraph"/>
              <w:spacing w:before="65" w:line="215" w:lineRule="exact"/>
              <w:ind w:right="96"/>
              <w:rPr>
                <w:sz w:val="20"/>
              </w:rPr>
            </w:pPr>
            <w:r>
              <w:rPr>
                <w:sz w:val="20"/>
              </w:rPr>
              <w:t>0.2913</w:t>
            </w:r>
          </w:p>
        </w:tc>
        <w:tc>
          <w:tcPr>
            <w:tcW w:w="962" w:type="dxa"/>
          </w:tcPr>
          <w:p w14:paraId="7C38CE00" w14:textId="77777777" w:rsidR="00C36FE5" w:rsidRDefault="00C36FE5" w:rsidP="00FE0AFE">
            <w:pPr>
              <w:pStyle w:val="TableParagraph"/>
              <w:spacing w:before="65" w:line="215" w:lineRule="exact"/>
              <w:rPr>
                <w:sz w:val="20"/>
              </w:rPr>
            </w:pPr>
            <w:r>
              <w:rPr>
                <w:sz w:val="20"/>
              </w:rPr>
              <w:t>0.3440</w:t>
            </w:r>
          </w:p>
        </w:tc>
        <w:tc>
          <w:tcPr>
            <w:tcW w:w="960" w:type="dxa"/>
          </w:tcPr>
          <w:p w14:paraId="2A43E14B" w14:textId="77777777" w:rsidR="00C36FE5" w:rsidRDefault="00C36FE5" w:rsidP="00FE0AFE">
            <w:pPr>
              <w:pStyle w:val="TableParagraph"/>
              <w:spacing w:before="65" w:line="215" w:lineRule="exact"/>
              <w:ind w:right="92"/>
              <w:rPr>
                <w:sz w:val="20"/>
              </w:rPr>
            </w:pPr>
            <w:r>
              <w:rPr>
                <w:sz w:val="20"/>
              </w:rPr>
              <w:t>0.4032</w:t>
            </w:r>
          </w:p>
        </w:tc>
        <w:tc>
          <w:tcPr>
            <w:tcW w:w="963" w:type="dxa"/>
          </w:tcPr>
          <w:p w14:paraId="0926C780" w14:textId="77777777" w:rsidR="00C36FE5" w:rsidRDefault="00C36FE5" w:rsidP="00FE0AFE">
            <w:pPr>
              <w:pStyle w:val="TableParagraph"/>
              <w:spacing w:before="65" w:line="215" w:lineRule="exact"/>
              <w:rPr>
                <w:sz w:val="20"/>
              </w:rPr>
            </w:pPr>
            <w:r>
              <w:rPr>
                <w:sz w:val="20"/>
              </w:rPr>
              <w:t>0.4421</w:t>
            </w:r>
          </w:p>
        </w:tc>
        <w:tc>
          <w:tcPr>
            <w:tcW w:w="1073" w:type="dxa"/>
          </w:tcPr>
          <w:p w14:paraId="2FC03764" w14:textId="77777777" w:rsidR="00C36FE5" w:rsidRDefault="00C36FE5" w:rsidP="00FE0AFE">
            <w:pPr>
              <w:pStyle w:val="TableParagraph"/>
              <w:spacing w:before="65" w:line="215" w:lineRule="exact"/>
              <w:rPr>
                <w:sz w:val="20"/>
              </w:rPr>
            </w:pPr>
            <w:r>
              <w:rPr>
                <w:sz w:val="20"/>
              </w:rPr>
              <w:t>0.5465</w:t>
            </w:r>
          </w:p>
        </w:tc>
      </w:tr>
      <w:tr w:rsidR="00C36FE5" w14:paraId="45CD63F4" w14:textId="77777777" w:rsidTr="00FE0AFE">
        <w:trPr>
          <w:trHeight w:val="301"/>
        </w:trPr>
        <w:tc>
          <w:tcPr>
            <w:tcW w:w="1279" w:type="dxa"/>
          </w:tcPr>
          <w:p w14:paraId="05ADEDF8" w14:textId="77777777" w:rsidR="00C36FE5" w:rsidRDefault="00C36FE5" w:rsidP="00FE0AFE">
            <w:pPr>
              <w:pStyle w:val="TableParagraph"/>
              <w:spacing w:before="70" w:line="212" w:lineRule="exact"/>
              <w:ind w:right="93"/>
              <w:rPr>
                <w:b/>
                <w:sz w:val="20"/>
              </w:rPr>
            </w:pPr>
            <w:r>
              <w:rPr>
                <w:b/>
                <w:sz w:val="20"/>
              </w:rPr>
              <w:t>32</w:t>
            </w:r>
          </w:p>
        </w:tc>
        <w:tc>
          <w:tcPr>
            <w:tcW w:w="963" w:type="dxa"/>
          </w:tcPr>
          <w:p w14:paraId="7C8EF8AA" w14:textId="77777777" w:rsidR="00C36FE5" w:rsidRDefault="00C36FE5" w:rsidP="00FE0AFE">
            <w:pPr>
              <w:pStyle w:val="TableParagraph"/>
              <w:spacing w:before="65"/>
              <w:ind w:right="96"/>
              <w:rPr>
                <w:sz w:val="20"/>
              </w:rPr>
            </w:pPr>
            <w:r>
              <w:rPr>
                <w:sz w:val="20"/>
              </w:rPr>
              <w:t>0.2869</w:t>
            </w:r>
          </w:p>
        </w:tc>
        <w:tc>
          <w:tcPr>
            <w:tcW w:w="962" w:type="dxa"/>
          </w:tcPr>
          <w:p w14:paraId="13E68D18" w14:textId="77777777" w:rsidR="00C36FE5" w:rsidRDefault="00C36FE5" w:rsidP="00FE0AFE">
            <w:pPr>
              <w:pStyle w:val="TableParagraph"/>
              <w:spacing w:before="65"/>
              <w:rPr>
                <w:sz w:val="20"/>
              </w:rPr>
            </w:pPr>
            <w:r>
              <w:rPr>
                <w:sz w:val="20"/>
              </w:rPr>
              <w:t>0.3388</w:t>
            </w:r>
          </w:p>
        </w:tc>
        <w:tc>
          <w:tcPr>
            <w:tcW w:w="960" w:type="dxa"/>
          </w:tcPr>
          <w:p w14:paraId="0EBF8499" w14:textId="77777777" w:rsidR="00C36FE5" w:rsidRDefault="00C36FE5" w:rsidP="00FE0AFE">
            <w:pPr>
              <w:pStyle w:val="TableParagraph"/>
              <w:spacing w:before="65"/>
              <w:ind w:right="92"/>
              <w:rPr>
                <w:sz w:val="20"/>
              </w:rPr>
            </w:pPr>
            <w:r>
              <w:rPr>
                <w:sz w:val="20"/>
              </w:rPr>
              <w:t>0.3972</w:t>
            </w:r>
          </w:p>
        </w:tc>
        <w:tc>
          <w:tcPr>
            <w:tcW w:w="963" w:type="dxa"/>
          </w:tcPr>
          <w:p w14:paraId="644EA1DE" w14:textId="77777777" w:rsidR="00C36FE5" w:rsidRDefault="00C36FE5" w:rsidP="00FE0AFE">
            <w:pPr>
              <w:pStyle w:val="TableParagraph"/>
              <w:spacing w:before="65"/>
              <w:rPr>
                <w:sz w:val="20"/>
              </w:rPr>
            </w:pPr>
            <w:r>
              <w:rPr>
                <w:sz w:val="20"/>
              </w:rPr>
              <w:t>0.4357</w:t>
            </w:r>
          </w:p>
        </w:tc>
        <w:tc>
          <w:tcPr>
            <w:tcW w:w="1073" w:type="dxa"/>
          </w:tcPr>
          <w:p w14:paraId="37A4BC02" w14:textId="77777777" w:rsidR="00C36FE5" w:rsidRDefault="00C36FE5" w:rsidP="00FE0AFE">
            <w:pPr>
              <w:pStyle w:val="TableParagraph"/>
              <w:spacing w:before="65"/>
              <w:rPr>
                <w:sz w:val="20"/>
              </w:rPr>
            </w:pPr>
            <w:r>
              <w:rPr>
                <w:sz w:val="20"/>
              </w:rPr>
              <w:t>0.5392</w:t>
            </w:r>
          </w:p>
        </w:tc>
      </w:tr>
      <w:tr w:rsidR="00C36FE5" w14:paraId="3885FCB0" w14:textId="77777777" w:rsidTr="00FE0AFE">
        <w:trPr>
          <w:trHeight w:val="299"/>
        </w:trPr>
        <w:tc>
          <w:tcPr>
            <w:tcW w:w="1279" w:type="dxa"/>
          </w:tcPr>
          <w:p w14:paraId="73806F90" w14:textId="77777777" w:rsidR="00C36FE5" w:rsidRDefault="00C36FE5" w:rsidP="00FE0AFE">
            <w:pPr>
              <w:pStyle w:val="TableParagraph"/>
              <w:spacing w:before="67" w:line="212" w:lineRule="exact"/>
              <w:ind w:right="93"/>
              <w:rPr>
                <w:b/>
                <w:sz w:val="20"/>
              </w:rPr>
            </w:pPr>
            <w:r>
              <w:rPr>
                <w:b/>
                <w:sz w:val="20"/>
              </w:rPr>
              <w:lastRenderedPageBreak/>
              <w:t>33</w:t>
            </w:r>
          </w:p>
        </w:tc>
        <w:tc>
          <w:tcPr>
            <w:tcW w:w="963" w:type="dxa"/>
          </w:tcPr>
          <w:p w14:paraId="2144E50B" w14:textId="77777777" w:rsidR="00C36FE5" w:rsidRDefault="00C36FE5" w:rsidP="00FE0AFE">
            <w:pPr>
              <w:pStyle w:val="TableParagraph"/>
              <w:ind w:right="96"/>
              <w:rPr>
                <w:sz w:val="20"/>
              </w:rPr>
            </w:pPr>
            <w:r>
              <w:rPr>
                <w:sz w:val="20"/>
              </w:rPr>
              <w:t>0.2826</w:t>
            </w:r>
          </w:p>
        </w:tc>
        <w:tc>
          <w:tcPr>
            <w:tcW w:w="962" w:type="dxa"/>
          </w:tcPr>
          <w:p w14:paraId="6B13A90A" w14:textId="77777777" w:rsidR="00C36FE5" w:rsidRDefault="00C36FE5" w:rsidP="00FE0AFE">
            <w:pPr>
              <w:pStyle w:val="TableParagraph"/>
              <w:rPr>
                <w:sz w:val="20"/>
              </w:rPr>
            </w:pPr>
            <w:r>
              <w:rPr>
                <w:sz w:val="20"/>
              </w:rPr>
              <w:t>0.3338</w:t>
            </w:r>
          </w:p>
        </w:tc>
        <w:tc>
          <w:tcPr>
            <w:tcW w:w="960" w:type="dxa"/>
          </w:tcPr>
          <w:p w14:paraId="6C48E0DD" w14:textId="77777777" w:rsidR="00C36FE5" w:rsidRDefault="00C36FE5" w:rsidP="00FE0AFE">
            <w:pPr>
              <w:pStyle w:val="TableParagraph"/>
              <w:ind w:right="92"/>
              <w:rPr>
                <w:sz w:val="20"/>
              </w:rPr>
            </w:pPr>
            <w:r>
              <w:rPr>
                <w:sz w:val="20"/>
              </w:rPr>
              <w:t>0.3916</w:t>
            </w:r>
          </w:p>
        </w:tc>
        <w:tc>
          <w:tcPr>
            <w:tcW w:w="963" w:type="dxa"/>
          </w:tcPr>
          <w:p w14:paraId="42E75E6B" w14:textId="77777777" w:rsidR="00C36FE5" w:rsidRDefault="00C36FE5" w:rsidP="00FE0AFE">
            <w:pPr>
              <w:pStyle w:val="TableParagraph"/>
              <w:rPr>
                <w:sz w:val="20"/>
              </w:rPr>
            </w:pPr>
            <w:r>
              <w:rPr>
                <w:sz w:val="20"/>
              </w:rPr>
              <w:t>0.4296</w:t>
            </w:r>
          </w:p>
        </w:tc>
        <w:tc>
          <w:tcPr>
            <w:tcW w:w="1073" w:type="dxa"/>
          </w:tcPr>
          <w:p w14:paraId="411E0A82" w14:textId="77777777" w:rsidR="00C36FE5" w:rsidRDefault="00C36FE5" w:rsidP="00FE0AFE">
            <w:pPr>
              <w:pStyle w:val="TableParagraph"/>
              <w:rPr>
                <w:sz w:val="20"/>
              </w:rPr>
            </w:pPr>
            <w:r>
              <w:rPr>
                <w:sz w:val="20"/>
              </w:rPr>
              <w:t>0.5322</w:t>
            </w:r>
          </w:p>
        </w:tc>
      </w:tr>
      <w:tr w:rsidR="00C36FE5" w14:paraId="156B4135" w14:textId="77777777" w:rsidTr="00FE0AFE">
        <w:trPr>
          <w:trHeight w:val="299"/>
        </w:trPr>
        <w:tc>
          <w:tcPr>
            <w:tcW w:w="1279" w:type="dxa"/>
          </w:tcPr>
          <w:p w14:paraId="073BAF27" w14:textId="77777777" w:rsidR="00C36FE5" w:rsidRDefault="00C36FE5" w:rsidP="00FE0AFE">
            <w:pPr>
              <w:pStyle w:val="TableParagraph"/>
              <w:spacing w:before="67" w:line="212" w:lineRule="exact"/>
              <w:ind w:right="93"/>
              <w:rPr>
                <w:b/>
                <w:sz w:val="20"/>
              </w:rPr>
            </w:pPr>
            <w:r>
              <w:rPr>
                <w:b/>
                <w:sz w:val="20"/>
              </w:rPr>
              <w:t>34</w:t>
            </w:r>
          </w:p>
        </w:tc>
        <w:tc>
          <w:tcPr>
            <w:tcW w:w="963" w:type="dxa"/>
          </w:tcPr>
          <w:p w14:paraId="17BB1C06" w14:textId="77777777" w:rsidR="00C36FE5" w:rsidRDefault="00C36FE5" w:rsidP="00FE0AFE">
            <w:pPr>
              <w:pStyle w:val="TableParagraph"/>
              <w:ind w:right="96"/>
              <w:rPr>
                <w:sz w:val="20"/>
              </w:rPr>
            </w:pPr>
            <w:r>
              <w:rPr>
                <w:sz w:val="20"/>
              </w:rPr>
              <w:t>0.2785</w:t>
            </w:r>
          </w:p>
        </w:tc>
        <w:tc>
          <w:tcPr>
            <w:tcW w:w="962" w:type="dxa"/>
          </w:tcPr>
          <w:p w14:paraId="002ED625" w14:textId="77777777" w:rsidR="00C36FE5" w:rsidRDefault="00C36FE5" w:rsidP="00FE0AFE">
            <w:pPr>
              <w:pStyle w:val="TableParagraph"/>
              <w:rPr>
                <w:sz w:val="20"/>
              </w:rPr>
            </w:pPr>
            <w:r>
              <w:rPr>
                <w:sz w:val="20"/>
              </w:rPr>
              <w:t>0.3291</w:t>
            </w:r>
          </w:p>
        </w:tc>
        <w:tc>
          <w:tcPr>
            <w:tcW w:w="960" w:type="dxa"/>
          </w:tcPr>
          <w:p w14:paraId="1FD9F341" w14:textId="77777777" w:rsidR="00C36FE5" w:rsidRDefault="00C36FE5" w:rsidP="00FE0AFE">
            <w:pPr>
              <w:pStyle w:val="TableParagraph"/>
              <w:ind w:right="92"/>
              <w:rPr>
                <w:sz w:val="20"/>
              </w:rPr>
            </w:pPr>
            <w:r>
              <w:rPr>
                <w:sz w:val="20"/>
              </w:rPr>
              <w:t>0.3862</w:t>
            </w:r>
          </w:p>
        </w:tc>
        <w:tc>
          <w:tcPr>
            <w:tcW w:w="963" w:type="dxa"/>
          </w:tcPr>
          <w:p w14:paraId="0755C5BB" w14:textId="77777777" w:rsidR="00C36FE5" w:rsidRDefault="00C36FE5" w:rsidP="00FE0AFE">
            <w:pPr>
              <w:pStyle w:val="TableParagraph"/>
              <w:rPr>
                <w:sz w:val="20"/>
              </w:rPr>
            </w:pPr>
            <w:r>
              <w:rPr>
                <w:sz w:val="20"/>
              </w:rPr>
              <w:t>0.4238</w:t>
            </w:r>
          </w:p>
        </w:tc>
        <w:tc>
          <w:tcPr>
            <w:tcW w:w="1073" w:type="dxa"/>
          </w:tcPr>
          <w:p w14:paraId="008F52E1" w14:textId="77777777" w:rsidR="00C36FE5" w:rsidRDefault="00C36FE5" w:rsidP="00FE0AFE">
            <w:pPr>
              <w:pStyle w:val="TableParagraph"/>
              <w:rPr>
                <w:sz w:val="20"/>
              </w:rPr>
            </w:pPr>
            <w:r>
              <w:rPr>
                <w:sz w:val="20"/>
              </w:rPr>
              <w:t>0.5254</w:t>
            </w:r>
          </w:p>
        </w:tc>
      </w:tr>
      <w:tr w:rsidR="00C36FE5" w14:paraId="123B7A68" w14:textId="77777777" w:rsidTr="00FE0AFE">
        <w:trPr>
          <w:trHeight w:val="299"/>
        </w:trPr>
        <w:tc>
          <w:tcPr>
            <w:tcW w:w="1279" w:type="dxa"/>
          </w:tcPr>
          <w:p w14:paraId="4EB13BF6" w14:textId="77777777" w:rsidR="00C36FE5" w:rsidRDefault="00C36FE5" w:rsidP="00FE0AFE">
            <w:pPr>
              <w:pStyle w:val="TableParagraph"/>
              <w:spacing w:before="67" w:line="212" w:lineRule="exact"/>
              <w:ind w:right="93"/>
              <w:rPr>
                <w:b/>
                <w:sz w:val="20"/>
              </w:rPr>
            </w:pPr>
            <w:r>
              <w:rPr>
                <w:b/>
                <w:sz w:val="20"/>
              </w:rPr>
              <w:t>35</w:t>
            </w:r>
          </w:p>
        </w:tc>
        <w:tc>
          <w:tcPr>
            <w:tcW w:w="963" w:type="dxa"/>
          </w:tcPr>
          <w:p w14:paraId="00562A12" w14:textId="77777777" w:rsidR="00C36FE5" w:rsidRDefault="00C36FE5" w:rsidP="00FE0AFE">
            <w:pPr>
              <w:pStyle w:val="TableParagraph"/>
              <w:ind w:right="96"/>
              <w:rPr>
                <w:sz w:val="20"/>
              </w:rPr>
            </w:pPr>
            <w:r>
              <w:rPr>
                <w:sz w:val="20"/>
              </w:rPr>
              <w:t>0.2746</w:t>
            </w:r>
          </w:p>
        </w:tc>
        <w:tc>
          <w:tcPr>
            <w:tcW w:w="962" w:type="dxa"/>
          </w:tcPr>
          <w:p w14:paraId="04989A4F" w14:textId="77777777" w:rsidR="00C36FE5" w:rsidRDefault="00C36FE5" w:rsidP="00FE0AFE">
            <w:pPr>
              <w:pStyle w:val="TableParagraph"/>
              <w:rPr>
                <w:sz w:val="20"/>
              </w:rPr>
            </w:pPr>
            <w:r>
              <w:rPr>
                <w:sz w:val="20"/>
              </w:rPr>
              <w:t>0.3246</w:t>
            </w:r>
          </w:p>
        </w:tc>
        <w:tc>
          <w:tcPr>
            <w:tcW w:w="960" w:type="dxa"/>
          </w:tcPr>
          <w:p w14:paraId="6D646ACA" w14:textId="77777777" w:rsidR="00C36FE5" w:rsidRDefault="00C36FE5" w:rsidP="00FE0AFE">
            <w:pPr>
              <w:pStyle w:val="TableParagraph"/>
              <w:ind w:right="92"/>
              <w:rPr>
                <w:sz w:val="20"/>
              </w:rPr>
            </w:pPr>
            <w:r>
              <w:rPr>
                <w:sz w:val="20"/>
              </w:rPr>
              <w:t>0.3810</w:t>
            </w:r>
          </w:p>
        </w:tc>
        <w:tc>
          <w:tcPr>
            <w:tcW w:w="963" w:type="dxa"/>
          </w:tcPr>
          <w:p w14:paraId="4061C865" w14:textId="77777777" w:rsidR="00C36FE5" w:rsidRDefault="00C36FE5" w:rsidP="00FE0AFE">
            <w:pPr>
              <w:pStyle w:val="TableParagraph"/>
              <w:rPr>
                <w:sz w:val="20"/>
              </w:rPr>
            </w:pPr>
            <w:r>
              <w:rPr>
                <w:sz w:val="20"/>
              </w:rPr>
              <w:t>0.4182</w:t>
            </w:r>
          </w:p>
        </w:tc>
        <w:tc>
          <w:tcPr>
            <w:tcW w:w="1073" w:type="dxa"/>
          </w:tcPr>
          <w:p w14:paraId="0251ABE1" w14:textId="77777777" w:rsidR="00C36FE5" w:rsidRDefault="00C36FE5" w:rsidP="00FE0AFE">
            <w:pPr>
              <w:pStyle w:val="TableParagraph"/>
              <w:rPr>
                <w:sz w:val="20"/>
              </w:rPr>
            </w:pPr>
            <w:r>
              <w:rPr>
                <w:sz w:val="20"/>
              </w:rPr>
              <w:t>0.5189</w:t>
            </w:r>
          </w:p>
        </w:tc>
      </w:tr>
      <w:tr w:rsidR="00C36FE5" w14:paraId="19D81998" w14:textId="77777777" w:rsidTr="00FE0AFE">
        <w:trPr>
          <w:trHeight w:val="300"/>
        </w:trPr>
        <w:tc>
          <w:tcPr>
            <w:tcW w:w="1279" w:type="dxa"/>
          </w:tcPr>
          <w:p w14:paraId="0ED3ACF2" w14:textId="77777777" w:rsidR="00C36FE5" w:rsidRDefault="00C36FE5" w:rsidP="00FE0AFE">
            <w:pPr>
              <w:pStyle w:val="TableParagraph"/>
              <w:spacing w:before="68" w:line="212" w:lineRule="exact"/>
              <w:ind w:right="93"/>
              <w:rPr>
                <w:b/>
                <w:sz w:val="20"/>
              </w:rPr>
            </w:pPr>
            <w:r>
              <w:rPr>
                <w:b/>
                <w:sz w:val="20"/>
              </w:rPr>
              <w:t>36</w:t>
            </w:r>
          </w:p>
        </w:tc>
        <w:tc>
          <w:tcPr>
            <w:tcW w:w="963" w:type="dxa"/>
          </w:tcPr>
          <w:p w14:paraId="699E7D21" w14:textId="77777777" w:rsidR="00C36FE5" w:rsidRDefault="00C36FE5" w:rsidP="00FE0AFE">
            <w:pPr>
              <w:pStyle w:val="TableParagraph"/>
              <w:spacing w:before="63"/>
              <w:ind w:right="96"/>
              <w:rPr>
                <w:sz w:val="20"/>
              </w:rPr>
            </w:pPr>
            <w:r>
              <w:rPr>
                <w:sz w:val="20"/>
              </w:rPr>
              <w:t>0.2709</w:t>
            </w:r>
          </w:p>
        </w:tc>
        <w:tc>
          <w:tcPr>
            <w:tcW w:w="962" w:type="dxa"/>
          </w:tcPr>
          <w:p w14:paraId="00334431" w14:textId="77777777" w:rsidR="00C36FE5" w:rsidRDefault="00C36FE5" w:rsidP="00FE0AFE">
            <w:pPr>
              <w:pStyle w:val="TableParagraph"/>
              <w:spacing w:before="63"/>
              <w:rPr>
                <w:sz w:val="20"/>
              </w:rPr>
            </w:pPr>
            <w:r>
              <w:rPr>
                <w:sz w:val="20"/>
              </w:rPr>
              <w:t>0.3202</w:t>
            </w:r>
          </w:p>
        </w:tc>
        <w:tc>
          <w:tcPr>
            <w:tcW w:w="960" w:type="dxa"/>
          </w:tcPr>
          <w:p w14:paraId="49CBC02D" w14:textId="77777777" w:rsidR="00C36FE5" w:rsidRDefault="00C36FE5" w:rsidP="00FE0AFE">
            <w:pPr>
              <w:pStyle w:val="TableParagraph"/>
              <w:spacing w:before="63"/>
              <w:ind w:right="92"/>
              <w:rPr>
                <w:sz w:val="20"/>
              </w:rPr>
            </w:pPr>
            <w:r>
              <w:rPr>
                <w:sz w:val="20"/>
              </w:rPr>
              <w:t>0.3760</w:t>
            </w:r>
          </w:p>
        </w:tc>
        <w:tc>
          <w:tcPr>
            <w:tcW w:w="963" w:type="dxa"/>
          </w:tcPr>
          <w:p w14:paraId="289856EB" w14:textId="77777777" w:rsidR="00C36FE5" w:rsidRDefault="00C36FE5" w:rsidP="00FE0AFE">
            <w:pPr>
              <w:pStyle w:val="TableParagraph"/>
              <w:spacing w:before="63"/>
              <w:rPr>
                <w:sz w:val="20"/>
              </w:rPr>
            </w:pPr>
            <w:r>
              <w:rPr>
                <w:sz w:val="20"/>
              </w:rPr>
              <w:t>0.4128</w:t>
            </w:r>
          </w:p>
        </w:tc>
        <w:tc>
          <w:tcPr>
            <w:tcW w:w="1073" w:type="dxa"/>
          </w:tcPr>
          <w:p w14:paraId="774B2BB1" w14:textId="77777777" w:rsidR="00C36FE5" w:rsidRDefault="00C36FE5" w:rsidP="00FE0AFE">
            <w:pPr>
              <w:pStyle w:val="TableParagraph"/>
              <w:spacing w:before="63"/>
              <w:rPr>
                <w:sz w:val="20"/>
              </w:rPr>
            </w:pPr>
            <w:r>
              <w:rPr>
                <w:sz w:val="20"/>
              </w:rPr>
              <w:t>0.5126</w:t>
            </w:r>
          </w:p>
        </w:tc>
      </w:tr>
      <w:tr w:rsidR="00C36FE5" w14:paraId="7701A936" w14:textId="77777777" w:rsidTr="00FE0AFE">
        <w:trPr>
          <w:trHeight w:val="299"/>
        </w:trPr>
        <w:tc>
          <w:tcPr>
            <w:tcW w:w="1279" w:type="dxa"/>
          </w:tcPr>
          <w:p w14:paraId="125A8C1A" w14:textId="77777777" w:rsidR="00C36FE5" w:rsidRDefault="00C36FE5" w:rsidP="00FE0AFE">
            <w:pPr>
              <w:pStyle w:val="TableParagraph"/>
              <w:spacing w:before="70" w:line="210" w:lineRule="exact"/>
              <w:ind w:right="93"/>
              <w:rPr>
                <w:b/>
                <w:sz w:val="20"/>
              </w:rPr>
            </w:pPr>
            <w:r>
              <w:rPr>
                <w:b/>
                <w:sz w:val="20"/>
              </w:rPr>
              <w:t>37</w:t>
            </w:r>
          </w:p>
        </w:tc>
        <w:tc>
          <w:tcPr>
            <w:tcW w:w="963" w:type="dxa"/>
          </w:tcPr>
          <w:p w14:paraId="36BD778B" w14:textId="77777777" w:rsidR="00C36FE5" w:rsidRDefault="00C36FE5" w:rsidP="00FE0AFE">
            <w:pPr>
              <w:pStyle w:val="TableParagraph"/>
              <w:spacing w:before="65" w:line="215" w:lineRule="exact"/>
              <w:ind w:right="96"/>
              <w:rPr>
                <w:sz w:val="20"/>
              </w:rPr>
            </w:pPr>
            <w:r>
              <w:rPr>
                <w:sz w:val="20"/>
              </w:rPr>
              <w:t>0.2673</w:t>
            </w:r>
          </w:p>
        </w:tc>
        <w:tc>
          <w:tcPr>
            <w:tcW w:w="962" w:type="dxa"/>
          </w:tcPr>
          <w:p w14:paraId="1D9FEEE2" w14:textId="77777777" w:rsidR="00C36FE5" w:rsidRDefault="00C36FE5" w:rsidP="00FE0AFE">
            <w:pPr>
              <w:pStyle w:val="TableParagraph"/>
              <w:spacing w:before="65" w:line="215" w:lineRule="exact"/>
              <w:rPr>
                <w:sz w:val="20"/>
              </w:rPr>
            </w:pPr>
            <w:r>
              <w:rPr>
                <w:sz w:val="20"/>
              </w:rPr>
              <w:t>0.3160</w:t>
            </w:r>
          </w:p>
        </w:tc>
        <w:tc>
          <w:tcPr>
            <w:tcW w:w="960" w:type="dxa"/>
          </w:tcPr>
          <w:p w14:paraId="1B9C1059" w14:textId="77777777" w:rsidR="00C36FE5" w:rsidRDefault="00C36FE5" w:rsidP="00FE0AFE">
            <w:pPr>
              <w:pStyle w:val="TableParagraph"/>
              <w:spacing w:before="65" w:line="215" w:lineRule="exact"/>
              <w:ind w:right="92"/>
              <w:rPr>
                <w:sz w:val="20"/>
              </w:rPr>
            </w:pPr>
            <w:r>
              <w:rPr>
                <w:sz w:val="20"/>
              </w:rPr>
              <w:t>0.3712</w:t>
            </w:r>
          </w:p>
        </w:tc>
        <w:tc>
          <w:tcPr>
            <w:tcW w:w="963" w:type="dxa"/>
          </w:tcPr>
          <w:p w14:paraId="4D2BDB4E" w14:textId="77777777" w:rsidR="00C36FE5" w:rsidRDefault="00C36FE5" w:rsidP="00FE0AFE">
            <w:pPr>
              <w:pStyle w:val="TableParagraph"/>
              <w:spacing w:before="65" w:line="215" w:lineRule="exact"/>
              <w:rPr>
                <w:sz w:val="20"/>
              </w:rPr>
            </w:pPr>
            <w:r>
              <w:rPr>
                <w:sz w:val="20"/>
              </w:rPr>
              <w:t>0.4076</w:t>
            </w:r>
          </w:p>
        </w:tc>
        <w:tc>
          <w:tcPr>
            <w:tcW w:w="1073" w:type="dxa"/>
          </w:tcPr>
          <w:p w14:paraId="26892949" w14:textId="77777777" w:rsidR="00C36FE5" w:rsidRDefault="00C36FE5" w:rsidP="00FE0AFE">
            <w:pPr>
              <w:pStyle w:val="TableParagraph"/>
              <w:spacing w:before="65" w:line="215" w:lineRule="exact"/>
              <w:rPr>
                <w:sz w:val="20"/>
              </w:rPr>
            </w:pPr>
            <w:r>
              <w:rPr>
                <w:sz w:val="20"/>
              </w:rPr>
              <w:t>0.5066</w:t>
            </w:r>
          </w:p>
        </w:tc>
      </w:tr>
      <w:tr w:rsidR="00C36FE5" w14:paraId="012B9043" w14:textId="77777777" w:rsidTr="00FE0AFE">
        <w:trPr>
          <w:trHeight w:val="302"/>
        </w:trPr>
        <w:tc>
          <w:tcPr>
            <w:tcW w:w="1279" w:type="dxa"/>
          </w:tcPr>
          <w:p w14:paraId="15C578B4" w14:textId="77777777" w:rsidR="00C36FE5" w:rsidRDefault="00C36FE5" w:rsidP="00FE0AFE">
            <w:pPr>
              <w:pStyle w:val="TableParagraph"/>
              <w:spacing w:before="70" w:line="212" w:lineRule="exact"/>
              <w:ind w:right="93"/>
              <w:rPr>
                <w:b/>
                <w:sz w:val="20"/>
              </w:rPr>
            </w:pPr>
            <w:r>
              <w:rPr>
                <w:b/>
                <w:sz w:val="20"/>
              </w:rPr>
              <w:t>38</w:t>
            </w:r>
          </w:p>
        </w:tc>
        <w:tc>
          <w:tcPr>
            <w:tcW w:w="963" w:type="dxa"/>
          </w:tcPr>
          <w:p w14:paraId="53B43D13" w14:textId="77777777" w:rsidR="00C36FE5" w:rsidRDefault="00C36FE5" w:rsidP="00FE0AFE">
            <w:pPr>
              <w:pStyle w:val="TableParagraph"/>
              <w:spacing w:before="65"/>
              <w:ind w:right="96"/>
              <w:rPr>
                <w:sz w:val="20"/>
              </w:rPr>
            </w:pPr>
            <w:r>
              <w:rPr>
                <w:sz w:val="20"/>
              </w:rPr>
              <w:t>0.2638</w:t>
            </w:r>
          </w:p>
        </w:tc>
        <w:tc>
          <w:tcPr>
            <w:tcW w:w="962" w:type="dxa"/>
          </w:tcPr>
          <w:p w14:paraId="4497D7C5" w14:textId="77777777" w:rsidR="00C36FE5" w:rsidRDefault="00C36FE5" w:rsidP="00FE0AFE">
            <w:pPr>
              <w:pStyle w:val="TableParagraph"/>
              <w:spacing w:before="65"/>
              <w:rPr>
                <w:sz w:val="20"/>
              </w:rPr>
            </w:pPr>
            <w:r>
              <w:rPr>
                <w:sz w:val="20"/>
              </w:rPr>
              <w:t>0.3120</w:t>
            </w:r>
          </w:p>
        </w:tc>
        <w:tc>
          <w:tcPr>
            <w:tcW w:w="960" w:type="dxa"/>
          </w:tcPr>
          <w:p w14:paraId="103D808E" w14:textId="77777777" w:rsidR="00C36FE5" w:rsidRDefault="00C36FE5" w:rsidP="00FE0AFE">
            <w:pPr>
              <w:pStyle w:val="TableParagraph"/>
              <w:spacing w:before="65"/>
              <w:ind w:right="92"/>
              <w:rPr>
                <w:sz w:val="20"/>
              </w:rPr>
            </w:pPr>
            <w:r>
              <w:rPr>
                <w:sz w:val="20"/>
              </w:rPr>
              <w:t>0.3665</w:t>
            </w:r>
          </w:p>
        </w:tc>
        <w:tc>
          <w:tcPr>
            <w:tcW w:w="963" w:type="dxa"/>
          </w:tcPr>
          <w:p w14:paraId="22796EDA" w14:textId="77777777" w:rsidR="00C36FE5" w:rsidRDefault="00C36FE5" w:rsidP="00FE0AFE">
            <w:pPr>
              <w:pStyle w:val="TableParagraph"/>
              <w:spacing w:before="65"/>
              <w:rPr>
                <w:sz w:val="20"/>
              </w:rPr>
            </w:pPr>
            <w:r>
              <w:rPr>
                <w:sz w:val="20"/>
              </w:rPr>
              <w:t>0.4026</w:t>
            </w:r>
          </w:p>
        </w:tc>
        <w:tc>
          <w:tcPr>
            <w:tcW w:w="1073" w:type="dxa"/>
          </w:tcPr>
          <w:p w14:paraId="279E5B91" w14:textId="77777777" w:rsidR="00C36FE5" w:rsidRDefault="00C36FE5" w:rsidP="00FE0AFE">
            <w:pPr>
              <w:pStyle w:val="TableParagraph"/>
              <w:spacing w:before="65"/>
              <w:rPr>
                <w:sz w:val="20"/>
              </w:rPr>
            </w:pPr>
            <w:r>
              <w:rPr>
                <w:sz w:val="20"/>
              </w:rPr>
              <w:t>0.5007</w:t>
            </w:r>
          </w:p>
        </w:tc>
      </w:tr>
      <w:tr w:rsidR="00C36FE5" w14:paraId="71FF48D2" w14:textId="77777777" w:rsidTr="00FE0AFE">
        <w:trPr>
          <w:trHeight w:val="299"/>
        </w:trPr>
        <w:tc>
          <w:tcPr>
            <w:tcW w:w="1279" w:type="dxa"/>
          </w:tcPr>
          <w:p w14:paraId="7F4A11DC" w14:textId="77777777" w:rsidR="00C36FE5" w:rsidRDefault="00C36FE5" w:rsidP="00FE0AFE">
            <w:pPr>
              <w:pStyle w:val="TableParagraph"/>
              <w:spacing w:before="67" w:line="212" w:lineRule="exact"/>
              <w:ind w:right="93"/>
              <w:rPr>
                <w:b/>
                <w:sz w:val="20"/>
              </w:rPr>
            </w:pPr>
            <w:r>
              <w:rPr>
                <w:b/>
                <w:sz w:val="20"/>
              </w:rPr>
              <w:t>39</w:t>
            </w:r>
          </w:p>
        </w:tc>
        <w:tc>
          <w:tcPr>
            <w:tcW w:w="963" w:type="dxa"/>
          </w:tcPr>
          <w:p w14:paraId="579C159D" w14:textId="77777777" w:rsidR="00C36FE5" w:rsidRDefault="00C36FE5" w:rsidP="00FE0AFE">
            <w:pPr>
              <w:pStyle w:val="TableParagraph"/>
              <w:ind w:right="96"/>
              <w:rPr>
                <w:sz w:val="20"/>
              </w:rPr>
            </w:pPr>
            <w:r>
              <w:rPr>
                <w:sz w:val="20"/>
              </w:rPr>
              <w:t>0.2605</w:t>
            </w:r>
          </w:p>
        </w:tc>
        <w:tc>
          <w:tcPr>
            <w:tcW w:w="962" w:type="dxa"/>
          </w:tcPr>
          <w:p w14:paraId="19F6149C" w14:textId="77777777" w:rsidR="00C36FE5" w:rsidRDefault="00C36FE5" w:rsidP="00FE0AFE">
            <w:pPr>
              <w:pStyle w:val="TableParagraph"/>
              <w:rPr>
                <w:sz w:val="20"/>
              </w:rPr>
            </w:pPr>
            <w:r>
              <w:rPr>
                <w:sz w:val="20"/>
              </w:rPr>
              <w:t>0.3081</w:t>
            </w:r>
          </w:p>
        </w:tc>
        <w:tc>
          <w:tcPr>
            <w:tcW w:w="960" w:type="dxa"/>
          </w:tcPr>
          <w:p w14:paraId="10815FB8" w14:textId="77777777" w:rsidR="00C36FE5" w:rsidRDefault="00C36FE5" w:rsidP="00FE0AFE">
            <w:pPr>
              <w:pStyle w:val="TableParagraph"/>
              <w:ind w:right="92"/>
              <w:rPr>
                <w:sz w:val="20"/>
              </w:rPr>
            </w:pPr>
            <w:r>
              <w:rPr>
                <w:sz w:val="20"/>
              </w:rPr>
              <w:t>0.3621</w:t>
            </w:r>
          </w:p>
        </w:tc>
        <w:tc>
          <w:tcPr>
            <w:tcW w:w="963" w:type="dxa"/>
          </w:tcPr>
          <w:p w14:paraId="4E41CE6A" w14:textId="77777777" w:rsidR="00C36FE5" w:rsidRDefault="00C36FE5" w:rsidP="00FE0AFE">
            <w:pPr>
              <w:pStyle w:val="TableParagraph"/>
              <w:rPr>
                <w:sz w:val="20"/>
              </w:rPr>
            </w:pPr>
            <w:r>
              <w:rPr>
                <w:sz w:val="20"/>
              </w:rPr>
              <w:t>0.3978</w:t>
            </w:r>
          </w:p>
        </w:tc>
        <w:tc>
          <w:tcPr>
            <w:tcW w:w="1073" w:type="dxa"/>
          </w:tcPr>
          <w:p w14:paraId="4D9897AB" w14:textId="77777777" w:rsidR="00C36FE5" w:rsidRDefault="00C36FE5" w:rsidP="00FE0AFE">
            <w:pPr>
              <w:pStyle w:val="TableParagraph"/>
              <w:rPr>
                <w:sz w:val="20"/>
              </w:rPr>
            </w:pPr>
            <w:r>
              <w:rPr>
                <w:sz w:val="20"/>
              </w:rPr>
              <w:t>0.4950</w:t>
            </w:r>
          </w:p>
        </w:tc>
      </w:tr>
      <w:tr w:rsidR="00C36FE5" w14:paraId="63A11A56" w14:textId="77777777" w:rsidTr="00FE0AFE">
        <w:trPr>
          <w:trHeight w:val="299"/>
        </w:trPr>
        <w:tc>
          <w:tcPr>
            <w:tcW w:w="1279" w:type="dxa"/>
          </w:tcPr>
          <w:p w14:paraId="699987FD" w14:textId="77777777" w:rsidR="00C36FE5" w:rsidRDefault="00C36FE5" w:rsidP="00FE0AFE">
            <w:pPr>
              <w:pStyle w:val="TableParagraph"/>
              <w:spacing w:before="67" w:line="212" w:lineRule="exact"/>
              <w:ind w:right="93"/>
              <w:rPr>
                <w:b/>
                <w:sz w:val="20"/>
              </w:rPr>
            </w:pPr>
            <w:r>
              <w:rPr>
                <w:b/>
                <w:sz w:val="20"/>
              </w:rPr>
              <w:t>40</w:t>
            </w:r>
          </w:p>
        </w:tc>
        <w:tc>
          <w:tcPr>
            <w:tcW w:w="963" w:type="dxa"/>
          </w:tcPr>
          <w:p w14:paraId="4202DDBC" w14:textId="77777777" w:rsidR="00C36FE5" w:rsidRDefault="00C36FE5" w:rsidP="00FE0AFE">
            <w:pPr>
              <w:pStyle w:val="TableParagraph"/>
              <w:ind w:right="96"/>
              <w:rPr>
                <w:sz w:val="20"/>
              </w:rPr>
            </w:pPr>
            <w:r>
              <w:rPr>
                <w:sz w:val="20"/>
              </w:rPr>
              <w:t>0.2573</w:t>
            </w:r>
          </w:p>
        </w:tc>
        <w:tc>
          <w:tcPr>
            <w:tcW w:w="962" w:type="dxa"/>
          </w:tcPr>
          <w:p w14:paraId="03015390" w14:textId="77777777" w:rsidR="00C36FE5" w:rsidRDefault="00C36FE5" w:rsidP="00FE0AFE">
            <w:pPr>
              <w:pStyle w:val="TableParagraph"/>
              <w:rPr>
                <w:sz w:val="20"/>
              </w:rPr>
            </w:pPr>
            <w:r>
              <w:rPr>
                <w:sz w:val="20"/>
              </w:rPr>
              <w:t>0.3044</w:t>
            </w:r>
          </w:p>
        </w:tc>
        <w:tc>
          <w:tcPr>
            <w:tcW w:w="960" w:type="dxa"/>
          </w:tcPr>
          <w:p w14:paraId="64EF5BC1" w14:textId="77777777" w:rsidR="00C36FE5" w:rsidRDefault="00C36FE5" w:rsidP="00FE0AFE">
            <w:pPr>
              <w:pStyle w:val="TableParagraph"/>
              <w:ind w:right="92"/>
              <w:rPr>
                <w:sz w:val="20"/>
              </w:rPr>
            </w:pPr>
            <w:r>
              <w:rPr>
                <w:sz w:val="20"/>
              </w:rPr>
              <w:t>0.3578</w:t>
            </w:r>
          </w:p>
        </w:tc>
        <w:tc>
          <w:tcPr>
            <w:tcW w:w="963" w:type="dxa"/>
          </w:tcPr>
          <w:p w14:paraId="4D9FEDE8" w14:textId="77777777" w:rsidR="00C36FE5" w:rsidRDefault="00C36FE5" w:rsidP="00FE0AFE">
            <w:pPr>
              <w:pStyle w:val="TableParagraph"/>
              <w:rPr>
                <w:sz w:val="20"/>
              </w:rPr>
            </w:pPr>
            <w:r>
              <w:rPr>
                <w:sz w:val="20"/>
              </w:rPr>
              <w:t>0.3932</w:t>
            </w:r>
          </w:p>
        </w:tc>
        <w:tc>
          <w:tcPr>
            <w:tcW w:w="1073" w:type="dxa"/>
          </w:tcPr>
          <w:p w14:paraId="0B76B241" w14:textId="77777777" w:rsidR="00C36FE5" w:rsidRDefault="00C36FE5" w:rsidP="00FE0AFE">
            <w:pPr>
              <w:pStyle w:val="TableParagraph"/>
              <w:rPr>
                <w:sz w:val="20"/>
              </w:rPr>
            </w:pPr>
            <w:r>
              <w:rPr>
                <w:sz w:val="20"/>
              </w:rPr>
              <w:t>0.4896</w:t>
            </w:r>
          </w:p>
        </w:tc>
      </w:tr>
      <w:tr w:rsidR="00C36FE5" w14:paraId="77AD27F3" w14:textId="77777777" w:rsidTr="00FE0AFE">
        <w:trPr>
          <w:trHeight w:val="299"/>
        </w:trPr>
        <w:tc>
          <w:tcPr>
            <w:tcW w:w="1279" w:type="dxa"/>
          </w:tcPr>
          <w:p w14:paraId="367C5452" w14:textId="77777777" w:rsidR="00C36FE5" w:rsidRDefault="00C36FE5" w:rsidP="00FE0AFE">
            <w:pPr>
              <w:pStyle w:val="TableParagraph"/>
              <w:spacing w:before="67" w:line="212" w:lineRule="exact"/>
              <w:ind w:right="93"/>
              <w:rPr>
                <w:b/>
                <w:sz w:val="20"/>
              </w:rPr>
            </w:pPr>
            <w:r>
              <w:rPr>
                <w:b/>
                <w:sz w:val="20"/>
              </w:rPr>
              <w:t>41</w:t>
            </w:r>
          </w:p>
        </w:tc>
        <w:tc>
          <w:tcPr>
            <w:tcW w:w="963" w:type="dxa"/>
          </w:tcPr>
          <w:p w14:paraId="5ABBAA06" w14:textId="77777777" w:rsidR="00C36FE5" w:rsidRDefault="00C36FE5" w:rsidP="00FE0AFE">
            <w:pPr>
              <w:pStyle w:val="TableParagraph"/>
              <w:ind w:right="96"/>
              <w:rPr>
                <w:sz w:val="20"/>
              </w:rPr>
            </w:pPr>
            <w:r>
              <w:rPr>
                <w:sz w:val="20"/>
              </w:rPr>
              <w:t>0.2542</w:t>
            </w:r>
          </w:p>
        </w:tc>
        <w:tc>
          <w:tcPr>
            <w:tcW w:w="962" w:type="dxa"/>
          </w:tcPr>
          <w:p w14:paraId="6C769905" w14:textId="77777777" w:rsidR="00C36FE5" w:rsidRDefault="00C36FE5" w:rsidP="00FE0AFE">
            <w:pPr>
              <w:pStyle w:val="TableParagraph"/>
              <w:rPr>
                <w:sz w:val="20"/>
              </w:rPr>
            </w:pPr>
            <w:r>
              <w:rPr>
                <w:sz w:val="20"/>
              </w:rPr>
              <w:t>0.3008</w:t>
            </w:r>
          </w:p>
        </w:tc>
        <w:tc>
          <w:tcPr>
            <w:tcW w:w="960" w:type="dxa"/>
          </w:tcPr>
          <w:p w14:paraId="1CD943CA" w14:textId="77777777" w:rsidR="00C36FE5" w:rsidRDefault="00C36FE5" w:rsidP="00FE0AFE">
            <w:pPr>
              <w:pStyle w:val="TableParagraph"/>
              <w:ind w:right="92"/>
              <w:rPr>
                <w:sz w:val="20"/>
              </w:rPr>
            </w:pPr>
            <w:r>
              <w:rPr>
                <w:sz w:val="20"/>
              </w:rPr>
              <w:t>0.3536</w:t>
            </w:r>
          </w:p>
        </w:tc>
        <w:tc>
          <w:tcPr>
            <w:tcW w:w="963" w:type="dxa"/>
          </w:tcPr>
          <w:p w14:paraId="560A504F" w14:textId="77777777" w:rsidR="00C36FE5" w:rsidRDefault="00C36FE5" w:rsidP="00FE0AFE">
            <w:pPr>
              <w:pStyle w:val="TableParagraph"/>
              <w:rPr>
                <w:sz w:val="20"/>
              </w:rPr>
            </w:pPr>
            <w:r>
              <w:rPr>
                <w:sz w:val="20"/>
              </w:rPr>
              <w:t>0.3887</w:t>
            </w:r>
          </w:p>
        </w:tc>
        <w:tc>
          <w:tcPr>
            <w:tcW w:w="1073" w:type="dxa"/>
          </w:tcPr>
          <w:p w14:paraId="64B7BBD1" w14:textId="77777777" w:rsidR="00C36FE5" w:rsidRDefault="00C36FE5" w:rsidP="00FE0AFE">
            <w:pPr>
              <w:pStyle w:val="TableParagraph"/>
              <w:rPr>
                <w:sz w:val="20"/>
              </w:rPr>
            </w:pPr>
            <w:r>
              <w:rPr>
                <w:sz w:val="20"/>
              </w:rPr>
              <w:t>0.4843</w:t>
            </w:r>
          </w:p>
        </w:tc>
      </w:tr>
      <w:tr w:rsidR="00C36FE5" w14:paraId="763FBB4E" w14:textId="77777777" w:rsidTr="00FE0AFE">
        <w:trPr>
          <w:trHeight w:val="299"/>
        </w:trPr>
        <w:tc>
          <w:tcPr>
            <w:tcW w:w="1279" w:type="dxa"/>
          </w:tcPr>
          <w:p w14:paraId="48E28C1D" w14:textId="77777777" w:rsidR="00C36FE5" w:rsidRDefault="00C36FE5" w:rsidP="00FE0AFE">
            <w:pPr>
              <w:pStyle w:val="TableParagraph"/>
              <w:spacing w:before="67" w:line="212" w:lineRule="exact"/>
              <w:ind w:right="93"/>
              <w:rPr>
                <w:b/>
                <w:sz w:val="20"/>
              </w:rPr>
            </w:pPr>
            <w:r>
              <w:rPr>
                <w:b/>
                <w:sz w:val="20"/>
              </w:rPr>
              <w:t>42</w:t>
            </w:r>
          </w:p>
        </w:tc>
        <w:tc>
          <w:tcPr>
            <w:tcW w:w="963" w:type="dxa"/>
          </w:tcPr>
          <w:p w14:paraId="362611AC" w14:textId="77777777" w:rsidR="00C36FE5" w:rsidRDefault="00C36FE5" w:rsidP="00FE0AFE">
            <w:pPr>
              <w:pStyle w:val="TableParagraph"/>
              <w:ind w:right="96"/>
              <w:rPr>
                <w:sz w:val="20"/>
              </w:rPr>
            </w:pPr>
            <w:r>
              <w:rPr>
                <w:sz w:val="20"/>
              </w:rPr>
              <w:t>0.2512</w:t>
            </w:r>
          </w:p>
        </w:tc>
        <w:tc>
          <w:tcPr>
            <w:tcW w:w="962" w:type="dxa"/>
          </w:tcPr>
          <w:p w14:paraId="6D80C4DB" w14:textId="77777777" w:rsidR="00C36FE5" w:rsidRDefault="00C36FE5" w:rsidP="00FE0AFE">
            <w:pPr>
              <w:pStyle w:val="TableParagraph"/>
              <w:rPr>
                <w:sz w:val="20"/>
              </w:rPr>
            </w:pPr>
            <w:r>
              <w:rPr>
                <w:sz w:val="20"/>
              </w:rPr>
              <w:t>0.2973</w:t>
            </w:r>
          </w:p>
        </w:tc>
        <w:tc>
          <w:tcPr>
            <w:tcW w:w="960" w:type="dxa"/>
          </w:tcPr>
          <w:p w14:paraId="000CE971" w14:textId="77777777" w:rsidR="00C36FE5" w:rsidRDefault="00C36FE5" w:rsidP="00FE0AFE">
            <w:pPr>
              <w:pStyle w:val="TableParagraph"/>
              <w:ind w:right="92"/>
              <w:rPr>
                <w:sz w:val="20"/>
              </w:rPr>
            </w:pPr>
            <w:r>
              <w:rPr>
                <w:sz w:val="20"/>
              </w:rPr>
              <w:t>0.3496</w:t>
            </w:r>
          </w:p>
        </w:tc>
        <w:tc>
          <w:tcPr>
            <w:tcW w:w="963" w:type="dxa"/>
          </w:tcPr>
          <w:p w14:paraId="0A644C7A" w14:textId="77777777" w:rsidR="00C36FE5" w:rsidRDefault="00C36FE5" w:rsidP="00FE0AFE">
            <w:pPr>
              <w:pStyle w:val="TableParagraph"/>
              <w:rPr>
                <w:sz w:val="20"/>
              </w:rPr>
            </w:pPr>
            <w:r>
              <w:rPr>
                <w:sz w:val="20"/>
              </w:rPr>
              <w:t>0.3843</w:t>
            </w:r>
          </w:p>
        </w:tc>
        <w:tc>
          <w:tcPr>
            <w:tcW w:w="1073" w:type="dxa"/>
          </w:tcPr>
          <w:p w14:paraId="44D68F2E" w14:textId="77777777" w:rsidR="00C36FE5" w:rsidRDefault="00C36FE5" w:rsidP="00FE0AFE">
            <w:pPr>
              <w:pStyle w:val="TableParagraph"/>
              <w:rPr>
                <w:sz w:val="20"/>
              </w:rPr>
            </w:pPr>
            <w:r>
              <w:rPr>
                <w:sz w:val="20"/>
              </w:rPr>
              <w:t>0.4791</w:t>
            </w:r>
          </w:p>
        </w:tc>
      </w:tr>
      <w:tr w:rsidR="00C36FE5" w14:paraId="4ACF0F26" w14:textId="77777777" w:rsidTr="00FE0AFE">
        <w:trPr>
          <w:trHeight w:val="299"/>
        </w:trPr>
        <w:tc>
          <w:tcPr>
            <w:tcW w:w="1279" w:type="dxa"/>
          </w:tcPr>
          <w:p w14:paraId="0601A709" w14:textId="77777777" w:rsidR="00C36FE5" w:rsidRDefault="00C36FE5" w:rsidP="00FE0AFE">
            <w:pPr>
              <w:pStyle w:val="TableParagraph"/>
              <w:spacing w:before="70" w:line="210" w:lineRule="exact"/>
              <w:ind w:right="93"/>
              <w:rPr>
                <w:b/>
                <w:sz w:val="20"/>
              </w:rPr>
            </w:pPr>
            <w:r>
              <w:rPr>
                <w:b/>
                <w:sz w:val="20"/>
              </w:rPr>
              <w:t>43</w:t>
            </w:r>
          </w:p>
        </w:tc>
        <w:tc>
          <w:tcPr>
            <w:tcW w:w="963" w:type="dxa"/>
          </w:tcPr>
          <w:p w14:paraId="0871B5F3" w14:textId="77777777" w:rsidR="00C36FE5" w:rsidRDefault="00C36FE5" w:rsidP="00FE0AFE">
            <w:pPr>
              <w:pStyle w:val="TableParagraph"/>
              <w:spacing w:before="65" w:line="215" w:lineRule="exact"/>
              <w:ind w:right="96"/>
              <w:rPr>
                <w:sz w:val="20"/>
              </w:rPr>
            </w:pPr>
            <w:r>
              <w:rPr>
                <w:sz w:val="20"/>
              </w:rPr>
              <w:t>0.2483</w:t>
            </w:r>
          </w:p>
        </w:tc>
        <w:tc>
          <w:tcPr>
            <w:tcW w:w="962" w:type="dxa"/>
          </w:tcPr>
          <w:p w14:paraId="0D5DEF2A" w14:textId="77777777" w:rsidR="00C36FE5" w:rsidRDefault="00C36FE5" w:rsidP="00FE0AFE">
            <w:pPr>
              <w:pStyle w:val="TableParagraph"/>
              <w:spacing w:before="65" w:line="215" w:lineRule="exact"/>
              <w:rPr>
                <w:sz w:val="20"/>
              </w:rPr>
            </w:pPr>
            <w:r>
              <w:rPr>
                <w:sz w:val="20"/>
              </w:rPr>
              <w:t>0.2940</w:t>
            </w:r>
          </w:p>
        </w:tc>
        <w:tc>
          <w:tcPr>
            <w:tcW w:w="960" w:type="dxa"/>
          </w:tcPr>
          <w:p w14:paraId="67ACE776" w14:textId="77777777" w:rsidR="00C36FE5" w:rsidRDefault="00C36FE5" w:rsidP="00FE0AFE">
            <w:pPr>
              <w:pStyle w:val="TableParagraph"/>
              <w:spacing w:before="65" w:line="215" w:lineRule="exact"/>
              <w:ind w:right="92"/>
              <w:rPr>
                <w:sz w:val="20"/>
              </w:rPr>
            </w:pPr>
            <w:r>
              <w:rPr>
                <w:sz w:val="20"/>
              </w:rPr>
              <w:t>0.3457</w:t>
            </w:r>
          </w:p>
        </w:tc>
        <w:tc>
          <w:tcPr>
            <w:tcW w:w="963" w:type="dxa"/>
          </w:tcPr>
          <w:p w14:paraId="6F388576" w14:textId="77777777" w:rsidR="00C36FE5" w:rsidRDefault="00C36FE5" w:rsidP="00FE0AFE">
            <w:pPr>
              <w:pStyle w:val="TableParagraph"/>
              <w:spacing w:before="65" w:line="215" w:lineRule="exact"/>
              <w:rPr>
                <w:sz w:val="20"/>
              </w:rPr>
            </w:pPr>
            <w:r>
              <w:rPr>
                <w:sz w:val="20"/>
              </w:rPr>
              <w:t>0.3801</w:t>
            </w:r>
          </w:p>
        </w:tc>
        <w:tc>
          <w:tcPr>
            <w:tcW w:w="1073" w:type="dxa"/>
          </w:tcPr>
          <w:p w14:paraId="6664F9C6" w14:textId="77777777" w:rsidR="00C36FE5" w:rsidRDefault="00C36FE5" w:rsidP="00FE0AFE">
            <w:pPr>
              <w:pStyle w:val="TableParagraph"/>
              <w:spacing w:before="65" w:line="215" w:lineRule="exact"/>
              <w:rPr>
                <w:sz w:val="20"/>
              </w:rPr>
            </w:pPr>
            <w:r>
              <w:rPr>
                <w:sz w:val="20"/>
              </w:rPr>
              <w:t>0.4742</w:t>
            </w:r>
          </w:p>
        </w:tc>
      </w:tr>
      <w:tr w:rsidR="00C36FE5" w14:paraId="7ABBAF8A" w14:textId="77777777" w:rsidTr="00FE0AFE">
        <w:trPr>
          <w:trHeight w:val="302"/>
        </w:trPr>
        <w:tc>
          <w:tcPr>
            <w:tcW w:w="1279" w:type="dxa"/>
          </w:tcPr>
          <w:p w14:paraId="04850611" w14:textId="77777777" w:rsidR="00C36FE5" w:rsidRDefault="00C36FE5" w:rsidP="00FE0AFE">
            <w:pPr>
              <w:pStyle w:val="TableParagraph"/>
              <w:spacing w:before="70" w:line="212" w:lineRule="exact"/>
              <w:ind w:right="93"/>
              <w:rPr>
                <w:b/>
                <w:sz w:val="20"/>
              </w:rPr>
            </w:pPr>
            <w:r>
              <w:rPr>
                <w:b/>
                <w:sz w:val="20"/>
              </w:rPr>
              <w:t>44</w:t>
            </w:r>
          </w:p>
        </w:tc>
        <w:tc>
          <w:tcPr>
            <w:tcW w:w="963" w:type="dxa"/>
          </w:tcPr>
          <w:p w14:paraId="7E4664CE" w14:textId="77777777" w:rsidR="00C36FE5" w:rsidRDefault="00C36FE5" w:rsidP="00FE0AFE">
            <w:pPr>
              <w:pStyle w:val="TableParagraph"/>
              <w:spacing w:before="65"/>
              <w:ind w:right="96"/>
              <w:rPr>
                <w:sz w:val="20"/>
              </w:rPr>
            </w:pPr>
            <w:r>
              <w:rPr>
                <w:sz w:val="20"/>
              </w:rPr>
              <w:t>0.2455</w:t>
            </w:r>
          </w:p>
        </w:tc>
        <w:tc>
          <w:tcPr>
            <w:tcW w:w="962" w:type="dxa"/>
          </w:tcPr>
          <w:p w14:paraId="6D964099" w14:textId="77777777" w:rsidR="00C36FE5" w:rsidRDefault="00C36FE5" w:rsidP="00FE0AFE">
            <w:pPr>
              <w:pStyle w:val="TableParagraph"/>
              <w:spacing w:before="65"/>
              <w:rPr>
                <w:sz w:val="20"/>
              </w:rPr>
            </w:pPr>
            <w:r>
              <w:rPr>
                <w:sz w:val="20"/>
              </w:rPr>
              <w:t>0.2907</w:t>
            </w:r>
          </w:p>
        </w:tc>
        <w:tc>
          <w:tcPr>
            <w:tcW w:w="960" w:type="dxa"/>
          </w:tcPr>
          <w:p w14:paraId="383920E6" w14:textId="77777777" w:rsidR="00C36FE5" w:rsidRDefault="00C36FE5" w:rsidP="00FE0AFE">
            <w:pPr>
              <w:pStyle w:val="TableParagraph"/>
              <w:spacing w:before="65"/>
              <w:ind w:right="92"/>
              <w:rPr>
                <w:sz w:val="20"/>
              </w:rPr>
            </w:pPr>
            <w:r>
              <w:rPr>
                <w:sz w:val="20"/>
              </w:rPr>
              <w:t>0.3420</w:t>
            </w:r>
          </w:p>
        </w:tc>
        <w:tc>
          <w:tcPr>
            <w:tcW w:w="963" w:type="dxa"/>
          </w:tcPr>
          <w:p w14:paraId="02AFE004" w14:textId="77777777" w:rsidR="00C36FE5" w:rsidRDefault="00C36FE5" w:rsidP="00FE0AFE">
            <w:pPr>
              <w:pStyle w:val="TableParagraph"/>
              <w:spacing w:before="65"/>
              <w:rPr>
                <w:sz w:val="20"/>
              </w:rPr>
            </w:pPr>
            <w:r>
              <w:rPr>
                <w:sz w:val="20"/>
              </w:rPr>
              <w:t>0.3761</w:t>
            </w:r>
          </w:p>
        </w:tc>
        <w:tc>
          <w:tcPr>
            <w:tcW w:w="1073" w:type="dxa"/>
          </w:tcPr>
          <w:p w14:paraId="30319F5E" w14:textId="77777777" w:rsidR="00C36FE5" w:rsidRDefault="00C36FE5" w:rsidP="00FE0AFE">
            <w:pPr>
              <w:pStyle w:val="TableParagraph"/>
              <w:spacing w:before="65"/>
              <w:rPr>
                <w:sz w:val="20"/>
              </w:rPr>
            </w:pPr>
            <w:r>
              <w:rPr>
                <w:sz w:val="20"/>
              </w:rPr>
              <w:t>0.4694</w:t>
            </w:r>
          </w:p>
        </w:tc>
      </w:tr>
      <w:tr w:rsidR="00C36FE5" w14:paraId="47222F6D" w14:textId="77777777" w:rsidTr="00FE0AFE">
        <w:trPr>
          <w:trHeight w:val="299"/>
        </w:trPr>
        <w:tc>
          <w:tcPr>
            <w:tcW w:w="1279" w:type="dxa"/>
          </w:tcPr>
          <w:p w14:paraId="0D4A428A" w14:textId="77777777" w:rsidR="00C36FE5" w:rsidRDefault="00C36FE5" w:rsidP="00FE0AFE">
            <w:pPr>
              <w:pStyle w:val="TableParagraph"/>
              <w:spacing w:before="67" w:line="212" w:lineRule="exact"/>
              <w:ind w:right="93"/>
              <w:rPr>
                <w:b/>
                <w:sz w:val="20"/>
              </w:rPr>
            </w:pPr>
            <w:r>
              <w:rPr>
                <w:b/>
                <w:sz w:val="20"/>
              </w:rPr>
              <w:t>45</w:t>
            </w:r>
          </w:p>
        </w:tc>
        <w:tc>
          <w:tcPr>
            <w:tcW w:w="963" w:type="dxa"/>
          </w:tcPr>
          <w:p w14:paraId="74E74FEB" w14:textId="77777777" w:rsidR="00C36FE5" w:rsidRDefault="00C36FE5" w:rsidP="00FE0AFE">
            <w:pPr>
              <w:pStyle w:val="TableParagraph"/>
              <w:ind w:right="96"/>
              <w:rPr>
                <w:sz w:val="20"/>
              </w:rPr>
            </w:pPr>
            <w:r>
              <w:rPr>
                <w:sz w:val="20"/>
              </w:rPr>
              <w:t>0.2429</w:t>
            </w:r>
          </w:p>
        </w:tc>
        <w:tc>
          <w:tcPr>
            <w:tcW w:w="962" w:type="dxa"/>
          </w:tcPr>
          <w:p w14:paraId="68F1D584" w14:textId="77777777" w:rsidR="00C36FE5" w:rsidRDefault="00C36FE5" w:rsidP="00FE0AFE">
            <w:pPr>
              <w:pStyle w:val="TableParagraph"/>
              <w:rPr>
                <w:sz w:val="20"/>
              </w:rPr>
            </w:pPr>
            <w:r>
              <w:rPr>
                <w:sz w:val="20"/>
              </w:rPr>
              <w:t>0.2876</w:t>
            </w:r>
          </w:p>
        </w:tc>
        <w:tc>
          <w:tcPr>
            <w:tcW w:w="960" w:type="dxa"/>
          </w:tcPr>
          <w:p w14:paraId="20991F91" w14:textId="77777777" w:rsidR="00C36FE5" w:rsidRDefault="00C36FE5" w:rsidP="00FE0AFE">
            <w:pPr>
              <w:pStyle w:val="TableParagraph"/>
              <w:ind w:right="92"/>
              <w:rPr>
                <w:sz w:val="20"/>
              </w:rPr>
            </w:pPr>
            <w:r>
              <w:rPr>
                <w:sz w:val="20"/>
              </w:rPr>
              <w:t>0.3384</w:t>
            </w:r>
          </w:p>
        </w:tc>
        <w:tc>
          <w:tcPr>
            <w:tcW w:w="963" w:type="dxa"/>
          </w:tcPr>
          <w:p w14:paraId="2D5CC5C2" w14:textId="77777777" w:rsidR="00C36FE5" w:rsidRDefault="00C36FE5" w:rsidP="00FE0AFE">
            <w:pPr>
              <w:pStyle w:val="TableParagraph"/>
              <w:rPr>
                <w:sz w:val="20"/>
              </w:rPr>
            </w:pPr>
            <w:r>
              <w:rPr>
                <w:sz w:val="20"/>
              </w:rPr>
              <w:t>0.3721</w:t>
            </w:r>
          </w:p>
        </w:tc>
        <w:tc>
          <w:tcPr>
            <w:tcW w:w="1073" w:type="dxa"/>
          </w:tcPr>
          <w:p w14:paraId="5B1B7346" w14:textId="77777777" w:rsidR="00C36FE5" w:rsidRDefault="00C36FE5" w:rsidP="00FE0AFE">
            <w:pPr>
              <w:pStyle w:val="TableParagraph"/>
              <w:rPr>
                <w:sz w:val="20"/>
              </w:rPr>
            </w:pPr>
            <w:r>
              <w:rPr>
                <w:sz w:val="20"/>
              </w:rPr>
              <w:t>0.4647</w:t>
            </w:r>
          </w:p>
        </w:tc>
      </w:tr>
      <w:tr w:rsidR="00C36FE5" w14:paraId="0EE5F3AA" w14:textId="77777777" w:rsidTr="00FE0AFE">
        <w:trPr>
          <w:trHeight w:val="299"/>
        </w:trPr>
        <w:tc>
          <w:tcPr>
            <w:tcW w:w="1279" w:type="dxa"/>
          </w:tcPr>
          <w:p w14:paraId="05825120" w14:textId="77777777" w:rsidR="00C36FE5" w:rsidRDefault="00C36FE5" w:rsidP="00FE0AFE">
            <w:pPr>
              <w:pStyle w:val="TableParagraph"/>
              <w:spacing w:before="67" w:line="212" w:lineRule="exact"/>
              <w:ind w:right="93"/>
              <w:rPr>
                <w:b/>
                <w:sz w:val="20"/>
              </w:rPr>
            </w:pPr>
            <w:r>
              <w:rPr>
                <w:b/>
                <w:sz w:val="20"/>
              </w:rPr>
              <w:t>46</w:t>
            </w:r>
          </w:p>
        </w:tc>
        <w:tc>
          <w:tcPr>
            <w:tcW w:w="963" w:type="dxa"/>
          </w:tcPr>
          <w:p w14:paraId="736EFB02" w14:textId="77777777" w:rsidR="00C36FE5" w:rsidRDefault="00C36FE5" w:rsidP="00FE0AFE">
            <w:pPr>
              <w:pStyle w:val="TableParagraph"/>
              <w:ind w:right="96"/>
              <w:rPr>
                <w:sz w:val="20"/>
              </w:rPr>
            </w:pPr>
            <w:r>
              <w:rPr>
                <w:sz w:val="20"/>
              </w:rPr>
              <w:t>0.2403</w:t>
            </w:r>
          </w:p>
        </w:tc>
        <w:tc>
          <w:tcPr>
            <w:tcW w:w="962" w:type="dxa"/>
          </w:tcPr>
          <w:p w14:paraId="03A07963" w14:textId="77777777" w:rsidR="00C36FE5" w:rsidRDefault="00C36FE5" w:rsidP="00FE0AFE">
            <w:pPr>
              <w:pStyle w:val="TableParagraph"/>
              <w:rPr>
                <w:sz w:val="20"/>
              </w:rPr>
            </w:pPr>
            <w:r>
              <w:rPr>
                <w:sz w:val="20"/>
              </w:rPr>
              <w:t>0.2845</w:t>
            </w:r>
          </w:p>
        </w:tc>
        <w:tc>
          <w:tcPr>
            <w:tcW w:w="960" w:type="dxa"/>
          </w:tcPr>
          <w:p w14:paraId="3E5D6F9B" w14:textId="77777777" w:rsidR="00C36FE5" w:rsidRDefault="00C36FE5" w:rsidP="00FE0AFE">
            <w:pPr>
              <w:pStyle w:val="TableParagraph"/>
              <w:ind w:right="92"/>
              <w:rPr>
                <w:sz w:val="20"/>
              </w:rPr>
            </w:pPr>
            <w:r>
              <w:rPr>
                <w:sz w:val="20"/>
              </w:rPr>
              <w:t>0.3348</w:t>
            </w:r>
          </w:p>
        </w:tc>
        <w:tc>
          <w:tcPr>
            <w:tcW w:w="963" w:type="dxa"/>
          </w:tcPr>
          <w:p w14:paraId="218F6055" w14:textId="77777777" w:rsidR="00C36FE5" w:rsidRDefault="00C36FE5" w:rsidP="00FE0AFE">
            <w:pPr>
              <w:pStyle w:val="TableParagraph"/>
              <w:rPr>
                <w:sz w:val="20"/>
              </w:rPr>
            </w:pPr>
            <w:r>
              <w:rPr>
                <w:sz w:val="20"/>
              </w:rPr>
              <w:t>0.3683</w:t>
            </w:r>
          </w:p>
        </w:tc>
        <w:tc>
          <w:tcPr>
            <w:tcW w:w="1073" w:type="dxa"/>
          </w:tcPr>
          <w:p w14:paraId="146F5A40" w14:textId="77777777" w:rsidR="00C36FE5" w:rsidRDefault="00C36FE5" w:rsidP="00FE0AFE">
            <w:pPr>
              <w:pStyle w:val="TableParagraph"/>
              <w:rPr>
                <w:sz w:val="20"/>
              </w:rPr>
            </w:pPr>
            <w:r>
              <w:rPr>
                <w:sz w:val="20"/>
              </w:rPr>
              <w:t>0.4601</w:t>
            </w:r>
          </w:p>
        </w:tc>
      </w:tr>
      <w:tr w:rsidR="00C36FE5" w14:paraId="386292F8" w14:textId="77777777" w:rsidTr="00FE0AFE">
        <w:trPr>
          <w:trHeight w:val="299"/>
        </w:trPr>
        <w:tc>
          <w:tcPr>
            <w:tcW w:w="1279" w:type="dxa"/>
          </w:tcPr>
          <w:p w14:paraId="26C16CE4" w14:textId="77777777" w:rsidR="00C36FE5" w:rsidRDefault="00C36FE5" w:rsidP="00FE0AFE">
            <w:pPr>
              <w:pStyle w:val="TableParagraph"/>
              <w:spacing w:before="67" w:line="212" w:lineRule="exact"/>
              <w:ind w:right="93"/>
              <w:rPr>
                <w:b/>
                <w:sz w:val="20"/>
              </w:rPr>
            </w:pPr>
            <w:r>
              <w:rPr>
                <w:b/>
                <w:sz w:val="20"/>
              </w:rPr>
              <w:t>47</w:t>
            </w:r>
          </w:p>
        </w:tc>
        <w:tc>
          <w:tcPr>
            <w:tcW w:w="963" w:type="dxa"/>
          </w:tcPr>
          <w:p w14:paraId="657B4024" w14:textId="77777777" w:rsidR="00C36FE5" w:rsidRDefault="00C36FE5" w:rsidP="00FE0AFE">
            <w:pPr>
              <w:pStyle w:val="TableParagraph"/>
              <w:ind w:right="96"/>
              <w:rPr>
                <w:sz w:val="20"/>
              </w:rPr>
            </w:pPr>
            <w:r>
              <w:rPr>
                <w:sz w:val="20"/>
              </w:rPr>
              <w:t>0.2377</w:t>
            </w:r>
          </w:p>
        </w:tc>
        <w:tc>
          <w:tcPr>
            <w:tcW w:w="962" w:type="dxa"/>
          </w:tcPr>
          <w:p w14:paraId="445892B3" w14:textId="77777777" w:rsidR="00C36FE5" w:rsidRDefault="00C36FE5" w:rsidP="00FE0AFE">
            <w:pPr>
              <w:pStyle w:val="TableParagraph"/>
              <w:rPr>
                <w:sz w:val="20"/>
              </w:rPr>
            </w:pPr>
            <w:r>
              <w:rPr>
                <w:sz w:val="20"/>
              </w:rPr>
              <w:t>0.2816</w:t>
            </w:r>
          </w:p>
        </w:tc>
        <w:tc>
          <w:tcPr>
            <w:tcW w:w="960" w:type="dxa"/>
          </w:tcPr>
          <w:p w14:paraId="1500ACE7" w14:textId="77777777" w:rsidR="00C36FE5" w:rsidRDefault="00C36FE5" w:rsidP="00FE0AFE">
            <w:pPr>
              <w:pStyle w:val="TableParagraph"/>
              <w:ind w:right="92"/>
              <w:rPr>
                <w:sz w:val="20"/>
              </w:rPr>
            </w:pPr>
            <w:r>
              <w:rPr>
                <w:sz w:val="20"/>
              </w:rPr>
              <w:t>0.3314</w:t>
            </w:r>
          </w:p>
        </w:tc>
        <w:tc>
          <w:tcPr>
            <w:tcW w:w="963" w:type="dxa"/>
          </w:tcPr>
          <w:p w14:paraId="55F5E585" w14:textId="77777777" w:rsidR="00C36FE5" w:rsidRDefault="00C36FE5" w:rsidP="00FE0AFE">
            <w:pPr>
              <w:pStyle w:val="TableParagraph"/>
              <w:rPr>
                <w:sz w:val="20"/>
              </w:rPr>
            </w:pPr>
            <w:r>
              <w:rPr>
                <w:sz w:val="20"/>
              </w:rPr>
              <w:t>0.3646</w:t>
            </w:r>
          </w:p>
        </w:tc>
        <w:tc>
          <w:tcPr>
            <w:tcW w:w="1073" w:type="dxa"/>
          </w:tcPr>
          <w:p w14:paraId="557303B8" w14:textId="77777777" w:rsidR="00C36FE5" w:rsidRDefault="00C36FE5" w:rsidP="00FE0AFE">
            <w:pPr>
              <w:pStyle w:val="TableParagraph"/>
              <w:rPr>
                <w:sz w:val="20"/>
              </w:rPr>
            </w:pPr>
            <w:r>
              <w:rPr>
                <w:sz w:val="20"/>
              </w:rPr>
              <w:t>0.4557</w:t>
            </w:r>
          </w:p>
        </w:tc>
      </w:tr>
      <w:tr w:rsidR="00C36FE5" w14:paraId="0FA5C814" w14:textId="77777777" w:rsidTr="00FE0AFE">
        <w:trPr>
          <w:trHeight w:val="299"/>
        </w:trPr>
        <w:tc>
          <w:tcPr>
            <w:tcW w:w="1279" w:type="dxa"/>
          </w:tcPr>
          <w:p w14:paraId="38AD07DD" w14:textId="77777777" w:rsidR="00C36FE5" w:rsidRDefault="00C36FE5" w:rsidP="00FE0AFE">
            <w:pPr>
              <w:pStyle w:val="TableParagraph"/>
              <w:spacing w:before="67" w:line="212" w:lineRule="exact"/>
              <w:ind w:right="93"/>
              <w:rPr>
                <w:b/>
                <w:sz w:val="20"/>
              </w:rPr>
            </w:pPr>
            <w:r>
              <w:rPr>
                <w:b/>
                <w:sz w:val="20"/>
              </w:rPr>
              <w:t>48</w:t>
            </w:r>
          </w:p>
        </w:tc>
        <w:tc>
          <w:tcPr>
            <w:tcW w:w="963" w:type="dxa"/>
          </w:tcPr>
          <w:p w14:paraId="611385F8" w14:textId="77777777" w:rsidR="00C36FE5" w:rsidRDefault="00C36FE5" w:rsidP="00FE0AFE">
            <w:pPr>
              <w:pStyle w:val="TableParagraph"/>
              <w:ind w:right="96"/>
              <w:rPr>
                <w:sz w:val="20"/>
              </w:rPr>
            </w:pPr>
            <w:r>
              <w:rPr>
                <w:sz w:val="20"/>
              </w:rPr>
              <w:t>0.2353</w:t>
            </w:r>
          </w:p>
        </w:tc>
        <w:tc>
          <w:tcPr>
            <w:tcW w:w="962" w:type="dxa"/>
          </w:tcPr>
          <w:p w14:paraId="45076F62" w14:textId="77777777" w:rsidR="00C36FE5" w:rsidRDefault="00C36FE5" w:rsidP="00FE0AFE">
            <w:pPr>
              <w:pStyle w:val="TableParagraph"/>
              <w:rPr>
                <w:sz w:val="20"/>
              </w:rPr>
            </w:pPr>
            <w:r>
              <w:rPr>
                <w:sz w:val="20"/>
              </w:rPr>
              <w:t>0.2787</w:t>
            </w:r>
          </w:p>
        </w:tc>
        <w:tc>
          <w:tcPr>
            <w:tcW w:w="960" w:type="dxa"/>
          </w:tcPr>
          <w:p w14:paraId="4948D8D8" w14:textId="77777777" w:rsidR="00C36FE5" w:rsidRDefault="00C36FE5" w:rsidP="00FE0AFE">
            <w:pPr>
              <w:pStyle w:val="TableParagraph"/>
              <w:ind w:right="92"/>
              <w:rPr>
                <w:sz w:val="20"/>
              </w:rPr>
            </w:pPr>
            <w:r>
              <w:rPr>
                <w:sz w:val="20"/>
              </w:rPr>
              <w:t>0.3281</w:t>
            </w:r>
          </w:p>
        </w:tc>
        <w:tc>
          <w:tcPr>
            <w:tcW w:w="963" w:type="dxa"/>
          </w:tcPr>
          <w:p w14:paraId="0AB3B2EF" w14:textId="77777777" w:rsidR="00C36FE5" w:rsidRDefault="00C36FE5" w:rsidP="00FE0AFE">
            <w:pPr>
              <w:pStyle w:val="TableParagraph"/>
              <w:rPr>
                <w:sz w:val="20"/>
              </w:rPr>
            </w:pPr>
            <w:r>
              <w:rPr>
                <w:sz w:val="20"/>
              </w:rPr>
              <w:t>0.3610</w:t>
            </w:r>
          </w:p>
        </w:tc>
        <w:tc>
          <w:tcPr>
            <w:tcW w:w="1073" w:type="dxa"/>
          </w:tcPr>
          <w:p w14:paraId="2AE433D9" w14:textId="77777777" w:rsidR="00C36FE5" w:rsidRDefault="00C36FE5" w:rsidP="00FE0AFE">
            <w:pPr>
              <w:pStyle w:val="TableParagraph"/>
              <w:rPr>
                <w:sz w:val="20"/>
              </w:rPr>
            </w:pPr>
            <w:r>
              <w:rPr>
                <w:sz w:val="20"/>
              </w:rPr>
              <w:t>0.4514</w:t>
            </w:r>
          </w:p>
        </w:tc>
      </w:tr>
      <w:tr w:rsidR="00C36FE5" w14:paraId="653C47E3" w14:textId="77777777" w:rsidTr="00FE0AFE">
        <w:trPr>
          <w:trHeight w:val="300"/>
        </w:trPr>
        <w:tc>
          <w:tcPr>
            <w:tcW w:w="1279" w:type="dxa"/>
          </w:tcPr>
          <w:p w14:paraId="65F95C3D" w14:textId="77777777" w:rsidR="00C36FE5" w:rsidRDefault="00C36FE5" w:rsidP="00FE0AFE">
            <w:pPr>
              <w:pStyle w:val="TableParagraph"/>
              <w:spacing w:before="70" w:line="210" w:lineRule="exact"/>
              <w:ind w:right="93"/>
              <w:rPr>
                <w:b/>
                <w:sz w:val="20"/>
              </w:rPr>
            </w:pPr>
            <w:r>
              <w:rPr>
                <w:b/>
                <w:sz w:val="20"/>
              </w:rPr>
              <w:t>49</w:t>
            </w:r>
          </w:p>
        </w:tc>
        <w:tc>
          <w:tcPr>
            <w:tcW w:w="963" w:type="dxa"/>
          </w:tcPr>
          <w:p w14:paraId="2A547A1C" w14:textId="77777777" w:rsidR="00C36FE5" w:rsidRDefault="00C36FE5" w:rsidP="00FE0AFE">
            <w:pPr>
              <w:pStyle w:val="TableParagraph"/>
              <w:spacing w:before="65" w:line="215" w:lineRule="exact"/>
              <w:ind w:right="96"/>
              <w:rPr>
                <w:sz w:val="20"/>
              </w:rPr>
            </w:pPr>
            <w:r>
              <w:rPr>
                <w:sz w:val="20"/>
              </w:rPr>
              <w:t>0.2329</w:t>
            </w:r>
          </w:p>
        </w:tc>
        <w:tc>
          <w:tcPr>
            <w:tcW w:w="962" w:type="dxa"/>
          </w:tcPr>
          <w:p w14:paraId="05DD57DF" w14:textId="77777777" w:rsidR="00C36FE5" w:rsidRDefault="00C36FE5" w:rsidP="00FE0AFE">
            <w:pPr>
              <w:pStyle w:val="TableParagraph"/>
              <w:spacing w:before="65" w:line="215" w:lineRule="exact"/>
              <w:rPr>
                <w:sz w:val="20"/>
              </w:rPr>
            </w:pPr>
            <w:r>
              <w:rPr>
                <w:sz w:val="20"/>
              </w:rPr>
              <w:t>0.2759</w:t>
            </w:r>
          </w:p>
        </w:tc>
        <w:tc>
          <w:tcPr>
            <w:tcW w:w="960" w:type="dxa"/>
          </w:tcPr>
          <w:p w14:paraId="1780B55F" w14:textId="77777777" w:rsidR="00C36FE5" w:rsidRDefault="00C36FE5" w:rsidP="00FE0AFE">
            <w:pPr>
              <w:pStyle w:val="TableParagraph"/>
              <w:spacing w:before="65" w:line="215" w:lineRule="exact"/>
              <w:ind w:right="92"/>
              <w:rPr>
                <w:sz w:val="20"/>
              </w:rPr>
            </w:pPr>
            <w:r>
              <w:rPr>
                <w:sz w:val="20"/>
              </w:rPr>
              <w:t>0.3249</w:t>
            </w:r>
          </w:p>
        </w:tc>
        <w:tc>
          <w:tcPr>
            <w:tcW w:w="963" w:type="dxa"/>
          </w:tcPr>
          <w:p w14:paraId="3FBAA932" w14:textId="77777777" w:rsidR="00C36FE5" w:rsidRDefault="00C36FE5" w:rsidP="00FE0AFE">
            <w:pPr>
              <w:pStyle w:val="TableParagraph"/>
              <w:spacing w:before="65" w:line="215" w:lineRule="exact"/>
              <w:rPr>
                <w:sz w:val="20"/>
              </w:rPr>
            </w:pPr>
            <w:r>
              <w:rPr>
                <w:sz w:val="20"/>
              </w:rPr>
              <w:t>0.3575</w:t>
            </w:r>
          </w:p>
        </w:tc>
        <w:tc>
          <w:tcPr>
            <w:tcW w:w="1073" w:type="dxa"/>
          </w:tcPr>
          <w:p w14:paraId="76F9B907" w14:textId="77777777" w:rsidR="00C36FE5" w:rsidRDefault="00C36FE5" w:rsidP="00FE0AFE">
            <w:pPr>
              <w:pStyle w:val="TableParagraph"/>
              <w:spacing w:before="65" w:line="215" w:lineRule="exact"/>
              <w:rPr>
                <w:sz w:val="20"/>
              </w:rPr>
            </w:pPr>
            <w:r>
              <w:rPr>
                <w:sz w:val="20"/>
              </w:rPr>
              <w:t>0.4473</w:t>
            </w:r>
          </w:p>
        </w:tc>
      </w:tr>
      <w:tr w:rsidR="00C36FE5" w14:paraId="3CC5A6EC" w14:textId="77777777" w:rsidTr="00FE0AFE">
        <w:trPr>
          <w:trHeight w:val="301"/>
        </w:trPr>
        <w:tc>
          <w:tcPr>
            <w:tcW w:w="1279" w:type="dxa"/>
          </w:tcPr>
          <w:p w14:paraId="549EC387" w14:textId="77777777" w:rsidR="00C36FE5" w:rsidRDefault="00C36FE5" w:rsidP="00FE0AFE">
            <w:pPr>
              <w:pStyle w:val="TableParagraph"/>
              <w:spacing w:before="70" w:line="212" w:lineRule="exact"/>
              <w:ind w:right="93"/>
              <w:rPr>
                <w:b/>
                <w:sz w:val="20"/>
              </w:rPr>
            </w:pPr>
            <w:r>
              <w:rPr>
                <w:b/>
                <w:sz w:val="20"/>
              </w:rPr>
              <w:t>50</w:t>
            </w:r>
          </w:p>
        </w:tc>
        <w:tc>
          <w:tcPr>
            <w:tcW w:w="963" w:type="dxa"/>
          </w:tcPr>
          <w:p w14:paraId="69BFF9BE" w14:textId="77777777" w:rsidR="00C36FE5" w:rsidRDefault="00C36FE5" w:rsidP="00FE0AFE">
            <w:pPr>
              <w:pStyle w:val="TableParagraph"/>
              <w:spacing w:before="65"/>
              <w:ind w:right="96"/>
              <w:rPr>
                <w:sz w:val="20"/>
              </w:rPr>
            </w:pPr>
            <w:r>
              <w:rPr>
                <w:sz w:val="20"/>
              </w:rPr>
              <w:t>0.2306</w:t>
            </w:r>
          </w:p>
        </w:tc>
        <w:tc>
          <w:tcPr>
            <w:tcW w:w="962" w:type="dxa"/>
          </w:tcPr>
          <w:p w14:paraId="04DCD6DA" w14:textId="77777777" w:rsidR="00C36FE5" w:rsidRDefault="00C36FE5" w:rsidP="00FE0AFE">
            <w:pPr>
              <w:pStyle w:val="TableParagraph"/>
              <w:spacing w:before="65"/>
              <w:rPr>
                <w:sz w:val="20"/>
              </w:rPr>
            </w:pPr>
            <w:r>
              <w:rPr>
                <w:sz w:val="20"/>
              </w:rPr>
              <w:t>0.2732</w:t>
            </w:r>
          </w:p>
        </w:tc>
        <w:tc>
          <w:tcPr>
            <w:tcW w:w="960" w:type="dxa"/>
          </w:tcPr>
          <w:p w14:paraId="272B2118" w14:textId="77777777" w:rsidR="00C36FE5" w:rsidRDefault="00C36FE5" w:rsidP="00FE0AFE">
            <w:pPr>
              <w:pStyle w:val="TableParagraph"/>
              <w:spacing w:before="65"/>
              <w:ind w:right="92"/>
              <w:rPr>
                <w:sz w:val="20"/>
              </w:rPr>
            </w:pPr>
            <w:r>
              <w:rPr>
                <w:sz w:val="20"/>
              </w:rPr>
              <w:t>0.3218</w:t>
            </w:r>
          </w:p>
        </w:tc>
        <w:tc>
          <w:tcPr>
            <w:tcW w:w="963" w:type="dxa"/>
          </w:tcPr>
          <w:p w14:paraId="3CA15C87" w14:textId="77777777" w:rsidR="00C36FE5" w:rsidRDefault="00C36FE5" w:rsidP="00FE0AFE">
            <w:pPr>
              <w:pStyle w:val="TableParagraph"/>
              <w:spacing w:before="65"/>
              <w:rPr>
                <w:sz w:val="20"/>
              </w:rPr>
            </w:pPr>
            <w:r>
              <w:rPr>
                <w:sz w:val="20"/>
              </w:rPr>
              <w:t>0.3542</w:t>
            </w:r>
          </w:p>
        </w:tc>
        <w:tc>
          <w:tcPr>
            <w:tcW w:w="1073" w:type="dxa"/>
          </w:tcPr>
          <w:p w14:paraId="15677379" w14:textId="77777777" w:rsidR="00C36FE5" w:rsidRDefault="00C36FE5" w:rsidP="00FE0AFE">
            <w:pPr>
              <w:pStyle w:val="TableParagraph"/>
              <w:spacing w:before="65"/>
              <w:rPr>
                <w:sz w:val="20"/>
              </w:rPr>
            </w:pPr>
            <w:r>
              <w:rPr>
                <w:sz w:val="20"/>
              </w:rPr>
              <w:t>0.4432</w:t>
            </w:r>
          </w:p>
        </w:tc>
      </w:tr>
    </w:tbl>
    <w:p w14:paraId="05A18DE5" w14:textId="77777777" w:rsidR="00C36FE5" w:rsidRDefault="00C36FE5" w:rsidP="00C36FE5">
      <w:pPr>
        <w:jc w:val="center"/>
        <w:rPr>
          <w:rFonts w:ascii="Times New Roman" w:hAnsi="Times New Roman"/>
          <w:b/>
          <w:bCs/>
          <w:sz w:val="28"/>
          <w:szCs w:val="28"/>
          <w:lang w:val="sv-SE"/>
        </w:rPr>
      </w:pPr>
      <w:r>
        <w:rPr>
          <w:rFonts w:ascii="Times New Roman" w:hAnsi="Times New Roman"/>
          <w:b/>
          <w:bCs/>
          <w:noProof/>
          <w:sz w:val="28"/>
          <w:szCs w:val="28"/>
          <w:lang w:val="sv-SE"/>
        </w:rPr>
        <mc:AlternateContent>
          <mc:Choice Requires="wps">
            <w:drawing>
              <wp:anchor distT="0" distB="0" distL="114300" distR="114300" simplePos="0" relativeHeight="251657216" behindDoc="0" locked="0" layoutInCell="1" allowOverlap="1" wp14:anchorId="71D68CF8" wp14:editId="7025180F">
                <wp:simplePos x="0" y="0"/>
                <wp:positionH relativeFrom="column">
                  <wp:posOffset>4377055</wp:posOffset>
                </wp:positionH>
                <wp:positionV relativeFrom="paragraph">
                  <wp:posOffset>-4759960</wp:posOffset>
                </wp:positionV>
                <wp:extent cx="1160145" cy="1090295"/>
                <wp:effectExtent l="6985" t="5715" r="13970" b="8890"/>
                <wp:wrapNone/>
                <wp:docPr id="145530753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0145" cy="109029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73039C" id="Rectangle 8" o:spid="_x0000_s1026" style="position:absolute;margin-left:344.65pt;margin-top:-374.8pt;width:91.35pt;height:8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" strokecolor="white"/>
            </w:pict>
          </mc:Fallback>
        </mc:AlternateContent>
      </w:r>
    </w:p>
    <w:tbl>
      <w:tblPr>
        <w:tblW w:w="0" w:type="auto"/>
        <w:tblInd w:w="9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9"/>
        <w:gridCol w:w="963"/>
        <w:gridCol w:w="962"/>
        <w:gridCol w:w="960"/>
        <w:gridCol w:w="963"/>
        <w:gridCol w:w="1073"/>
      </w:tblGrid>
      <w:tr w:rsidR="00C36FE5" w14:paraId="333D94B6" w14:textId="77777777" w:rsidTr="00FE0AFE">
        <w:trPr>
          <w:trHeight w:val="300"/>
        </w:trPr>
        <w:tc>
          <w:tcPr>
            <w:tcW w:w="1279" w:type="dxa"/>
            <w:vMerge w:val="restart"/>
          </w:tcPr>
          <w:p w14:paraId="21CD3BB9" w14:textId="77777777" w:rsidR="00C36FE5" w:rsidRDefault="00C36FE5" w:rsidP="00FE0AFE">
            <w:pPr>
              <w:pStyle w:val="TableParagraph"/>
              <w:spacing w:before="0" w:line="240" w:lineRule="auto"/>
              <w:ind w:right="0"/>
              <w:jc w:val="left"/>
            </w:pPr>
          </w:p>
          <w:p w14:paraId="5978DE27" w14:textId="77777777" w:rsidR="00C36FE5" w:rsidRDefault="00C36FE5" w:rsidP="00FE0AFE">
            <w:pPr>
              <w:pStyle w:val="TableParagraph"/>
              <w:spacing w:before="3" w:line="240" w:lineRule="auto"/>
              <w:ind w:right="0"/>
              <w:jc w:val="left"/>
              <w:rPr>
                <w:sz w:val="21"/>
              </w:rPr>
            </w:pPr>
          </w:p>
          <w:p w14:paraId="0CEF75FB" w14:textId="77777777" w:rsidR="00C36FE5" w:rsidRDefault="00C36FE5" w:rsidP="00FE0AFE">
            <w:pPr>
              <w:pStyle w:val="TableParagraph"/>
              <w:spacing w:before="0" w:line="240" w:lineRule="auto"/>
              <w:ind w:left="220" w:right="0"/>
              <w:jc w:val="left"/>
              <w:rPr>
                <w:b/>
                <w:sz w:val="20"/>
              </w:rPr>
            </w:pPr>
            <w:r>
              <w:rPr>
                <w:b/>
                <w:sz w:val="20"/>
              </w:rPr>
              <w:t>df</w:t>
            </w:r>
            <w:r>
              <w:rPr>
                <w:b/>
                <w:spacing w:val="-1"/>
                <w:sz w:val="20"/>
              </w:rPr>
              <w:t xml:space="preserve"> </w:t>
            </w:r>
            <w:r>
              <w:rPr>
                <w:b/>
                <w:sz w:val="20"/>
              </w:rPr>
              <w:t>=</w:t>
            </w:r>
            <w:r>
              <w:rPr>
                <w:b/>
                <w:spacing w:val="-1"/>
                <w:sz w:val="20"/>
              </w:rPr>
              <w:t xml:space="preserve"> </w:t>
            </w:r>
            <w:r>
              <w:rPr>
                <w:b/>
                <w:sz w:val="20"/>
              </w:rPr>
              <w:t>(N-2)</w:t>
            </w:r>
          </w:p>
        </w:tc>
        <w:tc>
          <w:tcPr>
            <w:tcW w:w="4921" w:type="dxa"/>
            <w:gridSpan w:val="5"/>
          </w:tcPr>
          <w:p w14:paraId="598DE2AB" w14:textId="77777777" w:rsidR="00C36FE5" w:rsidRDefault="00C36FE5" w:rsidP="00FE0AFE">
            <w:pPr>
              <w:pStyle w:val="TableParagraph"/>
              <w:spacing w:before="28" w:line="252" w:lineRule="exact"/>
              <w:ind w:left="706" w:right="0"/>
              <w:jc w:val="left"/>
              <w:rPr>
                <w:rFonts w:ascii="Calibri"/>
                <w:b/>
              </w:rPr>
            </w:pPr>
            <w:r>
              <w:rPr>
                <w:rFonts w:ascii="Calibri"/>
                <w:b/>
              </w:rPr>
              <w:t>Tingkat</w:t>
            </w:r>
            <w:r>
              <w:rPr>
                <w:rFonts w:ascii="Calibri"/>
                <w:b/>
                <w:spacing w:val="-3"/>
              </w:rPr>
              <w:t xml:space="preserve"> </w:t>
            </w:r>
            <w:r>
              <w:rPr>
                <w:rFonts w:ascii="Calibri"/>
                <w:b/>
              </w:rPr>
              <w:t>signifikansi</w:t>
            </w:r>
            <w:r>
              <w:rPr>
                <w:rFonts w:ascii="Calibri"/>
                <w:b/>
                <w:spacing w:val="-3"/>
              </w:rPr>
              <w:t xml:space="preserve"> </w:t>
            </w:r>
            <w:r>
              <w:rPr>
                <w:rFonts w:ascii="Calibri"/>
                <w:b/>
              </w:rPr>
              <w:t>untuk</w:t>
            </w:r>
            <w:r>
              <w:rPr>
                <w:rFonts w:ascii="Calibri"/>
                <w:b/>
                <w:spacing w:val="-4"/>
              </w:rPr>
              <w:t xml:space="preserve"> </w:t>
            </w:r>
            <w:r>
              <w:rPr>
                <w:rFonts w:ascii="Calibri"/>
                <w:b/>
              </w:rPr>
              <w:t>uji</w:t>
            </w:r>
            <w:r>
              <w:rPr>
                <w:rFonts w:ascii="Calibri"/>
                <w:b/>
                <w:spacing w:val="-3"/>
              </w:rPr>
              <w:t xml:space="preserve"> </w:t>
            </w:r>
            <w:r>
              <w:rPr>
                <w:rFonts w:ascii="Calibri"/>
                <w:b/>
              </w:rPr>
              <w:t>satu</w:t>
            </w:r>
            <w:r>
              <w:rPr>
                <w:rFonts w:ascii="Calibri"/>
                <w:b/>
                <w:spacing w:val="-2"/>
              </w:rPr>
              <w:t xml:space="preserve"> </w:t>
            </w:r>
            <w:r>
              <w:rPr>
                <w:rFonts w:ascii="Calibri"/>
                <w:b/>
              </w:rPr>
              <w:t>arah</w:t>
            </w:r>
          </w:p>
        </w:tc>
      </w:tr>
      <w:tr w:rsidR="00C36FE5" w14:paraId="5E42FBD1" w14:textId="77777777" w:rsidTr="00FE0AFE">
        <w:trPr>
          <w:trHeight w:val="299"/>
        </w:trPr>
        <w:tc>
          <w:tcPr>
            <w:tcW w:w="1279" w:type="dxa"/>
            <w:vMerge/>
            <w:tcBorders>
              <w:top w:val="nil"/>
            </w:tcBorders>
          </w:tcPr>
          <w:p w14:paraId="5C7ED4BF" w14:textId="77777777" w:rsidR="00C36FE5" w:rsidRDefault="00C36FE5" w:rsidP="00FE0AFE">
            <w:pPr>
              <w:rPr>
                <w:sz w:val="2"/>
                <w:szCs w:val="2"/>
              </w:rPr>
            </w:pPr>
          </w:p>
        </w:tc>
        <w:tc>
          <w:tcPr>
            <w:tcW w:w="963" w:type="dxa"/>
          </w:tcPr>
          <w:p w14:paraId="08B479EF" w14:textId="77777777" w:rsidR="00C36FE5" w:rsidRDefault="00C36FE5" w:rsidP="00FE0AFE">
            <w:pPr>
              <w:pStyle w:val="TableParagraph"/>
              <w:spacing w:before="28" w:line="252" w:lineRule="exact"/>
              <w:ind w:right="94"/>
              <w:rPr>
                <w:rFonts w:ascii="Calibri"/>
                <w:b/>
              </w:rPr>
            </w:pPr>
            <w:r>
              <w:rPr>
                <w:rFonts w:ascii="Calibri"/>
                <w:b/>
              </w:rPr>
              <w:t>0.05</w:t>
            </w:r>
          </w:p>
        </w:tc>
        <w:tc>
          <w:tcPr>
            <w:tcW w:w="962" w:type="dxa"/>
          </w:tcPr>
          <w:p w14:paraId="0EB67170" w14:textId="77777777" w:rsidR="00C36FE5" w:rsidRDefault="00C36FE5" w:rsidP="00FE0AFE">
            <w:pPr>
              <w:pStyle w:val="TableParagraph"/>
              <w:spacing w:before="28" w:line="252" w:lineRule="exact"/>
              <w:ind w:right="94"/>
              <w:rPr>
                <w:rFonts w:ascii="Calibri"/>
                <w:b/>
              </w:rPr>
            </w:pPr>
            <w:r>
              <w:rPr>
                <w:rFonts w:ascii="Calibri"/>
                <w:b/>
              </w:rPr>
              <w:t>0.025</w:t>
            </w:r>
          </w:p>
        </w:tc>
        <w:tc>
          <w:tcPr>
            <w:tcW w:w="960" w:type="dxa"/>
          </w:tcPr>
          <w:p w14:paraId="082A7E3A" w14:textId="77777777" w:rsidR="00C36FE5" w:rsidRDefault="00C36FE5" w:rsidP="00FE0AFE">
            <w:pPr>
              <w:pStyle w:val="TableParagraph"/>
              <w:spacing w:before="28" w:line="252" w:lineRule="exact"/>
              <w:ind w:right="92"/>
              <w:rPr>
                <w:rFonts w:ascii="Calibri"/>
                <w:b/>
              </w:rPr>
            </w:pPr>
            <w:r>
              <w:rPr>
                <w:rFonts w:ascii="Calibri"/>
                <w:b/>
              </w:rPr>
              <w:t>0.01</w:t>
            </w:r>
          </w:p>
        </w:tc>
        <w:tc>
          <w:tcPr>
            <w:tcW w:w="963" w:type="dxa"/>
          </w:tcPr>
          <w:p w14:paraId="613934CF" w14:textId="77777777" w:rsidR="00C36FE5" w:rsidRDefault="00C36FE5" w:rsidP="00FE0AFE">
            <w:pPr>
              <w:pStyle w:val="TableParagraph"/>
              <w:spacing w:before="28" w:line="252" w:lineRule="exact"/>
              <w:ind w:right="94"/>
              <w:rPr>
                <w:rFonts w:ascii="Calibri"/>
                <w:b/>
              </w:rPr>
            </w:pPr>
            <w:r>
              <w:rPr>
                <w:rFonts w:ascii="Calibri"/>
                <w:b/>
              </w:rPr>
              <w:t>0.005</w:t>
            </w:r>
          </w:p>
        </w:tc>
        <w:tc>
          <w:tcPr>
            <w:tcW w:w="1073" w:type="dxa"/>
          </w:tcPr>
          <w:p w14:paraId="6AABDCD0" w14:textId="77777777" w:rsidR="00C36FE5" w:rsidRDefault="00C36FE5" w:rsidP="00FE0AFE">
            <w:pPr>
              <w:pStyle w:val="TableParagraph"/>
              <w:spacing w:before="28" w:line="252" w:lineRule="exact"/>
              <w:rPr>
                <w:rFonts w:ascii="Calibri"/>
                <w:b/>
              </w:rPr>
            </w:pPr>
            <w:r>
              <w:rPr>
                <w:rFonts w:ascii="Calibri"/>
                <w:b/>
              </w:rPr>
              <w:t>0.0005</w:t>
            </w:r>
          </w:p>
        </w:tc>
      </w:tr>
      <w:tr w:rsidR="00C36FE5" w14:paraId="1068F6CD" w14:textId="77777777" w:rsidTr="00FE0AFE">
        <w:trPr>
          <w:trHeight w:val="299"/>
        </w:trPr>
        <w:tc>
          <w:tcPr>
            <w:tcW w:w="1279" w:type="dxa"/>
            <w:vMerge/>
            <w:tcBorders>
              <w:top w:val="nil"/>
            </w:tcBorders>
          </w:tcPr>
          <w:p w14:paraId="4AC35C1D" w14:textId="77777777" w:rsidR="00C36FE5" w:rsidRDefault="00C36FE5" w:rsidP="00FE0AFE">
            <w:pPr>
              <w:rPr>
                <w:sz w:val="2"/>
                <w:szCs w:val="2"/>
              </w:rPr>
            </w:pPr>
          </w:p>
        </w:tc>
        <w:tc>
          <w:tcPr>
            <w:tcW w:w="4921" w:type="dxa"/>
            <w:gridSpan w:val="5"/>
          </w:tcPr>
          <w:p w14:paraId="43B1A08C" w14:textId="77777777" w:rsidR="00C36FE5" w:rsidRDefault="00C36FE5" w:rsidP="00FE0AFE">
            <w:pPr>
              <w:pStyle w:val="TableParagraph"/>
              <w:spacing w:before="28" w:line="252" w:lineRule="exact"/>
              <w:ind w:left="727" w:right="0"/>
              <w:jc w:val="left"/>
              <w:rPr>
                <w:rFonts w:ascii="Calibri"/>
                <w:b/>
              </w:rPr>
            </w:pPr>
            <w:r>
              <w:rPr>
                <w:rFonts w:ascii="Calibri"/>
                <w:b/>
              </w:rPr>
              <w:t>Tingkat</w:t>
            </w:r>
            <w:r>
              <w:rPr>
                <w:rFonts w:ascii="Calibri"/>
                <w:b/>
                <w:spacing w:val="-3"/>
              </w:rPr>
              <w:t xml:space="preserve"> </w:t>
            </w:r>
            <w:r>
              <w:rPr>
                <w:rFonts w:ascii="Calibri"/>
                <w:b/>
              </w:rPr>
              <w:t>signifikansi</w:t>
            </w:r>
            <w:r>
              <w:rPr>
                <w:rFonts w:ascii="Calibri"/>
                <w:b/>
                <w:spacing w:val="-3"/>
              </w:rPr>
              <w:t xml:space="preserve"> </w:t>
            </w:r>
            <w:r>
              <w:rPr>
                <w:rFonts w:ascii="Calibri"/>
                <w:b/>
              </w:rPr>
              <w:t>untuk</w:t>
            </w:r>
            <w:r>
              <w:rPr>
                <w:rFonts w:ascii="Calibri"/>
                <w:b/>
                <w:spacing w:val="-4"/>
              </w:rPr>
              <w:t xml:space="preserve"> </w:t>
            </w:r>
            <w:r>
              <w:rPr>
                <w:rFonts w:ascii="Calibri"/>
                <w:b/>
              </w:rPr>
              <w:t>uji</w:t>
            </w:r>
            <w:r>
              <w:rPr>
                <w:rFonts w:ascii="Calibri"/>
                <w:b/>
                <w:spacing w:val="-1"/>
              </w:rPr>
              <w:t xml:space="preserve"> </w:t>
            </w:r>
            <w:r>
              <w:rPr>
                <w:rFonts w:ascii="Calibri"/>
                <w:b/>
              </w:rPr>
              <w:t>dua</w:t>
            </w:r>
            <w:r>
              <w:rPr>
                <w:rFonts w:ascii="Calibri"/>
                <w:b/>
                <w:spacing w:val="-2"/>
              </w:rPr>
              <w:t xml:space="preserve"> </w:t>
            </w:r>
            <w:r>
              <w:rPr>
                <w:rFonts w:ascii="Calibri"/>
                <w:b/>
              </w:rPr>
              <w:t>arah</w:t>
            </w:r>
          </w:p>
        </w:tc>
      </w:tr>
      <w:tr w:rsidR="00C36FE5" w14:paraId="504666F0" w14:textId="77777777" w:rsidTr="00FE0AFE">
        <w:trPr>
          <w:trHeight w:val="299"/>
        </w:trPr>
        <w:tc>
          <w:tcPr>
            <w:tcW w:w="1279" w:type="dxa"/>
            <w:vMerge/>
            <w:tcBorders>
              <w:top w:val="nil"/>
            </w:tcBorders>
          </w:tcPr>
          <w:p w14:paraId="25D0C514" w14:textId="77777777" w:rsidR="00C36FE5" w:rsidRDefault="00C36FE5" w:rsidP="00FE0AFE">
            <w:pPr>
              <w:rPr>
                <w:sz w:val="2"/>
                <w:szCs w:val="2"/>
              </w:rPr>
            </w:pPr>
          </w:p>
        </w:tc>
        <w:tc>
          <w:tcPr>
            <w:tcW w:w="963" w:type="dxa"/>
          </w:tcPr>
          <w:p w14:paraId="5525695B" w14:textId="77777777" w:rsidR="00C36FE5" w:rsidRDefault="00C36FE5" w:rsidP="00FE0AFE">
            <w:pPr>
              <w:pStyle w:val="TableParagraph"/>
              <w:spacing w:before="67" w:line="212" w:lineRule="exact"/>
              <w:rPr>
                <w:b/>
                <w:sz w:val="20"/>
              </w:rPr>
            </w:pPr>
            <w:r>
              <w:rPr>
                <w:b/>
                <w:sz w:val="20"/>
              </w:rPr>
              <w:t>0.1</w:t>
            </w:r>
          </w:p>
        </w:tc>
        <w:tc>
          <w:tcPr>
            <w:tcW w:w="962" w:type="dxa"/>
          </w:tcPr>
          <w:p w14:paraId="1747A0C7" w14:textId="77777777" w:rsidR="00C36FE5" w:rsidRDefault="00C36FE5" w:rsidP="00FE0AFE">
            <w:pPr>
              <w:pStyle w:val="TableParagraph"/>
              <w:spacing w:before="67" w:line="212" w:lineRule="exact"/>
              <w:rPr>
                <w:b/>
                <w:sz w:val="20"/>
              </w:rPr>
            </w:pPr>
            <w:r>
              <w:rPr>
                <w:b/>
                <w:sz w:val="20"/>
              </w:rPr>
              <w:t>0.05</w:t>
            </w:r>
          </w:p>
        </w:tc>
        <w:tc>
          <w:tcPr>
            <w:tcW w:w="960" w:type="dxa"/>
          </w:tcPr>
          <w:p w14:paraId="31EFA82B" w14:textId="77777777" w:rsidR="00C36FE5" w:rsidRDefault="00C36FE5" w:rsidP="00FE0AFE">
            <w:pPr>
              <w:pStyle w:val="TableParagraph"/>
              <w:spacing w:before="67" w:line="212" w:lineRule="exact"/>
              <w:ind w:right="92"/>
              <w:rPr>
                <w:b/>
                <w:sz w:val="20"/>
              </w:rPr>
            </w:pPr>
            <w:r>
              <w:rPr>
                <w:b/>
                <w:sz w:val="20"/>
              </w:rPr>
              <w:t>0.02</w:t>
            </w:r>
          </w:p>
        </w:tc>
        <w:tc>
          <w:tcPr>
            <w:tcW w:w="963" w:type="dxa"/>
          </w:tcPr>
          <w:p w14:paraId="52134419" w14:textId="77777777" w:rsidR="00C36FE5" w:rsidRDefault="00C36FE5" w:rsidP="00FE0AFE">
            <w:pPr>
              <w:pStyle w:val="TableParagraph"/>
              <w:spacing w:before="67" w:line="212" w:lineRule="exact"/>
              <w:rPr>
                <w:b/>
                <w:sz w:val="20"/>
              </w:rPr>
            </w:pPr>
            <w:r>
              <w:rPr>
                <w:b/>
                <w:sz w:val="20"/>
              </w:rPr>
              <w:t>0.01</w:t>
            </w:r>
          </w:p>
        </w:tc>
        <w:tc>
          <w:tcPr>
            <w:tcW w:w="1073" w:type="dxa"/>
          </w:tcPr>
          <w:p w14:paraId="4828620D" w14:textId="77777777" w:rsidR="00C36FE5" w:rsidRDefault="00C36FE5" w:rsidP="00FE0AFE">
            <w:pPr>
              <w:pStyle w:val="TableParagraph"/>
              <w:spacing w:before="67" w:line="212" w:lineRule="exact"/>
              <w:ind w:right="94"/>
              <w:rPr>
                <w:b/>
                <w:sz w:val="20"/>
              </w:rPr>
            </w:pPr>
            <w:r>
              <w:rPr>
                <w:b/>
                <w:sz w:val="20"/>
              </w:rPr>
              <w:t>0.001</w:t>
            </w:r>
          </w:p>
        </w:tc>
      </w:tr>
      <w:tr w:rsidR="00C36FE5" w14:paraId="78AB67D5" w14:textId="77777777" w:rsidTr="00FE0AFE">
        <w:trPr>
          <w:trHeight w:val="299"/>
        </w:trPr>
        <w:tc>
          <w:tcPr>
            <w:tcW w:w="1279" w:type="dxa"/>
          </w:tcPr>
          <w:p w14:paraId="37E7D357" w14:textId="77777777" w:rsidR="00C36FE5" w:rsidRDefault="00C36FE5" w:rsidP="00FE0AFE">
            <w:pPr>
              <w:pStyle w:val="TableParagraph"/>
              <w:spacing w:before="70" w:line="210" w:lineRule="exact"/>
              <w:ind w:right="93"/>
              <w:rPr>
                <w:b/>
                <w:sz w:val="20"/>
              </w:rPr>
            </w:pPr>
            <w:r>
              <w:rPr>
                <w:b/>
                <w:sz w:val="20"/>
              </w:rPr>
              <w:t>51</w:t>
            </w:r>
          </w:p>
        </w:tc>
        <w:tc>
          <w:tcPr>
            <w:tcW w:w="963" w:type="dxa"/>
          </w:tcPr>
          <w:p w14:paraId="53A37564" w14:textId="77777777" w:rsidR="00C36FE5" w:rsidRDefault="00C36FE5" w:rsidP="00FE0AFE">
            <w:pPr>
              <w:pStyle w:val="TableParagraph"/>
              <w:spacing w:before="65" w:line="215" w:lineRule="exact"/>
              <w:ind w:right="96"/>
              <w:rPr>
                <w:sz w:val="20"/>
              </w:rPr>
            </w:pPr>
            <w:r>
              <w:rPr>
                <w:sz w:val="20"/>
              </w:rPr>
              <w:t>0.2284</w:t>
            </w:r>
          </w:p>
        </w:tc>
        <w:tc>
          <w:tcPr>
            <w:tcW w:w="962" w:type="dxa"/>
          </w:tcPr>
          <w:p w14:paraId="40DB4D6D" w14:textId="77777777" w:rsidR="00C36FE5" w:rsidRDefault="00C36FE5" w:rsidP="00FE0AFE">
            <w:pPr>
              <w:pStyle w:val="TableParagraph"/>
              <w:spacing w:before="65" w:line="215" w:lineRule="exact"/>
              <w:rPr>
                <w:sz w:val="20"/>
              </w:rPr>
            </w:pPr>
            <w:r>
              <w:rPr>
                <w:sz w:val="20"/>
              </w:rPr>
              <w:t>0.2706</w:t>
            </w:r>
          </w:p>
        </w:tc>
        <w:tc>
          <w:tcPr>
            <w:tcW w:w="960" w:type="dxa"/>
          </w:tcPr>
          <w:p w14:paraId="38362F1B" w14:textId="77777777" w:rsidR="00C36FE5" w:rsidRDefault="00C36FE5" w:rsidP="00FE0AFE">
            <w:pPr>
              <w:pStyle w:val="TableParagraph"/>
              <w:spacing w:before="65" w:line="215" w:lineRule="exact"/>
              <w:ind w:right="92"/>
              <w:rPr>
                <w:sz w:val="20"/>
              </w:rPr>
            </w:pPr>
            <w:r>
              <w:rPr>
                <w:sz w:val="20"/>
              </w:rPr>
              <w:t>0.3188</w:t>
            </w:r>
          </w:p>
        </w:tc>
        <w:tc>
          <w:tcPr>
            <w:tcW w:w="963" w:type="dxa"/>
          </w:tcPr>
          <w:p w14:paraId="11B9F6DA" w14:textId="77777777" w:rsidR="00C36FE5" w:rsidRDefault="00C36FE5" w:rsidP="00FE0AFE">
            <w:pPr>
              <w:pStyle w:val="TableParagraph"/>
              <w:spacing w:before="65" w:line="215" w:lineRule="exact"/>
              <w:rPr>
                <w:sz w:val="20"/>
              </w:rPr>
            </w:pPr>
            <w:r>
              <w:rPr>
                <w:sz w:val="20"/>
              </w:rPr>
              <w:t>0.3509</w:t>
            </w:r>
          </w:p>
        </w:tc>
        <w:tc>
          <w:tcPr>
            <w:tcW w:w="1073" w:type="dxa"/>
          </w:tcPr>
          <w:p w14:paraId="263FCD15" w14:textId="77777777" w:rsidR="00C36FE5" w:rsidRDefault="00C36FE5" w:rsidP="00FE0AFE">
            <w:pPr>
              <w:pStyle w:val="TableParagraph"/>
              <w:spacing w:before="65" w:line="215" w:lineRule="exact"/>
              <w:rPr>
                <w:sz w:val="20"/>
              </w:rPr>
            </w:pPr>
            <w:r>
              <w:rPr>
                <w:sz w:val="20"/>
              </w:rPr>
              <w:t>0.4393</w:t>
            </w:r>
          </w:p>
        </w:tc>
      </w:tr>
      <w:tr w:rsidR="00C36FE5" w14:paraId="06962253" w14:textId="77777777" w:rsidTr="00FE0AFE">
        <w:trPr>
          <w:trHeight w:val="302"/>
        </w:trPr>
        <w:tc>
          <w:tcPr>
            <w:tcW w:w="1279" w:type="dxa"/>
          </w:tcPr>
          <w:p w14:paraId="62BB41F9" w14:textId="77777777" w:rsidR="00C36FE5" w:rsidRDefault="00C36FE5" w:rsidP="00FE0AFE">
            <w:pPr>
              <w:pStyle w:val="TableParagraph"/>
              <w:spacing w:before="70" w:line="212" w:lineRule="exact"/>
              <w:ind w:right="93"/>
              <w:rPr>
                <w:b/>
                <w:sz w:val="20"/>
              </w:rPr>
            </w:pPr>
            <w:r>
              <w:rPr>
                <w:b/>
                <w:sz w:val="20"/>
              </w:rPr>
              <w:t>52</w:t>
            </w:r>
          </w:p>
        </w:tc>
        <w:tc>
          <w:tcPr>
            <w:tcW w:w="963" w:type="dxa"/>
          </w:tcPr>
          <w:p w14:paraId="44DEE75E" w14:textId="77777777" w:rsidR="00C36FE5" w:rsidRDefault="00C36FE5" w:rsidP="00FE0AFE">
            <w:pPr>
              <w:pStyle w:val="TableParagraph"/>
              <w:spacing w:before="65"/>
              <w:ind w:right="96"/>
              <w:rPr>
                <w:sz w:val="20"/>
              </w:rPr>
            </w:pPr>
            <w:r>
              <w:rPr>
                <w:sz w:val="20"/>
              </w:rPr>
              <w:t>0.2262</w:t>
            </w:r>
          </w:p>
        </w:tc>
        <w:tc>
          <w:tcPr>
            <w:tcW w:w="962" w:type="dxa"/>
          </w:tcPr>
          <w:p w14:paraId="365EC8EE" w14:textId="77777777" w:rsidR="00C36FE5" w:rsidRDefault="00C36FE5" w:rsidP="00FE0AFE">
            <w:pPr>
              <w:pStyle w:val="TableParagraph"/>
              <w:spacing w:before="65"/>
              <w:rPr>
                <w:sz w:val="20"/>
              </w:rPr>
            </w:pPr>
            <w:r>
              <w:rPr>
                <w:sz w:val="20"/>
              </w:rPr>
              <w:t>0.2681</w:t>
            </w:r>
          </w:p>
        </w:tc>
        <w:tc>
          <w:tcPr>
            <w:tcW w:w="960" w:type="dxa"/>
          </w:tcPr>
          <w:p w14:paraId="6D4F2CBF" w14:textId="77777777" w:rsidR="00C36FE5" w:rsidRDefault="00C36FE5" w:rsidP="00FE0AFE">
            <w:pPr>
              <w:pStyle w:val="TableParagraph"/>
              <w:spacing w:before="65"/>
              <w:ind w:right="92"/>
              <w:rPr>
                <w:sz w:val="20"/>
              </w:rPr>
            </w:pPr>
            <w:r>
              <w:rPr>
                <w:sz w:val="20"/>
              </w:rPr>
              <w:t>0.3158</w:t>
            </w:r>
          </w:p>
        </w:tc>
        <w:tc>
          <w:tcPr>
            <w:tcW w:w="963" w:type="dxa"/>
          </w:tcPr>
          <w:p w14:paraId="117496DF" w14:textId="77777777" w:rsidR="00C36FE5" w:rsidRDefault="00C36FE5" w:rsidP="00FE0AFE">
            <w:pPr>
              <w:pStyle w:val="TableParagraph"/>
              <w:spacing w:before="65"/>
              <w:rPr>
                <w:sz w:val="20"/>
              </w:rPr>
            </w:pPr>
            <w:r>
              <w:rPr>
                <w:sz w:val="20"/>
              </w:rPr>
              <w:t>0.3477</w:t>
            </w:r>
          </w:p>
        </w:tc>
        <w:tc>
          <w:tcPr>
            <w:tcW w:w="1073" w:type="dxa"/>
          </w:tcPr>
          <w:p w14:paraId="40CCA9AD" w14:textId="77777777" w:rsidR="00C36FE5" w:rsidRDefault="00C36FE5" w:rsidP="00FE0AFE">
            <w:pPr>
              <w:pStyle w:val="TableParagraph"/>
              <w:spacing w:before="65"/>
              <w:rPr>
                <w:sz w:val="20"/>
              </w:rPr>
            </w:pPr>
            <w:r>
              <w:rPr>
                <w:sz w:val="20"/>
              </w:rPr>
              <w:t>0.4354</w:t>
            </w:r>
          </w:p>
        </w:tc>
      </w:tr>
      <w:tr w:rsidR="00C36FE5" w14:paraId="79A5571B" w14:textId="77777777" w:rsidTr="00FE0AFE">
        <w:trPr>
          <w:trHeight w:val="299"/>
        </w:trPr>
        <w:tc>
          <w:tcPr>
            <w:tcW w:w="1279" w:type="dxa"/>
          </w:tcPr>
          <w:p w14:paraId="48AF80C6" w14:textId="77777777" w:rsidR="00C36FE5" w:rsidRDefault="00C36FE5" w:rsidP="00FE0AFE">
            <w:pPr>
              <w:pStyle w:val="TableParagraph"/>
              <w:spacing w:before="67" w:line="212" w:lineRule="exact"/>
              <w:ind w:right="93"/>
              <w:rPr>
                <w:b/>
                <w:sz w:val="20"/>
              </w:rPr>
            </w:pPr>
            <w:r>
              <w:rPr>
                <w:b/>
                <w:sz w:val="20"/>
              </w:rPr>
              <w:t>53</w:t>
            </w:r>
          </w:p>
        </w:tc>
        <w:tc>
          <w:tcPr>
            <w:tcW w:w="963" w:type="dxa"/>
          </w:tcPr>
          <w:p w14:paraId="0FEC15BB" w14:textId="77777777" w:rsidR="00C36FE5" w:rsidRDefault="00C36FE5" w:rsidP="00FE0AFE">
            <w:pPr>
              <w:pStyle w:val="TableParagraph"/>
              <w:ind w:right="96"/>
              <w:rPr>
                <w:sz w:val="20"/>
              </w:rPr>
            </w:pPr>
            <w:r>
              <w:rPr>
                <w:sz w:val="20"/>
              </w:rPr>
              <w:t>0.2241</w:t>
            </w:r>
          </w:p>
        </w:tc>
        <w:tc>
          <w:tcPr>
            <w:tcW w:w="962" w:type="dxa"/>
          </w:tcPr>
          <w:p w14:paraId="6F0A6CB0" w14:textId="77777777" w:rsidR="00C36FE5" w:rsidRDefault="00C36FE5" w:rsidP="00FE0AFE">
            <w:pPr>
              <w:pStyle w:val="TableParagraph"/>
              <w:rPr>
                <w:sz w:val="20"/>
              </w:rPr>
            </w:pPr>
            <w:r>
              <w:rPr>
                <w:sz w:val="20"/>
              </w:rPr>
              <w:t>0.2656</w:t>
            </w:r>
          </w:p>
        </w:tc>
        <w:tc>
          <w:tcPr>
            <w:tcW w:w="960" w:type="dxa"/>
          </w:tcPr>
          <w:p w14:paraId="7DF8A042" w14:textId="77777777" w:rsidR="00C36FE5" w:rsidRDefault="00C36FE5" w:rsidP="00FE0AFE">
            <w:pPr>
              <w:pStyle w:val="TableParagraph"/>
              <w:ind w:right="92"/>
              <w:rPr>
                <w:sz w:val="20"/>
              </w:rPr>
            </w:pPr>
            <w:r>
              <w:rPr>
                <w:sz w:val="20"/>
              </w:rPr>
              <w:t>0.3129</w:t>
            </w:r>
          </w:p>
        </w:tc>
        <w:tc>
          <w:tcPr>
            <w:tcW w:w="963" w:type="dxa"/>
          </w:tcPr>
          <w:p w14:paraId="4628FBC9" w14:textId="77777777" w:rsidR="00C36FE5" w:rsidRDefault="00C36FE5" w:rsidP="00FE0AFE">
            <w:pPr>
              <w:pStyle w:val="TableParagraph"/>
              <w:rPr>
                <w:sz w:val="20"/>
              </w:rPr>
            </w:pPr>
            <w:r>
              <w:rPr>
                <w:sz w:val="20"/>
              </w:rPr>
              <w:t>0.3445</w:t>
            </w:r>
          </w:p>
        </w:tc>
        <w:tc>
          <w:tcPr>
            <w:tcW w:w="1073" w:type="dxa"/>
          </w:tcPr>
          <w:p w14:paraId="2D5038F2" w14:textId="77777777" w:rsidR="00C36FE5" w:rsidRDefault="00C36FE5" w:rsidP="00FE0AFE">
            <w:pPr>
              <w:pStyle w:val="TableParagraph"/>
              <w:rPr>
                <w:sz w:val="20"/>
              </w:rPr>
            </w:pPr>
            <w:r>
              <w:rPr>
                <w:sz w:val="20"/>
              </w:rPr>
              <w:t>0.4317</w:t>
            </w:r>
          </w:p>
        </w:tc>
      </w:tr>
      <w:tr w:rsidR="00C36FE5" w14:paraId="09B46299" w14:textId="77777777" w:rsidTr="00FE0AFE">
        <w:trPr>
          <w:trHeight w:val="299"/>
        </w:trPr>
        <w:tc>
          <w:tcPr>
            <w:tcW w:w="1279" w:type="dxa"/>
          </w:tcPr>
          <w:p w14:paraId="570B93AE" w14:textId="77777777" w:rsidR="00C36FE5" w:rsidRDefault="00C36FE5" w:rsidP="00FE0AFE">
            <w:pPr>
              <w:pStyle w:val="TableParagraph"/>
              <w:spacing w:before="67" w:line="212" w:lineRule="exact"/>
              <w:ind w:right="93"/>
              <w:rPr>
                <w:b/>
                <w:sz w:val="20"/>
              </w:rPr>
            </w:pPr>
            <w:r>
              <w:rPr>
                <w:b/>
                <w:sz w:val="20"/>
              </w:rPr>
              <w:t>54</w:t>
            </w:r>
          </w:p>
        </w:tc>
        <w:tc>
          <w:tcPr>
            <w:tcW w:w="963" w:type="dxa"/>
          </w:tcPr>
          <w:p w14:paraId="722D5133" w14:textId="77777777" w:rsidR="00C36FE5" w:rsidRDefault="00C36FE5" w:rsidP="00FE0AFE">
            <w:pPr>
              <w:pStyle w:val="TableParagraph"/>
              <w:ind w:right="96"/>
              <w:rPr>
                <w:sz w:val="20"/>
              </w:rPr>
            </w:pPr>
            <w:r>
              <w:rPr>
                <w:sz w:val="20"/>
              </w:rPr>
              <w:t>0.2221</w:t>
            </w:r>
          </w:p>
        </w:tc>
        <w:tc>
          <w:tcPr>
            <w:tcW w:w="962" w:type="dxa"/>
          </w:tcPr>
          <w:p w14:paraId="4F910D4F" w14:textId="77777777" w:rsidR="00C36FE5" w:rsidRDefault="00C36FE5" w:rsidP="00FE0AFE">
            <w:pPr>
              <w:pStyle w:val="TableParagraph"/>
              <w:rPr>
                <w:sz w:val="20"/>
              </w:rPr>
            </w:pPr>
            <w:r>
              <w:rPr>
                <w:sz w:val="20"/>
              </w:rPr>
              <w:t>0.2632</w:t>
            </w:r>
          </w:p>
        </w:tc>
        <w:tc>
          <w:tcPr>
            <w:tcW w:w="960" w:type="dxa"/>
          </w:tcPr>
          <w:p w14:paraId="0AB86C3D" w14:textId="77777777" w:rsidR="00C36FE5" w:rsidRDefault="00C36FE5" w:rsidP="00FE0AFE">
            <w:pPr>
              <w:pStyle w:val="TableParagraph"/>
              <w:ind w:right="92"/>
              <w:rPr>
                <w:sz w:val="20"/>
              </w:rPr>
            </w:pPr>
            <w:r>
              <w:rPr>
                <w:sz w:val="20"/>
              </w:rPr>
              <w:t>0.3102</w:t>
            </w:r>
          </w:p>
        </w:tc>
        <w:tc>
          <w:tcPr>
            <w:tcW w:w="963" w:type="dxa"/>
          </w:tcPr>
          <w:p w14:paraId="601D2026" w14:textId="77777777" w:rsidR="00C36FE5" w:rsidRDefault="00C36FE5" w:rsidP="00FE0AFE">
            <w:pPr>
              <w:pStyle w:val="TableParagraph"/>
              <w:rPr>
                <w:sz w:val="20"/>
              </w:rPr>
            </w:pPr>
            <w:r>
              <w:rPr>
                <w:sz w:val="20"/>
              </w:rPr>
              <w:t>0.3415</w:t>
            </w:r>
          </w:p>
        </w:tc>
        <w:tc>
          <w:tcPr>
            <w:tcW w:w="1073" w:type="dxa"/>
          </w:tcPr>
          <w:p w14:paraId="5867304A" w14:textId="77777777" w:rsidR="00C36FE5" w:rsidRDefault="00C36FE5" w:rsidP="00FE0AFE">
            <w:pPr>
              <w:pStyle w:val="TableParagraph"/>
              <w:rPr>
                <w:sz w:val="20"/>
              </w:rPr>
            </w:pPr>
            <w:r>
              <w:rPr>
                <w:sz w:val="20"/>
              </w:rPr>
              <w:t>0.4280</w:t>
            </w:r>
          </w:p>
        </w:tc>
      </w:tr>
      <w:tr w:rsidR="00C36FE5" w14:paraId="219D16A9" w14:textId="77777777" w:rsidTr="00FE0AFE">
        <w:trPr>
          <w:trHeight w:val="299"/>
        </w:trPr>
        <w:tc>
          <w:tcPr>
            <w:tcW w:w="1279" w:type="dxa"/>
          </w:tcPr>
          <w:p w14:paraId="683747A5" w14:textId="77777777" w:rsidR="00C36FE5" w:rsidRDefault="00C36FE5" w:rsidP="00FE0AFE">
            <w:pPr>
              <w:pStyle w:val="TableParagraph"/>
              <w:spacing w:before="67" w:line="212" w:lineRule="exact"/>
              <w:ind w:right="93"/>
              <w:rPr>
                <w:b/>
                <w:sz w:val="20"/>
              </w:rPr>
            </w:pPr>
            <w:r>
              <w:rPr>
                <w:b/>
                <w:sz w:val="20"/>
              </w:rPr>
              <w:t>55</w:t>
            </w:r>
          </w:p>
        </w:tc>
        <w:tc>
          <w:tcPr>
            <w:tcW w:w="963" w:type="dxa"/>
          </w:tcPr>
          <w:p w14:paraId="2BC46A65" w14:textId="77777777" w:rsidR="00C36FE5" w:rsidRDefault="00C36FE5" w:rsidP="00FE0AFE">
            <w:pPr>
              <w:pStyle w:val="TableParagraph"/>
              <w:ind w:right="96"/>
              <w:rPr>
                <w:sz w:val="20"/>
              </w:rPr>
            </w:pPr>
            <w:r>
              <w:rPr>
                <w:sz w:val="20"/>
              </w:rPr>
              <w:t>0.2201</w:t>
            </w:r>
          </w:p>
        </w:tc>
        <w:tc>
          <w:tcPr>
            <w:tcW w:w="962" w:type="dxa"/>
          </w:tcPr>
          <w:p w14:paraId="29327C49" w14:textId="77777777" w:rsidR="00C36FE5" w:rsidRDefault="00C36FE5" w:rsidP="00FE0AFE">
            <w:pPr>
              <w:pStyle w:val="TableParagraph"/>
              <w:rPr>
                <w:sz w:val="20"/>
              </w:rPr>
            </w:pPr>
            <w:r>
              <w:rPr>
                <w:sz w:val="20"/>
              </w:rPr>
              <w:t>0.2609</w:t>
            </w:r>
          </w:p>
        </w:tc>
        <w:tc>
          <w:tcPr>
            <w:tcW w:w="960" w:type="dxa"/>
          </w:tcPr>
          <w:p w14:paraId="10D6BCF6" w14:textId="77777777" w:rsidR="00C36FE5" w:rsidRDefault="00C36FE5" w:rsidP="00FE0AFE">
            <w:pPr>
              <w:pStyle w:val="TableParagraph"/>
              <w:ind w:right="92"/>
              <w:rPr>
                <w:sz w:val="20"/>
              </w:rPr>
            </w:pPr>
            <w:r>
              <w:rPr>
                <w:sz w:val="20"/>
              </w:rPr>
              <w:t>0.3074</w:t>
            </w:r>
          </w:p>
        </w:tc>
        <w:tc>
          <w:tcPr>
            <w:tcW w:w="963" w:type="dxa"/>
          </w:tcPr>
          <w:p w14:paraId="191BE4F0" w14:textId="77777777" w:rsidR="00C36FE5" w:rsidRDefault="00C36FE5" w:rsidP="00FE0AFE">
            <w:pPr>
              <w:pStyle w:val="TableParagraph"/>
              <w:rPr>
                <w:sz w:val="20"/>
              </w:rPr>
            </w:pPr>
            <w:r>
              <w:rPr>
                <w:sz w:val="20"/>
              </w:rPr>
              <w:t>0.3385</w:t>
            </w:r>
          </w:p>
        </w:tc>
        <w:tc>
          <w:tcPr>
            <w:tcW w:w="1073" w:type="dxa"/>
          </w:tcPr>
          <w:p w14:paraId="5E2A8E2C" w14:textId="77777777" w:rsidR="00C36FE5" w:rsidRDefault="00C36FE5" w:rsidP="00FE0AFE">
            <w:pPr>
              <w:pStyle w:val="TableParagraph"/>
              <w:rPr>
                <w:sz w:val="20"/>
              </w:rPr>
            </w:pPr>
            <w:r>
              <w:rPr>
                <w:sz w:val="20"/>
              </w:rPr>
              <w:t>0.4244</w:t>
            </w:r>
          </w:p>
        </w:tc>
      </w:tr>
      <w:tr w:rsidR="00C36FE5" w14:paraId="53DBAD7D" w14:textId="77777777" w:rsidTr="00FE0AFE">
        <w:trPr>
          <w:trHeight w:val="299"/>
        </w:trPr>
        <w:tc>
          <w:tcPr>
            <w:tcW w:w="1279" w:type="dxa"/>
          </w:tcPr>
          <w:p w14:paraId="227B21B8" w14:textId="77777777" w:rsidR="00C36FE5" w:rsidRDefault="00C36FE5" w:rsidP="00FE0AFE">
            <w:pPr>
              <w:pStyle w:val="TableParagraph"/>
              <w:spacing w:before="67" w:line="212" w:lineRule="exact"/>
              <w:ind w:right="93"/>
              <w:rPr>
                <w:b/>
                <w:sz w:val="20"/>
              </w:rPr>
            </w:pPr>
            <w:r>
              <w:rPr>
                <w:b/>
                <w:sz w:val="20"/>
              </w:rPr>
              <w:t>56</w:t>
            </w:r>
          </w:p>
        </w:tc>
        <w:tc>
          <w:tcPr>
            <w:tcW w:w="963" w:type="dxa"/>
          </w:tcPr>
          <w:p w14:paraId="68C95EE4" w14:textId="77777777" w:rsidR="00C36FE5" w:rsidRDefault="00C36FE5" w:rsidP="00FE0AFE">
            <w:pPr>
              <w:pStyle w:val="TableParagraph"/>
              <w:ind w:right="96"/>
              <w:rPr>
                <w:sz w:val="20"/>
              </w:rPr>
            </w:pPr>
            <w:r>
              <w:rPr>
                <w:sz w:val="20"/>
              </w:rPr>
              <w:t>0.2181</w:t>
            </w:r>
          </w:p>
        </w:tc>
        <w:tc>
          <w:tcPr>
            <w:tcW w:w="962" w:type="dxa"/>
          </w:tcPr>
          <w:p w14:paraId="104A42DF" w14:textId="77777777" w:rsidR="00C36FE5" w:rsidRDefault="00C36FE5" w:rsidP="00FE0AFE">
            <w:pPr>
              <w:pStyle w:val="TableParagraph"/>
              <w:rPr>
                <w:sz w:val="20"/>
              </w:rPr>
            </w:pPr>
            <w:r>
              <w:rPr>
                <w:sz w:val="20"/>
              </w:rPr>
              <w:t>0.2586</w:t>
            </w:r>
          </w:p>
        </w:tc>
        <w:tc>
          <w:tcPr>
            <w:tcW w:w="960" w:type="dxa"/>
          </w:tcPr>
          <w:p w14:paraId="0BF42A06" w14:textId="77777777" w:rsidR="00C36FE5" w:rsidRDefault="00C36FE5" w:rsidP="00FE0AFE">
            <w:pPr>
              <w:pStyle w:val="TableParagraph"/>
              <w:ind w:right="92"/>
              <w:rPr>
                <w:sz w:val="20"/>
              </w:rPr>
            </w:pPr>
            <w:r>
              <w:rPr>
                <w:sz w:val="20"/>
              </w:rPr>
              <w:t>0.3048</w:t>
            </w:r>
          </w:p>
        </w:tc>
        <w:tc>
          <w:tcPr>
            <w:tcW w:w="963" w:type="dxa"/>
          </w:tcPr>
          <w:p w14:paraId="30FCE6D2" w14:textId="77777777" w:rsidR="00C36FE5" w:rsidRDefault="00C36FE5" w:rsidP="00FE0AFE">
            <w:pPr>
              <w:pStyle w:val="TableParagraph"/>
              <w:rPr>
                <w:sz w:val="20"/>
              </w:rPr>
            </w:pPr>
            <w:r>
              <w:rPr>
                <w:sz w:val="20"/>
              </w:rPr>
              <w:t>0.3357</w:t>
            </w:r>
          </w:p>
        </w:tc>
        <w:tc>
          <w:tcPr>
            <w:tcW w:w="1073" w:type="dxa"/>
          </w:tcPr>
          <w:p w14:paraId="712FDA6E" w14:textId="77777777" w:rsidR="00C36FE5" w:rsidRDefault="00C36FE5" w:rsidP="00FE0AFE">
            <w:pPr>
              <w:pStyle w:val="TableParagraph"/>
              <w:rPr>
                <w:sz w:val="20"/>
              </w:rPr>
            </w:pPr>
            <w:r>
              <w:rPr>
                <w:sz w:val="20"/>
              </w:rPr>
              <w:t>0.4210</w:t>
            </w:r>
          </w:p>
        </w:tc>
      </w:tr>
      <w:tr w:rsidR="00C36FE5" w14:paraId="2750D8DB" w14:textId="77777777" w:rsidTr="00FE0AFE">
        <w:trPr>
          <w:trHeight w:val="299"/>
        </w:trPr>
        <w:tc>
          <w:tcPr>
            <w:tcW w:w="1279" w:type="dxa"/>
          </w:tcPr>
          <w:p w14:paraId="2D9B743F" w14:textId="77777777" w:rsidR="00C36FE5" w:rsidRDefault="00C36FE5" w:rsidP="00FE0AFE">
            <w:pPr>
              <w:pStyle w:val="TableParagraph"/>
              <w:spacing w:before="70" w:line="210" w:lineRule="exact"/>
              <w:ind w:right="93"/>
              <w:rPr>
                <w:b/>
                <w:sz w:val="20"/>
              </w:rPr>
            </w:pPr>
            <w:r>
              <w:rPr>
                <w:b/>
                <w:sz w:val="20"/>
              </w:rPr>
              <w:t>57</w:t>
            </w:r>
          </w:p>
        </w:tc>
        <w:tc>
          <w:tcPr>
            <w:tcW w:w="963" w:type="dxa"/>
          </w:tcPr>
          <w:p w14:paraId="3FC75493" w14:textId="77777777" w:rsidR="00C36FE5" w:rsidRDefault="00C36FE5" w:rsidP="00FE0AFE">
            <w:pPr>
              <w:pStyle w:val="TableParagraph"/>
              <w:spacing w:before="65" w:line="215" w:lineRule="exact"/>
              <w:ind w:right="96"/>
              <w:rPr>
                <w:sz w:val="20"/>
              </w:rPr>
            </w:pPr>
            <w:r>
              <w:rPr>
                <w:sz w:val="20"/>
              </w:rPr>
              <w:t>0.2162</w:t>
            </w:r>
          </w:p>
        </w:tc>
        <w:tc>
          <w:tcPr>
            <w:tcW w:w="962" w:type="dxa"/>
          </w:tcPr>
          <w:p w14:paraId="5D047460" w14:textId="77777777" w:rsidR="00C36FE5" w:rsidRDefault="00C36FE5" w:rsidP="00FE0AFE">
            <w:pPr>
              <w:pStyle w:val="TableParagraph"/>
              <w:spacing w:before="65" w:line="215" w:lineRule="exact"/>
              <w:rPr>
                <w:sz w:val="20"/>
              </w:rPr>
            </w:pPr>
            <w:r>
              <w:rPr>
                <w:sz w:val="20"/>
              </w:rPr>
              <w:t>0.2564</w:t>
            </w:r>
          </w:p>
        </w:tc>
        <w:tc>
          <w:tcPr>
            <w:tcW w:w="960" w:type="dxa"/>
          </w:tcPr>
          <w:p w14:paraId="0EF17313" w14:textId="77777777" w:rsidR="00C36FE5" w:rsidRDefault="00C36FE5" w:rsidP="00FE0AFE">
            <w:pPr>
              <w:pStyle w:val="TableParagraph"/>
              <w:spacing w:before="65" w:line="215" w:lineRule="exact"/>
              <w:ind w:right="92"/>
              <w:rPr>
                <w:sz w:val="20"/>
              </w:rPr>
            </w:pPr>
            <w:r>
              <w:rPr>
                <w:sz w:val="20"/>
              </w:rPr>
              <w:t>0.3022</w:t>
            </w:r>
          </w:p>
        </w:tc>
        <w:tc>
          <w:tcPr>
            <w:tcW w:w="963" w:type="dxa"/>
          </w:tcPr>
          <w:p w14:paraId="5FD85E77" w14:textId="77777777" w:rsidR="00C36FE5" w:rsidRDefault="00C36FE5" w:rsidP="00FE0AFE">
            <w:pPr>
              <w:pStyle w:val="TableParagraph"/>
              <w:spacing w:before="65" w:line="215" w:lineRule="exact"/>
              <w:rPr>
                <w:sz w:val="20"/>
              </w:rPr>
            </w:pPr>
            <w:r>
              <w:rPr>
                <w:sz w:val="20"/>
              </w:rPr>
              <w:t>0.3328</w:t>
            </w:r>
          </w:p>
        </w:tc>
        <w:tc>
          <w:tcPr>
            <w:tcW w:w="1073" w:type="dxa"/>
          </w:tcPr>
          <w:p w14:paraId="0AACEEC6" w14:textId="77777777" w:rsidR="00C36FE5" w:rsidRDefault="00C36FE5" w:rsidP="00FE0AFE">
            <w:pPr>
              <w:pStyle w:val="TableParagraph"/>
              <w:spacing w:before="65" w:line="215" w:lineRule="exact"/>
              <w:rPr>
                <w:sz w:val="20"/>
              </w:rPr>
            </w:pPr>
            <w:r>
              <w:rPr>
                <w:sz w:val="20"/>
              </w:rPr>
              <w:t>0.4176</w:t>
            </w:r>
          </w:p>
        </w:tc>
      </w:tr>
      <w:tr w:rsidR="00C36FE5" w14:paraId="64D679CE" w14:textId="77777777" w:rsidTr="00FE0AFE">
        <w:trPr>
          <w:trHeight w:val="302"/>
        </w:trPr>
        <w:tc>
          <w:tcPr>
            <w:tcW w:w="1279" w:type="dxa"/>
          </w:tcPr>
          <w:p w14:paraId="639C0281" w14:textId="77777777" w:rsidR="00C36FE5" w:rsidRDefault="00C36FE5" w:rsidP="00FE0AFE">
            <w:pPr>
              <w:pStyle w:val="TableParagraph"/>
              <w:spacing w:before="70" w:line="212" w:lineRule="exact"/>
              <w:ind w:right="93"/>
              <w:rPr>
                <w:b/>
                <w:sz w:val="20"/>
              </w:rPr>
            </w:pPr>
            <w:r>
              <w:rPr>
                <w:b/>
                <w:sz w:val="20"/>
              </w:rPr>
              <w:t>58</w:t>
            </w:r>
          </w:p>
        </w:tc>
        <w:tc>
          <w:tcPr>
            <w:tcW w:w="963" w:type="dxa"/>
          </w:tcPr>
          <w:p w14:paraId="7318EA7F" w14:textId="77777777" w:rsidR="00C36FE5" w:rsidRDefault="00C36FE5" w:rsidP="00FE0AFE">
            <w:pPr>
              <w:pStyle w:val="TableParagraph"/>
              <w:spacing w:before="65"/>
              <w:ind w:right="96"/>
              <w:rPr>
                <w:sz w:val="20"/>
              </w:rPr>
            </w:pPr>
            <w:r>
              <w:rPr>
                <w:sz w:val="20"/>
              </w:rPr>
              <w:t>0.2144</w:t>
            </w:r>
          </w:p>
        </w:tc>
        <w:tc>
          <w:tcPr>
            <w:tcW w:w="962" w:type="dxa"/>
          </w:tcPr>
          <w:p w14:paraId="1DE90FF6" w14:textId="77777777" w:rsidR="00C36FE5" w:rsidRDefault="00C36FE5" w:rsidP="00FE0AFE">
            <w:pPr>
              <w:pStyle w:val="TableParagraph"/>
              <w:spacing w:before="65"/>
              <w:rPr>
                <w:sz w:val="20"/>
              </w:rPr>
            </w:pPr>
            <w:r>
              <w:rPr>
                <w:sz w:val="20"/>
              </w:rPr>
              <w:t>0.2542</w:t>
            </w:r>
          </w:p>
        </w:tc>
        <w:tc>
          <w:tcPr>
            <w:tcW w:w="960" w:type="dxa"/>
          </w:tcPr>
          <w:p w14:paraId="111613BB" w14:textId="77777777" w:rsidR="00C36FE5" w:rsidRDefault="00C36FE5" w:rsidP="00FE0AFE">
            <w:pPr>
              <w:pStyle w:val="TableParagraph"/>
              <w:spacing w:before="65"/>
              <w:ind w:right="92"/>
              <w:rPr>
                <w:sz w:val="20"/>
              </w:rPr>
            </w:pPr>
            <w:r>
              <w:rPr>
                <w:sz w:val="20"/>
              </w:rPr>
              <w:t>0.2997</w:t>
            </w:r>
          </w:p>
        </w:tc>
        <w:tc>
          <w:tcPr>
            <w:tcW w:w="963" w:type="dxa"/>
          </w:tcPr>
          <w:p w14:paraId="16FFABBA" w14:textId="77777777" w:rsidR="00C36FE5" w:rsidRDefault="00C36FE5" w:rsidP="00FE0AFE">
            <w:pPr>
              <w:pStyle w:val="TableParagraph"/>
              <w:spacing w:before="65"/>
              <w:rPr>
                <w:sz w:val="20"/>
              </w:rPr>
            </w:pPr>
            <w:r>
              <w:rPr>
                <w:sz w:val="20"/>
              </w:rPr>
              <w:t>0.3301</w:t>
            </w:r>
          </w:p>
        </w:tc>
        <w:tc>
          <w:tcPr>
            <w:tcW w:w="1073" w:type="dxa"/>
          </w:tcPr>
          <w:p w14:paraId="696BBA49" w14:textId="77777777" w:rsidR="00C36FE5" w:rsidRDefault="00C36FE5" w:rsidP="00FE0AFE">
            <w:pPr>
              <w:pStyle w:val="TableParagraph"/>
              <w:spacing w:before="65"/>
              <w:rPr>
                <w:sz w:val="20"/>
              </w:rPr>
            </w:pPr>
            <w:r>
              <w:rPr>
                <w:sz w:val="20"/>
              </w:rPr>
              <w:t>0.4143</w:t>
            </w:r>
          </w:p>
        </w:tc>
      </w:tr>
      <w:tr w:rsidR="00C36FE5" w14:paraId="6B169BE1" w14:textId="77777777" w:rsidTr="00FE0AFE">
        <w:trPr>
          <w:trHeight w:val="299"/>
        </w:trPr>
        <w:tc>
          <w:tcPr>
            <w:tcW w:w="1279" w:type="dxa"/>
          </w:tcPr>
          <w:p w14:paraId="130BB446" w14:textId="77777777" w:rsidR="00C36FE5" w:rsidRDefault="00C36FE5" w:rsidP="00FE0AFE">
            <w:pPr>
              <w:pStyle w:val="TableParagraph"/>
              <w:spacing w:before="67" w:line="212" w:lineRule="exact"/>
              <w:ind w:right="93"/>
              <w:rPr>
                <w:b/>
                <w:sz w:val="20"/>
              </w:rPr>
            </w:pPr>
            <w:r>
              <w:rPr>
                <w:b/>
                <w:sz w:val="20"/>
              </w:rPr>
              <w:t>59</w:t>
            </w:r>
          </w:p>
        </w:tc>
        <w:tc>
          <w:tcPr>
            <w:tcW w:w="963" w:type="dxa"/>
          </w:tcPr>
          <w:p w14:paraId="430F8C24" w14:textId="77777777" w:rsidR="00C36FE5" w:rsidRDefault="00C36FE5" w:rsidP="00FE0AFE">
            <w:pPr>
              <w:pStyle w:val="TableParagraph"/>
              <w:ind w:right="96"/>
              <w:rPr>
                <w:sz w:val="20"/>
              </w:rPr>
            </w:pPr>
            <w:r>
              <w:rPr>
                <w:sz w:val="20"/>
              </w:rPr>
              <w:t>0.2126</w:t>
            </w:r>
          </w:p>
        </w:tc>
        <w:tc>
          <w:tcPr>
            <w:tcW w:w="962" w:type="dxa"/>
          </w:tcPr>
          <w:p w14:paraId="46800916" w14:textId="77777777" w:rsidR="00C36FE5" w:rsidRDefault="00C36FE5" w:rsidP="00FE0AFE">
            <w:pPr>
              <w:pStyle w:val="TableParagraph"/>
              <w:rPr>
                <w:sz w:val="20"/>
              </w:rPr>
            </w:pPr>
            <w:r>
              <w:rPr>
                <w:sz w:val="20"/>
              </w:rPr>
              <w:t>0.2521</w:t>
            </w:r>
          </w:p>
        </w:tc>
        <w:tc>
          <w:tcPr>
            <w:tcW w:w="960" w:type="dxa"/>
          </w:tcPr>
          <w:p w14:paraId="38E959D3" w14:textId="77777777" w:rsidR="00C36FE5" w:rsidRDefault="00C36FE5" w:rsidP="00FE0AFE">
            <w:pPr>
              <w:pStyle w:val="TableParagraph"/>
              <w:ind w:right="92"/>
              <w:rPr>
                <w:sz w:val="20"/>
              </w:rPr>
            </w:pPr>
            <w:r>
              <w:rPr>
                <w:sz w:val="20"/>
              </w:rPr>
              <w:t>0.2972</w:t>
            </w:r>
          </w:p>
        </w:tc>
        <w:tc>
          <w:tcPr>
            <w:tcW w:w="963" w:type="dxa"/>
          </w:tcPr>
          <w:p w14:paraId="6B27BC68" w14:textId="77777777" w:rsidR="00C36FE5" w:rsidRDefault="00C36FE5" w:rsidP="00FE0AFE">
            <w:pPr>
              <w:pStyle w:val="TableParagraph"/>
              <w:rPr>
                <w:sz w:val="20"/>
              </w:rPr>
            </w:pPr>
            <w:r>
              <w:rPr>
                <w:sz w:val="20"/>
              </w:rPr>
              <w:t>0.3274</w:t>
            </w:r>
          </w:p>
        </w:tc>
        <w:tc>
          <w:tcPr>
            <w:tcW w:w="1073" w:type="dxa"/>
          </w:tcPr>
          <w:p w14:paraId="6E73C9EE" w14:textId="77777777" w:rsidR="00C36FE5" w:rsidRDefault="00C36FE5" w:rsidP="00FE0AFE">
            <w:pPr>
              <w:pStyle w:val="TableParagraph"/>
              <w:rPr>
                <w:sz w:val="20"/>
              </w:rPr>
            </w:pPr>
            <w:r>
              <w:rPr>
                <w:sz w:val="20"/>
              </w:rPr>
              <w:t>0.4110</w:t>
            </w:r>
          </w:p>
        </w:tc>
      </w:tr>
      <w:tr w:rsidR="00C36FE5" w14:paraId="7B99259A" w14:textId="77777777" w:rsidTr="00FE0AFE">
        <w:trPr>
          <w:trHeight w:val="300"/>
        </w:trPr>
        <w:tc>
          <w:tcPr>
            <w:tcW w:w="1279" w:type="dxa"/>
          </w:tcPr>
          <w:p w14:paraId="5D6700A5" w14:textId="77777777" w:rsidR="00C36FE5" w:rsidRDefault="00C36FE5" w:rsidP="00FE0AFE">
            <w:pPr>
              <w:pStyle w:val="TableParagraph"/>
              <w:spacing w:before="68" w:line="212" w:lineRule="exact"/>
              <w:ind w:right="93"/>
              <w:rPr>
                <w:b/>
                <w:sz w:val="20"/>
              </w:rPr>
            </w:pPr>
            <w:r>
              <w:rPr>
                <w:b/>
                <w:sz w:val="20"/>
              </w:rPr>
              <w:t>60</w:t>
            </w:r>
          </w:p>
        </w:tc>
        <w:tc>
          <w:tcPr>
            <w:tcW w:w="963" w:type="dxa"/>
          </w:tcPr>
          <w:p w14:paraId="5390A829" w14:textId="77777777" w:rsidR="00C36FE5" w:rsidRDefault="00C36FE5" w:rsidP="00FE0AFE">
            <w:pPr>
              <w:pStyle w:val="TableParagraph"/>
              <w:spacing w:before="63"/>
              <w:ind w:right="96"/>
              <w:rPr>
                <w:sz w:val="20"/>
              </w:rPr>
            </w:pPr>
            <w:r>
              <w:rPr>
                <w:sz w:val="20"/>
              </w:rPr>
              <w:t>0.2108</w:t>
            </w:r>
          </w:p>
        </w:tc>
        <w:tc>
          <w:tcPr>
            <w:tcW w:w="962" w:type="dxa"/>
          </w:tcPr>
          <w:p w14:paraId="6F900E26" w14:textId="77777777" w:rsidR="00C36FE5" w:rsidRDefault="00C36FE5" w:rsidP="00FE0AFE">
            <w:pPr>
              <w:pStyle w:val="TableParagraph"/>
              <w:spacing w:before="63"/>
              <w:rPr>
                <w:sz w:val="20"/>
              </w:rPr>
            </w:pPr>
            <w:r>
              <w:rPr>
                <w:sz w:val="20"/>
              </w:rPr>
              <w:t>0.2500</w:t>
            </w:r>
          </w:p>
        </w:tc>
        <w:tc>
          <w:tcPr>
            <w:tcW w:w="960" w:type="dxa"/>
          </w:tcPr>
          <w:p w14:paraId="047BBF2B" w14:textId="77777777" w:rsidR="00C36FE5" w:rsidRDefault="00C36FE5" w:rsidP="00FE0AFE">
            <w:pPr>
              <w:pStyle w:val="TableParagraph"/>
              <w:spacing w:before="63"/>
              <w:ind w:right="92"/>
              <w:rPr>
                <w:sz w:val="20"/>
              </w:rPr>
            </w:pPr>
            <w:r>
              <w:rPr>
                <w:sz w:val="20"/>
              </w:rPr>
              <w:t>0.2948</w:t>
            </w:r>
          </w:p>
        </w:tc>
        <w:tc>
          <w:tcPr>
            <w:tcW w:w="963" w:type="dxa"/>
          </w:tcPr>
          <w:p w14:paraId="1A6195BD" w14:textId="77777777" w:rsidR="00C36FE5" w:rsidRDefault="00C36FE5" w:rsidP="00FE0AFE">
            <w:pPr>
              <w:pStyle w:val="TableParagraph"/>
              <w:spacing w:before="63"/>
              <w:rPr>
                <w:sz w:val="20"/>
              </w:rPr>
            </w:pPr>
            <w:r>
              <w:rPr>
                <w:sz w:val="20"/>
              </w:rPr>
              <w:t>0.3248</w:t>
            </w:r>
          </w:p>
        </w:tc>
        <w:tc>
          <w:tcPr>
            <w:tcW w:w="1073" w:type="dxa"/>
          </w:tcPr>
          <w:p w14:paraId="2CBA2138" w14:textId="77777777" w:rsidR="00C36FE5" w:rsidRDefault="00C36FE5" w:rsidP="00FE0AFE">
            <w:pPr>
              <w:pStyle w:val="TableParagraph"/>
              <w:spacing w:before="63"/>
              <w:rPr>
                <w:sz w:val="20"/>
              </w:rPr>
            </w:pPr>
            <w:r>
              <w:rPr>
                <w:sz w:val="20"/>
              </w:rPr>
              <w:t>0.4079</w:t>
            </w:r>
          </w:p>
        </w:tc>
      </w:tr>
      <w:tr w:rsidR="00C36FE5" w14:paraId="046F8539" w14:textId="77777777" w:rsidTr="00FE0AFE">
        <w:trPr>
          <w:trHeight w:val="299"/>
        </w:trPr>
        <w:tc>
          <w:tcPr>
            <w:tcW w:w="1279" w:type="dxa"/>
          </w:tcPr>
          <w:p w14:paraId="3D4470FE" w14:textId="77777777" w:rsidR="00C36FE5" w:rsidRDefault="00C36FE5" w:rsidP="00FE0AFE">
            <w:pPr>
              <w:pStyle w:val="TableParagraph"/>
              <w:spacing w:before="67" w:line="212" w:lineRule="exact"/>
              <w:ind w:right="93"/>
              <w:rPr>
                <w:b/>
                <w:sz w:val="20"/>
              </w:rPr>
            </w:pPr>
            <w:r>
              <w:rPr>
                <w:b/>
                <w:sz w:val="20"/>
              </w:rPr>
              <w:t>61</w:t>
            </w:r>
          </w:p>
        </w:tc>
        <w:tc>
          <w:tcPr>
            <w:tcW w:w="963" w:type="dxa"/>
          </w:tcPr>
          <w:p w14:paraId="05AF976B" w14:textId="77777777" w:rsidR="00C36FE5" w:rsidRDefault="00C36FE5" w:rsidP="00FE0AFE">
            <w:pPr>
              <w:pStyle w:val="TableParagraph"/>
              <w:ind w:right="96"/>
              <w:rPr>
                <w:sz w:val="20"/>
              </w:rPr>
            </w:pPr>
            <w:r>
              <w:rPr>
                <w:sz w:val="20"/>
              </w:rPr>
              <w:t>0.2091</w:t>
            </w:r>
          </w:p>
        </w:tc>
        <w:tc>
          <w:tcPr>
            <w:tcW w:w="962" w:type="dxa"/>
          </w:tcPr>
          <w:p w14:paraId="3C50A0DD" w14:textId="77777777" w:rsidR="00C36FE5" w:rsidRDefault="00C36FE5" w:rsidP="00FE0AFE">
            <w:pPr>
              <w:pStyle w:val="TableParagraph"/>
              <w:rPr>
                <w:sz w:val="20"/>
              </w:rPr>
            </w:pPr>
            <w:r>
              <w:rPr>
                <w:sz w:val="20"/>
              </w:rPr>
              <w:t>0.2480</w:t>
            </w:r>
          </w:p>
        </w:tc>
        <w:tc>
          <w:tcPr>
            <w:tcW w:w="960" w:type="dxa"/>
          </w:tcPr>
          <w:p w14:paraId="7C381293" w14:textId="77777777" w:rsidR="00C36FE5" w:rsidRDefault="00C36FE5" w:rsidP="00FE0AFE">
            <w:pPr>
              <w:pStyle w:val="TableParagraph"/>
              <w:ind w:right="92"/>
              <w:rPr>
                <w:sz w:val="20"/>
              </w:rPr>
            </w:pPr>
            <w:r>
              <w:rPr>
                <w:sz w:val="20"/>
              </w:rPr>
              <w:t>0.2925</w:t>
            </w:r>
          </w:p>
        </w:tc>
        <w:tc>
          <w:tcPr>
            <w:tcW w:w="963" w:type="dxa"/>
          </w:tcPr>
          <w:p w14:paraId="0E2D9EDF" w14:textId="77777777" w:rsidR="00C36FE5" w:rsidRDefault="00C36FE5" w:rsidP="00FE0AFE">
            <w:pPr>
              <w:pStyle w:val="TableParagraph"/>
              <w:rPr>
                <w:sz w:val="20"/>
              </w:rPr>
            </w:pPr>
            <w:r>
              <w:rPr>
                <w:sz w:val="20"/>
              </w:rPr>
              <w:t>0.3223</w:t>
            </w:r>
          </w:p>
        </w:tc>
        <w:tc>
          <w:tcPr>
            <w:tcW w:w="1073" w:type="dxa"/>
          </w:tcPr>
          <w:p w14:paraId="07348218" w14:textId="77777777" w:rsidR="00C36FE5" w:rsidRDefault="00C36FE5" w:rsidP="00FE0AFE">
            <w:pPr>
              <w:pStyle w:val="TableParagraph"/>
              <w:rPr>
                <w:sz w:val="20"/>
              </w:rPr>
            </w:pPr>
            <w:r>
              <w:rPr>
                <w:sz w:val="20"/>
              </w:rPr>
              <w:t>0.4048</w:t>
            </w:r>
          </w:p>
        </w:tc>
      </w:tr>
      <w:tr w:rsidR="00C36FE5" w14:paraId="6CB3D581" w14:textId="77777777" w:rsidTr="00FE0AFE">
        <w:trPr>
          <w:trHeight w:val="299"/>
        </w:trPr>
        <w:tc>
          <w:tcPr>
            <w:tcW w:w="1279" w:type="dxa"/>
          </w:tcPr>
          <w:p w14:paraId="45569F84" w14:textId="77777777" w:rsidR="00C36FE5" w:rsidRDefault="00C36FE5" w:rsidP="00FE0AFE">
            <w:pPr>
              <w:pStyle w:val="TableParagraph"/>
              <w:spacing w:before="67" w:line="212" w:lineRule="exact"/>
              <w:ind w:right="93"/>
              <w:rPr>
                <w:b/>
                <w:sz w:val="20"/>
              </w:rPr>
            </w:pPr>
            <w:r>
              <w:rPr>
                <w:b/>
                <w:sz w:val="20"/>
              </w:rPr>
              <w:t>62</w:t>
            </w:r>
          </w:p>
        </w:tc>
        <w:tc>
          <w:tcPr>
            <w:tcW w:w="963" w:type="dxa"/>
          </w:tcPr>
          <w:p w14:paraId="2732738E" w14:textId="77777777" w:rsidR="00C36FE5" w:rsidRDefault="00C36FE5" w:rsidP="00FE0AFE">
            <w:pPr>
              <w:pStyle w:val="TableParagraph"/>
              <w:ind w:right="96"/>
              <w:rPr>
                <w:sz w:val="20"/>
              </w:rPr>
            </w:pPr>
            <w:r>
              <w:rPr>
                <w:sz w:val="20"/>
              </w:rPr>
              <w:t>0.2075</w:t>
            </w:r>
          </w:p>
        </w:tc>
        <w:tc>
          <w:tcPr>
            <w:tcW w:w="962" w:type="dxa"/>
          </w:tcPr>
          <w:p w14:paraId="5587D7F1" w14:textId="77777777" w:rsidR="00C36FE5" w:rsidRDefault="00C36FE5" w:rsidP="00FE0AFE">
            <w:pPr>
              <w:pStyle w:val="TableParagraph"/>
              <w:rPr>
                <w:sz w:val="20"/>
              </w:rPr>
            </w:pPr>
            <w:r>
              <w:rPr>
                <w:sz w:val="20"/>
              </w:rPr>
              <w:t>0.2461</w:t>
            </w:r>
          </w:p>
        </w:tc>
        <w:tc>
          <w:tcPr>
            <w:tcW w:w="960" w:type="dxa"/>
          </w:tcPr>
          <w:p w14:paraId="57740BB8" w14:textId="77777777" w:rsidR="00C36FE5" w:rsidRDefault="00C36FE5" w:rsidP="00FE0AFE">
            <w:pPr>
              <w:pStyle w:val="TableParagraph"/>
              <w:ind w:right="92"/>
              <w:rPr>
                <w:sz w:val="20"/>
              </w:rPr>
            </w:pPr>
            <w:r>
              <w:rPr>
                <w:sz w:val="20"/>
              </w:rPr>
              <w:t>0.2902</w:t>
            </w:r>
          </w:p>
        </w:tc>
        <w:tc>
          <w:tcPr>
            <w:tcW w:w="963" w:type="dxa"/>
          </w:tcPr>
          <w:p w14:paraId="19F28383" w14:textId="77777777" w:rsidR="00C36FE5" w:rsidRDefault="00C36FE5" w:rsidP="00FE0AFE">
            <w:pPr>
              <w:pStyle w:val="TableParagraph"/>
              <w:rPr>
                <w:sz w:val="20"/>
              </w:rPr>
            </w:pPr>
            <w:r>
              <w:rPr>
                <w:sz w:val="20"/>
              </w:rPr>
              <w:t>0.3198</w:t>
            </w:r>
          </w:p>
        </w:tc>
        <w:tc>
          <w:tcPr>
            <w:tcW w:w="1073" w:type="dxa"/>
          </w:tcPr>
          <w:p w14:paraId="07AC0120" w14:textId="77777777" w:rsidR="00C36FE5" w:rsidRDefault="00C36FE5" w:rsidP="00FE0AFE">
            <w:pPr>
              <w:pStyle w:val="TableParagraph"/>
              <w:rPr>
                <w:sz w:val="20"/>
              </w:rPr>
            </w:pPr>
            <w:r>
              <w:rPr>
                <w:sz w:val="20"/>
              </w:rPr>
              <w:t>0.4018</w:t>
            </w:r>
          </w:p>
        </w:tc>
      </w:tr>
      <w:tr w:rsidR="00C36FE5" w14:paraId="2E4CC003" w14:textId="77777777" w:rsidTr="00FE0AFE">
        <w:trPr>
          <w:trHeight w:val="299"/>
        </w:trPr>
        <w:tc>
          <w:tcPr>
            <w:tcW w:w="1279" w:type="dxa"/>
          </w:tcPr>
          <w:p w14:paraId="4A12AE7F" w14:textId="77777777" w:rsidR="00C36FE5" w:rsidRDefault="00C36FE5" w:rsidP="00FE0AFE">
            <w:pPr>
              <w:pStyle w:val="TableParagraph"/>
              <w:spacing w:before="70" w:line="210" w:lineRule="exact"/>
              <w:ind w:right="93"/>
              <w:rPr>
                <w:b/>
                <w:sz w:val="20"/>
              </w:rPr>
            </w:pPr>
            <w:r>
              <w:rPr>
                <w:b/>
                <w:sz w:val="20"/>
              </w:rPr>
              <w:t>63</w:t>
            </w:r>
          </w:p>
        </w:tc>
        <w:tc>
          <w:tcPr>
            <w:tcW w:w="963" w:type="dxa"/>
          </w:tcPr>
          <w:p w14:paraId="49BD290F" w14:textId="77777777" w:rsidR="00C36FE5" w:rsidRDefault="00C36FE5" w:rsidP="00FE0AFE">
            <w:pPr>
              <w:pStyle w:val="TableParagraph"/>
              <w:spacing w:before="65" w:line="215" w:lineRule="exact"/>
              <w:ind w:right="96"/>
              <w:rPr>
                <w:sz w:val="20"/>
              </w:rPr>
            </w:pPr>
            <w:r>
              <w:rPr>
                <w:sz w:val="20"/>
              </w:rPr>
              <w:t>0.2058</w:t>
            </w:r>
          </w:p>
        </w:tc>
        <w:tc>
          <w:tcPr>
            <w:tcW w:w="962" w:type="dxa"/>
          </w:tcPr>
          <w:p w14:paraId="78DD0601" w14:textId="77777777" w:rsidR="00C36FE5" w:rsidRDefault="00C36FE5" w:rsidP="00FE0AFE">
            <w:pPr>
              <w:pStyle w:val="TableParagraph"/>
              <w:spacing w:before="65" w:line="215" w:lineRule="exact"/>
              <w:rPr>
                <w:sz w:val="20"/>
              </w:rPr>
            </w:pPr>
            <w:r>
              <w:rPr>
                <w:sz w:val="20"/>
              </w:rPr>
              <w:t>0.2441</w:t>
            </w:r>
          </w:p>
        </w:tc>
        <w:tc>
          <w:tcPr>
            <w:tcW w:w="960" w:type="dxa"/>
          </w:tcPr>
          <w:p w14:paraId="523C413C" w14:textId="77777777" w:rsidR="00C36FE5" w:rsidRDefault="00C36FE5" w:rsidP="00FE0AFE">
            <w:pPr>
              <w:pStyle w:val="TableParagraph"/>
              <w:spacing w:before="65" w:line="215" w:lineRule="exact"/>
              <w:ind w:right="92"/>
              <w:rPr>
                <w:sz w:val="20"/>
              </w:rPr>
            </w:pPr>
            <w:r>
              <w:rPr>
                <w:sz w:val="20"/>
              </w:rPr>
              <w:t>0.2880</w:t>
            </w:r>
          </w:p>
        </w:tc>
        <w:tc>
          <w:tcPr>
            <w:tcW w:w="963" w:type="dxa"/>
          </w:tcPr>
          <w:p w14:paraId="6C9F71C9" w14:textId="77777777" w:rsidR="00C36FE5" w:rsidRDefault="00C36FE5" w:rsidP="00FE0AFE">
            <w:pPr>
              <w:pStyle w:val="TableParagraph"/>
              <w:spacing w:before="65" w:line="215" w:lineRule="exact"/>
              <w:rPr>
                <w:sz w:val="20"/>
              </w:rPr>
            </w:pPr>
            <w:r>
              <w:rPr>
                <w:sz w:val="20"/>
              </w:rPr>
              <w:t>0.3173</w:t>
            </w:r>
          </w:p>
        </w:tc>
        <w:tc>
          <w:tcPr>
            <w:tcW w:w="1073" w:type="dxa"/>
          </w:tcPr>
          <w:p w14:paraId="3BDD27CD" w14:textId="77777777" w:rsidR="00C36FE5" w:rsidRDefault="00C36FE5" w:rsidP="00FE0AFE">
            <w:pPr>
              <w:pStyle w:val="TableParagraph"/>
              <w:spacing w:before="65" w:line="215" w:lineRule="exact"/>
              <w:rPr>
                <w:sz w:val="20"/>
              </w:rPr>
            </w:pPr>
            <w:r>
              <w:rPr>
                <w:sz w:val="20"/>
              </w:rPr>
              <w:t>0.3988</w:t>
            </w:r>
          </w:p>
        </w:tc>
      </w:tr>
      <w:tr w:rsidR="00C36FE5" w14:paraId="49222017" w14:textId="77777777" w:rsidTr="00FE0AFE">
        <w:trPr>
          <w:trHeight w:val="301"/>
        </w:trPr>
        <w:tc>
          <w:tcPr>
            <w:tcW w:w="1279" w:type="dxa"/>
          </w:tcPr>
          <w:p w14:paraId="516EF314" w14:textId="77777777" w:rsidR="00C36FE5" w:rsidRDefault="00C36FE5" w:rsidP="00FE0AFE">
            <w:pPr>
              <w:pStyle w:val="TableParagraph"/>
              <w:spacing w:before="70" w:line="212" w:lineRule="exact"/>
              <w:ind w:right="93"/>
              <w:rPr>
                <w:b/>
                <w:sz w:val="20"/>
              </w:rPr>
            </w:pPr>
            <w:r>
              <w:rPr>
                <w:b/>
                <w:sz w:val="20"/>
              </w:rPr>
              <w:t>64</w:t>
            </w:r>
          </w:p>
        </w:tc>
        <w:tc>
          <w:tcPr>
            <w:tcW w:w="963" w:type="dxa"/>
          </w:tcPr>
          <w:p w14:paraId="287024C1" w14:textId="77777777" w:rsidR="00C36FE5" w:rsidRDefault="00C36FE5" w:rsidP="00FE0AFE">
            <w:pPr>
              <w:pStyle w:val="TableParagraph"/>
              <w:spacing w:before="65"/>
              <w:ind w:right="96"/>
              <w:rPr>
                <w:sz w:val="20"/>
              </w:rPr>
            </w:pPr>
            <w:r>
              <w:rPr>
                <w:sz w:val="20"/>
              </w:rPr>
              <w:t>0.2042</w:t>
            </w:r>
          </w:p>
        </w:tc>
        <w:tc>
          <w:tcPr>
            <w:tcW w:w="962" w:type="dxa"/>
          </w:tcPr>
          <w:p w14:paraId="713EB576" w14:textId="77777777" w:rsidR="00C36FE5" w:rsidRDefault="00C36FE5" w:rsidP="00FE0AFE">
            <w:pPr>
              <w:pStyle w:val="TableParagraph"/>
              <w:spacing w:before="65"/>
              <w:rPr>
                <w:sz w:val="20"/>
              </w:rPr>
            </w:pPr>
            <w:r>
              <w:rPr>
                <w:sz w:val="20"/>
              </w:rPr>
              <w:t>0.2423</w:t>
            </w:r>
          </w:p>
        </w:tc>
        <w:tc>
          <w:tcPr>
            <w:tcW w:w="960" w:type="dxa"/>
          </w:tcPr>
          <w:p w14:paraId="0DC4564C" w14:textId="77777777" w:rsidR="00C36FE5" w:rsidRDefault="00C36FE5" w:rsidP="00FE0AFE">
            <w:pPr>
              <w:pStyle w:val="TableParagraph"/>
              <w:spacing w:before="65"/>
              <w:ind w:right="92"/>
              <w:rPr>
                <w:sz w:val="20"/>
              </w:rPr>
            </w:pPr>
            <w:r>
              <w:rPr>
                <w:sz w:val="20"/>
              </w:rPr>
              <w:t>0.2858</w:t>
            </w:r>
          </w:p>
        </w:tc>
        <w:tc>
          <w:tcPr>
            <w:tcW w:w="963" w:type="dxa"/>
          </w:tcPr>
          <w:p w14:paraId="402F60C6" w14:textId="77777777" w:rsidR="00C36FE5" w:rsidRDefault="00C36FE5" w:rsidP="00FE0AFE">
            <w:pPr>
              <w:pStyle w:val="TableParagraph"/>
              <w:spacing w:before="65"/>
              <w:rPr>
                <w:sz w:val="20"/>
              </w:rPr>
            </w:pPr>
            <w:r>
              <w:rPr>
                <w:sz w:val="20"/>
              </w:rPr>
              <w:t>0.3150</w:t>
            </w:r>
          </w:p>
        </w:tc>
        <w:tc>
          <w:tcPr>
            <w:tcW w:w="1073" w:type="dxa"/>
          </w:tcPr>
          <w:p w14:paraId="74A06A7C" w14:textId="77777777" w:rsidR="00C36FE5" w:rsidRDefault="00C36FE5" w:rsidP="00FE0AFE">
            <w:pPr>
              <w:pStyle w:val="TableParagraph"/>
              <w:spacing w:before="65"/>
              <w:rPr>
                <w:sz w:val="20"/>
              </w:rPr>
            </w:pPr>
            <w:r>
              <w:rPr>
                <w:sz w:val="20"/>
              </w:rPr>
              <w:t>0.3959</w:t>
            </w:r>
          </w:p>
        </w:tc>
      </w:tr>
      <w:tr w:rsidR="00C36FE5" w14:paraId="56A9C308" w14:textId="77777777" w:rsidTr="00FE0AFE">
        <w:trPr>
          <w:trHeight w:val="299"/>
        </w:trPr>
        <w:tc>
          <w:tcPr>
            <w:tcW w:w="1279" w:type="dxa"/>
          </w:tcPr>
          <w:p w14:paraId="3D35F4BD" w14:textId="77777777" w:rsidR="00C36FE5" w:rsidRDefault="00C36FE5" w:rsidP="00FE0AFE">
            <w:pPr>
              <w:pStyle w:val="TableParagraph"/>
              <w:spacing w:before="67" w:line="212" w:lineRule="exact"/>
              <w:ind w:right="93"/>
              <w:rPr>
                <w:b/>
                <w:sz w:val="20"/>
              </w:rPr>
            </w:pPr>
            <w:r>
              <w:rPr>
                <w:b/>
                <w:sz w:val="20"/>
              </w:rPr>
              <w:t>65</w:t>
            </w:r>
          </w:p>
        </w:tc>
        <w:tc>
          <w:tcPr>
            <w:tcW w:w="963" w:type="dxa"/>
          </w:tcPr>
          <w:p w14:paraId="59FABD17" w14:textId="77777777" w:rsidR="00C36FE5" w:rsidRDefault="00C36FE5" w:rsidP="00FE0AFE">
            <w:pPr>
              <w:pStyle w:val="TableParagraph"/>
              <w:ind w:right="96"/>
              <w:rPr>
                <w:sz w:val="20"/>
              </w:rPr>
            </w:pPr>
            <w:r>
              <w:rPr>
                <w:sz w:val="20"/>
              </w:rPr>
              <w:t>0.2027</w:t>
            </w:r>
          </w:p>
        </w:tc>
        <w:tc>
          <w:tcPr>
            <w:tcW w:w="962" w:type="dxa"/>
          </w:tcPr>
          <w:p w14:paraId="033511AC" w14:textId="77777777" w:rsidR="00C36FE5" w:rsidRDefault="00C36FE5" w:rsidP="00FE0AFE">
            <w:pPr>
              <w:pStyle w:val="TableParagraph"/>
              <w:rPr>
                <w:sz w:val="20"/>
              </w:rPr>
            </w:pPr>
            <w:r>
              <w:rPr>
                <w:sz w:val="20"/>
              </w:rPr>
              <w:t>0.2404</w:t>
            </w:r>
          </w:p>
        </w:tc>
        <w:tc>
          <w:tcPr>
            <w:tcW w:w="960" w:type="dxa"/>
          </w:tcPr>
          <w:p w14:paraId="25F39FB2" w14:textId="77777777" w:rsidR="00C36FE5" w:rsidRDefault="00C36FE5" w:rsidP="00FE0AFE">
            <w:pPr>
              <w:pStyle w:val="TableParagraph"/>
              <w:ind w:right="92"/>
              <w:rPr>
                <w:sz w:val="20"/>
              </w:rPr>
            </w:pPr>
            <w:r>
              <w:rPr>
                <w:sz w:val="20"/>
              </w:rPr>
              <w:t>0.2837</w:t>
            </w:r>
          </w:p>
        </w:tc>
        <w:tc>
          <w:tcPr>
            <w:tcW w:w="963" w:type="dxa"/>
          </w:tcPr>
          <w:p w14:paraId="0E422997" w14:textId="77777777" w:rsidR="00C36FE5" w:rsidRDefault="00C36FE5" w:rsidP="00FE0AFE">
            <w:pPr>
              <w:pStyle w:val="TableParagraph"/>
              <w:rPr>
                <w:sz w:val="20"/>
              </w:rPr>
            </w:pPr>
            <w:r>
              <w:rPr>
                <w:sz w:val="20"/>
              </w:rPr>
              <w:t>0.3126</w:t>
            </w:r>
          </w:p>
        </w:tc>
        <w:tc>
          <w:tcPr>
            <w:tcW w:w="1073" w:type="dxa"/>
          </w:tcPr>
          <w:p w14:paraId="1B4239A2" w14:textId="77777777" w:rsidR="00C36FE5" w:rsidRDefault="00C36FE5" w:rsidP="00FE0AFE">
            <w:pPr>
              <w:pStyle w:val="TableParagraph"/>
              <w:rPr>
                <w:sz w:val="20"/>
              </w:rPr>
            </w:pPr>
            <w:r>
              <w:rPr>
                <w:sz w:val="20"/>
              </w:rPr>
              <w:t>0.3931</w:t>
            </w:r>
          </w:p>
        </w:tc>
      </w:tr>
      <w:tr w:rsidR="00C36FE5" w14:paraId="6A9DF5DA" w14:textId="77777777" w:rsidTr="00FE0AFE">
        <w:trPr>
          <w:trHeight w:val="299"/>
        </w:trPr>
        <w:tc>
          <w:tcPr>
            <w:tcW w:w="1279" w:type="dxa"/>
          </w:tcPr>
          <w:p w14:paraId="49ABF92D" w14:textId="77777777" w:rsidR="00C36FE5" w:rsidRDefault="00C36FE5" w:rsidP="00FE0AFE">
            <w:pPr>
              <w:pStyle w:val="TableParagraph"/>
              <w:spacing w:before="67" w:line="212" w:lineRule="exact"/>
              <w:ind w:right="93"/>
              <w:rPr>
                <w:b/>
                <w:sz w:val="20"/>
              </w:rPr>
            </w:pPr>
            <w:r>
              <w:rPr>
                <w:b/>
                <w:sz w:val="20"/>
              </w:rPr>
              <w:t>66</w:t>
            </w:r>
          </w:p>
        </w:tc>
        <w:tc>
          <w:tcPr>
            <w:tcW w:w="963" w:type="dxa"/>
          </w:tcPr>
          <w:p w14:paraId="65830312" w14:textId="77777777" w:rsidR="00C36FE5" w:rsidRDefault="00C36FE5" w:rsidP="00FE0AFE">
            <w:pPr>
              <w:pStyle w:val="TableParagraph"/>
              <w:ind w:right="96"/>
              <w:rPr>
                <w:sz w:val="20"/>
              </w:rPr>
            </w:pPr>
            <w:r>
              <w:rPr>
                <w:sz w:val="20"/>
              </w:rPr>
              <w:t>0.2012</w:t>
            </w:r>
          </w:p>
        </w:tc>
        <w:tc>
          <w:tcPr>
            <w:tcW w:w="962" w:type="dxa"/>
          </w:tcPr>
          <w:p w14:paraId="6E19AD91" w14:textId="77777777" w:rsidR="00C36FE5" w:rsidRDefault="00C36FE5" w:rsidP="00FE0AFE">
            <w:pPr>
              <w:pStyle w:val="TableParagraph"/>
              <w:rPr>
                <w:sz w:val="20"/>
              </w:rPr>
            </w:pPr>
            <w:r>
              <w:rPr>
                <w:sz w:val="20"/>
              </w:rPr>
              <w:t>0.2387</w:t>
            </w:r>
          </w:p>
        </w:tc>
        <w:tc>
          <w:tcPr>
            <w:tcW w:w="960" w:type="dxa"/>
          </w:tcPr>
          <w:p w14:paraId="6A248052" w14:textId="77777777" w:rsidR="00C36FE5" w:rsidRDefault="00C36FE5" w:rsidP="00FE0AFE">
            <w:pPr>
              <w:pStyle w:val="TableParagraph"/>
              <w:ind w:right="92"/>
              <w:rPr>
                <w:sz w:val="20"/>
              </w:rPr>
            </w:pPr>
            <w:r>
              <w:rPr>
                <w:sz w:val="20"/>
              </w:rPr>
              <w:t>0.2816</w:t>
            </w:r>
          </w:p>
        </w:tc>
        <w:tc>
          <w:tcPr>
            <w:tcW w:w="963" w:type="dxa"/>
          </w:tcPr>
          <w:p w14:paraId="155BB251" w14:textId="77777777" w:rsidR="00C36FE5" w:rsidRDefault="00C36FE5" w:rsidP="00FE0AFE">
            <w:pPr>
              <w:pStyle w:val="TableParagraph"/>
              <w:rPr>
                <w:sz w:val="20"/>
              </w:rPr>
            </w:pPr>
            <w:r>
              <w:rPr>
                <w:sz w:val="20"/>
              </w:rPr>
              <w:t>0.3104</w:t>
            </w:r>
          </w:p>
        </w:tc>
        <w:tc>
          <w:tcPr>
            <w:tcW w:w="1073" w:type="dxa"/>
          </w:tcPr>
          <w:p w14:paraId="79D48FCF" w14:textId="77777777" w:rsidR="00C36FE5" w:rsidRDefault="00C36FE5" w:rsidP="00FE0AFE">
            <w:pPr>
              <w:pStyle w:val="TableParagraph"/>
              <w:rPr>
                <w:sz w:val="20"/>
              </w:rPr>
            </w:pPr>
            <w:r>
              <w:rPr>
                <w:sz w:val="20"/>
              </w:rPr>
              <w:t>0.3903</w:t>
            </w:r>
          </w:p>
        </w:tc>
      </w:tr>
      <w:tr w:rsidR="00C36FE5" w14:paraId="0E0D1FA1" w14:textId="77777777" w:rsidTr="00FE0AFE">
        <w:trPr>
          <w:trHeight w:val="299"/>
        </w:trPr>
        <w:tc>
          <w:tcPr>
            <w:tcW w:w="1279" w:type="dxa"/>
          </w:tcPr>
          <w:p w14:paraId="48ED9D90" w14:textId="77777777" w:rsidR="00C36FE5" w:rsidRDefault="00C36FE5" w:rsidP="00FE0AFE">
            <w:pPr>
              <w:pStyle w:val="TableParagraph"/>
              <w:spacing w:before="67" w:line="212" w:lineRule="exact"/>
              <w:ind w:right="93"/>
              <w:rPr>
                <w:b/>
                <w:sz w:val="20"/>
              </w:rPr>
            </w:pPr>
            <w:r>
              <w:rPr>
                <w:b/>
                <w:sz w:val="20"/>
              </w:rPr>
              <w:t>67</w:t>
            </w:r>
          </w:p>
        </w:tc>
        <w:tc>
          <w:tcPr>
            <w:tcW w:w="963" w:type="dxa"/>
          </w:tcPr>
          <w:p w14:paraId="5EC27055" w14:textId="77777777" w:rsidR="00C36FE5" w:rsidRDefault="00C36FE5" w:rsidP="00FE0AFE">
            <w:pPr>
              <w:pStyle w:val="TableParagraph"/>
              <w:ind w:right="96"/>
              <w:rPr>
                <w:sz w:val="20"/>
              </w:rPr>
            </w:pPr>
            <w:r>
              <w:rPr>
                <w:sz w:val="20"/>
              </w:rPr>
              <w:t>0.1997</w:t>
            </w:r>
          </w:p>
        </w:tc>
        <w:tc>
          <w:tcPr>
            <w:tcW w:w="962" w:type="dxa"/>
          </w:tcPr>
          <w:p w14:paraId="645C509B" w14:textId="77777777" w:rsidR="00C36FE5" w:rsidRDefault="00C36FE5" w:rsidP="00FE0AFE">
            <w:pPr>
              <w:pStyle w:val="TableParagraph"/>
              <w:rPr>
                <w:sz w:val="20"/>
              </w:rPr>
            </w:pPr>
            <w:r>
              <w:rPr>
                <w:sz w:val="20"/>
              </w:rPr>
              <w:t>0.2369</w:t>
            </w:r>
          </w:p>
        </w:tc>
        <w:tc>
          <w:tcPr>
            <w:tcW w:w="960" w:type="dxa"/>
          </w:tcPr>
          <w:p w14:paraId="448D4172" w14:textId="77777777" w:rsidR="00C36FE5" w:rsidRDefault="00C36FE5" w:rsidP="00FE0AFE">
            <w:pPr>
              <w:pStyle w:val="TableParagraph"/>
              <w:ind w:right="92"/>
              <w:rPr>
                <w:sz w:val="20"/>
              </w:rPr>
            </w:pPr>
            <w:r>
              <w:rPr>
                <w:sz w:val="20"/>
              </w:rPr>
              <w:t>0.2796</w:t>
            </w:r>
          </w:p>
        </w:tc>
        <w:tc>
          <w:tcPr>
            <w:tcW w:w="963" w:type="dxa"/>
          </w:tcPr>
          <w:p w14:paraId="7A1484E8" w14:textId="77777777" w:rsidR="00C36FE5" w:rsidRDefault="00C36FE5" w:rsidP="00FE0AFE">
            <w:pPr>
              <w:pStyle w:val="TableParagraph"/>
              <w:rPr>
                <w:sz w:val="20"/>
              </w:rPr>
            </w:pPr>
            <w:r>
              <w:rPr>
                <w:sz w:val="20"/>
              </w:rPr>
              <w:t>0.3081</w:t>
            </w:r>
          </w:p>
        </w:tc>
        <w:tc>
          <w:tcPr>
            <w:tcW w:w="1073" w:type="dxa"/>
          </w:tcPr>
          <w:p w14:paraId="003BB7F7" w14:textId="77777777" w:rsidR="00C36FE5" w:rsidRDefault="00C36FE5" w:rsidP="00FE0AFE">
            <w:pPr>
              <w:pStyle w:val="TableParagraph"/>
              <w:rPr>
                <w:sz w:val="20"/>
              </w:rPr>
            </w:pPr>
            <w:r>
              <w:rPr>
                <w:sz w:val="20"/>
              </w:rPr>
              <w:t>0.3876</w:t>
            </w:r>
          </w:p>
        </w:tc>
      </w:tr>
      <w:tr w:rsidR="00C36FE5" w14:paraId="3017D4EC" w14:textId="77777777" w:rsidTr="00FE0AFE">
        <w:trPr>
          <w:trHeight w:val="299"/>
        </w:trPr>
        <w:tc>
          <w:tcPr>
            <w:tcW w:w="1279" w:type="dxa"/>
          </w:tcPr>
          <w:p w14:paraId="28830D00" w14:textId="77777777" w:rsidR="00C36FE5" w:rsidRDefault="00C36FE5" w:rsidP="00FE0AFE">
            <w:pPr>
              <w:pStyle w:val="TableParagraph"/>
              <w:spacing w:before="67" w:line="212" w:lineRule="exact"/>
              <w:ind w:right="93"/>
              <w:rPr>
                <w:b/>
                <w:sz w:val="20"/>
              </w:rPr>
            </w:pPr>
            <w:r>
              <w:rPr>
                <w:b/>
                <w:sz w:val="20"/>
              </w:rPr>
              <w:lastRenderedPageBreak/>
              <w:t>68</w:t>
            </w:r>
          </w:p>
        </w:tc>
        <w:tc>
          <w:tcPr>
            <w:tcW w:w="963" w:type="dxa"/>
          </w:tcPr>
          <w:p w14:paraId="469692F8" w14:textId="77777777" w:rsidR="00C36FE5" w:rsidRDefault="00C36FE5" w:rsidP="00FE0AFE">
            <w:pPr>
              <w:pStyle w:val="TableParagraph"/>
              <w:ind w:right="96"/>
              <w:rPr>
                <w:sz w:val="20"/>
              </w:rPr>
            </w:pPr>
            <w:r>
              <w:rPr>
                <w:sz w:val="20"/>
              </w:rPr>
              <w:t>0.1982</w:t>
            </w:r>
          </w:p>
        </w:tc>
        <w:tc>
          <w:tcPr>
            <w:tcW w:w="962" w:type="dxa"/>
          </w:tcPr>
          <w:p w14:paraId="19911B93" w14:textId="77777777" w:rsidR="00C36FE5" w:rsidRDefault="00C36FE5" w:rsidP="00FE0AFE">
            <w:pPr>
              <w:pStyle w:val="TableParagraph"/>
              <w:rPr>
                <w:sz w:val="20"/>
              </w:rPr>
            </w:pPr>
            <w:r>
              <w:rPr>
                <w:sz w:val="20"/>
              </w:rPr>
              <w:t>0.2352</w:t>
            </w:r>
          </w:p>
        </w:tc>
        <w:tc>
          <w:tcPr>
            <w:tcW w:w="960" w:type="dxa"/>
          </w:tcPr>
          <w:p w14:paraId="6EDB83F5" w14:textId="77777777" w:rsidR="00C36FE5" w:rsidRDefault="00C36FE5" w:rsidP="00FE0AFE">
            <w:pPr>
              <w:pStyle w:val="TableParagraph"/>
              <w:ind w:right="92"/>
              <w:rPr>
                <w:sz w:val="20"/>
              </w:rPr>
            </w:pPr>
            <w:r>
              <w:rPr>
                <w:sz w:val="20"/>
              </w:rPr>
              <w:t>0.2776</w:t>
            </w:r>
          </w:p>
        </w:tc>
        <w:tc>
          <w:tcPr>
            <w:tcW w:w="963" w:type="dxa"/>
          </w:tcPr>
          <w:p w14:paraId="766238A0" w14:textId="77777777" w:rsidR="00C36FE5" w:rsidRDefault="00C36FE5" w:rsidP="00FE0AFE">
            <w:pPr>
              <w:pStyle w:val="TableParagraph"/>
              <w:rPr>
                <w:sz w:val="20"/>
              </w:rPr>
            </w:pPr>
            <w:r>
              <w:rPr>
                <w:sz w:val="20"/>
              </w:rPr>
              <w:t>0.3060</w:t>
            </w:r>
          </w:p>
        </w:tc>
        <w:tc>
          <w:tcPr>
            <w:tcW w:w="1073" w:type="dxa"/>
          </w:tcPr>
          <w:p w14:paraId="31233E3F" w14:textId="77777777" w:rsidR="00C36FE5" w:rsidRDefault="00C36FE5" w:rsidP="00FE0AFE">
            <w:pPr>
              <w:pStyle w:val="TableParagraph"/>
              <w:rPr>
                <w:sz w:val="20"/>
              </w:rPr>
            </w:pPr>
            <w:r>
              <w:rPr>
                <w:sz w:val="20"/>
              </w:rPr>
              <w:t>0.3850</w:t>
            </w:r>
          </w:p>
        </w:tc>
      </w:tr>
      <w:tr w:rsidR="00C36FE5" w14:paraId="37BB865C" w14:textId="77777777" w:rsidTr="00FE0AFE">
        <w:trPr>
          <w:trHeight w:val="299"/>
        </w:trPr>
        <w:tc>
          <w:tcPr>
            <w:tcW w:w="1279" w:type="dxa"/>
          </w:tcPr>
          <w:p w14:paraId="1D503A01" w14:textId="77777777" w:rsidR="00C36FE5" w:rsidRDefault="00C36FE5" w:rsidP="00FE0AFE">
            <w:pPr>
              <w:pStyle w:val="TableParagraph"/>
              <w:spacing w:before="70" w:line="210" w:lineRule="exact"/>
              <w:ind w:right="93"/>
              <w:rPr>
                <w:b/>
                <w:sz w:val="20"/>
              </w:rPr>
            </w:pPr>
            <w:r>
              <w:rPr>
                <w:b/>
                <w:sz w:val="20"/>
              </w:rPr>
              <w:t>69</w:t>
            </w:r>
          </w:p>
        </w:tc>
        <w:tc>
          <w:tcPr>
            <w:tcW w:w="963" w:type="dxa"/>
          </w:tcPr>
          <w:p w14:paraId="29CDEACB" w14:textId="77777777" w:rsidR="00C36FE5" w:rsidRDefault="00C36FE5" w:rsidP="00FE0AFE">
            <w:pPr>
              <w:pStyle w:val="TableParagraph"/>
              <w:spacing w:before="65" w:line="215" w:lineRule="exact"/>
              <w:ind w:right="96"/>
              <w:rPr>
                <w:sz w:val="20"/>
              </w:rPr>
            </w:pPr>
            <w:r>
              <w:rPr>
                <w:sz w:val="20"/>
              </w:rPr>
              <w:t>0.1968</w:t>
            </w:r>
          </w:p>
        </w:tc>
        <w:tc>
          <w:tcPr>
            <w:tcW w:w="962" w:type="dxa"/>
          </w:tcPr>
          <w:p w14:paraId="5BB52A96" w14:textId="77777777" w:rsidR="00C36FE5" w:rsidRDefault="00C36FE5" w:rsidP="00FE0AFE">
            <w:pPr>
              <w:pStyle w:val="TableParagraph"/>
              <w:spacing w:before="65" w:line="215" w:lineRule="exact"/>
              <w:rPr>
                <w:sz w:val="20"/>
              </w:rPr>
            </w:pPr>
            <w:r>
              <w:rPr>
                <w:sz w:val="20"/>
              </w:rPr>
              <w:t>0.2335</w:t>
            </w:r>
          </w:p>
        </w:tc>
        <w:tc>
          <w:tcPr>
            <w:tcW w:w="960" w:type="dxa"/>
          </w:tcPr>
          <w:p w14:paraId="502FA936" w14:textId="77777777" w:rsidR="00C36FE5" w:rsidRDefault="00C36FE5" w:rsidP="00FE0AFE">
            <w:pPr>
              <w:pStyle w:val="TableParagraph"/>
              <w:spacing w:before="65" w:line="215" w:lineRule="exact"/>
              <w:ind w:right="92"/>
              <w:rPr>
                <w:sz w:val="20"/>
              </w:rPr>
            </w:pPr>
            <w:r>
              <w:rPr>
                <w:sz w:val="20"/>
              </w:rPr>
              <w:t>0.2756</w:t>
            </w:r>
          </w:p>
        </w:tc>
        <w:tc>
          <w:tcPr>
            <w:tcW w:w="963" w:type="dxa"/>
          </w:tcPr>
          <w:p w14:paraId="4F7B6BF6" w14:textId="77777777" w:rsidR="00C36FE5" w:rsidRDefault="00C36FE5" w:rsidP="00FE0AFE">
            <w:pPr>
              <w:pStyle w:val="TableParagraph"/>
              <w:spacing w:before="65" w:line="215" w:lineRule="exact"/>
              <w:rPr>
                <w:sz w:val="20"/>
              </w:rPr>
            </w:pPr>
            <w:r>
              <w:rPr>
                <w:sz w:val="20"/>
              </w:rPr>
              <w:t>0.3038</w:t>
            </w:r>
          </w:p>
        </w:tc>
        <w:tc>
          <w:tcPr>
            <w:tcW w:w="1073" w:type="dxa"/>
          </w:tcPr>
          <w:p w14:paraId="4CE9930F" w14:textId="77777777" w:rsidR="00C36FE5" w:rsidRDefault="00C36FE5" w:rsidP="00FE0AFE">
            <w:pPr>
              <w:pStyle w:val="TableParagraph"/>
              <w:spacing w:before="65" w:line="215" w:lineRule="exact"/>
              <w:rPr>
                <w:sz w:val="20"/>
              </w:rPr>
            </w:pPr>
            <w:r>
              <w:rPr>
                <w:sz w:val="20"/>
              </w:rPr>
              <w:t>0.3823</w:t>
            </w:r>
          </w:p>
        </w:tc>
      </w:tr>
      <w:tr w:rsidR="00C36FE5" w14:paraId="07DE4040" w14:textId="77777777" w:rsidTr="00FE0AFE">
        <w:trPr>
          <w:trHeight w:val="301"/>
        </w:trPr>
        <w:tc>
          <w:tcPr>
            <w:tcW w:w="1279" w:type="dxa"/>
          </w:tcPr>
          <w:p w14:paraId="301E3E15" w14:textId="77777777" w:rsidR="00C36FE5" w:rsidRDefault="00C36FE5" w:rsidP="00FE0AFE">
            <w:pPr>
              <w:pStyle w:val="TableParagraph"/>
              <w:spacing w:before="70" w:line="212" w:lineRule="exact"/>
              <w:ind w:right="93"/>
              <w:rPr>
                <w:b/>
                <w:sz w:val="20"/>
              </w:rPr>
            </w:pPr>
            <w:r>
              <w:rPr>
                <w:b/>
                <w:sz w:val="20"/>
              </w:rPr>
              <w:t>70</w:t>
            </w:r>
          </w:p>
        </w:tc>
        <w:tc>
          <w:tcPr>
            <w:tcW w:w="963" w:type="dxa"/>
          </w:tcPr>
          <w:p w14:paraId="13406A1F" w14:textId="77777777" w:rsidR="00C36FE5" w:rsidRDefault="00C36FE5" w:rsidP="00FE0AFE">
            <w:pPr>
              <w:pStyle w:val="TableParagraph"/>
              <w:spacing w:before="65"/>
              <w:ind w:right="96"/>
              <w:rPr>
                <w:sz w:val="20"/>
              </w:rPr>
            </w:pPr>
            <w:r>
              <w:rPr>
                <w:sz w:val="20"/>
              </w:rPr>
              <w:t>0.1954</w:t>
            </w:r>
          </w:p>
        </w:tc>
        <w:tc>
          <w:tcPr>
            <w:tcW w:w="962" w:type="dxa"/>
          </w:tcPr>
          <w:p w14:paraId="2933ED79" w14:textId="77777777" w:rsidR="00C36FE5" w:rsidRDefault="00C36FE5" w:rsidP="00FE0AFE">
            <w:pPr>
              <w:pStyle w:val="TableParagraph"/>
              <w:spacing w:before="65"/>
              <w:rPr>
                <w:sz w:val="20"/>
              </w:rPr>
            </w:pPr>
            <w:r>
              <w:rPr>
                <w:sz w:val="20"/>
              </w:rPr>
              <w:t>0.2319</w:t>
            </w:r>
          </w:p>
        </w:tc>
        <w:tc>
          <w:tcPr>
            <w:tcW w:w="960" w:type="dxa"/>
          </w:tcPr>
          <w:p w14:paraId="4829F600" w14:textId="77777777" w:rsidR="00C36FE5" w:rsidRDefault="00C36FE5" w:rsidP="00FE0AFE">
            <w:pPr>
              <w:pStyle w:val="TableParagraph"/>
              <w:spacing w:before="65"/>
              <w:ind w:right="92"/>
              <w:rPr>
                <w:sz w:val="20"/>
              </w:rPr>
            </w:pPr>
            <w:r>
              <w:rPr>
                <w:sz w:val="20"/>
              </w:rPr>
              <w:t>0.2737</w:t>
            </w:r>
          </w:p>
        </w:tc>
        <w:tc>
          <w:tcPr>
            <w:tcW w:w="963" w:type="dxa"/>
          </w:tcPr>
          <w:p w14:paraId="0CCF3CF0" w14:textId="77777777" w:rsidR="00C36FE5" w:rsidRDefault="00C36FE5" w:rsidP="00FE0AFE">
            <w:pPr>
              <w:pStyle w:val="TableParagraph"/>
              <w:spacing w:before="65"/>
              <w:rPr>
                <w:sz w:val="20"/>
              </w:rPr>
            </w:pPr>
            <w:r>
              <w:rPr>
                <w:sz w:val="20"/>
              </w:rPr>
              <w:t>0.3017</w:t>
            </w:r>
          </w:p>
        </w:tc>
        <w:tc>
          <w:tcPr>
            <w:tcW w:w="1073" w:type="dxa"/>
          </w:tcPr>
          <w:p w14:paraId="05617BFD" w14:textId="77777777" w:rsidR="00C36FE5" w:rsidRDefault="00C36FE5" w:rsidP="00FE0AFE">
            <w:pPr>
              <w:pStyle w:val="TableParagraph"/>
              <w:spacing w:before="65"/>
              <w:rPr>
                <w:sz w:val="20"/>
              </w:rPr>
            </w:pPr>
            <w:r>
              <w:rPr>
                <w:sz w:val="20"/>
              </w:rPr>
              <w:t>0.3798</w:t>
            </w:r>
          </w:p>
        </w:tc>
      </w:tr>
      <w:tr w:rsidR="00C36FE5" w14:paraId="2BF4685B" w14:textId="77777777" w:rsidTr="00FE0AFE">
        <w:trPr>
          <w:trHeight w:val="299"/>
        </w:trPr>
        <w:tc>
          <w:tcPr>
            <w:tcW w:w="1279" w:type="dxa"/>
          </w:tcPr>
          <w:p w14:paraId="74539896" w14:textId="77777777" w:rsidR="00C36FE5" w:rsidRDefault="00C36FE5" w:rsidP="00FE0AFE">
            <w:pPr>
              <w:pStyle w:val="TableParagraph"/>
              <w:spacing w:before="67" w:line="212" w:lineRule="exact"/>
              <w:ind w:right="93"/>
              <w:rPr>
                <w:b/>
                <w:sz w:val="20"/>
              </w:rPr>
            </w:pPr>
            <w:r>
              <w:rPr>
                <w:b/>
                <w:sz w:val="20"/>
              </w:rPr>
              <w:t>71</w:t>
            </w:r>
          </w:p>
        </w:tc>
        <w:tc>
          <w:tcPr>
            <w:tcW w:w="963" w:type="dxa"/>
          </w:tcPr>
          <w:p w14:paraId="46119B51" w14:textId="77777777" w:rsidR="00C36FE5" w:rsidRDefault="00C36FE5" w:rsidP="00FE0AFE">
            <w:pPr>
              <w:pStyle w:val="TableParagraph"/>
              <w:ind w:right="96"/>
              <w:rPr>
                <w:sz w:val="20"/>
              </w:rPr>
            </w:pPr>
            <w:r>
              <w:rPr>
                <w:sz w:val="20"/>
              </w:rPr>
              <w:t>0.1940</w:t>
            </w:r>
          </w:p>
        </w:tc>
        <w:tc>
          <w:tcPr>
            <w:tcW w:w="962" w:type="dxa"/>
          </w:tcPr>
          <w:p w14:paraId="2C8050C3" w14:textId="77777777" w:rsidR="00C36FE5" w:rsidRDefault="00C36FE5" w:rsidP="00FE0AFE">
            <w:pPr>
              <w:pStyle w:val="TableParagraph"/>
              <w:rPr>
                <w:sz w:val="20"/>
              </w:rPr>
            </w:pPr>
            <w:r>
              <w:rPr>
                <w:sz w:val="20"/>
              </w:rPr>
              <w:t>0.2303</w:t>
            </w:r>
          </w:p>
        </w:tc>
        <w:tc>
          <w:tcPr>
            <w:tcW w:w="960" w:type="dxa"/>
          </w:tcPr>
          <w:p w14:paraId="51A7169D" w14:textId="77777777" w:rsidR="00C36FE5" w:rsidRDefault="00C36FE5" w:rsidP="00FE0AFE">
            <w:pPr>
              <w:pStyle w:val="TableParagraph"/>
              <w:ind w:right="92"/>
              <w:rPr>
                <w:sz w:val="20"/>
              </w:rPr>
            </w:pPr>
            <w:r>
              <w:rPr>
                <w:sz w:val="20"/>
              </w:rPr>
              <w:t>0.2718</w:t>
            </w:r>
          </w:p>
        </w:tc>
        <w:tc>
          <w:tcPr>
            <w:tcW w:w="963" w:type="dxa"/>
          </w:tcPr>
          <w:p w14:paraId="121B73B5" w14:textId="77777777" w:rsidR="00C36FE5" w:rsidRDefault="00C36FE5" w:rsidP="00FE0AFE">
            <w:pPr>
              <w:pStyle w:val="TableParagraph"/>
              <w:rPr>
                <w:sz w:val="20"/>
              </w:rPr>
            </w:pPr>
            <w:r>
              <w:rPr>
                <w:sz w:val="20"/>
              </w:rPr>
              <w:t>0.2997</w:t>
            </w:r>
          </w:p>
        </w:tc>
        <w:tc>
          <w:tcPr>
            <w:tcW w:w="1073" w:type="dxa"/>
          </w:tcPr>
          <w:p w14:paraId="4232A518" w14:textId="77777777" w:rsidR="00C36FE5" w:rsidRDefault="00C36FE5" w:rsidP="00FE0AFE">
            <w:pPr>
              <w:pStyle w:val="TableParagraph"/>
              <w:rPr>
                <w:sz w:val="20"/>
              </w:rPr>
            </w:pPr>
            <w:r>
              <w:rPr>
                <w:sz w:val="20"/>
              </w:rPr>
              <w:t>0.3773</w:t>
            </w:r>
          </w:p>
        </w:tc>
      </w:tr>
      <w:tr w:rsidR="00C36FE5" w14:paraId="5220B437" w14:textId="77777777" w:rsidTr="00FE0AFE">
        <w:trPr>
          <w:trHeight w:val="299"/>
        </w:trPr>
        <w:tc>
          <w:tcPr>
            <w:tcW w:w="1279" w:type="dxa"/>
          </w:tcPr>
          <w:p w14:paraId="5A542E58" w14:textId="77777777" w:rsidR="00C36FE5" w:rsidRDefault="00C36FE5" w:rsidP="00FE0AFE">
            <w:pPr>
              <w:pStyle w:val="TableParagraph"/>
              <w:spacing w:before="67" w:line="212" w:lineRule="exact"/>
              <w:ind w:right="93"/>
              <w:rPr>
                <w:b/>
                <w:sz w:val="20"/>
              </w:rPr>
            </w:pPr>
            <w:r>
              <w:rPr>
                <w:b/>
                <w:sz w:val="20"/>
              </w:rPr>
              <w:t>72</w:t>
            </w:r>
          </w:p>
        </w:tc>
        <w:tc>
          <w:tcPr>
            <w:tcW w:w="963" w:type="dxa"/>
          </w:tcPr>
          <w:p w14:paraId="6A82C427" w14:textId="77777777" w:rsidR="00C36FE5" w:rsidRDefault="00C36FE5" w:rsidP="00FE0AFE">
            <w:pPr>
              <w:pStyle w:val="TableParagraph"/>
              <w:ind w:right="96"/>
              <w:rPr>
                <w:sz w:val="20"/>
              </w:rPr>
            </w:pPr>
            <w:r>
              <w:rPr>
                <w:sz w:val="20"/>
              </w:rPr>
              <w:t>0.1927</w:t>
            </w:r>
          </w:p>
        </w:tc>
        <w:tc>
          <w:tcPr>
            <w:tcW w:w="962" w:type="dxa"/>
          </w:tcPr>
          <w:p w14:paraId="35ABF25F" w14:textId="77777777" w:rsidR="00C36FE5" w:rsidRDefault="00C36FE5" w:rsidP="00FE0AFE">
            <w:pPr>
              <w:pStyle w:val="TableParagraph"/>
              <w:rPr>
                <w:sz w:val="20"/>
              </w:rPr>
            </w:pPr>
            <w:r>
              <w:rPr>
                <w:sz w:val="20"/>
              </w:rPr>
              <w:t>0.2287</w:t>
            </w:r>
          </w:p>
        </w:tc>
        <w:tc>
          <w:tcPr>
            <w:tcW w:w="960" w:type="dxa"/>
          </w:tcPr>
          <w:p w14:paraId="207DF710" w14:textId="77777777" w:rsidR="00C36FE5" w:rsidRDefault="00C36FE5" w:rsidP="00FE0AFE">
            <w:pPr>
              <w:pStyle w:val="TableParagraph"/>
              <w:ind w:right="92"/>
              <w:rPr>
                <w:sz w:val="20"/>
              </w:rPr>
            </w:pPr>
            <w:r>
              <w:rPr>
                <w:sz w:val="20"/>
              </w:rPr>
              <w:t>0.2700</w:t>
            </w:r>
          </w:p>
        </w:tc>
        <w:tc>
          <w:tcPr>
            <w:tcW w:w="963" w:type="dxa"/>
          </w:tcPr>
          <w:p w14:paraId="1B7BDE68" w14:textId="77777777" w:rsidR="00C36FE5" w:rsidRDefault="00C36FE5" w:rsidP="00FE0AFE">
            <w:pPr>
              <w:pStyle w:val="TableParagraph"/>
              <w:rPr>
                <w:sz w:val="20"/>
              </w:rPr>
            </w:pPr>
            <w:r>
              <w:rPr>
                <w:sz w:val="20"/>
              </w:rPr>
              <w:t>0.2977</w:t>
            </w:r>
          </w:p>
        </w:tc>
        <w:tc>
          <w:tcPr>
            <w:tcW w:w="1073" w:type="dxa"/>
          </w:tcPr>
          <w:p w14:paraId="7A0FFB18" w14:textId="77777777" w:rsidR="00C36FE5" w:rsidRDefault="00C36FE5" w:rsidP="00FE0AFE">
            <w:pPr>
              <w:pStyle w:val="TableParagraph"/>
              <w:rPr>
                <w:sz w:val="20"/>
              </w:rPr>
            </w:pPr>
            <w:r>
              <w:rPr>
                <w:sz w:val="20"/>
              </w:rPr>
              <w:t>0.3748</w:t>
            </w:r>
          </w:p>
        </w:tc>
      </w:tr>
      <w:tr w:rsidR="00C36FE5" w14:paraId="5E3D4D60" w14:textId="77777777" w:rsidTr="00FE0AFE">
        <w:trPr>
          <w:trHeight w:val="299"/>
        </w:trPr>
        <w:tc>
          <w:tcPr>
            <w:tcW w:w="1279" w:type="dxa"/>
          </w:tcPr>
          <w:p w14:paraId="4BAE7C6B" w14:textId="77777777" w:rsidR="00C36FE5" w:rsidRDefault="00C36FE5" w:rsidP="00FE0AFE">
            <w:pPr>
              <w:pStyle w:val="TableParagraph"/>
              <w:spacing w:before="68" w:line="212" w:lineRule="exact"/>
              <w:ind w:right="93"/>
              <w:rPr>
                <w:b/>
                <w:sz w:val="20"/>
              </w:rPr>
            </w:pPr>
            <w:r>
              <w:rPr>
                <w:b/>
                <w:sz w:val="20"/>
              </w:rPr>
              <w:t>73</w:t>
            </w:r>
          </w:p>
        </w:tc>
        <w:tc>
          <w:tcPr>
            <w:tcW w:w="963" w:type="dxa"/>
          </w:tcPr>
          <w:p w14:paraId="7FE7F7EC" w14:textId="77777777" w:rsidR="00C36FE5" w:rsidRDefault="00C36FE5" w:rsidP="00FE0AFE">
            <w:pPr>
              <w:pStyle w:val="TableParagraph"/>
              <w:spacing w:before="63"/>
              <w:ind w:right="96"/>
              <w:rPr>
                <w:sz w:val="20"/>
              </w:rPr>
            </w:pPr>
            <w:r>
              <w:rPr>
                <w:sz w:val="20"/>
              </w:rPr>
              <w:t>0.1914</w:t>
            </w:r>
          </w:p>
        </w:tc>
        <w:tc>
          <w:tcPr>
            <w:tcW w:w="962" w:type="dxa"/>
          </w:tcPr>
          <w:p w14:paraId="011F1DE3" w14:textId="77777777" w:rsidR="00C36FE5" w:rsidRDefault="00C36FE5" w:rsidP="00FE0AFE">
            <w:pPr>
              <w:pStyle w:val="TableParagraph"/>
              <w:spacing w:before="63"/>
              <w:rPr>
                <w:sz w:val="20"/>
              </w:rPr>
            </w:pPr>
            <w:r>
              <w:rPr>
                <w:sz w:val="20"/>
              </w:rPr>
              <w:t>0.2272</w:t>
            </w:r>
          </w:p>
        </w:tc>
        <w:tc>
          <w:tcPr>
            <w:tcW w:w="960" w:type="dxa"/>
          </w:tcPr>
          <w:p w14:paraId="21CA3867" w14:textId="77777777" w:rsidR="00C36FE5" w:rsidRDefault="00C36FE5" w:rsidP="00FE0AFE">
            <w:pPr>
              <w:pStyle w:val="TableParagraph"/>
              <w:spacing w:before="63"/>
              <w:ind w:right="92"/>
              <w:rPr>
                <w:sz w:val="20"/>
              </w:rPr>
            </w:pPr>
            <w:r>
              <w:rPr>
                <w:sz w:val="20"/>
              </w:rPr>
              <w:t>0.2682</w:t>
            </w:r>
          </w:p>
        </w:tc>
        <w:tc>
          <w:tcPr>
            <w:tcW w:w="963" w:type="dxa"/>
          </w:tcPr>
          <w:p w14:paraId="65E27DF7" w14:textId="77777777" w:rsidR="00C36FE5" w:rsidRDefault="00C36FE5" w:rsidP="00FE0AFE">
            <w:pPr>
              <w:pStyle w:val="TableParagraph"/>
              <w:spacing w:before="63"/>
              <w:rPr>
                <w:sz w:val="20"/>
              </w:rPr>
            </w:pPr>
            <w:r>
              <w:rPr>
                <w:sz w:val="20"/>
              </w:rPr>
              <w:t>0.2957</w:t>
            </w:r>
          </w:p>
        </w:tc>
        <w:tc>
          <w:tcPr>
            <w:tcW w:w="1073" w:type="dxa"/>
          </w:tcPr>
          <w:p w14:paraId="3D075B10" w14:textId="77777777" w:rsidR="00C36FE5" w:rsidRDefault="00C36FE5" w:rsidP="00FE0AFE">
            <w:pPr>
              <w:pStyle w:val="TableParagraph"/>
              <w:spacing w:before="63"/>
              <w:rPr>
                <w:sz w:val="20"/>
              </w:rPr>
            </w:pPr>
            <w:r>
              <w:rPr>
                <w:sz w:val="20"/>
              </w:rPr>
              <w:t>0.3724</w:t>
            </w:r>
          </w:p>
        </w:tc>
      </w:tr>
      <w:tr w:rsidR="00C36FE5" w14:paraId="1A2526B6" w14:textId="77777777" w:rsidTr="00FE0AFE">
        <w:trPr>
          <w:trHeight w:val="299"/>
        </w:trPr>
        <w:tc>
          <w:tcPr>
            <w:tcW w:w="1279" w:type="dxa"/>
          </w:tcPr>
          <w:p w14:paraId="70CE5089" w14:textId="77777777" w:rsidR="00C36FE5" w:rsidRDefault="00C36FE5" w:rsidP="00FE0AFE">
            <w:pPr>
              <w:pStyle w:val="TableParagraph"/>
              <w:spacing w:before="67" w:line="212" w:lineRule="exact"/>
              <w:ind w:right="93"/>
              <w:rPr>
                <w:b/>
                <w:sz w:val="20"/>
              </w:rPr>
            </w:pPr>
            <w:r>
              <w:rPr>
                <w:b/>
                <w:sz w:val="20"/>
              </w:rPr>
              <w:t>74</w:t>
            </w:r>
          </w:p>
        </w:tc>
        <w:tc>
          <w:tcPr>
            <w:tcW w:w="963" w:type="dxa"/>
          </w:tcPr>
          <w:p w14:paraId="35F490DB" w14:textId="77777777" w:rsidR="00C36FE5" w:rsidRDefault="00C36FE5" w:rsidP="00FE0AFE">
            <w:pPr>
              <w:pStyle w:val="TableParagraph"/>
              <w:ind w:right="96"/>
              <w:rPr>
                <w:sz w:val="20"/>
              </w:rPr>
            </w:pPr>
            <w:r>
              <w:rPr>
                <w:sz w:val="20"/>
              </w:rPr>
              <w:t>0.1901</w:t>
            </w:r>
          </w:p>
        </w:tc>
        <w:tc>
          <w:tcPr>
            <w:tcW w:w="962" w:type="dxa"/>
          </w:tcPr>
          <w:p w14:paraId="0265E96B" w14:textId="77777777" w:rsidR="00C36FE5" w:rsidRDefault="00C36FE5" w:rsidP="00FE0AFE">
            <w:pPr>
              <w:pStyle w:val="TableParagraph"/>
              <w:rPr>
                <w:sz w:val="20"/>
              </w:rPr>
            </w:pPr>
            <w:r>
              <w:rPr>
                <w:sz w:val="20"/>
              </w:rPr>
              <w:t>0.2257</w:t>
            </w:r>
          </w:p>
        </w:tc>
        <w:tc>
          <w:tcPr>
            <w:tcW w:w="960" w:type="dxa"/>
          </w:tcPr>
          <w:p w14:paraId="1AB868C4" w14:textId="77777777" w:rsidR="00C36FE5" w:rsidRDefault="00C36FE5" w:rsidP="00FE0AFE">
            <w:pPr>
              <w:pStyle w:val="TableParagraph"/>
              <w:ind w:right="92"/>
              <w:rPr>
                <w:sz w:val="20"/>
              </w:rPr>
            </w:pPr>
            <w:r>
              <w:rPr>
                <w:sz w:val="20"/>
              </w:rPr>
              <w:t>0.2664</w:t>
            </w:r>
          </w:p>
        </w:tc>
        <w:tc>
          <w:tcPr>
            <w:tcW w:w="963" w:type="dxa"/>
          </w:tcPr>
          <w:p w14:paraId="2F97F834" w14:textId="77777777" w:rsidR="00C36FE5" w:rsidRDefault="00C36FE5" w:rsidP="00FE0AFE">
            <w:pPr>
              <w:pStyle w:val="TableParagraph"/>
              <w:rPr>
                <w:sz w:val="20"/>
              </w:rPr>
            </w:pPr>
            <w:r>
              <w:rPr>
                <w:sz w:val="20"/>
              </w:rPr>
              <w:t>0.2938</w:t>
            </w:r>
          </w:p>
        </w:tc>
        <w:tc>
          <w:tcPr>
            <w:tcW w:w="1073" w:type="dxa"/>
          </w:tcPr>
          <w:p w14:paraId="7419BAEE" w14:textId="77777777" w:rsidR="00C36FE5" w:rsidRDefault="00C36FE5" w:rsidP="00FE0AFE">
            <w:pPr>
              <w:pStyle w:val="TableParagraph"/>
              <w:rPr>
                <w:sz w:val="20"/>
              </w:rPr>
            </w:pPr>
            <w:r>
              <w:rPr>
                <w:sz w:val="20"/>
              </w:rPr>
              <w:t>0.3701</w:t>
            </w:r>
          </w:p>
        </w:tc>
      </w:tr>
      <w:tr w:rsidR="00C36FE5" w14:paraId="18EF3332" w14:textId="77777777" w:rsidTr="00FE0AFE">
        <w:trPr>
          <w:trHeight w:val="299"/>
        </w:trPr>
        <w:tc>
          <w:tcPr>
            <w:tcW w:w="1279" w:type="dxa"/>
          </w:tcPr>
          <w:p w14:paraId="1E4ADD79" w14:textId="77777777" w:rsidR="00C36FE5" w:rsidRDefault="00C36FE5" w:rsidP="00FE0AFE">
            <w:pPr>
              <w:pStyle w:val="TableParagraph"/>
              <w:spacing w:before="70" w:line="210" w:lineRule="exact"/>
              <w:ind w:right="93"/>
              <w:rPr>
                <w:b/>
                <w:sz w:val="20"/>
              </w:rPr>
            </w:pPr>
            <w:r>
              <w:rPr>
                <w:b/>
                <w:sz w:val="20"/>
              </w:rPr>
              <w:t>75</w:t>
            </w:r>
          </w:p>
        </w:tc>
        <w:tc>
          <w:tcPr>
            <w:tcW w:w="963" w:type="dxa"/>
          </w:tcPr>
          <w:p w14:paraId="391F3E21" w14:textId="77777777" w:rsidR="00C36FE5" w:rsidRDefault="00C36FE5" w:rsidP="00FE0AFE">
            <w:pPr>
              <w:pStyle w:val="TableParagraph"/>
              <w:spacing w:before="65" w:line="215" w:lineRule="exact"/>
              <w:ind w:right="96"/>
              <w:rPr>
                <w:sz w:val="20"/>
              </w:rPr>
            </w:pPr>
            <w:r>
              <w:rPr>
                <w:sz w:val="20"/>
              </w:rPr>
              <w:t>0.1888</w:t>
            </w:r>
          </w:p>
        </w:tc>
        <w:tc>
          <w:tcPr>
            <w:tcW w:w="962" w:type="dxa"/>
          </w:tcPr>
          <w:p w14:paraId="7E9F434A" w14:textId="77777777" w:rsidR="00C36FE5" w:rsidRDefault="00C36FE5" w:rsidP="00FE0AFE">
            <w:pPr>
              <w:pStyle w:val="TableParagraph"/>
              <w:spacing w:before="65" w:line="215" w:lineRule="exact"/>
              <w:rPr>
                <w:sz w:val="20"/>
              </w:rPr>
            </w:pPr>
            <w:r>
              <w:rPr>
                <w:sz w:val="20"/>
              </w:rPr>
              <w:t>0.2242</w:t>
            </w:r>
          </w:p>
        </w:tc>
        <w:tc>
          <w:tcPr>
            <w:tcW w:w="960" w:type="dxa"/>
          </w:tcPr>
          <w:p w14:paraId="3EE55CC7" w14:textId="77777777" w:rsidR="00C36FE5" w:rsidRDefault="00C36FE5" w:rsidP="00FE0AFE">
            <w:pPr>
              <w:pStyle w:val="TableParagraph"/>
              <w:spacing w:before="65" w:line="215" w:lineRule="exact"/>
              <w:ind w:right="92"/>
              <w:rPr>
                <w:sz w:val="20"/>
              </w:rPr>
            </w:pPr>
            <w:r>
              <w:rPr>
                <w:sz w:val="20"/>
              </w:rPr>
              <w:t>0.2647</w:t>
            </w:r>
          </w:p>
        </w:tc>
        <w:tc>
          <w:tcPr>
            <w:tcW w:w="963" w:type="dxa"/>
          </w:tcPr>
          <w:p w14:paraId="0025118B" w14:textId="77777777" w:rsidR="00C36FE5" w:rsidRDefault="00C36FE5" w:rsidP="00FE0AFE">
            <w:pPr>
              <w:pStyle w:val="TableParagraph"/>
              <w:spacing w:before="65" w:line="215" w:lineRule="exact"/>
              <w:rPr>
                <w:sz w:val="20"/>
              </w:rPr>
            </w:pPr>
            <w:r>
              <w:rPr>
                <w:sz w:val="20"/>
              </w:rPr>
              <w:t>0.2919</w:t>
            </w:r>
          </w:p>
        </w:tc>
        <w:tc>
          <w:tcPr>
            <w:tcW w:w="1073" w:type="dxa"/>
          </w:tcPr>
          <w:p w14:paraId="291EAD68" w14:textId="77777777" w:rsidR="00C36FE5" w:rsidRDefault="00C36FE5" w:rsidP="00FE0AFE">
            <w:pPr>
              <w:pStyle w:val="TableParagraph"/>
              <w:spacing w:before="65" w:line="215" w:lineRule="exact"/>
              <w:rPr>
                <w:sz w:val="20"/>
              </w:rPr>
            </w:pPr>
            <w:r>
              <w:rPr>
                <w:sz w:val="20"/>
              </w:rPr>
              <w:t>0.3678</w:t>
            </w:r>
          </w:p>
        </w:tc>
      </w:tr>
      <w:tr w:rsidR="00C36FE5" w14:paraId="7787212B" w14:textId="77777777" w:rsidTr="00FE0AFE">
        <w:trPr>
          <w:trHeight w:val="301"/>
        </w:trPr>
        <w:tc>
          <w:tcPr>
            <w:tcW w:w="1279" w:type="dxa"/>
          </w:tcPr>
          <w:p w14:paraId="2B8BC0CF" w14:textId="77777777" w:rsidR="00C36FE5" w:rsidRDefault="00C36FE5" w:rsidP="00FE0AFE">
            <w:pPr>
              <w:pStyle w:val="TableParagraph"/>
              <w:spacing w:before="70" w:line="212" w:lineRule="exact"/>
              <w:ind w:right="93"/>
              <w:rPr>
                <w:b/>
                <w:sz w:val="20"/>
              </w:rPr>
            </w:pPr>
            <w:r>
              <w:rPr>
                <w:b/>
                <w:sz w:val="20"/>
              </w:rPr>
              <w:t>76</w:t>
            </w:r>
          </w:p>
        </w:tc>
        <w:tc>
          <w:tcPr>
            <w:tcW w:w="963" w:type="dxa"/>
          </w:tcPr>
          <w:p w14:paraId="2B708F28" w14:textId="77777777" w:rsidR="00C36FE5" w:rsidRDefault="00C36FE5" w:rsidP="00FE0AFE">
            <w:pPr>
              <w:pStyle w:val="TableParagraph"/>
              <w:spacing w:before="65"/>
              <w:ind w:right="96"/>
              <w:rPr>
                <w:sz w:val="20"/>
              </w:rPr>
            </w:pPr>
            <w:r>
              <w:rPr>
                <w:sz w:val="20"/>
              </w:rPr>
              <w:t>0.1876</w:t>
            </w:r>
          </w:p>
        </w:tc>
        <w:tc>
          <w:tcPr>
            <w:tcW w:w="962" w:type="dxa"/>
          </w:tcPr>
          <w:p w14:paraId="1830AFB9" w14:textId="77777777" w:rsidR="00C36FE5" w:rsidRDefault="00C36FE5" w:rsidP="00FE0AFE">
            <w:pPr>
              <w:pStyle w:val="TableParagraph"/>
              <w:spacing w:before="65"/>
              <w:rPr>
                <w:sz w:val="20"/>
              </w:rPr>
            </w:pPr>
            <w:r>
              <w:rPr>
                <w:sz w:val="20"/>
              </w:rPr>
              <w:t>0.2227</w:t>
            </w:r>
          </w:p>
        </w:tc>
        <w:tc>
          <w:tcPr>
            <w:tcW w:w="960" w:type="dxa"/>
          </w:tcPr>
          <w:p w14:paraId="1ED21CE8" w14:textId="77777777" w:rsidR="00C36FE5" w:rsidRDefault="00C36FE5" w:rsidP="00FE0AFE">
            <w:pPr>
              <w:pStyle w:val="TableParagraph"/>
              <w:spacing w:before="65"/>
              <w:ind w:right="92"/>
              <w:rPr>
                <w:sz w:val="20"/>
              </w:rPr>
            </w:pPr>
            <w:r>
              <w:rPr>
                <w:sz w:val="20"/>
              </w:rPr>
              <w:t>0.2630</w:t>
            </w:r>
          </w:p>
        </w:tc>
        <w:tc>
          <w:tcPr>
            <w:tcW w:w="963" w:type="dxa"/>
          </w:tcPr>
          <w:p w14:paraId="7DABBBCE" w14:textId="77777777" w:rsidR="00C36FE5" w:rsidRDefault="00C36FE5" w:rsidP="00FE0AFE">
            <w:pPr>
              <w:pStyle w:val="TableParagraph"/>
              <w:spacing w:before="65"/>
              <w:rPr>
                <w:sz w:val="20"/>
              </w:rPr>
            </w:pPr>
            <w:r>
              <w:rPr>
                <w:sz w:val="20"/>
              </w:rPr>
              <w:t>0.2900</w:t>
            </w:r>
          </w:p>
        </w:tc>
        <w:tc>
          <w:tcPr>
            <w:tcW w:w="1073" w:type="dxa"/>
          </w:tcPr>
          <w:p w14:paraId="4050D1A3" w14:textId="77777777" w:rsidR="00C36FE5" w:rsidRDefault="00C36FE5" w:rsidP="00FE0AFE">
            <w:pPr>
              <w:pStyle w:val="TableParagraph"/>
              <w:spacing w:before="65"/>
              <w:rPr>
                <w:sz w:val="20"/>
              </w:rPr>
            </w:pPr>
            <w:r>
              <w:rPr>
                <w:sz w:val="20"/>
              </w:rPr>
              <w:t>0.3655</w:t>
            </w:r>
          </w:p>
        </w:tc>
      </w:tr>
      <w:tr w:rsidR="00C36FE5" w14:paraId="537611BF" w14:textId="77777777" w:rsidTr="00FE0AFE">
        <w:trPr>
          <w:trHeight w:val="299"/>
        </w:trPr>
        <w:tc>
          <w:tcPr>
            <w:tcW w:w="1279" w:type="dxa"/>
          </w:tcPr>
          <w:p w14:paraId="16106F5A" w14:textId="77777777" w:rsidR="00C36FE5" w:rsidRDefault="00C36FE5" w:rsidP="00FE0AFE">
            <w:pPr>
              <w:pStyle w:val="TableParagraph"/>
              <w:spacing w:before="67" w:line="212" w:lineRule="exact"/>
              <w:ind w:right="93"/>
              <w:rPr>
                <w:b/>
                <w:sz w:val="20"/>
              </w:rPr>
            </w:pPr>
            <w:r>
              <w:rPr>
                <w:b/>
                <w:sz w:val="20"/>
              </w:rPr>
              <w:t>77</w:t>
            </w:r>
          </w:p>
        </w:tc>
        <w:tc>
          <w:tcPr>
            <w:tcW w:w="963" w:type="dxa"/>
          </w:tcPr>
          <w:p w14:paraId="0F8C8592" w14:textId="77777777" w:rsidR="00C36FE5" w:rsidRDefault="00C36FE5" w:rsidP="00FE0AFE">
            <w:pPr>
              <w:pStyle w:val="TableParagraph"/>
              <w:ind w:right="97"/>
              <w:rPr>
                <w:sz w:val="20"/>
              </w:rPr>
            </w:pPr>
            <w:r>
              <w:rPr>
                <w:sz w:val="20"/>
              </w:rPr>
              <w:t>0.1864</w:t>
            </w:r>
          </w:p>
        </w:tc>
        <w:tc>
          <w:tcPr>
            <w:tcW w:w="962" w:type="dxa"/>
          </w:tcPr>
          <w:p w14:paraId="1CECFC85" w14:textId="77777777" w:rsidR="00C36FE5" w:rsidRDefault="00C36FE5" w:rsidP="00FE0AFE">
            <w:pPr>
              <w:pStyle w:val="TableParagraph"/>
              <w:rPr>
                <w:sz w:val="20"/>
              </w:rPr>
            </w:pPr>
            <w:r>
              <w:rPr>
                <w:sz w:val="20"/>
              </w:rPr>
              <w:t>0.2213</w:t>
            </w:r>
          </w:p>
        </w:tc>
        <w:tc>
          <w:tcPr>
            <w:tcW w:w="960" w:type="dxa"/>
          </w:tcPr>
          <w:p w14:paraId="4AA042EC" w14:textId="77777777" w:rsidR="00C36FE5" w:rsidRDefault="00C36FE5" w:rsidP="00FE0AFE">
            <w:pPr>
              <w:pStyle w:val="TableParagraph"/>
              <w:ind w:right="92"/>
              <w:rPr>
                <w:sz w:val="20"/>
              </w:rPr>
            </w:pPr>
            <w:r>
              <w:rPr>
                <w:sz w:val="20"/>
              </w:rPr>
              <w:t>0.2613</w:t>
            </w:r>
          </w:p>
        </w:tc>
        <w:tc>
          <w:tcPr>
            <w:tcW w:w="963" w:type="dxa"/>
          </w:tcPr>
          <w:p w14:paraId="013431F4" w14:textId="77777777" w:rsidR="00C36FE5" w:rsidRDefault="00C36FE5" w:rsidP="00FE0AFE">
            <w:pPr>
              <w:pStyle w:val="TableParagraph"/>
              <w:rPr>
                <w:sz w:val="20"/>
              </w:rPr>
            </w:pPr>
            <w:r>
              <w:rPr>
                <w:sz w:val="20"/>
              </w:rPr>
              <w:t>0.2882</w:t>
            </w:r>
          </w:p>
        </w:tc>
        <w:tc>
          <w:tcPr>
            <w:tcW w:w="1073" w:type="dxa"/>
          </w:tcPr>
          <w:p w14:paraId="4A6D056D" w14:textId="77777777" w:rsidR="00C36FE5" w:rsidRDefault="00C36FE5" w:rsidP="00FE0AFE">
            <w:pPr>
              <w:pStyle w:val="TableParagraph"/>
              <w:rPr>
                <w:sz w:val="20"/>
              </w:rPr>
            </w:pPr>
            <w:r>
              <w:rPr>
                <w:sz w:val="20"/>
              </w:rPr>
              <w:t>0.3633</w:t>
            </w:r>
          </w:p>
        </w:tc>
      </w:tr>
      <w:tr w:rsidR="00C36FE5" w14:paraId="54643B01" w14:textId="77777777" w:rsidTr="00FE0AFE">
        <w:trPr>
          <w:trHeight w:val="299"/>
        </w:trPr>
        <w:tc>
          <w:tcPr>
            <w:tcW w:w="1279" w:type="dxa"/>
          </w:tcPr>
          <w:p w14:paraId="7393A7F2" w14:textId="77777777" w:rsidR="00C36FE5" w:rsidRDefault="00C36FE5" w:rsidP="00FE0AFE">
            <w:pPr>
              <w:pStyle w:val="TableParagraph"/>
              <w:spacing w:before="67" w:line="212" w:lineRule="exact"/>
              <w:ind w:right="93"/>
              <w:rPr>
                <w:b/>
                <w:sz w:val="20"/>
              </w:rPr>
            </w:pPr>
            <w:r>
              <w:rPr>
                <w:b/>
                <w:sz w:val="20"/>
              </w:rPr>
              <w:t>78</w:t>
            </w:r>
          </w:p>
        </w:tc>
        <w:tc>
          <w:tcPr>
            <w:tcW w:w="963" w:type="dxa"/>
          </w:tcPr>
          <w:p w14:paraId="029EEDC6" w14:textId="77777777" w:rsidR="00C36FE5" w:rsidRDefault="00C36FE5" w:rsidP="00FE0AFE">
            <w:pPr>
              <w:pStyle w:val="TableParagraph"/>
              <w:ind w:right="96"/>
              <w:rPr>
                <w:sz w:val="20"/>
              </w:rPr>
            </w:pPr>
            <w:r>
              <w:rPr>
                <w:sz w:val="20"/>
              </w:rPr>
              <w:t>0.1852</w:t>
            </w:r>
          </w:p>
        </w:tc>
        <w:tc>
          <w:tcPr>
            <w:tcW w:w="962" w:type="dxa"/>
          </w:tcPr>
          <w:p w14:paraId="261465FA" w14:textId="77777777" w:rsidR="00C36FE5" w:rsidRDefault="00C36FE5" w:rsidP="00FE0AFE">
            <w:pPr>
              <w:pStyle w:val="TableParagraph"/>
              <w:rPr>
                <w:sz w:val="20"/>
              </w:rPr>
            </w:pPr>
            <w:r>
              <w:rPr>
                <w:sz w:val="20"/>
              </w:rPr>
              <w:t>0.2199</w:t>
            </w:r>
          </w:p>
        </w:tc>
        <w:tc>
          <w:tcPr>
            <w:tcW w:w="960" w:type="dxa"/>
          </w:tcPr>
          <w:p w14:paraId="7798DF44" w14:textId="77777777" w:rsidR="00C36FE5" w:rsidRDefault="00C36FE5" w:rsidP="00FE0AFE">
            <w:pPr>
              <w:pStyle w:val="TableParagraph"/>
              <w:ind w:right="92"/>
              <w:rPr>
                <w:sz w:val="20"/>
              </w:rPr>
            </w:pPr>
            <w:r>
              <w:rPr>
                <w:sz w:val="20"/>
              </w:rPr>
              <w:t>0.2597</w:t>
            </w:r>
          </w:p>
        </w:tc>
        <w:tc>
          <w:tcPr>
            <w:tcW w:w="963" w:type="dxa"/>
          </w:tcPr>
          <w:p w14:paraId="3EBA346E" w14:textId="77777777" w:rsidR="00C36FE5" w:rsidRDefault="00C36FE5" w:rsidP="00FE0AFE">
            <w:pPr>
              <w:pStyle w:val="TableParagraph"/>
              <w:rPr>
                <w:sz w:val="20"/>
              </w:rPr>
            </w:pPr>
            <w:r>
              <w:rPr>
                <w:sz w:val="20"/>
              </w:rPr>
              <w:t>0.2864</w:t>
            </w:r>
          </w:p>
        </w:tc>
        <w:tc>
          <w:tcPr>
            <w:tcW w:w="1073" w:type="dxa"/>
          </w:tcPr>
          <w:p w14:paraId="087A3C34" w14:textId="77777777" w:rsidR="00C36FE5" w:rsidRDefault="00C36FE5" w:rsidP="00FE0AFE">
            <w:pPr>
              <w:pStyle w:val="TableParagraph"/>
              <w:rPr>
                <w:sz w:val="20"/>
              </w:rPr>
            </w:pPr>
            <w:r>
              <w:rPr>
                <w:sz w:val="20"/>
              </w:rPr>
              <w:t>0.3611</w:t>
            </w:r>
          </w:p>
        </w:tc>
      </w:tr>
      <w:tr w:rsidR="00C36FE5" w14:paraId="5A8FCFE1" w14:textId="77777777" w:rsidTr="00FE0AFE">
        <w:trPr>
          <w:trHeight w:val="299"/>
        </w:trPr>
        <w:tc>
          <w:tcPr>
            <w:tcW w:w="1279" w:type="dxa"/>
          </w:tcPr>
          <w:p w14:paraId="24388456" w14:textId="77777777" w:rsidR="00C36FE5" w:rsidRDefault="00C36FE5" w:rsidP="00FE0AFE">
            <w:pPr>
              <w:pStyle w:val="TableParagraph"/>
              <w:spacing w:before="67" w:line="212" w:lineRule="exact"/>
              <w:ind w:right="93"/>
              <w:rPr>
                <w:b/>
                <w:sz w:val="20"/>
              </w:rPr>
            </w:pPr>
            <w:r>
              <w:rPr>
                <w:b/>
                <w:sz w:val="20"/>
              </w:rPr>
              <w:t>79</w:t>
            </w:r>
          </w:p>
        </w:tc>
        <w:tc>
          <w:tcPr>
            <w:tcW w:w="963" w:type="dxa"/>
          </w:tcPr>
          <w:p w14:paraId="27398B18" w14:textId="77777777" w:rsidR="00C36FE5" w:rsidRDefault="00C36FE5" w:rsidP="00FE0AFE">
            <w:pPr>
              <w:pStyle w:val="TableParagraph"/>
              <w:ind w:right="96"/>
              <w:rPr>
                <w:sz w:val="20"/>
              </w:rPr>
            </w:pPr>
            <w:r>
              <w:rPr>
                <w:sz w:val="20"/>
              </w:rPr>
              <w:t>0.1841</w:t>
            </w:r>
          </w:p>
        </w:tc>
        <w:tc>
          <w:tcPr>
            <w:tcW w:w="962" w:type="dxa"/>
          </w:tcPr>
          <w:p w14:paraId="6599E5DE" w14:textId="77777777" w:rsidR="00C36FE5" w:rsidRDefault="00C36FE5" w:rsidP="00FE0AFE">
            <w:pPr>
              <w:pStyle w:val="TableParagraph"/>
              <w:rPr>
                <w:sz w:val="20"/>
              </w:rPr>
            </w:pPr>
            <w:r>
              <w:rPr>
                <w:sz w:val="20"/>
              </w:rPr>
              <w:t>0.2185</w:t>
            </w:r>
          </w:p>
        </w:tc>
        <w:tc>
          <w:tcPr>
            <w:tcW w:w="960" w:type="dxa"/>
          </w:tcPr>
          <w:p w14:paraId="5C1460CB" w14:textId="77777777" w:rsidR="00C36FE5" w:rsidRDefault="00C36FE5" w:rsidP="00FE0AFE">
            <w:pPr>
              <w:pStyle w:val="TableParagraph"/>
              <w:ind w:right="92"/>
              <w:rPr>
                <w:sz w:val="20"/>
              </w:rPr>
            </w:pPr>
            <w:r>
              <w:rPr>
                <w:sz w:val="20"/>
              </w:rPr>
              <w:t>0.2581</w:t>
            </w:r>
          </w:p>
        </w:tc>
        <w:tc>
          <w:tcPr>
            <w:tcW w:w="963" w:type="dxa"/>
          </w:tcPr>
          <w:p w14:paraId="14D24236" w14:textId="77777777" w:rsidR="00C36FE5" w:rsidRDefault="00C36FE5" w:rsidP="00FE0AFE">
            <w:pPr>
              <w:pStyle w:val="TableParagraph"/>
              <w:rPr>
                <w:sz w:val="20"/>
              </w:rPr>
            </w:pPr>
            <w:r>
              <w:rPr>
                <w:sz w:val="20"/>
              </w:rPr>
              <w:t>0.2847</w:t>
            </w:r>
          </w:p>
        </w:tc>
        <w:tc>
          <w:tcPr>
            <w:tcW w:w="1073" w:type="dxa"/>
          </w:tcPr>
          <w:p w14:paraId="6142CBC3" w14:textId="77777777" w:rsidR="00C36FE5" w:rsidRDefault="00C36FE5" w:rsidP="00FE0AFE">
            <w:pPr>
              <w:pStyle w:val="TableParagraph"/>
              <w:rPr>
                <w:sz w:val="20"/>
              </w:rPr>
            </w:pPr>
            <w:r>
              <w:rPr>
                <w:sz w:val="20"/>
              </w:rPr>
              <w:t>0.3589</w:t>
            </w:r>
          </w:p>
        </w:tc>
      </w:tr>
      <w:tr w:rsidR="00C36FE5" w14:paraId="54F8DC86" w14:textId="77777777" w:rsidTr="00FE0AFE">
        <w:trPr>
          <w:trHeight w:val="299"/>
        </w:trPr>
        <w:tc>
          <w:tcPr>
            <w:tcW w:w="1279" w:type="dxa"/>
          </w:tcPr>
          <w:p w14:paraId="5A26D4FC" w14:textId="77777777" w:rsidR="00C36FE5" w:rsidRDefault="00C36FE5" w:rsidP="00FE0AFE">
            <w:pPr>
              <w:pStyle w:val="TableParagraph"/>
              <w:spacing w:before="67" w:line="212" w:lineRule="exact"/>
              <w:ind w:right="93"/>
              <w:rPr>
                <w:b/>
                <w:sz w:val="20"/>
              </w:rPr>
            </w:pPr>
            <w:r>
              <w:rPr>
                <w:b/>
                <w:sz w:val="20"/>
              </w:rPr>
              <w:t>80</w:t>
            </w:r>
          </w:p>
        </w:tc>
        <w:tc>
          <w:tcPr>
            <w:tcW w:w="963" w:type="dxa"/>
          </w:tcPr>
          <w:p w14:paraId="1EC5B71E" w14:textId="77777777" w:rsidR="00C36FE5" w:rsidRDefault="00C36FE5" w:rsidP="00FE0AFE">
            <w:pPr>
              <w:pStyle w:val="TableParagraph"/>
              <w:ind w:right="96"/>
              <w:rPr>
                <w:sz w:val="20"/>
              </w:rPr>
            </w:pPr>
            <w:r>
              <w:rPr>
                <w:sz w:val="20"/>
              </w:rPr>
              <w:t>0.1829</w:t>
            </w:r>
          </w:p>
        </w:tc>
        <w:tc>
          <w:tcPr>
            <w:tcW w:w="962" w:type="dxa"/>
          </w:tcPr>
          <w:p w14:paraId="220EBF22" w14:textId="77777777" w:rsidR="00C36FE5" w:rsidRDefault="00C36FE5" w:rsidP="00FE0AFE">
            <w:pPr>
              <w:pStyle w:val="TableParagraph"/>
              <w:rPr>
                <w:sz w:val="20"/>
              </w:rPr>
            </w:pPr>
            <w:r>
              <w:rPr>
                <w:sz w:val="20"/>
              </w:rPr>
              <w:t>0.2172</w:t>
            </w:r>
          </w:p>
        </w:tc>
        <w:tc>
          <w:tcPr>
            <w:tcW w:w="960" w:type="dxa"/>
          </w:tcPr>
          <w:p w14:paraId="2AC74EE6" w14:textId="77777777" w:rsidR="00C36FE5" w:rsidRDefault="00C36FE5" w:rsidP="00FE0AFE">
            <w:pPr>
              <w:pStyle w:val="TableParagraph"/>
              <w:ind w:right="92"/>
              <w:rPr>
                <w:sz w:val="20"/>
              </w:rPr>
            </w:pPr>
            <w:r>
              <w:rPr>
                <w:sz w:val="20"/>
              </w:rPr>
              <w:t>0.2565</w:t>
            </w:r>
          </w:p>
        </w:tc>
        <w:tc>
          <w:tcPr>
            <w:tcW w:w="963" w:type="dxa"/>
          </w:tcPr>
          <w:p w14:paraId="3B2A9556" w14:textId="77777777" w:rsidR="00C36FE5" w:rsidRDefault="00C36FE5" w:rsidP="00FE0AFE">
            <w:pPr>
              <w:pStyle w:val="TableParagraph"/>
              <w:rPr>
                <w:sz w:val="20"/>
              </w:rPr>
            </w:pPr>
            <w:r>
              <w:rPr>
                <w:sz w:val="20"/>
              </w:rPr>
              <w:t>0.2830</w:t>
            </w:r>
          </w:p>
        </w:tc>
        <w:tc>
          <w:tcPr>
            <w:tcW w:w="1073" w:type="dxa"/>
          </w:tcPr>
          <w:p w14:paraId="6BAFDE87" w14:textId="77777777" w:rsidR="00C36FE5" w:rsidRDefault="00C36FE5" w:rsidP="00FE0AFE">
            <w:pPr>
              <w:pStyle w:val="TableParagraph"/>
              <w:rPr>
                <w:sz w:val="20"/>
              </w:rPr>
            </w:pPr>
            <w:r>
              <w:rPr>
                <w:sz w:val="20"/>
              </w:rPr>
              <w:t>0.3568</w:t>
            </w:r>
          </w:p>
        </w:tc>
      </w:tr>
      <w:tr w:rsidR="00C36FE5" w14:paraId="60CDDA9F" w14:textId="77777777" w:rsidTr="00FE0AFE">
        <w:trPr>
          <w:trHeight w:val="299"/>
        </w:trPr>
        <w:tc>
          <w:tcPr>
            <w:tcW w:w="1279" w:type="dxa"/>
          </w:tcPr>
          <w:p w14:paraId="6A30E7B4" w14:textId="77777777" w:rsidR="00C36FE5" w:rsidRDefault="00C36FE5" w:rsidP="00FE0AFE">
            <w:pPr>
              <w:pStyle w:val="TableParagraph"/>
              <w:spacing w:before="70" w:line="210" w:lineRule="exact"/>
              <w:ind w:right="93"/>
              <w:rPr>
                <w:b/>
                <w:sz w:val="20"/>
              </w:rPr>
            </w:pPr>
            <w:r>
              <w:rPr>
                <w:b/>
                <w:sz w:val="20"/>
              </w:rPr>
              <w:t>81</w:t>
            </w:r>
          </w:p>
        </w:tc>
        <w:tc>
          <w:tcPr>
            <w:tcW w:w="963" w:type="dxa"/>
          </w:tcPr>
          <w:p w14:paraId="7135DB39" w14:textId="77777777" w:rsidR="00C36FE5" w:rsidRDefault="00C36FE5" w:rsidP="00FE0AFE">
            <w:pPr>
              <w:pStyle w:val="TableParagraph"/>
              <w:spacing w:before="65" w:line="215" w:lineRule="exact"/>
              <w:ind w:right="96"/>
              <w:rPr>
                <w:sz w:val="20"/>
              </w:rPr>
            </w:pPr>
            <w:r>
              <w:rPr>
                <w:sz w:val="20"/>
              </w:rPr>
              <w:t>0.1818</w:t>
            </w:r>
          </w:p>
        </w:tc>
        <w:tc>
          <w:tcPr>
            <w:tcW w:w="962" w:type="dxa"/>
          </w:tcPr>
          <w:p w14:paraId="3A281D0F" w14:textId="77777777" w:rsidR="00C36FE5" w:rsidRDefault="00C36FE5" w:rsidP="00FE0AFE">
            <w:pPr>
              <w:pStyle w:val="TableParagraph"/>
              <w:spacing w:before="65" w:line="215" w:lineRule="exact"/>
              <w:rPr>
                <w:sz w:val="20"/>
              </w:rPr>
            </w:pPr>
            <w:r>
              <w:rPr>
                <w:sz w:val="20"/>
              </w:rPr>
              <w:t>0.2159</w:t>
            </w:r>
          </w:p>
        </w:tc>
        <w:tc>
          <w:tcPr>
            <w:tcW w:w="960" w:type="dxa"/>
          </w:tcPr>
          <w:p w14:paraId="2FEF8BF6" w14:textId="77777777" w:rsidR="00C36FE5" w:rsidRDefault="00C36FE5" w:rsidP="00FE0AFE">
            <w:pPr>
              <w:pStyle w:val="TableParagraph"/>
              <w:spacing w:before="65" w:line="215" w:lineRule="exact"/>
              <w:ind w:right="92"/>
              <w:rPr>
                <w:sz w:val="20"/>
              </w:rPr>
            </w:pPr>
            <w:r>
              <w:rPr>
                <w:sz w:val="20"/>
              </w:rPr>
              <w:t>0.2550</w:t>
            </w:r>
          </w:p>
        </w:tc>
        <w:tc>
          <w:tcPr>
            <w:tcW w:w="963" w:type="dxa"/>
          </w:tcPr>
          <w:p w14:paraId="13D92919" w14:textId="77777777" w:rsidR="00C36FE5" w:rsidRDefault="00C36FE5" w:rsidP="00FE0AFE">
            <w:pPr>
              <w:pStyle w:val="TableParagraph"/>
              <w:spacing w:before="65" w:line="215" w:lineRule="exact"/>
              <w:rPr>
                <w:sz w:val="20"/>
              </w:rPr>
            </w:pPr>
            <w:r>
              <w:rPr>
                <w:sz w:val="20"/>
              </w:rPr>
              <w:t>0.2813</w:t>
            </w:r>
          </w:p>
        </w:tc>
        <w:tc>
          <w:tcPr>
            <w:tcW w:w="1073" w:type="dxa"/>
          </w:tcPr>
          <w:p w14:paraId="0D0A5790" w14:textId="77777777" w:rsidR="00C36FE5" w:rsidRDefault="00C36FE5" w:rsidP="00FE0AFE">
            <w:pPr>
              <w:pStyle w:val="TableParagraph"/>
              <w:spacing w:before="65" w:line="215" w:lineRule="exact"/>
              <w:rPr>
                <w:sz w:val="20"/>
              </w:rPr>
            </w:pPr>
            <w:r>
              <w:rPr>
                <w:sz w:val="20"/>
              </w:rPr>
              <w:t>0.3547</w:t>
            </w:r>
          </w:p>
        </w:tc>
      </w:tr>
      <w:tr w:rsidR="00C36FE5" w14:paraId="1D237D5C" w14:textId="77777777" w:rsidTr="00FE0AFE">
        <w:trPr>
          <w:trHeight w:val="301"/>
        </w:trPr>
        <w:tc>
          <w:tcPr>
            <w:tcW w:w="1279" w:type="dxa"/>
          </w:tcPr>
          <w:p w14:paraId="5448DF26" w14:textId="77777777" w:rsidR="00C36FE5" w:rsidRDefault="00C36FE5" w:rsidP="00FE0AFE">
            <w:pPr>
              <w:pStyle w:val="TableParagraph"/>
              <w:spacing w:before="70" w:line="212" w:lineRule="exact"/>
              <w:ind w:right="93"/>
              <w:rPr>
                <w:b/>
                <w:sz w:val="20"/>
              </w:rPr>
            </w:pPr>
            <w:r>
              <w:rPr>
                <w:b/>
                <w:sz w:val="20"/>
              </w:rPr>
              <w:t>82</w:t>
            </w:r>
          </w:p>
        </w:tc>
        <w:tc>
          <w:tcPr>
            <w:tcW w:w="963" w:type="dxa"/>
          </w:tcPr>
          <w:p w14:paraId="0AA5A966" w14:textId="77777777" w:rsidR="00C36FE5" w:rsidRDefault="00C36FE5" w:rsidP="00FE0AFE">
            <w:pPr>
              <w:pStyle w:val="TableParagraph"/>
              <w:spacing w:before="65"/>
              <w:ind w:right="96"/>
              <w:rPr>
                <w:sz w:val="20"/>
              </w:rPr>
            </w:pPr>
            <w:r>
              <w:rPr>
                <w:sz w:val="20"/>
              </w:rPr>
              <w:t>0.1807</w:t>
            </w:r>
          </w:p>
        </w:tc>
        <w:tc>
          <w:tcPr>
            <w:tcW w:w="962" w:type="dxa"/>
          </w:tcPr>
          <w:p w14:paraId="10605372" w14:textId="77777777" w:rsidR="00C36FE5" w:rsidRDefault="00C36FE5" w:rsidP="00FE0AFE">
            <w:pPr>
              <w:pStyle w:val="TableParagraph"/>
              <w:spacing w:before="65"/>
              <w:rPr>
                <w:sz w:val="20"/>
              </w:rPr>
            </w:pPr>
            <w:r>
              <w:rPr>
                <w:sz w:val="20"/>
              </w:rPr>
              <w:t>0.2146</w:t>
            </w:r>
          </w:p>
        </w:tc>
        <w:tc>
          <w:tcPr>
            <w:tcW w:w="960" w:type="dxa"/>
          </w:tcPr>
          <w:p w14:paraId="5A6E0864" w14:textId="77777777" w:rsidR="00C36FE5" w:rsidRDefault="00C36FE5" w:rsidP="00FE0AFE">
            <w:pPr>
              <w:pStyle w:val="TableParagraph"/>
              <w:spacing w:before="65"/>
              <w:ind w:right="92"/>
              <w:rPr>
                <w:sz w:val="20"/>
              </w:rPr>
            </w:pPr>
            <w:r>
              <w:rPr>
                <w:sz w:val="20"/>
              </w:rPr>
              <w:t>0.2535</w:t>
            </w:r>
          </w:p>
        </w:tc>
        <w:tc>
          <w:tcPr>
            <w:tcW w:w="963" w:type="dxa"/>
          </w:tcPr>
          <w:p w14:paraId="4A44C536" w14:textId="77777777" w:rsidR="00C36FE5" w:rsidRDefault="00C36FE5" w:rsidP="00FE0AFE">
            <w:pPr>
              <w:pStyle w:val="TableParagraph"/>
              <w:spacing w:before="65"/>
              <w:rPr>
                <w:sz w:val="20"/>
              </w:rPr>
            </w:pPr>
            <w:r>
              <w:rPr>
                <w:sz w:val="20"/>
              </w:rPr>
              <w:t>0.2796</w:t>
            </w:r>
          </w:p>
        </w:tc>
        <w:tc>
          <w:tcPr>
            <w:tcW w:w="1073" w:type="dxa"/>
          </w:tcPr>
          <w:p w14:paraId="4B4E7D23" w14:textId="77777777" w:rsidR="00C36FE5" w:rsidRDefault="00C36FE5" w:rsidP="00FE0AFE">
            <w:pPr>
              <w:pStyle w:val="TableParagraph"/>
              <w:spacing w:before="65"/>
              <w:rPr>
                <w:sz w:val="20"/>
              </w:rPr>
            </w:pPr>
            <w:r>
              <w:rPr>
                <w:sz w:val="20"/>
              </w:rPr>
              <w:t>0.3527</w:t>
            </w:r>
          </w:p>
        </w:tc>
      </w:tr>
      <w:tr w:rsidR="00C36FE5" w14:paraId="5307A3BB" w14:textId="77777777" w:rsidTr="00FE0AFE">
        <w:trPr>
          <w:trHeight w:val="299"/>
        </w:trPr>
        <w:tc>
          <w:tcPr>
            <w:tcW w:w="1279" w:type="dxa"/>
          </w:tcPr>
          <w:p w14:paraId="758CFD7F" w14:textId="77777777" w:rsidR="00C36FE5" w:rsidRDefault="00C36FE5" w:rsidP="00FE0AFE">
            <w:pPr>
              <w:pStyle w:val="TableParagraph"/>
              <w:spacing w:before="67" w:line="212" w:lineRule="exact"/>
              <w:ind w:right="93"/>
              <w:rPr>
                <w:b/>
                <w:sz w:val="20"/>
              </w:rPr>
            </w:pPr>
            <w:r>
              <w:rPr>
                <w:b/>
                <w:sz w:val="20"/>
              </w:rPr>
              <w:t>83</w:t>
            </w:r>
          </w:p>
        </w:tc>
        <w:tc>
          <w:tcPr>
            <w:tcW w:w="963" w:type="dxa"/>
          </w:tcPr>
          <w:p w14:paraId="3CE5F17D" w14:textId="77777777" w:rsidR="00C36FE5" w:rsidRDefault="00C36FE5" w:rsidP="00FE0AFE">
            <w:pPr>
              <w:pStyle w:val="TableParagraph"/>
              <w:ind w:right="96"/>
              <w:rPr>
                <w:sz w:val="20"/>
              </w:rPr>
            </w:pPr>
            <w:r>
              <w:rPr>
                <w:sz w:val="20"/>
              </w:rPr>
              <w:t>0.1796</w:t>
            </w:r>
          </w:p>
        </w:tc>
        <w:tc>
          <w:tcPr>
            <w:tcW w:w="962" w:type="dxa"/>
          </w:tcPr>
          <w:p w14:paraId="5C6E2818" w14:textId="77777777" w:rsidR="00C36FE5" w:rsidRDefault="00C36FE5" w:rsidP="00FE0AFE">
            <w:pPr>
              <w:pStyle w:val="TableParagraph"/>
              <w:rPr>
                <w:sz w:val="20"/>
              </w:rPr>
            </w:pPr>
            <w:r>
              <w:rPr>
                <w:sz w:val="20"/>
              </w:rPr>
              <w:t>0.2133</w:t>
            </w:r>
          </w:p>
        </w:tc>
        <w:tc>
          <w:tcPr>
            <w:tcW w:w="960" w:type="dxa"/>
          </w:tcPr>
          <w:p w14:paraId="0904F8D7" w14:textId="77777777" w:rsidR="00C36FE5" w:rsidRDefault="00C36FE5" w:rsidP="00FE0AFE">
            <w:pPr>
              <w:pStyle w:val="TableParagraph"/>
              <w:ind w:right="92"/>
              <w:rPr>
                <w:sz w:val="20"/>
              </w:rPr>
            </w:pPr>
            <w:r>
              <w:rPr>
                <w:sz w:val="20"/>
              </w:rPr>
              <w:t>0.2520</w:t>
            </w:r>
          </w:p>
        </w:tc>
        <w:tc>
          <w:tcPr>
            <w:tcW w:w="963" w:type="dxa"/>
          </w:tcPr>
          <w:p w14:paraId="1ECAF499" w14:textId="77777777" w:rsidR="00C36FE5" w:rsidRDefault="00C36FE5" w:rsidP="00FE0AFE">
            <w:pPr>
              <w:pStyle w:val="TableParagraph"/>
              <w:ind w:right="94"/>
              <w:rPr>
                <w:sz w:val="20"/>
              </w:rPr>
            </w:pPr>
            <w:r>
              <w:rPr>
                <w:sz w:val="20"/>
              </w:rPr>
              <w:t>0.2780</w:t>
            </w:r>
          </w:p>
        </w:tc>
        <w:tc>
          <w:tcPr>
            <w:tcW w:w="1073" w:type="dxa"/>
          </w:tcPr>
          <w:p w14:paraId="6B1656AA" w14:textId="77777777" w:rsidR="00C36FE5" w:rsidRDefault="00C36FE5" w:rsidP="00FE0AFE">
            <w:pPr>
              <w:pStyle w:val="TableParagraph"/>
              <w:rPr>
                <w:sz w:val="20"/>
              </w:rPr>
            </w:pPr>
            <w:r>
              <w:rPr>
                <w:sz w:val="20"/>
              </w:rPr>
              <w:t>0.3507</w:t>
            </w:r>
          </w:p>
        </w:tc>
      </w:tr>
      <w:tr w:rsidR="00C36FE5" w14:paraId="402FDDB5" w14:textId="77777777" w:rsidTr="00FE0AFE">
        <w:trPr>
          <w:trHeight w:val="299"/>
        </w:trPr>
        <w:tc>
          <w:tcPr>
            <w:tcW w:w="1279" w:type="dxa"/>
          </w:tcPr>
          <w:p w14:paraId="67210D08" w14:textId="77777777" w:rsidR="00C36FE5" w:rsidRDefault="00C36FE5" w:rsidP="00FE0AFE">
            <w:pPr>
              <w:pStyle w:val="TableParagraph"/>
              <w:spacing w:before="67" w:line="212" w:lineRule="exact"/>
              <w:ind w:right="93"/>
              <w:rPr>
                <w:b/>
                <w:sz w:val="20"/>
              </w:rPr>
            </w:pPr>
            <w:r>
              <w:rPr>
                <w:b/>
                <w:sz w:val="20"/>
              </w:rPr>
              <w:t>84</w:t>
            </w:r>
          </w:p>
        </w:tc>
        <w:tc>
          <w:tcPr>
            <w:tcW w:w="963" w:type="dxa"/>
          </w:tcPr>
          <w:p w14:paraId="79FDCC69" w14:textId="77777777" w:rsidR="00C36FE5" w:rsidRDefault="00C36FE5" w:rsidP="00FE0AFE">
            <w:pPr>
              <w:pStyle w:val="TableParagraph"/>
              <w:ind w:right="96"/>
              <w:rPr>
                <w:sz w:val="20"/>
              </w:rPr>
            </w:pPr>
            <w:r>
              <w:rPr>
                <w:sz w:val="20"/>
              </w:rPr>
              <w:t>0.1786</w:t>
            </w:r>
          </w:p>
        </w:tc>
        <w:tc>
          <w:tcPr>
            <w:tcW w:w="962" w:type="dxa"/>
          </w:tcPr>
          <w:p w14:paraId="1897D68D" w14:textId="77777777" w:rsidR="00C36FE5" w:rsidRDefault="00C36FE5" w:rsidP="00FE0AFE">
            <w:pPr>
              <w:pStyle w:val="TableParagraph"/>
              <w:rPr>
                <w:sz w:val="20"/>
              </w:rPr>
            </w:pPr>
            <w:r>
              <w:rPr>
                <w:sz w:val="20"/>
              </w:rPr>
              <w:t>0.2120</w:t>
            </w:r>
          </w:p>
        </w:tc>
        <w:tc>
          <w:tcPr>
            <w:tcW w:w="960" w:type="dxa"/>
          </w:tcPr>
          <w:p w14:paraId="140EA330" w14:textId="77777777" w:rsidR="00C36FE5" w:rsidRDefault="00C36FE5" w:rsidP="00FE0AFE">
            <w:pPr>
              <w:pStyle w:val="TableParagraph"/>
              <w:ind w:right="92"/>
              <w:rPr>
                <w:sz w:val="20"/>
              </w:rPr>
            </w:pPr>
            <w:r>
              <w:rPr>
                <w:sz w:val="20"/>
              </w:rPr>
              <w:t>0.2505</w:t>
            </w:r>
          </w:p>
        </w:tc>
        <w:tc>
          <w:tcPr>
            <w:tcW w:w="963" w:type="dxa"/>
          </w:tcPr>
          <w:p w14:paraId="10971240" w14:textId="77777777" w:rsidR="00C36FE5" w:rsidRDefault="00C36FE5" w:rsidP="00FE0AFE">
            <w:pPr>
              <w:pStyle w:val="TableParagraph"/>
              <w:rPr>
                <w:sz w:val="20"/>
              </w:rPr>
            </w:pPr>
            <w:r>
              <w:rPr>
                <w:sz w:val="20"/>
              </w:rPr>
              <w:t>0.2764</w:t>
            </w:r>
          </w:p>
        </w:tc>
        <w:tc>
          <w:tcPr>
            <w:tcW w:w="1073" w:type="dxa"/>
          </w:tcPr>
          <w:p w14:paraId="0EA3E25E" w14:textId="77777777" w:rsidR="00C36FE5" w:rsidRDefault="00C36FE5" w:rsidP="00FE0AFE">
            <w:pPr>
              <w:pStyle w:val="TableParagraph"/>
              <w:rPr>
                <w:sz w:val="20"/>
              </w:rPr>
            </w:pPr>
            <w:r>
              <w:rPr>
                <w:sz w:val="20"/>
              </w:rPr>
              <w:t>0.3487</w:t>
            </w:r>
          </w:p>
        </w:tc>
      </w:tr>
      <w:tr w:rsidR="00C36FE5" w14:paraId="69B6D91D" w14:textId="77777777" w:rsidTr="00FE0AFE">
        <w:trPr>
          <w:trHeight w:val="299"/>
        </w:trPr>
        <w:tc>
          <w:tcPr>
            <w:tcW w:w="1279" w:type="dxa"/>
          </w:tcPr>
          <w:p w14:paraId="07592D04" w14:textId="77777777" w:rsidR="00C36FE5" w:rsidRDefault="00C36FE5" w:rsidP="00FE0AFE">
            <w:pPr>
              <w:pStyle w:val="TableParagraph"/>
              <w:spacing w:before="67" w:line="212" w:lineRule="exact"/>
              <w:ind w:right="93"/>
              <w:rPr>
                <w:b/>
                <w:sz w:val="20"/>
              </w:rPr>
            </w:pPr>
            <w:r>
              <w:rPr>
                <w:b/>
                <w:sz w:val="20"/>
              </w:rPr>
              <w:t>85</w:t>
            </w:r>
          </w:p>
        </w:tc>
        <w:tc>
          <w:tcPr>
            <w:tcW w:w="963" w:type="dxa"/>
          </w:tcPr>
          <w:p w14:paraId="0320B824" w14:textId="77777777" w:rsidR="00C36FE5" w:rsidRDefault="00C36FE5" w:rsidP="00FE0AFE">
            <w:pPr>
              <w:pStyle w:val="TableParagraph"/>
              <w:ind w:right="96"/>
              <w:rPr>
                <w:sz w:val="20"/>
              </w:rPr>
            </w:pPr>
            <w:r>
              <w:rPr>
                <w:sz w:val="20"/>
              </w:rPr>
              <w:t>0.1775</w:t>
            </w:r>
          </w:p>
        </w:tc>
        <w:tc>
          <w:tcPr>
            <w:tcW w:w="962" w:type="dxa"/>
          </w:tcPr>
          <w:p w14:paraId="1944EDB6" w14:textId="77777777" w:rsidR="00C36FE5" w:rsidRDefault="00C36FE5" w:rsidP="00FE0AFE">
            <w:pPr>
              <w:pStyle w:val="TableParagraph"/>
              <w:rPr>
                <w:sz w:val="20"/>
              </w:rPr>
            </w:pPr>
            <w:r>
              <w:rPr>
                <w:sz w:val="20"/>
              </w:rPr>
              <w:t>0.2108</w:t>
            </w:r>
          </w:p>
        </w:tc>
        <w:tc>
          <w:tcPr>
            <w:tcW w:w="960" w:type="dxa"/>
          </w:tcPr>
          <w:p w14:paraId="04600E2E" w14:textId="77777777" w:rsidR="00C36FE5" w:rsidRDefault="00C36FE5" w:rsidP="00FE0AFE">
            <w:pPr>
              <w:pStyle w:val="TableParagraph"/>
              <w:ind w:right="92"/>
              <w:rPr>
                <w:sz w:val="20"/>
              </w:rPr>
            </w:pPr>
            <w:r>
              <w:rPr>
                <w:sz w:val="20"/>
              </w:rPr>
              <w:t>0.2491</w:t>
            </w:r>
          </w:p>
        </w:tc>
        <w:tc>
          <w:tcPr>
            <w:tcW w:w="963" w:type="dxa"/>
          </w:tcPr>
          <w:p w14:paraId="740CA185" w14:textId="77777777" w:rsidR="00C36FE5" w:rsidRDefault="00C36FE5" w:rsidP="00FE0AFE">
            <w:pPr>
              <w:pStyle w:val="TableParagraph"/>
              <w:rPr>
                <w:sz w:val="20"/>
              </w:rPr>
            </w:pPr>
            <w:r>
              <w:rPr>
                <w:sz w:val="20"/>
              </w:rPr>
              <w:t>0.2748</w:t>
            </w:r>
          </w:p>
        </w:tc>
        <w:tc>
          <w:tcPr>
            <w:tcW w:w="1073" w:type="dxa"/>
          </w:tcPr>
          <w:p w14:paraId="239D6EF8" w14:textId="77777777" w:rsidR="00C36FE5" w:rsidRDefault="00C36FE5" w:rsidP="00FE0AFE">
            <w:pPr>
              <w:pStyle w:val="TableParagraph"/>
              <w:rPr>
                <w:sz w:val="20"/>
              </w:rPr>
            </w:pPr>
            <w:r>
              <w:rPr>
                <w:sz w:val="20"/>
              </w:rPr>
              <w:t>0.3468</w:t>
            </w:r>
          </w:p>
        </w:tc>
      </w:tr>
      <w:tr w:rsidR="00C36FE5" w14:paraId="4EC192B1" w14:textId="77777777" w:rsidTr="00FE0AFE">
        <w:trPr>
          <w:trHeight w:val="300"/>
        </w:trPr>
        <w:tc>
          <w:tcPr>
            <w:tcW w:w="1279" w:type="dxa"/>
          </w:tcPr>
          <w:p w14:paraId="26B41025" w14:textId="77777777" w:rsidR="00C36FE5" w:rsidRDefault="00C36FE5" w:rsidP="00FE0AFE">
            <w:pPr>
              <w:pStyle w:val="TableParagraph"/>
              <w:spacing w:before="68" w:line="212" w:lineRule="exact"/>
              <w:ind w:right="93"/>
              <w:rPr>
                <w:b/>
                <w:sz w:val="20"/>
              </w:rPr>
            </w:pPr>
            <w:r>
              <w:rPr>
                <w:b/>
                <w:sz w:val="20"/>
              </w:rPr>
              <w:t>86</w:t>
            </w:r>
          </w:p>
        </w:tc>
        <w:tc>
          <w:tcPr>
            <w:tcW w:w="963" w:type="dxa"/>
          </w:tcPr>
          <w:p w14:paraId="64DC106A" w14:textId="77777777" w:rsidR="00C36FE5" w:rsidRDefault="00C36FE5" w:rsidP="00FE0AFE">
            <w:pPr>
              <w:pStyle w:val="TableParagraph"/>
              <w:spacing w:before="63"/>
              <w:ind w:right="96"/>
              <w:rPr>
                <w:sz w:val="20"/>
              </w:rPr>
            </w:pPr>
            <w:r>
              <w:rPr>
                <w:sz w:val="20"/>
              </w:rPr>
              <w:t>0.1765</w:t>
            </w:r>
          </w:p>
        </w:tc>
        <w:tc>
          <w:tcPr>
            <w:tcW w:w="962" w:type="dxa"/>
          </w:tcPr>
          <w:p w14:paraId="696E9C74" w14:textId="77777777" w:rsidR="00C36FE5" w:rsidRDefault="00C36FE5" w:rsidP="00FE0AFE">
            <w:pPr>
              <w:pStyle w:val="TableParagraph"/>
              <w:spacing w:before="63"/>
              <w:rPr>
                <w:sz w:val="20"/>
              </w:rPr>
            </w:pPr>
            <w:r>
              <w:rPr>
                <w:sz w:val="20"/>
              </w:rPr>
              <w:t>0.2096</w:t>
            </w:r>
          </w:p>
        </w:tc>
        <w:tc>
          <w:tcPr>
            <w:tcW w:w="960" w:type="dxa"/>
          </w:tcPr>
          <w:p w14:paraId="53750833" w14:textId="77777777" w:rsidR="00C36FE5" w:rsidRDefault="00C36FE5" w:rsidP="00FE0AFE">
            <w:pPr>
              <w:pStyle w:val="TableParagraph"/>
              <w:spacing w:before="63"/>
              <w:ind w:right="92"/>
              <w:rPr>
                <w:sz w:val="20"/>
              </w:rPr>
            </w:pPr>
            <w:r>
              <w:rPr>
                <w:sz w:val="20"/>
              </w:rPr>
              <w:t>0.2477</w:t>
            </w:r>
          </w:p>
        </w:tc>
        <w:tc>
          <w:tcPr>
            <w:tcW w:w="963" w:type="dxa"/>
          </w:tcPr>
          <w:p w14:paraId="4BC8623F" w14:textId="77777777" w:rsidR="00C36FE5" w:rsidRDefault="00C36FE5" w:rsidP="00FE0AFE">
            <w:pPr>
              <w:pStyle w:val="TableParagraph"/>
              <w:spacing w:before="63"/>
              <w:rPr>
                <w:sz w:val="20"/>
              </w:rPr>
            </w:pPr>
            <w:r>
              <w:rPr>
                <w:sz w:val="20"/>
              </w:rPr>
              <w:t>0.2732</w:t>
            </w:r>
          </w:p>
        </w:tc>
        <w:tc>
          <w:tcPr>
            <w:tcW w:w="1073" w:type="dxa"/>
          </w:tcPr>
          <w:p w14:paraId="616DDCEE" w14:textId="77777777" w:rsidR="00C36FE5" w:rsidRDefault="00C36FE5" w:rsidP="00FE0AFE">
            <w:pPr>
              <w:pStyle w:val="TableParagraph"/>
              <w:spacing w:before="63"/>
              <w:rPr>
                <w:sz w:val="20"/>
              </w:rPr>
            </w:pPr>
            <w:r>
              <w:rPr>
                <w:sz w:val="20"/>
              </w:rPr>
              <w:t>0.3449</w:t>
            </w:r>
          </w:p>
        </w:tc>
      </w:tr>
      <w:tr w:rsidR="00C36FE5" w14:paraId="155D82A2" w14:textId="77777777" w:rsidTr="00FE0AFE">
        <w:trPr>
          <w:trHeight w:val="299"/>
        </w:trPr>
        <w:tc>
          <w:tcPr>
            <w:tcW w:w="1279" w:type="dxa"/>
          </w:tcPr>
          <w:p w14:paraId="73257048" w14:textId="77777777" w:rsidR="00C36FE5" w:rsidRDefault="00C36FE5" w:rsidP="00FE0AFE">
            <w:pPr>
              <w:pStyle w:val="TableParagraph"/>
              <w:spacing w:before="70" w:line="210" w:lineRule="exact"/>
              <w:ind w:right="93"/>
              <w:rPr>
                <w:b/>
                <w:sz w:val="20"/>
              </w:rPr>
            </w:pPr>
            <w:r>
              <w:rPr>
                <w:b/>
                <w:sz w:val="20"/>
              </w:rPr>
              <w:t>87</w:t>
            </w:r>
          </w:p>
        </w:tc>
        <w:tc>
          <w:tcPr>
            <w:tcW w:w="963" w:type="dxa"/>
          </w:tcPr>
          <w:p w14:paraId="7E516E24" w14:textId="77777777" w:rsidR="00C36FE5" w:rsidRDefault="00C36FE5" w:rsidP="00FE0AFE">
            <w:pPr>
              <w:pStyle w:val="TableParagraph"/>
              <w:spacing w:before="65" w:line="215" w:lineRule="exact"/>
              <w:ind w:right="96"/>
              <w:rPr>
                <w:sz w:val="20"/>
              </w:rPr>
            </w:pPr>
            <w:r>
              <w:rPr>
                <w:sz w:val="20"/>
              </w:rPr>
              <w:t>0.1755</w:t>
            </w:r>
          </w:p>
        </w:tc>
        <w:tc>
          <w:tcPr>
            <w:tcW w:w="962" w:type="dxa"/>
          </w:tcPr>
          <w:p w14:paraId="14FB622D" w14:textId="77777777" w:rsidR="00C36FE5" w:rsidRDefault="00C36FE5" w:rsidP="00FE0AFE">
            <w:pPr>
              <w:pStyle w:val="TableParagraph"/>
              <w:spacing w:before="65" w:line="215" w:lineRule="exact"/>
              <w:rPr>
                <w:sz w:val="20"/>
              </w:rPr>
            </w:pPr>
            <w:r>
              <w:rPr>
                <w:sz w:val="20"/>
              </w:rPr>
              <w:t>0.2084</w:t>
            </w:r>
          </w:p>
        </w:tc>
        <w:tc>
          <w:tcPr>
            <w:tcW w:w="960" w:type="dxa"/>
          </w:tcPr>
          <w:p w14:paraId="0AF21F02" w14:textId="77777777" w:rsidR="00C36FE5" w:rsidRDefault="00C36FE5" w:rsidP="00FE0AFE">
            <w:pPr>
              <w:pStyle w:val="TableParagraph"/>
              <w:spacing w:before="65" w:line="215" w:lineRule="exact"/>
              <w:ind w:right="92"/>
              <w:rPr>
                <w:sz w:val="20"/>
              </w:rPr>
            </w:pPr>
            <w:r>
              <w:rPr>
                <w:sz w:val="20"/>
              </w:rPr>
              <w:t>0.2463</w:t>
            </w:r>
          </w:p>
        </w:tc>
        <w:tc>
          <w:tcPr>
            <w:tcW w:w="963" w:type="dxa"/>
          </w:tcPr>
          <w:p w14:paraId="059C4E38" w14:textId="77777777" w:rsidR="00C36FE5" w:rsidRDefault="00C36FE5" w:rsidP="00FE0AFE">
            <w:pPr>
              <w:pStyle w:val="TableParagraph"/>
              <w:spacing w:before="65" w:line="215" w:lineRule="exact"/>
              <w:rPr>
                <w:sz w:val="20"/>
              </w:rPr>
            </w:pPr>
            <w:r>
              <w:rPr>
                <w:sz w:val="20"/>
              </w:rPr>
              <w:t>0.2717</w:t>
            </w:r>
          </w:p>
        </w:tc>
        <w:tc>
          <w:tcPr>
            <w:tcW w:w="1073" w:type="dxa"/>
          </w:tcPr>
          <w:p w14:paraId="5871808D" w14:textId="77777777" w:rsidR="00C36FE5" w:rsidRDefault="00C36FE5" w:rsidP="00FE0AFE">
            <w:pPr>
              <w:pStyle w:val="TableParagraph"/>
              <w:spacing w:before="65" w:line="215" w:lineRule="exact"/>
              <w:rPr>
                <w:sz w:val="20"/>
              </w:rPr>
            </w:pPr>
            <w:r>
              <w:rPr>
                <w:sz w:val="20"/>
              </w:rPr>
              <w:t>0.3430</w:t>
            </w:r>
          </w:p>
        </w:tc>
      </w:tr>
      <w:tr w:rsidR="00C36FE5" w14:paraId="28C46EF4" w14:textId="77777777" w:rsidTr="00FE0AFE">
        <w:trPr>
          <w:trHeight w:val="302"/>
        </w:trPr>
        <w:tc>
          <w:tcPr>
            <w:tcW w:w="1279" w:type="dxa"/>
          </w:tcPr>
          <w:p w14:paraId="3F69396C" w14:textId="77777777" w:rsidR="00C36FE5" w:rsidRDefault="00C36FE5" w:rsidP="00FE0AFE">
            <w:pPr>
              <w:pStyle w:val="TableParagraph"/>
              <w:spacing w:before="70" w:line="212" w:lineRule="exact"/>
              <w:ind w:right="93"/>
              <w:rPr>
                <w:b/>
                <w:sz w:val="20"/>
              </w:rPr>
            </w:pPr>
            <w:r>
              <w:rPr>
                <w:b/>
                <w:sz w:val="20"/>
              </w:rPr>
              <w:t>88</w:t>
            </w:r>
          </w:p>
        </w:tc>
        <w:tc>
          <w:tcPr>
            <w:tcW w:w="963" w:type="dxa"/>
          </w:tcPr>
          <w:p w14:paraId="42CCC365" w14:textId="77777777" w:rsidR="00C36FE5" w:rsidRDefault="00C36FE5" w:rsidP="00FE0AFE">
            <w:pPr>
              <w:pStyle w:val="TableParagraph"/>
              <w:spacing w:before="65"/>
              <w:ind w:right="96"/>
              <w:rPr>
                <w:sz w:val="20"/>
              </w:rPr>
            </w:pPr>
            <w:r>
              <w:rPr>
                <w:sz w:val="20"/>
              </w:rPr>
              <w:t>0.1745</w:t>
            </w:r>
          </w:p>
        </w:tc>
        <w:tc>
          <w:tcPr>
            <w:tcW w:w="962" w:type="dxa"/>
          </w:tcPr>
          <w:p w14:paraId="4470C764" w14:textId="77777777" w:rsidR="00C36FE5" w:rsidRDefault="00C36FE5" w:rsidP="00FE0AFE">
            <w:pPr>
              <w:pStyle w:val="TableParagraph"/>
              <w:spacing w:before="65"/>
              <w:rPr>
                <w:sz w:val="20"/>
              </w:rPr>
            </w:pPr>
            <w:r>
              <w:rPr>
                <w:sz w:val="20"/>
              </w:rPr>
              <w:t>0.2072</w:t>
            </w:r>
          </w:p>
        </w:tc>
        <w:tc>
          <w:tcPr>
            <w:tcW w:w="960" w:type="dxa"/>
          </w:tcPr>
          <w:p w14:paraId="359E2F08" w14:textId="77777777" w:rsidR="00C36FE5" w:rsidRDefault="00C36FE5" w:rsidP="00FE0AFE">
            <w:pPr>
              <w:pStyle w:val="TableParagraph"/>
              <w:spacing w:before="65"/>
              <w:ind w:right="92"/>
              <w:rPr>
                <w:sz w:val="20"/>
              </w:rPr>
            </w:pPr>
            <w:r>
              <w:rPr>
                <w:sz w:val="20"/>
              </w:rPr>
              <w:t>0.2449</w:t>
            </w:r>
          </w:p>
        </w:tc>
        <w:tc>
          <w:tcPr>
            <w:tcW w:w="963" w:type="dxa"/>
          </w:tcPr>
          <w:p w14:paraId="107F085F" w14:textId="77777777" w:rsidR="00C36FE5" w:rsidRDefault="00C36FE5" w:rsidP="00FE0AFE">
            <w:pPr>
              <w:pStyle w:val="TableParagraph"/>
              <w:spacing w:before="65"/>
              <w:rPr>
                <w:sz w:val="20"/>
              </w:rPr>
            </w:pPr>
            <w:r>
              <w:rPr>
                <w:sz w:val="20"/>
              </w:rPr>
              <w:t>0.2702</w:t>
            </w:r>
          </w:p>
        </w:tc>
        <w:tc>
          <w:tcPr>
            <w:tcW w:w="1073" w:type="dxa"/>
          </w:tcPr>
          <w:p w14:paraId="7470DC68" w14:textId="77777777" w:rsidR="00C36FE5" w:rsidRDefault="00C36FE5" w:rsidP="00FE0AFE">
            <w:pPr>
              <w:pStyle w:val="TableParagraph"/>
              <w:spacing w:before="65"/>
              <w:rPr>
                <w:sz w:val="20"/>
              </w:rPr>
            </w:pPr>
            <w:r>
              <w:rPr>
                <w:sz w:val="20"/>
              </w:rPr>
              <w:t>0.3412</w:t>
            </w:r>
          </w:p>
        </w:tc>
      </w:tr>
      <w:tr w:rsidR="00C36FE5" w14:paraId="31B2C8C4" w14:textId="77777777" w:rsidTr="00FE0AFE">
        <w:trPr>
          <w:trHeight w:val="299"/>
        </w:trPr>
        <w:tc>
          <w:tcPr>
            <w:tcW w:w="1279" w:type="dxa"/>
          </w:tcPr>
          <w:p w14:paraId="12E15325" w14:textId="77777777" w:rsidR="00C36FE5" w:rsidRDefault="00C36FE5" w:rsidP="00FE0AFE">
            <w:pPr>
              <w:pStyle w:val="TableParagraph"/>
              <w:spacing w:before="67" w:line="212" w:lineRule="exact"/>
              <w:ind w:right="93"/>
              <w:rPr>
                <w:b/>
                <w:sz w:val="20"/>
              </w:rPr>
            </w:pPr>
            <w:r>
              <w:rPr>
                <w:b/>
                <w:sz w:val="20"/>
              </w:rPr>
              <w:t>89</w:t>
            </w:r>
          </w:p>
        </w:tc>
        <w:tc>
          <w:tcPr>
            <w:tcW w:w="963" w:type="dxa"/>
          </w:tcPr>
          <w:p w14:paraId="693F7760" w14:textId="77777777" w:rsidR="00C36FE5" w:rsidRDefault="00C36FE5" w:rsidP="00FE0AFE">
            <w:pPr>
              <w:pStyle w:val="TableParagraph"/>
              <w:ind w:right="96"/>
              <w:rPr>
                <w:sz w:val="20"/>
              </w:rPr>
            </w:pPr>
            <w:r>
              <w:rPr>
                <w:sz w:val="20"/>
              </w:rPr>
              <w:t>0.1735</w:t>
            </w:r>
          </w:p>
        </w:tc>
        <w:tc>
          <w:tcPr>
            <w:tcW w:w="962" w:type="dxa"/>
          </w:tcPr>
          <w:p w14:paraId="42D37BE9" w14:textId="77777777" w:rsidR="00C36FE5" w:rsidRDefault="00C36FE5" w:rsidP="00FE0AFE">
            <w:pPr>
              <w:pStyle w:val="TableParagraph"/>
              <w:rPr>
                <w:sz w:val="20"/>
              </w:rPr>
            </w:pPr>
            <w:r>
              <w:rPr>
                <w:sz w:val="20"/>
              </w:rPr>
              <w:t>0.2061</w:t>
            </w:r>
          </w:p>
        </w:tc>
        <w:tc>
          <w:tcPr>
            <w:tcW w:w="960" w:type="dxa"/>
          </w:tcPr>
          <w:p w14:paraId="464571E9" w14:textId="77777777" w:rsidR="00C36FE5" w:rsidRDefault="00C36FE5" w:rsidP="00FE0AFE">
            <w:pPr>
              <w:pStyle w:val="TableParagraph"/>
              <w:ind w:right="92"/>
              <w:rPr>
                <w:sz w:val="20"/>
              </w:rPr>
            </w:pPr>
            <w:r>
              <w:rPr>
                <w:sz w:val="20"/>
              </w:rPr>
              <w:t>0.2435</w:t>
            </w:r>
          </w:p>
        </w:tc>
        <w:tc>
          <w:tcPr>
            <w:tcW w:w="963" w:type="dxa"/>
          </w:tcPr>
          <w:p w14:paraId="712FD06F" w14:textId="77777777" w:rsidR="00C36FE5" w:rsidRDefault="00C36FE5" w:rsidP="00FE0AFE">
            <w:pPr>
              <w:pStyle w:val="TableParagraph"/>
              <w:rPr>
                <w:sz w:val="20"/>
              </w:rPr>
            </w:pPr>
            <w:r>
              <w:rPr>
                <w:sz w:val="20"/>
              </w:rPr>
              <w:t>0.2687</w:t>
            </w:r>
          </w:p>
        </w:tc>
        <w:tc>
          <w:tcPr>
            <w:tcW w:w="1073" w:type="dxa"/>
          </w:tcPr>
          <w:p w14:paraId="525C1587" w14:textId="77777777" w:rsidR="00C36FE5" w:rsidRDefault="00C36FE5" w:rsidP="00FE0AFE">
            <w:pPr>
              <w:pStyle w:val="TableParagraph"/>
              <w:rPr>
                <w:sz w:val="20"/>
              </w:rPr>
            </w:pPr>
            <w:r>
              <w:rPr>
                <w:sz w:val="20"/>
              </w:rPr>
              <w:t>0.3393</w:t>
            </w:r>
          </w:p>
        </w:tc>
      </w:tr>
      <w:tr w:rsidR="00C36FE5" w14:paraId="1A2DCF50" w14:textId="77777777" w:rsidTr="00FE0AFE">
        <w:trPr>
          <w:trHeight w:val="299"/>
        </w:trPr>
        <w:tc>
          <w:tcPr>
            <w:tcW w:w="1279" w:type="dxa"/>
          </w:tcPr>
          <w:p w14:paraId="32CCD02F" w14:textId="77777777" w:rsidR="00C36FE5" w:rsidRDefault="00C36FE5" w:rsidP="00FE0AFE">
            <w:pPr>
              <w:pStyle w:val="TableParagraph"/>
              <w:spacing w:before="67" w:line="212" w:lineRule="exact"/>
              <w:ind w:right="93"/>
              <w:rPr>
                <w:b/>
                <w:sz w:val="20"/>
              </w:rPr>
            </w:pPr>
            <w:r>
              <w:rPr>
                <w:b/>
                <w:sz w:val="20"/>
              </w:rPr>
              <w:t>90</w:t>
            </w:r>
          </w:p>
        </w:tc>
        <w:tc>
          <w:tcPr>
            <w:tcW w:w="963" w:type="dxa"/>
          </w:tcPr>
          <w:p w14:paraId="765B71C3" w14:textId="77777777" w:rsidR="00C36FE5" w:rsidRDefault="00C36FE5" w:rsidP="00FE0AFE">
            <w:pPr>
              <w:pStyle w:val="TableParagraph"/>
              <w:ind w:right="96"/>
              <w:rPr>
                <w:sz w:val="20"/>
              </w:rPr>
            </w:pPr>
            <w:r>
              <w:rPr>
                <w:sz w:val="20"/>
              </w:rPr>
              <w:t>0.1726</w:t>
            </w:r>
          </w:p>
        </w:tc>
        <w:tc>
          <w:tcPr>
            <w:tcW w:w="962" w:type="dxa"/>
          </w:tcPr>
          <w:p w14:paraId="2D284C1D" w14:textId="77777777" w:rsidR="00C36FE5" w:rsidRDefault="00C36FE5" w:rsidP="00FE0AFE">
            <w:pPr>
              <w:pStyle w:val="TableParagraph"/>
              <w:ind w:right="94"/>
              <w:rPr>
                <w:sz w:val="20"/>
              </w:rPr>
            </w:pPr>
            <w:r>
              <w:rPr>
                <w:sz w:val="20"/>
              </w:rPr>
              <w:t>0.2050</w:t>
            </w:r>
          </w:p>
        </w:tc>
        <w:tc>
          <w:tcPr>
            <w:tcW w:w="960" w:type="dxa"/>
          </w:tcPr>
          <w:p w14:paraId="7DFCBB30" w14:textId="77777777" w:rsidR="00C36FE5" w:rsidRDefault="00C36FE5" w:rsidP="00FE0AFE">
            <w:pPr>
              <w:pStyle w:val="TableParagraph"/>
              <w:ind w:right="92"/>
              <w:rPr>
                <w:sz w:val="20"/>
              </w:rPr>
            </w:pPr>
            <w:r>
              <w:rPr>
                <w:sz w:val="20"/>
              </w:rPr>
              <w:t>0.2422</w:t>
            </w:r>
          </w:p>
        </w:tc>
        <w:tc>
          <w:tcPr>
            <w:tcW w:w="963" w:type="dxa"/>
          </w:tcPr>
          <w:p w14:paraId="63A62BA7" w14:textId="77777777" w:rsidR="00C36FE5" w:rsidRDefault="00C36FE5" w:rsidP="00FE0AFE">
            <w:pPr>
              <w:pStyle w:val="TableParagraph"/>
              <w:rPr>
                <w:sz w:val="20"/>
              </w:rPr>
            </w:pPr>
            <w:r>
              <w:rPr>
                <w:sz w:val="20"/>
              </w:rPr>
              <w:t>0.2673</w:t>
            </w:r>
          </w:p>
        </w:tc>
        <w:tc>
          <w:tcPr>
            <w:tcW w:w="1073" w:type="dxa"/>
          </w:tcPr>
          <w:p w14:paraId="78E59263" w14:textId="77777777" w:rsidR="00C36FE5" w:rsidRDefault="00C36FE5" w:rsidP="00FE0AFE">
            <w:pPr>
              <w:pStyle w:val="TableParagraph"/>
              <w:rPr>
                <w:sz w:val="20"/>
              </w:rPr>
            </w:pPr>
            <w:r>
              <w:rPr>
                <w:sz w:val="20"/>
              </w:rPr>
              <w:t>0.3375</w:t>
            </w:r>
          </w:p>
        </w:tc>
      </w:tr>
      <w:tr w:rsidR="00C36FE5" w14:paraId="0F5614A4" w14:textId="77777777" w:rsidTr="00FE0AFE">
        <w:trPr>
          <w:trHeight w:val="299"/>
        </w:trPr>
        <w:tc>
          <w:tcPr>
            <w:tcW w:w="1279" w:type="dxa"/>
          </w:tcPr>
          <w:p w14:paraId="6A76E08A" w14:textId="77777777" w:rsidR="00C36FE5" w:rsidRDefault="00C36FE5" w:rsidP="00FE0AFE">
            <w:pPr>
              <w:pStyle w:val="TableParagraph"/>
              <w:spacing w:before="67" w:line="212" w:lineRule="exact"/>
              <w:ind w:right="93"/>
              <w:rPr>
                <w:b/>
                <w:sz w:val="20"/>
              </w:rPr>
            </w:pPr>
            <w:r>
              <w:rPr>
                <w:b/>
                <w:sz w:val="20"/>
              </w:rPr>
              <w:t>91</w:t>
            </w:r>
          </w:p>
        </w:tc>
        <w:tc>
          <w:tcPr>
            <w:tcW w:w="963" w:type="dxa"/>
          </w:tcPr>
          <w:p w14:paraId="6D90FBFA" w14:textId="77777777" w:rsidR="00C36FE5" w:rsidRDefault="00C36FE5" w:rsidP="00FE0AFE">
            <w:pPr>
              <w:pStyle w:val="TableParagraph"/>
              <w:ind w:right="96"/>
              <w:rPr>
                <w:sz w:val="20"/>
              </w:rPr>
            </w:pPr>
            <w:r>
              <w:rPr>
                <w:sz w:val="20"/>
              </w:rPr>
              <w:t>0.1716</w:t>
            </w:r>
          </w:p>
        </w:tc>
        <w:tc>
          <w:tcPr>
            <w:tcW w:w="962" w:type="dxa"/>
          </w:tcPr>
          <w:p w14:paraId="6E1F8A99" w14:textId="77777777" w:rsidR="00C36FE5" w:rsidRDefault="00C36FE5" w:rsidP="00FE0AFE">
            <w:pPr>
              <w:pStyle w:val="TableParagraph"/>
              <w:rPr>
                <w:sz w:val="20"/>
              </w:rPr>
            </w:pPr>
            <w:r>
              <w:rPr>
                <w:spacing w:val="-18"/>
                <w:w w:val="99"/>
                <w:sz w:val="20"/>
                <w:shd w:val="clear" w:color="auto" w:fill="FDFDBE"/>
              </w:rPr>
              <w:t xml:space="preserve"> </w:t>
            </w:r>
            <w:r>
              <w:rPr>
                <w:sz w:val="20"/>
                <w:shd w:val="clear" w:color="auto" w:fill="FDFDBE"/>
              </w:rPr>
              <w:t>0.2039</w:t>
            </w:r>
          </w:p>
        </w:tc>
        <w:tc>
          <w:tcPr>
            <w:tcW w:w="960" w:type="dxa"/>
          </w:tcPr>
          <w:p w14:paraId="4B14F542" w14:textId="77777777" w:rsidR="00C36FE5" w:rsidRDefault="00C36FE5" w:rsidP="00FE0AFE">
            <w:pPr>
              <w:pStyle w:val="TableParagraph"/>
              <w:ind w:right="92"/>
              <w:rPr>
                <w:sz w:val="20"/>
              </w:rPr>
            </w:pPr>
            <w:r>
              <w:rPr>
                <w:sz w:val="20"/>
              </w:rPr>
              <w:t>0.2409</w:t>
            </w:r>
          </w:p>
        </w:tc>
        <w:tc>
          <w:tcPr>
            <w:tcW w:w="963" w:type="dxa"/>
          </w:tcPr>
          <w:p w14:paraId="7E11D18B" w14:textId="77777777" w:rsidR="00C36FE5" w:rsidRDefault="00C36FE5" w:rsidP="00FE0AFE">
            <w:pPr>
              <w:pStyle w:val="TableParagraph"/>
              <w:rPr>
                <w:sz w:val="20"/>
              </w:rPr>
            </w:pPr>
            <w:r>
              <w:rPr>
                <w:sz w:val="20"/>
              </w:rPr>
              <w:t>0.2659</w:t>
            </w:r>
          </w:p>
        </w:tc>
        <w:tc>
          <w:tcPr>
            <w:tcW w:w="1073" w:type="dxa"/>
          </w:tcPr>
          <w:p w14:paraId="0CA0C945" w14:textId="77777777" w:rsidR="00C36FE5" w:rsidRDefault="00C36FE5" w:rsidP="00FE0AFE">
            <w:pPr>
              <w:pStyle w:val="TableParagraph"/>
              <w:rPr>
                <w:sz w:val="20"/>
              </w:rPr>
            </w:pPr>
            <w:r>
              <w:rPr>
                <w:sz w:val="20"/>
              </w:rPr>
              <w:t>0.3358</w:t>
            </w:r>
          </w:p>
        </w:tc>
      </w:tr>
      <w:tr w:rsidR="00C36FE5" w14:paraId="2A161EF3" w14:textId="77777777" w:rsidTr="00FE0AFE">
        <w:trPr>
          <w:trHeight w:val="299"/>
        </w:trPr>
        <w:tc>
          <w:tcPr>
            <w:tcW w:w="1279" w:type="dxa"/>
          </w:tcPr>
          <w:p w14:paraId="7462905F" w14:textId="77777777" w:rsidR="00C36FE5" w:rsidRDefault="00C36FE5" w:rsidP="00FE0AFE">
            <w:pPr>
              <w:pStyle w:val="TableParagraph"/>
              <w:spacing w:before="67" w:line="212" w:lineRule="exact"/>
              <w:ind w:right="93"/>
              <w:rPr>
                <w:b/>
                <w:sz w:val="20"/>
              </w:rPr>
            </w:pPr>
            <w:r>
              <w:rPr>
                <w:b/>
                <w:sz w:val="20"/>
              </w:rPr>
              <w:t>92</w:t>
            </w:r>
          </w:p>
        </w:tc>
        <w:tc>
          <w:tcPr>
            <w:tcW w:w="963" w:type="dxa"/>
          </w:tcPr>
          <w:p w14:paraId="04498094" w14:textId="77777777" w:rsidR="00C36FE5" w:rsidRDefault="00C36FE5" w:rsidP="00FE0AFE">
            <w:pPr>
              <w:pStyle w:val="TableParagraph"/>
              <w:ind w:right="96"/>
              <w:rPr>
                <w:sz w:val="20"/>
              </w:rPr>
            </w:pPr>
            <w:r>
              <w:rPr>
                <w:sz w:val="20"/>
              </w:rPr>
              <w:t>0.1707</w:t>
            </w:r>
          </w:p>
        </w:tc>
        <w:tc>
          <w:tcPr>
            <w:tcW w:w="962" w:type="dxa"/>
          </w:tcPr>
          <w:p w14:paraId="12D66F2E" w14:textId="77777777" w:rsidR="00C36FE5" w:rsidRDefault="00C36FE5" w:rsidP="00FE0AFE">
            <w:pPr>
              <w:pStyle w:val="TableParagraph"/>
              <w:rPr>
                <w:sz w:val="20"/>
              </w:rPr>
            </w:pPr>
            <w:r>
              <w:rPr>
                <w:sz w:val="20"/>
              </w:rPr>
              <w:t>0.2028</w:t>
            </w:r>
          </w:p>
        </w:tc>
        <w:tc>
          <w:tcPr>
            <w:tcW w:w="960" w:type="dxa"/>
          </w:tcPr>
          <w:p w14:paraId="47740124" w14:textId="77777777" w:rsidR="00C36FE5" w:rsidRDefault="00C36FE5" w:rsidP="00FE0AFE">
            <w:pPr>
              <w:pStyle w:val="TableParagraph"/>
              <w:ind w:right="92"/>
              <w:rPr>
                <w:sz w:val="20"/>
              </w:rPr>
            </w:pPr>
            <w:r>
              <w:rPr>
                <w:sz w:val="20"/>
              </w:rPr>
              <w:t>0.2396</w:t>
            </w:r>
          </w:p>
        </w:tc>
        <w:tc>
          <w:tcPr>
            <w:tcW w:w="963" w:type="dxa"/>
          </w:tcPr>
          <w:p w14:paraId="485C9C37" w14:textId="77777777" w:rsidR="00C36FE5" w:rsidRDefault="00C36FE5" w:rsidP="00FE0AFE">
            <w:pPr>
              <w:pStyle w:val="TableParagraph"/>
              <w:rPr>
                <w:sz w:val="20"/>
              </w:rPr>
            </w:pPr>
            <w:r>
              <w:rPr>
                <w:sz w:val="20"/>
              </w:rPr>
              <w:t>0.2645</w:t>
            </w:r>
          </w:p>
        </w:tc>
        <w:tc>
          <w:tcPr>
            <w:tcW w:w="1073" w:type="dxa"/>
          </w:tcPr>
          <w:p w14:paraId="23E1D787" w14:textId="77777777" w:rsidR="00C36FE5" w:rsidRDefault="00C36FE5" w:rsidP="00FE0AFE">
            <w:pPr>
              <w:pStyle w:val="TableParagraph"/>
              <w:rPr>
                <w:sz w:val="20"/>
              </w:rPr>
            </w:pPr>
            <w:r>
              <w:rPr>
                <w:sz w:val="20"/>
              </w:rPr>
              <w:t>0.3341</w:t>
            </w:r>
          </w:p>
        </w:tc>
      </w:tr>
      <w:tr w:rsidR="00C36FE5" w14:paraId="05B23054" w14:textId="77777777" w:rsidTr="00FE0AFE">
        <w:trPr>
          <w:trHeight w:val="299"/>
        </w:trPr>
        <w:tc>
          <w:tcPr>
            <w:tcW w:w="1279" w:type="dxa"/>
          </w:tcPr>
          <w:p w14:paraId="2DAE2001" w14:textId="77777777" w:rsidR="00C36FE5" w:rsidRDefault="00C36FE5" w:rsidP="00FE0AFE">
            <w:pPr>
              <w:pStyle w:val="TableParagraph"/>
              <w:spacing w:before="70" w:line="210" w:lineRule="exact"/>
              <w:ind w:right="93"/>
              <w:rPr>
                <w:b/>
                <w:sz w:val="20"/>
              </w:rPr>
            </w:pPr>
            <w:r>
              <w:rPr>
                <w:b/>
                <w:sz w:val="20"/>
              </w:rPr>
              <w:t>93</w:t>
            </w:r>
          </w:p>
        </w:tc>
        <w:tc>
          <w:tcPr>
            <w:tcW w:w="963" w:type="dxa"/>
          </w:tcPr>
          <w:p w14:paraId="0C0E8408" w14:textId="77777777" w:rsidR="00C36FE5" w:rsidRDefault="00C36FE5" w:rsidP="00FE0AFE">
            <w:pPr>
              <w:pStyle w:val="TableParagraph"/>
              <w:spacing w:before="65" w:line="215" w:lineRule="exact"/>
              <w:ind w:right="96"/>
              <w:rPr>
                <w:sz w:val="20"/>
              </w:rPr>
            </w:pPr>
            <w:r>
              <w:rPr>
                <w:sz w:val="20"/>
              </w:rPr>
              <w:t>0.1698</w:t>
            </w:r>
          </w:p>
        </w:tc>
        <w:tc>
          <w:tcPr>
            <w:tcW w:w="962" w:type="dxa"/>
          </w:tcPr>
          <w:p w14:paraId="23EBED31" w14:textId="77777777" w:rsidR="00C36FE5" w:rsidRDefault="00C36FE5" w:rsidP="00FE0AFE">
            <w:pPr>
              <w:pStyle w:val="TableParagraph"/>
              <w:spacing w:before="65" w:line="215" w:lineRule="exact"/>
              <w:rPr>
                <w:sz w:val="20"/>
              </w:rPr>
            </w:pPr>
            <w:r>
              <w:rPr>
                <w:sz w:val="20"/>
              </w:rPr>
              <w:t>0.2017</w:t>
            </w:r>
          </w:p>
        </w:tc>
        <w:tc>
          <w:tcPr>
            <w:tcW w:w="960" w:type="dxa"/>
          </w:tcPr>
          <w:p w14:paraId="2CF732D0" w14:textId="77777777" w:rsidR="00C36FE5" w:rsidRDefault="00C36FE5" w:rsidP="00FE0AFE">
            <w:pPr>
              <w:pStyle w:val="TableParagraph"/>
              <w:spacing w:before="65" w:line="215" w:lineRule="exact"/>
              <w:ind w:right="92"/>
              <w:rPr>
                <w:sz w:val="20"/>
              </w:rPr>
            </w:pPr>
            <w:r>
              <w:rPr>
                <w:sz w:val="20"/>
              </w:rPr>
              <w:t>0.2384</w:t>
            </w:r>
          </w:p>
        </w:tc>
        <w:tc>
          <w:tcPr>
            <w:tcW w:w="963" w:type="dxa"/>
          </w:tcPr>
          <w:p w14:paraId="22653061" w14:textId="77777777" w:rsidR="00C36FE5" w:rsidRDefault="00C36FE5" w:rsidP="00FE0AFE">
            <w:pPr>
              <w:pStyle w:val="TableParagraph"/>
              <w:spacing w:before="65" w:line="215" w:lineRule="exact"/>
              <w:rPr>
                <w:sz w:val="20"/>
              </w:rPr>
            </w:pPr>
            <w:r>
              <w:rPr>
                <w:sz w:val="20"/>
              </w:rPr>
              <w:t>0.2631</w:t>
            </w:r>
          </w:p>
        </w:tc>
        <w:tc>
          <w:tcPr>
            <w:tcW w:w="1073" w:type="dxa"/>
          </w:tcPr>
          <w:p w14:paraId="1EFDB269" w14:textId="77777777" w:rsidR="00C36FE5" w:rsidRDefault="00C36FE5" w:rsidP="00FE0AFE">
            <w:pPr>
              <w:pStyle w:val="TableParagraph"/>
              <w:spacing w:before="65" w:line="215" w:lineRule="exact"/>
              <w:rPr>
                <w:sz w:val="20"/>
              </w:rPr>
            </w:pPr>
            <w:r>
              <w:rPr>
                <w:sz w:val="20"/>
              </w:rPr>
              <w:t>0.3323</w:t>
            </w:r>
          </w:p>
        </w:tc>
      </w:tr>
      <w:tr w:rsidR="00C36FE5" w14:paraId="65820426" w14:textId="77777777" w:rsidTr="00FE0AFE">
        <w:trPr>
          <w:trHeight w:val="302"/>
        </w:trPr>
        <w:tc>
          <w:tcPr>
            <w:tcW w:w="1279" w:type="dxa"/>
          </w:tcPr>
          <w:p w14:paraId="1FF4B340" w14:textId="77777777" w:rsidR="00C36FE5" w:rsidRDefault="00C36FE5" w:rsidP="00FE0AFE">
            <w:pPr>
              <w:pStyle w:val="TableParagraph"/>
              <w:spacing w:before="70" w:line="212" w:lineRule="exact"/>
              <w:ind w:right="93"/>
              <w:rPr>
                <w:b/>
                <w:sz w:val="20"/>
              </w:rPr>
            </w:pPr>
            <w:r>
              <w:rPr>
                <w:b/>
                <w:sz w:val="20"/>
              </w:rPr>
              <w:t>94</w:t>
            </w:r>
          </w:p>
        </w:tc>
        <w:tc>
          <w:tcPr>
            <w:tcW w:w="963" w:type="dxa"/>
          </w:tcPr>
          <w:p w14:paraId="098D6297" w14:textId="77777777" w:rsidR="00C36FE5" w:rsidRDefault="00C36FE5" w:rsidP="00FE0AFE">
            <w:pPr>
              <w:pStyle w:val="TableParagraph"/>
              <w:spacing w:before="65"/>
              <w:ind w:right="96"/>
              <w:rPr>
                <w:sz w:val="20"/>
              </w:rPr>
            </w:pPr>
            <w:r>
              <w:rPr>
                <w:sz w:val="20"/>
              </w:rPr>
              <w:t>0.1689</w:t>
            </w:r>
          </w:p>
        </w:tc>
        <w:tc>
          <w:tcPr>
            <w:tcW w:w="962" w:type="dxa"/>
          </w:tcPr>
          <w:p w14:paraId="100BE126" w14:textId="77777777" w:rsidR="00C36FE5" w:rsidRDefault="00C36FE5" w:rsidP="00FE0AFE">
            <w:pPr>
              <w:pStyle w:val="TableParagraph"/>
              <w:spacing w:before="65"/>
              <w:rPr>
                <w:sz w:val="20"/>
              </w:rPr>
            </w:pPr>
            <w:r>
              <w:rPr>
                <w:sz w:val="20"/>
              </w:rPr>
              <w:t>0.2006</w:t>
            </w:r>
          </w:p>
        </w:tc>
        <w:tc>
          <w:tcPr>
            <w:tcW w:w="960" w:type="dxa"/>
          </w:tcPr>
          <w:p w14:paraId="32C91B50" w14:textId="77777777" w:rsidR="00C36FE5" w:rsidRDefault="00C36FE5" w:rsidP="00FE0AFE">
            <w:pPr>
              <w:pStyle w:val="TableParagraph"/>
              <w:spacing w:before="65"/>
              <w:ind w:right="92"/>
              <w:rPr>
                <w:sz w:val="20"/>
              </w:rPr>
            </w:pPr>
            <w:r>
              <w:rPr>
                <w:sz w:val="20"/>
              </w:rPr>
              <w:t>0.2371</w:t>
            </w:r>
          </w:p>
        </w:tc>
        <w:tc>
          <w:tcPr>
            <w:tcW w:w="963" w:type="dxa"/>
          </w:tcPr>
          <w:p w14:paraId="6829A1DA" w14:textId="77777777" w:rsidR="00C36FE5" w:rsidRDefault="00C36FE5" w:rsidP="00FE0AFE">
            <w:pPr>
              <w:pStyle w:val="TableParagraph"/>
              <w:spacing w:before="65"/>
              <w:rPr>
                <w:sz w:val="20"/>
              </w:rPr>
            </w:pPr>
            <w:r>
              <w:rPr>
                <w:sz w:val="20"/>
              </w:rPr>
              <w:t>0.2617</w:t>
            </w:r>
          </w:p>
        </w:tc>
        <w:tc>
          <w:tcPr>
            <w:tcW w:w="1073" w:type="dxa"/>
          </w:tcPr>
          <w:p w14:paraId="20332793" w14:textId="77777777" w:rsidR="00C36FE5" w:rsidRDefault="00C36FE5" w:rsidP="00FE0AFE">
            <w:pPr>
              <w:pStyle w:val="TableParagraph"/>
              <w:spacing w:before="65"/>
              <w:rPr>
                <w:sz w:val="20"/>
              </w:rPr>
            </w:pPr>
            <w:r>
              <w:rPr>
                <w:sz w:val="20"/>
              </w:rPr>
              <w:t>0.3307</w:t>
            </w:r>
          </w:p>
        </w:tc>
      </w:tr>
      <w:tr w:rsidR="00C36FE5" w14:paraId="31CB1C8A" w14:textId="77777777" w:rsidTr="00FE0AFE">
        <w:trPr>
          <w:trHeight w:val="299"/>
        </w:trPr>
        <w:tc>
          <w:tcPr>
            <w:tcW w:w="1279" w:type="dxa"/>
          </w:tcPr>
          <w:p w14:paraId="47E6062A" w14:textId="77777777" w:rsidR="00C36FE5" w:rsidRDefault="00C36FE5" w:rsidP="00FE0AFE">
            <w:pPr>
              <w:pStyle w:val="TableParagraph"/>
              <w:spacing w:before="67" w:line="212" w:lineRule="exact"/>
              <w:ind w:right="93"/>
              <w:rPr>
                <w:b/>
                <w:sz w:val="20"/>
              </w:rPr>
            </w:pPr>
            <w:r>
              <w:rPr>
                <w:b/>
                <w:sz w:val="20"/>
              </w:rPr>
              <w:t>95</w:t>
            </w:r>
          </w:p>
        </w:tc>
        <w:tc>
          <w:tcPr>
            <w:tcW w:w="963" w:type="dxa"/>
          </w:tcPr>
          <w:p w14:paraId="5E87435C" w14:textId="77777777" w:rsidR="00C36FE5" w:rsidRDefault="00C36FE5" w:rsidP="00FE0AFE">
            <w:pPr>
              <w:pStyle w:val="TableParagraph"/>
              <w:ind w:right="96"/>
              <w:rPr>
                <w:sz w:val="20"/>
              </w:rPr>
            </w:pPr>
            <w:r>
              <w:rPr>
                <w:sz w:val="20"/>
              </w:rPr>
              <w:t>0.1680</w:t>
            </w:r>
          </w:p>
        </w:tc>
        <w:tc>
          <w:tcPr>
            <w:tcW w:w="962" w:type="dxa"/>
          </w:tcPr>
          <w:p w14:paraId="063012EB" w14:textId="77777777" w:rsidR="00C36FE5" w:rsidRDefault="00C36FE5" w:rsidP="00FE0AFE">
            <w:pPr>
              <w:pStyle w:val="TableParagraph"/>
              <w:rPr>
                <w:sz w:val="20"/>
              </w:rPr>
            </w:pPr>
            <w:r>
              <w:rPr>
                <w:sz w:val="20"/>
              </w:rPr>
              <w:t>0.1996</w:t>
            </w:r>
          </w:p>
        </w:tc>
        <w:tc>
          <w:tcPr>
            <w:tcW w:w="960" w:type="dxa"/>
          </w:tcPr>
          <w:p w14:paraId="7D526376" w14:textId="77777777" w:rsidR="00C36FE5" w:rsidRDefault="00C36FE5" w:rsidP="00FE0AFE">
            <w:pPr>
              <w:pStyle w:val="TableParagraph"/>
              <w:ind w:right="92"/>
              <w:rPr>
                <w:sz w:val="20"/>
              </w:rPr>
            </w:pPr>
            <w:r>
              <w:rPr>
                <w:sz w:val="20"/>
              </w:rPr>
              <w:t>0.2359</w:t>
            </w:r>
          </w:p>
        </w:tc>
        <w:tc>
          <w:tcPr>
            <w:tcW w:w="963" w:type="dxa"/>
          </w:tcPr>
          <w:p w14:paraId="5CBE9882" w14:textId="77777777" w:rsidR="00C36FE5" w:rsidRDefault="00C36FE5" w:rsidP="00FE0AFE">
            <w:pPr>
              <w:pStyle w:val="TableParagraph"/>
              <w:rPr>
                <w:sz w:val="20"/>
              </w:rPr>
            </w:pPr>
            <w:r>
              <w:rPr>
                <w:sz w:val="20"/>
              </w:rPr>
              <w:t>0.2604</w:t>
            </w:r>
          </w:p>
        </w:tc>
        <w:tc>
          <w:tcPr>
            <w:tcW w:w="1073" w:type="dxa"/>
          </w:tcPr>
          <w:p w14:paraId="16ED89C6" w14:textId="77777777" w:rsidR="00C36FE5" w:rsidRDefault="00C36FE5" w:rsidP="00FE0AFE">
            <w:pPr>
              <w:pStyle w:val="TableParagraph"/>
              <w:rPr>
                <w:sz w:val="20"/>
              </w:rPr>
            </w:pPr>
            <w:r>
              <w:rPr>
                <w:sz w:val="20"/>
              </w:rPr>
              <w:t>0.3290</w:t>
            </w:r>
          </w:p>
        </w:tc>
      </w:tr>
      <w:tr w:rsidR="00C36FE5" w14:paraId="32685503" w14:textId="77777777" w:rsidTr="00FE0AFE">
        <w:trPr>
          <w:trHeight w:val="299"/>
        </w:trPr>
        <w:tc>
          <w:tcPr>
            <w:tcW w:w="1279" w:type="dxa"/>
          </w:tcPr>
          <w:p w14:paraId="5812A908" w14:textId="77777777" w:rsidR="00C36FE5" w:rsidRDefault="00C36FE5" w:rsidP="00FE0AFE">
            <w:pPr>
              <w:pStyle w:val="TableParagraph"/>
              <w:spacing w:before="67" w:line="212" w:lineRule="exact"/>
              <w:ind w:right="93"/>
              <w:rPr>
                <w:b/>
                <w:sz w:val="20"/>
              </w:rPr>
            </w:pPr>
            <w:r>
              <w:rPr>
                <w:b/>
                <w:sz w:val="20"/>
              </w:rPr>
              <w:t>96</w:t>
            </w:r>
          </w:p>
        </w:tc>
        <w:tc>
          <w:tcPr>
            <w:tcW w:w="963" w:type="dxa"/>
          </w:tcPr>
          <w:p w14:paraId="5EEB7C02" w14:textId="77777777" w:rsidR="00C36FE5" w:rsidRDefault="00C36FE5" w:rsidP="00FE0AFE">
            <w:pPr>
              <w:pStyle w:val="TableParagraph"/>
              <w:ind w:right="96"/>
              <w:rPr>
                <w:sz w:val="20"/>
              </w:rPr>
            </w:pPr>
            <w:r>
              <w:rPr>
                <w:sz w:val="20"/>
              </w:rPr>
              <w:t>0.1671</w:t>
            </w:r>
          </w:p>
        </w:tc>
        <w:tc>
          <w:tcPr>
            <w:tcW w:w="962" w:type="dxa"/>
          </w:tcPr>
          <w:p w14:paraId="0B014C58" w14:textId="77777777" w:rsidR="00C36FE5" w:rsidRDefault="00C36FE5" w:rsidP="00FE0AFE">
            <w:pPr>
              <w:pStyle w:val="TableParagraph"/>
              <w:rPr>
                <w:sz w:val="20"/>
              </w:rPr>
            </w:pPr>
            <w:r>
              <w:rPr>
                <w:sz w:val="20"/>
              </w:rPr>
              <w:t>0.1986</w:t>
            </w:r>
          </w:p>
        </w:tc>
        <w:tc>
          <w:tcPr>
            <w:tcW w:w="960" w:type="dxa"/>
          </w:tcPr>
          <w:p w14:paraId="4BDA89DC" w14:textId="77777777" w:rsidR="00C36FE5" w:rsidRDefault="00C36FE5" w:rsidP="00FE0AFE">
            <w:pPr>
              <w:pStyle w:val="TableParagraph"/>
              <w:ind w:right="92"/>
              <w:rPr>
                <w:sz w:val="20"/>
              </w:rPr>
            </w:pPr>
            <w:r>
              <w:rPr>
                <w:sz w:val="20"/>
              </w:rPr>
              <w:t>0.2347</w:t>
            </w:r>
          </w:p>
        </w:tc>
        <w:tc>
          <w:tcPr>
            <w:tcW w:w="963" w:type="dxa"/>
          </w:tcPr>
          <w:p w14:paraId="19E7981D" w14:textId="77777777" w:rsidR="00C36FE5" w:rsidRDefault="00C36FE5" w:rsidP="00FE0AFE">
            <w:pPr>
              <w:pStyle w:val="TableParagraph"/>
              <w:rPr>
                <w:sz w:val="20"/>
              </w:rPr>
            </w:pPr>
            <w:r>
              <w:rPr>
                <w:sz w:val="20"/>
              </w:rPr>
              <w:t>0.2591</w:t>
            </w:r>
          </w:p>
        </w:tc>
        <w:tc>
          <w:tcPr>
            <w:tcW w:w="1073" w:type="dxa"/>
          </w:tcPr>
          <w:p w14:paraId="64C3462F" w14:textId="77777777" w:rsidR="00C36FE5" w:rsidRDefault="00C36FE5" w:rsidP="00FE0AFE">
            <w:pPr>
              <w:pStyle w:val="TableParagraph"/>
              <w:ind w:right="96"/>
              <w:rPr>
                <w:sz w:val="20"/>
              </w:rPr>
            </w:pPr>
            <w:r>
              <w:rPr>
                <w:sz w:val="20"/>
              </w:rPr>
              <w:t>0.3274</w:t>
            </w:r>
          </w:p>
        </w:tc>
      </w:tr>
      <w:tr w:rsidR="00C36FE5" w14:paraId="41128457" w14:textId="77777777" w:rsidTr="00FE0AFE">
        <w:trPr>
          <w:trHeight w:val="299"/>
        </w:trPr>
        <w:tc>
          <w:tcPr>
            <w:tcW w:w="1279" w:type="dxa"/>
          </w:tcPr>
          <w:p w14:paraId="6792290E" w14:textId="77777777" w:rsidR="00C36FE5" w:rsidRDefault="00C36FE5" w:rsidP="00FE0AFE">
            <w:pPr>
              <w:pStyle w:val="TableParagraph"/>
              <w:spacing w:before="67" w:line="212" w:lineRule="exact"/>
              <w:ind w:right="93"/>
              <w:rPr>
                <w:b/>
                <w:sz w:val="20"/>
              </w:rPr>
            </w:pPr>
            <w:r>
              <w:rPr>
                <w:b/>
                <w:sz w:val="20"/>
              </w:rPr>
              <w:t>97</w:t>
            </w:r>
          </w:p>
        </w:tc>
        <w:tc>
          <w:tcPr>
            <w:tcW w:w="963" w:type="dxa"/>
          </w:tcPr>
          <w:p w14:paraId="6D3DFD89" w14:textId="77777777" w:rsidR="00C36FE5" w:rsidRDefault="00C36FE5" w:rsidP="00FE0AFE">
            <w:pPr>
              <w:pStyle w:val="TableParagraph"/>
              <w:ind w:right="96"/>
              <w:rPr>
                <w:sz w:val="20"/>
              </w:rPr>
            </w:pPr>
            <w:r>
              <w:rPr>
                <w:sz w:val="20"/>
              </w:rPr>
              <w:t>0.1663</w:t>
            </w:r>
          </w:p>
        </w:tc>
        <w:tc>
          <w:tcPr>
            <w:tcW w:w="962" w:type="dxa"/>
          </w:tcPr>
          <w:p w14:paraId="7E346FD8" w14:textId="77777777" w:rsidR="00C36FE5" w:rsidRDefault="00C36FE5" w:rsidP="00FE0AFE">
            <w:pPr>
              <w:pStyle w:val="TableParagraph"/>
              <w:rPr>
                <w:sz w:val="20"/>
              </w:rPr>
            </w:pPr>
            <w:r>
              <w:rPr>
                <w:sz w:val="20"/>
              </w:rPr>
              <w:t>0.1975</w:t>
            </w:r>
          </w:p>
        </w:tc>
        <w:tc>
          <w:tcPr>
            <w:tcW w:w="960" w:type="dxa"/>
          </w:tcPr>
          <w:p w14:paraId="3CB3B412" w14:textId="77777777" w:rsidR="00C36FE5" w:rsidRDefault="00C36FE5" w:rsidP="00FE0AFE">
            <w:pPr>
              <w:pStyle w:val="TableParagraph"/>
              <w:ind w:right="92"/>
              <w:rPr>
                <w:sz w:val="20"/>
              </w:rPr>
            </w:pPr>
            <w:r>
              <w:rPr>
                <w:sz w:val="20"/>
              </w:rPr>
              <w:t>0.2335</w:t>
            </w:r>
          </w:p>
        </w:tc>
        <w:tc>
          <w:tcPr>
            <w:tcW w:w="963" w:type="dxa"/>
          </w:tcPr>
          <w:p w14:paraId="550FE117" w14:textId="77777777" w:rsidR="00C36FE5" w:rsidRDefault="00C36FE5" w:rsidP="00FE0AFE">
            <w:pPr>
              <w:pStyle w:val="TableParagraph"/>
              <w:rPr>
                <w:sz w:val="20"/>
              </w:rPr>
            </w:pPr>
            <w:r>
              <w:rPr>
                <w:sz w:val="20"/>
              </w:rPr>
              <w:t>0.2578</w:t>
            </w:r>
          </w:p>
        </w:tc>
        <w:tc>
          <w:tcPr>
            <w:tcW w:w="1073" w:type="dxa"/>
          </w:tcPr>
          <w:p w14:paraId="5D3B254B" w14:textId="77777777" w:rsidR="00C36FE5" w:rsidRDefault="00C36FE5" w:rsidP="00FE0AFE">
            <w:pPr>
              <w:pStyle w:val="TableParagraph"/>
              <w:rPr>
                <w:sz w:val="20"/>
              </w:rPr>
            </w:pPr>
            <w:r>
              <w:rPr>
                <w:sz w:val="20"/>
              </w:rPr>
              <w:t>0.3258</w:t>
            </w:r>
          </w:p>
        </w:tc>
      </w:tr>
      <w:tr w:rsidR="00C36FE5" w14:paraId="5705326C" w14:textId="77777777" w:rsidTr="00FE0AFE">
        <w:trPr>
          <w:trHeight w:val="299"/>
        </w:trPr>
        <w:tc>
          <w:tcPr>
            <w:tcW w:w="1279" w:type="dxa"/>
          </w:tcPr>
          <w:p w14:paraId="7E6BCC20" w14:textId="77777777" w:rsidR="00C36FE5" w:rsidRDefault="00C36FE5" w:rsidP="00FE0AFE">
            <w:pPr>
              <w:pStyle w:val="TableParagraph"/>
              <w:spacing w:before="67" w:line="212" w:lineRule="exact"/>
              <w:ind w:right="93"/>
              <w:rPr>
                <w:b/>
                <w:sz w:val="20"/>
              </w:rPr>
            </w:pPr>
            <w:r>
              <w:rPr>
                <w:b/>
                <w:sz w:val="20"/>
              </w:rPr>
              <w:t>98</w:t>
            </w:r>
          </w:p>
        </w:tc>
        <w:tc>
          <w:tcPr>
            <w:tcW w:w="963" w:type="dxa"/>
          </w:tcPr>
          <w:p w14:paraId="0882F59E" w14:textId="77777777" w:rsidR="00C36FE5" w:rsidRDefault="00C36FE5" w:rsidP="00FE0AFE">
            <w:pPr>
              <w:pStyle w:val="TableParagraph"/>
              <w:ind w:right="96"/>
              <w:rPr>
                <w:sz w:val="20"/>
              </w:rPr>
            </w:pPr>
            <w:r>
              <w:rPr>
                <w:sz w:val="20"/>
              </w:rPr>
              <w:t>0.1654</w:t>
            </w:r>
          </w:p>
        </w:tc>
        <w:tc>
          <w:tcPr>
            <w:tcW w:w="962" w:type="dxa"/>
          </w:tcPr>
          <w:p w14:paraId="231569F8" w14:textId="77777777" w:rsidR="00C36FE5" w:rsidRDefault="00C36FE5" w:rsidP="00FE0AFE">
            <w:pPr>
              <w:pStyle w:val="TableParagraph"/>
              <w:rPr>
                <w:sz w:val="20"/>
              </w:rPr>
            </w:pPr>
            <w:r>
              <w:rPr>
                <w:sz w:val="20"/>
              </w:rPr>
              <w:t>0.1966</w:t>
            </w:r>
          </w:p>
        </w:tc>
        <w:tc>
          <w:tcPr>
            <w:tcW w:w="960" w:type="dxa"/>
          </w:tcPr>
          <w:p w14:paraId="078F1215" w14:textId="77777777" w:rsidR="00C36FE5" w:rsidRDefault="00C36FE5" w:rsidP="00FE0AFE">
            <w:pPr>
              <w:pStyle w:val="TableParagraph"/>
              <w:ind w:right="92"/>
              <w:rPr>
                <w:sz w:val="20"/>
              </w:rPr>
            </w:pPr>
            <w:r>
              <w:rPr>
                <w:sz w:val="20"/>
              </w:rPr>
              <w:t>0.2324</w:t>
            </w:r>
          </w:p>
        </w:tc>
        <w:tc>
          <w:tcPr>
            <w:tcW w:w="963" w:type="dxa"/>
          </w:tcPr>
          <w:p w14:paraId="16B571F1" w14:textId="77777777" w:rsidR="00C36FE5" w:rsidRDefault="00C36FE5" w:rsidP="00FE0AFE">
            <w:pPr>
              <w:pStyle w:val="TableParagraph"/>
              <w:rPr>
                <w:sz w:val="20"/>
              </w:rPr>
            </w:pPr>
            <w:r>
              <w:rPr>
                <w:sz w:val="20"/>
              </w:rPr>
              <w:t>0.2565</w:t>
            </w:r>
          </w:p>
        </w:tc>
        <w:tc>
          <w:tcPr>
            <w:tcW w:w="1073" w:type="dxa"/>
          </w:tcPr>
          <w:p w14:paraId="49E0FAE0" w14:textId="77777777" w:rsidR="00C36FE5" w:rsidRDefault="00C36FE5" w:rsidP="00FE0AFE">
            <w:pPr>
              <w:pStyle w:val="TableParagraph"/>
              <w:rPr>
                <w:sz w:val="20"/>
              </w:rPr>
            </w:pPr>
            <w:r>
              <w:rPr>
                <w:sz w:val="20"/>
              </w:rPr>
              <w:t>0.3242</w:t>
            </w:r>
          </w:p>
        </w:tc>
      </w:tr>
      <w:tr w:rsidR="00C36FE5" w14:paraId="53949E3B" w14:textId="77777777" w:rsidTr="00FE0AFE">
        <w:trPr>
          <w:trHeight w:val="300"/>
        </w:trPr>
        <w:tc>
          <w:tcPr>
            <w:tcW w:w="1279" w:type="dxa"/>
          </w:tcPr>
          <w:p w14:paraId="7D6C4B46" w14:textId="77777777" w:rsidR="00C36FE5" w:rsidRDefault="00C36FE5" w:rsidP="00FE0AFE">
            <w:pPr>
              <w:pStyle w:val="TableParagraph"/>
              <w:spacing w:before="70" w:line="210" w:lineRule="exact"/>
              <w:ind w:right="93"/>
              <w:rPr>
                <w:b/>
                <w:sz w:val="20"/>
              </w:rPr>
            </w:pPr>
            <w:r>
              <w:rPr>
                <w:b/>
                <w:sz w:val="20"/>
              </w:rPr>
              <w:t>99</w:t>
            </w:r>
          </w:p>
        </w:tc>
        <w:tc>
          <w:tcPr>
            <w:tcW w:w="963" w:type="dxa"/>
          </w:tcPr>
          <w:p w14:paraId="3E90A7CD" w14:textId="77777777" w:rsidR="00C36FE5" w:rsidRDefault="00C36FE5" w:rsidP="00FE0AFE">
            <w:pPr>
              <w:pStyle w:val="TableParagraph"/>
              <w:spacing w:before="65" w:line="215" w:lineRule="exact"/>
              <w:ind w:right="96"/>
              <w:rPr>
                <w:sz w:val="20"/>
              </w:rPr>
            </w:pPr>
            <w:r>
              <w:rPr>
                <w:sz w:val="20"/>
              </w:rPr>
              <w:t>0.1646</w:t>
            </w:r>
          </w:p>
        </w:tc>
        <w:tc>
          <w:tcPr>
            <w:tcW w:w="962" w:type="dxa"/>
          </w:tcPr>
          <w:p w14:paraId="4E82488D" w14:textId="77777777" w:rsidR="00C36FE5" w:rsidRDefault="00C36FE5" w:rsidP="00FE0AFE">
            <w:pPr>
              <w:pStyle w:val="TableParagraph"/>
              <w:spacing w:before="65" w:line="215" w:lineRule="exact"/>
              <w:rPr>
                <w:sz w:val="20"/>
              </w:rPr>
            </w:pPr>
            <w:r>
              <w:rPr>
                <w:sz w:val="20"/>
              </w:rPr>
              <w:t>0.1956</w:t>
            </w:r>
          </w:p>
        </w:tc>
        <w:tc>
          <w:tcPr>
            <w:tcW w:w="960" w:type="dxa"/>
          </w:tcPr>
          <w:p w14:paraId="77262455" w14:textId="77777777" w:rsidR="00C36FE5" w:rsidRDefault="00C36FE5" w:rsidP="00FE0AFE">
            <w:pPr>
              <w:pStyle w:val="TableParagraph"/>
              <w:spacing w:before="65" w:line="215" w:lineRule="exact"/>
              <w:ind w:right="92"/>
              <w:rPr>
                <w:sz w:val="20"/>
              </w:rPr>
            </w:pPr>
            <w:r>
              <w:rPr>
                <w:sz w:val="20"/>
              </w:rPr>
              <w:t>0.2312</w:t>
            </w:r>
          </w:p>
        </w:tc>
        <w:tc>
          <w:tcPr>
            <w:tcW w:w="963" w:type="dxa"/>
          </w:tcPr>
          <w:p w14:paraId="0D4CCC4A" w14:textId="77777777" w:rsidR="00C36FE5" w:rsidRDefault="00C36FE5" w:rsidP="00FE0AFE">
            <w:pPr>
              <w:pStyle w:val="TableParagraph"/>
              <w:spacing w:before="65" w:line="215" w:lineRule="exact"/>
              <w:rPr>
                <w:sz w:val="20"/>
              </w:rPr>
            </w:pPr>
            <w:r>
              <w:rPr>
                <w:sz w:val="20"/>
              </w:rPr>
              <w:t>0.2552</w:t>
            </w:r>
          </w:p>
        </w:tc>
        <w:tc>
          <w:tcPr>
            <w:tcW w:w="1073" w:type="dxa"/>
          </w:tcPr>
          <w:p w14:paraId="5645ECA7" w14:textId="77777777" w:rsidR="00C36FE5" w:rsidRDefault="00C36FE5" w:rsidP="00FE0AFE">
            <w:pPr>
              <w:pStyle w:val="TableParagraph"/>
              <w:spacing w:before="65" w:line="215" w:lineRule="exact"/>
              <w:rPr>
                <w:sz w:val="20"/>
              </w:rPr>
            </w:pPr>
            <w:r>
              <w:rPr>
                <w:sz w:val="20"/>
              </w:rPr>
              <w:t>0.3226</w:t>
            </w:r>
          </w:p>
        </w:tc>
      </w:tr>
      <w:tr w:rsidR="00C36FE5" w14:paraId="3F627F15" w14:textId="77777777" w:rsidTr="00FE0AFE">
        <w:trPr>
          <w:trHeight w:val="301"/>
        </w:trPr>
        <w:tc>
          <w:tcPr>
            <w:tcW w:w="1279" w:type="dxa"/>
          </w:tcPr>
          <w:p w14:paraId="078715ED" w14:textId="77777777" w:rsidR="00C36FE5" w:rsidRDefault="00C36FE5" w:rsidP="00FE0AFE">
            <w:pPr>
              <w:pStyle w:val="TableParagraph"/>
              <w:spacing w:before="70" w:line="212" w:lineRule="exact"/>
              <w:ind w:right="93"/>
              <w:rPr>
                <w:b/>
                <w:sz w:val="20"/>
              </w:rPr>
            </w:pPr>
            <w:r>
              <w:rPr>
                <w:b/>
                <w:sz w:val="20"/>
              </w:rPr>
              <w:t>100</w:t>
            </w:r>
          </w:p>
        </w:tc>
        <w:tc>
          <w:tcPr>
            <w:tcW w:w="963" w:type="dxa"/>
          </w:tcPr>
          <w:p w14:paraId="6460EC6D" w14:textId="77777777" w:rsidR="00C36FE5" w:rsidRDefault="00C36FE5" w:rsidP="00FE0AFE">
            <w:pPr>
              <w:pStyle w:val="TableParagraph"/>
              <w:spacing w:before="65"/>
              <w:ind w:right="96"/>
              <w:rPr>
                <w:sz w:val="20"/>
              </w:rPr>
            </w:pPr>
            <w:r>
              <w:rPr>
                <w:sz w:val="20"/>
              </w:rPr>
              <w:t>0.1638</w:t>
            </w:r>
          </w:p>
        </w:tc>
        <w:tc>
          <w:tcPr>
            <w:tcW w:w="962" w:type="dxa"/>
          </w:tcPr>
          <w:p w14:paraId="755B0ECD" w14:textId="77777777" w:rsidR="00C36FE5" w:rsidRDefault="00C36FE5" w:rsidP="00FE0AFE">
            <w:pPr>
              <w:pStyle w:val="TableParagraph"/>
              <w:spacing w:before="65"/>
              <w:rPr>
                <w:sz w:val="20"/>
              </w:rPr>
            </w:pPr>
            <w:r>
              <w:rPr>
                <w:sz w:val="20"/>
              </w:rPr>
              <w:t>0.1946</w:t>
            </w:r>
          </w:p>
        </w:tc>
        <w:tc>
          <w:tcPr>
            <w:tcW w:w="960" w:type="dxa"/>
          </w:tcPr>
          <w:p w14:paraId="4153BC51" w14:textId="77777777" w:rsidR="00C36FE5" w:rsidRDefault="00C36FE5" w:rsidP="00FE0AFE">
            <w:pPr>
              <w:pStyle w:val="TableParagraph"/>
              <w:spacing w:before="65"/>
              <w:ind w:right="92"/>
              <w:rPr>
                <w:sz w:val="20"/>
              </w:rPr>
            </w:pPr>
            <w:r>
              <w:rPr>
                <w:sz w:val="20"/>
              </w:rPr>
              <w:t>0.2301</w:t>
            </w:r>
          </w:p>
        </w:tc>
        <w:tc>
          <w:tcPr>
            <w:tcW w:w="963" w:type="dxa"/>
          </w:tcPr>
          <w:p w14:paraId="446C545B" w14:textId="77777777" w:rsidR="00C36FE5" w:rsidRDefault="00C36FE5" w:rsidP="00FE0AFE">
            <w:pPr>
              <w:pStyle w:val="TableParagraph"/>
              <w:spacing w:before="65"/>
              <w:rPr>
                <w:sz w:val="20"/>
              </w:rPr>
            </w:pPr>
            <w:r>
              <w:rPr>
                <w:sz w:val="20"/>
              </w:rPr>
              <w:t>0.2540</w:t>
            </w:r>
          </w:p>
        </w:tc>
        <w:tc>
          <w:tcPr>
            <w:tcW w:w="1073" w:type="dxa"/>
          </w:tcPr>
          <w:p w14:paraId="0AECF43D" w14:textId="77777777" w:rsidR="00C36FE5" w:rsidRDefault="00C36FE5" w:rsidP="00FE0AFE">
            <w:pPr>
              <w:pStyle w:val="TableParagraph"/>
              <w:spacing w:before="65"/>
              <w:rPr>
                <w:sz w:val="20"/>
              </w:rPr>
            </w:pPr>
            <w:r>
              <w:rPr>
                <w:sz w:val="20"/>
              </w:rPr>
              <w:t>0.3211</w:t>
            </w:r>
          </w:p>
        </w:tc>
      </w:tr>
    </w:tbl>
    <w:p w14:paraId="40B227F0" w14:textId="77777777" w:rsidR="00C36FE5" w:rsidRDefault="00C36FE5" w:rsidP="00C36FE5">
      <w:pPr>
        <w:jc w:val="center"/>
        <w:rPr>
          <w:rFonts w:ascii="Times New Roman" w:hAnsi="Times New Roman"/>
          <w:b/>
          <w:bCs/>
          <w:sz w:val="28"/>
          <w:szCs w:val="28"/>
          <w:lang w:val="sv-SE"/>
        </w:rPr>
      </w:pPr>
      <w:r>
        <w:rPr>
          <w:rFonts w:ascii="Times New Roman" w:hAnsi="Times New Roman"/>
          <w:b/>
          <w:bCs/>
          <w:noProof/>
          <w:sz w:val="28"/>
          <w:szCs w:val="28"/>
          <w:lang w:val="sv-SE"/>
        </w:rPr>
        <mc:AlternateContent>
          <mc:Choice Requires="wps">
            <w:drawing>
              <wp:anchor distT="0" distB="0" distL="114300" distR="114300" simplePos="0" relativeHeight="251639808" behindDoc="0" locked="0" layoutInCell="1" allowOverlap="1" wp14:anchorId="24BFF870" wp14:editId="382E1F95">
                <wp:simplePos x="0" y="0"/>
                <wp:positionH relativeFrom="column">
                  <wp:posOffset>4237355</wp:posOffset>
                </wp:positionH>
                <wp:positionV relativeFrom="paragraph">
                  <wp:posOffset>-7515225</wp:posOffset>
                </wp:positionV>
                <wp:extent cx="1212215" cy="457200"/>
                <wp:effectExtent l="10160" t="6985" r="6350" b="12065"/>
                <wp:wrapNone/>
                <wp:docPr id="306965890"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2215" cy="45720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721ABA" id="Rectangle 7" o:spid="_x0000_s1026" style="position:absolute;margin-left:333.65pt;margin-top:-591.75pt;width:95.45pt;height:36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" strokecolor="white"/>
            </w:pict>
          </mc:Fallback>
        </mc:AlternateContent>
      </w:r>
    </w:p>
    <w:p w14:paraId="0DB2FDD4" w14:textId="77777777" w:rsidR="00C36FE5" w:rsidRDefault="00C36FE5" w:rsidP="00C36FE5">
      <w:pPr>
        <w:pStyle w:val="Heading1"/>
        <w:spacing w:before="0" w:line="240" w:lineRule="auto"/>
        <w:jc w:val="center"/>
        <w:rPr>
          <w:rFonts w:ascii="Times New Roman" w:hAnsi="Times New Roman"/>
          <w:color w:val="auto"/>
          <w:lang w:val="sv-SE"/>
        </w:rPr>
      </w:pPr>
    </w:p>
    <w:p w14:paraId="26C0671D" w14:textId="77777777" w:rsidR="00C36FE5" w:rsidRDefault="00C36FE5" w:rsidP="00C36FE5">
      <w:pPr>
        <w:pStyle w:val="Heading1"/>
        <w:spacing w:before="0" w:line="240" w:lineRule="auto"/>
        <w:jc w:val="center"/>
        <w:rPr>
          <w:rFonts w:ascii="Times New Roman" w:hAnsi="Times New Roman"/>
          <w:color w:val="auto"/>
          <w:lang w:val="sv-SE"/>
        </w:rPr>
      </w:pPr>
    </w:p>
    <w:p w14:paraId="3E4086BF" w14:textId="77777777" w:rsidR="00C36FE5" w:rsidRDefault="00C36FE5" w:rsidP="00C36FE5">
      <w:pPr>
        <w:pStyle w:val="Heading1"/>
        <w:spacing w:before="0" w:line="240" w:lineRule="auto"/>
        <w:jc w:val="center"/>
        <w:rPr>
          <w:rFonts w:ascii="Times New Roman" w:hAnsi="Times New Roman"/>
          <w:color w:val="auto"/>
          <w:lang w:val="sv-SE"/>
        </w:rPr>
      </w:pPr>
    </w:p>
    <w:p w14:paraId="4C7E249A" w14:textId="77777777" w:rsidR="00C36FE5" w:rsidRDefault="00C36FE5" w:rsidP="00C36FE5">
      <w:pPr>
        <w:pStyle w:val="Heading1"/>
        <w:spacing w:before="0" w:line="240" w:lineRule="auto"/>
        <w:jc w:val="center"/>
        <w:rPr>
          <w:rFonts w:ascii="Times New Roman" w:hAnsi="Times New Roman"/>
          <w:color w:val="auto"/>
          <w:lang w:val="sv-SE"/>
        </w:rPr>
      </w:pPr>
    </w:p>
    <w:p w14:paraId="1E4F1245" w14:textId="77777777" w:rsidR="00C36FE5" w:rsidRPr="00850E7E" w:rsidRDefault="00C36FE5" w:rsidP="00C36FE5">
      <w:pPr>
        <w:rPr>
          <w:lang w:val="sv-SE"/>
        </w:rPr>
      </w:pPr>
    </w:p>
    <w:p w14:paraId="5A7CB13D" w14:textId="77777777" w:rsidR="00C36FE5" w:rsidRPr="0011555A" w:rsidRDefault="00C36FE5" w:rsidP="00C36FE5">
      <w:pPr>
        <w:pStyle w:val="Heading1"/>
        <w:spacing w:before="0" w:line="240" w:lineRule="auto"/>
        <w:jc w:val="center"/>
        <w:rPr>
          <w:rFonts w:ascii="Times New Roman" w:hAnsi="Times New Roman"/>
          <w:color w:val="auto"/>
          <w:lang w:val="sv-SE"/>
        </w:rPr>
      </w:pPr>
      <w:r w:rsidRPr="0011555A">
        <w:rPr>
          <w:rFonts w:ascii="Times New Roman" w:hAnsi="Times New Roman"/>
          <w:noProof/>
          <w:color w:val="auto"/>
          <w:lang w:val="sv-SE"/>
        </w:rPr>
        <w:lastRenderedPageBreak/>
        <mc:AlternateContent>
          <mc:Choice Requires="wps">
            <w:drawing>
              <wp:anchor distT="0" distB="0" distL="114300" distR="114300" simplePos="0" relativeHeight="251642880" behindDoc="0" locked="0" layoutInCell="1" allowOverlap="1" wp14:anchorId="72CEF7BF" wp14:editId="7DF29A00">
                <wp:simplePos x="0" y="0"/>
                <wp:positionH relativeFrom="column">
                  <wp:posOffset>4596130</wp:posOffset>
                </wp:positionH>
                <wp:positionV relativeFrom="paragraph">
                  <wp:posOffset>-1092835</wp:posOffset>
                </wp:positionV>
                <wp:extent cx="607695" cy="567055"/>
                <wp:effectExtent l="6985" t="13970" r="13970" b="9525"/>
                <wp:wrapNone/>
                <wp:docPr id="197562356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7695" cy="56705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A164DA" id="Rectangle 6" o:spid="_x0000_s1026" style="position:absolute;margin-left:361.9pt;margin-top:-86.05pt;width:47.85pt;height:44.6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" strokecolor="white"/>
            </w:pict>
          </mc:Fallback>
        </mc:AlternateContent>
      </w:r>
      <w:r w:rsidRPr="0011555A">
        <w:rPr>
          <w:rFonts w:ascii="Times New Roman" w:hAnsi="Times New Roman"/>
          <w:color w:val="auto"/>
          <w:lang w:val="sv-SE"/>
        </w:rPr>
        <w:t xml:space="preserve">LAMPIRAN </w:t>
      </w:r>
    </w:p>
    <w:p w14:paraId="7CA858A2" w14:textId="77777777" w:rsidR="00C36FE5" w:rsidRDefault="00C36FE5" w:rsidP="00C36FE5">
      <w:pPr>
        <w:jc w:val="center"/>
        <w:rPr>
          <w:rFonts w:ascii="Times New Roman" w:hAnsi="Times New Roman"/>
          <w:b/>
          <w:bCs/>
          <w:sz w:val="28"/>
          <w:szCs w:val="28"/>
          <w:lang w:val="sv-SE"/>
        </w:rPr>
      </w:pPr>
      <w:r>
        <w:rPr>
          <w:rFonts w:ascii="Times New Roman" w:hAnsi="Times New Roman"/>
          <w:b/>
          <w:bCs/>
          <w:sz w:val="28"/>
          <w:szCs w:val="28"/>
          <w:lang w:val="sv-SE"/>
        </w:rPr>
        <w:t>Tabel T</w:t>
      </w:r>
    </w:p>
    <w:p w14:paraId="615D3922" w14:textId="77777777" w:rsidR="00C36FE5" w:rsidRDefault="00C36FE5" w:rsidP="00C36FE5">
      <w:pPr>
        <w:spacing w:before="11"/>
        <w:ind w:left="20"/>
        <w:rPr>
          <w:rFonts w:ascii="Times New Roman" w:hAnsi="Times New Roman"/>
          <w:b/>
        </w:rPr>
      </w:pPr>
      <w:r>
        <w:rPr>
          <w:rFonts w:ascii="Times New Roman" w:hAnsi="Times New Roman"/>
          <w:b/>
        </w:rPr>
        <w:t>Titik</w:t>
      </w:r>
      <w:r>
        <w:rPr>
          <w:rFonts w:ascii="Times New Roman" w:hAnsi="Times New Roman"/>
          <w:b/>
          <w:spacing w:val="-4"/>
        </w:rPr>
        <w:t xml:space="preserve"> </w:t>
      </w:r>
      <w:r>
        <w:rPr>
          <w:rFonts w:ascii="Times New Roman" w:hAnsi="Times New Roman"/>
          <w:b/>
        </w:rPr>
        <w:t>Persentase</w:t>
      </w:r>
      <w:r>
        <w:rPr>
          <w:rFonts w:ascii="Times New Roman" w:hAnsi="Times New Roman"/>
          <w:b/>
          <w:spacing w:val="-1"/>
        </w:rPr>
        <w:t xml:space="preserve"> </w:t>
      </w:r>
      <w:r>
        <w:rPr>
          <w:rFonts w:ascii="Times New Roman" w:hAnsi="Times New Roman"/>
          <w:b/>
        </w:rPr>
        <w:t>Distribusi</w:t>
      </w:r>
      <w:r>
        <w:rPr>
          <w:rFonts w:ascii="Times New Roman" w:hAnsi="Times New Roman"/>
          <w:b/>
          <w:spacing w:val="1"/>
        </w:rPr>
        <w:t xml:space="preserve"> </w:t>
      </w:r>
      <w:r>
        <w:rPr>
          <w:rFonts w:ascii="Times New Roman" w:hAnsi="Times New Roman"/>
          <w:b/>
        </w:rPr>
        <w:t>t (df</w:t>
      </w:r>
      <w:r>
        <w:rPr>
          <w:rFonts w:ascii="Times New Roman" w:hAnsi="Times New Roman"/>
          <w:b/>
          <w:spacing w:val="3"/>
        </w:rPr>
        <w:t xml:space="preserve"> </w:t>
      </w:r>
      <w:r>
        <w:rPr>
          <w:rFonts w:ascii="Times New Roman" w:hAnsi="Times New Roman"/>
          <w:b/>
        </w:rPr>
        <w:t>=</w:t>
      </w:r>
      <w:r>
        <w:rPr>
          <w:rFonts w:ascii="Times New Roman" w:hAnsi="Times New Roman"/>
          <w:b/>
          <w:spacing w:val="-2"/>
        </w:rPr>
        <w:t xml:space="preserve"> </w:t>
      </w:r>
      <w:r>
        <w:rPr>
          <w:rFonts w:ascii="Times New Roman" w:hAnsi="Times New Roman"/>
          <w:b/>
        </w:rPr>
        <w:t>1</w:t>
      </w:r>
      <w:r>
        <w:rPr>
          <w:rFonts w:ascii="Times New Roman" w:hAnsi="Times New Roman"/>
          <w:b/>
          <w:spacing w:val="-1"/>
        </w:rPr>
        <w:t xml:space="preserve"> </w:t>
      </w:r>
      <w:r>
        <w:rPr>
          <w:rFonts w:ascii="Times New Roman" w:hAnsi="Times New Roman"/>
          <w:b/>
        </w:rPr>
        <w:t>–</w:t>
      </w:r>
      <w:r>
        <w:rPr>
          <w:rFonts w:ascii="Times New Roman" w:hAnsi="Times New Roman"/>
          <w:b/>
          <w:spacing w:val="-3"/>
        </w:rPr>
        <w:t xml:space="preserve"> </w:t>
      </w:r>
      <w:r>
        <w:rPr>
          <w:rFonts w:ascii="Times New Roman" w:hAnsi="Times New Roman"/>
          <w:b/>
        </w:rPr>
        <w:t>40)</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0"/>
        <w:gridCol w:w="980"/>
        <w:gridCol w:w="979"/>
        <w:gridCol w:w="981"/>
        <w:gridCol w:w="979"/>
        <w:gridCol w:w="979"/>
        <w:gridCol w:w="981"/>
        <w:gridCol w:w="998"/>
      </w:tblGrid>
      <w:tr w:rsidR="00C36FE5" w14:paraId="235C54F5" w14:textId="77777777" w:rsidTr="00FE0AFE">
        <w:trPr>
          <w:trHeight w:val="286"/>
        </w:trPr>
        <w:tc>
          <w:tcPr>
            <w:tcW w:w="960" w:type="dxa"/>
            <w:tcBorders>
              <w:bottom w:val="nil"/>
            </w:tcBorders>
          </w:tcPr>
          <w:p w14:paraId="5065B7F9" w14:textId="77777777" w:rsidR="00C36FE5" w:rsidRDefault="00C36FE5" w:rsidP="00FE0AFE">
            <w:pPr>
              <w:pStyle w:val="TableParagraph"/>
              <w:spacing w:before="63"/>
              <w:ind w:right="92"/>
              <w:rPr>
                <w:rFonts w:ascii="Arial"/>
                <w:b/>
                <w:sz w:val="16"/>
              </w:rPr>
            </w:pPr>
            <w:r>
              <w:rPr>
                <w:rFonts w:ascii="Arial"/>
                <w:b/>
                <w:sz w:val="16"/>
              </w:rPr>
              <w:t>Pr</w:t>
            </w:r>
          </w:p>
        </w:tc>
        <w:tc>
          <w:tcPr>
            <w:tcW w:w="980" w:type="dxa"/>
            <w:tcBorders>
              <w:bottom w:val="nil"/>
            </w:tcBorders>
          </w:tcPr>
          <w:p w14:paraId="694FB780" w14:textId="77777777" w:rsidR="00C36FE5" w:rsidRDefault="00C36FE5" w:rsidP="00FE0AFE">
            <w:pPr>
              <w:pStyle w:val="TableParagraph"/>
              <w:spacing w:before="63"/>
              <w:ind w:right="96"/>
              <w:rPr>
                <w:rFonts w:ascii="Arial"/>
                <w:b/>
                <w:sz w:val="16"/>
              </w:rPr>
            </w:pPr>
            <w:r>
              <w:rPr>
                <w:rFonts w:ascii="Arial"/>
                <w:b/>
                <w:sz w:val="16"/>
              </w:rPr>
              <w:t>0.25</w:t>
            </w:r>
          </w:p>
        </w:tc>
        <w:tc>
          <w:tcPr>
            <w:tcW w:w="979" w:type="dxa"/>
            <w:tcBorders>
              <w:bottom w:val="nil"/>
            </w:tcBorders>
          </w:tcPr>
          <w:p w14:paraId="323FA6DB" w14:textId="77777777" w:rsidR="00C36FE5" w:rsidRDefault="00C36FE5" w:rsidP="00FE0AFE">
            <w:pPr>
              <w:pStyle w:val="TableParagraph"/>
              <w:spacing w:before="63"/>
              <w:rPr>
                <w:rFonts w:ascii="Arial"/>
                <w:b/>
                <w:sz w:val="16"/>
              </w:rPr>
            </w:pPr>
            <w:r>
              <w:rPr>
                <w:rFonts w:ascii="Arial"/>
                <w:b/>
                <w:sz w:val="16"/>
              </w:rPr>
              <w:t>0.10</w:t>
            </w:r>
          </w:p>
        </w:tc>
        <w:tc>
          <w:tcPr>
            <w:tcW w:w="981" w:type="dxa"/>
            <w:tcBorders>
              <w:bottom w:val="nil"/>
            </w:tcBorders>
          </w:tcPr>
          <w:p w14:paraId="4EF0F4FA" w14:textId="77777777" w:rsidR="00C36FE5" w:rsidRDefault="00C36FE5" w:rsidP="00FE0AFE">
            <w:pPr>
              <w:pStyle w:val="TableParagraph"/>
              <w:spacing w:before="63"/>
              <w:rPr>
                <w:rFonts w:ascii="Arial"/>
                <w:b/>
                <w:sz w:val="16"/>
              </w:rPr>
            </w:pPr>
            <w:r>
              <w:rPr>
                <w:rFonts w:ascii="Arial"/>
                <w:b/>
                <w:sz w:val="16"/>
              </w:rPr>
              <w:t>0.05</w:t>
            </w:r>
          </w:p>
        </w:tc>
        <w:tc>
          <w:tcPr>
            <w:tcW w:w="979" w:type="dxa"/>
            <w:tcBorders>
              <w:bottom w:val="nil"/>
            </w:tcBorders>
          </w:tcPr>
          <w:p w14:paraId="0CF2F75C" w14:textId="77777777" w:rsidR="00C36FE5" w:rsidRDefault="00C36FE5" w:rsidP="00FE0AFE">
            <w:pPr>
              <w:pStyle w:val="TableParagraph"/>
              <w:spacing w:before="63"/>
              <w:rPr>
                <w:rFonts w:ascii="Arial"/>
                <w:b/>
                <w:sz w:val="16"/>
              </w:rPr>
            </w:pPr>
            <w:r>
              <w:rPr>
                <w:rFonts w:ascii="Arial"/>
                <w:b/>
                <w:sz w:val="16"/>
              </w:rPr>
              <w:t>0.025</w:t>
            </w:r>
          </w:p>
        </w:tc>
        <w:tc>
          <w:tcPr>
            <w:tcW w:w="979" w:type="dxa"/>
            <w:tcBorders>
              <w:bottom w:val="nil"/>
            </w:tcBorders>
          </w:tcPr>
          <w:p w14:paraId="60084469" w14:textId="77777777" w:rsidR="00C36FE5" w:rsidRDefault="00C36FE5" w:rsidP="00FE0AFE">
            <w:pPr>
              <w:pStyle w:val="TableParagraph"/>
              <w:spacing w:before="63"/>
              <w:ind w:right="94"/>
              <w:rPr>
                <w:rFonts w:ascii="Arial"/>
                <w:b/>
                <w:sz w:val="16"/>
              </w:rPr>
            </w:pPr>
            <w:r>
              <w:rPr>
                <w:rFonts w:ascii="Arial"/>
                <w:b/>
                <w:sz w:val="16"/>
              </w:rPr>
              <w:t>0.01</w:t>
            </w:r>
          </w:p>
        </w:tc>
        <w:tc>
          <w:tcPr>
            <w:tcW w:w="981" w:type="dxa"/>
            <w:tcBorders>
              <w:bottom w:val="nil"/>
            </w:tcBorders>
          </w:tcPr>
          <w:p w14:paraId="38354EA1" w14:textId="77777777" w:rsidR="00C36FE5" w:rsidRDefault="00C36FE5" w:rsidP="00FE0AFE">
            <w:pPr>
              <w:pStyle w:val="TableParagraph"/>
              <w:spacing w:before="63"/>
              <w:ind w:right="93"/>
              <w:rPr>
                <w:rFonts w:ascii="Arial"/>
                <w:b/>
                <w:sz w:val="16"/>
              </w:rPr>
            </w:pPr>
            <w:r>
              <w:rPr>
                <w:rFonts w:ascii="Arial"/>
                <w:b/>
                <w:sz w:val="16"/>
              </w:rPr>
              <w:t>0.005</w:t>
            </w:r>
          </w:p>
        </w:tc>
        <w:tc>
          <w:tcPr>
            <w:tcW w:w="998" w:type="dxa"/>
            <w:tcBorders>
              <w:bottom w:val="nil"/>
            </w:tcBorders>
          </w:tcPr>
          <w:p w14:paraId="70165233" w14:textId="77777777" w:rsidR="00C36FE5" w:rsidRDefault="00C36FE5" w:rsidP="00FE0AFE">
            <w:pPr>
              <w:pStyle w:val="TableParagraph"/>
              <w:spacing w:before="63"/>
              <w:ind w:right="90"/>
              <w:rPr>
                <w:rFonts w:ascii="Arial"/>
                <w:b/>
                <w:sz w:val="16"/>
              </w:rPr>
            </w:pPr>
            <w:r>
              <w:rPr>
                <w:rFonts w:ascii="Arial"/>
                <w:b/>
                <w:sz w:val="16"/>
              </w:rPr>
              <w:t>0.001</w:t>
            </w:r>
          </w:p>
        </w:tc>
      </w:tr>
      <w:tr w:rsidR="00C36FE5" w14:paraId="64F73D09" w14:textId="77777777" w:rsidTr="00FE0AFE">
        <w:trPr>
          <w:trHeight w:val="222"/>
        </w:trPr>
        <w:tc>
          <w:tcPr>
            <w:tcW w:w="960" w:type="dxa"/>
            <w:tcBorders>
              <w:top w:val="nil"/>
            </w:tcBorders>
          </w:tcPr>
          <w:p w14:paraId="2833FA2C" w14:textId="77777777" w:rsidR="00C36FE5" w:rsidRDefault="00C36FE5" w:rsidP="00FE0AFE">
            <w:pPr>
              <w:pStyle w:val="TableParagraph"/>
              <w:spacing w:line="168" w:lineRule="exact"/>
              <w:ind w:left="107" w:right="0"/>
              <w:jc w:val="left"/>
              <w:rPr>
                <w:rFonts w:ascii="Arial"/>
                <w:b/>
                <w:sz w:val="16"/>
              </w:rPr>
            </w:pPr>
            <w:r>
              <w:rPr>
                <w:rFonts w:ascii="Arial"/>
                <w:b/>
                <w:sz w:val="16"/>
              </w:rPr>
              <w:t>df</w:t>
            </w:r>
          </w:p>
        </w:tc>
        <w:tc>
          <w:tcPr>
            <w:tcW w:w="980" w:type="dxa"/>
            <w:tcBorders>
              <w:top w:val="nil"/>
            </w:tcBorders>
          </w:tcPr>
          <w:p w14:paraId="6D11222E" w14:textId="77777777" w:rsidR="00C36FE5" w:rsidRDefault="00C36FE5" w:rsidP="00FE0AFE">
            <w:pPr>
              <w:pStyle w:val="TableParagraph"/>
              <w:spacing w:line="168" w:lineRule="exact"/>
              <w:ind w:right="96"/>
              <w:rPr>
                <w:rFonts w:ascii="Arial"/>
                <w:b/>
                <w:sz w:val="16"/>
              </w:rPr>
            </w:pPr>
            <w:r>
              <w:rPr>
                <w:rFonts w:ascii="Arial"/>
                <w:b/>
                <w:sz w:val="16"/>
              </w:rPr>
              <w:t>0.50</w:t>
            </w:r>
          </w:p>
        </w:tc>
        <w:tc>
          <w:tcPr>
            <w:tcW w:w="979" w:type="dxa"/>
            <w:tcBorders>
              <w:top w:val="nil"/>
            </w:tcBorders>
          </w:tcPr>
          <w:p w14:paraId="45592164" w14:textId="77777777" w:rsidR="00C36FE5" w:rsidRDefault="00C36FE5" w:rsidP="00FE0AFE">
            <w:pPr>
              <w:pStyle w:val="TableParagraph"/>
              <w:spacing w:line="168" w:lineRule="exact"/>
              <w:rPr>
                <w:rFonts w:ascii="Arial"/>
                <w:b/>
                <w:sz w:val="16"/>
              </w:rPr>
            </w:pPr>
            <w:r>
              <w:rPr>
                <w:rFonts w:ascii="Arial"/>
                <w:b/>
                <w:sz w:val="16"/>
              </w:rPr>
              <w:t>0.20</w:t>
            </w:r>
          </w:p>
        </w:tc>
        <w:tc>
          <w:tcPr>
            <w:tcW w:w="981" w:type="dxa"/>
            <w:tcBorders>
              <w:top w:val="nil"/>
            </w:tcBorders>
          </w:tcPr>
          <w:p w14:paraId="0762DBB6" w14:textId="77777777" w:rsidR="00C36FE5" w:rsidRDefault="00C36FE5" w:rsidP="00FE0AFE">
            <w:pPr>
              <w:pStyle w:val="TableParagraph"/>
              <w:spacing w:line="168" w:lineRule="exact"/>
              <w:rPr>
                <w:rFonts w:ascii="Arial"/>
                <w:b/>
                <w:sz w:val="16"/>
              </w:rPr>
            </w:pPr>
            <w:r>
              <w:rPr>
                <w:rFonts w:ascii="Arial"/>
                <w:b/>
                <w:sz w:val="16"/>
              </w:rPr>
              <w:t>0.10</w:t>
            </w:r>
          </w:p>
        </w:tc>
        <w:tc>
          <w:tcPr>
            <w:tcW w:w="979" w:type="dxa"/>
            <w:tcBorders>
              <w:top w:val="nil"/>
            </w:tcBorders>
          </w:tcPr>
          <w:p w14:paraId="76939B8C" w14:textId="77777777" w:rsidR="00C36FE5" w:rsidRDefault="00C36FE5" w:rsidP="00FE0AFE">
            <w:pPr>
              <w:pStyle w:val="TableParagraph"/>
              <w:spacing w:line="168" w:lineRule="exact"/>
              <w:rPr>
                <w:rFonts w:ascii="Arial"/>
                <w:b/>
                <w:sz w:val="16"/>
              </w:rPr>
            </w:pPr>
            <w:r>
              <w:rPr>
                <w:rFonts w:ascii="Arial"/>
                <w:b/>
                <w:sz w:val="16"/>
              </w:rPr>
              <w:t>0.050</w:t>
            </w:r>
          </w:p>
        </w:tc>
        <w:tc>
          <w:tcPr>
            <w:tcW w:w="979" w:type="dxa"/>
            <w:tcBorders>
              <w:top w:val="nil"/>
            </w:tcBorders>
          </w:tcPr>
          <w:p w14:paraId="17C3402D" w14:textId="77777777" w:rsidR="00C36FE5" w:rsidRDefault="00C36FE5" w:rsidP="00FE0AFE">
            <w:pPr>
              <w:pStyle w:val="TableParagraph"/>
              <w:spacing w:line="168" w:lineRule="exact"/>
              <w:ind w:right="94"/>
              <w:rPr>
                <w:rFonts w:ascii="Arial"/>
                <w:b/>
                <w:sz w:val="16"/>
              </w:rPr>
            </w:pPr>
            <w:r>
              <w:rPr>
                <w:rFonts w:ascii="Arial"/>
                <w:b/>
                <w:sz w:val="16"/>
              </w:rPr>
              <w:t>0.02</w:t>
            </w:r>
          </w:p>
        </w:tc>
        <w:tc>
          <w:tcPr>
            <w:tcW w:w="981" w:type="dxa"/>
            <w:tcBorders>
              <w:top w:val="nil"/>
            </w:tcBorders>
          </w:tcPr>
          <w:p w14:paraId="3881AAA2" w14:textId="77777777" w:rsidR="00C36FE5" w:rsidRDefault="00C36FE5" w:rsidP="00FE0AFE">
            <w:pPr>
              <w:pStyle w:val="TableParagraph"/>
              <w:spacing w:line="168" w:lineRule="exact"/>
              <w:ind w:right="93"/>
              <w:rPr>
                <w:rFonts w:ascii="Arial"/>
                <w:b/>
                <w:sz w:val="16"/>
              </w:rPr>
            </w:pPr>
            <w:r>
              <w:rPr>
                <w:rFonts w:ascii="Arial"/>
                <w:b/>
                <w:sz w:val="16"/>
              </w:rPr>
              <w:t>0.010</w:t>
            </w:r>
          </w:p>
        </w:tc>
        <w:tc>
          <w:tcPr>
            <w:tcW w:w="998" w:type="dxa"/>
            <w:tcBorders>
              <w:top w:val="nil"/>
            </w:tcBorders>
          </w:tcPr>
          <w:p w14:paraId="617BC9BD" w14:textId="77777777" w:rsidR="00C36FE5" w:rsidRDefault="00C36FE5" w:rsidP="00FE0AFE">
            <w:pPr>
              <w:pStyle w:val="TableParagraph"/>
              <w:spacing w:line="168" w:lineRule="exact"/>
              <w:ind w:right="90"/>
              <w:rPr>
                <w:rFonts w:ascii="Arial"/>
                <w:b/>
                <w:sz w:val="16"/>
              </w:rPr>
            </w:pPr>
            <w:r>
              <w:rPr>
                <w:rFonts w:ascii="Arial"/>
                <w:b/>
                <w:sz w:val="16"/>
              </w:rPr>
              <w:t>0.002</w:t>
            </w:r>
          </w:p>
        </w:tc>
      </w:tr>
      <w:tr w:rsidR="00C36FE5" w14:paraId="7F95FBA2" w14:textId="77777777" w:rsidTr="00FE0AFE">
        <w:trPr>
          <w:trHeight w:val="288"/>
        </w:trPr>
        <w:tc>
          <w:tcPr>
            <w:tcW w:w="960" w:type="dxa"/>
            <w:tcBorders>
              <w:bottom w:val="nil"/>
            </w:tcBorders>
          </w:tcPr>
          <w:p w14:paraId="7BED7941" w14:textId="77777777" w:rsidR="00C36FE5" w:rsidRDefault="00C36FE5" w:rsidP="00FE0AFE">
            <w:pPr>
              <w:pStyle w:val="TableParagraph"/>
              <w:spacing w:before="65"/>
              <w:rPr>
                <w:rFonts w:ascii="Arial"/>
                <w:b/>
                <w:sz w:val="16"/>
              </w:rPr>
            </w:pPr>
            <w:r>
              <w:rPr>
                <w:rFonts w:ascii="Arial"/>
                <w:b/>
                <w:sz w:val="16"/>
              </w:rPr>
              <w:t>1</w:t>
            </w:r>
          </w:p>
        </w:tc>
        <w:tc>
          <w:tcPr>
            <w:tcW w:w="980" w:type="dxa"/>
            <w:tcBorders>
              <w:bottom w:val="nil"/>
            </w:tcBorders>
          </w:tcPr>
          <w:p w14:paraId="60519D89" w14:textId="77777777" w:rsidR="00C36FE5" w:rsidRDefault="00C36FE5" w:rsidP="00FE0AFE">
            <w:pPr>
              <w:pStyle w:val="TableParagraph"/>
              <w:spacing w:before="68"/>
              <w:ind w:right="96"/>
              <w:rPr>
                <w:sz w:val="16"/>
              </w:rPr>
            </w:pPr>
            <w:r>
              <w:rPr>
                <w:sz w:val="16"/>
              </w:rPr>
              <w:t>1.00000</w:t>
            </w:r>
          </w:p>
        </w:tc>
        <w:tc>
          <w:tcPr>
            <w:tcW w:w="979" w:type="dxa"/>
            <w:tcBorders>
              <w:bottom w:val="nil"/>
            </w:tcBorders>
          </w:tcPr>
          <w:p w14:paraId="36157267" w14:textId="77777777" w:rsidR="00C36FE5" w:rsidRDefault="00C36FE5" w:rsidP="00FE0AFE">
            <w:pPr>
              <w:pStyle w:val="TableParagraph"/>
              <w:spacing w:before="68"/>
              <w:rPr>
                <w:sz w:val="16"/>
              </w:rPr>
            </w:pPr>
            <w:r>
              <w:rPr>
                <w:sz w:val="16"/>
              </w:rPr>
              <w:t>3.07768</w:t>
            </w:r>
          </w:p>
        </w:tc>
        <w:tc>
          <w:tcPr>
            <w:tcW w:w="981" w:type="dxa"/>
            <w:tcBorders>
              <w:bottom w:val="nil"/>
            </w:tcBorders>
          </w:tcPr>
          <w:p w14:paraId="6FD2A6E4" w14:textId="77777777" w:rsidR="00C36FE5" w:rsidRDefault="00C36FE5" w:rsidP="00FE0AFE">
            <w:pPr>
              <w:pStyle w:val="TableParagraph"/>
              <w:spacing w:before="68"/>
              <w:rPr>
                <w:sz w:val="16"/>
              </w:rPr>
            </w:pPr>
            <w:r>
              <w:rPr>
                <w:sz w:val="16"/>
              </w:rPr>
              <w:t>6.31375</w:t>
            </w:r>
          </w:p>
        </w:tc>
        <w:tc>
          <w:tcPr>
            <w:tcW w:w="979" w:type="dxa"/>
            <w:tcBorders>
              <w:bottom w:val="nil"/>
            </w:tcBorders>
          </w:tcPr>
          <w:p w14:paraId="7F5971FC" w14:textId="77777777" w:rsidR="00C36FE5" w:rsidRDefault="00C36FE5" w:rsidP="00FE0AFE">
            <w:pPr>
              <w:pStyle w:val="TableParagraph"/>
              <w:spacing w:before="68"/>
              <w:rPr>
                <w:sz w:val="16"/>
              </w:rPr>
            </w:pPr>
            <w:r>
              <w:rPr>
                <w:sz w:val="16"/>
              </w:rPr>
              <w:t>12.70620</w:t>
            </w:r>
          </w:p>
        </w:tc>
        <w:tc>
          <w:tcPr>
            <w:tcW w:w="979" w:type="dxa"/>
            <w:tcBorders>
              <w:bottom w:val="nil"/>
            </w:tcBorders>
          </w:tcPr>
          <w:p w14:paraId="2576C5D0" w14:textId="77777777" w:rsidR="00C36FE5" w:rsidRDefault="00C36FE5" w:rsidP="00FE0AFE">
            <w:pPr>
              <w:pStyle w:val="TableParagraph"/>
              <w:spacing w:before="68"/>
              <w:ind w:right="94"/>
              <w:rPr>
                <w:sz w:val="16"/>
              </w:rPr>
            </w:pPr>
            <w:r>
              <w:rPr>
                <w:sz w:val="16"/>
              </w:rPr>
              <w:t>31.82052</w:t>
            </w:r>
          </w:p>
        </w:tc>
        <w:tc>
          <w:tcPr>
            <w:tcW w:w="981" w:type="dxa"/>
            <w:tcBorders>
              <w:bottom w:val="nil"/>
            </w:tcBorders>
          </w:tcPr>
          <w:p w14:paraId="588F7A61" w14:textId="77777777" w:rsidR="00C36FE5" w:rsidRDefault="00C36FE5" w:rsidP="00FE0AFE">
            <w:pPr>
              <w:pStyle w:val="TableParagraph"/>
              <w:spacing w:before="68"/>
              <w:rPr>
                <w:sz w:val="16"/>
              </w:rPr>
            </w:pPr>
            <w:r>
              <w:rPr>
                <w:sz w:val="16"/>
              </w:rPr>
              <w:t>63.65674</w:t>
            </w:r>
          </w:p>
        </w:tc>
        <w:tc>
          <w:tcPr>
            <w:tcW w:w="998" w:type="dxa"/>
            <w:tcBorders>
              <w:bottom w:val="nil"/>
            </w:tcBorders>
          </w:tcPr>
          <w:p w14:paraId="1356AF76" w14:textId="77777777" w:rsidR="00C36FE5" w:rsidRDefault="00C36FE5" w:rsidP="00FE0AFE">
            <w:pPr>
              <w:pStyle w:val="TableParagraph"/>
              <w:spacing w:before="68"/>
              <w:ind w:right="91"/>
              <w:rPr>
                <w:sz w:val="16"/>
              </w:rPr>
            </w:pPr>
            <w:r>
              <w:rPr>
                <w:sz w:val="16"/>
              </w:rPr>
              <w:t>318.30884</w:t>
            </w:r>
          </w:p>
        </w:tc>
      </w:tr>
      <w:tr w:rsidR="00C36FE5" w14:paraId="71531C2F" w14:textId="77777777" w:rsidTr="00FE0AFE">
        <w:trPr>
          <w:trHeight w:val="254"/>
        </w:trPr>
        <w:tc>
          <w:tcPr>
            <w:tcW w:w="960" w:type="dxa"/>
            <w:tcBorders>
              <w:top w:val="nil"/>
              <w:bottom w:val="nil"/>
            </w:tcBorders>
          </w:tcPr>
          <w:p w14:paraId="37E377C7" w14:textId="77777777" w:rsidR="00C36FE5" w:rsidRDefault="00C36FE5" w:rsidP="00FE0AFE">
            <w:pPr>
              <w:pStyle w:val="TableParagraph"/>
              <w:spacing w:before="31"/>
              <w:rPr>
                <w:rFonts w:ascii="Arial"/>
                <w:b/>
                <w:sz w:val="16"/>
              </w:rPr>
            </w:pPr>
            <w:r>
              <w:rPr>
                <w:rFonts w:ascii="Arial"/>
                <w:b/>
                <w:sz w:val="16"/>
              </w:rPr>
              <w:t>2</w:t>
            </w:r>
          </w:p>
        </w:tc>
        <w:tc>
          <w:tcPr>
            <w:tcW w:w="980" w:type="dxa"/>
            <w:tcBorders>
              <w:top w:val="nil"/>
              <w:bottom w:val="nil"/>
            </w:tcBorders>
          </w:tcPr>
          <w:p w14:paraId="2C76E5EF" w14:textId="77777777" w:rsidR="00C36FE5" w:rsidRDefault="00C36FE5" w:rsidP="00FE0AFE">
            <w:pPr>
              <w:pStyle w:val="TableParagraph"/>
              <w:ind w:right="96"/>
              <w:rPr>
                <w:sz w:val="16"/>
              </w:rPr>
            </w:pPr>
            <w:r>
              <w:rPr>
                <w:sz w:val="16"/>
              </w:rPr>
              <w:t>0.81650</w:t>
            </w:r>
          </w:p>
        </w:tc>
        <w:tc>
          <w:tcPr>
            <w:tcW w:w="979" w:type="dxa"/>
            <w:tcBorders>
              <w:top w:val="nil"/>
              <w:bottom w:val="nil"/>
            </w:tcBorders>
          </w:tcPr>
          <w:p w14:paraId="685FD717" w14:textId="77777777" w:rsidR="00C36FE5" w:rsidRDefault="00C36FE5" w:rsidP="00FE0AFE">
            <w:pPr>
              <w:pStyle w:val="TableParagraph"/>
              <w:rPr>
                <w:sz w:val="16"/>
              </w:rPr>
            </w:pPr>
            <w:r>
              <w:rPr>
                <w:sz w:val="16"/>
              </w:rPr>
              <w:t>1.88562</w:t>
            </w:r>
          </w:p>
        </w:tc>
        <w:tc>
          <w:tcPr>
            <w:tcW w:w="981" w:type="dxa"/>
            <w:tcBorders>
              <w:top w:val="nil"/>
              <w:bottom w:val="nil"/>
            </w:tcBorders>
          </w:tcPr>
          <w:p w14:paraId="3FCB8252" w14:textId="77777777" w:rsidR="00C36FE5" w:rsidRDefault="00C36FE5" w:rsidP="00FE0AFE">
            <w:pPr>
              <w:pStyle w:val="TableParagraph"/>
              <w:rPr>
                <w:sz w:val="16"/>
              </w:rPr>
            </w:pPr>
            <w:r>
              <w:rPr>
                <w:sz w:val="16"/>
              </w:rPr>
              <w:t>2.91999</w:t>
            </w:r>
          </w:p>
        </w:tc>
        <w:tc>
          <w:tcPr>
            <w:tcW w:w="979" w:type="dxa"/>
            <w:tcBorders>
              <w:top w:val="nil"/>
              <w:bottom w:val="nil"/>
            </w:tcBorders>
          </w:tcPr>
          <w:p w14:paraId="7D534C04" w14:textId="77777777" w:rsidR="00C36FE5" w:rsidRDefault="00C36FE5" w:rsidP="00FE0AFE">
            <w:pPr>
              <w:pStyle w:val="TableParagraph"/>
              <w:rPr>
                <w:sz w:val="16"/>
              </w:rPr>
            </w:pPr>
            <w:r>
              <w:rPr>
                <w:sz w:val="16"/>
              </w:rPr>
              <w:t>4.30265</w:t>
            </w:r>
          </w:p>
        </w:tc>
        <w:tc>
          <w:tcPr>
            <w:tcW w:w="979" w:type="dxa"/>
            <w:tcBorders>
              <w:top w:val="nil"/>
              <w:bottom w:val="nil"/>
            </w:tcBorders>
          </w:tcPr>
          <w:p w14:paraId="7F98398C" w14:textId="77777777" w:rsidR="00C36FE5" w:rsidRDefault="00C36FE5" w:rsidP="00FE0AFE">
            <w:pPr>
              <w:pStyle w:val="TableParagraph"/>
              <w:ind w:right="94"/>
              <w:rPr>
                <w:sz w:val="16"/>
              </w:rPr>
            </w:pPr>
            <w:r>
              <w:rPr>
                <w:sz w:val="16"/>
              </w:rPr>
              <w:t>6.96456</w:t>
            </w:r>
          </w:p>
        </w:tc>
        <w:tc>
          <w:tcPr>
            <w:tcW w:w="981" w:type="dxa"/>
            <w:tcBorders>
              <w:top w:val="nil"/>
              <w:bottom w:val="nil"/>
            </w:tcBorders>
          </w:tcPr>
          <w:p w14:paraId="0DE4B90E" w14:textId="77777777" w:rsidR="00C36FE5" w:rsidRDefault="00C36FE5" w:rsidP="00FE0AFE">
            <w:pPr>
              <w:pStyle w:val="TableParagraph"/>
              <w:ind w:right="93"/>
              <w:rPr>
                <w:sz w:val="16"/>
              </w:rPr>
            </w:pPr>
            <w:r>
              <w:rPr>
                <w:sz w:val="16"/>
              </w:rPr>
              <w:t>9.92484</w:t>
            </w:r>
          </w:p>
        </w:tc>
        <w:tc>
          <w:tcPr>
            <w:tcW w:w="998" w:type="dxa"/>
            <w:tcBorders>
              <w:top w:val="nil"/>
              <w:bottom w:val="nil"/>
            </w:tcBorders>
          </w:tcPr>
          <w:p w14:paraId="1A9C180B" w14:textId="77777777" w:rsidR="00C36FE5" w:rsidRDefault="00C36FE5" w:rsidP="00FE0AFE">
            <w:pPr>
              <w:pStyle w:val="TableParagraph"/>
              <w:ind w:right="91"/>
              <w:rPr>
                <w:sz w:val="16"/>
              </w:rPr>
            </w:pPr>
            <w:r>
              <w:rPr>
                <w:sz w:val="16"/>
              </w:rPr>
              <w:t>22.32712</w:t>
            </w:r>
          </w:p>
        </w:tc>
      </w:tr>
      <w:tr w:rsidR="00C36FE5" w14:paraId="7B705112" w14:textId="77777777" w:rsidTr="00FE0AFE">
        <w:trPr>
          <w:trHeight w:val="255"/>
        </w:trPr>
        <w:tc>
          <w:tcPr>
            <w:tcW w:w="960" w:type="dxa"/>
            <w:tcBorders>
              <w:top w:val="nil"/>
              <w:bottom w:val="nil"/>
            </w:tcBorders>
          </w:tcPr>
          <w:p w14:paraId="1C6D2E23" w14:textId="77777777" w:rsidR="00C36FE5" w:rsidRDefault="00C36FE5" w:rsidP="00FE0AFE">
            <w:pPr>
              <w:pStyle w:val="TableParagraph"/>
              <w:spacing w:before="31"/>
              <w:rPr>
                <w:rFonts w:ascii="Arial"/>
                <w:b/>
                <w:sz w:val="16"/>
              </w:rPr>
            </w:pPr>
            <w:r>
              <w:rPr>
                <w:rFonts w:ascii="Arial"/>
                <w:b/>
                <w:sz w:val="16"/>
              </w:rPr>
              <w:t>3</w:t>
            </w:r>
          </w:p>
        </w:tc>
        <w:tc>
          <w:tcPr>
            <w:tcW w:w="980" w:type="dxa"/>
            <w:tcBorders>
              <w:top w:val="nil"/>
              <w:bottom w:val="nil"/>
            </w:tcBorders>
          </w:tcPr>
          <w:p w14:paraId="238FC052" w14:textId="77777777" w:rsidR="00C36FE5" w:rsidRDefault="00C36FE5" w:rsidP="00FE0AFE">
            <w:pPr>
              <w:pStyle w:val="TableParagraph"/>
              <w:ind w:right="96"/>
              <w:rPr>
                <w:sz w:val="16"/>
              </w:rPr>
            </w:pPr>
            <w:r>
              <w:rPr>
                <w:sz w:val="16"/>
              </w:rPr>
              <w:t>0.76489</w:t>
            </w:r>
          </w:p>
        </w:tc>
        <w:tc>
          <w:tcPr>
            <w:tcW w:w="979" w:type="dxa"/>
            <w:tcBorders>
              <w:top w:val="nil"/>
              <w:bottom w:val="nil"/>
            </w:tcBorders>
          </w:tcPr>
          <w:p w14:paraId="5CD1C7D4" w14:textId="77777777" w:rsidR="00C36FE5" w:rsidRDefault="00C36FE5" w:rsidP="00FE0AFE">
            <w:pPr>
              <w:pStyle w:val="TableParagraph"/>
              <w:rPr>
                <w:sz w:val="16"/>
              </w:rPr>
            </w:pPr>
            <w:r>
              <w:rPr>
                <w:sz w:val="16"/>
              </w:rPr>
              <w:t>1.63774</w:t>
            </w:r>
          </w:p>
        </w:tc>
        <w:tc>
          <w:tcPr>
            <w:tcW w:w="981" w:type="dxa"/>
            <w:tcBorders>
              <w:top w:val="nil"/>
              <w:bottom w:val="nil"/>
            </w:tcBorders>
          </w:tcPr>
          <w:p w14:paraId="76EBF923" w14:textId="77777777" w:rsidR="00C36FE5" w:rsidRDefault="00C36FE5" w:rsidP="00FE0AFE">
            <w:pPr>
              <w:pStyle w:val="TableParagraph"/>
              <w:rPr>
                <w:sz w:val="16"/>
              </w:rPr>
            </w:pPr>
            <w:r>
              <w:rPr>
                <w:sz w:val="16"/>
              </w:rPr>
              <w:t>2.35336</w:t>
            </w:r>
          </w:p>
        </w:tc>
        <w:tc>
          <w:tcPr>
            <w:tcW w:w="979" w:type="dxa"/>
            <w:tcBorders>
              <w:top w:val="nil"/>
              <w:bottom w:val="nil"/>
            </w:tcBorders>
          </w:tcPr>
          <w:p w14:paraId="55C1ADD9" w14:textId="77777777" w:rsidR="00C36FE5" w:rsidRDefault="00C36FE5" w:rsidP="00FE0AFE">
            <w:pPr>
              <w:pStyle w:val="TableParagraph"/>
              <w:rPr>
                <w:sz w:val="16"/>
              </w:rPr>
            </w:pPr>
            <w:r>
              <w:rPr>
                <w:sz w:val="16"/>
              </w:rPr>
              <w:t>3.18245</w:t>
            </w:r>
          </w:p>
        </w:tc>
        <w:tc>
          <w:tcPr>
            <w:tcW w:w="979" w:type="dxa"/>
            <w:tcBorders>
              <w:top w:val="nil"/>
              <w:bottom w:val="nil"/>
            </w:tcBorders>
          </w:tcPr>
          <w:p w14:paraId="02373AAC" w14:textId="77777777" w:rsidR="00C36FE5" w:rsidRDefault="00C36FE5" w:rsidP="00FE0AFE">
            <w:pPr>
              <w:pStyle w:val="TableParagraph"/>
              <w:ind w:right="94"/>
              <w:rPr>
                <w:sz w:val="16"/>
              </w:rPr>
            </w:pPr>
            <w:r>
              <w:rPr>
                <w:sz w:val="16"/>
              </w:rPr>
              <w:t>4.54070</w:t>
            </w:r>
          </w:p>
        </w:tc>
        <w:tc>
          <w:tcPr>
            <w:tcW w:w="981" w:type="dxa"/>
            <w:tcBorders>
              <w:top w:val="nil"/>
              <w:bottom w:val="nil"/>
            </w:tcBorders>
          </w:tcPr>
          <w:p w14:paraId="1BD28DFC" w14:textId="77777777" w:rsidR="00C36FE5" w:rsidRDefault="00C36FE5" w:rsidP="00FE0AFE">
            <w:pPr>
              <w:pStyle w:val="TableParagraph"/>
              <w:ind w:right="94"/>
              <w:rPr>
                <w:sz w:val="16"/>
              </w:rPr>
            </w:pPr>
            <w:r>
              <w:rPr>
                <w:sz w:val="16"/>
              </w:rPr>
              <w:t>5.84091</w:t>
            </w:r>
          </w:p>
        </w:tc>
        <w:tc>
          <w:tcPr>
            <w:tcW w:w="998" w:type="dxa"/>
            <w:tcBorders>
              <w:top w:val="nil"/>
              <w:bottom w:val="nil"/>
            </w:tcBorders>
          </w:tcPr>
          <w:p w14:paraId="779DCA8C" w14:textId="77777777" w:rsidR="00C36FE5" w:rsidRDefault="00C36FE5" w:rsidP="00FE0AFE">
            <w:pPr>
              <w:pStyle w:val="TableParagraph"/>
              <w:ind w:right="91"/>
              <w:rPr>
                <w:sz w:val="16"/>
              </w:rPr>
            </w:pPr>
            <w:r>
              <w:rPr>
                <w:sz w:val="16"/>
              </w:rPr>
              <w:t>10.21453</w:t>
            </w:r>
          </w:p>
        </w:tc>
      </w:tr>
      <w:tr w:rsidR="00C36FE5" w14:paraId="00FA17A6" w14:textId="77777777" w:rsidTr="00FE0AFE">
        <w:trPr>
          <w:trHeight w:val="255"/>
        </w:trPr>
        <w:tc>
          <w:tcPr>
            <w:tcW w:w="960" w:type="dxa"/>
            <w:tcBorders>
              <w:top w:val="nil"/>
              <w:bottom w:val="nil"/>
            </w:tcBorders>
          </w:tcPr>
          <w:p w14:paraId="1EE31541" w14:textId="77777777" w:rsidR="00C36FE5" w:rsidRDefault="00C36FE5" w:rsidP="00FE0AFE">
            <w:pPr>
              <w:pStyle w:val="TableParagraph"/>
              <w:spacing w:before="33"/>
              <w:rPr>
                <w:rFonts w:ascii="Arial"/>
                <w:b/>
                <w:sz w:val="16"/>
              </w:rPr>
            </w:pPr>
            <w:r>
              <w:rPr>
                <w:rFonts w:ascii="Arial"/>
                <w:b/>
                <w:sz w:val="16"/>
              </w:rPr>
              <w:t>4</w:t>
            </w:r>
          </w:p>
        </w:tc>
        <w:tc>
          <w:tcPr>
            <w:tcW w:w="980" w:type="dxa"/>
            <w:tcBorders>
              <w:top w:val="nil"/>
              <w:bottom w:val="nil"/>
            </w:tcBorders>
          </w:tcPr>
          <w:p w14:paraId="08B31FE1" w14:textId="77777777" w:rsidR="00C36FE5" w:rsidRDefault="00C36FE5" w:rsidP="00FE0AFE">
            <w:pPr>
              <w:pStyle w:val="TableParagraph"/>
              <w:spacing w:before="35"/>
              <w:ind w:right="96"/>
              <w:rPr>
                <w:sz w:val="16"/>
              </w:rPr>
            </w:pPr>
            <w:r>
              <w:rPr>
                <w:sz w:val="16"/>
              </w:rPr>
              <w:t>0.74070</w:t>
            </w:r>
          </w:p>
        </w:tc>
        <w:tc>
          <w:tcPr>
            <w:tcW w:w="979" w:type="dxa"/>
            <w:tcBorders>
              <w:top w:val="nil"/>
              <w:bottom w:val="nil"/>
            </w:tcBorders>
          </w:tcPr>
          <w:p w14:paraId="5ADAB63B" w14:textId="77777777" w:rsidR="00C36FE5" w:rsidRDefault="00C36FE5" w:rsidP="00FE0AFE">
            <w:pPr>
              <w:pStyle w:val="TableParagraph"/>
              <w:spacing w:before="35"/>
              <w:rPr>
                <w:sz w:val="16"/>
              </w:rPr>
            </w:pPr>
            <w:r>
              <w:rPr>
                <w:sz w:val="16"/>
              </w:rPr>
              <w:t>1.53321</w:t>
            </w:r>
          </w:p>
        </w:tc>
        <w:tc>
          <w:tcPr>
            <w:tcW w:w="981" w:type="dxa"/>
            <w:tcBorders>
              <w:top w:val="nil"/>
              <w:bottom w:val="nil"/>
            </w:tcBorders>
          </w:tcPr>
          <w:p w14:paraId="138DD7D1" w14:textId="77777777" w:rsidR="00C36FE5" w:rsidRDefault="00C36FE5" w:rsidP="00FE0AFE">
            <w:pPr>
              <w:pStyle w:val="TableParagraph"/>
              <w:spacing w:before="35"/>
              <w:rPr>
                <w:sz w:val="16"/>
              </w:rPr>
            </w:pPr>
            <w:r>
              <w:rPr>
                <w:sz w:val="16"/>
              </w:rPr>
              <w:t>2.13185</w:t>
            </w:r>
          </w:p>
        </w:tc>
        <w:tc>
          <w:tcPr>
            <w:tcW w:w="979" w:type="dxa"/>
            <w:tcBorders>
              <w:top w:val="nil"/>
              <w:bottom w:val="nil"/>
            </w:tcBorders>
          </w:tcPr>
          <w:p w14:paraId="439D335C" w14:textId="77777777" w:rsidR="00C36FE5" w:rsidRDefault="00C36FE5" w:rsidP="00FE0AFE">
            <w:pPr>
              <w:pStyle w:val="TableParagraph"/>
              <w:spacing w:before="35"/>
              <w:rPr>
                <w:sz w:val="16"/>
              </w:rPr>
            </w:pPr>
            <w:r>
              <w:rPr>
                <w:sz w:val="16"/>
              </w:rPr>
              <w:t>2.77645</w:t>
            </w:r>
          </w:p>
        </w:tc>
        <w:tc>
          <w:tcPr>
            <w:tcW w:w="979" w:type="dxa"/>
            <w:tcBorders>
              <w:top w:val="nil"/>
              <w:bottom w:val="nil"/>
            </w:tcBorders>
          </w:tcPr>
          <w:p w14:paraId="00C82060" w14:textId="77777777" w:rsidR="00C36FE5" w:rsidRDefault="00C36FE5" w:rsidP="00FE0AFE">
            <w:pPr>
              <w:pStyle w:val="TableParagraph"/>
              <w:spacing w:before="35"/>
              <w:ind w:right="94"/>
              <w:rPr>
                <w:sz w:val="16"/>
              </w:rPr>
            </w:pPr>
            <w:r>
              <w:rPr>
                <w:sz w:val="16"/>
              </w:rPr>
              <w:t>3.74695</w:t>
            </w:r>
          </w:p>
        </w:tc>
        <w:tc>
          <w:tcPr>
            <w:tcW w:w="981" w:type="dxa"/>
            <w:tcBorders>
              <w:top w:val="nil"/>
              <w:bottom w:val="nil"/>
            </w:tcBorders>
          </w:tcPr>
          <w:p w14:paraId="188EAF16" w14:textId="77777777" w:rsidR="00C36FE5" w:rsidRDefault="00C36FE5" w:rsidP="00FE0AFE">
            <w:pPr>
              <w:pStyle w:val="TableParagraph"/>
              <w:spacing w:before="35"/>
              <w:ind w:right="93"/>
              <w:rPr>
                <w:sz w:val="16"/>
              </w:rPr>
            </w:pPr>
            <w:r>
              <w:rPr>
                <w:sz w:val="16"/>
              </w:rPr>
              <w:t>4.60409</w:t>
            </w:r>
          </w:p>
        </w:tc>
        <w:tc>
          <w:tcPr>
            <w:tcW w:w="998" w:type="dxa"/>
            <w:tcBorders>
              <w:top w:val="nil"/>
              <w:bottom w:val="nil"/>
            </w:tcBorders>
          </w:tcPr>
          <w:p w14:paraId="34DF98EA" w14:textId="77777777" w:rsidR="00C36FE5" w:rsidRDefault="00C36FE5" w:rsidP="00FE0AFE">
            <w:pPr>
              <w:pStyle w:val="TableParagraph"/>
              <w:spacing w:before="35"/>
              <w:ind w:right="90"/>
              <w:rPr>
                <w:sz w:val="16"/>
              </w:rPr>
            </w:pPr>
            <w:r>
              <w:rPr>
                <w:sz w:val="16"/>
              </w:rPr>
              <w:t>7.17318</w:t>
            </w:r>
          </w:p>
        </w:tc>
      </w:tr>
      <w:tr w:rsidR="00C36FE5" w14:paraId="42BB56A3" w14:textId="77777777" w:rsidTr="00FE0AFE">
        <w:trPr>
          <w:trHeight w:val="254"/>
        </w:trPr>
        <w:tc>
          <w:tcPr>
            <w:tcW w:w="960" w:type="dxa"/>
            <w:tcBorders>
              <w:top w:val="nil"/>
              <w:bottom w:val="nil"/>
            </w:tcBorders>
          </w:tcPr>
          <w:p w14:paraId="1569F3D7" w14:textId="77777777" w:rsidR="00C36FE5" w:rsidRDefault="00C36FE5" w:rsidP="00FE0AFE">
            <w:pPr>
              <w:pStyle w:val="TableParagraph"/>
              <w:spacing w:before="31"/>
              <w:rPr>
                <w:rFonts w:ascii="Arial"/>
                <w:b/>
                <w:sz w:val="16"/>
              </w:rPr>
            </w:pPr>
            <w:r>
              <w:rPr>
                <w:rFonts w:ascii="Arial"/>
                <w:b/>
                <w:sz w:val="16"/>
              </w:rPr>
              <w:t>5</w:t>
            </w:r>
          </w:p>
        </w:tc>
        <w:tc>
          <w:tcPr>
            <w:tcW w:w="980" w:type="dxa"/>
            <w:tcBorders>
              <w:top w:val="nil"/>
              <w:bottom w:val="nil"/>
            </w:tcBorders>
          </w:tcPr>
          <w:p w14:paraId="1CBC479A" w14:textId="77777777" w:rsidR="00C36FE5" w:rsidRDefault="00C36FE5" w:rsidP="00FE0AFE">
            <w:pPr>
              <w:pStyle w:val="TableParagraph"/>
              <w:ind w:right="96"/>
              <w:rPr>
                <w:sz w:val="16"/>
              </w:rPr>
            </w:pPr>
            <w:r>
              <w:rPr>
                <w:sz w:val="16"/>
              </w:rPr>
              <w:t>0.72669</w:t>
            </w:r>
          </w:p>
        </w:tc>
        <w:tc>
          <w:tcPr>
            <w:tcW w:w="979" w:type="dxa"/>
            <w:tcBorders>
              <w:top w:val="nil"/>
              <w:bottom w:val="nil"/>
            </w:tcBorders>
          </w:tcPr>
          <w:p w14:paraId="7E13A706" w14:textId="77777777" w:rsidR="00C36FE5" w:rsidRDefault="00C36FE5" w:rsidP="00FE0AFE">
            <w:pPr>
              <w:pStyle w:val="TableParagraph"/>
              <w:rPr>
                <w:sz w:val="16"/>
              </w:rPr>
            </w:pPr>
            <w:r>
              <w:rPr>
                <w:sz w:val="16"/>
              </w:rPr>
              <w:t>1.47588</w:t>
            </w:r>
          </w:p>
        </w:tc>
        <w:tc>
          <w:tcPr>
            <w:tcW w:w="981" w:type="dxa"/>
            <w:tcBorders>
              <w:top w:val="nil"/>
              <w:bottom w:val="nil"/>
            </w:tcBorders>
          </w:tcPr>
          <w:p w14:paraId="52FB8757" w14:textId="77777777" w:rsidR="00C36FE5" w:rsidRDefault="00C36FE5" w:rsidP="00FE0AFE">
            <w:pPr>
              <w:pStyle w:val="TableParagraph"/>
              <w:rPr>
                <w:sz w:val="16"/>
              </w:rPr>
            </w:pPr>
            <w:r>
              <w:rPr>
                <w:sz w:val="16"/>
              </w:rPr>
              <w:t>2.01505</w:t>
            </w:r>
          </w:p>
        </w:tc>
        <w:tc>
          <w:tcPr>
            <w:tcW w:w="979" w:type="dxa"/>
            <w:tcBorders>
              <w:top w:val="nil"/>
              <w:bottom w:val="nil"/>
            </w:tcBorders>
          </w:tcPr>
          <w:p w14:paraId="1683FFAE" w14:textId="77777777" w:rsidR="00C36FE5" w:rsidRDefault="00C36FE5" w:rsidP="00FE0AFE">
            <w:pPr>
              <w:pStyle w:val="TableParagraph"/>
              <w:rPr>
                <w:sz w:val="16"/>
              </w:rPr>
            </w:pPr>
            <w:r>
              <w:rPr>
                <w:sz w:val="16"/>
              </w:rPr>
              <w:t>2.57058</w:t>
            </w:r>
          </w:p>
        </w:tc>
        <w:tc>
          <w:tcPr>
            <w:tcW w:w="979" w:type="dxa"/>
            <w:tcBorders>
              <w:top w:val="nil"/>
              <w:bottom w:val="nil"/>
            </w:tcBorders>
          </w:tcPr>
          <w:p w14:paraId="60F47F57" w14:textId="77777777" w:rsidR="00C36FE5" w:rsidRDefault="00C36FE5" w:rsidP="00FE0AFE">
            <w:pPr>
              <w:pStyle w:val="TableParagraph"/>
              <w:ind w:right="94"/>
              <w:rPr>
                <w:sz w:val="16"/>
              </w:rPr>
            </w:pPr>
            <w:r>
              <w:rPr>
                <w:sz w:val="16"/>
              </w:rPr>
              <w:t>3.36493</w:t>
            </w:r>
          </w:p>
        </w:tc>
        <w:tc>
          <w:tcPr>
            <w:tcW w:w="981" w:type="dxa"/>
            <w:tcBorders>
              <w:top w:val="nil"/>
              <w:bottom w:val="nil"/>
            </w:tcBorders>
          </w:tcPr>
          <w:p w14:paraId="1EC6113D" w14:textId="77777777" w:rsidR="00C36FE5" w:rsidRDefault="00C36FE5" w:rsidP="00FE0AFE">
            <w:pPr>
              <w:pStyle w:val="TableParagraph"/>
              <w:ind w:right="93"/>
              <w:rPr>
                <w:sz w:val="16"/>
              </w:rPr>
            </w:pPr>
            <w:r>
              <w:rPr>
                <w:sz w:val="16"/>
              </w:rPr>
              <w:t>4.03214</w:t>
            </w:r>
          </w:p>
        </w:tc>
        <w:tc>
          <w:tcPr>
            <w:tcW w:w="998" w:type="dxa"/>
            <w:tcBorders>
              <w:top w:val="nil"/>
              <w:bottom w:val="nil"/>
            </w:tcBorders>
          </w:tcPr>
          <w:p w14:paraId="2F900277" w14:textId="77777777" w:rsidR="00C36FE5" w:rsidRDefault="00C36FE5" w:rsidP="00FE0AFE">
            <w:pPr>
              <w:pStyle w:val="TableParagraph"/>
              <w:ind w:right="90"/>
              <w:rPr>
                <w:sz w:val="16"/>
              </w:rPr>
            </w:pPr>
            <w:r>
              <w:rPr>
                <w:sz w:val="16"/>
              </w:rPr>
              <w:t>5.89343</w:t>
            </w:r>
          </w:p>
        </w:tc>
      </w:tr>
      <w:tr w:rsidR="00C36FE5" w14:paraId="6812D596" w14:textId="77777777" w:rsidTr="00FE0AFE">
        <w:trPr>
          <w:trHeight w:val="254"/>
        </w:trPr>
        <w:tc>
          <w:tcPr>
            <w:tcW w:w="960" w:type="dxa"/>
            <w:tcBorders>
              <w:top w:val="nil"/>
              <w:bottom w:val="nil"/>
            </w:tcBorders>
          </w:tcPr>
          <w:p w14:paraId="27F78907" w14:textId="77777777" w:rsidR="00C36FE5" w:rsidRDefault="00C36FE5" w:rsidP="00FE0AFE">
            <w:pPr>
              <w:pStyle w:val="TableParagraph"/>
              <w:spacing w:before="31"/>
              <w:rPr>
                <w:rFonts w:ascii="Arial"/>
                <w:b/>
                <w:sz w:val="16"/>
              </w:rPr>
            </w:pPr>
            <w:r>
              <w:rPr>
                <w:rFonts w:ascii="Arial"/>
                <w:b/>
                <w:sz w:val="16"/>
              </w:rPr>
              <w:t>6</w:t>
            </w:r>
          </w:p>
        </w:tc>
        <w:tc>
          <w:tcPr>
            <w:tcW w:w="980" w:type="dxa"/>
            <w:tcBorders>
              <w:top w:val="nil"/>
              <w:bottom w:val="nil"/>
            </w:tcBorders>
          </w:tcPr>
          <w:p w14:paraId="5E5094E7" w14:textId="77777777" w:rsidR="00C36FE5" w:rsidRDefault="00C36FE5" w:rsidP="00FE0AFE">
            <w:pPr>
              <w:pStyle w:val="TableParagraph"/>
              <w:ind w:right="96"/>
              <w:rPr>
                <w:sz w:val="16"/>
              </w:rPr>
            </w:pPr>
            <w:r>
              <w:rPr>
                <w:sz w:val="16"/>
              </w:rPr>
              <w:t>0.71756</w:t>
            </w:r>
          </w:p>
        </w:tc>
        <w:tc>
          <w:tcPr>
            <w:tcW w:w="979" w:type="dxa"/>
            <w:tcBorders>
              <w:top w:val="nil"/>
              <w:bottom w:val="nil"/>
            </w:tcBorders>
          </w:tcPr>
          <w:p w14:paraId="546D4712" w14:textId="77777777" w:rsidR="00C36FE5" w:rsidRDefault="00C36FE5" w:rsidP="00FE0AFE">
            <w:pPr>
              <w:pStyle w:val="TableParagraph"/>
              <w:rPr>
                <w:sz w:val="16"/>
              </w:rPr>
            </w:pPr>
            <w:r>
              <w:rPr>
                <w:sz w:val="16"/>
              </w:rPr>
              <w:t>1.43976</w:t>
            </w:r>
          </w:p>
        </w:tc>
        <w:tc>
          <w:tcPr>
            <w:tcW w:w="981" w:type="dxa"/>
            <w:tcBorders>
              <w:top w:val="nil"/>
              <w:bottom w:val="nil"/>
            </w:tcBorders>
          </w:tcPr>
          <w:p w14:paraId="7F4C5F9E" w14:textId="77777777" w:rsidR="00C36FE5" w:rsidRDefault="00C36FE5" w:rsidP="00FE0AFE">
            <w:pPr>
              <w:pStyle w:val="TableParagraph"/>
              <w:rPr>
                <w:sz w:val="16"/>
              </w:rPr>
            </w:pPr>
            <w:r>
              <w:rPr>
                <w:sz w:val="16"/>
              </w:rPr>
              <w:t>1.94318</w:t>
            </w:r>
          </w:p>
        </w:tc>
        <w:tc>
          <w:tcPr>
            <w:tcW w:w="979" w:type="dxa"/>
            <w:tcBorders>
              <w:top w:val="nil"/>
              <w:bottom w:val="nil"/>
            </w:tcBorders>
          </w:tcPr>
          <w:p w14:paraId="2FFD27B0" w14:textId="77777777" w:rsidR="00C36FE5" w:rsidRDefault="00C36FE5" w:rsidP="00FE0AFE">
            <w:pPr>
              <w:pStyle w:val="TableParagraph"/>
              <w:rPr>
                <w:sz w:val="16"/>
              </w:rPr>
            </w:pPr>
            <w:r>
              <w:rPr>
                <w:sz w:val="16"/>
              </w:rPr>
              <w:t>2.44691</w:t>
            </w:r>
          </w:p>
        </w:tc>
        <w:tc>
          <w:tcPr>
            <w:tcW w:w="979" w:type="dxa"/>
            <w:tcBorders>
              <w:top w:val="nil"/>
              <w:bottom w:val="nil"/>
            </w:tcBorders>
          </w:tcPr>
          <w:p w14:paraId="1DE84502" w14:textId="77777777" w:rsidR="00C36FE5" w:rsidRDefault="00C36FE5" w:rsidP="00FE0AFE">
            <w:pPr>
              <w:pStyle w:val="TableParagraph"/>
              <w:ind w:right="94"/>
              <w:rPr>
                <w:sz w:val="16"/>
              </w:rPr>
            </w:pPr>
            <w:r>
              <w:rPr>
                <w:sz w:val="16"/>
              </w:rPr>
              <w:t>3.14267</w:t>
            </w:r>
          </w:p>
        </w:tc>
        <w:tc>
          <w:tcPr>
            <w:tcW w:w="981" w:type="dxa"/>
            <w:tcBorders>
              <w:top w:val="nil"/>
              <w:bottom w:val="nil"/>
            </w:tcBorders>
          </w:tcPr>
          <w:p w14:paraId="72AC2ECC" w14:textId="77777777" w:rsidR="00C36FE5" w:rsidRDefault="00C36FE5" w:rsidP="00FE0AFE">
            <w:pPr>
              <w:pStyle w:val="TableParagraph"/>
              <w:ind w:right="93"/>
              <w:rPr>
                <w:sz w:val="16"/>
              </w:rPr>
            </w:pPr>
            <w:r>
              <w:rPr>
                <w:sz w:val="16"/>
              </w:rPr>
              <w:t>3.70743</w:t>
            </w:r>
          </w:p>
        </w:tc>
        <w:tc>
          <w:tcPr>
            <w:tcW w:w="998" w:type="dxa"/>
            <w:tcBorders>
              <w:top w:val="nil"/>
              <w:bottom w:val="nil"/>
            </w:tcBorders>
          </w:tcPr>
          <w:p w14:paraId="528C367A" w14:textId="77777777" w:rsidR="00C36FE5" w:rsidRDefault="00C36FE5" w:rsidP="00FE0AFE">
            <w:pPr>
              <w:pStyle w:val="TableParagraph"/>
              <w:ind w:right="90"/>
              <w:rPr>
                <w:sz w:val="16"/>
              </w:rPr>
            </w:pPr>
            <w:r>
              <w:rPr>
                <w:sz w:val="16"/>
              </w:rPr>
              <w:t>5.20763</w:t>
            </w:r>
          </w:p>
        </w:tc>
      </w:tr>
      <w:tr w:rsidR="00C36FE5" w14:paraId="2A406F1E" w14:textId="77777777" w:rsidTr="00FE0AFE">
        <w:trPr>
          <w:trHeight w:val="255"/>
        </w:trPr>
        <w:tc>
          <w:tcPr>
            <w:tcW w:w="960" w:type="dxa"/>
            <w:tcBorders>
              <w:top w:val="nil"/>
              <w:bottom w:val="nil"/>
            </w:tcBorders>
          </w:tcPr>
          <w:p w14:paraId="3598D195" w14:textId="77777777" w:rsidR="00C36FE5" w:rsidRDefault="00C36FE5" w:rsidP="00FE0AFE">
            <w:pPr>
              <w:pStyle w:val="TableParagraph"/>
              <w:spacing w:before="31"/>
              <w:rPr>
                <w:rFonts w:ascii="Arial"/>
                <w:b/>
                <w:sz w:val="16"/>
              </w:rPr>
            </w:pPr>
            <w:r>
              <w:rPr>
                <w:rFonts w:ascii="Arial"/>
                <w:b/>
                <w:sz w:val="16"/>
              </w:rPr>
              <w:t>7</w:t>
            </w:r>
          </w:p>
        </w:tc>
        <w:tc>
          <w:tcPr>
            <w:tcW w:w="980" w:type="dxa"/>
            <w:tcBorders>
              <w:top w:val="nil"/>
              <w:bottom w:val="nil"/>
            </w:tcBorders>
          </w:tcPr>
          <w:p w14:paraId="42ACFECC" w14:textId="77777777" w:rsidR="00C36FE5" w:rsidRDefault="00C36FE5" w:rsidP="00FE0AFE">
            <w:pPr>
              <w:pStyle w:val="TableParagraph"/>
              <w:ind w:right="96"/>
              <w:rPr>
                <w:sz w:val="16"/>
              </w:rPr>
            </w:pPr>
            <w:r>
              <w:rPr>
                <w:sz w:val="16"/>
              </w:rPr>
              <w:t>0.71114</w:t>
            </w:r>
          </w:p>
        </w:tc>
        <w:tc>
          <w:tcPr>
            <w:tcW w:w="979" w:type="dxa"/>
            <w:tcBorders>
              <w:top w:val="nil"/>
              <w:bottom w:val="nil"/>
            </w:tcBorders>
          </w:tcPr>
          <w:p w14:paraId="01B79E65" w14:textId="77777777" w:rsidR="00C36FE5" w:rsidRDefault="00C36FE5" w:rsidP="00FE0AFE">
            <w:pPr>
              <w:pStyle w:val="TableParagraph"/>
              <w:rPr>
                <w:sz w:val="16"/>
              </w:rPr>
            </w:pPr>
            <w:r>
              <w:rPr>
                <w:sz w:val="16"/>
              </w:rPr>
              <w:t>1.41492</w:t>
            </w:r>
          </w:p>
        </w:tc>
        <w:tc>
          <w:tcPr>
            <w:tcW w:w="981" w:type="dxa"/>
            <w:tcBorders>
              <w:top w:val="nil"/>
              <w:bottom w:val="nil"/>
            </w:tcBorders>
          </w:tcPr>
          <w:p w14:paraId="7C444AB3" w14:textId="77777777" w:rsidR="00C36FE5" w:rsidRDefault="00C36FE5" w:rsidP="00FE0AFE">
            <w:pPr>
              <w:pStyle w:val="TableParagraph"/>
              <w:rPr>
                <w:sz w:val="16"/>
              </w:rPr>
            </w:pPr>
            <w:r>
              <w:rPr>
                <w:sz w:val="16"/>
              </w:rPr>
              <w:t>1.89458</w:t>
            </w:r>
          </w:p>
        </w:tc>
        <w:tc>
          <w:tcPr>
            <w:tcW w:w="979" w:type="dxa"/>
            <w:tcBorders>
              <w:top w:val="nil"/>
              <w:bottom w:val="nil"/>
            </w:tcBorders>
          </w:tcPr>
          <w:p w14:paraId="62F2B634" w14:textId="77777777" w:rsidR="00C36FE5" w:rsidRDefault="00C36FE5" w:rsidP="00FE0AFE">
            <w:pPr>
              <w:pStyle w:val="TableParagraph"/>
              <w:rPr>
                <w:sz w:val="16"/>
              </w:rPr>
            </w:pPr>
            <w:r>
              <w:rPr>
                <w:sz w:val="16"/>
              </w:rPr>
              <w:t>2.36462</w:t>
            </w:r>
          </w:p>
        </w:tc>
        <w:tc>
          <w:tcPr>
            <w:tcW w:w="979" w:type="dxa"/>
            <w:tcBorders>
              <w:top w:val="nil"/>
              <w:bottom w:val="nil"/>
            </w:tcBorders>
          </w:tcPr>
          <w:p w14:paraId="1444DF81" w14:textId="77777777" w:rsidR="00C36FE5" w:rsidRDefault="00C36FE5" w:rsidP="00FE0AFE">
            <w:pPr>
              <w:pStyle w:val="TableParagraph"/>
              <w:ind w:right="94"/>
              <w:rPr>
                <w:sz w:val="16"/>
              </w:rPr>
            </w:pPr>
            <w:r>
              <w:rPr>
                <w:sz w:val="16"/>
              </w:rPr>
              <w:t>2.99795</w:t>
            </w:r>
          </w:p>
        </w:tc>
        <w:tc>
          <w:tcPr>
            <w:tcW w:w="981" w:type="dxa"/>
            <w:tcBorders>
              <w:top w:val="nil"/>
              <w:bottom w:val="nil"/>
            </w:tcBorders>
          </w:tcPr>
          <w:p w14:paraId="313F1FF2" w14:textId="77777777" w:rsidR="00C36FE5" w:rsidRDefault="00C36FE5" w:rsidP="00FE0AFE">
            <w:pPr>
              <w:pStyle w:val="TableParagraph"/>
              <w:ind w:right="93"/>
              <w:rPr>
                <w:sz w:val="16"/>
              </w:rPr>
            </w:pPr>
            <w:r>
              <w:rPr>
                <w:sz w:val="16"/>
              </w:rPr>
              <w:t>3.49948</w:t>
            </w:r>
          </w:p>
        </w:tc>
        <w:tc>
          <w:tcPr>
            <w:tcW w:w="998" w:type="dxa"/>
            <w:tcBorders>
              <w:top w:val="nil"/>
              <w:bottom w:val="nil"/>
            </w:tcBorders>
          </w:tcPr>
          <w:p w14:paraId="5DB956B6" w14:textId="77777777" w:rsidR="00C36FE5" w:rsidRDefault="00C36FE5" w:rsidP="00FE0AFE">
            <w:pPr>
              <w:pStyle w:val="TableParagraph"/>
              <w:ind w:right="90"/>
              <w:rPr>
                <w:sz w:val="16"/>
              </w:rPr>
            </w:pPr>
            <w:r>
              <w:rPr>
                <w:sz w:val="16"/>
              </w:rPr>
              <w:t>4.78529</w:t>
            </w:r>
          </w:p>
        </w:tc>
      </w:tr>
      <w:tr w:rsidR="00C36FE5" w14:paraId="293A962D" w14:textId="77777777" w:rsidTr="00FE0AFE">
        <w:trPr>
          <w:trHeight w:val="255"/>
        </w:trPr>
        <w:tc>
          <w:tcPr>
            <w:tcW w:w="960" w:type="dxa"/>
            <w:tcBorders>
              <w:top w:val="nil"/>
              <w:bottom w:val="nil"/>
            </w:tcBorders>
          </w:tcPr>
          <w:p w14:paraId="04F39410" w14:textId="77777777" w:rsidR="00C36FE5" w:rsidRDefault="00C36FE5" w:rsidP="00FE0AFE">
            <w:pPr>
              <w:pStyle w:val="TableParagraph"/>
              <w:spacing w:before="33"/>
              <w:rPr>
                <w:rFonts w:ascii="Arial"/>
                <w:b/>
                <w:sz w:val="16"/>
              </w:rPr>
            </w:pPr>
            <w:r>
              <w:rPr>
                <w:rFonts w:ascii="Arial"/>
                <w:b/>
                <w:sz w:val="16"/>
              </w:rPr>
              <w:t>8</w:t>
            </w:r>
          </w:p>
        </w:tc>
        <w:tc>
          <w:tcPr>
            <w:tcW w:w="980" w:type="dxa"/>
            <w:tcBorders>
              <w:top w:val="nil"/>
              <w:bottom w:val="nil"/>
            </w:tcBorders>
          </w:tcPr>
          <w:p w14:paraId="0F83EC34" w14:textId="77777777" w:rsidR="00C36FE5" w:rsidRDefault="00C36FE5" w:rsidP="00FE0AFE">
            <w:pPr>
              <w:pStyle w:val="TableParagraph"/>
              <w:spacing w:before="35"/>
              <w:ind w:right="97"/>
              <w:rPr>
                <w:sz w:val="16"/>
              </w:rPr>
            </w:pPr>
            <w:r>
              <w:rPr>
                <w:sz w:val="16"/>
              </w:rPr>
              <w:t>0.70639</w:t>
            </w:r>
          </w:p>
        </w:tc>
        <w:tc>
          <w:tcPr>
            <w:tcW w:w="979" w:type="dxa"/>
            <w:tcBorders>
              <w:top w:val="nil"/>
              <w:bottom w:val="nil"/>
            </w:tcBorders>
          </w:tcPr>
          <w:p w14:paraId="530937D1" w14:textId="77777777" w:rsidR="00C36FE5" w:rsidRDefault="00C36FE5" w:rsidP="00FE0AFE">
            <w:pPr>
              <w:pStyle w:val="TableParagraph"/>
              <w:spacing w:before="35"/>
              <w:rPr>
                <w:sz w:val="16"/>
              </w:rPr>
            </w:pPr>
            <w:r>
              <w:rPr>
                <w:sz w:val="16"/>
              </w:rPr>
              <w:t>1.39682</w:t>
            </w:r>
          </w:p>
        </w:tc>
        <w:tc>
          <w:tcPr>
            <w:tcW w:w="981" w:type="dxa"/>
            <w:tcBorders>
              <w:top w:val="nil"/>
              <w:bottom w:val="nil"/>
            </w:tcBorders>
          </w:tcPr>
          <w:p w14:paraId="23AF3E38" w14:textId="77777777" w:rsidR="00C36FE5" w:rsidRDefault="00C36FE5" w:rsidP="00FE0AFE">
            <w:pPr>
              <w:pStyle w:val="TableParagraph"/>
              <w:spacing w:before="35"/>
              <w:rPr>
                <w:sz w:val="16"/>
              </w:rPr>
            </w:pPr>
            <w:r>
              <w:rPr>
                <w:sz w:val="16"/>
              </w:rPr>
              <w:t>1.85955</w:t>
            </w:r>
          </w:p>
        </w:tc>
        <w:tc>
          <w:tcPr>
            <w:tcW w:w="979" w:type="dxa"/>
            <w:tcBorders>
              <w:top w:val="nil"/>
              <w:bottom w:val="nil"/>
            </w:tcBorders>
          </w:tcPr>
          <w:p w14:paraId="14F2B666" w14:textId="77777777" w:rsidR="00C36FE5" w:rsidRDefault="00C36FE5" w:rsidP="00FE0AFE">
            <w:pPr>
              <w:pStyle w:val="TableParagraph"/>
              <w:spacing w:before="35"/>
              <w:rPr>
                <w:sz w:val="16"/>
              </w:rPr>
            </w:pPr>
            <w:r>
              <w:rPr>
                <w:sz w:val="16"/>
              </w:rPr>
              <w:t>2.30600</w:t>
            </w:r>
          </w:p>
        </w:tc>
        <w:tc>
          <w:tcPr>
            <w:tcW w:w="979" w:type="dxa"/>
            <w:tcBorders>
              <w:top w:val="nil"/>
              <w:bottom w:val="nil"/>
            </w:tcBorders>
          </w:tcPr>
          <w:p w14:paraId="3E4C288B" w14:textId="77777777" w:rsidR="00C36FE5" w:rsidRDefault="00C36FE5" w:rsidP="00FE0AFE">
            <w:pPr>
              <w:pStyle w:val="TableParagraph"/>
              <w:spacing w:before="35"/>
              <w:ind w:right="94"/>
              <w:rPr>
                <w:sz w:val="16"/>
              </w:rPr>
            </w:pPr>
            <w:r>
              <w:rPr>
                <w:sz w:val="16"/>
              </w:rPr>
              <w:t>2.89646</w:t>
            </w:r>
          </w:p>
        </w:tc>
        <w:tc>
          <w:tcPr>
            <w:tcW w:w="981" w:type="dxa"/>
            <w:tcBorders>
              <w:top w:val="nil"/>
              <w:bottom w:val="nil"/>
            </w:tcBorders>
          </w:tcPr>
          <w:p w14:paraId="0ABC2CE6" w14:textId="77777777" w:rsidR="00C36FE5" w:rsidRDefault="00C36FE5" w:rsidP="00FE0AFE">
            <w:pPr>
              <w:pStyle w:val="TableParagraph"/>
              <w:spacing w:before="35"/>
              <w:ind w:right="93"/>
              <w:rPr>
                <w:sz w:val="16"/>
              </w:rPr>
            </w:pPr>
            <w:r>
              <w:rPr>
                <w:sz w:val="16"/>
              </w:rPr>
              <w:t>3.35539</w:t>
            </w:r>
          </w:p>
        </w:tc>
        <w:tc>
          <w:tcPr>
            <w:tcW w:w="998" w:type="dxa"/>
            <w:tcBorders>
              <w:top w:val="nil"/>
              <w:bottom w:val="nil"/>
            </w:tcBorders>
          </w:tcPr>
          <w:p w14:paraId="70132335" w14:textId="77777777" w:rsidR="00C36FE5" w:rsidRDefault="00C36FE5" w:rsidP="00FE0AFE">
            <w:pPr>
              <w:pStyle w:val="TableParagraph"/>
              <w:spacing w:before="35"/>
              <w:ind w:right="90"/>
              <w:rPr>
                <w:sz w:val="16"/>
              </w:rPr>
            </w:pPr>
            <w:r>
              <w:rPr>
                <w:sz w:val="16"/>
              </w:rPr>
              <w:t>4.50079</w:t>
            </w:r>
          </w:p>
        </w:tc>
      </w:tr>
      <w:tr w:rsidR="00C36FE5" w14:paraId="306D0F9B" w14:textId="77777777" w:rsidTr="00FE0AFE">
        <w:trPr>
          <w:trHeight w:val="254"/>
        </w:trPr>
        <w:tc>
          <w:tcPr>
            <w:tcW w:w="960" w:type="dxa"/>
            <w:tcBorders>
              <w:top w:val="nil"/>
              <w:bottom w:val="nil"/>
            </w:tcBorders>
          </w:tcPr>
          <w:p w14:paraId="47A001CE" w14:textId="77777777" w:rsidR="00C36FE5" w:rsidRDefault="00C36FE5" w:rsidP="00FE0AFE">
            <w:pPr>
              <w:pStyle w:val="TableParagraph"/>
              <w:spacing w:before="31"/>
              <w:rPr>
                <w:rFonts w:ascii="Arial"/>
                <w:b/>
                <w:sz w:val="16"/>
              </w:rPr>
            </w:pPr>
            <w:r>
              <w:rPr>
                <w:rFonts w:ascii="Arial"/>
                <w:b/>
                <w:sz w:val="16"/>
              </w:rPr>
              <w:t>9</w:t>
            </w:r>
          </w:p>
        </w:tc>
        <w:tc>
          <w:tcPr>
            <w:tcW w:w="980" w:type="dxa"/>
            <w:tcBorders>
              <w:top w:val="nil"/>
              <w:bottom w:val="nil"/>
            </w:tcBorders>
          </w:tcPr>
          <w:p w14:paraId="60722449" w14:textId="77777777" w:rsidR="00C36FE5" w:rsidRDefault="00C36FE5" w:rsidP="00FE0AFE">
            <w:pPr>
              <w:pStyle w:val="TableParagraph"/>
              <w:ind w:right="96"/>
              <w:rPr>
                <w:sz w:val="16"/>
              </w:rPr>
            </w:pPr>
            <w:r>
              <w:rPr>
                <w:sz w:val="16"/>
              </w:rPr>
              <w:t>0.70272</w:t>
            </w:r>
          </w:p>
        </w:tc>
        <w:tc>
          <w:tcPr>
            <w:tcW w:w="979" w:type="dxa"/>
            <w:tcBorders>
              <w:top w:val="nil"/>
              <w:bottom w:val="nil"/>
            </w:tcBorders>
          </w:tcPr>
          <w:p w14:paraId="15E6E64E" w14:textId="77777777" w:rsidR="00C36FE5" w:rsidRDefault="00C36FE5" w:rsidP="00FE0AFE">
            <w:pPr>
              <w:pStyle w:val="TableParagraph"/>
              <w:rPr>
                <w:sz w:val="16"/>
              </w:rPr>
            </w:pPr>
            <w:r>
              <w:rPr>
                <w:sz w:val="16"/>
              </w:rPr>
              <w:t>1.38303</w:t>
            </w:r>
          </w:p>
        </w:tc>
        <w:tc>
          <w:tcPr>
            <w:tcW w:w="981" w:type="dxa"/>
            <w:tcBorders>
              <w:top w:val="nil"/>
              <w:bottom w:val="nil"/>
            </w:tcBorders>
          </w:tcPr>
          <w:p w14:paraId="561DF362" w14:textId="77777777" w:rsidR="00C36FE5" w:rsidRDefault="00C36FE5" w:rsidP="00FE0AFE">
            <w:pPr>
              <w:pStyle w:val="TableParagraph"/>
              <w:rPr>
                <w:sz w:val="16"/>
              </w:rPr>
            </w:pPr>
            <w:r>
              <w:rPr>
                <w:sz w:val="16"/>
              </w:rPr>
              <w:t>1.83311</w:t>
            </w:r>
          </w:p>
        </w:tc>
        <w:tc>
          <w:tcPr>
            <w:tcW w:w="979" w:type="dxa"/>
            <w:tcBorders>
              <w:top w:val="nil"/>
              <w:bottom w:val="nil"/>
            </w:tcBorders>
          </w:tcPr>
          <w:p w14:paraId="560EE784" w14:textId="77777777" w:rsidR="00C36FE5" w:rsidRDefault="00C36FE5" w:rsidP="00FE0AFE">
            <w:pPr>
              <w:pStyle w:val="TableParagraph"/>
              <w:rPr>
                <w:sz w:val="16"/>
              </w:rPr>
            </w:pPr>
            <w:r>
              <w:rPr>
                <w:sz w:val="16"/>
              </w:rPr>
              <w:t>2.26216</w:t>
            </w:r>
          </w:p>
        </w:tc>
        <w:tc>
          <w:tcPr>
            <w:tcW w:w="979" w:type="dxa"/>
            <w:tcBorders>
              <w:top w:val="nil"/>
              <w:bottom w:val="nil"/>
            </w:tcBorders>
          </w:tcPr>
          <w:p w14:paraId="14D4A8E5" w14:textId="77777777" w:rsidR="00C36FE5" w:rsidRDefault="00C36FE5" w:rsidP="00FE0AFE">
            <w:pPr>
              <w:pStyle w:val="TableParagraph"/>
              <w:ind w:right="94"/>
              <w:rPr>
                <w:sz w:val="16"/>
              </w:rPr>
            </w:pPr>
            <w:r>
              <w:rPr>
                <w:sz w:val="16"/>
              </w:rPr>
              <w:t>2.82144</w:t>
            </w:r>
          </w:p>
        </w:tc>
        <w:tc>
          <w:tcPr>
            <w:tcW w:w="981" w:type="dxa"/>
            <w:tcBorders>
              <w:top w:val="nil"/>
              <w:bottom w:val="nil"/>
            </w:tcBorders>
          </w:tcPr>
          <w:p w14:paraId="3D6008EC" w14:textId="77777777" w:rsidR="00C36FE5" w:rsidRDefault="00C36FE5" w:rsidP="00FE0AFE">
            <w:pPr>
              <w:pStyle w:val="TableParagraph"/>
              <w:ind w:right="93"/>
              <w:rPr>
                <w:sz w:val="16"/>
              </w:rPr>
            </w:pPr>
            <w:r>
              <w:rPr>
                <w:sz w:val="16"/>
              </w:rPr>
              <w:t>3.24984</w:t>
            </w:r>
          </w:p>
        </w:tc>
        <w:tc>
          <w:tcPr>
            <w:tcW w:w="998" w:type="dxa"/>
            <w:tcBorders>
              <w:top w:val="nil"/>
              <w:bottom w:val="nil"/>
            </w:tcBorders>
          </w:tcPr>
          <w:p w14:paraId="28431443" w14:textId="77777777" w:rsidR="00C36FE5" w:rsidRDefault="00C36FE5" w:rsidP="00FE0AFE">
            <w:pPr>
              <w:pStyle w:val="TableParagraph"/>
              <w:ind w:right="90"/>
              <w:rPr>
                <w:sz w:val="16"/>
              </w:rPr>
            </w:pPr>
            <w:r>
              <w:rPr>
                <w:sz w:val="16"/>
              </w:rPr>
              <w:t>4.29681</w:t>
            </w:r>
          </w:p>
        </w:tc>
      </w:tr>
      <w:tr w:rsidR="00C36FE5" w14:paraId="0A962383" w14:textId="77777777" w:rsidTr="00FE0AFE">
        <w:trPr>
          <w:trHeight w:val="254"/>
        </w:trPr>
        <w:tc>
          <w:tcPr>
            <w:tcW w:w="960" w:type="dxa"/>
            <w:tcBorders>
              <w:top w:val="nil"/>
              <w:bottom w:val="nil"/>
            </w:tcBorders>
          </w:tcPr>
          <w:p w14:paraId="62FC68CD" w14:textId="77777777" w:rsidR="00C36FE5" w:rsidRDefault="00C36FE5" w:rsidP="00FE0AFE">
            <w:pPr>
              <w:pStyle w:val="TableParagraph"/>
              <w:spacing w:before="32"/>
              <w:ind w:right="96"/>
              <w:rPr>
                <w:rFonts w:ascii="Arial"/>
                <w:b/>
                <w:sz w:val="16"/>
              </w:rPr>
            </w:pPr>
            <w:r>
              <w:rPr>
                <w:rFonts w:ascii="Arial"/>
                <w:b/>
                <w:sz w:val="16"/>
              </w:rPr>
              <w:t>10</w:t>
            </w:r>
          </w:p>
        </w:tc>
        <w:tc>
          <w:tcPr>
            <w:tcW w:w="980" w:type="dxa"/>
            <w:tcBorders>
              <w:top w:val="nil"/>
              <w:bottom w:val="nil"/>
            </w:tcBorders>
          </w:tcPr>
          <w:p w14:paraId="084D62DB" w14:textId="77777777" w:rsidR="00C36FE5" w:rsidRDefault="00C36FE5" w:rsidP="00FE0AFE">
            <w:pPr>
              <w:pStyle w:val="TableParagraph"/>
              <w:ind w:right="96"/>
              <w:rPr>
                <w:sz w:val="16"/>
              </w:rPr>
            </w:pPr>
            <w:r>
              <w:rPr>
                <w:sz w:val="16"/>
              </w:rPr>
              <w:t>0.69981</w:t>
            </w:r>
          </w:p>
        </w:tc>
        <w:tc>
          <w:tcPr>
            <w:tcW w:w="979" w:type="dxa"/>
            <w:tcBorders>
              <w:top w:val="nil"/>
              <w:bottom w:val="nil"/>
            </w:tcBorders>
          </w:tcPr>
          <w:p w14:paraId="1BD631FE" w14:textId="77777777" w:rsidR="00C36FE5" w:rsidRDefault="00C36FE5" w:rsidP="00FE0AFE">
            <w:pPr>
              <w:pStyle w:val="TableParagraph"/>
              <w:rPr>
                <w:sz w:val="16"/>
              </w:rPr>
            </w:pPr>
            <w:r>
              <w:rPr>
                <w:sz w:val="16"/>
              </w:rPr>
              <w:t>1.37218</w:t>
            </w:r>
          </w:p>
        </w:tc>
        <w:tc>
          <w:tcPr>
            <w:tcW w:w="981" w:type="dxa"/>
            <w:tcBorders>
              <w:top w:val="nil"/>
              <w:bottom w:val="nil"/>
            </w:tcBorders>
          </w:tcPr>
          <w:p w14:paraId="0348AD3A" w14:textId="77777777" w:rsidR="00C36FE5" w:rsidRDefault="00C36FE5" w:rsidP="00FE0AFE">
            <w:pPr>
              <w:pStyle w:val="TableParagraph"/>
              <w:rPr>
                <w:sz w:val="16"/>
              </w:rPr>
            </w:pPr>
            <w:r>
              <w:rPr>
                <w:sz w:val="16"/>
              </w:rPr>
              <w:t>1.81246</w:t>
            </w:r>
          </w:p>
        </w:tc>
        <w:tc>
          <w:tcPr>
            <w:tcW w:w="979" w:type="dxa"/>
            <w:tcBorders>
              <w:top w:val="nil"/>
              <w:bottom w:val="nil"/>
            </w:tcBorders>
          </w:tcPr>
          <w:p w14:paraId="162A3648" w14:textId="77777777" w:rsidR="00C36FE5" w:rsidRDefault="00C36FE5" w:rsidP="00FE0AFE">
            <w:pPr>
              <w:pStyle w:val="TableParagraph"/>
              <w:rPr>
                <w:sz w:val="16"/>
              </w:rPr>
            </w:pPr>
            <w:r>
              <w:rPr>
                <w:sz w:val="16"/>
              </w:rPr>
              <w:t>2.22814</w:t>
            </w:r>
          </w:p>
        </w:tc>
        <w:tc>
          <w:tcPr>
            <w:tcW w:w="979" w:type="dxa"/>
            <w:tcBorders>
              <w:top w:val="nil"/>
              <w:bottom w:val="nil"/>
            </w:tcBorders>
          </w:tcPr>
          <w:p w14:paraId="6C712213" w14:textId="77777777" w:rsidR="00C36FE5" w:rsidRDefault="00C36FE5" w:rsidP="00FE0AFE">
            <w:pPr>
              <w:pStyle w:val="TableParagraph"/>
              <w:ind w:right="94"/>
              <w:rPr>
                <w:sz w:val="16"/>
              </w:rPr>
            </w:pPr>
            <w:r>
              <w:rPr>
                <w:sz w:val="16"/>
              </w:rPr>
              <w:t>2.76377</w:t>
            </w:r>
          </w:p>
        </w:tc>
        <w:tc>
          <w:tcPr>
            <w:tcW w:w="981" w:type="dxa"/>
            <w:tcBorders>
              <w:top w:val="nil"/>
              <w:bottom w:val="nil"/>
            </w:tcBorders>
          </w:tcPr>
          <w:p w14:paraId="4B353367" w14:textId="77777777" w:rsidR="00C36FE5" w:rsidRDefault="00C36FE5" w:rsidP="00FE0AFE">
            <w:pPr>
              <w:pStyle w:val="TableParagraph"/>
              <w:ind w:right="93"/>
              <w:rPr>
                <w:sz w:val="16"/>
              </w:rPr>
            </w:pPr>
            <w:r>
              <w:rPr>
                <w:sz w:val="16"/>
              </w:rPr>
              <w:t>3.16927</w:t>
            </w:r>
          </w:p>
        </w:tc>
        <w:tc>
          <w:tcPr>
            <w:tcW w:w="998" w:type="dxa"/>
            <w:tcBorders>
              <w:top w:val="nil"/>
              <w:bottom w:val="nil"/>
            </w:tcBorders>
          </w:tcPr>
          <w:p w14:paraId="5301E40A" w14:textId="77777777" w:rsidR="00C36FE5" w:rsidRDefault="00C36FE5" w:rsidP="00FE0AFE">
            <w:pPr>
              <w:pStyle w:val="TableParagraph"/>
              <w:ind w:right="90"/>
              <w:rPr>
                <w:sz w:val="16"/>
              </w:rPr>
            </w:pPr>
            <w:r>
              <w:rPr>
                <w:sz w:val="16"/>
              </w:rPr>
              <w:t>4.14370</w:t>
            </w:r>
          </w:p>
        </w:tc>
      </w:tr>
      <w:tr w:rsidR="00C36FE5" w14:paraId="0FEB8BDB" w14:textId="77777777" w:rsidTr="00FE0AFE">
        <w:trPr>
          <w:trHeight w:val="255"/>
        </w:trPr>
        <w:tc>
          <w:tcPr>
            <w:tcW w:w="960" w:type="dxa"/>
            <w:tcBorders>
              <w:top w:val="nil"/>
              <w:bottom w:val="nil"/>
            </w:tcBorders>
          </w:tcPr>
          <w:p w14:paraId="3CDCFDD4" w14:textId="77777777" w:rsidR="00C36FE5" w:rsidRDefault="00C36FE5" w:rsidP="00FE0AFE">
            <w:pPr>
              <w:pStyle w:val="TableParagraph"/>
              <w:spacing w:before="31"/>
              <w:ind w:right="96"/>
              <w:rPr>
                <w:rFonts w:ascii="Arial"/>
                <w:b/>
                <w:sz w:val="16"/>
              </w:rPr>
            </w:pPr>
            <w:r>
              <w:rPr>
                <w:rFonts w:ascii="Arial"/>
                <w:b/>
                <w:sz w:val="16"/>
              </w:rPr>
              <w:t>11</w:t>
            </w:r>
          </w:p>
        </w:tc>
        <w:tc>
          <w:tcPr>
            <w:tcW w:w="980" w:type="dxa"/>
            <w:tcBorders>
              <w:top w:val="nil"/>
              <w:bottom w:val="nil"/>
            </w:tcBorders>
          </w:tcPr>
          <w:p w14:paraId="0502926C" w14:textId="77777777" w:rsidR="00C36FE5" w:rsidRDefault="00C36FE5" w:rsidP="00FE0AFE">
            <w:pPr>
              <w:pStyle w:val="TableParagraph"/>
              <w:ind w:right="96"/>
              <w:rPr>
                <w:sz w:val="16"/>
              </w:rPr>
            </w:pPr>
            <w:r>
              <w:rPr>
                <w:sz w:val="16"/>
              </w:rPr>
              <w:t>0.69745</w:t>
            </w:r>
          </w:p>
        </w:tc>
        <w:tc>
          <w:tcPr>
            <w:tcW w:w="979" w:type="dxa"/>
            <w:tcBorders>
              <w:top w:val="nil"/>
              <w:bottom w:val="nil"/>
            </w:tcBorders>
          </w:tcPr>
          <w:p w14:paraId="4EB7FBFF" w14:textId="77777777" w:rsidR="00C36FE5" w:rsidRDefault="00C36FE5" w:rsidP="00FE0AFE">
            <w:pPr>
              <w:pStyle w:val="TableParagraph"/>
              <w:rPr>
                <w:sz w:val="16"/>
              </w:rPr>
            </w:pPr>
            <w:r>
              <w:rPr>
                <w:sz w:val="16"/>
              </w:rPr>
              <w:t>1.36343</w:t>
            </w:r>
          </w:p>
        </w:tc>
        <w:tc>
          <w:tcPr>
            <w:tcW w:w="981" w:type="dxa"/>
            <w:tcBorders>
              <w:top w:val="nil"/>
              <w:bottom w:val="nil"/>
            </w:tcBorders>
          </w:tcPr>
          <w:p w14:paraId="034B3969" w14:textId="77777777" w:rsidR="00C36FE5" w:rsidRDefault="00C36FE5" w:rsidP="00FE0AFE">
            <w:pPr>
              <w:pStyle w:val="TableParagraph"/>
              <w:rPr>
                <w:sz w:val="16"/>
              </w:rPr>
            </w:pPr>
            <w:r>
              <w:rPr>
                <w:sz w:val="16"/>
              </w:rPr>
              <w:t>1.79588</w:t>
            </w:r>
          </w:p>
        </w:tc>
        <w:tc>
          <w:tcPr>
            <w:tcW w:w="979" w:type="dxa"/>
            <w:tcBorders>
              <w:top w:val="nil"/>
              <w:bottom w:val="nil"/>
            </w:tcBorders>
          </w:tcPr>
          <w:p w14:paraId="77E62777" w14:textId="77777777" w:rsidR="00C36FE5" w:rsidRDefault="00C36FE5" w:rsidP="00FE0AFE">
            <w:pPr>
              <w:pStyle w:val="TableParagraph"/>
              <w:rPr>
                <w:sz w:val="16"/>
              </w:rPr>
            </w:pPr>
            <w:r>
              <w:rPr>
                <w:sz w:val="16"/>
              </w:rPr>
              <w:t>2.20099</w:t>
            </w:r>
          </w:p>
        </w:tc>
        <w:tc>
          <w:tcPr>
            <w:tcW w:w="979" w:type="dxa"/>
            <w:tcBorders>
              <w:top w:val="nil"/>
              <w:bottom w:val="nil"/>
            </w:tcBorders>
          </w:tcPr>
          <w:p w14:paraId="5384F485" w14:textId="77777777" w:rsidR="00C36FE5" w:rsidRDefault="00C36FE5" w:rsidP="00FE0AFE">
            <w:pPr>
              <w:pStyle w:val="TableParagraph"/>
              <w:ind w:right="94"/>
              <w:rPr>
                <w:sz w:val="16"/>
              </w:rPr>
            </w:pPr>
            <w:r>
              <w:rPr>
                <w:sz w:val="16"/>
              </w:rPr>
              <w:t>2.71808</w:t>
            </w:r>
          </w:p>
        </w:tc>
        <w:tc>
          <w:tcPr>
            <w:tcW w:w="981" w:type="dxa"/>
            <w:tcBorders>
              <w:top w:val="nil"/>
              <w:bottom w:val="nil"/>
            </w:tcBorders>
          </w:tcPr>
          <w:p w14:paraId="2EA57FA3" w14:textId="77777777" w:rsidR="00C36FE5" w:rsidRDefault="00C36FE5" w:rsidP="00FE0AFE">
            <w:pPr>
              <w:pStyle w:val="TableParagraph"/>
              <w:ind w:right="93"/>
              <w:rPr>
                <w:sz w:val="16"/>
              </w:rPr>
            </w:pPr>
            <w:r>
              <w:rPr>
                <w:sz w:val="16"/>
              </w:rPr>
              <w:t>3.10581</w:t>
            </w:r>
          </w:p>
        </w:tc>
        <w:tc>
          <w:tcPr>
            <w:tcW w:w="998" w:type="dxa"/>
            <w:tcBorders>
              <w:top w:val="nil"/>
              <w:bottom w:val="nil"/>
            </w:tcBorders>
          </w:tcPr>
          <w:p w14:paraId="1E1E6A95" w14:textId="77777777" w:rsidR="00C36FE5" w:rsidRDefault="00C36FE5" w:rsidP="00FE0AFE">
            <w:pPr>
              <w:pStyle w:val="TableParagraph"/>
              <w:ind w:right="90"/>
              <w:rPr>
                <w:sz w:val="16"/>
              </w:rPr>
            </w:pPr>
            <w:r>
              <w:rPr>
                <w:sz w:val="16"/>
              </w:rPr>
              <w:t>4.02470</w:t>
            </w:r>
          </w:p>
        </w:tc>
      </w:tr>
      <w:tr w:rsidR="00C36FE5" w14:paraId="10C5ED84" w14:textId="77777777" w:rsidTr="00FE0AFE">
        <w:trPr>
          <w:trHeight w:val="255"/>
        </w:trPr>
        <w:tc>
          <w:tcPr>
            <w:tcW w:w="960" w:type="dxa"/>
            <w:tcBorders>
              <w:top w:val="nil"/>
              <w:bottom w:val="nil"/>
            </w:tcBorders>
          </w:tcPr>
          <w:p w14:paraId="5A610D19" w14:textId="77777777" w:rsidR="00C36FE5" w:rsidRDefault="00C36FE5" w:rsidP="00FE0AFE">
            <w:pPr>
              <w:pStyle w:val="TableParagraph"/>
              <w:spacing w:before="33"/>
              <w:ind w:right="96"/>
              <w:rPr>
                <w:rFonts w:ascii="Arial"/>
                <w:b/>
                <w:sz w:val="16"/>
              </w:rPr>
            </w:pPr>
            <w:r>
              <w:rPr>
                <w:rFonts w:ascii="Arial"/>
                <w:b/>
                <w:sz w:val="16"/>
              </w:rPr>
              <w:t>12</w:t>
            </w:r>
          </w:p>
        </w:tc>
        <w:tc>
          <w:tcPr>
            <w:tcW w:w="980" w:type="dxa"/>
            <w:tcBorders>
              <w:top w:val="nil"/>
              <w:bottom w:val="nil"/>
            </w:tcBorders>
          </w:tcPr>
          <w:p w14:paraId="58406F4B" w14:textId="77777777" w:rsidR="00C36FE5" w:rsidRDefault="00C36FE5" w:rsidP="00FE0AFE">
            <w:pPr>
              <w:pStyle w:val="TableParagraph"/>
              <w:spacing w:before="35"/>
              <w:ind w:right="96"/>
              <w:rPr>
                <w:sz w:val="16"/>
              </w:rPr>
            </w:pPr>
            <w:r>
              <w:rPr>
                <w:sz w:val="16"/>
              </w:rPr>
              <w:t>0.69548</w:t>
            </w:r>
          </w:p>
        </w:tc>
        <w:tc>
          <w:tcPr>
            <w:tcW w:w="979" w:type="dxa"/>
            <w:tcBorders>
              <w:top w:val="nil"/>
              <w:bottom w:val="nil"/>
            </w:tcBorders>
          </w:tcPr>
          <w:p w14:paraId="3AFA69B6" w14:textId="77777777" w:rsidR="00C36FE5" w:rsidRDefault="00C36FE5" w:rsidP="00FE0AFE">
            <w:pPr>
              <w:pStyle w:val="TableParagraph"/>
              <w:spacing w:before="35"/>
              <w:rPr>
                <w:sz w:val="16"/>
              </w:rPr>
            </w:pPr>
            <w:r>
              <w:rPr>
                <w:sz w:val="16"/>
              </w:rPr>
              <w:t>1.35622</w:t>
            </w:r>
          </w:p>
        </w:tc>
        <w:tc>
          <w:tcPr>
            <w:tcW w:w="981" w:type="dxa"/>
            <w:tcBorders>
              <w:top w:val="nil"/>
              <w:bottom w:val="nil"/>
            </w:tcBorders>
          </w:tcPr>
          <w:p w14:paraId="33B64050" w14:textId="77777777" w:rsidR="00C36FE5" w:rsidRDefault="00C36FE5" w:rsidP="00FE0AFE">
            <w:pPr>
              <w:pStyle w:val="TableParagraph"/>
              <w:spacing w:before="35"/>
              <w:rPr>
                <w:sz w:val="16"/>
              </w:rPr>
            </w:pPr>
            <w:r>
              <w:rPr>
                <w:sz w:val="16"/>
              </w:rPr>
              <w:t>1.78229</w:t>
            </w:r>
          </w:p>
        </w:tc>
        <w:tc>
          <w:tcPr>
            <w:tcW w:w="979" w:type="dxa"/>
            <w:tcBorders>
              <w:top w:val="nil"/>
              <w:bottom w:val="nil"/>
            </w:tcBorders>
          </w:tcPr>
          <w:p w14:paraId="71CE04B1" w14:textId="77777777" w:rsidR="00C36FE5" w:rsidRDefault="00C36FE5" w:rsidP="00FE0AFE">
            <w:pPr>
              <w:pStyle w:val="TableParagraph"/>
              <w:spacing w:before="35"/>
              <w:rPr>
                <w:sz w:val="16"/>
              </w:rPr>
            </w:pPr>
            <w:r>
              <w:rPr>
                <w:sz w:val="16"/>
              </w:rPr>
              <w:t>2.17881</w:t>
            </w:r>
          </w:p>
        </w:tc>
        <w:tc>
          <w:tcPr>
            <w:tcW w:w="979" w:type="dxa"/>
            <w:tcBorders>
              <w:top w:val="nil"/>
              <w:bottom w:val="nil"/>
            </w:tcBorders>
          </w:tcPr>
          <w:p w14:paraId="0796ED05" w14:textId="77777777" w:rsidR="00C36FE5" w:rsidRDefault="00C36FE5" w:rsidP="00FE0AFE">
            <w:pPr>
              <w:pStyle w:val="TableParagraph"/>
              <w:spacing w:before="35"/>
              <w:ind w:right="94"/>
              <w:rPr>
                <w:sz w:val="16"/>
              </w:rPr>
            </w:pPr>
            <w:r>
              <w:rPr>
                <w:sz w:val="16"/>
              </w:rPr>
              <w:t>2.68100</w:t>
            </w:r>
          </w:p>
        </w:tc>
        <w:tc>
          <w:tcPr>
            <w:tcW w:w="981" w:type="dxa"/>
            <w:tcBorders>
              <w:top w:val="nil"/>
              <w:bottom w:val="nil"/>
            </w:tcBorders>
          </w:tcPr>
          <w:p w14:paraId="440F8FE4" w14:textId="77777777" w:rsidR="00C36FE5" w:rsidRDefault="00C36FE5" w:rsidP="00FE0AFE">
            <w:pPr>
              <w:pStyle w:val="TableParagraph"/>
              <w:spacing w:before="35"/>
              <w:ind w:right="93"/>
              <w:rPr>
                <w:sz w:val="16"/>
              </w:rPr>
            </w:pPr>
            <w:r>
              <w:rPr>
                <w:sz w:val="16"/>
              </w:rPr>
              <w:t>3.05454</w:t>
            </w:r>
          </w:p>
        </w:tc>
        <w:tc>
          <w:tcPr>
            <w:tcW w:w="998" w:type="dxa"/>
            <w:tcBorders>
              <w:top w:val="nil"/>
              <w:bottom w:val="nil"/>
            </w:tcBorders>
          </w:tcPr>
          <w:p w14:paraId="240FE4B6" w14:textId="77777777" w:rsidR="00C36FE5" w:rsidRDefault="00C36FE5" w:rsidP="00FE0AFE">
            <w:pPr>
              <w:pStyle w:val="TableParagraph"/>
              <w:spacing w:before="35"/>
              <w:ind w:right="90"/>
              <w:rPr>
                <w:sz w:val="16"/>
              </w:rPr>
            </w:pPr>
            <w:r>
              <w:rPr>
                <w:sz w:val="16"/>
              </w:rPr>
              <w:t>3.92963</w:t>
            </w:r>
          </w:p>
        </w:tc>
      </w:tr>
      <w:tr w:rsidR="00C36FE5" w14:paraId="4A56A44F" w14:textId="77777777" w:rsidTr="00FE0AFE">
        <w:trPr>
          <w:trHeight w:val="254"/>
        </w:trPr>
        <w:tc>
          <w:tcPr>
            <w:tcW w:w="960" w:type="dxa"/>
            <w:tcBorders>
              <w:top w:val="nil"/>
              <w:bottom w:val="nil"/>
            </w:tcBorders>
          </w:tcPr>
          <w:p w14:paraId="14359ACD" w14:textId="77777777" w:rsidR="00C36FE5" w:rsidRDefault="00C36FE5" w:rsidP="00FE0AFE">
            <w:pPr>
              <w:pStyle w:val="TableParagraph"/>
              <w:spacing w:before="31"/>
              <w:ind w:right="96"/>
              <w:rPr>
                <w:rFonts w:ascii="Arial"/>
                <w:b/>
                <w:sz w:val="16"/>
              </w:rPr>
            </w:pPr>
            <w:r>
              <w:rPr>
                <w:rFonts w:ascii="Arial"/>
                <w:b/>
                <w:sz w:val="16"/>
              </w:rPr>
              <w:t>13</w:t>
            </w:r>
          </w:p>
        </w:tc>
        <w:tc>
          <w:tcPr>
            <w:tcW w:w="980" w:type="dxa"/>
            <w:tcBorders>
              <w:top w:val="nil"/>
              <w:bottom w:val="nil"/>
            </w:tcBorders>
          </w:tcPr>
          <w:p w14:paraId="678066A3" w14:textId="77777777" w:rsidR="00C36FE5" w:rsidRDefault="00C36FE5" w:rsidP="00FE0AFE">
            <w:pPr>
              <w:pStyle w:val="TableParagraph"/>
              <w:ind w:right="96"/>
              <w:rPr>
                <w:sz w:val="16"/>
              </w:rPr>
            </w:pPr>
            <w:r>
              <w:rPr>
                <w:sz w:val="16"/>
              </w:rPr>
              <w:t>0.69383</w:t>
            </w:r>
          </w:p>
        </w:tc>
        <w:tc>
          <w:tcPr>
            <w:tcW w:w="979" w:type="dxa"/>
            <w:tcBorders>
              <w:top w:val="nil"/>
              <w:bottom w:val="nil"/>
            </w:tcBorders>
          </w:tcPr>
          <w:p w14:paraId="43EE75F3" w14:textId="77777777" w:rsidR="00C36FE5" w:rsidRDefault="00C36FE5" w:rsidP="00FE0AFE">
            <w:pPr>
              <w:pStyle w:val="TableParagraph"/>
              <w:rPr>
                <w:sz w:val="16"/>
              </w:rPr>
            </w:pPr>
            <w:r>
              <w:rPr>
                <w:sz w:val="16"/>
              </w:rPr>
              <w:t>1.35017</w:t>
            </w:r>
          </w:p>
        </w:tc>
        <w:tc>
          <w:tcPr>
            <w:tcW w:w="981" w:type="dxa"/>
            <w:tcBorders>
              <w:top w:val="nil"/>
              <w:bottom w:val="nil"/>
            </w:tcBorders>
          </w:tcPr>
          <w:p w14:paraId="2E2FB2FC" w14:textId="77777777" w:rsidR="00C36FE5" w:rsidRDefault="00C36FE5" w:rsidP="00FE0AFE">
            <w:pPr>
              <w:pStyle w:val="TableParagraph"/>
              <w:rPr>
                <w:sz w:val="16"/>
              </w:rPr>
            </w:pPr>
            <w:r>
              <w:rPr>
                <w:sz w:val="16"/>
              </w:rPr>
              <w:t>1.77093</w:t>
            </w:r>
          </w:p>
        </w:tc>
        <w:tc>
          <w:tcPr>
            <w:tcW w:w="979" w:type="dxa"/>
            <w:tcBorders>
              <w:top w:val="nil"/>
              <w:bottom w:val="nil"/>
            </w:tcBorders>
          </w:tcPr>
          <w:p w14:paraId="76F240DD" w14:textId="77777777" w:rsidR="00C36FE5" w:rsidRDefault="00C36FE5" w:rsidP="00FE0AFE">
            <w:pPr>
              <w:pStyle w:val="TableParagraph"/>
              <w:rPr>
                <w:sz w:val="16"/>
              </w:rPr>
            </w:pPr>
            <w:r>
              <w:rPr>
                <w:sz w:val="16"/>
              </w:rPr>
              <w:t>2.16037</w:t>
            </w:r>
          </w:p>
        </w:tc>
        <w:tc>
          <w:tcPr>
            <w:tcW w:w="979" w:type="dxa"/>
            <w:tcBorders>
              <w:top w:val="nil"/>
              <w:bottom w:val="nil"/>
            </w:tcBorders>
          </w:tcPr>
          <w:p w14:paraId="46AF5DE3" w14:textId="77777777" w:rsidR="00C36FE5" w:rsidRDefault="00C36FE5" w:rsidP="00FE0AFE">
            <w:pPr>
              <w:pStyle w:val="TableParagraph"/>
              <w:ind w:right="94"/>
              <w:rPr>
                <w:sz w:val="16"/>
              </w:rPr>
            </w:pPr>
            <w:r>
              <w:rPr>
                <w:sz w:val="16"/>
              </w:rPr>
              <w:t>2.65031</w:t>
            </w:r>
          </w:p>
        </w:tc>
        <w:tc>
          <w:tcPr>
            <w:tcW w:w="981" w:type="dxa"/>
            <w:tcBorders>
              <w:top w:val="nil"/>
              <w:bottom w:val="nil"/>
            </w:tcBorders>
          </w:tcPr>
          <w:p w14:paraId="50B1B431" w14:textId="77777777" w:rsidR="00C36FE5" w:rsidRDefault="00C36FE5" w:rsidP="00FE0AFE">
            <w:pPr>
              <w:pStyle w:val="TableParagraph"/>
              <w:ind w:right="93"/>
              <w:rPr>
                <w:sz w:val="16"/>
              </w:rPr>
            </w:pPr>
            <w:r>
              <w:rPr>
                <w:sz w:val="16"/>
              </w:rPr>
              <w:t>3.01228</w:t>
            </w:r>
          </w:p>
        </w:tc>
        <w:tc>
          <w:tcPr>
            <w:tcW w:w="998" w:type="dxa"/>
            <w:tcBorders>
              <w:top w:val="nil"/>
              <w:bottom w:val="nil"/>
            </w:tcBorders>
          </w:tcPr>
          <w:p w14:paraId="4C5A96C3" w14:textId="77777777" w:rsidR="00C36FE5" w:rsidRDefault="00C36FE5" w:rsidP="00FE0AFE">
            <w:pPr>
              <w:pStyle w:val="TableParagraph"/>
              <w:ind w:right="90"/>
              <w:rPr>
                <w:sz w:val="16"/>
              </w:rPr>
            </w:pPr>
            <w:r>
              <w:rPr>
                <w:sz w:val="16"/>
              </w:rPr>
              <w:t>3.85198</w:t>
            </w:r>
          </w:p>
        </w:tc>
      </w:tr>
      <w:tr w:rsidR="00C36FE5" w14:paraId="064C4E5A" w14:textId="77777777" w:rsidTr="00FE0AFE">
        <w:trPr>
          <w:trHeight w:val="254"/>
        </w:trPr>
        <w:tc>
          <w:tcPr>
            <w:tcW w:w="960" w:type="dxa"/>
            <w:tcBorders>
              <w:top w:val="nil"/>
              <w:bottom w:val="nil"/>
            </w:tcBorders>
          </w:tcPr>
          <w:p w14:paraId="78EA52FF" w14:textId="77777777" w:rsidR="00C36FE5" w:rsidRDefault="00C36FE5" w:rsidP="00FE0AFE">
            <w:pPr>
              <w:pStyle w:val="TableParagraph"/>
              <w:spacing w:before="31"/>
              <w:ind w:right="96"/>
              <w:rPr>
                <w:rFonts w:ascii="Arial"/>
                <w:b/>
                <w:sz w:val="16"/>
              </w:rPr>
            </w:pPr>
            <w:r>
              <w:rPr>
                <w:rFonts w:ascii="Arial"/>
                <w:b/>
                <w:sz w:val="16"/>
              </w:rPr>
              <w:t>14</w:t>
            </w:r>
          </w:p>
        </w:tc>
        <w:tc>
          <w:tcPr>
            <w:tcW w:w="980" w:type="dxa"/>
            <w:tcBorders>
              <w:top w:val="nil"/>
              <w:bottom w:val="nil"/>
            </w:tcBorders>
          </w:tcPr>
          <w:p w14:paraId="507EFAD8" w14:textId="77777777" w:rsidR="00C36FE5" w:rsidRDefault="00C36FE5" w:rsidP="00FE0AFE">
            <w:pPr>
              <w:pStyle w:val="TableParagraph"/>
              <w:ind w:right="96"/>
              <w:rPr>
                <w:sz w:val="16"/>
              </w:rPr>
            </w:pPr>
            <w:r>
              <w:rPr>
                <w:sz w:val="16"/>
              </w:rPr>
              <w:t>0.69242</w:t>
            </w:r>
          </w:p>
        </w:tc>
        <w:tc>
          <w:tcPr>
            <w:tcW w:w="979" w:type="dxa"/>
            <w:tcBorders>
              <w:top w:val="nil"/>
              <w:bottom w:val="nil"/>
            </w:tcBorders>
          </w:tcPr>
          <w:p w14:paraId="326A1433" w14:textId="77777777" w:rsidR="00C36FE5" w:rsidRDefault="00C36FE5" w:rsidP="00FE0AFE">
            <w:pPr>
              <w:pStyle w:val="TableParagraph"/>
              <w:rPr>
                <w:sz w:val="16"/>
              </w:rPr>
            </w:pPr>
            <w:r>
              <w:rPr>
                <w:sz w:val="16"/>
              </w:rPr>
              <w:t>1.34503</w:t>
            </w:r>
          </w:p>
        </w:tc>
        <w:tc>
          <w:tcPr>
            <w:tcW w:w="981" w:type="dxa"/>
            <w:tcBorders>
              <w:top w:val="nil"/>
              <w:bottom w:val="nil"/>
            </w:tcBorders>
          </w:tcPr>
          <w:p w14:paraId="2A95B94D" w14:textId="77777777" w:rsidR="00C36FE5" w:rsidRDefault="00C36FE5" w:rsidP="00FE0AFE">
            <w:pPr>
              <w:pStyle w:val="TableParagraph"/>
              <w:rPr>
                <w:sz w:val="16"/>
              </w:rPr>
            </w:pPr>
            <w:r>
              <w:rPr>
                <w:sz w:val="16"/>
              </w:rPr>
              <w:t>1.76131</w:t>
            </w:r>
          </w:p>
        </w:tc>
        <w:tc>
          <w:tcPr>
            <w:tcW w:w="979" w:type="dxa"/>
            <w:tcBorders>
              <w:top w:val="nil"/>
              <w:bottom w:val="nil"/>
            </w:tcBorders>
          </w:tcPr>
          <w:p w14:paraId="4CF29178" w14:textId="77777777" w:rsidR="00C36FE5" w:rsidRDefault="00C36FE5" w:rsidP="00FE0AFE">
            <w:pPr>
              <w:pStyle w:val="TableParagraph"/>
              <w:rPr>
                <w:sz w:val="16"/>
              </w:rPr>
            </w:pPr>
            <w:r>
              <w:rPr>
                <w:sz w:val="16"/>
              </w:rPr>
              <w:t>2.14479</w:t>
            </w:r>
          </w:p>
        </w:tc>
        <w:tc>
          <w:tcPr>
            <w:tcW w:w="979" w:type="dxa"/>
            <w:tcBorders>
              <w:top w:val="nil"/>
              <w:bottom w:val="nil"/>
            </w:tcBorders>
          </w:tcPr>
          <w:p w14:paraId="10C381E9" w14:textId="77777777" w:rsidR="00C36FE5" w:rsidRDefault="00C36FE5" w:rsidP="00FE0AFE">
            <w:pPr>
              <w:pStyle w:val="TableParagraph"/>
              <w:ind w:right="94"/>
              <w:rPr>
                <w:sz w:val="16"/>
              </w:rPr>
            </w:pPr>
            <w:r>
              <w:rPr>
                <w:sz w:val="16"/>
              </w:rPr>
              <w:t>2.62449</w:t>
            </w:r>
          </w:p>
        </w:tc>
        <w:tc>
          <w:tcPr>
            <w:tcW w:w="981" w:type="dxa"/>
            <w:tcBorders>
              <w:top w:val="nil"/>
              <w:bottom w:val="nil"/>
            </w:tcBorders>
          </w:tcPr>
          <w:p w14:paraId="375B8EE7" w14:textId="77777777" w:rsidR="00C36FE5" w:rsidRDefault="00C36FE5" w:rsidP="00FE0AFE">
            <w:pPr>
              <w:pStyle w:val="TableParagraph"/>
              <w:ind w:right="93"/>
              <w:rPr>
                <w:sz w:val="16"/>
              </w:rPr>
            </w:pPr>
            <w:r>
              <w:rPr>
                <w:sz w:val="16"/>
              </w:rPr>
              <w:t>2.97684</w:t>
            </w:r>
          </w:p>
        </w:tc>
        <w:tc>
          <w:tcPr>
            <w:tcW w:w="998" w:type="dxa"/>
            <w:tcBorders>
              <w:top w:val="nil"/>
              <w:bottom w:val="nil"/>
            </w:tcBorders>
          </w:tcPr>
          <w:p w14:paraId="4E8603CA" w14:textId="77777777" w:rsidR="00C36FE5" w:rsidRDefault="00C36FE5" w:rsidP="00FE0AFE">
            <w:pPr>
              <w:pStyle w:val="TableParagraph"/>
              <w:ind w:right="90"/>
              <w:rPr>
                <w:sz w:val="16"/>
              </w:rPr>
            </w:pPr>
            <w:r>
              <w:rPr>
                <w:sz w:val="16"/>
              </w:rPr>
              <w:t>3.78739</w:t>
            </w:r>
          </w:p>
        </w:tc>
      </w:tr>
      <w:tr w:rsidR="00C36FE5" w14:paraId="3A317B8C" w14:textId="77777777" w:rsidTr="00FE0AFE">
        <w:trPr>
          <w:trHeight w:val="255"/>
        </w:trPr>
        <w:tc>
          <w:tcPr>
            <w:tcW w:w="960" w:type="dxa"/>
            <w:tcBorders>
              <w:top w:val="nil"/>
              <w:bottom w:val="nil"/>
            </w:tcBorders>
          </w:tcPr>
          <w:p w14:paraId="386690BD" w14:textId="77777777" w:rsidR="00C36FE5" w:rsidRDefault="00C36FE5" w:rsidP="00FE0AFE">
            <w:pPr>
              <w:pStyle w:val="TableParagraph"/>
              <w:spacing w:before="31"/>
              <w:ind w:right="96"/>
              <w:rPr>
                <w:rFonts w:ascii="Arial"/>
                <w:b/>
                <w:sz w:val="16"/>
              </w:rPr>
            </w:pPr>
            <w:r>
              <w:rPr>
                <w:rFonts w:ascii="Arial"/>
                <w:b/>
                <w:sz w:val="16"/>
              </w:rPr>
              <w:t>15</w:t>
            </w:r>
          </w:p>
        </w:tc>
        <w:tc>
          <w:tcPr>
            <w:tcW w:w="980" w:type="dxa"/>
            <w:tcBorders>
              <w:top w:val="nil"/>
              <w:bottom w:val="nil"/>
            </w:tcBorders>
          </w:tcPr>
          <w:p w14:paraId="51CB656C" w14:textId="77777777" w:rsidR="00C36FE5" w:rsidRDefault="00C36FE5" w:rsidP="00FE0AFE">
            <w:pPr>
              <w:pStyle w:val="TableParagraph"/>
              <w:ind w:right="96"/>
              <w:rPr>
                <w:sz w:val="16"/>
              </w:rPr>
            </w:pPr>
            <w:r>
              <w:rPr>
                <w:sz w:val="16"/>
              </w:rPr>
              <w:t>0.69120</w:t>
            </w:r>
          </w:p>
        </w:tc>
        <w:tc>
          <w:tcPr>
            <w:tcW w:w="979" w:type="dxa"/>
            <w:tcBorders>
              <w:top w:val="nil"/>
              <w:bottom w:val="nil"/>
            </w:tcBorders>
          </w:tcPr>
          <w:p w14:paraId="02FEB402" w14:textId="77777777" w:rsidR="00C36FE5" w:rsidRDefault="00C36FE5" w:rsidP="00FE0AFE">
            <w:pPr>
              <w:pStyle w:val="TableParagraph"/>
              <w:rPr>
                <w:sz w:val="16"/>
              </w:rPr>
            </w:pPr>
            <w:r>
              <w:rPr>
                <w:sz w:val="16"/>
              </w:rPr>
              <w:t>1.34061</w:t>
            </w:r>
          </w:p>
        </w:tc>
        <w:tc>
          <w:tcPr>
            <w:tcW w:w="981" w:type="dxa"/>
            <w:tcBorders>
              <w:top w:val="nil"/>
              <w:bottom w:val="nil"/>
            </w:tcBorders>
          </w:tcPr>
          <w:p w14:paraId="004C670E" w14:textId="77777777" w:rsidR="00C36FE5" w:rsidRDefault="00C36FE5" w:rsidP="00FE0AFE">
            <w:pPr>
              <w:pStyle w:val="TableParagraph"/>
              <w:rPr>
                <w:sz w:val="16"/>
              </w:rPr>
            </w:pPr>
            <w:r>
              <w:rPr>
                <w:sz w:val="16"/>
              </w:rPr>
              <w:t>1.75305</w:t>
            </w:r>
          </w:p>
        </w:tc>
        <w:tc>
          <w:tcPr>
            <w:tcW w:w="979" w:type="dxa"/>
            <w:tcBorders>
              <w:top w:val="nil"/>
              <w:bottom w:val="nil"/>
            </w:tcBorders>
          </w:tcPr>
          <w:p w14:paraId="0E1A2BA7" w14:textId="77777777" w:rsidR="00C36FE5" w:rsidRDefault="00C36FE5" w:rsidP="00FE0AFE">
            <w:pPr>
              <w:pStyle w:val="TableParagraph"/>
              <w:rPr>
                <w:sz w:val="16"/>
              </w:rPr>
            </w:pPr>
            <w:r>
              <w:rPr>
                <w:sz w:val="16"/>
              </w:rPr>
              <w:t>2.13145</w:t>
            </w:r>
          </w:p>
        </w:tc>
        <w:tc>
          <w:tcPr>
            <w:tcW w:w="979" w:type="dxa"/>
            <w:tcBorders>
              <w:top w:val="nil"/>
              <w:bottom w:val="nil"/>
            </w:tcBorders>
          </w:tcPr>
          <w:p w14:paraId="1D096C8C" w14:textId="77777777" w:rsidR="00C36FE5" w:rsidRDefault="00C36FE5" w:rsidP="00FE0AFE">
            <w:pPr>
              <w:pStyle w:val="TableParagraph"/>
              <w:ind w:right="94"/>
              <w:rPr>
                <w:sz w:val="16"/>
              </w:rPr>
            </w:pPr>
            <w:r>
              <w:rPr>
                <w:sz w:val="16"/>
              </w:rPr>
              <w:t>2.60248</w:t>
            </w:r>
          </w:p>
        </w:tc>
        <w:tc>
          <w:tcPr>
            <w:tcW w:w="981" w:type="dxa"/>
            <w:tcBorders>
              <w:top w:val="nil"/>
              <w:bottom w:val="nil"/>
            </w:tcBorders>
          </w:tcPr>
          <w:p w14:paraId="0D95FA00" w14:textId="77777777" w:rsidR="00C36FE5" w:rsidRDefault="00C36FE5" w:rsidP="00FE0AFE">
            <w:pPr>
              <w:pStyle w:val="TableParagraph"/>
              <w:ind w:right="93"/>
              <w:rPr>
                <w:sz w:val="16"/>
              </w:rPr>
            </w:pPr>
            <w:r>
              <w:rPr>
                <w:sz w:val="16"/>
              </w:rPr>
              <w:t>2.94671</w:t>
            </w:r>
          </w:p>
        </w:tc>
        <w:tc>
          <w:tcPr>
            <w:tcW w:w="998" w:type="dxa"/>
            <w:tcBorders>
              <w:top w:val="nil"/>
              <w:bottom w:val="nil"/>
            </w:tcBorders>
          </w:tcPr>
          <w:p w14:paraId="4DA47BE2" w14:textId="77777777" w:rsidR="00C36FE5" w:rsidRDefault="00C36FE5" w:rsidP="00FE0AFE">
            <w:pPr>
              <w:pStyle w:val="TableParagraph"/>
              <w:ind w:right="90"/>
              <w:rPr>
                <w:sz w:val="16"/>
              </w:rPr>
            </w:pPr>
            <w:r>
              <w:rPr>
                <w:sz w:val="16"/>
              </w:rPr>
              <w:t>3.73283</w:t>
            </w:r>
          </w:p>
        </w:tc>
      </w:tr>
      <w:tr w:rsidR="00C36FE5" w14:paraId="734103E2" w14:textId="77777777" w:rsidTr="00FE0AFE">
        <w:trPr>
          <w:trHeight w:val="255"/>
        </w:trPr>
        <w:tc>
          <w:tcPr>
            <w:tcW w:w="960" w:type="dxa"/>
            <w:tcBorders>
              <w:top w:val="nil"/>
              <w:bottom w:val="nil"/>
            </w:tcBorders>
          </w:tcPr>
          <w:p w14:paraId="175D79A9" w14:textId="77777777" w:rsidR="00C36FE5" w:rsidRDefault="00C36FE5" w:rsidP="00FE0AFE">
            <w:pPr>
              <w:pStyle w:val="TableParagraph"/>
              <w:spacing w:before="33"/>
              <w:ind w:right="96"/>
              <w:rPr>
                <w:rFonts w:ascii="Arial"/>
                <w:b/>
                <w:sz w:val="16"/>
              </w:rPr>
            </w:pPr>
            <w:r>
              <w:rPr>
                <w:rFonts w:ascii="Arial"/>
                <w:b/>
                <w:sz w:val="16"/>
              </w:rPr>
              <w:t>16</w:t>
            </w:r>
          </w:p>
        </w:tc>
        <w:tc>
          <w:tcPr>
            <w:tcW w:w="980" w:type="dxa"/>
            <w:tcBorders>
              <w:top w:val="nil"/>
              <w:bottom w:val="nil"/>
            </w:tcBorders>
          </w:tcPr>
          <w:p w14:paraId="78110D07" w14:textId="77777777" w:rsidR="00C36FE5" w:rsidRDefault="00C36FE5" w:rsidP="00FE0AFE">
            <w:pPr>
              <w:pStyle w:val="TableParagraph"/>
              <w:spacing w:before="35"/>
              <w:ind w:right="96"/>
              <w:rPr>
                <w:sz w:val="16"/>
              </w:rPr>
            </w:pPr>
            <w:r>
              <w:rPr>
                <w:sz w:val="16"/>
              </w:rPr>
              <w:t>0.69013</w:t>
            </w:r>
          </w:p>
        </w:tc>
        <w:tc>
          <w:tcPr>
            <w:tcW w:w="979" w:type="dxa"/>
            <w:tcBorders>
              <w:top w:val="nil"/>
              <w:bottom w:val="nil"/>
            </w:tcBorders>
          </w:tcPr>
          <w:p w14:paraId="412DAE11" w14:textId="77777777" w:rsidR="00C36FE5" w:rsidRDefault="00C36FE5" w:rsidP="00FE0AFE">
            <w:pPr>
              <w:pStyle w:val="TableParagraph"/>
              <w:spacing w:before="35"/>
              <w:rPr>
                <w:sz w:val="16"/>
              </w:rPr>
            </w:pPr>
            <w:r>
              <w:rPr>
                <w:sz w:val="16"/>
              </w:rPr>
              <w:t>1.33676</w:t>
            </w:r>
          </w:p>
        </w:tc>
        <w:tc>
          <w:tcPr>
            <w:tcW w:w="981" w:type="dxa"/>
            <w:tcBorders>
              <w:top w:val="nil"/>
              <w:bottom w:val="nil"/>
            </w:tcBorders>
          </w:tcPr>
          <w:p w14:paraId="107BAB01" w14:textId="77777777" w:rsidR="00C36FE5" w:rsidRDefault="00C36FE5" w:rsidP="00FE0AFE">
            <w:pPr>
              <w:pStyle w:val="TableParagraph"/>
              <w:spacing w:before="35"/>
              <w:rPr>
                <w:sz w:val="16"/>
              </w:rPr>
            </w:pPr>
            <w:r>
              <w:rPr>
                <w:sz w:val="16"/>
              </w:rPr>
              <w:t>1.74588</w:t>
            </w:r>
          </w:p>
        </w:tc>
        <w:tc>
          <w:tcPr>
            <w:tcW w:w="979" w:type="dxa"/>
            <w:tcBorders>
              <w:top w:val="nil"/>
              <w:bottom w:val="nil"/>
            </w:tcBorders>
          </w:tcPr>
          <w:p w14:paraId="735BFD42" w14:textId="77777777" w:rsidR="00C36FE5" w:rsidRDefault="00C36FE5" w:rsidP="00FE0AFE">
            <w:pPr>
              <w:pStyle w:val="TableParagraph"/>
              <w:spacing w:before="35"/>
              <w:rPr>
                <w:sz w:val="16"/>
              </w:rPr>
            </w:pPr>
            <w:r>
              <w:rPr>
                <w:sz w:val="16"/>
              </w:rPr>
              <w:t>2.11991</w:t>
            </w:r>
          </w:p>
        </w:tc>
        <w:tc>
          <w:tcPr>
            <w:tcW w:w="979" w:type="dxa"/>
            <w:tcBorders>
              <w:top w:val="nil"/>
              <w:bottom w:val="nil"/>
            </w:tcBorders>
          </w:tcPr>
          <w:p w14:paraId="2B0FBA26" w14:textId="77777777" w:rsidR="00C36FE5" w:rsidRDefault="00C36FE5" w:rsidP="00FE0AFE">
            <w:pPr>
              <w:pStyle w:val="TableParagraph"/>
              <w:spacing w:before="35"/>
              <w:ind w:right="94"/>
              <w:rPr>
                <w:sz w:val="16"/>
              </w:rPr>
            </w:pPr>
            <w:r>
              <w:rPr>
                <w:sz w:val="16"/>
              </w:rPr>
              <w:t>2.58349</w:t>
            </w:r>
          </w:p>
        </w:tc>
        <w:tc>
          <w:tcPr>
            <w:tcW w:w="981" w:type="dxa"/>
            <w:tcBorders>
              <w:top w:val="nil"/>
              <w:bottom w:val="nil"/>
            </w:tcBorders>
          </w:tcPr>
          <w:p w14:paraId="1565104F" w14:textId="77777777" w:rsidR="00C36FE5" w:rsidRDefault="00C36FE5" w:rsidP="00FE0AFE">
            <w:pPr>
              <w:pStyle w:val="TableParagraph"/>
              <w:spacing w:before="35"/>
              <w:ind w:right="93"/>
              <w:rPr>
                <w:sz w:val="16"/>
              </w:rPr>
            </w:pPr>
            <w:r>
              <w:rPr>
                <w:sz w:val="16"/>
              </w:rPr>
              <w:t>2.92078</w:t>
            </w:r>
          </w:p>
        </w:tc>
        <w:tc>
          <w:tcPr>
            <w:tcW w:w="998" w:type="dxa"/>
            <w:tcBorders>
              <w:top w:val="nil"/>
              <w:bottom w:val="nil"/>
            </w:tcBorders>
          </w:tcPr>
          <w:p w14:paraId="612F6BA2" w14:textId="77777777" w:rsidR="00C36FE5" w:rsidRDefault="00C36FE5" w:rsidP="00FE0AFE">
            <w:pPr>
              <w:pStyle w:val="TableParagraph"/>
              <w:spacing w:before="35"/>
              <w:ind w:right="90"/>
              <w:rPr>
                <w:sz w:val="16"/>
              </w:rPr>
            </w:pPr>
            <w:r>
              <w:rPr>
                <w:sz w:val="16"/>
              </w:rPr>
              <w:t>3.68615</w:t>
            </w:r>
          </w:p>
        </w:tc>
      </w:tr>
      <w:tr w:rsidR="00C36FE5" w14:paraId="253B5A93" w14:textId="77777777" w:rsidTr="00FE0AFE">
        <w:trPr>
          <w:trHeight w:val="254"/>
        </w:trPr>
        <w:tc>
          <w:tcPr>
            <w:tcW w:w="960" w:type="dxa"/>
            <w:tcBorders>
              <w:top w:val="nil"/>
              <w:bottom w:val="nil"/>
            </w:tcBorders>
          </w:tcPr>
          <w:p w14:paraId="203EF3BC" w14:textId="77777777" w:rsidR="00C36FE5" w:rsidRDefault="00C36FE5" w:rsidP="00FE0AFE">
            <w:pPr>
              <w:pStyle w:val="TableParagraph"/>
              <w:spacing w:before="31"/>
              <w:ind w:right="96"/>
              <w:rPr>
                <w:rFonts w:ascii="Arial"/>
                <w:b/>
                <w:sz w:val="16"/>
              </w:rPr>
            </w:pPr>
            <w:r>
              <w:rPr>
                <w:rFonts w:ascii="Arial"/>
                <w:b/>
                <w:sz w:val="16"/>
              </w:rPr>
              <w:t>17</w:t>
            </w:r>
          </w:p>
        </w:tc>
        <w:tc>
          <w:tcPr>
            <w:tcW w:w="980" w:type="dxa"/>
            <w:tcBorders>
              <w:top w:val="nil"/>
              <w:bottom w:val="nil"/>
            </w:tcBorders>
          </w:tcPr>
          <w:p w14:paraId="2A1925E0" w14:textId="77777777" w:rsidR="00C36FE5" w:rsidRDefault="00C36FE5" w:rsidP="00FE0AFE">
            <w:pPr>
              <w:pStyle w:val="TableParagraph"/>
              <w:ind w:right="96"/>
              <w:rPr>
                <w:sz w:val="16"/>
              </w:rPr>
            </w:pPr>
            <w:r>
              <w:rPr>
                <w:sz w:val="16"/>
              </w:rPr>
              <w:t>0.68920</w:t>
            </w:r>
          </w:p>
        </w:tc>
        <w:tc>
          <w:tcPr>
            <w:tcW w:w="979" w:type="dxa"/>
            <w:tcBorders>
              <w:top w:val="nil"/>
              <w:bottom w:val="nil"/>
            </w:tcBorders>
          </w:tcPr>
          <w:p w14:paraId="21CECD28" w14:textId="77777777" w:rsidR="00C36FE5" w:rsidRDefault="00C36FE5" w:rsidP="00FE0AFE">
            <w:pPr>
              <w:pStyle w:val="TableParagraph"/>
              <w:rPr>
                <w:sz w:val="16"/>
              </w:rPr>
            </w:pPr>
            <w:r>
              <w:rPr>
                <w:sz w:val="16"/>
              </w:rPr>
              <w:t>1.33338</w:t>
            </w:r>
          </w:p>
        </w:tc>
        <w:tc>
          <w:tcPr>
            <w:tcW w:w="981" w:type="dxa"/>
            <w:tcBorders>
              <w:top w:val="nil"/>
              <w:bottom w:val="nil"/>
            </w:tcBorders>
          </w:tcPr>
          <w:p w14:paraId="15A135A6" w14:textId="77777777" w:rsidR="00C36FE5" w:rsidRDefault="00C36FE5" w:rsidP="00FE0AFE">
            <w:pPr>
              <w:pStyle w:val="TableParagraph"/>
              <w:rPr>
                <w:sz w:val="16"/>
              </w:rPr>
            </w:pPr>
            <w:r>
              <w:rPr>
                <w:sz w:val="16"/>
              </w:rPr>
              <w:t>1.73961</w:t>
            </w:r>
          </w:p>
        </w:tc>
        <w:tc>
          <w:tcPr>
            <w:tcW w:w="979" w:type="dxa"/>
            <w:tcBorders>
              <w:top w:val="nil"/>
              <w:bottom w:val="nil"/>
            </w:tcBorders>
          </w:tcPr>
          <w:p w14:paraId="6493EB08" w14:textId="77777777" w:rsidR="00C36FE5" w:rsidRDefault="00C36FE5" w:rsidP="00FE0AFE">
            <w:pPr>
              <w:pStyle w:val="TableParagraph"/>
              <w:rPr>
                <w:sz w:val="16"/>
              </w:rPr>
            </w:pPr>
            <w:r>
              <w:rPr>
                <w:sz w:val="16"/>
              </w:rPr>
              <w:t>2.10982</w:t>
            </w:r>
          </w:p>
        </w:tc>
        <w:tc>
          <w:tcPr>
            <w:tcW w:w="979" w:type="dxa"/>
            <w:tcBorders>
              <w:top w:val="nil"/>
              <w:bottom w:val="nil"/>
            </w:tcBorders>
          </w:tcPr>
          <w:p w14:paraId="19AC87EC" w14:textId="77777777" w:rsidR="00C36FE5" w:rsidRDefault="00C36FE5" w:rsidP="00FE0AFE">
            <w:pPr>
              <w:pStyle w:val="TableParagraph"/>
              <w:ind w:right="94"/>
              <w:rPr>
                <w:sz w:val="16"/>
              </w:rPr>
            </w:pPr>
            <w:r>
              <w:rPr>
                <w:sz w:val="16"/>
              </w:rPr>
              <w:t>2.56693</w:t>
            </w:r>
          </w:p>
        </w:tc>
        <w:tc>
          <w:tcPr>
            <w:tcW w:w="981" w:type="dxa"/>
            <w:tcBorders>
              <w:top w:val="nil"/>
              <w:bottom w:val="nil"/>
            </w:tcBorders>
          </w:tcPr>
          <w:p w14:paraId="0AE71F70" w14:textId="77777777" w:rsidR="00C36FE5" w:rsidRDefault="00C36FE5" w:rsidP="00FE0AFE">
            <w:pPr>
              <w:pStyle w:val="TableParagraph"/>
              <w:ind w:right="93"/>
              <w:rPr>
                <w:sz w:val="16"/>
              </w:rPr>
            </w:pPr>
            <w:r>
              <w:rPr>
                <w:sz w:val="16"/>
              </w:rPr>
              <w:t>2.89823</w:t>
            </w:r>
          </w:p>
        </w:tc>
        <w:tc>
          <w:tcPr>
            <w:tcW w:w="998" w:type="dxa"/>
            <w:tcBorders>
              <w:top w:val="nil"/>
              <w:bottom w:val="nil"/>
            </w:tcBorders>
          </w:tcPr>
          <w:p w14:paraId="5FADAFBA" w14:textId="77777777" w:rsidR="00C36FE5" w:rsidRDefault="00C36FE5" w:rsidP="00FE0AFE">
            <w:pPr>
              <w:pStyle w:val="TableParagraph"/>
              <w:ind w:right="90"/>
              <w:rPr>
                <w:sz w:val="16"/>
              </w:rPr>
            </w:pPr>
            <w:r>
              <w:rPr>
                <w:sz w:val="16"/>
              </w:rPr>
              <w:t>3.64577</w:t>
            </w:r>
          </w:p>
        </w:tc>
      </w:tr>
      <w:tr w:rsidR="00C36FE5" w14:paraId="7923721B" w14:textId="77777777" w:rsidTr="00FE0AFE">
        <w:trPr>
          <w:trHeight w:val="254"/>
        </w:trPr>
        <w:tc>
          <w:tcPr>
            <w:tcW w:w="960" w:type="dxa"/>
            <w:tcBorders>
              <w:top w:val="nil"/>
              <w:bottom w:val="nil"/>
            </w:tcBorders>
          </w:tcPr>
          <w:p w14:paraId="710E715F" w14:textId="77777777" w:rsidR="00C36FE5" w:rsidRDefault="00C36FE5" w:rsidP="00FE0AFE">
            <w:pPr>
              <w:pStyle w:val="TableParagraph"/>
              <w:spacing w:before="31"/>
              <w:ind w:right="96"/>
              <w:rPr>
                <w:rFonts w:ascii="Arial"/>
                <w:b/>
                <w:sz w:val="16"/>
              </w:rPr>
            </w:pPr>
            <w:r>
              <w:rPr>
                <w:rFonts w:ascii="Arial"/>
                <w:b/>
                <w:sz w:val="16"/>
              </w:rPr>
              <w:t>18</w:t>
            </w:r>
          </w:p>
        </w:tc>
        <w:tc>
          <w:tcPr>
            <w:tcW w:w="980" w:type="dxa"/>
            <w:tcBorders>
              <w:top w:val="nil"/>
              <w:bottom w:val="nil"/>
            </w:tcBorders>
          </w:tcPr>
          <w:p w14:paraId="52203DA6" w14:textId="77777777" w:rsidR="00C36FE5" w:rsidRDefault="00C36FE5" w:rsidP="00FE0AFE">
            <w:pPr>
              <w:pStyle w:val="TableParagraph"/>
              <w:ind w:right="96"/>
              <w:rPr>
                <w:sz w:val="16"/>
              </w:rPr>
            </w:pPr>
            <w:r>
              <w:rPr>
                <w:sz w:val="16"/>
              </w:rPr>
              <w:t>0.68836</w:t>
            </w:r>
          </w:p>
        </w:tc>
        <w:tc>
          <w:tcPr>
            <w:tcW w:w="979" w:type="dxa"/>
            <w:tcBorders>
              <w:top w:val="nil"/>
              <w:bottom w:val="nil"/>
            </w:tcBorders>
          </w:tcPr>
          <w:p w14:paraId="39E9F820" w14:textId="77777777" w:rsidR="00C36FE5" w:rsidRDefault="00C36FE5" w:rsidP="00FE0AFE">
            <w:pPr>
              <w:pStyle w:val="TableParagraph"/>
              <w:rPr>
                <w:sz w:val="16"/>
              </w:rPr>
            </w:pPr>
            <w:r>
              <w:rPr>
                <w:sz w:val="16"/>
              </w:rPr>
              <w:t>1.33039</w:t>
            </w:r>
          </w:p>
        </w:tc>
        <w:tc>
          <w:tcPr>
            <w:tcW w:w="981" w:type="dxa"/>
            <w:tcBorders>
              <w:top w:val="nil"/>
              <w:bottom w:val="nil"/>
            </w:tcBorders>
          </w:tcPr>
          <w:p w14:paraId="5FE0AFE6" w14:textId="77777777" w:rsidR="00C36FE5" w:rsidRDefault="00C36FE5" w:rsidP="00FE0AFE">
            <w:pPr>
              <w:pStyle w:val="TableParagraph"/>
              <w:rPr>
                <w:sz w:val="16"/>
              </w:rPr>
            </w:pPr>
            <w:r>
              <w:rPr>
                <w:sz w:val="16"/>
              </w:rPr>
              <w:t>1.73406</w:t>
            </w:r>
          </w:p>
        </w:tc>
        <w:tc>
          <w:tcPr>
            <w:tcW w:w="979" w:type="dxa"/>
            <w:tcBorders>
              <w:top w:val="nil"/>
              <w:bottom w:val="nil"/>
            </w:tcBorders>
          </w:tcPr>
          <w:p w14:paraId="49C9074F" w14:textId="77777777" w:rsidR="00C36FE5" w:rsidRDefault="00C36FE5" w:rsidP="00FE0AFE">
            <w:pPr>
              <w:pStyle w:val="TableParagraph"/>
              <w:rPr>
                <w:sz w:val="16"/>
              </w:rPr>
            </w:pPr>
            <w:r>
              <w:rPr>
                <w:sz w:val="16"/>
              </w:rPr>
              <w:t>2.10092</w:t>
            </w:r>
          </w:p>
        </w:tc>
        <w:tc>
          <w:tcPr>
            <w:tcW w:w="979" w:type="dxa"/>
            <w:tcBorders>
              <w:top w:val="nil"/>
              <w:bottom w:val="nil"/>
            </w:tcBorders>
          </w:tcPr>
          <w:p w14:paraId="402A4C19" w14:textId="77777777" w:rsidR="00C36FE5" w:rsidRDefault="00C36FE5" w:rsidP="00FE0AFE">
            <w:pPr>
              <w:pStyle w:val="TableParagraph"/>
              <w:ind w:right="94"/>
              <w:rPr>
                <w:sz w:val="16"/>
              </w:rPr>
            </w:pPr>
            <w:r>
              <w:rPr>
                <w:sz w:val="16"/>
              </w:rPr>
              <w:t>2.55238</w:t>
            </w:r>
          </w:p>
        </w:tc>
        <w:tc>
          <w:tcPr>
            <w:tcW w:w="981" w:type="dxa"/>
            <w:tcBorders>
              <w:top w:val="nil"/>
              <w:bottom w:val="nil"/>
            </w:tcBorders>
          </w:tcPr>
          <w:p w14:paraId="31B6323A" w14:textId="77777777" w:rsidR="00C36FE5" w:rsidRDefault="00C36FE5" w:rsidP="00FE0AFE">
            <w:pPr>
              <w:pStyle w:val="TableParagraph"/>
              <w:ind w:right="93"/>
              <w:rPr>
                <w:sz w:val="16"/>
              </w:rPr>
            </w:pPr>
            <w:r>
              <w:rPr>
                <w:sz w:val="16"/>
              </w:rPr>
              <w:t>2.87844</w:t>
            </w:r>
          </w:p>
        </w:tc>
        <w:tc>
          <w:tcPr>
            <w:tcW w:w="998" w:type="dxa"/>
            <w:tcBorders>
              <w:top w:val="nil"/>
              <w:bottom w:val="nil"/>
            </w:tcBorders>
          </w:tcPr>
          <w:p w14:paraId="35B19810" w14:textId="77777777" w:rsidR="00C36FE5" w:rsidRDefault="00C36FE5" w:rsidP="00FE0AFE">
            <w:pPr>
              <w:pStyle w:val="TableParagraph"/>
              <w:ind w:right="90"/>
              <w:rPr>
                <w:sz w:val="16"/>
              </w:rPr>
            </w:pPr>
            <w:r>
              <w:rPr>
                <w:sz w:val="16"/>
              </w:rPr>
              <w:t>3.61048</w:t>
            </w:r>
          </w:p>
        </w:tc>
      </w:tr>
      <w:tr w:rsidR="00C36FE5" w14:paraId="16648DC8" w14:textId="77777777" w:rsidTr="00FE0AFE">
        <w:trPr>
          <w:trHeight w:val="255"/>
        </w:trPr>
        <w:tc>
          <w:tcPr>
            <w:tcW w:w="960" w:type="dxa"/>
            <w:tcBorders>
              <w:top w:val="nil"/>
              <w:bottom w:val="nil"/>
            </w:tcBorders>
          </w:tcPr>
          <w:p w14:paraId="5FDD5CE9" w14:textId="77777777" w:rsidR="00C36FE5" w:rsidRDefault="00C36FE5" w:rsidP="00FE0AFE">
            <w:pPr>
              <w:pStyle w:val="TableParagraph"/>
              <w:spacing w:before="31"/>
              <w:ind w:right="96"/>
              <w:rPr>
                <w:rFonts w:ascii="Arial"/>
                <w:b/>
                <w:sz w:val="16"/>
              </w:rPr>
            </w:pPr>
            <w:r>
              <w:rPr>
                <w:rFonts w:ascii="Arial"/>
                <w:b/>
                <w:sz w:val="16"/>
              </w:rPr>
              <w:t>19</w:t>
            </w:r>
          </w:p>
        </w:tc>
        <w:tc>
          <w:tcPr>
            <w:tcW w:w="980" w:type="dxa"/>
            <w:tcBorders>
              <w:top w:val="nil"/>
              <w:bottom w:val="nil"/>
            </w:tcBorders>
          </w:tcPr>
          <w:p w14:paraId="4A422E16" w14:textId="77777777" w:rsidR="00C36FE5" w:rsidRDefault="00C36FE5" w:rsidP="00FE0AFE">
            <w:pPr>
              <w:pStyle w:val="TableParagraph"/>
              <w:ind w:right="96"/>
              <w:rPr>
                <w:sz w:val="16"/>
              </w:rPr>
            </w:pPr>
            <w:r>
              <w:rPr>
                <w:sz w:val="16"/>
              </w:rPr>
              <w:t>0.68762</w:t>
            </w:r>
          </w:p>
        </w:tc>
        <w:tc>
          <w:tcPr>
            <w:tcW w:w="979" w:type="dxa"/>
            <w:tcBorders>
              <w:top w:val="nil"/>
              <w:bottom w:val="nil"/>
            </w:tcBorders>
          </w:tcPr>
          <w:p w14:paraId="67EEDADB" w14:textId="77777777" w:rsidR="00C36FE5" w:rsidRDefault="00C36FE5" w:rsidP="00FE0AFE">
            <w:pPr>
              <w:pStyle w:val="TableParagraph"/>
              <w:rPr>
                <w:sz w:val="16"/>
              </w:rPr>
            </w:pPr>
            <w:r>
              <w:rPr>
                <w:sz w:val="16"/>
              </w:rPr>
              <w:t>1.32773</w:t>
            </w:r>
          </w:p>
        </w:tc>
        <w:tc>
          <w:tcPr>
            <w:tcW w:w="981" w:type="dxa"/>
            <w:tcBorders>
              <w:top w:val="nil"/>
              <w:bottom w:val="nil"/>
            </w:tcBorders>
          </w:tcPr>
          <w:p w14:paraId="514EEDBB" w14:textId="77777777" w:rsidR="00C36FE5" w:rsidRDefault="00C36FE5" w:rsidP="00FE0AFE">
            <w:pPr>
              <w:pStyle w:val="TableParagraph"/>
              <w:rPr>
                <w:sz w:val="16"/>
              </w:rPr>
            </w:pPr>
            <w:r>
              <w:rPr>
                <w:sz w:val="16"/>
              </w:rPr>
              <w:t>1.72913</w:t>
            </w:r>
          </w:p>
        </w:tc>
        <w:tc>
          <w:tcPr>
            <w:tcW w:w="979" w:type="dxa"/>
            <w:tcBorders>
              <w:top w:val="nil"/>
              <w:bottom w:val="nil"/>
            </w:tcBorders>
          </w:tcPr>
          <w:p w14:paraId="5C030788" w14:textId="77777777" w:rsidR="00C36FE5" w:rsidRDefault="00C36FE5" w:rsidP="00FE0AFE">
            <w:pPr>
              <w:pStyle w:val="TableParagraph"/>
              <w:rPr>
                <w:sz w:val="16"/>
              </w:rPr>
            </w:pPr>
            <w:r>
              <w:rPr>
                <w:sz w:val="16"/>
              </w:rPr>
              <w:t>2.09302</w:t>
            </w:r>
          </w:p>
        </w:tc>
        <w:tc>
          <w:tcPr>
            <w:tcW w:w="979" w:type="dxa"/>
            <w:tcBorders>
              <w:top w:val="nil"/>
              <w:bottom w:val="nil"/>
            </w:tcBorders>
          </w:tcPr>
          <w:p w14:paraId="7B44DC1F" w14:textId="77777777" w:rsidR="00C36FE5" w:rsidRDefault="00C36FE5" w:rsidP="00FE0AFE">
            <w:pPr>
              <w:pStyle w:val="TableParagraph"/>
              <w:ind w:right="94"/>
              <w:rPr>
                <w:sz w:val="16"/>
              </w:rPr>
            </w:pPr>
            <w:r>
              <w:rPr>
                <w:sz w:val="16"/>
              </w:rPr>
              <w:t>2.53948</w:t>
            </w:r>
          </w:p>
        </w:tc>
        <w:tc>
          <w:tcPr>
            <w:tcW w:w="981" w:type="dxa"/>
            <w:tcBorders>
              <w:top w:val="nil"/>
              <w:bottom w:val="nil"/>
            </w:tcBorders>
          </w:tcPr>
          <w:p w14:paraId="1BBD8ACC" w14:textId="77777777" w:rsidR="00C36FE5" w:rsidRDefault="00C36FE5" w:rsidP="00FE0AFE">
            <w:pPr>
              <w:pStyle w:val="TableParagraph"/>
              <w:ind w:right="93"/>
              <w:rPr>
                <w:sz w:val="16"/>
              </w:rPr>
            </w:pPr>
            <w:r>
              <w:rPr>
                <w:sz w:val="16"/>
              </w:rPr>
              <w:t>2.86093</w:t>
            </w:r>
          </w:p>
        </w:tc>
        <w:tc>
          <w:tcPr>
            <w:tcW w:w="998" w:type="dxa"/>
            <w:tcBorders>
              <w:top w:val="nil"/>
              <w:bottom w:val="nil"/>
            </w:tcBorders>
          </w:tcPr>
          <w:p w14:paraId="51827F90" w14:textId="77777777" w:rsidR="00C36FE5" w:rsidRDefault="00C36FE5" w:rsidP="00FE0AFE">
            <w:pPr>
              <w:pStyle w:val="TableParagraph"/>
              <w:ind w:right="90"/>
              <w:rPr>
                <w:sz w:val="16"/>
              </w:rPr>
            </w:pPr>
            <w:r>
              <w:rPr>
                <w:sz w:val="16"/>
              </w:rPr>
              <w:t>3.57940</w:t>
            </w:r>
          </w:p>
        </w:tc>
      </w:tr>
      <w:tr w:rsidR="00C36FE5" w14:paraId="4EB54B32" w14:textId="77777777" w:rsidTr="00FE0AFE">
        <w:trPr>
          <w:trHeight w:val="255"/>
        </w:trPr>
        <w:tc>
          <w:tcPr>
            <w:tcW w:w="960" w:type="dxa"/>
            <w:tcBorders>
              <w:top w:val="nil"/>
              <w:bottom w:val="nil"/>
            </w:tcBorders>
          </w:tcPr>
          <w:p w14:paraId="2A9FFCA9" w14:textId="77777777" w:rsidR="00C36FE5" w:rsidRDefault="00C36FE5" w:rsidP="00FE0AFE">
            <w:pPr>
              <w:pStyle w:val="TableParagraph"/>
              <w:spacing w:before="33"/>
              <w:ind w:right="96"/>
              <w:rPr>
                <w:rFonts w:ascii="Arial"/>
                <w:b/>
                <w:sz w:val="16"/>
              </w:rPr>
            </w:pPr>
            <w:r>
              <w:rPr>
                <w:rFonts w:ascii="Arial"/>
                <w:b/>
                <w:sz w:val="16"/>
              </w:rPr>
              <w:t>20</w:t>
            </w:r>
          </w:p>
        </w:tc>
        <w:tc>
          <w:tcPr>
            <w:tcW w:w="980" w:type="dxa"/>
            <w:tcBorders>
              <w:top w:val="nil"/>
              <w:bottom w:val="nil"/>
            </w:tcBorders>
          </w:tcPr>
          <w:p w14:paraId="56ACB26A" w14:textId="77777777" w:rsidR="00C36FE5" w:rsidRDefault="00C36FE5" w:rsidP="00FE0AFE">
            <w:pPr>
              <w:pStyle w:val="TableParagraph"/>
              <w:spacing w:before="35"/>
              <w:ind w:right="96"/>
              <w:rPr>
                <w:sz w:val="16"/>
              </w:rPr>
            </w:pPr>
            <w:r>
              <w:rPr>
                <w:sz w:val="16"/>
              </w:rPr>
              <w:t>0.68695</w:t>
            </w:r>
          </w:p>
        </w:tc>
        <w:tc>
          <w:tcPr>
            <w:tcW w:w="979" w:type="dxa"/>
            <w:tcBorders>
              <w:top w:val="nil"/>
              <w:bottom w:val="nil"/>
            </w:tcBorders>
          </w:tcPr>
          <w:p w14:paraId="3A45703D" w14:textId="77777777" w:rsidR="00C36FE5" w:rsidRDefault="00C36FE5" w:rsidP="00FE0AFE">
            <w:pPr>
              <w:pStyle w:val="TableParagraph"/>
              <w:spacing w:before="35"/>
              <w:rPr>
                <w:sz w:val="16"/>
              </w:rPr>
            </w:pPr>
            <w:r>
              <w:rPr>
                <w:sz w:val="16"/>
              </w:rPr>
              <w:t>1.32534</w:t>
            </w:r>
          </w:p>
        </w:tc>
        <w:tc>
          <w:tcPr>
            <w:tcW w:w="981" w:type="dxa"/>
            <w:tcBorders>
              <w:top w:val="nil"/>
              <w:bottom w:val="nil"/>
            </w:tcBorders>
          </w:tcPr>
          <w:p w14:paraId="14EFA4F0" w14:textId="77777777" w:rsidR="00C36FE5" w:rsidRDefault="00C36FE5" w:rsidP="00FE0AFE">
            <w:pPr>
              <w:pStyle w:val="TableParagraph"/>
              <w:spacing w:before="35"/>
              <w:rPr>
                <w:sz w:val="16"/>
              </w:rPr>
            </w:pPr>
            <w:r>
              <w:rPr>
                <w:sz w:val="16"/>
              </w:rPr>
              <w:t>1.72472</w:t>
            </w:r>
          </w:p>
        </w:tc>
        <w:tc>
          <w:tcPr>
            <w:tcW w:w="979" w:type="dxa"/>
            <w:tcBorders>
              <w:top w:val="nil"/>
              <w:bottom w:val="nil"/>
            </w:tcBorders>
          </w:tcPr>
          <w:p w14:paraId="48973752" w14:textId="77777777" w:rsidR="00C36FE5" w:rsidRDefault="00C36FE5" w:rsidP="00FE0AFE">
            <w:pPr>
              <w:pStyle w:val="TableParagraph"/>
              <w:spacing w:before="35"/>
              <w:rPr>
                <w:sz w:val="16"/>
              </w:rPr>
            </w:pPr>
            <w:r>
              <w:rPr>
                <w:sz w:val="16"/>
              </w:rPr>
              <w:t>2.08596</w:t>
            </w:r>
          </w:p>
        </w:tc>
        <w:tc>
          <w:tcPr>
            <w:tcW w:w="979" w:type="dxa"/>
            <w:tcBorders>
              <w:top w:val="nil"/>
              <w:bottom w:val="nil"/>
            </w:tcBorders>
          </w:tcPr>
          <w:p w14:paraId="6C321E1A" w14:textId="77777777" w:rsidR="00C36FE5" w:rsidRDefault="00C36FE5" w:rsidP="00FE0AFE">
            <w:pPr>
              <w:pStyle w:val="TableParagraph"/>
              <w:spacing w:before="35"/>
              <w:ind w:right="94"/>
              <w:rPr>
                <w:sz w:val="16"/>
              </w:rPr>
            </w:pPr>
            <w:r>
              <w:rPr>
                <w:sz w:val="16"/>
              </w:rPr>
              <w:t>2.52798</w:t>
            </w:r>
          </w:p>
        </w:tc>
        <w:tc>
          <w:tcPr>
            <w:tcW w:w="981" w:type="dxa"/>
            <w:tcBorders>
              <w:top w:val="nil"/>
              <w:bottom w:val="nil"/>
            </w:tcBorders>
          </w:tcPr>
          <w:p w14:paraId="59B9B910" w14:textId="77777777" w:rsidR="00C36FE5" w:rsidRDefault="00C36FE5" w:rsidP="00FE0AFE">
            <w:pPr>
              <w:pStyle w:val="TableParagraph"/>
              <w:spacing w:before="35"/>
              <w:ind w:right="93"/>
              <w:rPr>
                <w:sz w:val="16"/>
              </w:rPr>
            </w:pPr>
            <w:r>
              <w:rPr>
                <w:sz w:val="16"/>
              </w:rPr>
              <w:t>2.84534</w:t>
            </w:r>
          </w:p>
        </w:tc>
        <w:tc>
          <w:tcPr>
            <w:tcW w:w="998" w:type="dxa"/>
            <w:tcBorders>
              <w:top w:val="nil"/>
              <w:bottom w:val="nil"/>
            </w:tcBorders>
          </w:tcPr>
          <w:p w14:paraId="44FD9120" w14:textId="77777777" w:rsidR="00C36FE5" w:rsidRDefault="00C36FE5" w:rsidP="00FE0AFE">
            <w:pPr>
              <w:pStyle w:val="TableParagraph"/>
              <w:spacing w:before="35"/>
              <w:ind w:right="90"/>
              <w:rPr>
                <w:sz w:val="16"/>
              </w:rPr>
            </w:pPr>
            <w:r>
              <w:rPr>
                <w:sz w:val="16"/>
              </w:rPr>
              <w:t>3.55181</w:t>
            </w:r>
          </w:p>
        </w:tc>
      </w:tr>
      <w:tr w:rsidR="00C36FE5" w14:paraId="12B2C6AB" w14:textId="77777777" w:rsidTr="00FE0AFE">
        <w:trPr>
          <w:trHeight w:val="254"/>
        </w:trPr>
        <w:tc>
          <w:tcPr>
            <w:tcW w:w="960" w:type="dxa"/>
            <w:tcBorders>
              <w:top w:val="nil"/>
              <w:bottom w:val="nil"/>
            </w:tcBorders>
          </w:tcPr>
          <w:p w14:paraId="1C129D73" w14:textId="77777777" w:rsidR="00C36FE5" w:rsidRDefault="00C36FE5" w:rsidP="00FE0AFE">
            <w:pPr>
              <w:pStyle w:val="TableParagraph"/>
              <w:spacing w:before="31"/>
              <w:ind w:right="96"/>
              <w:rPr>
                <w:rFonts w:ascii="Arial"/>
                <w:b/>
                <w:sz w:val="16"/>
              </w:rPr>
            </w:pPr>
            <w:r>
              <w:rPr>
                <w:rFonts w:ascii="Arial"/>
                <w:b/>
                <w:sz w:val="16"/>
              </w:rPr>
              <w:t>21</w:t>
            </w:r>
          </w:p>
        </w:tc>
        <w:tc>
          <w:tcPr>
            <w:tcW w:w="980" w:type="dxa"/>
            <w:tcBorders>
              <w:top w:val="nil"/>
              <w:bottom w:val="nil"/>
            </w:tcBorders>
          </w:tcPr>
          <w:p w14:paraId="112F07EB" w14:textId="77777777" w:rsidR="00C36FE5" w:rsidRDefault="00C36FE5" w:rsidP="00FE0AFE">
            <w:pPr>
              <w:pStyle w:val="TableParagraph"/>
              <w:ind w:right="96"/>
              <w:rPr>
                <w:sz w:val="16"/>
              </w:rPr>
            </w:pPr>
            <w:r>
              <w:rPr>
                <w:sz w:val="16"/>
              </w:rPr>
              <w:t>0.68635</w:t>
            </w:r>
          </w:p>
        </w:tc>
        <w:tc>
          <w:tcPr>
            <w:tcW w:w="979" w:type="dxa"/>
            <w:tcBorders>
              <w:top w:val="nil"/>
              <w:bottom w:val="nil"/>
            </w:tcBorders>
          </w:tcPr>
          <w:p w14:paraId="544F6C41" w14:textId="77777777" w:rsidR="00C36FE5" w:rsidRDefault="00C36FE5" w:rsidP="00FE0AFE">
            <w:pPr>
              <w:pStyle w:val="TableParagraph"/>
              <w:rPr>
                <w:sz w:val="16"/>
              </w:rPr>
            </w:pPr>
            <w:r>
              <w:rPr>
                <w:sz w:val="16"/>
              </w:rPr>
              <w:t>1.32319</w:t>
            </w:r>
          </w:p>
        </w:tc>
        <w:tc>
          <w:tcPr>
            <w:tcW w:w="981" w:type="dxa"/>
            <w:tcBorders>
              <w:top w:val="nil"/>
              <w:bottom w:val="nil"/>
            </w:tcBorders>
          </w:tcPr>
          <w:p w14:paraId="05F8E810" w14:textId="77777777" w:rsidR="00C36FE5" w:rsidRDefault="00C36FE5" w:rsidP="00FE0AFE">
            <w:pPr>
              <w:pStyle w:val="TableParagraph"/>
              <w:rPr>
                <w:sz w:val="16"/>
              </w:rPr>
            </w:pPr>
            <w:r>
              <w:rPr>
                <w:sz w:val="16"/>
              </w:rPr>
              <w:t>1.72074</w:t>
            </w:r>
          </w:p>
        </w:tc>
        <w:tc>
          <w:tcPr>
            <w:tcW w:w="979" w:type="dxa"/>
            <w:tcBorders>
              <w:top w:val="nil"/>
              <w:bottom w:val="nil"/>
            </w:tcBorders>
          </w:tcPr>
          <w:p w14:paraId="38EB5740" w14:textId="77777777" w:rsidR="00C36FE5" w:rsidRDefault="00C36FE5" w:rsidP="00FE0AFE">
            <w:pPr>
              <w:pStyle w:val="TableParagraph"/>
              <w:rPr>
                <w:sz w:val="16"/>
              </w:rPr>
            </w:pPr>
            <w:r>
              <w:rPr>
                <w:sz w:val="16"/>
              </w:rPr>
              <w:t>2.07961</w:t>
            </w:r>
          </w:p>
        </w:tc>
        <w:tc>
          <w:tcPr>
            <w:tcW w:w="979" w:type="dxa"/>
            <w:tcBorders>
              <w:top w:val="nil"/>
              <w:bottom w:val="nil"/>
            </w:tcBorders>
          </w:tcPr>
          <w:p w14:paraId="377EF6E3" w14:textId="77777777" w:rsidR="00C36FE5" w:rsidRDefault="00C36FE5" w:rsidP="00FE0AFE">
            <w:pPr>
              <w:pStyle w:val="TableParagraph"/>
              <w:ind w:right="94"/>
              <w:rPr>
                <w:sz w:val="16"/>
              </w:rPr>
            </w:pPr>
            <w:r>
              <w:rPr>
                <w:sz w:val="16"/>
              </w:rPr>
              <w:t>2.51765</w:t>
            </w:r>
          </w:p>
        </w:tc>
        <w:tc>
          <w:tcPr>
            <w:tcW w:w="981" w:type="dxa"/>
            <w:tcBorders>
              <w:top w:val="nil"/>
              <w:bottom w:val="nil"/>
            </w:tcBorders>
          </w:tcPr>
          <w:p w14:paraId="1CD224A1" w14:textId="77777777" w:rsidR="00C36FE5" w:rsidRDefault="00C36FE5" w:rsidP="00FE0AFE">
            <w:pPr>
              <w:pStyle w:val="TableParagraph"/>
              <w:ind w:right="93"/>
              <w:rPr>
                <w:sz w:val="16"/>
              </w:rPr>
            </w:pPr>
            <w:r>
              <w:rPr>
                <w:sz w:val="16"/>
              </w:rPr>
              <w:t>2.83136</w:t>
            </w:r>
          </w:p>
        </w:tc>
        <w:tc>
          <w:tcPr>
            <w:tcW w:w="998" w:type="dxa"/>
            <w:tcBorders>
              <w:top w:val="nil"/>
              <w:bottom w:val="nil"/>
            </w:tcBorders>
          </w:tcPr>
          <w:p w14:paraId="44D3F6E0" w14:textId="77777777" w:rsidR="00C36FE5" w:rsidRDefault="00C36FE5" w:rsidP="00FE0AFE">
            <w:pPr>
              <w:pStyle w:val="TableParagraph"/>
              <w:ind w:right="90"/>
              <w:rPr>
                <w:sz w:val="16"/>
              </w:rPr>
            </w:pPr>
            <w:r>
              <w:rPr>
                <w:sz w:val="16"/>
              </w:rPr>
              <w:t>3.52715</w:t>
            </w:r>
          </w:p>
        </w:tc>
      </w:tr>
      <w:tr w:rsidR="00C36FE5" w14:paraId="7C63D485" w14:textId="77777777" w:rsidTr="00FE0AFE">
        <w:trPr>
          <w:trHeight w:val="254"/>
        </w:trPr>
        <w:tc>
          <w:tcPr>
            <w:tcW w:w="960" w:type="dxa"/>
            <w:tcBorders>
              <w:top w:val="nil"/>
              <w:bottom w:val="nil"/>
            </w:tcBorders>
          </w:tcPr>
          <w:p w14:paraId="6F7C590C" w14:textId="77777777" w:rsidR="00C36FE5" w:rsidRDefault="00C36FE5" w:rsidP="00FE0AFE">
            <w:pPr>
              <w:pStyle w:val="TableParagraph"/>
              <w:spacing w:before="31"/>
              <w:ind w:right="96"/>
              <w:rPr>
                <w:rFonts w:ascii="Arial"/>
                <w:b/>
                <w:sz w:val="16"/>
              </w:rPr>
            </w:pPr>
            <w:r>
              <w:rPr>
                <w:rFonts w:ascii="Arial"/>
                <w:b/>
                <w:sz w:val="16"/>
              </w:rPr>
              <w:t>22</w:t>
            </w:r>
          </w:p>
        </w:tc>
        <w:tc>
          <w:tcPr>
            <w:tcW w:w="980" w:type="dxa"/>
            <w:tcBorders>
              <w:top w:val="nil"/>
              <w:bottom w:val="nil"/>
            </w:tcBorders>
          </w:tcPr>
          <w:p w14:paraId="107113C7" w14:textId="77777777" w:rsidR="00C36FE5" w:rsidRDefault="00C36FE5" w:rsidP="00FE0AFE">
            <w:pPr>
              <w:pStyle w:val="TableParagraph"/>
              <w:ind w:right="96"/>
              <w:rPr>
                <w:sz w:val="16"/>
              </w:rPr>
            </w:pPr>
            <w:r>
              <w:rPr>
                <w:sz w:val="16"/>
              </w:rPr>
              <w:t>0.68581</w:t>
            </w:r>
          </w:p>
        </w:tc>
        <w:tc>
          <w:tcPr>
            <w:tcW w:w="979" w:type="dxa"/>
            <w:tcBorders>
              <w:top w:val="nil"/>
              <w:bottom w:val="nil"/>
            </w:tcBorders>
          </w:tcPr>
          <w:p w14:paraId="5D107ADB" w14:textId="77777777" w:rsidR="00C36FE5" w:rsidRDefault="00C36FE5" w:rsidP="00FE0AFE">
            <w:pPr>
              <w:pStyle w:val="TableParagraph"/>
              <w:rPr>
                <w:sz w:val="16"/>
              </w:rPr>
            </w:pPr>
            <w:r>
              <w:rPr>
                <w:sz w:val="16"/>
              </w:rPr>
              <w:t>1.32124</w:t>
            </w:r>
          </w:p>
        </w:tc>
        <w:tc>
          <w:tcPr>
            <w:tcW w:w="981" w:type="dxa"/>
            <w:tcBorders>
              <w:top w:val="nil"/>
              <w:bottom w:val="nil"/>
            </w:tcBorders>
          </w:tcPr>
          <w:p w14:paraId="5C45FAEC" w14:textId="77777777" w:rsidR="00C36FE5" w:rsidRDefault="00C36FE5" w:rsidP="00FE0AFE">
            <w:pPr>
              <w:pStyle w:val="TableParagraph"/>
              <w:rPr>
                <w:sz w:val="16"/>
              </w:rPr>
            </w:pPr>
            <w:r>
              <w:rPr>
                <w:sz w:val="16"/>
              </w:rPr>
              <w:t>1.71714</w:t>
            </w:r>
          </w:p>
        </w:tc>
        <w:tc>
          <w:tcPr>
            <w:tcW w:w="979" w:type="dxa"/>
            <w:tcBorders>
              <w:top w:val="nil"/>
              <w:bottom w:val="nil"/>
            </w:tcBorders>
          </w:tcPr>
          <w:p w14:paraId="03B82800" w14:textId="77777777" w:rsidR="00C36FE5" w:rsidRDefault="00C36FE5" w:rsidP="00FE0AFE">
            <w:pPr>
              <w:pStyle w:val="TableParagraph"/>
              <w:rPr>
                <w:sz w:val="16"/>
              </w:rPr>
            </w:pPr>
            <w:r>
              <w:rPr>
                <w:sz w:val="16"/>
              </w:rPr>
              <w:t>2.07387</w:t>
            </w:r>
          </w:p>
        </w:tc>
        <w:tc>
          <w:tcPr>
            <w:tcW w:w="979" w:type="dxa"/>
            <w:tcBorders>
              <w:top w:val="nil"/>
              <w:bottom w:val="nil"/>
            </w:tcBorders>
          </w:tcPr>
          <w:p w14:paraId="4AE32991" w14:textId="77777777" w:rsidR="00C36FE5" w:rsidRDefault="00C36FE5" w:rsidP="00FE0AFE">
            <w:pPr>
              <w:pStyle w:val="TableParagraph"/>
              <w:ind w:right="94"/>
              <w:rPr>
                <w:sz w:val="16"/>
              </w:rPr>
            </w:pPr>
            <w:r>
              <w:rPr>
                <w:sz w:val="16"/>
              </w:rPr>
              <w:t>2.50832</w:t>
            </w:r>
          </w:p>
        </w:tc>
        <w:tc>
          <w:tcPr>
            <w:tcW w:w="981" w:type="dxa"/>
            <w:tcBorders>
              <w:top w:val="nil"/>
              <w:bottom w:val="nil"/>
            </w:tcBorders>
          </w:tcPr>
          <w:p w14:paraId="07BE87E8" w14:textId="77777777" w:rsidR="00C36FE5" w:rsidRDefault="00C36FE5" w:rsidP="00FE0AFE">
            <w:pPr>
              <w:pStyle w:val="TableParagraph"/>
              <w:ind w:right="93"/>
              <w:rPr>
                <w:sz w:val="16"/>
              </w:rPr>
            </w:pPr>
            <w:r>
              <w:rPr>
                <w:sz w:val="16"/>
              </w:rPr>
              <w:t>2.81876</w:t>
            </w:r>
          </w:p>
        </w:tc>
        <w:tc>
          <w:tcPr>
            <w:tcW w:w="998" w:type="dxa"/>
            <w:tcBorders>
              <w:top w:val="nil"/>
              <w:bottom w:val="nil"/>
            </w:tcBorders>
          </w:tcPr>
          <w:p w14:paraId="337075CC" w14:textId="77777777" w:rsidR="00C36FE5" w:rsidRDefault="00C36FE5" w:rsidP="00FE0AFE">
            <w:pPr>
              <w:pStyle w:val="TableParagraph"/>
              <w:ind w:right="90"/>
              <w:rPr>
                <w:sz w:val="16"/>
              </w:rPr>
            </w:pPr>
            <w:r>
              <w:rPr>
                <w:sz w:val="16"/>
              </w:rPr>
              <w:t>3.50499</w:t>
            </w:r>
          </w:p>
        </w:tc>
      </w:tr>
      <w:tr w:rsidR="00C36FE5" w14:paraId="03AA563D" w14:textId="77777777" w:rsidTr="00FE0AFE">
        <w:trPr>
          <w:trHeight w:val="255"/>
        </w:trPr>
        <w:tc>
          <w:tcPr>
            <w:tcW w:w="960" w:type="dxa"/>
            <w:tcBorders>
              <w:top w:val="nil"/>
              <w:bottom w:val="nil"/>
            </w:tcBorders>
          </w:tcPr>
          <w:p w14:paraId="1CDCE21D" w14:textId="77777777" w:rsidR="00C36FE5" w:rsidRDefault="00C36FE5" w:rsidP="00FE0AFE">
            <w:pPr>
              <w:pStyle w:val="TableParagraph"/>
              <w:spacing w:before="32"/>
              <w:ind w:right="96"/>
              <w:rPr>
                <w:rFonts w:ascii="Arial"/>
                <w:b/>
                <w:sz w:val="16"/>
              </w:rPr>
            </w:pPr>
            <w:r>
              <w:rPr>
                <w:rFonts w:ascii="Arial"/>
                <w:b/>
                <w:sz w:val="16"/>
              </w:rPr>
              <w:t>23</w:t>
            </w:r>
          </w:p>
        </w:tc>
        <w:tc>
          <w:tcPr>
            <w:tcW w:w="980" w:type="dxa"/>
            <w:tcBorders>
              <w:top w:val="nil"/>
              <w:bottom w:val="nil"/>
            </w:tcBorders>
          </w:tcPr>
          <w:p w14:paraId="60DB264F" w14:textId="77777777" w:rsidR="00C36FE5" w:rsidRDefault="00C36FE5" w:rsidP="00FE0AFE">
            <w:pPr>
              <w:pStyle w:val="TableParagraph"/>
              <w:ind w:right="96"/>
              <w:rPr>
                <w:sz w:val="16"/>
              </w:rPr>
            </w:pPr>
            <w:r>
              <w:rPr>
                <w:sz w:val="16"/>
              </w:rPr>
              <w:t>0.68531</w:t>
            </w:r>
          </w:p>
        </w:tc>
        <w:tc>
          <w:tcPr>
            <w:tcW w:w="979" w:type="dxa"/>
            <w:tcBorders>
              <w:top w:val="nil"/>
              <w:bottom w:val="nil"/>
            </w:tcBorders>
          </w:tcPr>
          <w:p w14:paraId="5259923E" w14:textId="77777777" w:rsidR="00C36FE5" w:rsidRDefault="00C36FE5" w:rsidP="00FE0AFE">
            <w:pPr>
              <w:pStyle w:val="TableParagraph"/>
              <w:rPr>
                <w:sz w:val="16"/>
              </w:rPr>
            </w:pPr>
            <w:r>
              <w:rPr>
                <w:sz w:val="16"/>
              </w:rPr>
              <w:t>1.31946</w:t>
            </w:r>
          </w:p>
        </w:tc>
        <w:tc>
          <w:tcPr>
            <w:tcW w:w="981" w:type="dxa"/>
            <w:tcBorders>
              <w:top w:val="nil"/>
              <w:bottom w:val="nil"/>
            </w:tcBorders>
          </w:tcPr>
          <w:p w14:paraId="514C43CB" w14:textId="77777777" w:rsidR="00C36FE5" w:rsidRDefault="00C36FE5" w:rsidP="00FE0AFE">
            <w:pPr>
              <w:pStyle w:val="TableParagraph"/>
              <w:rPr>
                <w:sz w:val="16"/>
              </w:rPr>
            </w:pPr>
            <w:r>
              <w:rPr>
                <w:sz w:val="16"/>
              </w:rPr>
              <w:t>1.71387</w:t>
            </w:r>
          </w:p>
        </w:tc>
        <w:tc>
          <w:tcPr>
            <w:tcW w:w="979" w:type="dxa"/>
            <w:tcBorders>
              <w:top w:val="nil"/>
              <w:bottom w:val="nil"/>
            </w:tcBorders>
          </w:tcPr>
          <w:p w14:paraId="75D19278" w14:textId="77777777" w:rsidR="00C36FE5" w:rsidRDefault="00C36FE5" w:rsidP="00FE0AFE">
            <w:pPr>
              <w:pStyle w:val="TableParagraph"/>
              <w:rPr>
                <w:sz w:val="16"/>
              </w:rPr>
            </w:pPr>
            <w:r>
              <w:rPr>
                <w:sz w:val="16"/>
              </w:rPr>
              <w:t>2.06866</w:t>
            </w:r>
          </w:p>
        </w:tc>
        <w:tc>
          <w:tcPr>
            <w:tcW w:w="979" w:type="dxa"/>
            <w:tcBorders>
              <w:top w:val="nil"/>
              <w:bottom w:val="nil"/>
            </w:tcBorders>
          </w:tcPr>
          <w:p w14:paraId="03ECE9A1" w14:textId="77777777" w:rsidR="00C36FE5" w:rsidRDefault="00C36FE5" w:rsidP="00FE0AFE">
            <w:pPr>
              <w:pStyle w:val="TableParagraph"/>
              <w:ind w:right="94"/>
              <w:rPr>
                <w:sz w:val="16"/>
              </w:rPr>
            </w:pPr>
            <w:r>
              <w:rPr>
                <w:sz w:val="16"/>
              </w:rPr>
              <w:t>2.49987</w:t>
            </w:r>
          </w:p>
        </w:tc>
        <w:tc>
          <w:tcPr>
            <w:tcW w:w="981" w:type="dxa"/>
            <w:tcBorders>
              <w:top w:val="nil"/>
              <w:bottom w:val="nil"/>
            </w:tcBorders>
          </w:tcPr>
          <w:p w14:paraId="32CB657C" w14:textId="77777777" w:rsidR="00C36FE5" w:rsidRDefault="00C36FE5" w:rsidP="00FE0AFE">
            <w:pPr>
              <w:pStyle w:val="TableParagraph"/>
              <w:ind w:right="93"/>
              <w:rPr>
                <w:sz w:val="16"/>
              </w:rPr>
            </w:pPr>
            <w:r>
              <w:rPr>
                <w:sz w:val="16"/>
              </w:rPr>
              <w:t>2.80734</w:t>
            </w:r>
          </w:p>
        </w:tc>
        <w:tc>
          <w:tcPr>
            <w:tcW w:w="998" w:type="dxa"/>
            <w:tcBorders>
              <w:top w:val="nil"/>
              <w:bottom w:val="nil"/>
            </w:tcBorders>
          </w:tcPr>
          <w:p w14:paraId="40010F07" w14:textId="77777777" w:rsidR="00C36FE5" w:rsidRDefault="00C36FE5" w:rsidP="00FE0AFE">
            <w:pPr>
              <w:pStyle w:val="TableParagraph"/>
              <w:ind w:right="90"/>
              <w:rPr>
                <w:sz w:val="16"/>
              </w:rPr>
            </w:pPr>
            <w:r>
              <w:rPr>
                <w:sz w:val="16"/>
              </w:rPr>
              <w:t>3.48496</w:t>
            </w:r>
          </w:p>
        </w:tc>
      </w:tr>
      <w:tr w:rsidR="00C36FE5" w14:paraId="7ED1235F" w14:textId="77777777" w:rsidTr="00FE0AFE">
        <w:trPr>
          <w:trHeight w:val="255"/>
        </w:trPr>
        <w:tc>
          <w:tcPr>
            <w:tcW w:w="960" w:type="dxa"/>
            <w:tcBorders>
              <w:top w:val="nil"/>
              <w:bottom w:val="nil"/>
            </w:tcBorders>
          </w:tcPr>
          <w:p w14:paraId="38BB1BB5" w14:textId="77777777" w:rsidR="00C36FE5" w:rsidRDefault="00C36FE5" w:rsidP="00FE0AFE">
            <w:pPr>
              <w:pStyle w:val="TableParagraph"/>
              <w:spacing w:before="33"/>
              <w:ind w:right="96"/>
              <w:rPr>
                <w:rFonts w:ascii="Arial"/>
                <w:b/>
                <w:sz w:val="16"/>
              </w:rPr>
            </w:pPr>
            <w:r>
              <w:rPr>
                <w:rFonts w:ascii="Arial"/>
                <w:b/>
                <w:sz w:val="16"/>
              </w:rPr>
              <w:t>24</w:t>
            </w:r>
          </w:p>
        </w:tc>
        <w:tc>
          <w:tcPr>
            <w:tcW w:w="980" w:type="dxa"/>
            <w:tcBorders>
              <w:top w:val="nil"/>
              <w:bottom w:val="nil"/>
            </w:tcBorders>
          </w:tcPr>
          <w:p w14:paraId="7D22B568" w14:textId="77777777" w:rsidR="00C36FE5" w:rsidRDefault="00C36FE5" w:rsidP="00FE0AFE">
            <w:pPr>
              <w:pStyle w:val="TableParagraph"/>
              <w:spacing w:before="35"/>
              <w:ind w:right="96"/>
              <w:rPr>
                <w:sz w:val="16"/>
              </w:rPr>
            </w:pPr>
            <w:r>
              <w:rPr>
                <w:sz w:val="16"/>
              </w:rPr>
              <w:t>0.68485</w:t>
            </w:r>
          </w:p>
        </w:tc>
        <w:tc>
          <w:tcPr>
            <w:tcW w:w="979" w:type="dxa"/>
            <w:tcBorders>
              <w:top w:val="nil"/>
              <w:bottom w:val="nil"/>
            </w:tcBorders>
          </w:tcPr>
          <w:p w14:paraId="37966200" w14:textId="77777777" w:rsidR="00C36FE5" w:rsidRDefault="00C36FE5" w:rsidP="00FE0AFE">
            <w:pPr>
              <w:pStyle w:val="TableParagraph"/>
              <w:spacing w:before="35"/>
              <w:rPr>
                <w:sz w:val="16"/>
              </w:rPr>
            </w:pPr>
            <w:r>
              <w:rPr>
                <w:sz w:val="16"/>
              </w:rPr>
              <w:t>1.31784</w:t>
            </w:r>
          </w:p>
        </w:tc>
        <w:tc>
          <w:tcPr>
            <w:tcW w:w="981" w:type="dxa"/>
            <w:tcBorders>
              <w:top w:val="nil"/>
              <w:bottom w:val="nil"/>
            </w:tcBorders>
          </w:tcPr>
          <w:p w14:paraId="1F3A605C" w14:textId="77777777" w:rsidR="00C36FE5" w:rsidRDefault="00C36FE5" w:rsidP="00FE0AFE">
            <w:pPr>
              <w:pStyle w:val="TableParagraph"/>
              <w:spacing w:before="35"/>
              <w:rPr>
                <w:sz w:val="16"/>
              </w:rPr>
            </w:pPr>
            <w:r>
              <w:rPr>
                <w:sz w:val="16"/>
              </w:rPr>
              <w:t>1.71088</w:t>
            </w:r>
          </w:p>
        </w:tc>
        <w:tc>
          <w:tcPr>
            <w:tcW w:w="979" w:type="dxa"/>
            <w:tcBorders>
              <w:top w:val="nil"/>
              <w:bottom w:val="nil"/>
            </w:tcBorders>
          </w:tcPr>
          <w:p w14:paraId="1D8F7268" w14:textId="77777777" w:rsidR="00C36FE5" w:rsidRDefault="00C36FE5" w:rsidP="00FE0AFE">
            <w:pPr>
              <w:pStyle w:val="TableParagraph"/>
              <w:spacing w:before="35"/>
              <w:rPr>
                <w:sz w:val="16"/>
              </w:rPr>
            </w:pPr>
            <w:r>
              <w:rPr>
                <w:sz w:val="16"/>
              </w:rPr>
              <w:t>2.06390</w:t>
            </w:r>
          </w:p>
        </w:tc>
        <w:tc>
          <w:tcPr>
            <w:tcW w:w="979" w:type="dxa"/>
            <w:tcBorders>
              <w:top w:val="nil"/>
              <w:bottom w:val="nil"/>
            </w:tcBorders>
          </w:tcPr>
          <w:p w14:paraId="2324B01D" w14:textId="77777777" w:rsidR="00C36FE5" w:rsidRDefault="00C36FE5" w:rsidP="00FE0AFE">
            <w:pPr>
              <w:pStyle w:val="TableParagraph"/>
              <w:spacing w:before="35"/>
              <w:ind w:right="94"/>
              <w:rPr>
                <w:sz w:val="16"/>
              </w:rPr>
            </w:pPr>
            <w:r>
              <w:rPr>
                <w:sz w:val="16"/>
              </w:rPr>
              <w:t>2.49216</w:t>
            </w:r>
          </w:p>
        </w:tc>
        <w:tc>
          <w:tcPr>
            <w:tcW w:w="981" w:type="dxa"/>
            <w:tcBorders>
              <w:top w:val="nil"/>
              <w:bottom w:val="nil"/>
            </w:tcBorders>
          </w:tcPr>
          <w:p w14:paraId="51850214" w14:textId="77777777" w:rsidR="00C36FE5" w:rsidRDefault="00C36FE5" w:rsidP="00FE0AFE">
            <w:pPr>
              <w:pStyle w:val="TableParagraph"/>
              <w:spacing w:before="35"/>
              <w:ind w:right="93"/>
              <w:rPr>
                <w:sz w:val="16"/>
              </w:rPr>
            </w:pPr>
            <w:r>
              <w:rPr>
                <w:sz w:val="16"/>
              </w:rPr>
              <w:t>2.79694</w:t>
            </w:r>
          </w:p>
        </w:tc>
        <w:tc>
          <w:tcPr>
            <w:tcW w:w="998" w:type="dxa"/>
            <w:tcBorders>
              <w:top w:val="nil"/>
              <w:bottom w:val="nil"/>
            </w:tcBorders>
          </w:tcPr>
          <w:p w14:paraId="76ADA649" w14:textId="77777777" w:rsidR="00C36FE5" w:rsidRDefault="00C36FE5" w:rsidP="00FE0AFE">
            <w:pPr>
              <w:pStyle w:val="TableParagraph"/>
              <w:spacing w:before="35"/>
              <w:ind w:right="90"/>
              <w:rPr>
                <w:sz w:val="16"/>
              </w:rPr>
            </w:pPr>
            <w:r>
              <w:rPr>
                <w:sz w:val="16"/>
              </w:rPr>
              <w:t>3.46678</w:t>
            </w:r>
          </w:p>
        </w:tc>
      </w:tr>
      <w:tr w:rsidR="00C36FE5" w14:paraId="20A1BC01" w14:textId="77777777" w:rsidTr="00FE0AFE">
        <w:trPr>
          <w:trHeight w:val="254"/>
        </w:trPr>
        <w:tc>
          <w:tcPr>
            <w:tcW w:w="960" w:type="dxa"/>
            <w:tcBorders>
              <w:top w:val="nil"/>
              <w:bottom w:val="nil"/>
            </w:tcBorders>
          </w:tcPr>
          <w:p w14:paraId="3846E03C" w14:textId="77777777" w:rsidR="00C36FE5" w:rsidRDefault="00C36FE5" w:rsidP="00FE0AFE">
            <w:pPr>
              <w:pStyle w:val="TableParagraph"/>
              <w:spacing w:before="31"/>
              <w:ind w:right="96"/>
              <w:rPr>
                <w:rFonts w:ascii="Arial"/>
                <w:b/>
                <w:sz w:val="16"/>
              </w:rPr>
            </w:pPr>
            <w:r>
              <w:rPr>
                <w:rFonts w:ascii="Arial"/>
                <w:b/>
                <w:sz w:val="16"/>
              </w:rPr>
              <w:t>25</w:t>
            </w:r>
          </w:p>
        </w:tc>
        <w:tc>
          <w:tcPr>
            <w:tcW w:w="980" w:type="dxa"/>
            <w:tcBorders>
              <w:top w:val="nil"/>
              <w:bottom w:val="nil"/>
            </w:tcBorders>
          </w:tcPr>
          <w:p w14:paraId="121526DB" w14:textId="77777777" w:rsidR="00C36FE5" w:rsidRDefault="00C36FE5" w:rsidP="00FE0AFE">
            <w:pPr>
              <w:pStyle w:val="TableParagraph"/>
              <w:ind w:right="96"/>
              <w:rPr>
                <w:sz w:val="16"/>
              </w:rPr>
            </w:pPr>
            <w:r>
              <w:rPr>
                <w:sz w:val="16"/>
              </w:rPr>
              <w:t>0.68443</w:t>
            </w:r>
          </w:p>
        </w:tc>
        <w:tc>
          <w:tcPr>
            <w:tcW w:w="979" w:type="dxa"/>
            <w:tcBorders>
              <w:top w:val="nil"/>
              <w:bottom w:val="nil"/>
            </w:tcBorders>
          </w:tcPr>
          <w:p w14:paraId="508056DB" w14:textId="77777777" w:rsidR="00C36FE5" w:rsidRDefault="00C36FE5" w:rsidP="00FE0AFE">
            <w:pPr>
              <w:pStyle w:val="TableParagraph"/>
              <w:rPr>
                <w:sz w:val="16"/>
              </w:rPr>
            </w:pPr>
            <w:r>
              <w:rPr>
                <w:sz w:val="16"/>
              </w:rPr>
              <w:t>1.31635</w:t>
            </w:r>
          </w:p>
        </w:tc>
        <w:tc>
          <w:tcPr>
            <w:tcW w:w="981" w:type="dxa"/>
            <w:tcBorders>
              <w:top w:val="nil"/>
              <w:bottom w:val="nil"/>
            </w:tcBorders>
          </w:tcPr>
          <w:p w14:paraId="6690EB58" w14:textId="77777777" w:rsidR="00C36FE5" w:rsidRDefault="00C36FE5" w:rsidP="00FE0AFE">
            <w:pPr>
              <w:pStyle w:val="TableParagraph"/>
              <w:rPr>
                <w:sz w:val="16"/>
              </w:rPr>
            </w:pPr>
            <w:r>
              <w:rPr>
                <w:sz w:val="16"/>
              </w:rPr>
              <w:t>1.70814</w:t>
            </w:r>
          </w:p>
        </w:tc>
        <w:tc>
          <w:tcPr>
            <w:tcW w:w="979" w:type="dxa"/>
            <w:tcBorders>
              <w:top w:val="nil"/>
              <w:bottom w:val="nil"/>
            </w:tcBorders>
          </w:tcPr>
          <w:p w14:paraId="60A17C5D" w14:textId="77777777" w:rsidR="00C36FE5" w:rsidRDefault="00C36FE5" w:rsidP="00FE0AFE">
            <w:pPr>
              <w:pStyle w:val="TableParagraph"/>
              <w:rPr>
                <w:sz w:val="16"/>
              </w:rPr>
            </w:pPr>
            <w:r>
              <w:rPr>
                <w:sz w:val="16"/>
              </w:rPr>
              <w:t>2.05954</w:t>
            </w:r>
          </w:p>
        </w:tc>
        <w:tc>
          <w:tcPr>
            <w:tcW w:w="979" w:type="dxa"/>
            <w:tcBorders>
              <w:top w:val="nil"/>
              <w:bottom w:val="nil"/>
            </w:tcBorders>
          </w:tcPr>
          <w:p w14:paraId="2E2CDD1E" w14:textId="77777777" w:rsidR="00C36FE5" w:rsidRDefault="00C36FE5" w:rsidP="00FE0AFE">
            <w:pPr>
              <w:pStyle w:val="TableParagraph"/>
              <w:ind w:right="94"/>
              <w:rPr>
                <w:sz w:val="16"/>
              </w:rPr>
            </w:pPr>
            <w:r>
              <w:rPr>
                <w:sz w:val="16"/>
              </w:rPr>
              <w:t>2.48511</w:t>
            </w:r>
          </w:p>
        </w:tc>
        <w:tc>
          <w:tcPr>
            <w:tcW w:w="981" w:type="dxa"/>
            <w:tcBorders>
              <w:top w:val="nil"/>
              <w:bottom w:val="nil"/>
            </w:tcBorders>
          </w:tcPr>
          <w:p w14:paraId="0A2B9FDE" w14:textId="77777777" w:rsidR="00C36FE5" w:rsidRDefault="00C36FE5" w:rsidP="00FE0AFE">
            <w:pPr>
              <w:pStyle w:val="TableParagraph"/>
              <w:ind w:right="93"/>
              <w:rPr>
                <w:sz w:val="16"/>
              </w:rPr>
            </w:pPr>
            <w:r>
              <w:rPr>
                <w:sz w:val="16"/>
              </w:rPr>
              <w:t>2.78744</w:t>
            </w:r>
          </w:p>
        </w:tc>
        <w:tc>
          <w:tcPr>
            <w:tcW w:w="998" w:type="dxa"/>
            <w:tcBorders>
              <w:top w:val="nil"/>
              <w:bottom w:val="nil"/>
            </w:tcBorders>
          </w:tcPr>
          <w:p w14:paraId="46A0C491" w14:textId="77777777" w:rsidR="00C36FE5" w:rsidRDefault="00C36FE5" w:rsidP="00FE0AFE">
            <w:pPr>
              <w:pStyle w:val="TableParagraph"/>
              <w:ind w:right="90"/>
              <w:rPr>
                <w:sz w:val="16"/>
              </w:rPr>
            </w:pPr>
            <w:r>
              <w:rPr>
                <w:sz w:val="16"/>
              </w:rPr>
              <w:t>3.45019</w:t>
            </w:r>
          </w:p>
        </w:tc>
      </w:tr>
      <w:tr w:rsidR="00C36FE5" w14:paraId="229EBA32" w14:textId="77777777" w:rsidTr="00FE0AFE">
        <w:trPr>
          <w:trHeight w:val="254"/>
        </w:trPr>
        <w:tc>
          <w:tcPr>
            <w:tcW w:w="960" w:type="dxa"/>
            <w:tcBorders>
              <w:top w:val="nil"/>
              <w:bottom w:val="nil"/>
            </w:tcBorders>
          </w:tcPr>
          <w:p w14:paraId="77B63738" w14:textId="77777777" w:rsidR="00C36FE5" w:rsidRDefault="00C36FE5" w:rsidP="00FE0AFE">
            <w:pPr>
              <w:pStyle w:val="TableParagraph"/>
              <w:spacing w:before="31"/>
              <w:ind w:right="96"/>
              <w:rPr>
                <w:rFonts w:ascii="Arial"/>
                <w:b/>
                <w:sz w:val="16"/>
              </w:rPr>
            </w:pPr>
            <w:r>
              <w:rPr>
                <w:rFonts w:ascii="Arial"/>
                <w:b/>
                <w:sz w:val="16"/>
              </w:rPr>
              <w:t>26</w:t>
            </w:r>
          </w:p>
        </w:tc>
        <w:tc>
          <w:tcPr>
            <w:tcW w:w="980" w:type="dxa"/>
            <w:tcBorders>
              <w:top w:val="nil"/>
              <w:bottom w:val="nil"/>
            </w:tcBorders>
          </w:tcPr>
          <w:p w14:paraId="24715CC7" w14:textId="77777777" w:rsidR="00C36FE5" w:rsidRDefault="00C36FE5" w:rsidP="00FE0AFE">
            <w:pPr>
              <w:pStyle w:val="TableParagraph"/>
              <w:ind w:right="96"/>
              <w:rPr>
                <w:sz w:val="16"/>
              </w:rPr>
            </w:pPr>
            <w:r>
              <w:rPr>
                <w:sz w:val="16"/>
              </w:rPr>
              <w:t>0.68404</w:t>
            </w:r>
          </w:p>
        </w:tc>
        <w:tc>
          <w:tcPr>
            <w:tcW w:w="979" w:type="dxa"/>
            <w:tcBorders>
              <w:top w:val="nil"/>
              <w:bottom w:val="nil"/>
            </w:tcBorders>
          </w:tcPr>
          <w:p w14:paraId="2C00F478" w14:textId="77777777" w:rsidR="00C36FE5" w:rsidRDefault="00C36FE5" w:rsidP="00FE0AFE">
            <w:pPr>
              <w:pStyle w:val="TableParagraph"/>
              <w:rPr>
                <w:sz w:val="16"/>
              </w:rPr>
            </w:pPr>
            <w:r>
              <w:rPr>
                <w:sz w:val="16"/>
              </w:rPr>
              <w:t>1.31497</w:t>
            </w:r>
          </w:p>
        </w:tc>
        <w:tc>
          <w:tcPr>
            <w:tcW w:w="981" w:type="dxa"/>
            <w:tcBorders>
              <w:top w:val="nil"/>
              <w:bottom w:val="nil"/>
            </w:tcBorders>
          </w:tcPr>
          <w:p w14:paraId="3BAF5F95" w14:textId="77777777" w:rsidR="00C36FE5" w:rsidRDefault="00C36FE5" w:rsidP="00FE0AFE">
            <w:pPr>
              <w:pStyle w:val="TableParagraph"/>
              <w:rPr>
                <w:sz w:val="16"/>
              </w:rPr>
            </w:pPr>
            <w:r>
              <w:rPr>
                <w:sz w:val="16"/>
              </w:rPr>
              <w:t>1.70562</w:t>
            </w:r>
          </w:p>
        </w:tc>
        <w:tc>
          <w:tcPr>
            <w:tcW w:w="979" w:type="dxa"/>
            <w:tcBorders>
              <w:top w:val="nil"/>
              <w:bottom w:val="nil"/>
            </w:tcBorders>
          </w:tcPr>
          <w:p w14:paraId="51F2B59D" w14:textId="77777777" w:rsidR="00C36FE5" w:rsidRDefault="00C36FE5" w:rsidP="00FE0AFE">
            <w:pPr>
              <w:pStyle w:val="TableParagraph"/>
              <w:rPr>
                <w:sz w:val="16"/>
              </w:rPr>
            </w:pPr>
            <w:r>
              <w:rPr>
                <w:sz w:val="16"/>
              </w:rPr>
              <w:t>2.05553</w:t>
            </w:r>
          </w:p>
        </w:tc>
        <w:tc>
          <w:tcPr>
            <w:tcW w:w="979" w:type="dxa"/>
            <w:tcBorders>
              <w:top w:val="nil"/>
              <w:bottom w:val="nil"/>
            </w:tcBorders>
          </w:tcPr>
          <w:p w14:paraId="672E23BF" w14:textId="77777777" w:rsidR="00C36FE5" w:rsidRDefault="00C36FE5" w:rsidP="00FE0AFE">
            <w:pPr>
              <w:pStyle w:val="TableParagraph"/>
              <w:ind w:right="94"/>
              <w:rPr>
                <w:sz w:val="16"/>
              </w:rPr>
            </w:pPr>
            <w:r>
              <w:rPr>
                <w:sz w:val="16"/>
              </w:rPr>
              <w:t>2.47863</w:t>
            </w:r>
          </w:p>
        </w:tc>
        <w:tc>
          <w:tcPr>
            <w:tcW w:w="981" w:type="dxa"/>
            <w:tcBorders>
              <w:top w:val="nil"/>
              <w:bottom w:val="nil"/>
            </w:tcBorders>
          </w:tcPr>
          <w:p w14:paraId="701E3CD0" w14:textId="77777777" w:rsidR="00C36FE5" w:rsidRDefault="00C36FE5" w:rsidP="00FE0AFE">
            <w:pPr>
              <w:pStyle w:val="TableParagraph"/>
              <w:ind w:right="93"/>
              <w:rPr>
                <w:sz w:val="16"/>
              </w:rPr>
            </w:pPr>
            <w:r>
              <w:rPr>
                <w:sz w:val="16"/>
              </w:rPr>
              <w:t>2.77871</w:t>
            </w:r>
          </w:p>
        </w:tc>
        <w:tc>
          <w:tcPr>
            <w:tcW w:w="998" w:type="dxa"/>
            <w:tcBorders>
              <w:top w:val="nil"/>
              <w:bottom w:val="nil"/>
            </w:tcBorders>
          </w:tcPr>
          <w:p w14:paraId="530FDD04" w14:textId="77777777" w:rsidR="00C36FE5" w:rsidRDefault="00C36FE5" w:rsidP="00FE0AFE">
            <w:pPr>
              <w:pStyle w:val="TableParagraph"/>
              <w:ind w:right="90"/>
              <w:rPr>
                <w:sz w:val="16"/>
              </w:rPr>
            </w:pPr>
            <w:r>
              <w:rPr>
                <w:sz w:val="16"/>
              </w:rPr>
              <w:t>3.43500</w:t>
            </w:r>
          </w:p>
        </w:tc>
      </w:tr>
      <w:tr w:rsidR="00C36FE5" w14:paraId="6BDB6FFC" w14:textId="77777777" w:rsidTr="00FE0AFE">
        <w:trPr>
          <w:trHeight w:val="255"/>
        </w:trPr>
        <w:tc>
          <w:tcPr>
            <w:tcW w:w="960" w:type="dxa"/>
            <w:tcBorders>
              <w:top w:val="nil"/>
              <w:bottom w:val="nil"/>
            </w:tcBorders>
          </w:tcPr>
          <w:p w14:paraId="3E59DE8A" w14:textId="77777777" w:rsidR="00C36FE5" w:rsidRDefault="00C36FE5" w:rsidP="00FE0AFE">
            <w:pPr>
              <w:pStyle w:val="TableParagraph"/>
              <w:spacing w:before="31"/>
              <w:ind w:right="96"/>
              <w:rPr>
                <w:rFonts w:ascii="Arial"/>
                <w:b/>
                <w:sz w:val="16"/>
              </w:rPr>
            </w:pPr>
            <w:r>
              <w:rPr>
                <w:rFonts w:ascii="Arial"/>
                <w:b/>
                <w:sz w:val="16"/>
              </w:rPr>
              <w:t>27</w:t>
            </w:r>
          </w:p>
        </w:tc>
        <w:tc>
          <w:tcPr>
            <w:tcW w:w="980" w:type="dxa"/>
            <w:tcBorders>
              <w:top w:val="nil"/>
              <w:bottom w:val="nil"/>
            </w:tcBorders>
          </w:tcPr>
          <w:p w14:paraId="18BB2DD3" w14:textId="77777777" w:rsidR="00C36FE5" w:rsidRDefault="00C36FE5" w:rsidP="00FE0AFE">
            <w:pPr>
              <w:pStyle w:val="TableParagraph"/>
              <w:ind w:right="96"/>
              <w:rPr>
                <w:sz w:val="16"/>
              </w:rPr>
            </w:pPr>
            <w:r>
              <w:rPr>
                <w:sz w:val="16"/>
              </w:rPr>
              <w:t>0.68368</w:t>
            </w:r>
          </w:p>
        </w:tc>
        <w:tc>
          <w:tcPr>
            <w:tcW w:w="979" w:type="dxa"/>
            <w:tcBorders>
              <w:top w:val="nil"/>
              <w:bottom w:val="nil"/>
            </w:tcBorders>
          </w:tcPr>
          <w:p w14:paraId="5FD9BB63" w14:textId="77777777" w:rsidR="00C36FE5" w:rsidRDefault="00C36FE5" w:rsidP="00FE0AFE">
            <w:pPr>
              <w:pStyle w:val="TableParagraph"/>
              <w:rPr>
                <w:sz w:val="16"/>
              </w:rPr>
            </w:pPr>
            <w:r>
              <w:rPr>
                <w:sz w:val="16"/>
              </w:rPr>
              <w:t>1.31370</w:t>
            </w:r>
          </w:p>
        </w:tc>
        <w:tc>
          <w:tcPr>
            <w:tcW w:w="981" w:type="dxa"/>
            <w:tcBorders>
              <w:top w:val="nil"/>
              <w:bottom w:val="nil"/>
            </w:tcBorders>
          </w:tcPr>
          <w:p w14:paraId="3EF6A699" w14:textId="77777777" w:rsidR="00C36FE5" w:rsidRDefault="00C36FE5" w:rsidP="00FE0AFE">
            <w:pPr>
              <w:pStyle w:val="TableParagraph"/>
              <w:rPr>
                <w:sz w:val="16"/>
              </w:rPr>
            </w:pPr>
            <w:r>
              <w:rPr>
                <w:sz w:val="16"/>
              </w:rPr>
              <w:t>1.70329</w:t>
            </w:r>
          </w:p>
        </w:tc>
        <w:tc>
          <w:tcPr>
            <w:tcW w:w="979" w:type="dxa"/>
            <w:tcBorders>
              <w:top w:val="nil"/>
              <w:bottom w:val="nil"/>
            </w:tcBorders>
          </w:tcPr>
          <w:p w14:paraId="17620910" w14:textId="77777777" w:rsidR="00C36FE5" w:rsidRDefault="00C36FE5" w:rsidP="00FE0AFE">
            <w:pPr>
              <w:pStyle w:val="TableParagraph"/>
              <w:rPr>
                <w:sz w:val="16"/>
              </w:rPr>
            </w:pPr>
            <w:r>
              <w:rPr>
                <w:sz w:val="16"/>
              </w:rPr>
              <w:t>2.05183</w:t>
            </w:r>
          </w:p>
        </w:tc>
        <w:tc>
          <w:tcPr>
            <w:tcW w:w="979" w:type="dxa"/>
            <w:tcBorders>
              <w:top w:val="nil"/>
              <w:bottom w:val="nil"/>
            </w:tcBorders>
          </w:tcPr>
          <w:p w14:paraId="2702573F" w14:textId="77777777" w:rsidR="00C36FE5" w:rsidRDefault="00C36FE5" w:rsidP="00FE0AFE">
            <w:pPr>
              <w:pStyle w:val="TableParagraph"/>
              <w:ind w:right="94"/>
              <w:rPr>
                <w:sz w:val="16"/>
              </w:rPr>
            </w:pPr>
            <w:r>
              <w:rPr>
                <w:sz w:val="16"/>
              </w:rPr>
              <w:t>2.47266</w:t>
            </w:r>
          </w:p>
        </w:tc>
        <w:tc>
          <w:tcPr>
            <w:tcW w:w="981" w:type="dxa"/>
            <w:tcBorders>
              <w:top w:val="nil"/>
              <w:bottom w:val="nil"/>
            </w:tcBorders>
          </w:tcPr>
          <w:p w14:paraId="1FD9DAB7" w14:textId="77777777" w:rsidR="00C36FE5" w:rsidRDefault="00C36FE5" w:rsidP="00FE0AFE">
            <w:pPr>
              <w:pStyle w:val="TableParagraph"/>
              <w:ind w:right="93"/>
              <w:rPr>
                <w:sz w:val="16"/>
              </w:rPr>
            </w:pPr>
            <w:r>
              <w:rPr>
                <w:sz w:val="16"/>
              </w:rPr>
              <w:t>2.77068</w:t>
            </w:r>
          </w:p>
        </w:tc>
        <w:tc>
          <w:tcPr>
            <w:tcW w:w="998" w:type="dxa"/>
            <w:tcBorders>
              <w:top w:val="nil"/>
              <w:bottom w:val="nil"/>
            </w:tcBorders>
          </w:tcPr>
          <w:p w14:paraId="03A85542" w14:textId="77777777" w:rsidR="00C36FE5" w:rsidRDefault="00C36FE5" w:rsidP="00FE0AFE">
            <w:pPr>
              <w:pStyle w:val="TableParagraph"/>
              <w:ind w:right="90"/>
              <w:rPr>
                <w:sz w:val="16"/>
              </w:rPr>
            </w:pPr>
            <w:r>
              <w:rPr>
                <w:sz w:val="16"/>
              </w:rPr>
              <w:t>3.42103</w:t>
            </w:r>
          </w:p>
        </w:tc>
      </w:tr>
      <w:tr w:rsidR="00C36FE5" w14:paraId="69B5B6CC" w14:textId="77777777" w:rsidTr="00FE0AFE">
        <w:trPr>
          <w:trHeight w:val="255"/>
        </w:trPr>
        <w:tc>
          <w:tcPr>
            <w:tcW w:w="960" w:type="dxa"/>
            <w:tcBorders>
              <w:top w:val="nil"/>
              <w:bottom w:val="nil"/>
            </w:tcBorders>
          </w:tcPr>
          <w:p w14:paraId="5C63FA6D" w14:textId="77777777" w:rsidR="00C36FE5" w:rsidRDefault="00C36FE5" w:rsidP="00FE0AFE">
            <w:pPr>
              <w:pStyle w:val="TableParagraph"/>
              <w:spacing w:before="33"/>
              <w:ind w:right="96"/>
              <w:rPr>
                <w:rFonts w:ascii="Arial"/>
                <w:b/>
                <w:sz w:val="16"/>
              </w:rPr>
            </w:pPr>
            <w:r>
              <w:rPr>
                <w:rFonts w:ascii="Arial"/>
                <w:b/>
                <w:sz w:val="16"/>
              </w:rPr>
              <w:t>28</w:t>
            </w:r>
          </w:p>
        </w:tc>
        <w:tc>
          <w:tcPr>
            <w:tcW w:w="980" w:type="dxa"/>
            <w:tcBorders>
              <w:top w:val="nil"/>
              <w:bottom w:val="nil"/>
            </w:tcBorders>
          </w:tcPr>
          <w:p w14:paraId="028B0663" w14:textId="77777777" w:rsidR="00C36FE5" w:rsidRDefault="00C36FE5" w:rsidP="00FE0AFE">
            <w:pPr>
              <w:pStyle w:val="TableParagraph"/>
              <w:spacing w:before="35"/>
              <w:ind w:right="96"/>
              <w:rPr>
                <w:sz w:val="16"/>
              </w:rPr>
            </w:pPr>
            <w:r>
              <w:rPr>
                <w:sz w:val="16"/>
              </w:rPr>
              <w:t>0.68335</w:t>
            </w:r>
          </w:p>
        </w:tc>
        <w:tc>
          <w:tcPr>
            <w:tcW w:w="979" w:type="dxa"/>
            <w:tcBorders>
              <w:top w:val="nil"/>
              <w:bottom w:val="nil"/>
            </w:tcBorders>
          </w:tcPr>
          <w:p w14:paraId="2A80AED3" w14:textId="77777777" w:rsidR="00C36FE5" w:rsidRDefault="00C36FE5" w:rsidP="00FE0AFE">
            <w:pPr>
              <w:pStyle w:val="TableParagraph"/>
              <w:spacing w:before="35"/>
              <w:rPr>
                <w:sz w:val="16"/>
              </w:rPr>
            </w:pPr>
            <w:r>
              <w:rPr>
                <w:sz w:val="16"/>
              </w:rPr>
              <w:t>1.31253</w:t>
            </w:r>
          </w:p>
        </w:tc>
        <w:tc>
          <w:tcPr>
            <w:tcW w:w="981" w:type="dxa"/>
            <w:tcBorders>
              <w:top w:val="nil"/>
              <w:bottom w:val="nil"/>
            </w:tcBorders>
          </w:tcPr>
          <w:p w14:paraId="25BFAA99" w14:textId="77777777" w:rsidR="00C36FE5" w:rsidRDefault="00C36FE5" w:rsidP="00FE0AFE">
            <w:pPr>
              <w:pStyle w:val="TableParagraph"/>
              <w:spacing w:before="35"/>
              <w:rPr>
                <w:sz w:val="16"/>
              </w:rPr>
            </w:pPr>
            <w:r>
              <w:rPr>
                <w:sz w:val="16"/>
              </w:rPr>
              <w:t>1.70113</w:t>
            </w:r>
          </w:p>
        </w:tc>
        <w:tc>
          <w:tcPr>
            <w:tcW w:w="979" w:type="dxa"/>
            <w:tcBorders>
              <w:top w:val="nil"/>
              <w:bottom w:val="nil"/>
            </w:tcBorders>
          </w:tcPr>
          <w:p w14:paraId="4500872C" w14:textId="77777777" w:rsidR="00C36FE5" w:rsidRDefault="00C36FE5" w:rsidP="00FE0AFE">
            <w:pPr>
              <w:pStyle w:val="TableParagraph"/>
              <w:spacing w:before="35"/>
              <w:rPr>
                <w:sz w:val="16"/>
              </w:rPr>
            </w:pPr>
            <w:r>
              <w:rPr>
                <w:sz w:val="16"/>
              </w:rPr>
              <w:t>2.04841</w:t>
            </w:r>
          </w:p>
        </w:tc>
        <w:tc>
          <w:tcPr>
            <w:tcW w:w="979" w:type="dxa"/>
            <w:tcBorders>
              <w:top w:val="nil"/>
              <w:bottom w:val="nil"/>
            </w:tcBorders>
          </w:tcPr>
          <w:p w14:paraId="404E89C9" w14:textId="77777777" w:rsidR="00C36FE5" w:rsidRDefault="00C36FE5" w:rsidP="00FE0AFE">
            <w:pPr>
              <w:pStyle w:val="TableParagraph"/>
              <w:spacing w:before="35"/>
              <w:ind w:right="94"/>
              <w:rPr>
                <w:sz w:val="16"/>
              </w:rPr>
            </w:pPr>
            <w:r>
              <w:rPr>
                <w:sz w:val="16"/>
              </w:rPr>
              <w:t>2.46714</w:t>
            </w:r>
          </w:p>
        </w:tc>
        <w:tc>
          <w:tcPr>
            <w:tcW w:w="981" w:type="dxa"/>
            <w:tcBorders>
              <w:top w:val="nil"/>
              <w:bottom w:val="nil"/>
            </w:tcBorders>
          </w:tcPr>
          <w:p w14:paraId="2008C5F4" w14:textId="77777777" w:rsidR="00C36FE5" w:rsidRDefault="00C36FE5" w:rsidP="00FE0AFE">
            <w:pPr>
              <w:pStyle w:val="TableParagraph"/>
              <w:spacing w:before="35"/>
              <w:ind w:right="93"/>
              <w:rPr>
                <w:sz w:val="16"/>
              </w:rPr>
            </w:pPr>
            <w:r>
              <w:rPr>
                <w:sz w:val="16"/>
              </w:rPr>
              <w:t>2.76326</w:t>
            </w:r>
          </w:p>
        </w:tc>
        <w:tc>
          <w:tcPr>
            <w:tcW w:w="998" w:type="dxa"/>
            <w:tcBorders>
              <w:top w:val="nil"/>
              <w:bottom w:val="nil"/>
            </w:tcBorders>
          </w:tcPr>
          <w:p w14:paraId="0B9EE4A1" w14:textId="77777777" w:rsidR="00C36FE5" w:rsidRDefault="00C36FE5" w:rsidP="00FE0AFE">
            <w:pPr>
              <w:pStyle w:val="TableParagraph"/>
              <w:spacing w:before="35"/>
              <w:ind w:right="90"/>
              <w:rPr>
                <w:sz w:val="16"/>
              </w:rPr>
            </w:pPr>
            <w:r>
              <w:rPr>
                <w:sz w:val="16"/>
              </w:rPr>
              <w:t>3.40816</w:t>
            </w:r>
          </w:p>
        </w:tc>
      </w:tr>
      <w:tr w:rsidR="00C36FE5" w14:paraId="0E7DE692" w14:textId="77777777" w:rsidTr="00FE0AFE">
        <w:trPr>
          <w:trHeight w:val="254"/>
        </w:trPr>
        <w:tc>
          <w:tcPr>
            <w:tcW w:w="960" w:type="dxa"/>
            <w:tcBorders>
              <w:top w:val="nil"/>
              <w:bottom w:val="nil"/>
            </w:tcBorders>
          </w:tcPr>
          <w:p w14:paraId="7B32A6CB" w14:textId="77777777" w:rsidR="00C36FE5" w:rsidRDefault="00C36FE5" w:rsidP="00FE0AFE">
            <w:pPr>
              <w:pStyle w:val="TableParagraph"/>
              <w:spacing w:before="31"/>
              <w:ind w:right="96"/>
              <w:rPr>
                <w:rFonts w:ascii="Arial"/>
                <w:b/>
                <w:sz w:val="16"/>
              </w:rPr>
            </w:pPr>
            <w:r>
              <w:rPr>
                <w:rFonts w:ascii="Arial"/>
                <w:b/>
                <w:sz w:val="16"/>
              </w:rPr>
              <w:t>29</w:t>
            </w:r>
          </w:p>
        </w:tc>
        <w:tc>
          <w:tcPr>
            <w:tcW w:w="980" w:type="dxa"/>
            <w:tcBorders>
              <w:top w:val="nil"/>
              <w:bottom w:val="nil"/>
            </w:tcBorders>
          </w:tcPr>
          <w:p w14:paraId="6135AF28" w14:textId="77777777" w:rsidR="00C36FE5" w:rsidRDefault="00C36FE5" w:rsidP="00FE0AFE">
            <w:pPr>
              <w:pStyle w:val="TableParagraph"/>
              <w:ind w:right="96"/>
              <w:rPr>
                <w:sz w:val="16"/>
              </w:rPr>
            </w:pPr>
            <w:r>
              <w:rPr>
                <w:sz w:val="16"/>
              </w:rPr>
              <w:t>0.68304</w:t>
            </w:r>
          </w:p>
        </w:tc>
        <w:tc>
          <w:tcPr>
            <w:tcW w:w="979" w:type="dxa"/>
            <w:tcBorders>
              <w:top w:val="nil"/>
              <w:bottom w:val="nil"/>
            </w:tcBorders>
          </w:tcPr>
          <w:p w14:paraId="638D83A5" w14:textId="77777777" w:rsidR="00C36FE5" w:rsidRDefault="00C36FE5" w:rsidP="00FE0AFE">
            <w:pPr>
              <w:pStyle w:val="TableParagraph"/>
              <w:rPr>
                <w:sz w:val="16"/>
              </w:rPr>
            </w:pPr>
            <w:r>
              <w:rPr>
                <w:sz w:val="16"/>
              </w:rPr>
              <w:t>1.31143</w:t>
            </w:r>
          </w:p>
        </w:tc>
        <w:tc>
          <w:tcPr>
            <w:tcW w:w="981" w:type="dxa"/>
            <w:tcBorders>
              <w:top w:val="nil"/>
              <w:bottom w:val="nil"/>
            </w:tcBorders>
          </w:tcPr>
          <w:p w14:paraId="47004348" w14:textId="77777777" w:rsidR="00C36FE5" w:rsidRDefault="00C36FE5" w:rsidP="00FE0AFE">
            <w:pPr>
              <w:pStyle w:val="TableParagraph"/>
              <w:rPr>
                <w:sz w:val="16"/>
              </w:rPr>
            </w:pPr>
            <w:r>
              <w:rPr>
                <w:sz w:val="16"/>
              </w:rPr>
              <w:t>1.69913</w:t>
            </w:r>
          </w:p>
        </w:tc>
        <w:tc>
          <w:tcPr>
            <w:tcW w:w="979" w:type="dxa"/>
            <w:tcBorders>
              <w:top w:val="nil"/>
              <w:bottom w:val="nil"/>
            </w:tcBorders>
          </w:tcPr>
          <w:p w14:paraId="70220209" w14:textId="77777777" w:rsidR="00C36FE5" w:rsidRDefault="00C36FE5" w:rsidP="00FE0AFE">
            <w:pPr>
              <w:pStyle w:val="TableParagraph"/>
              <w:rPr>
                <w:sz w:val="16"/>
              </w:rPr>
            </w:pPr>
            <w:r>
              <w:rPr>
                <w:sz w:val="16"/>
              </w:rPr>
              <w:t>2.04523</w:t>
            </w:r>
          </w:p>
        </w:tc>
        <w:tc>
          <w:tcPr>
            <w:tcW w:w="979" w:type="dxa"/>
            <w:tcBorders>
              <w:top w:val="nil"/>
              <w:bottom w:val="nil"/>
            </w:tcBorders>
          </w:tcPr>
          <w:p w14:paraId="63B50E26" w14:textId="77777777" w:rsidR="00C36FE5" w:rsidRDefault="00C36FE5" w:rsidP="00FE0AFE">
            <w:pPr>
              <w:pStyle w:val="TableParagraph"/>
              <w:ind w:right="94"/>
              <w:rPr>
                <w:sz w:val="16"/>
              </w:rPr>
            </w:pPr>
            <w:r>
              <w:rPr>
                <w:sz w:val="16"/>
              </w:rPr>
              <w:t>2.46202</w:t>
            </w:r>
          </w:p>
        </w:tc>
        <w:tc>
          <w:tcPr>
            <w:tcW w:w="981" w:type="dxa"/>
            <w:tcBorders>
              <w:top w:val="nil"/>
              <w:bottom w:val="nil"/>
            </w:tcBorders>
          </w:tcPr>
          <w:p w14:paraId="33ECC3D0" w14:textId="77777777" w:rsidR="00C36FE5" w:rsidRDefault="00C36FE5" w:rsidP="00FE0AFE">
            <w:pPr>
              <w:pStyle w:val="TableParagraph"/>
              <w:ind w:right="93"/>
              <w:rPr>
                <w:sz w:val="16"/>
              </w:rPr>
            </w:pPr>
            <w:r>
              <w:rPr>
                <w:sz w:val="16"/>
              </w:rPr>
              <w:t>2.75639</w:t>
            </w:r>
          </w:p>
        </w:tc>
        <w:tc>
          <w:tcPr>
            <w:tcW w:w="998" w:type="dxa"/>
            <w:tcBorders>
              <w:top w:val="nil"/>
              <w:bottom w:val="nil"/>
            </w:tcBorders>
          </w:tcPr>
          <w:p w14:paraId="1D20CDA5" w14:textId="77777777" w:rsidR="00C36FE5" w:rsidRDefault="00C36FE5" w:rsidP="00FE0AFE">
            <w:pPr>
              <w:pStyle w:val="TableParagraph"/>
              <w:ind w:right="90"/>
              <w:rPr>
                <w:sz w:val="16"/>
              </w:rPr>
            </w:pPr>
            <w:r>
              <w:rPr>
                <w:sz w:val="16"/>
              </w:rPr>
              <w:t>3.39624</w:t>
            </w:r>
          </w:p>
        </w:tc>
      </w:tr>
      <w:tr w:rsidR="00C36FE5" w14:paraId="5A98CF3E" w14:textId="77777777" w:rsidTr="00FE0AFE">
        <w:trPr>
          <w:trHeight w:val="254"/>
        </w:trPr>
        <w:tc>
          <w:tcPr>
            <w:tcW w:w="960" w:type="dxa"/>
            <w:tcBorders>
              <w:top w:val="nil"/>
              <w:bottom w:val="nil"/>
            </w:tcBorders>
          </w:tcPr>
          <w:p w14:paraId="0F03284A" w14:textId="77777777" w:rsidR="00C36FE5" w:rsidRDefault="00C36FE5" w:rsidP="00FE0AFE">
            <w:pPr>
              <w:pStyle w:val="TableParagraph"/>
              <w:spacing w:before="31"/>
              <w:ind w:right="96"/>
              <w:rPr>
                <w:rFonts w:ascii="Arial"/>
                <w:b/>
                <w:sz w:val="16"/>
              </w:rPr>
            </w:pPr>
            <w:r>
              <w:rPr>
                <w:rFonts w:ascii="Arial"/>
                <w:b/>
                <w:sz w:val="16"/>
              </w:rPr>
              <w:t>30</w:t>
            </w:r>
          </w:p>
        </w:tc>
        <w:tc>
          <w:tcPr>
            <w:tcW w:w="980" w:type="dxa"/>
            <w:tcBorders>
              <w:top w:val="nil"/>
              <w:bottom w:val="nil"/>
            </w:tcBorders>
          </w:tcPr>
          <w:p w14:paraId="072D49AC" w14:textId="77777777" w:rsidR="00C36FE5" w:rsidRDefault="00C36FE5" w:rsidP="00FE0AFE">
            <w:pPr>
              <w:pStyle w:val="TableParagraph"/>
              <w:ind w:right="96"/>
              <w:rPr>
                <w:sz w:val="16"/>
              </w:rPr>
            </w:pPr>
            <w:r>
              <w:rPr>
                <w:sz w:val="16"/>
              </w:rPr>
              <w:t>0.68276</w:t>
            </w:r>
          </w:p>
        </w:tc>
        <w:tc>
          <w:tcPr>
            <w:tcW w:w="979" w:type="dxa"/>
            <w:tcBorders>
              <w:top w:val="nil"/>
              <w:bottom w:val="nil"/>
            </w:tcBorders>
          </w:tcPr>
          <w:p w14:paraId="6F6FF418" w14:textId="77777777" w:rsidR="00C36FE5" w:rsidRDefault="00C36FE5" w:rsidP="00FE0AFE">
            <w:pPr>
              <w:pStyle w:val="TableParagraph"/>
              <w:rPr>
                <w:sz w:val="16"/>
              </w:rPr>
            </w:pPr>
            <w:r>
              <w:rPr>
                <w:sz w:val="16"/>
              </w:rPr>
              <w:t>1.31042</w:t>
            </w:r>
          </w:p>
        </w:tc>
        <w:tc>
          <w:tcPr>
            <w:tcW w:w="981" w:type="dxa"/>
            <w:tcBorders>
              <w:top w:val="nil"/>
              <w:bottom w:val="nil"/>
            </w:tcBorders>
          </w:tcPr>
          <w:p w14:paraId="34F427CB" w14:textId="77777777" w:rsidR="00C36FE5" w:rsidRDefault="00C36FE5" w:rsidP="00FE0AFE">
            <w:pPr>
              <w:pStyle w:val="TableParagraph"/>
              <w:rPr>
                <w:sz w:val="16"/>
              </w:rPr>
            </w:pPr>
            <w:r>
              <w:rPr>
                <w:sz w:val="16"/>
              </w:rPr>
              <w:t>1.69726</w:t>
            </w:r>
          </w:p>
        </w:tc>
        <w:tc>
          <w:tcPr>
            <w:tcW w:w="979" w:type="dxa"/>
            <w:tcBorders>
              <w:top w:val="nil"/>
              <w:bottom w:val="nil"/>
            </w:tcBorders>
          </w:tcPr>
          <w:p w14:paraId="15A75FF4" w14:textId="77777777" w:rsidR="00C36FE5" w:rsidRDefault="00C36FE5" w:rsidP="00FE0AFE">
            <w:pPr>
              <w:pStyle w:val="TableParagraph"/>
              <w:rPr>
                <w:sz w:val="16"/>
              </w:rPr>
            </w:pPr>
            <w:r>
              <w:rPr>
                <w:sz w:val="16"/>
              </w:rPr>
              <w:t>2.04227</w:t>
            </w:r>
          </w:p>
        </w:tc>
        <w:tc>
          <w:tcPr>
            <w:tcW w:w="979" w:type="dxa"/>
            <w:tcBorders>
              <w:top w:val="nil"/>
              <w:bottom w:val="nil"/>
            </w:tcBorders>
          </w:tcPr>
          <w:p w14:paraId="5118D8E0" w14:textId="77777777" w:rsidR="00C36FE5" w:rsidRDefault="00C36FE5" w:rsidP="00FE0AFE">
            <w:pPr>
              <w:pStyle w:val="TableParagraph"/>
              <w:ind w:right="94"/>
              <w:rPr>
                <w:sz w:val="16"/>
              </w:rPr>
            </w:pPr>
            <w:r>
              <w:rPr>
                <w:sz w:val="16"/>
              </w:rPr>
              <w:t>2.45726</w:t>
            </w:r>
          </w:p>
        </w:tc>
        <w:tc>
          <w:tcPr>
            <w:tcW w:w="981" w:type="dxa"/>
            <w:tcBorders>
              <w:top w:val="nil"/>
              <w:bottom w:val="nil"/>
            </w:tcBorders>
          </w:tcPr>
          <w:p w14:paraId="4144DCEC" w14:textId="77777777" w:rsidR="00C36FE5" w:rsidRDefault="00C36FE5" w:rsidP="00FE0AFE">
            <w:pPr>
              <w:pStyle w:val="TableParagraph"/>
              <w:ind w:right="93"/>
              <w:rPr>
                <w:sz w:val="16"/>
              </w:rPr>
            </w:pPr>
            <w:r>
              <w:rPr>
                <w:sz w:val="16"/>
              </w:rPr>
              <w:t>2.75000</w:t>
            </w:r>
          </w:p>
        </w:tc>
        <w:tc>
          <w:tcPr>
            <w:tcW w:w="998" w:type="dxa"/>
            <w:tcBorders>
              <w:top w:val="nil"/>
              <w:bottom w:val="nil"/>
            </w:tcBorders>
          </w:tcPr>
          <w:p w14:paraId="09DC1185" w14:textId="77777777" w:rsidR="00C36FE5" w:rsidRDefault="00C36FE5" w:rsidP="00FE0AFE">
            <w:pPr>
              <w:pStyle w:val="TableParagraph"/>
              <w:ind w:right="90"/>
              <w:rPr>
                <w:sz w:val="16"/>
              </w:rPr>
            </w:pPr>
            <w:r>
              <w:rPr>
                <w:sz w:val="16"/>
              </w:rPr>
              <w:t>3.38518</w:t>
            </w:r>
          </w:p>
        </w:tc>
      </w:tr>
      <w:tr w:rsidR="00C36FE5" w14:paraId="12B8E9ED" w14:textId="77777777" w:rsidTr="00FE0AFE">
        <w:trPr>
          <w:trHeight w:val="255"/>
        </w:trPr>
        <w:tc>
          <w:tcPr>
            <w:tcW w:w="960" w:type="dxa"/>
            <w:tcBorders>
              <w:top w:val="nil"/>
              <w:bottom w:val="nil"/>
            </w:tcBorders>
          </w:tcPr>
          <w:p w14:paraId="335352A5" w14:textId="77777777" w:rsidR="00C36FE5" w:rsidRDefault="00C36FE5" w:rsidP="00FE0AFE">
            <w:pPr>
              <w:pStyle w:val="TableParagraph"/>
              <w:spacing w:before="31"/>
              <w:ind w:right="96"/>
              <w:rPr>
                <w:rFonts w:ascii="Arial"/>
                <w:b/>
                <w:sz w:val="16"/>
              </w:rPr>
            </w:pPr>
            <w:r>
              <w:rPr>
                <w:rFonts w:ascii="Arial"/>
                <w:b/>
                <w:sz w:val="16"/>
              </w:rPr>
              <w:t>31</w:t>
            </w:r>
          </w:p>
        </w:tc>
        <w:tc>
          <w:tcPr>
            <w:tcW w:w="980" w:type="dxa"/>
            <w:tcBorders>
              <w:top w:val="nil"/>
              <w:bottom w:val="nil"/>
            </w:tcBorders>
          </w:tcPr>
          <w:p w14:paraId="1E96449B" w14:textId="77777777" w:rsidR="00C36FE5" w:rsidRDefault="00C36FE5" w:rsidP="00FE0AFE">
            <w:pPr>
              <w:pStyle w:val="TableParagraph"/>
              <w:ind w:right="96"/>
              <w:rPr>
                <w:sz w:val="16"/>
              </w:rPr>
            </w:pPr>
            <w:r>
              <w:rPr>
                <w:sz w:val="16"/>
              </w:rPr>
              <w:t>0.68249</w:t>
            </w:r>
          </w:p>
        </w:tc>
        <w:tc>
          <w:tcPr>
            <w:tcW w:w="979" w:type="dxa"/>
            <w:tcBorders>
              <w:top w:val="nil"/>
              <w:bottom w:val="nil"/>
            </w:tcBorders>
          </w:tcPr>
          <w:p w14:paraId="05D2BEC9" w14:textId="77777777" w:rsidR="00C36FE5" w:rsidRDefault="00C36FE5" w:rsidP="00FE0AFE">
            <w:pPr>
              <w:pStyle w:val="TableParagraph"/>
              <w:rPr>
                <w:sz w:val="16"/>
              </w:rPr>
            </w:pPr>
            <w:r>
              <w:rPr>
                <w:sz w:val="16"/>
              </w:rPr>
              <w:t>1.30946</w:t>
            </w:r>
          </w:p>
        </w:tc>
        <w:tc>
          <w:tcPr>
            <w:tcW w:w="981" w:type="dxa"/>
            <w:tcBorders>
              <w:top w:val="nil"/>
              <w:bottom w:val="nil"/>
            </w:tcBorders>
          </w:tcPr>
          <w:p w14:paraId="00EDDBA5" w14:textId="77777777" w:rsidR="00C36FE5" w:rsidRDefault="00C36FE5" w:rsidP="00FE0AFE">
            <w:pPr>
              <w:pStyle w:val="TableParagraph"/>
              <w:rPr>
                <w:sz w:val="16"/>
              </w:rPr>
            </w:pPr>
            <w:r>
              <w:rPr>
                <w:sz w:val="16"/>
              </w:rPr>
              <w:t>1.69552</w:t>
            </w:r>
          </w:p>
        </w:tc>
        <w:tc>
          <w:tcPr>
            <w:tcW w:w="979" w:type="dxa"/>
            <w:tcBorders>
              <w:top w:val="nil"/>
              <w:bottom w:val="nil"/>
            </w:tcBorders>
          </w:tcPr>
          <w:p w14:paraId="40100C61" w14:textId="77777777" w:rsidR="00C36FE5" w:rsidRDefault="00C36FE5" w:rsidP="00FE0AFE">
            <w:pPr>
              <w:pStyle w:val="TableParagraph"/>
              <w:rPr>
                <w:sz w:val="16"/>
              </w:rPr>
            </w:pPr>
            <w:r>
              <w:rPr>
                <w:sz w:val="16"/>
              </w:rPr>
              <w:t>2.03951</w:t>
            </w:r>
          </w:p>
        </w:tc>
        <w:tc>
          <w:tcPr>
            <w:tcW w:w="979" w:type="dxa"/>
            <w:tcBorders>
              <w:top w:val="nil"/>
              <w:bottom w:val="nil"/>
            </w:tcBorders>
          </w:tcPr>
          <w:p w14:paraId="42B7AAFF" w14:textId="77777777" w:rsidR="00C36FE5" w:rsidRDefault="00C36FE5" w:rsidP="00FE0AFE">
            <w:pPr>
              <w:pStyle w:val="TableParagraph"/>
              <w:ind w:right="94"/>
              <w:rPr>
                <w:sz w:val="16"/>
              </w:rPr>
            </w:pPr>
            <w:r>
              <w:rPr>
                <w:sz w:val="16"/>
              </w:rPr>
              <w:t>2.45282</w:t>
            </w:r>
          </w:p>
        </w:tc>
        <w:tc>
          <w:tcPr>
            <w:tcW w:w="981" w:type="dxa"/>
            <w:tcBorders>
              <w:top w:val="nil"/>
              <w:bottom w:val="nil"/>
            </w:tcBorders>
          </w:tcPr>
          <w:p w14:paraId="1B27E210" w14:textId="77777777" w:rsidR="00C36FE5" w:rsidRDefault="00C36FE5" w:rsidP="00FE0AFE">
            <w:pPr>
              <w:pStyle w:val="TableParagraph"/>
              <w:ind w:right="93"/>
              <w:rPr>
                <w:sz w:val="16"/>
              </w:rPr>
            </w:pPr>
            <w:r>
              <w:rPr>
                <w:sz w:val="16"/>
              </w:rPr>
              <w:t>2.74404</w:t>
            </w:r>
          </w:p>
        </w:tc>
        <w:tc>
          <w:tcPr>
            <w:tcW w:w="998" w:type="dxa"/>
            <w:tcBorders>
              <w:top w:val="nil"/>
              <w:bottom w:val="nil"/>
            </w:tcBorders>
          </w:tcPr>
          <w:p w14:paraId="64184917" w14:textId="77777777" w:rsidR="00C36FE5" w:rsidRDefault="00C36FE5" w:rsidP="00FE0AFE">
            <w:pPr>
              <w:pStyle w:val="TableParagraph"/>
              <w:ind w:right="90"/>
              <w:rPr>
                <w:sz w:val="16"/>
              </w:rPr>
            </w:pPr>
            <w:r>
              <w:rPr>
                <w:sz w:val="16"/>
              </w:rPr>
              <w:t>3.37490</w:t>
            </w:r>
          </w:p>
        </w:tc>
      </w:tr>
      <w:tr w:rsidR="00C36FE5" w14:paraId="4C8DBEFA" w14:textId="77777777" w:rsidTr="00FE0AFE">
        <w:trPr>
          <w:trHeight w:val="255"/>
        </w:trPr>
        <w:tc>
          <w:tcPr>
            <w:tcW w:w="960" w:type="dxa"/>
            <w:tcBorders>
              <w:top w:val="nil"/>
              <w:bottom w:val="nil"/>
            </w:tcBorders>
          </w:tcPr>
          <w:p w14:paraId="5AF2D228" w14:textId="77777777" w:rsidR="00C36FE5" w:rsidRDefault="00C36FE5" w:rsidP="00FE0AFE">
            <w:pPr>
              <w:pStyle w:val="TableParagraph"/>
              <w:spacing w:before="33"/>
              <w:ind w:right="96"/>
              <w:rPr>
                <w:rFonts w:ascii="Arial"/>
                <w:b/>
                <w:sz w:val="16"/>
              </w:rPr>
            </w:pPr>
            <w:r>
              <w:rPr>
                <w:rFonts w:ascii="Arial"/>
                <w:b/>
                <w:sz w:val="16"/>
              </w:rPr>
              <w:t>32</w:t>
            </w:r>
          </w:p>
        </w:tc>
        <w:tc>
          <w:tcPr>
            <w:tcW w:w="980" w:type="dxa"/>
            <w:tcBorders>
              <w:top w:val="nil"/>
              <w:bottom w:val="nil"/>
            </w:tcBorders>
          </w:tcPr>
          <w:p w14:paraId="3075370D" w14:textId="77777777" w:rsidR="00C36FE5" w:rsidRDefault="00C36FE5" w:rsidP="00FE0AFE">
            <w:pPr>
              <w:pStyle w:val="TableParagraph"/>
              <w:spacing w:before="35"/>
              <w:ind w:right="96"/>
              <w:rPr>
                <w:sz w:val="16"/>
              </w:rPr>
            </w:pPr>
            <w:r>
              <w:rPr>
                <w:sz w:val="16"/>
              </w:rPr>
              <w:t>0.68223</w:t>
            </w:r>
          </w:p>
        </w:tc>
        <w:tc>
          <w:tcPr>
            <w:tcW w:w="979" w:type="dxa"/>
            <w:tcBorders>
              <w:top w:val="nil"/>
              <w:bottom w:val="nil"/>
            </w:tcBorders>
          </w:tcPr>
          <w:p w14:paraId="1BCDC47E" w14:textId="77777777" w:rsidR="00C36FE5" w:rsidRDefault="00C36FE5" w:rsidP="00FE0AFE">
            <w:pPr>
              <w:pStyle w:val="TableParagraph"/>
              <w:spacing w:before="35"/>
              <w:rPr>
                <w:sz w:val="16"/>
              </w:rPr>
            </w:pPr>
            <w:r>
              <w:rPr>
                <w:sz w:val="16"/>
              </w:rPr>
              <w:t>1.30857</w:t>
            </w:r>
          </w:p>
        </w:tc>
        <w:tc>
          <w:tcPr>
            <w:tcW w:w="981" w:type="dxa"/>
            <w:tcBorders>
              <w:top w:val="nil"/>
              <w:bottom w:val="nil"/>
            </w:tcBorders>
          </w:tcPr>
          <w:p w14:paraId="3FF7D649" w14:textId="77777777" w:rsidR="00C36FE5" w:rsidRDefault="00C36FE5" w:rsidP="00FE0AFE">
            <w:pPr>
              <w:pStyle w:val="TableParagraph"/>
              <w:spacing w:before="35"/>
              <w:rPr>
                <w:sz w:val="16"/>
              </w:rPr>
            </w:pPr>
            <w:r>
              <w:rPr>
                <w:sz w:val="16"/>
              </w:rPr>
              <w:t>1.69389</w:t>
            </w:r>
          </w:p>
        </w:tc>
        <w:tc>
          <w:tcPr>
            <w:tcW w:w="979" w:type="dxa"/>
            <w:tcBorders>
              <w:top w:val="nil"/>
              <w:bottom w:val="nil"/>
            </w:tcBorders>
          </w:tcPr>
          <w:p w14:paraId="21E4976C" w14:textId="77777777" w:rsidR="00C36FE5" w:rsidRDefault="00C36FE5" w:rsidP="00FE0AFE">
            <w:pPr>
              <w:pStyle w:val="TableParagraph"/>
              <w:spacing w:before="35"/>
              <w:rPr>
                <w:sz w:val="16"/>
              </w:rPr>
            </w:pPr>
            <w:r>
              <w:rPr>
                <w:sz w:val="16"/>
              </w:rPr>
              <w:t>2.03693</w:t>
            </w:r>
          </w:p>
        </w:tc>
        <w:tc>
          <w:tcPr>
            <w:tcW w:w="979" w:type="dxa"/>
            <w:tcBorders>
              <w:top w:val="nil"/>
              <w:bottom w:val="nil"/>
            </w:tcBorders>
          </w:tcPr>
          <w:p w14:paraId="5991C919" w14:textId="77777777" w:rsidR="00C36FE5" w:rsidRDefault="00C36FE5" w:rsidP="00FE0AFE">
            <w:pPr>
              <w:pStyle w:val="TableParagraph"/>
              <w:spacing w:before="35"/>
              <w:ind w:right="94"/>
              <w:rPr>
                <w:sz w:val="16"/>
              </w:rPr>
            </w:pPr>
            <w:r>
              <w:rPr>
                <w:sz w:val="16"/>
              </w:rPr>
              <w:t>2.44868</w:t>
            </w:r>
          </w:p>
        </w:tc>
        <w:tc>
          <w:tcPr>
            <w:tcW w:w="981" w:type="dxa"/>
            <w:tcBorders>
              <w:top w:val="nil"/>
              <w:bottom w:val="nil"/>
            </w:tcBorders>
          </w:tcPr>
          <w:p w14:paraId="48DCAD22" w14:textId="77777777" w:rsidR="00C36FE5" w:rsidRDefault="00C36FE5" w:rsidP="00FE0AFE">
            <w:pPr>
              <w:pStyle w:val="TableParagraph"/>
              <w:spacing w:before="35"/>
              <w:ind w:right="93"/>
              <w:rPr>
                <w:sz w:val="16"/>
              </w:rPr>
            </w:pPr>
            <w:r>
              <w:rPr>
                <w:sz w:val="16"/>
              </w:rPr>
              <w:t>2.73848</w:t>
            </w:r>
          </w:p>
        </w:tc>
        <w:tc>
          <w:tcPr>
            <w:tcW w:w="998" w:type="dxa"/>
            <w:tcBorders>
              <w:top w:val="nil"/>
              <w:bottom w:val="nil"/>
            </w:tcBorders>
          </w:tcPr>
          <w:p w14:paraId="54EABE27" w14:textId="77777777" w:rsidR="00C36FE5" w:rsidRDefault="00C36FE5" w:rsidP="00FE0AFE">
            <w:pPr>
              <w:pStyle w:val="TableParagraph"/>
              <w:spacing w:before="35"/>
              <w:ind w:right="90"/>
              <w:rPr>
                <w:sz w:val="16"/>
              </w:rPr>
            </w:pPr>
            <w:r>
              <w:rPr>
                <w:sz w:val="16"/>
              </w:rPr>
              <w:t>3.36531</w:t>
            </w:r>
          </w:p>
        </w:tc>
      </w:tr>
      <w:tr w:rsidR="00C36FE5" w14:paraId="4E2D581B" w14:textId="77777777" w:rsidTr="00FE0AFE">
        <w:trPr>
          <w:trHeight w:val="254"/>
        </w:trPr>
        <w:tc>
          <w:tcPr>
            <w:tcW w:w="960" w:type="dxa"/>
            <w:tcBorders>
              <w:top w:val="nil"/>
              <w:bottom w:val="nil"/>
            </w:tcBorders>
          </w:tcPr>
          <w:p w14:paraId="74E44A5E" w14:textId="77777777" w:rsidR="00C36FE5" w:rsidRDefault="00C36FE5" w:rsidP="00FE0AFE">
            <w:pPr>
              <w:pStyle w:val="TableParagraph"/>
              <w:spacing w:before="31"/>
              <w:ind w:right="96"/>
              <w:rPr>
                <w:rFonts w:ascii="Arial"/>
                <w:b/>
                <w:sz w:val="16"/>
              </w:rPr>
            </w:pPr>
            <w:r>
              <w:rPr>
                <w:rFonts w:ascii="Arial"/>
                <w:b/>
                <w:sz w:val="16"/>
              </w:rPr>
              <w:t>33</w:t>
            </w:r>
          </w:p>
        </w:tc>
        <w:tc>
          <w:tcPr>
            <w:tcW w:w="980" w:type="dxa"/>
            <w:tcBorders>
              <w:top w:val="nil"/>
              <w:bottom w:val="nil"/>
            </w:tcBorders>
          </w:tcPr>
          <w:p w14:paraId="7505F846" w14:textId="77777777" w:rsidR="00C36FE5" w:rsidRDefault="00C36FE5" w:rsidP="00FE0AFE">
            <w:pPr>
              <w:pStyle w:val="TableParagraph"/>
              <w:ind w:right="96"/>
              <w:rPr>
                <w:sz w:val="16"/>
              </w:rPr>
            </w:pPr>
            <w:r>
              <w:rPr>
                <w:sz w:val="16"/>
              </w:rPr>
              <w:t>0.68200</w:t>
            </w:r>
          </w:p>
        </w:tc>
        <w:tc>
          <w:tcPr>
            <w:tcW w:w="979" w:type="dxa"/>
            <w:tcBorders>
              <w:top w:val="nil"/>
              <w:bottom w:val="nil"/>
            </w:tcBorders>
          </w:tcPr>
          <w:p w14:paraId="011286A7" w14:textId="77777777" w:rsidR="00C36FE5" w:rsidRDefault="00C36FE5" w:rsidP="00FE0AFE">
            <w:pPr>
              <w:pStyle w:val="TableParagraph"/>
              <w:rPr>
                <w:sz w:val="16"/>
              </w:rPr>
            </w:pPr>
            <w:r>
              <w:rPr>
                <w:sz w:val="16"/>
              </w:rPr>
              <w:t>1.30774</w:t>
            </w:r>
          </w:p>
        </w:tc>
        <w:tc>
          <w:tcPr>
            <w:tcW w:w="981" w:type="dxa"/>
            <w:tcBorders>
              <w:top w:val="nil"/>
              <w:bottom w:val="nil"/>
            </w:tcBorders>
          </w:tcPr>
          <w:p w14:paraId="3EC45377" w14:textId="77777777" w:rsidR="00C36FE5" w:rsidRDefault="00C36FE5" w:rsidP="00FE0AFE">
            <w:pPr>
              <w:pStyle w:val="TableParagraph"/>
              <w:rPr>
                <w:sz w:val="16"/>
              </w:rPr>
            </w:pPr>
            <w:r>
              <w:rPr>
                <w:sz w:val="16"/>
              </w:rPr>
              <w:t>1.69236</w:t>
            </w:r>
          </w:p>
        </w:tc>
        <w:tc>
          <w:tcPr>
            <w:tcW w:w="979" w:type="dxa"/>
            <w:tcBorders>
              <w:top w:val="nil"/>
              <w:bottom w:val="nil"/>
            </w:tcBorders>
          </w:tcPr>
          <w:p w14:paraId="0CC2C8D0" w14:textId="77777777" w:rsidR="00C36FE5" w:rsidRDefault="00C36FE5" w:rsidP="00FE0AFE">
            <w:pPr>
              <w:pStyle w:val="TableParagraph"/>
              <w:rPr>
                <w:sz w:val="16"/>
              </w:rPr>
            </w:pPr>
            <w:r>
              <w:rPr>
                <w:sz w:val="16"/>
              </w:rPr>
              <w:t>2.03452</w:t>
            </w:r>
          </w:p>
        </w:tc>
        <w:tc>
          <w:tcPr>
            <w:tcW w:w="979" w:type="dxa"/>
            <w:tcBorders>
              <w:top w:val="nil"/>
              <w:bottom w:val="nil"/>
            </w:tcBorders>
          </w:tcPr>
          <w:p w14:paraId="279E8491" w14:textId="77777777" w:rsidR="00C36FE5" w:rsidRDefault="00C36FE5" w:rsidP="00FE0AFE">
            <w:pPr>
              <w:pStyle w:val="TableParagraph"/>
              <w:ind w:right="94"/>
              <w:rPr>
                <w:sz w:val="16"/>
              </w:rPr>
            </w:pPr>
            <w:r>
              <w:rPr>
                <w:sz w:val="16"/>
              </w:rPr>
              <w:t>2.44479</w:t>
            </w:r>
          </w:p>
        </w:tc>
        <w:tc>
          <w:tcPr>
            <w:tcW w:w="981" w:type="dxa"/>
            <w:tcBorders>
              <w:top w:val="nil"/>
              <w:bottom w:val="nil"/>
            </w:tcBorders>
          </w:tcPr>
          <w:p w14:paraId="07508094" w14:textId="77777777" w:rsidR="00C36FE5" w:rsidRDefault="00C36FE5" w:rsidP="00FE0AFE">
            <w:pPr>
              <w:pStyle w:val="TableParagraph"/>
              <w:ind w:right="93"/>
              <w:rPr>
                <w:sz w:val="16"/>
              </w:rPr>
            </w:pPr>
            <w:r>
              <w:rPr>
                <w:sz w:val="16"/>
              </w:rPr>
              <w:t>2.73328</w:t>
            </w:r>
          </w:p>
        </w:tc>
        <w:tc>
          <w:tcPr>
            <w:tcW w:w="998" w:type="dxa"/>
            <w:tcBorders>
              <w:top w:val="nil"/>
              <w:bottom w:val="nil"/>
            </w:tcBorders>
          </w:tcPr>
          <w:p w14:paraId="36614F56" w14:textId="77777777" w:rsidR="00C36FE5" w:rsidRDefault="00C36FE5" w:rsidP="00FE0AFE">
            <w:pPr>
              <w:pStyle w:val="TableParagraph"/>
              <w:ind w:right="90"/>
              <w:rPr>
                <w:sz w:val="16"/>
              </w:rPr>
            </w:pPr>
            <w:r>
              <w:rPr>
                <w:sz w:val="16"/>
              </w:rPr>
              <w:t>3.35634</w:t>
            </w:r>
          </w:p>
        </w:tc>
      </w:tr>
      <w:tr w:rsidR="00C36FE5" w14:paraId="165A8F35" w14:textId="77777777" w:rsidTr="00FE0AFE">
        <w:trPr>
          <w:trHeight w:val="254"/>
        </w:trPr>
        <w:tc>
          <w:tcPr>
            <w:tcW w:w="960" w:type="dxa"/>
            <w:tcBorders>
              <w:top w:val="nil"/>
              <w:bottom w:val="nil"/>
            </w:tcBorders>
          </w:tcPr>
          <w:p w14:paraId="3C99D0B0" w14:textId="77777777" w:rsidR="00C36FE5" w:rsidRDefault="00C36FE5" w:rsidP="00FE0AFE">
            <w:pPr>
              <w:pStyle w:val="TableParagraph"/>
              <w:spacing w:before="31"/>
              <w:ind w:right="96"/>
              <w:rPr>
                <w:rFonts w:ascii="Arial"/>
                <w:b/>
                <w:sz w:val="16"/>
              </w:rPr>
            </w:pPr>
            <w:r>
              <w:rPr>
                <w:rFonts w:ascii="Arial"/>
                <w:b/>
                <w:sz w:val="16"/>
              </w:rPr>
              <w:t>34</w:t>
            </w:r>
          </w:p>
        </w:tc>
        <w:tc>
          <w:tcPr>
            <w:tcW w:w="980" w:type="dxa"/>
            <w:tcBorders>
              <w:top w:val="nil"/>
              <w:bottom w:val="nil"/>
            </w:tcBorders>
          </w:tcPr>
          <w:p w14:paraId="73E7B159" w14:textId="77777777" w:rsidR="00C36FE5" w:rsidRDefault="00C36FE5" w:rsidP="00FE0AFE">
            <w:pPr>
              <w:pStyle w:val="TableParagraph"/>
              <w:ind w:right="96"/>
              <w:rPr>
                <w:sz w:val="16"/>
              </w:rPr>
            </w:pPr>
            <w:r>
              <w:rPr>
                <w:sz w:val="16"/>
              </w:rPr>
              <w:t>0.68177</w:t>
            </w:r>
          </w:p>
        </w:tc>
        <w:tc>
          <w:tcPr>
            <w:tcW w:w="979" w:type="dxa"/>
            <w:tcBorders>
              <w:top w:val="nil"/>
              <w:bottom w:val="nil"/>
            </w:tcBorders>
          </w:tcPr>
          <w:p w14:paraId="1A8B9321" w14:textId="77777777" w:rsidR="00C36FE5" w:rsidRDefault="00C36FE5" w:rsidP="00FE0AFE">
            <w:pPr>
              <w:pStyle w:val="TableParagraph"/>
              <w:rPr>
                <w:sz w:val="16"/>
              </w:rPr>
            </w:pPr>
            <w:r>
              <w:rPr>
                <w:sz w:val="16"/>
              </w:rPr>
              <w:t>1.30695</w:t>
            </w:r>
          </w:p>
        </w:tc>
        <w:tc>
          <w:tcPr>
            <w:tcW w:w="981" w:type="dxa"/>
            <w:tcBorders>
              <w:top w:val="nil"/>
              <w:bottom w:val="nil"/>
            </w:tcBorders>
          </w:tcPr>
          <w:p w14:paraId="77980CC3" w14:textId="77777777" w:rsidR="00C36FE5" w:rsidRDefault="00C36FE5" w:rsidP="00FE0AFE">
            <w:pPr>
              <w:pStyle w:val="TableParagraph"/>
              <w:rPr>
                <w:sz w:val="16"/>
              </w:rPr>
            </w:pPr>
            <w:r>
              <w:rPr>
                <w:sz w:val="16"/>
              </w:rPr>
              <w:t>1.69092</w:t>
            </w:r>
          </w:p>
        </w:tc>
        <w:tc>
          <w:tcPr>
            <w:tcW w:w="979" w:type="dxa"/>
            <w:tcBorders>
              <w:top w:val="nil"/>
              <w:bottom w:val="nil"/>
            </w:tcBorders>
          </w:tcPr>
          <w:p w14:paraId="1F2E8263" w14:textId="77777777" w:rsidR="00C36FE5" w:rsidRDefault="00C36FE5" w:rsidP="00FE0AFE">
            <w:pPr>
              <w:pStyle w:val="TableParagraph"/>
              <w:rPr>
                <w:sz w:val="16"/>
              </w:rPr>
            </w:pPr>
            <w:r>
              <w:rPr>
                <w:sz w:val="16"/>
              </w:rPr>
              <w:t>2.03224</w:t>
            </w:r>
          </w:p>
        </w:tc>
        <w:tc>
          <w:tcPr>
            <w:tcW w:w="979" w:type="dxa"/>
            <w:tcBorders>
              <w:top w:val="nil"/>
              <w:bottom w:val="nil"/>
            </w:tcBorders>
          </w:tcPr>
          <w:p w14:paraId="564CD905" w14:textId="77777777" w:rsidR="00C36FE5" w:rsidRDefault="00C36FE5" w:rsidP="00FE0AFE">
            <w:pPr>
              <w:pStyle w:val="TableParagraph"/>
              <w:ind w:right="94"/>
              <w:rPr>
                <w:sz w:val="16"/>
              </w:rPr>
            </w:pPr>
            <w:r>
              <w:rPr>
                <w:sz w:val="16"/>
              </w:rPr>
              <w:t>2.44115</w:t>
            </w:r>
          </w:p>
        </w:tc>
        <w:tc>
          <w:tcPr>
            <w:tcW w:w="981" w:type="dxa"/>
            <w:tcBorders>
              <w:top w:val="nil"/>
              <w:bottom w:val="nil"/>
            </w:tcBorders>
          </w:tcPr>
          <w:p w14:paraId="5D2E727A" w14:textId="77777777" w:rsidR="00C36FE5" w:rsidRDefault="00C36FE5" w:rsidP="00FE0AFE">
            <w:pPr>
              <w:pStyle w:val="TableParagraph"/>
              <w:ind w:right="93"/>
              <w:rPr>
                <w:sz w:val="16"/>
              </w:rPr>
            </w:pPr>
            <w:r>
              <w:rPr>
                <w:sz w:val="16"/>
              </w:rPr>
              <w:t>2.72839</w:t>
            </w:r>
          </w:p>
        </w:tc>
        <w:tc>
          <w:tcPr>
            <w:tcW w:w="998" w:type="dxa"/>
            <w:tcBorders>
              <w:top w:val="nil"/>
              <w:bottom w:val="nil"/>
            </w:tcBorders>
          </w:tcPr>
          <w:p w14:paraId="59EA8E1B" w14:textId="77777777" w:rsidR="00C36FE5" w:rsidRDefault="00C36FE5" w:rsidP="00FE0AFE">
            <w:pPr>
              <w:pStyle w:val="TableParagraph"/>
              <w:ind w:right="90"/>
              <w:rPr>
                <w:sz w:val="16"/>
              </w:rPr>
            </w:pPr>
            <w:r>
              <w:rPr>
                <w:sz w:val="16"/>
              </w:rPr>
              <w:t>3.34793</w:t>
            </w:r>
          </w:p>
        </w:tc>
      </w:tr>
      <w:tr w:rsidR="00C36FE5" w14:paraId="66E3351C" w14:textId="77777777" w:rsidTr="00FE0AFE">
        <w:trPr>
          <w:trHeight w:val="255"/>
        </w:trPr>
        <w:tc>
          <w:tcPr>
            <w:tcW w:w="960" w:type="dxa"/>
            <w:tcBorders>
              <w:top w:val="nil"/>
              <w:bottom w:val="nil"/>
            </w:tcBorders>
          </w:tcPr>
          <w:p w14:paraId="2B349F39" w14:textId="77777777" w:rsidR="00C36FE5" w:rsidRDefault="00C36FE5" w:rsidP="00FE0AFE">
            <w:pPr>
              <w:pStyle w:val="TableParagraph"/>
              <w:spacing w:before="32"/>
              <w:ind w:right="96"/>
              <w:rPr>
                <w:rFonts w:ascii="Arial"/>
                <w:b/>
                <w:sz w:val="16"/>
              </w:rPr>
            </w:pPr>
            <w:r>
              <w:rPr>
                <w:rFonts w:ascii="Arial"/>
                <w:b/>
                <w:sz w:val="16"/>
              </w:rPr>
              <w:t>35</w:t>
            </w:r>
          </w:p>
        </w:tc>
        <w:tc>
          <w:tcPr>
            <w:tcW w:w="980" w:type="dxa"/>
            <w:tcBorders>
              <w:top w:val="nil"/>
              <w:bottom w:val="nil"/>
            </w:tcBorders>
          </w:tcPr>
          <w:p w14:paraId="1CCD25AD" w14:textId="77777777" w:rsidR="00C36FE5" w:rsidRDefault="00C36FE5" w:rsidP="00FE0AFE">
            <w:pPr>
              <w:pStyle w:val="TableParagraph"/>
              <w:ind w:right="96"/>
              <w:rPr>
                <w:sz w:val="16"/>
              </w:rPr>
            </w:pPr>
            <w:r>
              <w:rPr>
                <w:sz w:val="16"/>
              </w:rPr>
              <w:t>0.68156</w:t>
            </w:r>
          </w:p>
        </w:tc>
        <w:tc>
          <w:tcPr>
            <w:tcW w:w="979" w:type="dxa"/>
            <w:tcBorders>
              <w:top w:val="nil"/>
              <w:bottom w:val="nil"/>
            </w:tcBorders>
          </w:tcPr>
          <w:p w14:paraId="052B1AC5" w14:textId="77777777" w:rsidR="00C36FE5" w:rsidRDefault="00C36FE5" w:rsidP="00FE0AFE">
            <w:pPr>
              <w:pStyle w:val="TableParagraph"/>
              <w:rPr>
                <w:sz w:val="16"/>
              </w:rPr>
            </w:pPr>
            <w:r>
              <w:rPr>
                <w:sz w:val="16"/>
              </w:rPr>
              <w:t>1.30621</w:t>
            </w:r>
          </w:p>
        </w:tc>
        <w:tc>
          <w:tcPr>
            <w:tcW w:w="981" w:type="dxa"/>
            <w:tcBorders>
              <w:top w:val="nil"/>
              <w:bottom w:val="nil"/>
            </w:tcBorders>
          </w:tcPr>
          <w:p w14:paraId="61AE9E87" w14:textId="77777777" w:rsidR="00C36FE5" w:rsidRDefault="00C36FE5" w:rsidP="00FE0AFE">
            <w:pPr>
              <w:pStyle w:val="TableParagraph"/>
              <w:rPr>
                <w:sz w:val="16"/>
              </w:rPr>
            </w:pPr>
            <w:r>
              <w:rPr>
                <w:sz w:val="16"/>
              </w:rPr>
              <w:t>1.68957</w:t>
            </w:r>
          </w:p>
        </w:tc>
        <w:tc>
          <w:tcPr>
            <w:tcW w:w="979" w:type="dxa"/>
            <w:tcBorders>
              <w:top w:val="nil"/>
              <w:bottom w:val="nil"/>
            </w:tcBorders>
          </w:tcPr>
          <w:p w14:paraId="03048C45" w14:textId="77777777" w:rsidR="00C36FE5" w:rsidRDefault="00C36FE5" w:rsidP="00FE0AFE">
            <w:pPr>
              <w:pStyle w:val="TableParagraph"/>
              <w:rPr>
                <w:sz w:val="16"/>
              </w:rPr>
            </w:pPr>
            <w:r>
              <w:rPr>
                <w:sz w:val="16"/>
              </w:rPr>
              <w:t>2.03011</w:t>
            </w:r>
          </w:p>
        </w:tc>
        <w:tc>
          <w:tcPr>
            <w:tcW w:w="979" w:type="dxa"/>
            <w:tcBorders>
              <w:top w:val="nil"/>
              <w:bottom w:val="nil"/>
            </w:tcBorders>
          </w:tcPr>
          <w:p w14:paraId="6085E3C5" w14:textId="77777777" w:rsidR="00C36FE5" w:rsidRDefault="00C36FE5" w:rsidP="00FE0AFE">
            <w:pPr>
              <w:pStyle w:val="TableParagraph"/>
              <w:ind w:right="94"/>
              <w:rPr>
                <w:sz w:val="16"/>
              </w:rPr>
            </w:pPr>
            <w:r>
              <w:rPr>
                <w:sz w:val="16"/>
              </w:rPr>
              <w:t>2.43772</w:t>
            </w:r>
          </w:p>
        </w:tc>
        <w:tc>
          <w:tcPr>
            <w:tcW w:w="981" w:type="dxa"/>
            <w:tcBorders>
              <w:top w:val="nil"/>
              <w:bottom w:val="nil"/>
            </w:tcBorders>
          </w:tcPr>
          <w:p w14:paraId="0B7FD8F5" w14:textId="77777777" w:rsidR="00C36FE5" w:rsidRDefault="00C36FE5" w:rsidP="00FE0AFE">
            <w:pPr>
              <w:pStyle w:val="TableParagraph"/>
              <w:ind w:right="93"/>
              <w:rPr>
                <w:sz w:val="16"/>
              </w:rPr>
            </w:pPr>
            <w:r>
              <w:rPr>
                <w:sz w:val="16"/>
              </w:rPr>
              <w:t>2.72381</w:t>
            </w:r>
          </w:p>
        </w:tc>
        <w:tc>
          <w:tcPr>
            <w:tcW w:w="998" w:type="dxa"/>
            <w:tcBorders>
              <w:top w:val="nil"/>
              <w:bottom w:val="nil"/>
            </w:tcBorders>
          </w:tcPr>
          <w:p w14:paraId="42B2F80F" w14:textId="77777777" w:rsidR="00C36FE5" w:rsidRDefault="00C36FE5" w:rsidP="00FE0AFE">
            <w:pPr>
              <w:pStyle w:val="TableParagraph"/>
              <w:ind w:right="90"/>
              <w:rPr>
                <w:sz w:val="16"/>
              </w:rPr>
            </w:pPr>
            <w:r>
              <w:rPr>
                <w:sz w:val="16"/>
              </w:rPr>
              <w:t>3.34005</w:t>
            </w:r>
          </w:p>
        </w:tc>
      </w:tr>
      <w:tr w:rsidR="00C36FE5" w14:paraId="04C9120F" w14:textId="77777777" w:rsidTr="00FE0AFE">
        <w:trPr>
          <w:trHeight w:val="255"/>
        </w:trPr>
        <w:tc>
          <w:tcPr>
            <w:tcW w:w="960" w:type="dxa"/>
            <w:tcBorders>
              <w:top w:val="nil"/>
              <w:bottom w:val="nil"/>
            </w:tcBorders>
          </w:tcPr>
          <w:p w14:paraId="35794EF6" w14:textId="77777777" w:rsidR="00C36FE5" w:rsidRDefault="00C36FE5" w:rsidP="00FE0AFE">
            <w:pPr>
              <w:pStyle w:val="TableParagraph"/>
              <w:spacing w:before="33"/>
              <w:ind w:right="96"/>
              <w:rPr>
                <w:rFonts w:ascii="Arial"/>
                <w:b/>
                <w:sz w:val="16"/>
              </w:rPr>
            </w:pPr>
            <w:r>
              <w:rPr>
                <w:rFonts w:ascii="Arial"/>
                <w:b/>
                <w:sz w:val="16"/>
              </w:rPr>
              <w:t>36</w:t>
            </w:r>
          </w:p>
        </w:tc>
        <w:tc>
          <w:tcPr>
            <w:tcW w:w="980" w:type="dxa"/>
            <w:tcBorders>
              <w:top w:val="nil"/>
              <w:bottom w:val="nil"/>
            </w:tcBorders>
          </w:tcPr>
          <w:p w14:paraId="09D6FA67" w14:textId="77777777" w:rsidR="00C36FE5" w:rsidRDefault="00C36FE5" w:rsidP="00FE0AFE">
            <w:pPr>
              <w:pStyle w:val="TableParagraph"/>
              <w:spacing w:before="35"/>
              <w:ind w:right="96"/>
              <w:rPr>
                <w:sz w:val="16"/>
              </w:rPr>
            </w:pPr>
            <w:r>
              <w:rPr>
                <w:sz w:val="16"/>
              </w:rPr>
              <w:t>0.68137</w:t>
            </w:r>
          </w:p>
        </w:tc>
        <w:tc>
          <w:tcPr>
            <w:tcW w:w="979" w:type="dxa"/>
            <w:tcBorders>
              <w:top w:val="nil"/>
              <w:bottom w:val="nil"/>
            </w:tcBorders>
          </w:tcPr>
          <w:p w14:paraId="1750FC64" w14:textId="77777777" w:rsidR="00C36FE5" w:rsidRDefault="00C36FE5" w:rsidP="00FE0AFE">
            <w:pPr>
              <w:pStyle w:val="TableParagraph"/>
              <w:spacing w:before="35"/>
              <w:rPr>
                <w:sz w:val="16"/>
              </w:rPr>
            </w:pPr>
            <w:r>
              <w:rPr>
                <w:sz w:val="16"/>
              </w:rPr>
              <w:t>1.30551</w:t>
            </w:r>
          </w:p>
        </w:tc>
        <w:tc>
          <w:tcPr>
            <w:tcW w:w="981" w:type="dxa"/>
            <w:tcBorders>
              <w:top w:val="nil"/>
              <w:bottom w:val="nil"/>
            </w:tcBorders>
          </w:tcPr>
          <w:p w14:paraId="18EF39EF" w14:textId="77777777" w:rsidR="00C36FE5" w:rsidRDefault="00C36FE5" w:rsidP="00FE0AFE">
            <w:pPr>
              <w:pStyle w:val="TableParagraph"/>
              <w:spacing w:before="35"/>
              <w:rPr>
                <w:sz w:val="16"/>
              </w:rPr>
            </w:pPr>
            <w:r>
              <w:rPr>
                <w:sz w:val="16"/>
              </w:rPr>
              <w:t>1.68830</w:t>
            </w:r>
          </w:p>
        </w:tc>
        <w:tc>
          <w:tcPr>
            <w:tcW w:w="979" w:type="dxa"/>
            <w:tcBorders>
              <w:top w:val="nil"/>
              <w:bottom w:val="nil"/>
            </w:tcBorders>
          </w:tcPr>
          <w:p w14:paraId="2C8E42BE" w14:textId="77777777" w:rsidR="00C36FE5" w:rsidRDefault="00C36FE5" w:rsidP="00FE0AFE">
            <w:pPr>
              <w:pStyle w:val="TableParagraph"/>
              <w:spacing w:before="35"/>
              <w:rPr>
                <w:sz w:val="16"/>
              </w:rPr>
            </w:pPr>
            <w:r>
              <w:rPr>
                <w:sz w:val="16"/>
              </w:rPr>
              <w:t>2.02809</w:t>
            </w:r>
          </w:p>
        </w:tc>
        <w:tc>
          <w:tcPr>
            <w:tcW w:w="979" w:type="dxa"/>
            <w:tcBorders>
              <w:top w:val="nil"/>
              <w:bottom w:val="nil"/>
            </w:tcBorders>
          </w:tcPr>
          <w:p w14:paraId="68A34059" w14:textId="77777777" w:rsidR="00C36FE5" w:rsidRDefault="00C36FE5" w:rsidP="00FE0AFE">
            <w:pPr>
              <w:pStyle w:val="TableParagraph"/>
              <w:spacing w:before="35"/>
              <w:ind w:right="94"/>
              <w:rPr>
                <w:sz w:val="16"/>
              </w:rPr>
            </w:pPr>
            <w:r>
              <w:rPr>
                <w:sz w:val="16"/>
              </w:rPr>
              <w:t>2.43449</w:t>
            </w:r>
          </w:p>
        </w:tc>
        <w:tc>
          <w:tcPr>
            <w:tcW w:w="981" w:type="dxa"/>
            <w:tcBorders>
              <w:top w:val="nil"/>
              <w:bottom w:val="nil"/>
            </w:tcBorders>
          </w:tcPr>
          <w:p w14:paraId="59E8818E" w14:textId="77777777" w:rsidR="00C36FE5" w:rsidRDefault="00C36FE5" w:rsidP="00FE0AFE">
            <w:pPr>
              <w:pStyle w:val="TableParagraph"/>
              <w:spacing w:before="35"/>
              <w:ind w:right="93"/>
              <w:rPr>
                <w:sz w:val="16"/>
              </w:rPr>
            </w:pPr>
            <w:r>
              <w:rPr>
                <w:sz w:val="16"/>
              </w:rPr>
              <w:t>2.71948</w:t>
            </w:r>
          </w:p>
        </w:tc>
        <w:tc>
          <w:tcPr>
            <w:tcW w:w="998" w:type="dxa"/>
            <w:tcBorders>
              <w:top w:val="nil"/>
              <w:bottom w:val="nil"/>
            </w:tcBorders>
          </w:tcPr>
          <w:p w14:paraId="47BEFBA7" w14:textId="77777777" w:rsidR="00C36FE5" w:rsidRDefault="00C36FE5" w:rsidP="00FE0AFE">
            <w:pPr>
              <w:pStyle w:val="TableParagraph"/>
              <w:spacing w:before="35"/>
              <w:ind w:right="90"/>
              <w:rPr>
                <w:sz w:val="16"/>
              </w:rPr>
            </w:pPr>
            <w:r>
              <w:rPr>
                <w:sz w:val="16"/>
              </w:rPr>
              <w:t>3.33262</w:t>
            </w:r>
          </w:p>
        </w:tc>
      </w:tr>
      <w:tr w:rsidR="00C36FE5" w14:paraId="66CCFF0E" w14:textId="77777777" w:rsidTr="00FE0AFE">
        <w:trPr>
          <w:trHeight w:val="254"/>
        </w:trPr>
        <w:tc>
          <w:tcPr>
            <w:tcW w:w="960" w:type="dxa"/>
            <w:tcBorders>
              <w:top w:val="nil"/>
              <w:bottom w:val="nil"/>
            </w:tcBorders>
          </w:tcPr>
          <w:p w14:paraId="30C67B81" w14:textId="77777777" w:rsidR="00C36FE5" w:rsidRDefault="00C36FE5" w:rsidP="00FE0AFE">
            <w:pPr>
              <w:pStyle w:val="TableParagraph"/>
              <w:spacing w:before="31"/>
              <w:ind w:right="96"/>
              <w:rPr>
                <w:rFonts w:ascii="Arial"/>
                <w:b/>
                <w:sz w:val="16"/>
              </w:rPr>
            </w:pPr>
            <w:r>
              <w:rPr>
                <w:rFonts w:ascii="Arial"/>
                <w:b/>
                <w:sz w:val="16"/>
              </w:rPr>
              <w:t>37</w:t>
            </w:r>
          </w:p>
        </w:tc>
        <w:tc>
          <w:tcPr>
            <w:tcW w:w="980" w:type="dxa"/>
            <w:tcBorders>
              <w:top w:val="nil"/>
              <w:bottom w:val="nil"/>
            </w:tcBorders>
          </w:tcPr>
          <w:p w14:paraId="497CC43A" w14:textId="77777777" w:rsidR="00C36FE5" w:rsidRDefault="00C36FE5" w:rsidP="00FE0AFE">
            <w:pPr>
              <w:pStyle w:val="TableParagraph"/>
              <w:ind w:right="96"/>
              <w:rPr>
                <w:sz w:val="16"/>
              </w:rPr>
            </w:pPr>
            <w:r>
              <w:rPr>
                <w:sz w:val="16"/>
              </w:rPr>
              <w:t>0.68118</w:t>
            </w:r>
          </w:p>
        </w:tc>
        <w:tc>
          <w:tcPr>
            <w:tcW w:w="979" w:type="dxa"/>
            <w:tcBorders>
              <w:top w:val="nil"/>
              <w:bottom w:val="nil"/>
            </w:tcBorders>
          </w:tcPr>
          <w:p w14:paraId="5280C008" w14:textId="77777777" w:rsidR="00C36FE5" w:rsidRDefault="00C36FE5" w:rsidP="00FE0AFE">
            <w:pPr>
              <w:pStyle w:val="TableParagraph"/>
              <w:rPr>
                <w:sz w:val="16"/>
              </w:rPr>
            </w:pPr>
            <w:r>
              <w:rPr>
                <w:sz w:val="16"/>
              </w:rPr>
              <w:t>1.30485</w:t>
            </w:r>
          </w:p>
        </w:tc>
        <w:tc>
          <w:tcPr>
            <w:tcW w:w="981" w:type="dxa"/>
            <w:tcBorders>
              <w:top w:val="nil"/>
              <w:bottom w:val="nil"/>
            </w:tcBorders>
          </w:tcPr>
          <w:p w14:paraId="3053E061" w14:textId="77777777" w:rsidR="00C36FE5" w:rsidRDefault="00C36FE5" w:rsidP="00FE0AFE">
            <w:pPr>
              <w:pStyle w:val="TableParagraph"/>
              <w:rPr>
                <w:sz w:val="16"/>
              </w:rPr>
            </w:pPr>
            <w:r>
              <w:rPr>
                <w:sz w:val="16"/>
              </w:rPr>
              <w:t>1.68709</w:t>
            </w:r>
          </w:p>
        </w:tc>
        <w:tc>
          <w:tcPr>
            <w:tcW w:w="979" w:type="dxa"/>
            <w:tcBorders>
              <w:top w:val="nil"/>
              <w:bottom w:val="nil"/>
            </w:tcBorders>
          </w:tcPr>
          <w:p w14:paraId="1CD3AB2D" w14:textId="77777777" w:rsidR="00C36FE5" w:rsidRDefault="00C36FE5" w:rsidP="00FE0AFE">
            <w:pPr>
              <w:pStyle w:val="TableParagraph"/>
              <w:rPr>
                <w:sz w:val="16"/>
              </w:rPr>
            </w:pPr>
            <w:r>
              <w:rPr>
                <w:sz w:val="16"/>
              </w:rPr>
              <w:t>2.02619</w:t>
            </w:r>
          </w:p>
        </w:tc>
        <w:tc>
          <w:tcPr>
            <w:tcW w:w="979" w:type="dxa"/>
            <w:tcBorders>
              <w:top w:val="nil"/>
              <w:bottom w:val="nil"/>
            </w:tcBorders>
          </w:tcPr>
          <w:p w14:paraId="7F5AB130" w14:textId="77777777" w:rsidR="00C36FE5" w:rsidRDefault="00C36FE5" w:rsidP="00FE0AFE">
            <w:pPr>
              <w:pStyle w:val="TableParagraph"/>
              <w:ind w:right="94"/>
              <w:rPr>
                <w:sz w:val="16"/>
              </w:rPr>
            </w:pPr>
            <w:r>
              <w:rPr>
                <w:sz w:val="16"/>
              </w:rPr>
              <w:t>2.43145</w:t>
            </w:r>
          </w:p>
        </w:tc>
        <w:tc>
          <w:tcPr>
            <w:tcW w:w="981" w:type="dxa"/>
            <w:tcBorders>
              <w:top w:val="nil"/>
              <w:bottom w:val="nil"/>
            </w:tcBorders>
          </w:tcPr>
          <w:p w14:paraId="554C8874" w14:textId="77777777" w:rsidR="00C36FE5" w:rsidRDefault="00C36FE5" w:rsidP="00FE0AFE">
            <w:pPr>
              <w:pStyle w:val="TableParagraph"/>
              <w:ind w:right="93"/>
              <w:rPr>
                <w:sz w:val="16"/>
              </w:rPr>
            </w:pPr>
            <w:r>
              <w:rPr>
                <w:sz w:val="16"/>
              </w:rPr>
              <w:t>2.71541</w:t>
            </w:r>
          </w:p>
        </w:tc>
        <w:tc>
          <w:tcPr>
            <w:tcW w:w="998" w:type="dxa"/>
            <w:tcBorders>
              <w:top w:val="nil"/>
              <w:bottom w:val="nil"/>
            </w:tcBorders>
          </w:tcPr>
          <w:p w14:paraId="741BBA75" w14:textId="77777777" w:rsidR="00C36FE5" w:rsidRDefault="00C36FE5" w:rsidP="00FE0AFE">
            <w:pPr>
              <w:pStyle w:val="TableParagraph"/>
              <w:ind w:right="90"/>
              <w:rPr>
                <w:sz w:val="16"/>
              </w:rPr>
            </w:pPr>
            <w:r>
              <w:rPr>
                <w:sz w:val="16"/>
              </w:rPr>
              <w:t>3.32563</w:t>
            </w:r>
          </w:p>
        </w:tc>
      </w:tr>
      <w:tr w:rsidR="00C36FE5" w14:paraId="5A3B9405" w14:textId="77777777" w:rsidTr="00FE0AFE">
        <w:trPr>
          <w:trHeight w:val="254"/>
        </w:trPr>
        <w:tc>
          <w:tcPr>
            <w:tcW w:w="960" w:type="dxa"/>
            <w:tcBorders>
              <w:top w:val="nil"/>
              <w:bottom w:val="nil"/>
            </w:tcBorders>
          </w:tcPr>
          <w:p w14:paraId="6161B34C" w14:textId="77777777" w:rsidR="00C36FE5" w:rsidRDefault="00C36FE5" w:rsidP="00FE0AFE">
            <w:pPr>
              <w:pStyle w:val="TableParagraph"/>
              <w:spacing w:before="31"/>
              <w:ind w:right="96"/>
              <w:rPr>
                <w:rFonts w:ascii="Arial"/>
                <w:b/>
                <w:sz w:val="16"/>
              </w:rPr>
            </w:pPr>
            <w:r>
              <w:rPr>
                <w:rFonts w:ascii="Arial"/>
                <w:b/>
                <w:sz w:val="16"/>
              </w:rPr>
              <w:t>38</w:t>
            </w:r>
          </w:p>
        </w:tc>
        <w:tc>
          <w:tcPr>
            <w:tcW w:w="980" w:type="dxa"/>
            <w:tcBorders>
              <w:top w:val="nil"/>
              <w:bottom w:val="nil"/>
            </w:tcBorders>
          </w:tcPr>
          <w:p w14:paraId="7C284412" w14:textId="77777777" w:rsidR="00C36FE5" w:rsidRDefault="00C36FE5" w:rsidP="00FE0AFE">
            <w:pPr>
              <w:pStyle w:val="TableParagraph"/>
              <w:ind w:right="96"/>
              <w:rPr>
                <w:sz w:val="16"/>
              </w:rPr>
            </w:pPr>
            <w:r>
              <w:rPr>
                <w:sz w:val="16"/>
              </w:rPr>
              <w:t>0.68100</w:t>
            </w:r>
          </w:p>
        </w:tc>
        <w:tc>
          <w:tcPr>
            <w:tcW w:w="979" w:type="dxa"/>
            <w:tcBorders>
              <w:top w:val="nil"/>
              <w:bottom w:val="nil"/>
            </w:tcBorders>
          </w:tcPr>
          <w:p w14:paraId="2FC86219" w14:textId="77777777" w:rsidR="00C36FE5" w:rsidRDefault="00C36FE5" w:rsidP="00FE0AFE">
            <w:pPr>
              <w:pStyle w:val="TableParagraph"/>
              <w:rPr>
                <w:sz w:val="16"/>
              </w:rPr>
            </w:pPr>
            <w:r>
              <w:rPr>
                <w:sz w:val="16"/>
              </w:rPr>
              <w:t>1.30423</w:t>
            </w:r>
          </w:p>
        </w:tc>
        <w:tc>
          <w:tcPr>
            <w:tcW w:w="981" w:type="dxa"/>
            <w:tcBorders>
              <w:top w:val="nil"/>
              <w:bottom w:val="nil"/>
            </w:tcBorders>
          </w:tcPr>
          <w:p w14:paraId="356820CA" w14:textId="77777777" w:rsidR="00C36FE5" w:rsidRDefault="00C36FE5" w:rsidP="00FE0AFE">
            <w:pPr>
              <w:pStyle w:val="TableParagraph"/>
              <w:rPr>
                <w:sz w:val="16"/>
              </w:rPr>
            </w:pPr>
            <w:r>
              <w:rPr>
                <w:sz w:val="16"/>
              </w:rPr>
              <w:t>1.68595</w:t>
            </w:r>
          </w:p>
        </w:tc>
        <w:tc>
          <w:tcPr>
            <w:tcW w:w="979" w:type="dxa"/>
            <w:tcBorders>
              <w:top w:val="nil"/>
              <w:bottom w:val="nil"/>
            </w:tcBorders>
          </w:tcPr>
          <w:p w14:paraId="76BEB8B3" w14:textId="77777777" w:rsidR="00C36FE5" w:rsidRDefault="00C36FE5" w:rsidP="00FE0AFE">
            <w:pPr>
              <w:pStyle w:val="TableParagraph"/>
              <w:rPr>
                <w:sz w:val="16"/>
              </w:rPr>
            </w:pPr>
            <w:r>
              <w:rPr>
                <w:sz w:val="16"/>
              </w:rPr>
              <w:t>2.02439</w:t>
            </w:r>
          </w:p>
        </w:tc>
        <w:tc>
          <w:tcPr>
            <w:tcW w:w="979" w:type="dxa"/>
            <w:tcBorders>
              <w:top w:val="nil"/>
              <w:bottom w:val="nil"/>
            </w:tcBorders>
          </w:tcPr>
          <w:p w14:paraId="0DC0AAA2" w14:textId="77777777" w:rsidR="00C36FE5" w:rsidRDefault="00C36FE5" w:rsidP="00FE0AFE">
            <w:pPr>
              <w:pStyle w:val="TableParagraph"/>
              <w:ind w:right="94"/>
              <w:rPr>
                <w:sz w:val="16"/>
              </w:rPr>
            </w:pPr>
            <w:r>
              <w:rPr>
                <w:sz w:val="16"/>
              </w:rPr>
              <w:t>2.42857</w:t>
            </w:r>
          </w:p>
        </w:tc>
        <w:tc>
          <w:tcPr>
            <w:tcW w:w="981" w:type="dxa"/>
            <w:tcBorders>
              <w:top w:val="nil"/>
              <w:bottom w:val="nil"/>
            </w:tcBorders>
          </w:tcPr>
          <w:p w14:paraId="335EC937" w14:textId="77777777" w:rsidR="00C36FE5" w:rsidRDefault="00C36FE5" w:rsidP="00FE0AFE">
            <w:pPr>
              <w:pStyle w:val="TableParagraph"/>
              <w:ind w:right="93"/>
              <w:rPr>
                <w:sz w:val="16"/>
              </w:rPr>
            </w:pPr>
            <w:r>
              <w:rPr>
                <w:sz w:val="16"/>
              </w:rPr>
              <w:t>2.71156</w:t>
            </w:r>
          </w:p>
        </w:tc>
        <w:tc>
          <w:tcPr>
            <w:tcW w:w="998" w:type="dxa"/>
            <w:tcBorders>
              <w:top w:val="nil"/>
              <w:bottom w:val="nil"/>
            </w:tcBorders>
          </w:tcPr>
          <w:p w14:paraId="565A1DF1" w14:textId="77777777" w:rsidR="00C36FE5" w:rsidRDefault="00C36FE5" w:rsidP="00FE0AFE">
            <w:pPr>
              <w:pStyle w:val="TableParagraph"/>
              <w:ind w:right="90"/>
              <w:rPr>
                <w:sz w:val="16"/>
              </w:rPr>
            </w:pPr>
            <w:r>
              <w:rPr>
                <w:sz w:val="16"/>
              </w:rPr>
              <w:t>3.31903</w:t>
            </w:r>
          </w:p>
        </w:tc>
      </w:tr>
      <w:tr w:rsidR="00C36FE5" w14:paraId="5E47816E" w14:textId="77777777" w:rsidTr="00FE0AFE">
        <w:trPr>
          <w:trHeight w:val="255"/>
        </w:trPr>
        <w:tc>
          <w:tcPr>
            <w:tcW w:w="960" w:type="dxa"/>
            <w:tcBorders>
              <w:top w:val="nil"/>
              <w:bottom w:val="nil"/>
            </w:tcBorders>
          </w:tcPr>
          <w:p w14:paraId="3AAA6C1E" w14:textId="77777777" w:rsidR="00C36FE5" w:rsidRDefault="00C36FE5" w:rsidP="00FE0AFE">
            <w:pPr>
              <w:pStyle w:val="TableParagraph"/>
              <w:spacing w:before="31"/>
              <w:ind w:right="96"/>
              <w:rPr>
                <w:rFonts w:ascii="Arial"/>
                <w:b/>
                <w:sz w:val="16"/>
              </w:rPr>
            </w:pPr>
            <w:r>
              <w:rPr>
                <w:rFonts w:ascii="Arial"/>
                <w:b/>
                <w:sz w:val="16"/>
              </w:rPr>
              <w:t>39</w:t>
            </w:r>
          </w:p>
        </w:tc>
        <w:tc>
          <w:tcPr>
            <w:tcW w:w="980" w:type="dxa"/>
            <w:tcBorders>
              <w:top w:val="nil"/>
              <w:bottom w:val="nil"/>
            </w:tcBorders>
          </w:tcPr>
          <w:p w14:paraId="37028EBE" w14:textId="77777777" w:rsidR="00C36FE5" w:rsidRDefault="00C36FE5" w:rsidP="00FE0AFE">
            <w:pPr>
              <w:pStyle w:val="TableParagraph"/>
              <w:ind w:right="96"/>
              <w:rPr>
                <w:sz w:val="16"/>
              </w:rPr>
            </w:pPr>
            <w:r>
              <w:rPr>
                <w:sz w:val="16"/>
              </w:rPr>
              <w:t>0.68083</w:t>
            </w:r>
          </w:p>
        </w:tc>
        <w:tc>
          <w:tcPr>
            <w:tcW w:w="979" w:type="dxa"/>
            <w:tcBorders>
              <w:top w:val="nil"/>
              <w:bottom w:val="nil"/>
            </w:tcBorders>
          </w:tcPr>
          <w:p w14:paraId="782AF2AD" w14:textId="77777777" w:rsidR="00C36FE5" w:rsidRDefault="00C36FE5" w:rsidP="00FE0AFE">
            <w:pPr>
              <w:pStyle w:val="TableParagraph"/>
              <w:rPr>
                <w:sz w:val="16"/>
              </w:rPr>
            </w:pPr>
            <w:r>
              <w:rPr>
                <w:sz w:val="16"/>
              </w:rPr>
              <w:t>1.30364</w:t>
            </w:r>
          </w:p>
        </w:tc>
        <w:tc>
          <w:tcPr>
            <w:tcW w:w="981" w:type="dxa"/>
            <w:tcBorders>
              <w:top w:val="nil"/>
              <w:bottom w:val="nil"/>
            </w:tcBorders>
          </w:tcPr>
          <w:p w14:paraId="22ACC704" w14:textId="77777777" w:rsidR="00C36FE5" w:rsidRDefault="00C36FE5" w:rsidP="00FE0AFE">
            <w:pPr>
              <w:pStyle w:val="TableParagraph"/>
              <w:rPr>
                <w:sz w:val="16"/>
              </w:rPr>
            </w:pPr>
            <w:r>
              <w:rPr>
                <w:sz w:val="16"/>
              </w:rPr>
              <w:t>1.68488</w:t>
            </w:r>
          </w:p>
        </w:tc>
        <w:tc>
          <w:tcPr>
            <w:tcW w:w="979" w:type="dxa"/>
            <w:tcBorders>
              <w:top w:val="nil"/>
              <w:bottom w:val="nil"/>
            </w:tcBorders>
          </w:tcPr>
          <w:p w14:paraId="595BBB25" w14:textId="77777777" w:rsidR="00C36FE5" w:rsidRDefault="00C36FE5" w:rsidP="00FE0AFE">
            <w:pPr>
              <w:pStyle w:val="TableParagraph"/>
              <w:rPr>
                <w:sz w:val="16"/>
              </w:rPr>
            </w:pPr>
            <w:r>
              <w:rPr>
                <w:sz w:val="16"/>
              </w:rPr>
              <w:t>2.02269</w:t>
            </w:r>
          </w:p>
        </w:tc>
        <w:tc>
          <w:tcPr>
            <w:tcW w:w="979" w:type="dxa"/>
            <w:tcBorders>
              <w:top w:val="nil"/>
              <w:bottom w:val="nil"/>
            </w:tcBorders>
          </w:tcPr>
          <w:p w14:paraId="2F275A5A" w14:textId="77777777" w:rsidR="00C36FE5" w:rsidRDefault="00C36FE5" w:rsidP="00FE0AFE">
            <w:pPr>
              <w:pStyle w:val="TableParagraph"/>
              <w:ind w:right="94"/>
              <w:rPr>
                <w:sz w:val="16"/>
              </w:rPr>
            </w:pPr>
            <w:r>
              <w:rPr>
                <w:sz w:val="16"/>
              </w:rPr>
              <w:t>2.42584</w:t>
            </w:r>
          </w:p>
        </w:tc>
        <w:tc>
          <w:tcPr>
            <w:tcW w:w="981" w:type="dxa"/>
            <w:tcBorders>
              <w:top w:val="nil"/>
              <w:bottom w:val="nil"/>
            </w:tcBorders>
          </w:tcPr>
          <w:p w14:paraId="13C1F55B" w14:textId="77777777" w:rsidR="00C36FE5" w:rsidRDefault="00C36FE5" w:rsidP="00FE0AFE">
            <w:pPr>
              <w:pStyle w:val="TableParagraph"/>
              <w:ind w:right="93"/>
              <w:rPr>
                <w:sz w:val="16"/>
              </w:rPr>
            </w:pPr>
            <w:r>
              <w:rPr>
                <w:sz w:val="16"/>
              </w:rPr>
              <w:t>2.70791</w:t>
            </w:r>
          </w:p>
        </w:tc>
        <w:tc>
          <w:tcPr>
            <w:tcW w:w="998" w:type="dxa"/>
            <w:tcBorders>
              <w:top w:val="nil"/>
              <w:bottom w:val="nil"/>
            </w:tcBorders>
          </w:tcPr>
          <w:p w14:paraId="12EE628D" w14:textId="77777777" w:rsidR="00C36FE5" w:rsidRDefault="00C36FE5" w:rsidP="00FE0AFE">
            <w:pPr>
              <w:pStyle w:val="TableParagraph"/>
              <w:ind w:right="90"/>
              <w:rPr>
                <w:sz w:val="16"/>
              </w:rPr>
            </w:pPr>
            <w:r>
              <w:rPr>
                <w:sz w:val="16"/>
              </w:rPr>
              <w:t>3.31279</w:t>
            </w:r>
          </w:p>
        </w:tc>
      </w:tr>
      <w:tr w:rsidR="00C36FE5" w14:paraId="4365193C" w14:textId="77777777" w:rsidTr="00FE0AFE">
        <w:trPr>
          <w:trHeight w:val="223"/>
        </w:trPr>
        <w:tc>
          <w:tcPr>
            <w:tcW w:w="960" w:type="dxa"/>
            <w:tcBorders>
              <w:top w:val="nil"/>
            </w:tcBorders>
          </w:tcPr>
          <w:p w14:paraId="783D3A5D" w14:textId="77777777" w:rsidR="00C36FE5" w:rsidRDefault="00C36FE5" w:rsidP="00FE0AFE">
            <w:pPr>
              <w:pStyle w:val="TableParagraph"/>
              <w:spacing w:before="33" w:line="171" w:lineRule="exact"/>
              <w:ind w:right="96"/>
              <w:rPr>
                <w:rFonts w:ascii="Arial"/>
                <w:b/>
                <w:sz w:val="16"/>
              </w:rPr>
            </w:pPr>
            <w:r>
              <w:rPr>
                <w:rFonts w:ascii="Arial"/>
                <w:b/>
                <w:sz w:val="16"/>
              </w:rPr>
              <w:t>40</w:t>
            </w:r>
          </w:p>
        </w:tc>
        <w:tc>
          <w:tcPr>
            <w:tcW w:w="980" w:type="dxa"/>
            <w:tcBorders>
              <w:top w:val="nil"/>
            </w:tcBorders>
          </w:tcPr>
          <w:p w14:paraId="5FF50715" w14:textId="77777777" w:rsidR="00C36FE5" w:rsidRDefault="00C36FE5" w:rsidP="00FE0AFE">
            <w:pPr>
              <w:pStyle w:val="TableParagraph"/>
              <w:spacing w:before="35" w:line="168" w:lineRule="exact"/>
              <w:ind w:right="96"/>
              <w:rPr>
                <w:sz w:val="16"/>
              </w:rPr>
            </w:pPr>
            <w:r>
              <w:rPr>
                <w:sz w:val="16"/>
              </w:rPr>
              <w:t>0.68067</w:t>
            </w:r>
          </w:p>
        </w:tc>
        <w:tc>
          <w:tcPr>
            <w:tcW w:w="979" w:type="dxa"/>
            <w:tcBorders>
              <w:top w:val="nil"/>
            </w:tcBorders>
          </w:tcPr>
          <w:p w14:paraId="561D8FDD" w14:textId="77777777" w:rsidR="00C36FE5" w:rsidRDefault="00C36FE5" w:rsidP="00FE0AFE">
            <w:pPr>
              <w:pStyle w:val="TableParagraph"/>
              <w:spacing w:before="35" w:line="168" w:lineRule="exact"/>
              <w:rPr>
                <w:sz w:val="16"/>
              </w:rPr>
            </w:pPr>
            <w:r>
              <w:rPr>
                <w:sz w:val="16"/>
              </w:rPr>
              <w:t>1.30308</w:t>
            </w:r>
          </w:p>
        </w:tc>
        <w:tc>
          <w:tcPr>
            <w:tcW w:w="981" w:type="dxa"/>
            <w:tcBorders>
              <w:top w:val="nil"/>
            </w:tcBorders>
          </w:tcPr>
          <w:p w14:paraId="4724E5F4" w14:textId="77777777" w:rsidR="00C36FE5" w:rsidRDefault="00C36FE5" w:rsidP="00FE0AFE">
            <w:pPr>
              <w:pStyle w:val="TableParagraph"/>
              <w:spacing w:before="35" w:line="168" w:lineRule="exact"/>
              <w:rPr>
                <w:sz w:val="16"/>
              </w:rPr>
            </w:pPr>
            <w:r>
              <w:rPr>
                <w:sz w:val="16"/>
              </w:rPr>
              <w:t>1.68385</w:t>
            </w:r>
          </w:p>
        </w:tc>
        <w:tc>
          <w:tcPr>
            <w:tcW w:w="979" w:type="dxa"/>
            <w:tcBorders>
              <w:top w:val="nil"/>
            </w:tcBorders>
          </w:tcPr>
          <w:p w14:paraId="6D96A538" w14:textId="77777777" w:rsidR="00C36FE5" w:rsidRDefault="00C36FE5" w:rsidP="00FE0AFE">
            <w:pPr>
              <w:pStyle w:val="TableParagraph"/>
              <w:spacing w:before="35" w:line="168" w:lineRule="exact"/>
              <w:rPr>
                <w:sz w:val="16"/>
              </w:rPr>
            </w:pPr>
            <w:r>
              <w:rPr>
                <w:sz w:val="16"/>
              </w:rPr>
              <w:t>2.02108</w:t>
            </w:r>
          </w:p>
        </w:tc>
        <w:tc>
          <w:tcPr>
            <w:tcW w:w="979" w:type="dxa"/>
            <w:tcBorders>
              <w:top w:val="nil"/>
            </w:tcBorders>
          </w:tcPr>
          <w:p w14:paraId="474D3E8B" w14:textId="77777777" w:rsidR="00C36FE5" w:rsidRDefault="00C36FE5" w:rsidP="00FE0AFE">
            <w:pPr>
              <w:pStyle w:val="TableParagraph"/>
              <w:spacing w:before="35" w:line="168" w:lineRule="exact"/>
              <w:ind w:right="94"/>
              <w:rPr>
                <w:sz w:val="16"/>
              </w:rPr>
            </w:pPr>
            <w:r>
              <w:rPr>
                <w:sz w:val="16"/>
              </w:rPr>
              <w:t>2.42326</w:t>
            </w:r>
          </w:p>
        </w:tc>
        <w:tc>
          <w:tcPr>
            <w:tcW w:w="981" w:type="dxa"/>
            <w:tcBorders>
              <w:top w:val="nil"/>
            </w:tcBorders>
          </w:tcPr>
          <w:p w14:paraId="7965353B" w14:textId="77777777" w:rsidR="00C36FE5" w:rsidRDefault="00C36FE5" w:rsidP="00FE0AFE">
            <w:pPr>
              <w:pStyle w:val="TableParagraph"/>
              <w:spacing w:before="35" w:line="168" w:lineRule="exact"/>
              <w:ind w:right="93"/>
              <w:rPr>
                <w:sz w:val="16"/>
              </w:rPr>
            </w:pPr>
            <w:r>
              <w:rPr>
                <w:sz w:val="16"/>
              </w:rPr>
              <w:t>2.70446</w:t>
            </w:r>
          </w:p>
        </w:tc>
        <w:tc>
          <w:tcPr>
            <w:tcW w:w="998" w:type="dxa"/>
            <w:tcBorders>
              <w:top w:val="nil"/>
            </w:tcBorders>
          </w:tcPr>
          <w:p w14:paraId="3AB8175D" w14:textId="77777777" w:rsidR="00C36FE5" w:rsidRDefault="00C36FE5" w:rsidP="00FE0AFE">
            <w:pPr>
              <w:pStyle w:val="TableParagraph"/>
              <w:spacing w:before="35" w:line="168" w:lineRule="exact"/>
              <w:ind w:right="90"/>
              <w:rPr>
                <w:sz w:val="16"/>
              </w:rPr>
            </w:pPr>
            <w:r>
              <w:rPr>
                <w:sz w:val="16"/>
              </w:rPr>
              <w:t>3.30688</w:t>
            </w:r>
          </w:p>
        </w:tc>
      </w:tr>
    </w:tbl>
    <w:p w14:paraId="1885F375" w14:textId="77777777" w:rsidR="00C36FE5" w:rsidRDefault="00C36FE5" w:rsidP="00C36FE5">
      <w:pPr>
        <w:spacing w:before="11"/>
        <w:ind w:left="20"/>
        <w:rPr>
          <w:rFonts w:ascii="Times New Roman" w:hAnsi="Times New Roman"/>
          <w:b/>
        </w:rPr>
      </w:pPr>
      <w:r>
        <w:rPr>
          <w:rFonts w:ascii="Times New Roman" w:hAnsi="Times New Roman"/>
          <w:b/>
          <w:noProof/>
        </w:rPr>
        <w:lastRenderedPageBreak/>
        <mc:AlternateContent>
          <mc:Choice Requires="wps">
            <w:drawing>
              <wp:anchor distT="0" distB="0" distL="114300" distR="114300" simplePos="0" relativeHeight="251656192" behindDoc="0" locked="0" layoutInCell="1" allowOverlap="1" wp14:anchorId="5D0E0EC3" wp14:editId="5C2E1D40">
                <wp:simplePos x="0" y="0"/>
                <wp:positionH relativeFrom="column">
                  <wp:posOffset>4432935</wp:posOffset>
                </wp:positionH>
                <wp:positionV relativeFrom="paragraph">
                  <wp:posOffset>-1130935</wp:posOffset>
                </wp:positionV>
                <wp:extent cx="760095" cy="598170"/>
                <wp:effectExtent l="5715" t="13970" r="5715" b="6985"/>
                <wp:wrapNone/>
                <wp:docPr id="57352505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0095" cy="59817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2017D6" id="Rectangle 5" o:spid="_x0000_s1026" style="position:absolute;margin-left:349.05pt;margin-top:-89.05pt;width:59.85pt;height:47.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" strokecolor="white"/>
            </w:pict>
          </mc:Fallback>
        </mc:AlternateContent>
      </w:r>
    </w:p>
    <w:tbl>
      <w:tblPr>
        <w:tblW w:w="0" w:type="auto"/>
        <w:tblInd w:w="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0"/>
        <w:gridCol w:w="980"/>
        <w:gridCol w:w="979"/>
        <w:gridCol w:w="981"/>
        <w:gridCol w:w="979"/>
        <w:gridCol w:w="979"/>
        <w:gridCol w:w="981"/>
        <w:gridCol w:w="998"/>
      </w:tblGrid>
      <w:tr w:rsidR="00C36FE5" w14:paraId="5B693766" w14:textId="77777777" w:rsidTr="00FE0AFE">
        <w:trPr>
          <w:trHeight w:val="286"/>
        </w:trPr>
        <w:tc>
          <w:tcPr>
            <w:tcW w:w="960" w:type="dxa"/>
            <w:tcBorders>
              <w:bottom w:val="nil"/>
            </w:tcBorders>
          </w:tcPr>
          <w:p w14:paraId="65D98F1E" w14:textId="77777777" w:rsidR="00C36FE5" w:rsidRDefault="00C36FE5" w:rsidP="00FE0AFE">
            <w:pPr>
              <w:pStyle w:val="TableParagraph"/>
              <w:spacing w:before="0" w:line="178" w:lineRule="exact"/>
              <w:ind w:right="92"/>
              <w:rPr>
                <w:rFonts w:ascii="Arial"/>
                <w:b/>
                <w:sz w:val="16"/>
              </w:rPr>
            </w:pPr>
            <w:r>
              <w:rPr>
                <w:rFonts w:ascii="Arial"/>
                <w:b/>
                <w:sz w:val="16"/>
              </w:rPr>
              <w:t>Pr</w:t>
            </w:r>
          </w:p>
        </w:tc>
        <w:tc>
          <w:tcPr>
            <w:tcW w:w="980" w:type="dxa"/>
            <w:tcBorders>
              <w:bottom w:val="nil"/>
            </w:tcBorders>
          </w:tcPr>
          <w:p w14:paraId="665453E7" w14:textId="77777777" w:rsidR="00C36FE5" w:rsidRDefault="00C36FE5" w:rsidP="00FE0AFE">
            <w:pPr>
              <w:pStyle w:val="TableParagraph"/>
              <w:spacing w:before="63"/>
              <w:ind w:right="96"/>
              <w:rPr>
                <w:rFonts w:ascii="Arial"/>
                <w:b/>
                <w:sz w:val="16"/>
              </w:rPr>
            </w:pPr>
            <w:r>
              <w:rPr>
                <w:rFonts w:ascii="Arial"/>
                <w:b/>
                <w:sz w:val="16"/>
              </w:rPr>
              <w:t>0.25</w:t>
            </w:r>
          </w:p>
        </w:tc>
        <w:tc>
          <w:tcPr>
            <w:tcW w:w="979" w:type="dxa"/>
            <w:tcBorders>
              <w:bottom w:val="nil"/>
            </w:tcBorders>
          </w:tcPr>
          <w:p w14:paraId="4C23B53C" w14:textId="77777777" w:rsidR="00C36FE5" w:rsidRDefault="00C36FE5" w:rsidP="00FE0AFE">
            <w:pPr>
              <w:pStyle w:val="TableParagraph"/>
              <w:spacing w:before="63"/>
              <w:rPr>
                <w:rFonts w:ascii="Arial"/>
                <w:b/>
                <w:sz w:val="16"/>
              </w:rPr>
            </w:pPr>
            <w:r>
              <w:rPr>
                <w:rFonts w:ascii="Arial"/>
                <w:b/>
                <w:sz w:val="16"/>
              </w:rPr>
              <w:t>0.10</w:t>
            </w:r>
          </w:p>
        </w:tc>
        <w:tc>
          <w:tcPr>
            <w:tcW w:w="981" w:type="dxa"/>
            <w:tcBorders>
              <w:bottom w:val="nil"/>
            </w:tcBorders>
          </w:tcPr>
          <w:p w14:paraId="10ECA35B" w14:textId="77777777" w:rsidR="00C36FE5" w:rsidRDefault="00C36FE5" w:rsidP="00FE0AFE">
            <w:pPr>
              <w:pStyle w:val="TableParagraph"/>
              <w:spacing w:before="63"/>
              <w:rPr>
                <w:rFonts w:ascii="Arial"/>
                <w:b/>
                <w:sz w:val="16"/>
              </w:rPr>
            </w:pPr>
            <w:r>
              <w:rPr>
                <w:rFonts w:ascii="Arial"/>
                <w:b/>
                <w:sz w:val="16"/>
              </w:rPr>
              <w:t>0.05</w:t>
            </w:r>
          </w:p>
        </w:tc>
        <w:tc>
          <w:tcPr>
            <w:tcW w:w="979" w:type="dxa"/>
            <w:tcBorders>
              <w:bottom w:val="nil"/>
            </w:tcBorders>
          </w:tcPr>
          <w:p w14:paraId="61438464" w14:textId="77777777" w:rsidR="00C36FE5" w:rsidRDefault="00C36FE5" w:rsidP="00FE0AFE">
            <w:pPr>
              <w:pStyle w:val="TableParagraph"/>
              <w:spacing w:before="63"/>
              <w:rPr>
                <w:rFonts w:ascii="Arial"/>
                <w:b/>
                <w:sz w:val="16"/>
              </w:rPr>
            </w:pPr>
            <w:r>
              <w:rPr>
                <w:rFonts w:ascii="Arial"/>
                <w:b/>
                <w:sz w:val="16"/>
              </w:rPr>
              <w:t>0.025</w:t>
            </w:r>
          </w:p>
        </w:tc>
        <w:tc>
          <w:tcPr>
            <w:tcW w:w="979" w:type="dxa"/>
            <w:tcBorders>
              <w:bottom w:val="nil"/>
            </w:tcBorders>
          </w:tcPr>
          <w:p w14:paraId="763AE237" w14:textId="77777777" w:rsidR="00C36FE5" w:rsidRDefault="00C36FE5" w:rsidP="00FE0AFE">
            <w:pPr>
              <w:pStyle w:val="TableParagraph"/>
              <w:spacing w:before="63"/>
              <w:ind w:right="94"/>
              <w:rPr>
                <w:rFonts w:ascii="Arial"/>
                <w:b/>
                <w:sz w:val="16"/>
              </w:rPr>
            </w:pPr>
            <w:r>
              <w:rPr>
                <w:rFonts w:ascii="Arial"/>
                <w:b/>
                <w:sz w:val="16"/>
              </w:rPr>
              <w:t>0.01</w:t>
            </w:r>
          </w:p>
        </w:tc>
        <w:tc>
          <w:tcPr>
            <w:tcW w:w="981" w:type="dxa"/>
            <w:tcBorders>
              <w:bottom w:val="nil"/>
            </w:tcBorders>
          </w:tcPr>
          <w:p w14:paraId="4C055BC7" w14:textId="77777777" w:rsidR="00C36FE5" w:rsidRDefault="00C36FE5" w:rsidP="00FE0AFE">
            <w:pPr>
              <w:pStyle w:val="TableParagraph"/>
              <w:spacing w:before="63"/>
              <w:ind w:right="93"/>
              <w:rPr>
                <w:rFonts w:ascii="Arial"/>
                <w:b/>
                <w:sz w:val="16"/>
              </w:rPr>
            </w:pPr>
            <w:r>
              <w:rPr>
                <w:rFonts w:ascii="Arial"/>
                <w:b/>
                <w:sz w:val="16"/>
              </w:rPr>
              <w:t>0.005</w:t>
            </w:r>
          </w:p>
        </w:tc>
        <w:tc>
          <w:tcPr>
            <w:tcW w:w="998" w:type="dxa"/>
            <w:tcBorders>
              <w:bottom w:val="nil"/>
            </w:tcBorders>
          </w:tcPr>
          <w:p w14:paraId="049ECE9E" w14:textId="77777777" w:rsidR="00C36FE5" w:rsidRDefault="00C36FE5" w:rsidP="00FE0AFE">
            <w:pPr>
              <w:pStyle w:val="TableParagraph"/>
              <w:spacing w:before="63"/>
              <w:ind w:right="90"/>
              <w:rPr>
                <w:rFonts w:ascii="Arial"/>
                <w:b/>
                <w:sz w:val="16"/>
              </w:rPr>
            </w:pPr>
            <w:r>
              <w:rPr>
                <w:rFonts w:ascii="Arial"/>
                <w:b/>
                <w:sz w:val="16"/>
              </w:rPr>
              <w:t>0.001</w:t>
            </w:r>
          </w:p>
        </w:tc>
      </w:tr>
      <w:tr w:rsidR="00C36FE5" w14:paraId="27B89740" w14:textId="77777777" w:rsidTr="00FE0AFE">
        <w:trPr>
          <w:trHeight w:val="222"/>
        </w:trPr>
        <w:tc>
          <w:tcPr>
            <w:tcW w:w="960" w:type="dxa"/>
            <w:tcBorders>
              <w:top w:val="nil"/>
            </w:tcBorders>
          </w:tcPr>
          <w:p w14:paraId="6E7F2024" w14:textId="77777777" w:rsidR="00C36FE5" w:rsidRDefault="00C36FE5" w:rsidP="00FE0AFE">
            <w:pPr>
              <w:pStyle w:val="TableParagraph"/>
              <w:spacing w:line="168" w:lineRule="exact"/>
              <w:ind w:left="107" w:right="0"/>
              <w:jc w:val="left"/>
              <w:rPr>
                <w:rFonts w:ascii="Arial"/>
                <w:b/>
                <w:sz w:val="16"/>
              </w:rPr>
            </w:pPr>
            <w:r>
              <w:rPr>
                <w:rFonts w:ascii="Arial"/>
                <w:b/>
                <w:sz w:val="16"/>
              </w:rPr>
              <w:t>df</w:t>
            </w:r>
          </w:p>
        </w:tc>
        <w:tc>
          <w:tcPr>
            <w:tcW w:w="980" w:type="dxa"/>
            <w:tcBorders>
              <w:top w:val="nil"/>
            </w:tcBorders>
          </w:tcPr>
          <w:p w14:paraId="1E00E7FC" w14:textId="77777777" w:rsidR="00C36FE5" w:rsidRDefault="00C36FE5" w:rsidP="00FE0AFE">
            <w:pPr>
              <w:pStyle w:val="TableParagraph"/>
              <w:spacing w:line="168" w:lineRule="exact"/>
              <w:ind w:right="96"/>
              <w:rPr>
                <w:rFonts w:ascii="Arial"/>
                <w:b/>
                <w:sz w:val="16"/>
              </w:rPr>
            </w:pPr>
            <w:r>
              <w:rPr>
                <w:rFonts w:ascii="Arial"/>
                <w:b/>
                <w:sz w:val="16"/>
              </w:rPr>
              <w:t>0.50</w:t>
            </w:r>
          </w:p>
        </w:tc>
        <w:tc>
          <w:tcPr>
            <w:tcW w:w="979" w:type="dxa"/>
            <w:tcBorders>
              <w:top w:val="nil"/>
            </w:tcBorders>
          </w:tcPr>
          <w:p w14:paraId="23D07F66" w14:textId="77777777" w:rsidR="00C36FE5" w:rsidRDefault="00C36FE5" w:rsidP="00FE0AFE">
            <w:pPr>
              <w:pStyle w:val="TableParagraph"/>
              <w:spacing w:line="168" w:lineRule="exact"/>
              <w:rPr>
                <w:rFonts w:ascii="Arial"/>
                <w:b/>
                <w:sz w:val="16"/>
              </w:rPr>
            </w:pPr>
            <w:r>
              <w:rPr>
                <w:rFonts w:ascii="Arial"/>
                <w:b/>
                <w:sz w:val="16"/>
              </w:rPr>
              <w:t>0.20</w:t>
            </w:r>
          </w:p>
        </w:tc>
        <w:tc>
          <w:tcPr>
            <w:tcW w:w="981" w:type="dxa"/>
            <w:tcBorders>
              <w:top w:val="nil"/>
            </w:tcBorders>
          </w:tcPr>
          <w:p w14:paraId="10B41F29" w14:textId="77777777" w:rsidR="00C36FE5" w:rsidRDefault="00C36FE5" w:rsidP="00FE0AFE">
            <w:pPr>
              <w:pStyle w:val="TableParagraph"/>
              <w:spacing w:line="168" w:lineRule="exact"/>
              <w:rPr>
                <w:rFonts w:ascii="Arial"/>
                <w:b/>
                <w:sz w:val="16"/>
              </w:rPr>
            </w:pPr>
            <w:r>
              <w:rPr>
                <w:rFonts w:ascii="Arial"/>
                <w:b/>
                <w:sz w:val="16"/>
              </w:rPr>
              <w:t>0.10</w:t>
            </w:r>
          </w:p>
        </w:tc>
        <w:tc>
          <w:tcPr>
            <w:tcW w:w="979" w:type="dxa"/>
            <w:tcBorders>
              <w:top w:val="nil"/>
            </w:tcBorders>
          </w:tcPr>
          <w:p w14:paraId="691C16B9" w14:textId="77777777" w:rsidR="00C36FE5" w:rsidRDefault="00C36FE5" w:rsidP="00FE0AFE">
            <w:pPr>
              <w:pStyle w:val="TableParagraph"/>
              <w:spacing w:line="168" w:lineRule="exact"/>
              <w:rPr>
                <w:rFonts w:ascii="Arial"/>
                <w:b/>
                <w:sz w:val="16"/>
              </w:rPr>
            </w:pPr>
            <w:r>
              <w:rPr>
                <w:rFonts w:ascii="Arial"/>
                <w:b/>
                <w:sz w:val="16"/>
              </w:rPr>
              <w:t>0.050</w:t>
            </w:r>
          </w:p>
        </w:tc>
        <w:tc>
          <w:tcPr>
            <w:tcW w:w="979" w:type="dxa"/>
            <w:tcBorders>
              <w:top w:val="nil"/>
            </w:tcBorders>
          </w:tcPr>
          <w:p w14:paraId="75A0A533" w14:textId="77777777" w:rsidR="00C36FE5" w:rsidRDefault="00C36FE5" w:rsidP="00FE0AFE">
            <w:pPr>
              <w:pStyle w:val="TableParagraph"/>
              <w:spacing w:line="168" w:lineRule="exact"/>
              <w:ind w:right="94"/>
              <w:rPr>
                <w:rFonts w:ascii="Arial"/>
                <w:b/>
                <w:sz w:val="16"/>
              </w:rPr>
            </w:pPr>
            <w:r>
              <w:rPr>
                <w:rFonts w:ascii="Arial"/>
                <w:b/>
                <w:sz w:val="16"/>
              </w:rPr>
              <w:t>0.02</w:t>
            </w:r>
          </w:p>
        </w:tc>
        <w:tc>
          <w:tcPr>
            <w:tcW w:w="981" w:type="dxa"/>
            <w:tcBorders>
              <w:top w:val="nil"/>
            </w:tcBorders>
          </w:tcPr>
          <w:p w14:paraId="2EEE883E" w14:textId="77777777" w:rsidR="00C36FE5" w:rsidRDefault="00C36FE5" w:rsidP="00FE0AFE">
            <w:pPr>
              <w:pStyle w:val="TableParagraph"/>
              <w:spacing w:line="168" w:lineRule="exact"/>
              <w:ind w:right="93"/>
              <w:rPr>
                <w:rFonts w:ascii="Arial"/>
                <w:b/>
                <w:sz w:val="16"/>
              </w:rPr>
            </w:pPr>
            <w:r>
              <w:rPr>
                <w:rFonts w:ascii="Arial"/>
                <w:b/>
                <w:sz w:val="16"/>
              </w:rPr>
              <w:t>0.010</w:t>
            </w:r>
          </w:p>
        </w:tc>
        <w:tc>
          <w:tcPr>
            <w:tcW w:w="998" w:type="dxa"/>
            <w:tcBorders>
              <w:top w:val="nil"/>
            </w:tcBorders>
          </w:tcPr>
          <w:p w14:paraId="0FED8FF6" w14:textId="77777777" w:rsidR="00C36FE5" w:rsidRDefault="00C36FE5" w:rsidP="00FE0AFE">
            <w:pPr>
              <w:pStyle w:val="TableParagraph"/>
              <w:spacing w:line="168" w:lineRule="exact"/>
              <w:ind w:right="90"/>
              <w:rPr>
                <w:rFonts w:ascii="Arial"/>
                <w:b/>
                <w:sz w:val="16"/>
              </w:rPr>
            </w:pPr>
            <w:r>
              <w:rPr>
                <w:rFonts w:ascii="Arial"/>
                <w:b/>
                <w:sz w:val="16"/>
              </w:rPr>
              <w:t>0.002</w:t>
            </w:r>
          </w:p>
        </w:tc>
      </w:tr>
      <w:tr w:rsidR="00C36FE5" w14:paraId="0D26D448" w14:textId="77777777" w:rsidTr="00FE0AFE">
        <w:trPr>
          <w:trHeight w:val="288"/>
        </w:trPr>
        <w:tc>
          <w:tcPr>
            <w:tcW w:w="960" w:type="dxa"/>
            <w:tcBorders>
              <w:bottom w:val="nil"/>
            </w:tcBorders>
          </w:tcPr>
          <w:p w14:paraId="6F8F45A5" w14:textId="77777777" w:rsidR="00C36FE5" w:rsidRDefault="00C36FE5" w:rsidP="00FE0AFE">
            <w:pPr>
              <w:pStyle w:val="TableParagraph"/>
              <w:spacing w:before="65"/>
              <w:ind w:right="96"/>
              <w:rPr>
                <w:rFonts w:ascii="Arial"/>
                <w:b/>
                <w:sz w:val="16"/>
              </w:rPr>
            </w:pPr>
            <w:r>
              <w:rPr>
                <w:rFonts w:ascii="Arial"/>
                <w:b/>
                <w:sz w:val="16"/>
              </w:rPr>
              <w:t>41</w:t>
            </w:r>
          </w:p>
        </w:tc>
        <w:tc>
          <w:tcPr>
            <w:tcW w:w="980" w:type="dxa"/>
            <w:tcBorders>
              <w:bottom w:val="nil"/>
            </w:tcBorders>
          </w:tcPr>
          <w:p w14:paraId="666FAB26" w14:textId="77777777" w:rsidR="00C36FE5" w:rsidRDefault="00C36FE5" w:rsidP="00FE0AFE">
            <w:pPr>
              <w:pStyle w:val="TableParagraph"/>
              <w:spacing w:before="68"/>
              <w:ind w:right="96"/>
              <w:rPr>
                <w:sz w:val="16"/>
              </w:rPr>
            </w:pPr>
            <w:r>
              <w:rPr>
                <w:sz w:val="16"/>
              </w:rPr>
              <w:t>0.68052</w:t>
            </w:r>
          </w:p>
        </w:tc>
        <w:tc>
          <w:tcPr>
            <w:tcW w:w="979" w:type="dxa"/>
            <w:tcBorders>
              <w:bottom w:val="nil"/>
            </w:tcBorders>
          </w:tcPr>
          <w:p w14:paraId="6505B355" w14:textId="77777777" w:rsidR="00C36FE5" w:rsidRDefault="00C36FE5" w:rsidP="00FE0AFE">
            <w:pPr>
              <w:pStyle w:val="TableParagraph"/>
              <w:spacing w:before="68"/>
              <w:rPr>
                <w:sz w:val="16"/>
              </w:rPr>
            </w:pPr>
            <w:r>
              <w:rPr>
                <w:sz w:val="16"/>
              </w:rPr>
              <w:t>1.30254</w:t>
            </w:r>
          </w:p>
        </w:tc>
        <w:tc>
          <w:tcPr>
            <w:tcW w:w="981" w:type="dxa"/>
            <w:tcBorders>
              <w:bottom w:val="nil"/>
            </w:tcBorders>
          </w:tcPr>
          <w:p w14:paraId="26BDBE9D" w14:textId="77777777" w:rsidR="00C36FE5" w:rsidRDefault="00C36FE5" w:rsidP="00FE0AFE">
            <w:pPr>
              <w:pStyle w:val="TableParagraph"/>
              <w:spacing w:before="68"/>
              <w:rPr>
                <w:sz w:val="16"/>
              </w:rPr>
            </w:pPr>
            <w:r>
              <w:rPr>
                <w:sz w:val="16"/>
              </w:rPr>
              <w:t>1.68288</w:t>
            </w:r>
          </w:p>
        </w:tc>
        <w:tc>
          <w:tcPr>
            <w:tcW w:w="979" w:type="dxa"/>
            <w:tcBorders>
              <w:bottom w:val="nil"/>
            </w:tcBorders>
          </w:tcPr>
          <w:p w14:paraId="584654BE" w14:textId="77777777" w:rsidR="00C36FE5" w:rsidRDefault="00C36FE5" w:rsidP="00FE0AFE">
            <w:pPr>
              <w:pStyle w:val="TableParagraph"/>
              <w:spacing w:before="68"/>
              <w:rPr>
                <w:sz w:val="16"/>
              </w:rPr>
            </w:pPr>
            <w:r>
              <w:rPr>
                <w:sz w:val="16"/>
              </w:rPr>
              <w:t>2.01954</w:t>
            </w:r>
          </w:p>
        </w:tc>
        <w:tc>
          <w:tcPr>
            <w:tcW w:w="979" w:type="dxa"/>
            <w:tcBorders>
              <w:bottom w:val="nil"/>
            </w:tcBorders>
          </w:tcPr>
          <w:p w14:paraId="1D2DD059" w14:textId="77777777" w:rsidR="00C36FE5" w:rsidRDefault="00C36FE5" w:rsidP="00FE0AFE">
            <w:pPr>
              <w:pStyle w:val="TableParagraph"/>
              <w:spacing w:before="68"/>
              <w:ind w:right="94"/>
              <w:rPr>
                <w:sz w:val="16"/>
              </w:rPr>
            </w:pPr>
            <w:r>
              <w:rPr>
                <w:sz w:val="16"/>
              </w:rPr>
              <w:t>2.42080</w:t>
            </w:r>
          </w:p>
        </w:tc>
        <w:tc>
          <w:tcPr>
            <w:tcW w:w="981" w:type="dxa"/>
            <w:tcBorders>
              <w:bottom w:val="nil"/>
            </w:tcBorders>
          </w:tcPr>
          <w:p w14:paraId="019E9936" w14:textId="77777777" w:rsidR="00C36FE5" w:rsidRDefault="00C36FE5" w:rsidP="00FE0AFE">
            <w:pPr>
              <w:pStyle w:val="TableParagraph"/>
              <w:spacing w:before="68"/>
              <w:ind w:right="93"/>
              <w:rPr>
                <w:sz w:val="16"/>
              </w:rPr>
            </w:pPr>
            <w:r>
              <w:rPr>
                <w:sz w:val="16"/>
              </w:rPr>
              <w:t>2.70118</w:t>
            </w:r>
          </w:p>
        </w:tc>
        <w:tc>
          <w:tcPr>
            <w:tcW w:w="998" w:type="dxa"/>
            <w:tcBorders>
              <w:bottom w:val="nil"/>
            </w:tcBorders>
          </w:tcPr>
          <w:p w14:paraId="3C686CE8" w14:textId="77777777" w:rsidR="00C36FE5" w:rsidRDefault="00C36FE5" w:rsidP="00FE0AFE">
            <w:pPr>
              <w:pStyle w:val="TableParagraph"/>
              <w:spacing w:before="68"/>
              <w:ind w:right="90"/>
              <w:rPr>
                <w:sz w:val="16"/>
              </w:rPr>
            </w:pPr>
            <w:r>
              <w:rPr>
                <w:sz w:val="16"/>
              </w:rPr>
              <w:t>3.30127</w:t>
            </w:r>
          </w:p>
        </w:tc>
      </w:tr>
      <w:tr w:rsidR="00C36FE5" w14:paraId="2BBB47CD" w14:textId="77777777" w:rsidTr="00FE0AFE">
        <w:trPr>
          <w:trHeight w:val="254"/>
        </w:trPr>
        <w:tc>
          <w:tcPr>
            <w:tcW w:w="960" w:type="dxa"/>
            <w:tcBorders>
              <w:top w:val="nil"/>
              <w:bottom w:val="nil"/>
            </w:tcBorders>
          </w:tcPr>
          <w:p w14:paraId="25AA7E7D" w14:textId="77777777" w:rsidR="00C36FE5" w:rsidRDefault="00C36FE5" w:rsidP="00FE0AFE">
            <w:pPr>
              <w:pStyle w:val="TableParagraph"/>
              <w:spacing w:before="31"/>
              <w:ind w:right="96"/>
              <w:rPr>
                <w:rFonts w:ascii="Arial"/>
                <w:b/>
                <w:sz w:val="16"/>
              </w:rPr>
            </w:pPr>
            <w:r>
              <w:rPr>
                <w:rFonts w:ascii="Arial"/>
                <w:b/>
                <w:sz w:val="16"/>
              </w:rPr>
              <w:t>42</w:t>
            </w:r>
          </w:p>
        </w:tc>
        <w:tc>
          <w:tcPr>
            <w:tcW w:w="980" w:type="dxa"/>
            <w:tcBorders>
              <w:top w:val="nil"/>
              <w:bottom w:val="nil"/>
            </w:tcBorders>
          </w:tcPr>
          <w:p w14:paraId="18C33AF5" w14:textId="77777777" w:rsidR="00C36FE5" w:rsidRDefault="00C36FE5" w:rsidP="00FE0AFE">
            <w:pPr>
              <w:pStyle w:val="TableParagraph"/>
              <w:ind w:right="96"/>
              <w:rPr>
                <w:sz w:val="16"/>
              </w:rPr>
            </w:pPr>
            <w:r>
              <w:rPr>
                <w:sz w:val="16"/>
              </w:rPr>
              <w:t>0.68038</w:t>
            </w:r>
          </w:p>
        </w:tc>
        <w:tc>
          <w:tcPr>
            <w:tcW w:w="979" w:type="dxa"/>
            <w:tcBorders>
              <w:top w:val="nil"/>
              <w:bottom w:val="nil"/>
            </w:tcBorders>
          </w:tcPr>
          <w:p w14:paraId="14B98FAA" w14:textId="77777777" w:rsidR="00C36FE5" w:rsidRDefault="00C36FE5" w:rsidP="00FE0AFE">
            <w:pPr>
              <w:pStyle w:val="TableParagraph"/>
              <w:rPr>
                <w:sz w:val="16"/>
              </w:rPr>
            </w:pPr>
            <w:r>
              <w:rPr>
                <w:sz w:val="16"/>
              </w:rPr>
              <w:t>1.30204</w:t>
            </w:r>
          </w:p>
        </w:tc>
        <w:tc>
          <w:tcPr>
            <w:tcW w:w="981" w:type="dxa"/>
            <w:tcBorders>
              <w:top w:val="nil"/>
              <w:bottom w:val="nil"/>
            </w:tcBorders>
          </w:tcPr>
          <w:p w14:paraId="2DC92B40" w14:textId="77777777" w:rsidR="00C36FE5" w:rsidRDefault="00C36FE5" w:rsidP="00FE0AFE">
            <w:pPr>
              <w:pStyle w:val="TableParagraph"/>
              <w:rPr>
                <w:sz w:val="16"/>
              </w:rPr>
            </w:pPr>
            <w:r>
              <w:rPr>
                <w:sz w:val="16"/>
              </w:rPr>
              <w:t>1.68195</w:t>
            </w:r>
          </w:p>
        </w:tc>
        <w:tc>
          <w:tcPr>
            <w:tcW w:w="979" w:type="dxa"/>
            <w:tcBorders>
              <w:top w:val="nil"/>
              <w:bottom w:val="nil"/>
            </w:tcBorders>
          </w:tcPr>
          <w:p w14:paraId="198CFC76" w14:textId="77777777" w:rsidR="00C36FE5" w:rsidRDefault="00C36FE5" w:rsidP="00FE0AFE">
            <w:pPr>
              <w:pStyle w:val="TableParagraph"/>
              <w:rPr>
                <w:sz w:val="16"/>
              </w:rPr>
            </w:pPr>
            <w:r>
              <w:rPr>
                <w:sz w:val="16"/>
              </w:rPr>
              <w:t>2.01808</w:t>
            </w:r>
          </w:p>
        </w:tc>
        <w:tc>
          <w:tcPr>
            <w:tcW w:w="979" w:type="dxa"/>
            <w:tcBorders>
              <w:top w:val="nil"/>
              <w:bottom w:val="nil"/>
            </w:tcBorders>
          </w:tcPr>
          <w:p w14:paraId="50BDF5E9" w14:textId="77777777" w:rsidR="00C36FE5" w:rsidRDefault="00C36FE5" w:rsidP="00FE0AFE">
            <w:pPr>
              <w:pStyle w:val="TableParagraph"/>
              <w:ind w:right="94"/>
              <w:rPr>
                <w:sz w:val="16"/>
              </w:rPr>
            </w:pPr>
            <w:r>
              <w:rPr>
                <w:sz w:val="16"/>
              </w:rPr>
              <w:t>2.41847</w:t>
            </w:r>
          </w:p>
        </w:tc>
        <w:tc>
          <w:tcPr>
            <w:tcW w:w="981" w:type="dxa"/>
            <w:tcBorders>
              <w:top w:val="nil"/>
              <w:bottom w:val="nil"/>
            </w:tcBorders>
          </w:tcPr>
          <w:p w14:paraId="228FCA95" w14:textId="77777777" w:rsidR="00C36FE5" w:rsidRDefault="00C36FE5" w:rsidP="00FE0AFE">
            <w:pPr>
              <w:pStyle w:val="TableParagraph"/>
              <w:ind w:right="93"/>
              <w:rPr>
                <w:sz w:val="16"/>
              </w:rPr>
            </w:pPr>
            <w:r>
              <w:rPr>
                <w:sz w:val="16"/>
              </w:rPr>
              <w:t>2.69807</w:t>
            </w:r>
          </w:p>
        </w:tc>
        <w:tc>
          <w:tcPr>
            <w:tcW w:w="998" w:type="dxa"/>
            <w:tcBorders>
              <w:top w:val="nil"/>
              <w:bottom w:val="nil"/>
            </w:tcBorders>
          </w:tcPr>
          <w:p w14:paraId="015B6EEE" w14:textId="77777777" w:rsidR="00C36FE5" w:rsidRDefault="00C36FE5" w:rsidP="00FE0AFE">
            <w:pPr>
              <w:pStyle w:val="TableParagraph"/>
              <w:ind w:right="90"/>
              <w:rPr>
                <w:sz w:val="16"/>
              </w:rPr>
            </w:pPr>
            <w:r>
              <w:rPr>
                <w:sz w:val="16"/>
              </w:rPr>
              <w:t>3.29595</w:t>
            </w:r>
          </w:p>
        </w:tc>
      </w:tr>
      <w:tr w:rsidR="00C36FE5" w14:paraId="08B78279" w14:textId="77777777" w:rsidTr="00FE0AFE">
        <w:trPr>
          <w:trHeight w:val="255"/>
        </w:trPr>
        <w:tc>
          <w:tcPr>
            <w:tcW w:w="960" w:type="dxa"/>
            <w:tcBorders>
              <w:top w:val="nil"/>
              <w:bottom w:val="nil"/>
            </w:tcBorders>
          </w:tcPr>
          <w:p w14:paraId="4ABE44D0" w14:textId="77777777" w:rsidR="00C36FE5" w:rsidRDefault="00C36FE5" w:rsidP="00FE0AFE">
            <w:pPr>
              <w:pStyle w:val="TableParagraph"/>
              <w:spacing w:before="31"/>
              <w:ind w:right="96"/>
              <w:rPr>
                <w:rFonts w:ascii="Arial"/>
                <w:b/>
                <w:sz w:val="16"/>
              </w:rPr>
            </w:pPr>
            <w:r>
              <w:rPr>
                <w:rFonts w:ascii="Arial"/>
                <w:b/>
                <w:sz w:val="16"/>
              </w:rPr>
              <w:t>43</w:t>
            </w:r>
          </w:p>
        </w:tc>
        <w:tc>
          <w:tcPr>
            <w:tcW w:w="980" w:type="dxa"/>
            <w:tcBorders>
              <w:top w:val="nil"/>
              <w:bottom w:val="nil"/>
            </w:tcBorders>
          </w:tcPr>
          <w:p w14:paraId="0062AD88" w14:textId="77777777" w:rsidR="00C36FE5" w:rsidRDefault="00C36FE5" w:rsidP="00FE0AFE">
            <w:pPr>
              <w:pStyle w:val="TableParagraph"/>
              <w:ind w:right="96"/>
              <w:rPr>
                <w:sz w:val="16"/>
              </w:rPr>
            </w:pPr>
            <w:r>
              <w:rPr>
                <w:sz w:val="16"/>
              </w:rPr>
              <w:t>0.68024</w:t>
            </w:r>
          </w:p>
        </w:tc>
        <w:tc>
          <w:tcPr>
            <w:tcW w:w="979" w:type="dxa"/>
            <w:tcBorders>
              <w:top w:val="nil"/>
              <w:bottom w:val="nil"/>
            </w:tcBorders>
          </w:tcPr>
          <w:p w14:paraId="64A7DAA0" w14:textId="77777777" w:rsidR="00C36FE5" w:rsidRDefault="00C36FE5" w:rsidP="00FE0AFE">
            <w:pPr>
              <w:pStyle w:val="TableParagraph"/>
              <w:rPr>
                <w:sz w:val="16"/>
              </w:rPr>
            </w:pPr>
            <w:r>
              <w:rPr>
                <w:sz w:val="16"/>
              </w:rPr>
              <w:t>1.30155</w:t>
            </w:r>
          </w:p>
        </w:tc>
        <w:tc>
          <w:tcPr>
            <w:tcW w:w="981" w:type="dxa"/>
            <w:tcBorders>
              <w:top w:val="nil"/>
              <w:bottom w:val="nil"/>
            </w:tcBorders>
          </w:tcPr>
          <w:p w14:paraId="167B0A04" w14:textId="77777777" w:rsidR="00C36FE5" w:rsidRDefault="00C36FE5" w:rsidP="00FE0AFE">
            <w:pPr>
              <w:pStyle w:val="TableParagraph"/>
              <w:rPr>
                <w:sz w:val="16"/>
              </w:rPr>
            </w:pPr>
            <w:r>
              <w:rPr>
                <w:sz w:val="16"/>
              </w:rPr>
              <w:t>1.68107</w:t>
            </w:r>
          </w:p>
        </w:tc>
        <w:tc>
          <w:tcPr>
            <w:tcW w:w="979" w:type="dxa"/>
            <w:tcBorders>
              <w:top w:val="nil"/>
              <w:bottom w:val="nil"/>
            </w:tcBorders>
          </w:tcPr>
          <w:p w14:paraId="093BEDCF" w14:textId="77777777" w:rsidR="00C36FE5" w:rsidRDefault="00C36FE5" w:rsidP="00FE0AFE">
            <w:pPr>
              <w:pStyle w:val="TableParagraph"/>
              <w:rPr>
                <w:sz w:val="16"/>
              </w:rPr>
            </w:pPr>
            <w:r>
              <w:rPr>
                <w:sz w:val="16"/>
              </w:rPr>
              <w:t>2.01669</w:t>
            </w:r>
          </w:p>
        </w:tc>
        <w:tc>
          <w:tcPr>
            <w:tcW w:w="979" w:type="dxa"/>
            <w:tcBorders>
              <w:top w:val="nil"/>
              <w:bottom w:val="nil"/>
            </w:tcBorders>
          </w:tcPr>
          <w:p w14:paraId="5B1ED412" w14:textId="77777777" w:rsidR="00C36FE5" w:rsidRDefault="00C36FE5" w:rsidP="00FE0AFE">
            <w:pPr>
              <w:pStyle w:val="TableParagraph"/>
              <w:ind w:right="94"/>
              <w:rPr>
                <w:sz w:val="16"/>
              </w:rPr>
            </w:pPr>
            <w:r>
              <w:rPr>
                <w:sz w:val="16"/>
              </w:rPr>
              <w:t>2.41625</w:t>
            </w:r>
          </w:p>
        </w:tc>
        <w:tc>
          <w:tcPr>
            <w:tcW w:w="981" w:type="dxa"/>
            <w:tcBorders>
              <w:top w:val="nil"/>
              <w:bottom w:val="nil"/>
            </w:tcBorders>
          </w:tcPr>
          <w:p w14:paraId="48BAA762" w14:textId="77777777" w:rsidR="00C36FE5" w:rsidRDefault="00C36FE5" w:rsidP="00FE0AFE">
            <w:pPr>
              <w:pStyle w:val="TableParagraph"/>
              <w:ind w:right="93"/>
              <w:rPr>
                <w:sz w:val="16"/>
              </w:rPr>
            </w:pPr>
            <w:r>
              <w:rPr>
                <w:sz w:val="16"/>
              </w:rPr>
              <w:t>2.69510</w:t>
            </w:r>
          </w:p>
        </w:tc>
        <w:tc>
          <w:tcPr>
            <w:tcW w:w="998" w:type="dxa"/>
            <w:tcBorders>
              <w:top w:val="nil"/>
              <w:bottom w:val="nil"/>
            </w:tcBorders>
          </w:tcPr>
          <w:p w14:paraId="3BB42335" w14:textId="77777777" w:rsidR="00C36FE5" w:rsidRDefault="00C36FE5" w:rsidP="00FE0AFE">
            <w:pPr>
              <w:pStyle w:val="TableParagraph"/>
              <w:ind w:right="90"/>
              <w:rPr>
                <w:sz w:val="16"/>
              </w:rPr>
            </w:pPr>
            <w:r>
              <w:rPr>
                <w:sz w:val="16"/>
              </w:rPr>
              <w:t>3.29089</w:t>
            </w:r>
          </w:p>
        </w:tc>
      </w:tr>
      <w:tr w:rsidR="00C36FE5" w14:paraId="6BEC550D" w14:textId="77777777" w:rsidTr="00FE0AFE">
        <w:trPr>
          <w:trHeight w:val="255"/>
        </w:trPr>
        <w:tc>
          <w:tcPr>
            <w:tcW w:w="960" w:type="dxa"/>
            <w:tcBorders>
              <w:top w:val="nil"/>
              <w:bottom w:val="nil"/>
            </w:tcBorders>
          </w:tcPr>
          <w:p w14:paraId="031503BF" w14:textId="77777777" w:rsidR="00C36FE5" w:rsidRDefault="00C36FE5" w:rsidP="00FE0AFE">
            <w:pPr>
              <w:pStyle w:val="TableParagraph"/>
              <w:spacing w:before="33"/>
              <w:ind w:right="96"/>
              <w:rPr>
                <w:rFonts w:ascii="Arial"/>
                <w:b/>
                <w:sz w:val="16"/>
              </w:rPr>
            </w:pPr>
            <w:r>
              <w:rPr>
                <w:rFonts w:ascii="Arial"/>
                <w:b/>
                <w:sz w:val="16"/>
              </w:rPr>
              <w:t>44</w:t>
            </w:r>
          </w:p>
        </w:tc>
        <w:tc>
          <w:tcPr>
            <w:tcW w:w="980" w:type="dxa"/>
            <w:tcBorders>
              <w:top w:val="nil"/>
              <w:bottom w:val="nil"/>
            </w:tcBorders>
          </w:tcPr>
          <w:p w14:paraId="583D7B2B" w14:textId="77777777" w:rsidR="00C36FE5" w:rsidRDefault="00C36FE5" w:rsidP="00FE0AFE">
            <w:pPr>
              <w:pStyle w:val="TableParagraph"/>
              <w:spacing w:before="35"/>
              <w:ind w:right="96"/>
              <w:rPr>
                <w:sz w:val="16"/>
              </w:rPr>
            </w:pPr>
            <w:r>
              <w:rPr>
                <w:sz w:val="16"/>
              </w:rPr>
              <w:t>0.68011</w:t>
            </w:r>
          </w:p>
        </w:tc>
        <w:tc>
          <w:tcPr>
            <w:tcW w:w="979" w:type="dxa"/>
            <w:tcBorders>
              <w:top w:val="nil"/>
              <w:bottom w:val="nil"/>
            </w:tcBorders>
          </w:tcPr>
          <w:p w14:paraId="49AB1716" w14:textId="77777777" w:rsidR="00C36FE5" w:rsidRDefault="00C36FE5" w:rsidP="00FE0AFE">
            <w:pPr>
              <w:pStyle w:val="TableParagraph"/>
              <w:spacing w:before="35"/>
              <w:rPr>
                <w:sz w:val="16"/>
              </w:rPr>
            </w:pPr>
            <w:r>
              <w:rPr>
                <w:sz w:val="16"/>
              </w:rPr>
              <w:t>1.30109</w:t>
            </w:r>
          </w:p>
        </w:tc>
        <w:tc>
          <w:tcPr>
            <w:tcW w:w="981" w:type="dxa"/>
            <w:tcBorders>
              <w:top w:val="nil"/>
              <w:bottom w:val="nil"/>
            </w:tcBorders>
          </w:tcPr>
          <w:p w14:paraId="43A17824" w14:textId="77777777" w:rsidR="00C36FE5" w:rsidRDefault="00C36FE5" w:rsidP="00FE0AFE">
            <w:pPr>
              <w:pStyle w:val="TableParagraph"/>
              <w:spacing w:before="35"/>
              <w:rPr>
                <w:sz w:val="16"/>
              </w:rPr>
            </w:pPr>
            <w:r>
              <w:rPr>
                <w:sz w:val="16"/>
              </w:rPr>
              <w:t>1.68023</w:t>
            </w:r>
          </w:p>
        </w:tc>
        <w:tc>
          <w:tcPr>
            <w:tcW w:w="979" w:type="dxa"/>
            <w:tcBorders>
              <w:top w:val="nil"/>
              <w:bottom w:val="nil"/>
            </w:tcBorders>
          </w:tcPr>
          <w:p w14:paraId="248ACC0E" w14:textId="77777777" w:rsidR="00C36FE5" w:rsidRDefault="00C36FE5" w:rsidP="00FE0AFE">
            <w:pPr>
              <w:pStyle w:val="TableParagraph"/>
              <w:spacing w:before="35"/>
              <w:rPr>
                <w:sz w:val="16"/>
              </w:rPr>
            </w:pPr>
            <w:r>
              <w:rPr>
                <w:sz w:val="16"/>
              </w:rPr>
              <w:t>2.01537</w:t>
            </w:r>
          </w:p>
        </w:tc>
        <w:tc>
          <w:tcPr>
            <w:tcW w:w="979" w:type="dxa"/>
            <w:tcBorders>
              <w:top w:val="nil"/>
              <w:bottom w:val="nil"/>
            </w:tcBorders>
          </w:tcPr>
          <w:p w14:paraId="7BC2F9CB" w14:textId="77777777" w:rsidR="00C36FE5" w:rsidRDefault="00C36FE5" w:rsidP="00FE0AFE">
            <w:pPr>
              <w:pStyle w:val="TableParagraph"/>
              <w:spacing w:before="35"/>
              <w:ind w:right="94"/>
              <w:rPr>
                <w:sz w:val="16"/>
              </w:rPr>
            </w:pPr>
            <w:r>
              <w:rPr>
                <w:sz w:val="16"/>
              </w:rPr>
              <w:t>2.41413</w:t>
            </w:r>
          </w:p>
        </w:tc>
        <w:tc>
          <w:tcPr>
            <w:tcW w:w="981" w:type="dxa"/>
            <w:tcBorders>
              <w:top w:val="nil"/>
              <w:bottom w:val="nil"/>
            </w:tcBorders>
          </w:tcPr>
          <w:p w14:paraId="01F5D03E" w14:textId="77777777" w:rsidR="00C36FE5" w:rsidRDefault="00C36FE5" w:rsidP="00FE0AFE">
            <w:pPr>
              <w:pStyle w:val="TableParagraph"/>
              <w:spacing w:before="35"/>
              <w:ind w:right="93"/>
              <w:rPr>
                <w:sz w:val="16"/>
              </w:rPr>
            </w:pPr>
            <w:r>
              <w:rPr>
                <w:sz w:val="16"/>
              </w:rPr>
              <w:t>2.69228</w:t>
            </w:r>
          </w:p>
        </w:tc>
        <w:tc>
          <w:tcPr>
            <w:tcW w:w="998" w:type="dxa"/>
            <w:tcBorders>
              <w:top w:val="nil"/>
              <w:bottom w:val="nil"/>
            </w:tcBorders>
          </w:tcPr>
          <w:p w14:paraId="4E4298CA" w14:textId="77777777" w:rsidR="00C36FE5" w:rsidRDefault="00C36FE5" w:rsidP="00FE0AFE">
            <w:pPr>
              <w:pStyle w:val="TableParagraph"/>
              <w:spacing w:before="35"/>
              <w:ind w:right="90"/>
              <w:rPr>
                <w:sz w:val="16"/>
              </w:rPr>
            </w:pPr>
            <w:r>
              <w:rPr>
                <w:sz w:val="16"/>
              </w:rPr>
              <w:t>3.28607</w:t>
            </w:r>
          </w:p>
        </w:tc>
      </w:tr>
      <w:tr w:rsidR="00C36FE5" w14:paraId="37032DBB" w14:textId="77777777" w:rsidTr="00FE0AFE">
        <w:trPr>
          <w:trHeight w:val="254"/>
        </w:trPr>
        <w:tc>
          <w:tcPr>
            <w:tcW w:w="960" w:type="dxa"/>
            <w:tcBorders>
              <w:top w:val="nil"/>
              <w:bottom w:val="nil"/>
            </w:tcBorders>
          </w:tcPr>
          <w:p w14:paraId="6487B221" w14:textId="77777777" w:rsidR="00C36FE5" w:rsidRDefault="00C36FE5" w:rsidP="00FE0AFE">
            <w:pPr>
              <w:pStyle w:val="TableParagraph"/>
              <w:spacing w:before="31"/>
              <w:ind w:right="96"/>
              <w:rPr>
                <w:rFonts w:ascii="Arial"/>
                <w:b/>
                <w:sz w:val="16"/>
              </w:rPr>
            </w:pPr>
            <w:r>
              <w:rPr>
                <w:rFonts w:ascii="Arial"/>
                <w:b/>
                <w:sz w:val="16"/>
              </w:rPr>
              <w:t>45</w:t>
            </w:r>
          </w:p>
        </w:tc>
        <w:tc>
          <w:tcPr>
            <w:tcW w:w="980" w:type="dxa"/>
            <w:tcBorders>
              <w:top w:val="nil"/>
              <w:bottom w:val="nil"/>
            </w:tcBorders>
          </w:tcPr>
          <w:p w14:paraId="44C99718" w14:textId="77777777" w:rsidR="00C36FE5" w:rsidRDefault="00C36FE5" w:rsidP="00FE0AFE">
            <w:pPr>
              <w:pStyle w:val="TableParagraph"/>
              <w:ind w:right="96"/>
              <w:rPr>
                <w:sz w:val="16"/>
              </w:rPr>
            </w:pPr>
            <w:r>
              <w:rPr>
                <w:sz w:val="16"/>
              </w:rPr>
              <w:t>0.67998</w:t>
            </w:r>
          </w:p>
        </w:tc>
        <w:tc>
          <w:tcPr>
            <w:tcW w:w="979" w:type="dxa"/>
            <w:tcBorders>
              <w:top w:val="nil"/>
              <w:bottom w:val="nil"/>
            </w:tcBorders>
          </w:tcPr>
          <w:p w14:paraId="04B65E45" w14:textId="77777777" w:rsidR="00C36FE5" w:rsidRDefault="00C36FE5" w:rsidP="00FE0AFE">
            <w:pPr>
              <w:pStyle w:val="TableParagraph"/>
              <w:rPr>
                <w:sz w:val="16"/>
              </w:rPr>
            </w:pPr>
            <w:r>
              <w:rPr>
                <w:sz w:val="16"/>
              </w:rPr>
              <w:t>1.30065</w:t>
            </w:r>
          </w:p>
        </w:tc>
        <w:tc>
          <w:tcPr>
            <w:tcW w:w="981" w:type="dxa"/>
            <w:tcBorders>
              <w:top w:val="nil"/>
              <w:bottom w:val="nil"/>
            </w:tcBorders>
          </w:tcPr>
          <w:p w14:paraId="634B3BC8" w14:textId="77777777" w:rsidR="00C36FE5" w:rsidRDefault="00C36FE5" w:rsidP="00FE0AFE">
            <w:pPr>
              <w:pStyle w:val="TableParagraph"/>
              <w:rPr>
                <w:sz w:val="16"/>
              </w:rPr>
            </w:pPr>
            <w:r>
              <w:rPr>
                <w:sz w:val="16"/>
              </w:rPr>
              <w:t>1.67943</w:t>
            </w:r>
          </w:p>
        </w:tc>
        <w:tc>
          <w:tcPr>
            <w:tcW w:w="979" w:type="dxa"/>
            <w:tcBorders>
              <w:top w:val="nil"/>
              <w:bottom w:val="nil"/>
            </w:tcBorders>
          </w:tcPr>
          <w:p w14:paraId="584142C5" w14:textId="77777777" w:rsidR="00C36FE5" w:rsidRDefault="00C36FE5" w:rsidP="00FE0AFE">
            <w:pPr>
              <w:pStyle w:val="TableParagraph"/>
              <w:rPr>
                <w:sz w:val="16"/>
              </w:rPr>
            </w:pPr>
            <w:r>
              <w:rPr>
                <w:sz w:val="16"/>
              </w:rPr>
              <w:t>2.01410</w:t>
            </w:r>
          </w:p>
        </w:tc>
        <w:tc>
          <w:tcPr>
            <w:tcW w:w="979" w:type="dxa"/>
            <w:tcBorders>
              <w:top w:val="nil"/>
              <w:bottom w:val="nil"/>
            </w:tcBorders>
          </w:tcPr>
          <w:p w14:paraId="5AAB549C" w14:textId="77777777" w:rsidR="00C36FE5" w:rsidRDefault="00C36FE5" w:rsidP="00FE0AFE">
            <w:pPr>
              <w:pStyle w:val="TableParagraph"/>
              <w:ind w:right="94"/>
              <w:rPr>
                <w:sz w:val="16"/>
              </w:rPr>
            </w:pPr>
            <w:r>
              <w:rPr>
                <w:sz w:val="16"/>
              </w:rPr>
              <w:t>2.41212</w:t>
            </w:r>
          </w:p>
        </w:tc>
        <w:tc>
          <w:tcPr>
            <w:tcW w:w="981" w:type="dxa"/>
            <w:tcBorders>
              <w:top w:val="nil"/>
              <w:bottom w:val="nil"/>
            </w:tcBorders>
          </w:tcPr>
          <w:p w14:paraId="79D9C4BA" w14:textId="77777777" w:rsidR="00C36FE5" w:rsidRDefault="00C36FE5" w:rsidP="00FE0AFE">
            <w:pPr>
              <w:pStyle w:val="TableParagraph"/>
              <w:ind w:right="93"/>
              <w:rPr>
                <w:sz w:val="16"/>
              </w:rPr>
            </w:pPr>
            <w:r>
              <w:rPr>
                <w:sz w:val="16"/>
              </w:rPr>
              <w:t>2.68959</w:t>
            </w:r>
          </w:p>
        </w:tc>
        <w:tc>
          <w:tcPr>
            <w:tcW w:w="998" w:type="dxa"/>
            <w:tcBorders>
              <w:top w:val="nil"/>
              <w:bottom w:val="nil"/>
            </w:tcBorders>
          </w:tcPr>
          <w:p w14:paraId="325D0E87" w14:textId="77777777" w:rsidR="00C36FE5" w:rsidRDefault="00C36FE5" w:rsidP="00FE0AFE">
            <w:pPr>
              <w:pStyle w:val="TableParagraph"/>
              <w:ind w:right="90"/>
              <w:rPr>
                <w:sz w:val="16"/>
              </w:rPr>
            </w:pPr>
            <w:r>
              <w:rPr>
                <w:sz w:val="16"/>
              </w:rPr>
              <w:t>3.28148</w:t>
            </w:r>
          </w:p>
        </w:tc>
      </w:tr>
      <w:tr w:rsidR="00C36FE5" w14:paraId="11F6CF19" w14:textId="77777777" w:rsidTr="00FE0AFE">
        <w:trPr>
          <w:trHeight w:val="254"/>
        </w:trPr>
        <w:tc>
          <w:tcPr>
            <w:tcW w:w="960" w:type="dxa"/>
            <w:tcBorders>
              <w:top w:val="nil"/>
              <w:bottom w:val="nil"/>
            </w:tcBorders>
          </w:tcPr>
          <w:p w14:paraId="0FFE2CDD" w14:textId="77777777" w:rsidR="00C36FE5" w:rsidRDefault="00C36FE5" w:rsidP="00FE0AFE">
            <w:pPr>
              <w:pStyle w:val="TableParagraph"/>
              <w:spacing w:before="31"/>
              <w:ind w:right="96"/>
              <w:rPr>
                <w:rFonts w:ascii="Arial"/>
                <w:b/>
                <w:sz w:val="16"/>
              </w:rPr>
            </w:pPr>
            <w:r>
              <w:rPr>
                <w:rFonts w:ascii="Arial"/>
                <w:b/>
                <w:sz w:val="16"/>
              </w:rPr>
              <w:t>46</w:t>
            </w:r>
          </w:p>
        </w:tc>
        <w:tc>
          <w:tcPr>
            <w:tcW w:w="980" w:type="dxa"/>
            <w:tcBorders>
              <w:top w:val="nil"/>
              <w:bottom w:val="nil"/>
            </w:tcBorders>
          </w:tcPr>
          <w:p w14:paraId="250BCA2B" w14:textId="77777777" w:rsidR="00C36FE5" w:rsidRDefault="00C36FE5" w:rsidP="00FE0AFE">
            <w:pPr>
              <w:pStyle w:val="TableParagraph"/>
              <w:ind w:right="96"/>
              <w:rPr>
                <w:sz w:val="16"/>
              </w:rPr>
            </w:pPr>
            <w:r>
              <w:rPr>
                <w:sz w:val="16"/>
              </w:rPr>
              <w:t>0.67986</w:t>
            </w:r>
          </w:p>
        </w:tc>
        <w:tc>
          <w:tcPr>
            <w:tcW w:w="979" w:type="dxa"/>
            <w:tcBorders>
              <w:top w:val="nil"/>
              <w:bottom w:val="nil"/>
            </w:tcBorders>
          </w:tcPr>
          <w:p w14:paraId="505789B8" w14:textId="77777777" w:rsidR="00C36FE5" w:rsidRDefault="00C36FE5" w:rsidP="00FE0AFE">
            <w:pPr>
              <w:pStyle w:val="TableParagraph"/>
              <w:rPr>
                <w:sz w:val="16"/>
              </w:rPr>
            </w:pPr>
            <w:r>
              <w:rPr>
                <w:sz w:val="16"/>
              </w:rPr>
              <w:t>1.30023</w:t>
            </w:r>
          </w:p>
        </w:tc>
        <w:tc>
          <w:tcPr>
            <w:tcW w:w="981" w:type="dxa"/>
            <w:tcBorders>
              <w:top w:val="nil"/>
              <w:bottom w:val="nil"/>
            </w:tcBorders>
          </w:tcPr>
          <w:p w14:paraId="494B373A" w14:textId="77777777" w:rsidR="00C36FE5" w:rsidRDefault="00C36FE5" w:rsidP="00FE0AFE">
            <w:pPr>
              <w:pStyle w:val="TableParagraph"/>
              <w:rPr>
                <w:sz w:val="16"/>
              </w:rPr>
            </w:pPr>
            <w:r>
              <w:rPr>
                <w:sz w:val="16"/>
              </w:rPr>
              <w:t>1.67866</w:t>
            </w:r>
          </w:p>
        </w:tc>
        <w:tc>
          <w:tcPr>
            <w:tcW w:w="979" w:type="dxa"/>
            <w:tcBorders>
              <w:top w:val="nil"/>
              <w:bottom w:val="nil"/>
            </w:tcBorders>
          </w:tcPr>
          <w:p w14:paraId="65928EAD" w14:textId="77777777" w:rsidR="00C36FE5" w:rsidRDefault="00C36FE5" w:rsidP="00FE0AFE">
            <w:pPr>
              <w:pStyle w:val="TableParagraph"/>
              <w:rPr>
                <w:sz w:val="16"/>
              </w:rPr>
            </w:pPr>
            <w:r>
              <w:rPr>
                <w:sz w:val="16"/>
              </w:rPr>
              <w:t>2.01290</w:t>
            </w:r>
          </w:p>
        </w:tc>
        <w:tc>
          <w:tcPr>
            <w:tcW w:w="979" w:type="dxa"/>
            <w:tcBorders>
              <w:top w:val="nil"/>
              <w:bottom w:val="nil"/>
            </w:tcBorders>
          </w:tcPr>
          <w:p w14:paraId="42785E2F" w14:textId="77777777" w:rsidR="00C36FE5" w:rsidRDefault="00C36FE5" w:rsidP="00FE0AFE">
            <w:pPr>
              <w:pStyle w:val="TableParagraph"/>
              <w:ind w:right="94"/>
              <w:rPr>
                <w:sz w:val="16"/>
              </w:rPr>
            </w:pPr>
            <w:r>
              <w:rPr>
                <w:sz w:val="16"/>
              </w:rPr>
              <w:t>2.41019</w:t>
            </w:r>
          </w:p>
        </w:tc>
        <w:tc>
          <w:tcPr>
            <w:tcW w:w="981" w:type="dxa"/>
            <w:tcBorders>
              <w:top w:val="nil"/>
              <w:bottom w:val="nil"/>
            </w:tcBorders>
          </w:tcPr>
          <w:p w14:paraId="1EC21B06" w14:textId="77777777" w:rsidR="00C36FE5" w:rsidRDefault="00C36FE5" w:rsidP="00FE0AFE">
            <w:pPr>
              <w:pStyle w:val="TableParagraph"/>
              <w:ind w:right="93"/>
              <w:rPr>
                <w:sz w:val="16"/>
              </w:rPr>
            </w:pPr>
            <w:r>
              <w:rPr>
                <w:sz w:val="16"/>
              </w:rPr>
              <w:t>2.68701</w:t>
            </w:r>
          </w:p>
        </w:tc>
        <w:tc>
          <w:tcPr>
            <w:tcW w:w="998" w:type="dxa"/>
            <w:tcBorders>
              <w:top w:val="nil"/>
              <w:bottom w:val="nil"/>
            </w:tcBorders>
          </w:tcPr>
          <w:p w14:paraId="179388E1" w14:textId="77777777" w:rsidR="00C36FE5" w:rsidRDefault="00C36FE5" w:rsidP="00FE0AFE">
            <w:pPr>
              <w:pStyle w:val="TableParagraph"/>
              <w:ind w:right="90"/>
              <w:rPr>
                <w:sz w:val="16"/>
              </w:rPr>
            </w:pPr>
            <w:r>
              <w:rPr>
                <w:sz w:val="16"/>
              </w:rPr>
              <w:t>3.27710</w:t>
            </w:r>
          </w:p>
        </w:tc>
      </w:tr>
      <w:tr w:rsidR="00C36FE5" w14:paraId="08703063" w14:textId="77777777" w:rsidTr="00FE0AFE">
        <w:trPr>
          <w:trHeight w:val="255"/>
        </w:trPr>
        <w:tc>
          <w:tcPr>
            <w:tcW w:w="960" w:type="dxa"/>
            <w:tcBorders>
              <w:top w:val="nil"/>
              <w:bottom w:val="nil"/>
            </w:tcBorders>
          </w:tcPr>
          <w:p w14:paraId="44739DC4" w14:textId="77777777" w:rsidR="00C36FE5" w:rsidRDefault="00C36FE5" w:rsidP="00FE0AFE">
            <w:pPr>
              <w:pStyle w:val="TableParagraph"/>
              <w:spacing w:before="31"/>
              <w:ind w:right="96"/>
              <w:rPr>
                <w:rFonts w:ascii="Arial"/>
                <w:b/>
                <w:sz w:val="16"/>
              </w:rPr>
            </w:pPr>
            <w:r>
              <w:rPr>
                <w:rFonts w:ascii="Arial"/>
                <w:b/>
                <w:sz w:val="16"/>
              </w:rPr>
              <w:t>47</w:t>
            </w:r>
          </w:p>
        </w:tc>
        <w:tc>
          <w:tcPr>
            <w:tcW w:w="980" w:type="dxa"/>
            <w:tcBorders>
              <w:top w:val="nil"/>
              <w:bottom w:val="nil"/>
            </w:tcBorders>
          </w:tcPr>
          <w:p w14:paraId="22783E13" w14:textId="77777777" w:rsidR="00C36FE5" w:rsidRDefault="00C36FE5" w:rsidP="00FE0AFE">
            <w:pPr>
              <w:pStyle w:val="TableParagraph"/>
              <w:ind w:right="96"/>
              <w:rPr>
                <w:sz w:val="16"/>
              </w:rPr>
            </w:pPr>
            <w:r>
              <w:rPr>
                <w:sz w:val="16"/>
              </w:rPr>
              <w:t>0.67975</w:t>
            </w:r>
          </w:p>
        </w:tc>
        <w:tc>
          <w:tcPr>
            <w:tcW w:w="979" w:type="dxa"/>
            <w:tcBorders>
              <w:top w:val="nil"/>
              <w:bottom w:val="nil"/>
            </w:tcBorders>
          </w:tcPr>
          <w:p w14:paraId="79F21885" w14:textId="77777777" w:rsidR="00C36FE5" w:rsidRDefault="00C36FE5" w:rsidP="00FE0AFE">
            <w:pPr>
              <w:pStyle w:val="TableParagraph"/>
              <w:rPr>
                <w:sz w:val="16"/>
              </w:rPr>
            </w:pPr>
            <w:r>
              <w:rPr>
                <w:sz w:val="16"/>
              </w:rPr>
              <w:t>1.29982</w:t>
            </w:r>
          </w:p>
        </w:tc>
        <w:tc>
          <w:tcPr>
            <w:tcW w:w="981" w:type="dxa"/>
            <w:tcBorders>
              <w:top w:val="nil"/>
              <w:bottom w:val="nil"/>
            </w:tcBorders>
          </w:tcPr>
          <w:p w14:paraId="57A39A4E" w14:textId="77777777" w:rsidR="00C36FE5" w:rsidRDefault="00C36FE5" w:rsidP="00FE0AFE">
            <w:pPr>
              <w:pStyle w:val="TableParagraph"/>
              <w:rPr>
                <w:sz w:val="16"/>
              </w:rPr>
            </w:pPr>
            <w:r>
              <w:rPr>
                <w:sz w:val="16"/>
              </w:rPr>
              <w:t>1.67793</w:t>
            </w:r>
          </w:p>
        </w:tc>
        <w:tc>
          <w:tcPr>
            <w:tcW w:w="979" w:type="dxa"/>
            <w:tcBorders>
              <w:top w:val="nil"/>
              <w:bottom w:val="nil"/>
            </w:tcBorders>
          </w:tcPr>
          <w:p w14:paraId="3A638312" w14:textId="77777777" w:rsidR="00C36FE5" w:rsidRDefault="00C36FE5" w:rsidP="00FE0AFE">
            <w:pPr>
              <w:pStyle w:val="TableParagraph"/>
              <w:rPr>
                <w:sz w:val="16"/>
              </w:rPr>
            </w:pPr>
            <w:r>
              <w:rPr>
                <w:sz w:val="16"/>
              </w:rPr>
              <w:t>2.01174</w:t>
            </w:r>
          </w:p>
        </w:tc>
        <w:tc>
          <w:tcPr>
            <w:tcW w:w="979" w:type="dxa"/>
            <w:tcBorders>
              <w:top w:val="nil"/>
              <w:bottom w:val="nil"/>
            </w:tcBorders>
          </w:tcPr>
          <w:p w14:paraId="16A81020" w14:textId="77777777" w:rsidR="00C36FE5" w:rsidRDefault="00C36FE5" w:rsidP="00FE0AFE">
            <w:pPr>
              <w:pStyle w:val="TableParagraph"/>
              <w:ind w:right="94"/>
              <w:rPr>
                <w:sz w:val="16"/>
              </w:rPr>
            </w:pPr>
            <w:r>
              <w:rPr>
                <w:sz w:val="16"/>
              </w:rPr>
              <w:t>2.40835</w:t>
            </w:r>
          </w:p>
        </w:tc>
        <w:tc>
          <w:tcPr>
            <w:tcW w:w="981" w:type="dxa"/>
            <w:tcBorders>
              <w:top w:val="nil"/>
              <w:bottom w:val="nil"/>
            </w:tcBorders>
          </w:tcPr>
          <w:p w14:paraId="487F5326" w14:textId="77777777" w:rsidR="00C36FE5" w:rsidRDefault="00C36FE5" w:rsidP="00FE0AFE">
            <w:pPr>
              <w:pStyle w:val="TableParagraph"/>
              <w:ind w:right="93"/>
              <w:rPr>
                <w:sz w:val="16"/>
              </w:rPr>
            </w:pPr>
            <w:r>
              <w:rPr>
                <w:sz w:val="16"/>
              </w:rPr>
              <w:t>2.68456</w:t>
            </w:r>
          </w:p>
        </w:tc>
        <w:tc>
          <w:tcPr>
            <w:tcW w:w="998" w:type="dxa"/>
            <w:tcBorders>
              <w:top w:val="nil"/>
              <w:bottom w:val="nil"/>
            </w:tcBorders>
          </w:tcPr>
          <w:p w14:paraId="57A5A322" w14:textId="77777777" w:rsidR="00C36FE5" w:rsidRDefault="00C36FE5" w:rsidP="00FE0AFE">
            <w:pPr>
              <w:pStyle w:val="TableParagraph"/>
              <w:ind w:right="90"/>
              <w:rPr>
                <w:sz w:val="16"/>
              </w:rPr>
            </w:pPr>
            <w:r>
              <w:rPr>
                <w:sz w:val="16"/>
              </w:rPr>
              <w:t>3.27291</w:t>
            </w:r>
          </w:p>
        </w:tc>
      </w:tr>
      <w:tr w:rsidR="00C36FE5" w14:paraId="7137D7A5" w14:textId="77777777" w:rsidTr="00FE0AFE">
        <w:trPr>
          <w:trHeight w:val="255"/>
        </w:trPr>
        <w:tc>
          <w:tcPr>
            <w:tcW w:w="960" w:type="dxa"/>
            <w:tcBorders>
              <w:top w:val="nil"/>
              <w:bottom w:val="nil"/>
            </w:tcBorders>
          </w:tcPr>
          <w:p w14:paraId="52FD020E" w14:textId="77777777" w:rsidR="00C36FE5" w:rsidRDefault="00C36FE5" w:rsidP="00FE0AFE">
            <w:pPr>
              <w:pStyle w:val="TableParagraph"/>
              <w:spacing w:before="33"/>
              <w:ind w:right="96"/>
              <w:rPr>
                <w:rFonts w:ascii="Arial"/>
                <w:b/>
                <w:sz w:val="16"/>
              </w:rPr>
            </w:pPr>
            <w:r>
              <w:rPr>
                <w:rFonts w:ascii="Arial"/>
                <w:b/>
                <w:sz w:val="16"/>
              </w:rPr>
              <w:t>48</w:t>
            </w:r>
          </w:p>
        </w:tc>
        <w:tc>
          <w:tcPr>
            <w:tcW w:w="980" w:type="dxa"/>
            <w:tcBorders>
              <w:top w:val="nil"/>
              <w:bottom w:val="nil"/>
            </w:tcBorders>
          </w:tcPr>
          <w:p w14:paraId="4F44C6D9" w14:textId="77777777" w:rsidR="00C36FE5" w:rsidRDefault="00C36FE5" w:rsidP="00FE0AFE">
            <w:pPr>
              <w:pStyle w:val="TableParagraph"/>
              <w:spacing w:before="35"/>
              <w:ind w:right="96"/>
              <w:rPr>
                <w:sz w:val="16"/>
              </w:rPr>
            </w:pPr>
            <w:r>
              <w:rPr>
                <w:sz w:val="16"/>
              </w:rPr>
              <w:t>0.67964</w:t>
            </w:r>
          </w:p>
        </w:tc>
        <w:tc>
          <w:tcPr>
            <w:tcW w:w="979" w:type="dxa"/>
            <w:tcBorders>
              <w:top w:val="nil"/>
              <w:bottom w:val="nil"/>
            </w:tcBorders>
          </w:tcPr>
          <w:p w14:paraId="1C8D6506" w14:textId="77777777" w:rsidR="00C36FE5" w:rsidRDefault="00C36FE5" w:rsidP="00FE0AFE">
            <w:pPr>
              <w:pStyle w:val="TableParagraph"/>
              <w:spacing w:before="35"/>
              <w:rPr>
                <w:sz w:val="16"/>
              </w:rPr>
            </w:pPr>
            <w:r>
              <w:rPr>
                <w:sz w:val="16"/>
              </w:rPr>
              <w:t>1.29944</w:t>
            </w:r>
          </w:p>
        </w:tc>
        <w:tc>
          <w:tcPr>
            <w:tcW w:w="981" w:type="dxa"/>
            <w:tcBorders>
              <w:top w:val="nil"/>
              <w:bottom w:val="nil"/>
            </w:tcBorders>
          </w:tcPr>
          <w:p w14:paraId="77696A1F" w14:textId="77777777" w:rsidR="00C36FE5" w:rsidRDefault="00C36FE5" w:rsidP="00FE0AFE">
            <w:pPr>
              <w:pStyle w:val="TableParagraph"/>
              <w:spacing w:before="35"/>
              <w:rPr>
                <w:sz w:val="16"/>
              </w:rPr>
            </w:pPr>
            <w:r>
              <w:rPr>
                <w:sz w:val="16"/>
              </w:rPr>
              <w:t>1.67722</w:t>
            </w:r>
          </w:p>
        </w:tc>
        <w:tc>
          <w:tcPr>
            <w:tcW w:w="979" w:type="dxa"/>
            <w:tcBorders>
              <w:top w:val="nil"/>
              <w:bottom w:val="nil"/>
            </w:tcBorders>
          </w:tcPr>
          <w:p w14:paraId="22192A63" w14:textId="77777777" w:rsidR="00C36FE5" w:rsidRDefault="00C36FE5" w:rsidP="00FE0AFE">
            <w:pPr>
              <w:pStyle w:val="TableParagraph"/>
              <w:spacing w:before="35"/>
              <w:rPr>
                <w:sz w:val="16"/>
              </w:rPr>
            </w:pPr>
            <w:r>
              <w:rPr>
                <w:sz w:val="16"/>
              </w:rPr>
              <w:t>2.01063</w:t>
            </w:r>
          </w:p>
        </w:tc>
        <w:tc>
          <w:tcPr>
            <w:tcW w:w="979" w:type="dxa"/>
            <w:tcBorders>
              <w:top w:val="nil"/>
              <w:bottom w:val="nil"/>
            </w:tcBorders>
          </w:tcPr>
          <w:p w14:paraId="3A7BED02" w14:textId="77777777" w:rsidR="00C36FE5" w:rsidRDefault="00C36FE5" w:rsidP="00FE0AFE">
            <w:pPr>
              <w:pStyle w:val="TableParagraph"/>
              <w:spacing w:before="35"/>
              <w:ind w:right="94"/>
              <w:rPr>
                <w:sz w:val="16"/>
              </w:rPr>
            </w:pPr>
            <w:r>
              <w:rPr>
                <w:sz w:val="16"/>
              </w:rPr>
              <w:t>2.40658</w:t>
            </w:r>
          </w:p>
        </w:tc>
        <w:tc>
          <w:tcPr>
            <w:tcW w:w="981" w:type="dxa"/>
            <w:tcBorders>
              <w:top w:val="nil"/>
              <w:bottom w:val="nil"/>
            </w:tcBorders>
          </w:tcPr>
          <w:p w14:paraId="3F4045C9" w14:textId="77777777" w:rsidR="00C36FE5" w:rsidRDefault="00C36FE5" w:rsidP="00FE0AFE">
            <w:pPr>
              <w:pStyle w:val="TableParagraph"/>
              <w:spacing w:before="35"/>
              <w:ind w:right="93"/>
              <w:rPr>
                <w:sz w:val="16"/>
              </w:rPr>
            </w:pPr>
            <w:r>
              <w:rPr>
                <w:sz w:val="16"/>
              </w:rPr>
              <w:t>2.68220</w:t>
            </w:r>
          </w:p>
        </w:tc>
        <w:tc>
          <w:tcPr>
            <w:tcW w:w="998" w:type="dxa"/>
            <w:tcBorders>
              <w:top w:val="nil"/>
              <w:bottom w:val="nil"/>
            </w:tcBorders>
          </w:tcPr>
          <w:p w14:paraId="1FC2049E" w14:textId="77777777" w:rsidR="00C36FE5" w:rsidRDefault="00C36FE5" w:rsidP="00FE0AFE">
            <w:pPr>
              <w:pStyle w:val="TableParagraph"/>
              <w:spacing w:before="35"/>
              <w:ind w:right="90"/>
              <w:rPr>
                <w:sz w:val="16"/>
              </w:rPr>
            </w:pPr>
            <w:r>
              <w:rPr>
                <w:sz w:val="16"/>
              </w:rPr>
              <w:t>3.26891</w:t>
            </w:r>
          </w:p>
        </w:tc>
      </w:tr>
      <w:tr w:rsidR="00C36FE5" w14:paraId="443A8EF3" w14:textId="77777777" w:rsidTr="00FE0AFE">
        <w:trPr>
          <w:trHeight w:val="254"/>
        </w:trPr>
        <w:tc>
          <w:tcPr>
            <w:tcW w:w="960" w:type="dxa"/>
            <w:tcBorders>
              <w:top w:val="nil"/>
              <w:bottom w:val="nil"/>
            </w:tcBorders>
          </w:tcPr>
          <w:p w14:paraId="0658C244" w14:textId="77777777" w:rsidR="00C36FE5" w:rsidRDefault="00C36FE5" w:rsidP="00FE0AFE">
            <w:pPr>
              <w:pStyle w:val="TableParagraph"/>
              <w:spacing w:before="31"/>
              <w:ind w:right="96"/>
              <w:rPr>
                <w:rFonts w:ascii="Arial"/>
                <w:b/>
                <w:sz w:val="16"/>
              </w:rPr>
            </w:pPr>
            <w:r>
              <w:rPr>
                <w:rFonts w:ascii="Arial"/>
                <w:b/>
                <w:sz w:val="16"/>
              </w:rPr>
              <w:t>49</w:t>
            </w:r>
          </w:p>
        </w:tc>
        <w:tc>
          <w:tcPr>
            <w:tcW w:w="980" w:type="dxa"/>
            <w:tcBorders>
              <w:top w:val="nil"/>
              <w:bottom w:val="nil"/>
            </w:tcBorders>
          </w:tcPr>
          <w:p w14:paraId="16215EC8" w14:textId="77777777" w:rsidR="00C36FE5" w:rsidRDefault="00C36FE5" w:rsidP="00FE0AFE">
            <w:pPr>
              <w:pStyle w:val="TableParagraph"/>
              <w:ind w:right="96"/>
              <w:rPr>
                <w:sz w:val="16"/>
              </w:rPr>
            </w:pPr>
            <w:r>
              <w:rPr>
                <w:sz w:val="16"/>
              </w:rPr>
              <w:t>0.67953</w:t>
            </w:r>
          </w:p>
        </w:tc>
        <w:tc>
          <w:tcPr>
            <w:tcW w:w="979" w:type="dxa"/>
            <w:tcBorders>
              <w:top w:val="nil"/>
              <w:bottom w:val="nil"/>
            </w:tcBorders>
          </w:tcPr>
          <w:p w14:paraId="193DDB5A" w14:textId="77777777" w:rsidR="00C36FE5" w:rsidRDefault="00C36FE5" w:rsidP="00FE0AFE">
            <w:pPr>
              <w:pStyle w:val="TableParagraph"/>
              <w:rPr>
                <w:sz w:val="16"/>
              </w:rPr>
            </w:pPr>
            <w:r>
              <w:rPr>
                <w:sz w:val="16"/>
              </w:rPr>
              <w:t>1.29907</w:t>
            </w:r>
          </w:p>
        </w:tc>
        <w:tc>
          <w:tcPr>
            <w:tcW w:w="981" w:type="dxa"/>
            <w:tcBorders>
              <w:top w:val="nil"/>
              <w:bottom w:val="nil"/>
            </w:tcBorders>
          </w:tcPr>
          <w:p w14:paraId="7514C41D" w14:textId="77777777" w:rsidR="00C36FE5" w:rsidRDefault="00C36FE5" w:rsidP="00FE0AFE">
            <w:pPr>
              <w:pStyle w:val="TableParagraph"/>
              <w:rPr>
                <w:sz w:val="16"/>
              </w:rPr>
            </w:pPr>
            <w:r>
              <w:rPr>
                <w:sz w:val="16"/>
              </w:rPr>
              <w:t>1.67655</w:t>
            </w:r>
          </w:p>
        </w:tc>
        <w:tc>
          <w:tcPr>
            <w:tcW w:w="979" w:type="dxa"/>
            <w:tcBorders>
              <w:top w:val="nil"/>
              <w:bottom w:val="nil"/>
            </w:tcBorders>
          </w:tcPr>
          <w:p w14:paraId="38B4841F" w14:textId="77777777" w:rsidR="00C36FE5" w:rsidRDefault="00C36FE5" w:rsidP="00FE0AFE">
            <w:pPr>
              <w:pStyle w:val="TableParagraph"/>
              <w:rPr>
                <w:sz w:val="16"/>
              </w:rPr>
            </w:pPr>
            <w:r>
              <w:rPr>
                <w:sz w:val="16"/>
              </w:rPr>
              <w:t>2.00958</w:t>
            </w:r>
          </w:p>
        </w:tc>
        <w:tc>
          <w:tcPr>
            <w:tcW w:w="979" w:type="dxa"/>
            <w:tcBorders>
              <w:top w:val="nil"/>
              <w:bottom w:val="nil"/>
            </w:tcBorders>
          </w:tcPr>
          <w:p w14:paraId="003D6F35" w14:textId="77777777" w:rsidR="00C36FE5" w:rsidRDefault="00C36FE5" w:rsidP="00FE0AFE">
            <w:pPr>
              <w:pStyle w:val="TableParagraph"/>
              <w:ind w:right="94"/>
              <w:rPr>
                <w:sz w:val="16"/>
              </w:rPr>
            </w:pPr>
            <w:r>
              <w:rPr>
                <w:sz w:val="16"/>
              </w:rPr>
              <w:t>2.40489</w:t>
            </w:r>
          </w:p>
        </w:tc>
        <w:tc>
          <w:tcPr>
            <w:tcW w:w="981" w:type="dxa"/>
            <w:tcBorders>
              <w:top w:val="nil"/>
              <w:bottom w:val="nil"/>
            </w:tcBorders>
          </w:tcPr>
          <w:p w14:paraId="4FE004D7" w14:textId="77777777" w:rsidR="00C36FE5" w:rsidRDefault="00C36FE5" w:rsidP="00FE0AFE">
            <w:pPr>
              <w:pStyle w:val="TableParagraph"/>
              <w:ind w:right="93"/>
              <w:rPr>
                <w:sz w:val="16"/>
              </w:rPr>
            </w:pPr>
            <w:r>
              <w:rPr>
                <w:sz w:val="16"/>
              </w:rPr>
              <w:t>2.67995</w:t>
            </w:r>
          </w:p>
        </w:tc>
        <w:tc>
          <w:tcPr>
            <w:tcW w:w="998" w:type="dxa"/>
            <w:tcBorders>
              <w:top w:val="nil"/>
              <w:bottom w:val="nil"/>
            </w:tcBorders>
          </w:tcPr>
          <w:p w14:paraId="60269BF9" w14:textId="77777777" w:rsidR="00C36FE5" w:rsidRDefault="00C36FE5" w:rsidP="00FE0AFE">
            <w:pPr>
              <w:pStyle w:val="TableParagraph"/>
              <w:ind w:right="90"/>
              <w:rPr>
                <w:sz w:val="16"/>
              </w:rPr>
            </w:pPr>
            <w:r>
              <w:rPr>
                <w:sz w:val="16"/>
              </w:rPr>
              <w:t>3.26508</w:t>
            </w:r>
          </w:p>
        </w:tc>
      </w:tr>
      <w:tr w:rsidR="00C36FE5" w14:paraId="29A357F6" w14:textId="77777777" w:rsidTr="00FE0AFE">
        <w:trPr>
          <w:trHeight w:val="254"/>
        </w:trPr>
        <w:tc>
          <w:tcPr>
            <w:tcW w:w="960" w:type="dxa"/>
            <w:tcBorders>
              <w:top w:val="nil"/>
              <w:bottom w:val="nil"/>
            </w:tcBorders>
          </w:tcPr>
          <w:p w14:paraId="158AE4E9" w14:textId="77777777" w:rsidR="00C36FE5" w:rsidRDefault="00C36FE5" w:rsidP="00FE0AFE">
            <w:pPr>
              <w:pStyle w:val="TableParagraph"/>
              <w:spacing w:before="32"/>
              <w:ind w:right="96"/>
              <w:rPr>
                <w:rFonts w:ascii="Arial"/>
                <w:b/>
                <w:sz w:val="16"/>
              </w:rPr>
            </w:pPr>
            <w:r>
              <w:rPr>
                <w:rFonts w:ascii="Arial"/>
                <w:b/>
                <w:sz w:val="16"/>
              </w:rPr>
              <w:t>50</w:t>
            </w:r>
          </w:p>
        </w:tc>
        <w:tc>
          <w:tcPr>
            <w:tcW w:w="980" w:type="dxa"/>
            <w:tcBorders>
              <w:top w:val="nil"/>
              <w:bottom w:val="nil"/>
            </w:tcBorders>
          </w:tcPr>
          <w:p w14:paraId="0C7C6FF3" w14:textId="77777777" w:rsidR="00C36FE5" w:rsidRDefault="00C36FE5" w:rsidP="00FE0AFE">
            <w:pPr>
              <w:pStyle w:val="TableParagraph"/>
              <w:ind w:right="96"/>
              <w:rPr>
                <w:sz w:val="16"/>
              </w:rPr>
            </w:pPr>
            <w:r>
              <w:rPr>
                <w:sz w:val="16"/>
              </w:rPr>
              <w:t>0.67943</w:t>
            </w:r>
          </w:p>
        </w:tc>
        <w:tc>
          <w:tcPr>
            <w:tcW w:w="979" w:type="dxa"/>
            <w:tcBorders>
              <w:top w:val="nil"/>
              <w:bottom w:val="nil"/>
            </w:tcBorders>
          </w:tcPr>
          <w:p w14:paraId="1CDF84B0" w14:textId="77777777" w:rsidR="00C36FE5" w:rsidRDefault="00C36FE5" w:rsidP="00FE0AFE">
            <w:pPr>
              <w:pStyle w:val="TableParagraph"/>
              <w:rPr>
                <w:sz w:val="16"/>
              </w:rPr>
            </w:pPr>
            <w:r>
              <w:rPr>
                <w:sz w:val="16"/>
              </w:rPr>
              <w:t>1.29871</w:t>
            </w:r>
          </w:p>
        </w:tc>
        <w:tc>
          <w:tcPr>
            <w:tcW w:w="981" w:type="dxa"/>
            <w:tcBorders>
              <w:top w:val="nil"/>
              <w:bottom w:val="nil"/>
            </w:tcBorders>
          </w:tcPr>
          <w:p w14:paraId="45F20B62" w14:textId="77777777" w:rsidR="00C36FE5" w:rsidRDefault="00C36FE5" w:rsidP="00FE0AFE">
            <w:pPr>
              <w:pStyle w:val="TableParagraph"/>
              <w:rPr>
                <w:sz w:val="16"/>
              </w:rPr>
            </w:pPr>
            <w:r>
              <w:rPr>
                <w:sz w:val="16"/>
              </w:rPr>
              <w:t>1.67591</w:t>
            </w:r>
          </w:p>
        </w:tc>
        <w:tc>
          <w:tcPr>
            <w:tcW w:w="979" w:type="dxa"/>
            <w:tcBorders>
              <w:top w:val="nil"/>
              <w:bottom w:val="nil"/>
            </w:tcBorders>
          </w:tcPr>
          <w:p w14:paraId="71AB9853" w14:textId="77777777" w:rsidR="00C36FE5" w:rsidRDefault="00C36FE5" w:rsidP="00FE0AFE">
            <w:pPr>
              <w:pStyle w:val="TableParagraph"/>
              <w:rPr>
                <w:sz w:val="16"/>
              </w:rPr>
            </w:pPr>
            <w:r>
              <w:rPr>
                <w:sz w:val="16"/>
              </w:rPr>
              <w:t>2.00856</w:t>
            </w:r>
          </w:p>
        </w:tc>
        <w:tc>
          <w:tcPr>
            <w:tcW w:w="979" w:type="dxa"/>
            <w:tcBorders>
              <w:top w:val="nil"/>
              <w:bottom w:val="nil"/>
            </w:tcBorders>
          </w:tcPr>
          <w:p w14:paraId="5EFF8D4E" w14:textId="77777777" w:rsidR="00C36FE5" w:rsidRDefault="00C36FE5" w:rsidP="00FE0AFE">
            <w:pPr>
              <w:pStyle w:val="TableParagraph"/>
              <w:ind w:right="94"/>
              <w:rPr>
                <w:sz w:val="16"/>
              </w:rPr>
            </w:pPr>
            <w:r>
              <w:rPr>
                <w:sz w:val="16"/>
              </w:rPr>
              <w:t>2.40327</w:t>
            </w:r>
          </w:p>
        </w:tc>
        <w:tc>
          <w:tcPr>
            <w:tcW w:w="981" w:type="dxa"/>
            <w:tcBorders>
              <w:top w:val="nil"/>
              <w:bottom w:val="nil"/>
            </w:tcBorders>
          </w:tcPr>
          <w:p w14:paraId="0CDCCB92" w14:textId="77777777" w:rsidR="00C36FE5" w:rsidRDefault="00C36FE5" w:rsidP="00FE0AFE">
            <w:pPr>
              <w:pStyle w:val="TableParagraph"/>
              <w:ind w:right="93"/>
              <w:rPr>
                <w:sz w:val="16"/>
              </w:rPr>
            </w:pPr>
            <w:r>
              <w:rPr>
                <w:sz w:val="16"/>
              </w:rPr>
              <w:t>2.67779</w:t>
            </w:r>
          </w:p>
        </w:tc>
        <w:tc>
          <w:tcPr>
            <w:tcW w:w="998" w:type="dxa"/>
            <w:tcBorders>
              <w:top w:val="nil"/>
              <w:bottom w:val="nil"/>
            </w:tcBorders>
          </w:tcPr>
          <w:p w14:paraId="0D7A588A" w14:textId="77777777" w:rsidR="00C36FE5" w:rsidRDefault="00C36FE5" w:rsidP="00FE0AFE">
            <w:pPr>
              <w:pStyle w:val="TableParagraph"/>
              <w:ind w:right="90"/>
              <w:rPr>
                <w:sz w:val="16"/>
              </w:rPr>
            </w:pPr>
            <w:r>
              <w:rPr>
                <w:sz w:val="16"/>
              </w:rPr>
              <w:t>3.26141</w:t>
            </w:r>
          </w:p>
        </w:tc>
      </w:tr>
      <w:tr w:rsidR="00C36FE5" w14:paraId="30FAE38B" w14:textId="77777777" w:rsidTr="00FE0AFE">
        <w:trPr>
          <w:trHeight w:val="255"/>
        </w:trPr>
        <w:tc>
          <w:tcPr>
            <w:tcW w:w="960" w:type="dxa"/>
            <w:tcBorders>
              <w:top w:val="nil"/>
              <w:bottom w:val="nil"/>
            </w:tcBorders>
          </w:tcPr>
          <w:p w14:paraId="7A724A30" w14:textId="77777777" w:rsidR="00C36FE5" w:rsidRDefault="00C36FE5" w:rsidP="00FE0AFE">
            <w:pPr>
              <w:pStyle w:val="TableParagraph"/>
              <w:spacing w:before="31"/>
              <w:ind w:right="96"/>
              <w:rPr>
                <w:rFonts w:ascii="Arial"/>
                <w:b/>
                <w:sz w:val="16"/>
              </w:rPr>
            </w:pPr>
            <w:r>
              <w:rPr>
                <w:rFonts w:ascii="Arial"/>
                <w:b/>
                <w:sz w:val="16"/>
              </w:rPr>
              <w:t>51</w:t>
            </w:r>
          </w:p>
        </w:tc>
        <w:tc>
          <w:tcPr>
            <w:tcW w:w="980" w:type="dxa"/>
            <w:tcBorders>
              <w:top w:val="nil"/>
              <w:bottom w:val="nil"/>
            </w:tcBorders>
          </w:tcPr>
          <w:p w14:paraId="0D94FAC4" w14:textId="77777777" w:rsidR="00C36FE5" w:rsidRDefault="00C36FE5" w:rsidP="00FE0AFE">
            <w:pPr>
              <w:pStyle w:val="TableParagraph"/>
              <w:ind w:right="96"/>
              <w:rPr>
                <w:sz w:val="16"/>
              </w:rPr>
            </w:pPr>
            <w:r>
              <w:rPr>
                <w:sz w:val="16"/>
              </w:rPr>
              <w:t>0.67933</w:t>
            </w:r>
          </w:p>
        </w:tc>
        <w:tc>
          <w:tcPr>
            <w:tcW w:w="979" w:type="dxa"/>
            <w:tcBorders>
              <w:top w:val="nil"/>
              <w:bottom w:val="nil"/>
            </w:tcBorders>
          </w:tcPr>
          <w:p w14:paraId="2764F743" w14:textId="77777777" w:rsidR="00C36FE5" w:rsidRDefault="00C36FE5" w:rsidP="00FE0AFE">
            <w:pPr>
              <w:pStyle w:val="TableParagraph"/>
              <w:rPr>
                <w:sz w:val="16"/>
              </w:rPr>
            </w:pPr>
            <w:r>
              <w:rPr>
                <w:sz w:val="16"/>
              </w:rPr>
              <w:t>1.29837</w:t>
            </w:r>
          </w:p>
        </w:tc>
        <w:tc>
          <w:tcPr>
            <w:tcW w:w="981" w:type="dxa"/>
            <w:tcBorders>
              <w:top w:val="nil"/>
              <w:bottom w:val="nil"/>
            </w:tcBorders>
          </w:tcPr>
          <w:p w14:paraId="676E98CF" w14:textId="77777777" w:rsidR="00C36FE5" w:rsidRDefault="00C36FE5" w:rsidP="00FE0AFE">
            <w:pPr>
              <w:pStyle w:val="TableParagraph"/>
              <w:rPr>
                <w:sz w:val="16"/>
              </w:rPr>
            </w:pPr>
            <w:r>
              <w:rPr>
                <w:sz w:val="16"/>
              </w:rPr>
              <w:t>1.67528</w:t>
            </w:r>
          </w:p>
        </w:tc>
        <w:tc>
          <w:tcPr>
            <w:tcW w:w="979" w:type="dxa"/>
            <w:tcBorders>
              <w:top w:val="nil"/>
              <w:bottom w:val="nil"/>
            </w:tcBorders>
          </w:tcPr>
          <w:p w14:paraId="18E92461" w14:textId="77777777" w:rsidR="00C36FE5" w:rsidRDefault="00C36FE5" w:rsidP="00FE0AFE">
            <w:pPr>
              <w:pStyle w:val="TableParagraph"/>
              <w:rPr>
                <w:sz w:val="16"/>
              </w:rPr>
            </w:pPr>
            <w:r>
              <w:rPr>
                <w:sz w:val="16"/>
              </w:rPr>
              <w:t>2.00758</w:t>
            </w:r>
          </w:p>
        </w:tc>
        <w:tc>
          <w:tcPr>
            <w:tcW w:w="979" w:type="dxa"/>
            <w:tcBorders>
              <w:top w:val="nil"/>
              <w:bottom w:val="nil"/>
            </w:tcBorders>
          </w:tcPr>
          <w:p w14:paraId="43255549" w14:textId="77777777" w:rsidR="00C36FE5" w:rsidRDefault="00C36FE5" w:rsidP="00FE0AFE">
            <w:pPr>
              <w:pStyle w:val="TableParagraph"/>
              <w:ind w:right="94"/>
              <w:rPr>
                <w:sz w:val="16"/>
              </w:rPr>
            </w:pPr>
            <w:r>
              <w:rPr>
                <w:sz w:val="16"/>
              </w:rPr>
              <w:t>2.40172</w:t>
            </w:r>
          </w:p>
        </w:tc>
        <w:tc>
          <w:tcPr>
            <w:tcW w:w="981" w:type="dxa"/>
            <w:tcBorders>
              <w:top w:val="nil"/>
              <w:bottom w:val="nil"/>
            </w:tcBorders>
          </w:tcPr>
          <w:p w14:paraId="0A45A644" w14:textId="77777777" w:rsidR="00C36FE5" w:rsidRDefault="00C36FE5" w:rsidP="00FE0AFE">
            <w:pPr>
              <w:pStyle w:val="TableParagraph"/>
              <w:ind w:right="93"/>
              <w:rPr>
                <w:sz w:val="16"/>
              </w:rPr>
            </w:pPr>
            <w:r>
              <w:rPr>
                <w:sz w:val="16"/>
              </w:rPr>
              <w:t>2.67572</w:t>
            </w:r>
          </w:p>
        </w:tc>
        <w:tc>
          <w:tcPr>
            <w:tcW w:w="998" w:type="dxa"/>
            <w:tcBorders>
              <w:top w:val="nil"/>
              <w:bottom w:val="nil"/>
            </w:tcBorders>
          </w:tcPr>
          <w:p w14:paraId="2D0842E4" w14:textId="77777777" w:rsidR="00C36FE5" w:rsidRDefault="00C36FE5" w:rsidP="00FE0AFE">
            <w:pPr>
              <w:pStyle w:val="TableParagraph"/>
              <w:ind w:right="90"/>
              <w:rPr>
                <w:sz w:val="16"/>
              </w:rPr>
            </w:pPr>
            <w:r>
              <w:rPr>
                <w:sz w:val="16"/>
              </w:rPr>
              <w:t>3.25789</w:t>
            </w:r>
          </w:p>
        </w:tc>
      </w:tr>
      <w:tr w:rsidR="00C36FE5" w14:paraId="65E0684C" w14:textId="77777777" w:rsidTr="00FE0AFE">
        <w:trPr>
          <w:trHeight w:val="255"/>
        </w:trPr>
        <w:tc>
          <w:tcPr>
            <w:tcW w:w="960" w:type="dxa"/>
            <w:tcBorders>
              <w:top w:val="nil"/>
              <w:bottom w:val="nil"/>
            </w:tcBorders>
          </w:tcPr>
          <w:p w14:paraId="23F8269C" w14:textId="77777777" w:rsidR="00C36FE5" w:rsidRDefault="00C36FE5" w:rsidP="00FE0AFE">
            <w:pPr>
              <w:pStyle w:val="TableParagraph"/>
              <w:spacing w:before="33"/>
              <w:ind w:right="96"/>
              <w:rPr>
                <w:rFonts w:ascii="Arial"/>
                <w:b/>
                <w:sz w:val="16"/>
              </w:rPr>
            </w:pPr>
            <w:r>
              <w:rPr>
                <w:rFonts w:ascii="Arial"/>
                <w:b/>
                <w:sz w:val="16"/>
              </w:rPr>
              <w:t>52</w:t>
            </w:r>
          </w:p>
        </w:tc>
        <w:tc>
          <w:tcPr>
            <w:tcW w:w="980" w:type="dxa"/>
            <w:tcBorders>
              <w:top w:val="nil"/>
              <w:bottom w:val="nil"/>
            </w:tcBorders>
          </w:tcPr>
          <w:p w14:paraId="01EE03B8" w14:textId="77777777" w:rsidR="00C36FE5" w:rsidRDefault="00C36FE5" w:rsidP="00FE0AFE">
            <w:pPr>
              <w:pStyle w:val="TableParagraph"/>
              <w:spacing w:before="35"/>
              <w:ind w:right="96"/>
              <w:rPr>
                <w:sz w:val="16"/>
              </w:rPr>
            </w:pPr>
            <w:r>
              <w:rPr>
                <w:sz w:val="16"/>
              </w:rPr>
              <w:t>0.67924</w:t>
            </w:r>
          </w:p>
        </w:tc>
        <w:tc>
          <w:tcPr>
            <w:tcW w:w="979" w:type="dxa"/>
            <w:tcBorders>
              <w:top w:val="nil"/>
              <w:bottom w:val="nil"/>
            </w:tcBorders>
          </w:tcPr>
          <w:p w14:paraId="2311638A" w14:textId="77777777" w:rsidR="00C36FE5" w:rsidRDefault="00C36FE5" w:rsidP="00FE0AFE">
            <w:pPr>
              <w:pStyle w:val="TableParagraph"/>
              <w:spacing w:before="35"/>
              <w:rPr>
                <w:sz w:val="16"/>
              </w:rPr>
            </w:pPr>
            <w:r>
              <w:rPr>
                <w:sz w:val="16"/>
              </w:rPr>
              <w:t>1.29805</w:t>
            </w:r>
          </w:p>
        </w:tc>
        <w:tc>
          <w:tcPr>
            <w:tcW w:w="981" w:type="dxa"/>
            <w:tcBorders>
              <w:top w:val="nil"/>
              <w:bottom w:val="nil"/>
            </w:tcBorders>
          </w:tcPr>
          <w:p w14:paraId="6D2479BA" w14:textId="77777777" w:rsidR="00C36FE5" w:rsidRDefault="00C36FE5" w:rsidP="00FE0AFE">
            <w:pPr>
              <w:pStyle w:val="TableParagraph"/>
              <w:spacing w:before="35"/>
              <w:rPr>
                <w:sz w:val="16"/>
              </w:rPr>
            </w:pPr>
            <w:r>
              <w:rPr>
                <w:sz w:val="16"/>
              </w:rPr>
              <w:t>1.67469</w:t>
            </w:r>
          </w:p>
        </w:tc>
        <w:tc>
          <w:tcPr>
            <w:tcW w:w="979" w:type="dxa"/>
            <w:tcBorders>
              <w:top w:val="nil"/>
              <w:bottom w:val="nil"/>
            </w:tcBorders>
          </w:tcPr>
          <w:p w14:paraId="2B5EC830" w14:textId="77777777" w:rsidR="00C36FE5" w:rsidRDefault="00C36FE5" w:rsidP="00FE0AFE">
            <w:pPr>
              <w:pStyle w:val="TableParagraph"/>
              <w:spacing w:before="35"/>
              <w:rPr>
                <w:sz w:val="16"/>
              </w:rPr>
            </w:pPr>
            <w:r>
              <w:rPr>
                <w:sz w:val="16"/>
              </w:rPr>
              <w:t>2.00665</w:t>
            </w:r>
          </w:p>
        </w:tc>
        <w:tc>
          <w:tcPr>
            <w:tcW w:w="979" w:type="dxa"/>
            <w:tcBorders>
              <w:top w:val="nil"/>
              <w:bottom w:val="nil"/>
            </w:tcBorders>
          </w:tcPr>
          <w:p w14:paraId="6E329767" w14:textId="77777777" w:rsidR="00C36FE5" w:rsidRDefault="00C36FE5" w:rsidP="00FE0AFE">
            <w:pPr>
              <w:pStyle w:val="TableParagraph"/>
              <w:spacing w:before="35"/>
              <w:ind w:right="94"/>
              <w:rPr>
                <w:sz w:val="16"/>
              </w:rPr>
            </w:pPr>
            <w:r>
              <w:rPr>
                <w:sz w:val="16"/>
              </w:rPr>
              <w:t>2.40022</w:t>
            </w:r>
          </w:p>
        </w:tc>
        <w:tc>
          <w:tcPr>
            <w:tcW w:w="981" w:type="dxa"/>
            <w:tcBorders>
              <w:top w:val="nil"/>
              <w:bottom w:val="nil"/>
            </w:tcBorders>
          </w:tcPr>
          <w:p w14:paraId="25E72C93" w14:textId="77777777" w:rsidR="00C36FE5" w:rsidRDefault="00C36FE5" w:rsidP="00FE0AFE">
            <w:pPr>
              <w:pStyle w:val="TableParagraph"/>
              <w:spacing w:before="35"/>
              <w:ind w:right="93"/>
              <w:rPr>
                <w:sz w:val="16"/>
              </w:rPr>
            </w:pPr>
            <w:r>
              <w:rPr>
                <w:sz w:val="16"/>
              </w:rPr>
              <w:t>2.67373</w:t>
            </w:r>
          </w:p>
        </w:tc>
        <w:tc>
          <w:tcPr>
            <w:tcW w:w="998" w:type="dxa"/>
            <w:tcBorders>
              <w:top w:val="nil"/>
              <w:bottom w:val="nil"/>
            </w:tcBorders>
          </w:tcPr>
          <w:p w14:paraId="30A5DB72" w14:textId="77777777" w:rsidR="00C36FE5" w:rsidRDefault="00C36FE5" w:rsidP="00FE0AFE">
            <w:pPr>
              <w:pStyle w:val="TableParagraph"/>
              <w:spacing w:before="35"/>
              <w:ind w:right="90"/>
              <w:rPr>
                <w:sz w:val="16"/>
              </w:rPr>
            </w:pPr>
            <w:r>
              <w:rPr>
                <w:sz w:val="16"/>
              </w:rPr>
              <w:t>3.25451</w:t>
            </w:r>
          </w:p>
        </w:tc>
      </w:tr>
      <w:tr w:rsidR="00C36FE5" w14:paraId="43AC8B1E" w14:textId="77777777" w:rsidTr="00FE0AFE">
        <w:trPr>
          <w:trHeight w:val="254"/>
        </w:trPr>
        <w:tc>
          <w:tcPr>
            <w:tcW w:w="960" w:type="dxa"/>
            <w:tcBorders>
              <w:top w:val="nil"/>
              <w:bottom w:val="nil"/>
            </w:tcBorders>
          </w:tcPr>
          <w:p w14:paraId="6D0E1B2D" w14:textId="77777777" w:rsidR="00C36FE5" w:rsidRDefault="00C36FE5" w:rsidP="00FE0AFE">
            <w:pPr>
              <w:pStyle w:val="TableParagraph"/>
              <w:spacing w:before="31"/>
              <w:ind w:right="96"/>
              <w:rPr>
                <w:rFonts w:ascii="Arial"/>
                <w:b/>
                <w:sz w:val="16"/>
              </w:rPr>
            </w:pPr>
            <w:r>
              <w:rPr>
                <w:rFonts w:ascii="Arial"/>
                <w:b/>
                <w:sz w:val="16"/>
              </w:rPr>
              <w:t>53</w:t>
            </w:r>
          </w:p>
        </w:tc>
        <w:tc>
          <w:tcPr>
            <w:tcW w:w="980" w:type="dxa"/>
            <w:tcBorders>
              <w:top w:val="nil"/>
              <w:bottom w:val="nil"/>
            </w:tcBorders>
          </w:tcPr>
          <w:p w14:paraId="513578F2" w14:textId="77777777" w:rsidR="00C36FE5" w:rsidRDefault="00C36FE5" w:rsidP="00FE0AFE">
            <w:pPr>
              <w:pStyle w:val="TableParagraph"/>
              <w:ind w:right="96"/>
              <w:rPr>
                <w:sz w:val="16"/>
              </w:rPr>
            </w:pPr>
            <w:r>
              <w:rPr>
                <w:sz w:val="16"/>
              </w:rPr>
              <w:t>0.67915</w:t>
            </w:r>
          </w:p>
        </w:tc>
        <w:tc>
          <w:tcPr>
            <w:tcW w:w="979" w:type="dxa"/>
            <w:tcBorders>
              <w:top w:val="nil"/>
              <w:bottom w:val="nil"/>
            </w:tcBorders>
          </w:tcPr>
          <w:p w14:paraId="0B6DAF76" w14:textId="77777777" w:rsidR="00C36FE5" w:rsidRDefault="00C36FE5" w:rsidP="00FE0AFE">
            <w:pPr>
              <w:pStyle w:val="TableParagraph"/>
              <w:rPr>
                <w:sz w:val="16"/>
              </w:rPr>
            </w:pPr>
            <w:r>
              <w:rPr>
                <w:sz w:val="16"/>
              </w:rPr>
              <w:t>1.29773</w:t>
            </w:r>
          </w:p>
        </w:tc>
        <w:tc>
          <w:tcPr>
            <w:tcW w:w="981" w:type="dxa"/>
            <w:tcBorders>
              <w:top w:val="nil"/>
              <w:bottom w:val="nil"/>
            </w:tcBorders>
          </w:tcPr>
          <w:p w14:paraId="09F109A7" w14:textId="77777777" w:rsidR="00C36FE5" w:rsidRDefault="00C36FE5" w:rsidP="00FE0AFE">
            <w:pPr>
              <w:pStyle w:val="TableParagraph"/>
              <w:rPr>
                <w:sz w:val="16"/>
              </w:rPr>
            </w:pPr>
            <w:r>
              <w:rPr>
                <w:sz w:val="16"/>
              </w:rPr>
              <w:t>1.67412</w:t>
            </w:r>
          </w:p>
        </w:tc>
        <w:tc>
          <w:tcPr>
            <w:tcW w:w="979" w:type="dxa"/>
            <w:tcBorders>
              <w:top w:val="nil"/>
              <w:bottom w:val="nil"/>
            </w:tcBorders>
          </w:tcPr>
          <w:p w14:paraId="7F0BFF97" w14:textId="77777777" w:rsidR="00C36FE5" w:rsidRDefault="00C36FE5" w:rsidP="00FE0AFE">
            <w:pPr>
              <w:pStyle w:val="TableParagraph"/>
              <w:rPr>
                <w:sz w:val="16"/>
              </w:rPr>
            </w:pPr>
            <w:r>
              <w:rPr>
                <w:sz w:val="16"/>
              </w:rPr>
              <w:t>2.00575</w:t>
            </w:r>
          </w:p>
        </w:tc>
        <w:tc>
          <w:tcPr>
            <w:tcW w:w="979" w:type="dxa"/>
            <w:tcBorders>
              <w:top w:val="nil"/>
              <w:bottom w:val="nil"/>
            </w:tcBorders>
          </w:tcPr>
          <w:p w14:paraId="0A593F57" w14:textId="77777777" w:rsidR="00C36FE5" w:rsidRDefault="00C36FE5" w:rsidP="00FE0AFE">
            <w:pPr>
              <w:pStyle w:val="TableParagraph"/>
              <w:ind w:right="94"/>
              <w:rPr>
                <w:sz w:val="16"/>
              </w:rPr>
            </w:pPr>
            <w:r>
              <w:rPr>
                <w:sz w:val="16"/>
              </w:rPr>
              <w:t>2.39879</w:t>
            </w:r>
          </w:p>
        </w:tc>
        <w:tc>
          <w:tcPr>
            <w:tcW w:w="981" w:type="dxa"/>
            <w:tcBorders>
              <w:top w:val="nil"/>
              <w:bottom w:val="nil"/>
            </w:tcBorders>
          </w:tcPr>
          <w:p w14:paraId="1CDFAD45" w14:textId="77777777" w:rsidR="00C36FE5" w:rsidRDefault="00C36FE5" w:rsidP="00FE0AFE">
            <w:pPr>
              <w:pStyle w:val="TableParagraph"/>
              <w:ind w:right="93"/>
              <w:rPr>
                <w:sz w:val="16"/>
              </w:rPr>
            </w:pPr>
            <w:r>
              <w:rPr>
                <w:sz w:val="16"/>
              </w:rPr>
              <w:t>2.67182</w:t>
            </w:r>
          </w:p>
        </w:tc>
        <w:tc>
          <w:tcPr>
            <w:tcW w:w="998" w:type="dxa"/>
            <w:tcBorders>
              <w:top w:val="nil"/>
              <w:bottom w:val="nil"/>
            </w:tcBorders>
          </w:tcPr>
          <w:p w14:paraId="4C07008A" w14:textId="77777777" w:rsidR="00C36FE5" w:rsidRDefault="00C36FE5" w:rsidP="00FE0AFE">
            <w:pPr>
              <w:pStyle w:val="TableParagraph"/>
              <w:ind w:right="90"/>
              <w:rPr>
                <w:sz w:val="16"/>
              </w:rPr>
            </w:pPr>
            <w:r>
              <w:rPr>
                <w:sz w:val="16"/>
              </w:rPr>
              <w:t>3.25127</w:t>
            </w:r>
          </w:p>
        </w:tc>
      </w:tr>
      <w:tr w:rsidR="00C36FE5" w14:paraId="4F9B1D39" w14:textId="77777777" w:rsidTr="00FE0AFE">
        <w:trPr>
          <w:trHeight w:val="254"/>
        </w:trPr>
        <w:tc>
          <w:tcPr>
            <w:tcW w:w="960" w:type="dxa"/>
            <w:tcBorders>
              <w:top w:val="nil"/>
              <w:bottom w:val="nil"/>
            </w:tcBorders>
          </w:tcPr>
          <w:p w14:paraId="4D61E7B2" w14:textId="77777777" w:rsidR="00C36FE5" w:rsidRDefault="00C36FE5" w:rsidP="00FE0AFE">
            <w:pPr>
              <w:pStyle w:val="TableParagraph"/>
              <w:spacing w:before="31"/>
              <w:ind w:right="96"/>
              <w:rPr>
                <w:rFonts w:ascii="Arial"/>
                <w:b/>
                <w:sz w:val="16"/>
              </w:rPr>
            </w:pPr>
            <w:r>
              <w:rPr>
                <w:rFonts w:ascii="Arial"/>
                <w:b/>
                <w:sz w:val="16"/>
              </w:rPr>
              <w:t>54</w:t>
            </w:r>
          </w:p>
        </w:tc>
        <w:tc>
          <w:tcPr>
            <w:tcW w:w="980" w:type="dxa"/>
            <w:tcBorders>
              <w:top w:val="nil"/>
              <w:bottom w:val="nil"/>
            </w:tcBorders>
          </w:tcPr>
          <w:p w14:paraId="400283C9" w14:textId="77777777" w:rsidR="00C36FE5" w:rsidRDefault="00C36FE5" w:rsidP="00FE0AFE">
            <w:pPr>
              <w:pStyle w:val="TableParagraph"/>
              <w:ind w:right="96"/>
              <w:rPr>
                <w:sz w:val="16"/>
              </w:rPr>
            </w:pPr>
            <w:r>
              <w:rPr>
                <w:sz w:val="16"/>
              </w:rPr>
              <w:t>0.67906</w:t>
            </w:r>
          </w:p>
        </w:tc>
        <w:tc>
          <w:tcPr>
            <w:tcW w:w="979" w:type="dxa"/>
            <w:tcBorders>
              <w:top w:val="nil"/>
              <w:bottom w:val="nil"/>
            </w:tcBorders>
          </w:tcPr>
          <w:p w14:paraId="3B8693FB" w14:textId="77777777" w:rsidR="00C36FE5" w:rsidRDefault="00C36FE5" w:rsidP="00FE0AFE">
            <w:pPr>
              <w:pStyle w:val="TableParagraph"/>
              <w:rPr>
                <w:sz w:val="16"/>
              </w:rPr>
            </w:pPr>
            <w:r>
              <w:rPr>
                <w:sz w:val="16"/>
              </w:rPr>
              <w:t>1.29743</w:t>
            </w:r>
          </w:p>
        </w:tc>
        <w:tc>
          <w:tcPr>
            <w:tcW w:w="981" w:type="dxa"/>
            <w:tcBorders>
              <w:top w:val="nil"/>
              <w:bottom w:val="nil"/>
            </w:tcBorders>
          </w:tcPr>
          <w:p w14:paraId="34E7D57B" w14:textId="77777777" w:rsidR="00C36FE5" w:rsidRDefault="00C36FE5" w:rsidP="00FE0AFE">
            <w:pPr>
              <w:pStyle w:val="TableParagraph"/>
              <w:rPr>
                <w:sz w:val="16"/>
              </w:rPr>
            </w:pPr>
            <w:r>
              <w:rPr>
                <w:sz w:val="16"/>
              </w:rPr>
              <w:t>1.67356</w:t>
            </w:r>
          </w:p>
        </w:tc>
        <w:tc>
          <w:tcPr>
            <w:tcW w:w="979" w:type="dxa"/>
            <w:tcBorders>
              <w:top w:val="nil"/>
              <w:bottom w:val="nil"/>
            </w:tcBorders>
          </w:tcPr>
          <w:p w14:paraId="3CF5AC98" w14:textId="77777777" w:rsidR="00C36FE5" w:rsidRDefault="00C36FE5" w:rsidP="00FE0AFE">
            <w:pPr>
              <w:pStyle w:val="TableParagraph"/>
              <w:rPr>
                <w:sz w:val="16"/>
              </w:rPr>
            </w:pPr>
            <w:r>
              <w:rPr>
                <w:sz w:val="16"/>
              </w:rPr>
              <w:t>2.00488</w:t>
            </w:r>
          </w:p>
        </w:tc>
        <w:tc>
          <w:tcPr>
            <w:tcW w:w="979" w:type="dxa"/>
            <w:tcBorders>
              <w:top w:val="nil"/>
              <w:bottom w:val="nil"/>
            </w:tcBorders>
          </w:tcPr>
          <w:p w14:paraId="37EB260D" w14:textId="77777777" w:rsidR="00C36FE5" w:rsidRDefault="00C36FE5" w:rsidP="00FE0AFE">
            <w:pPr>
              <w:pStyle w:val="TableParagraph"/>
              <w:ind w:right="94"/>
              <w:rPr>
                <w:sz w:val="16"/>
              </w:rPr>
            </w:pPr>
            <w:r>
              <w:rPr>
                <w:sz w:val="16"/>
              </w:rPr>
              <w:t>2.39741</w:t>
            </w:r>
          </w:p>
        </w:tc>
        <w:tc>
          <w:tcPr>
            <w:tcW w:w="981" w:type="dxa"/>
            <w:tcBorders>
              <w:top w:val="nil"/>
              <w:bottom w:val="nil"/>
            </w:tcBorders>
          </w:tcPr>
          <w:p w14:paraId="531F8A9A" w14:textId="77777777" w:rsidR="00C36FE5" w:rsidRDefault="00C36FE5" w:rsidP="00FE0AFE">
            <w:pPr>
              <w:pStyle w:val="TableParagraph"/>
              <w:ind w:right="93"/>
              <w:rPr>
                <w:sz w:val="16"/>
              </w:rPr>
            </w:pPr>
            <w:r>
              <w:rPr>
                <w:sz w:val="16"/>
              </w:rPr>
              <w:t>2.66998</w:t>
            </w:r>
          </w:p>
        </w:tc>
        <w:tc>
          <w:tcPr>
            <w:tcW w:w="998" w:type="dxa"/>
            <w:tcBorders>
              <w:top w:val="nil"/>
              <w:bottom w:val="nil"/>
            </w:tcBorders>
          </w:tcPr>
          <w:p w14:paraId="7C151387" w14:textId="77777777" w:rsidR="00C36FE5" w:rsidRDefault="00C36FE5" w:rsidP="00FE0AFE">
            <w:pPr>
              <w:pStyle w:val="TableParagraph"/>
              <w:ind w:right="90"/>
              <w:rPr>
                <w:sz w:val="16"/>
              </w:rPr>
            </w:pPr>
            <w:r>
              <w:rPr>
                <w:sz w:val="16"/>
              </w:rPr>
              <w:t>3.24815</w:t>
            </w:r>
          </w:p>
        </w:tc>
      </w:tr>
      <w:tr w:rsidR="00C36FE5" w14:paraId="75A1F195" w14:textId="77777777" w:rsidTr="00FE0AFE">
        <w:trPr>
          <w:trHeight w:val="255"/>
        </w:trPr>
        <w:tc>
          <w:tcPr>
            <w:tcW w:w="960" w:type="dxa"/>
            <w:tcBorders>
              <w:top w:val="nil"/>
              <w:bottom w:val="nil"/>
            </w:tcBorders>
          </w:tcPr>
          <w:p w14:paraId="0CBD053A" w14:textId="77777777" w:rsidR="00C36FE5" w:rsidRDefault="00C36FE5" w:rsidP="00FE0AFE">
            <w:pPr>
              <w:pStyle w:val="TableParagraph"/>
              <w:spacing w:before="31"/>
              <w:ind w:right="96"/>
              <w:rPr>
                <w:rFonts w:ascii="Arial"/>
                <w:b/>
                <w:sz w:val="16"/>
              </w:rPr>
            </w:pPr>
            <w:r>
              <w:rPr>
                <w:rFonts w:ascii="Arial"/>
                <w:b/>
                <w:sz w:val="16"/>
              </w:rPr>
              <w:t>55</w:t>
            </w:r>
          </w:p>
        </w:tc>
        <w:tc>
          <w:tcPr>
            <w:tcW w:w="980" w:type="dxa"/>
            <w:tcBorders>
              <w:top w:val="nil"/>
              <w:bottom w:val="nil"/>
            </w:tcBorders>
          </w:tcPr>
          <w:p w14:paraId="4A7E3CAA" w14:textId="77777777" w:rsidR="00C36FE5" w:rsidRDefault="00C36FE5" w:rsidP="00FE0AFE">
            <w:pPr>
              <w:pStyle w:val="TableParagraph"/>
              <w:ind w:right="96"/>
              <w:rPr>
                <w:sz w:val="16"/>
              </w:rPr>
            </w:pPr>
            <w:r>
              <w:rPr>
                <w:sz w:val="16"/>
              </w:rPr>
              <w:t>0.67898</w:t>
            </w:r>
          </w:p>
        </w:tc>
        <w:tc>
          <w:tcPr>
            <w:tcW w:w="979" w:type="dxa"/>
            <w:tcBorders>
              <w:top w:val="nil"/>
              <w:bottom w:val="nil"/>
            </w:tcBorders>
          </w:tcPr>
          <w:p w14:paraId="67EA213E" w14:textId="77777777" w:rsidR="00C36FE5" w:rsidRDefault="00C36FE5" w:rsidP="00FE0AFE">
            <w:pPr>
              <w:pStyle w:val="TableParagraph"/>
              <w:rPr>
                <w:sz w:val="16"/>
              </w:rPr>
            </w:pPr>
            <w:r>
              <w:rPr>
                <w:sz w:val="16"/>
              </w:rPr>
              <w:t>1.29713</w:t>
            </w:r>
          </w:p>
        </w:tc>
        <w:tc>
          <w:tcPr>
            <w:tcW w:w="981" w:type="dxa"/>
            <w:tcBorders>
              <w:top w:val="nil"/>
              <w:bottom w:val="nil"/>
            </w:tcBorders>
          </w:tcPr>
          <w:p w14:paraId="1C0A3F69" w14:textId="77777777" w:rsidR="00C36FE5" w:rsidRDefault="00C36FE5" w:rsidP="00FE0AFE">
            <w:pPr>
              <w:pStyle w:val="TableParagraph"/>
              <w:rPr>
                <w:sz w:val="16"/>
              </w:rPr>
            </w:pPr>
            <w:r>
              <w:rPr>
                <w:sz w:val="16"/>
              </w:rPr>
              <w:t>1.67303</w:t>
            </w:r>
          </w:p>
        </w:tc>
        <w:tc>
          <w:tcPr>
            <w:tcW w:w="979" w:type="dxa"/>
            <w:tcBorders>
              <w:top w:val="nil"/>
              <w:bottom w:val="nil"/>
            </w:tcBorders>
          </w:tcPr>
          <w:p w14:paraId="502F6A99" w14:textId="77777777" w:rsidR="00C36FE5" w:rsidRDefault="00C36FE5" w:rsidP="00FE0AFE">
            <w:pPr>
              <w:pStyle w:val="TableParagraph"/>
              <w:rPr>
                <w:sz w:val="16"/>
              </w:rPr>
            </w:pPr>
            <w:r>
              <w:rPr>
                <w:sz w:val="16"/>
              </w:rPr>
              <w:t>2.00404</w:t>
            </w:r>
          </w:p>
        </w:tc>
        <w:tc>
          <w:tcPr>
            <w:tcW w:w="979" w:type="dxa"/>
            <w:tcBorders>
              <w:top w:val="nil"/>
              <w:bottom w:val="nil"/>
            </w:tcBorders>
          </w:tcPr>
          <w:p w14:paraId="4619460D" w14:textId="77777777" w:rsidR="00C36FE5" w:rsidRDefault="00C36FE5" w:rsidP="00FE0AFE">
            <w:pPr>
              <w:pStyle w:val="TableParagraph"/>
              <w:ind w:right="94"/>
              <w:rPr>
                <w:sz w:val="16"/>
              </w:rPr>
            </w:pPr>
            <w:r>
              <w:rPr>
                <w:sz w:val="16"/>
              </w:rPr>
              <w:t>2.39608</w:t>
            </w:r>
          </w:p>
        </w:tc>
        <w:tc>
          <w:tcPr>
            <w:tcW w:w="981" w:type="dxa"/>
            <w:tcBorders>
              <w:top w:val="nil"/>
              <w:bottom w:val="nil"/>
            </w:tcBorders>
          </w:tcPr>
          <w:p w14:paraId="52A12BBA" w14:textId="77777777" w:rsidR="00C36FE5" w:rsidRDefault="00C36FE5" w:rsidP="00FE0AFE">
            <w:pPr>
              <w:pStyle w:val="TableParagraph"/>
              <w:ind w:right="93"/>
              <w:rPr>
                <w:sz w:val="16"/>
              </w:rPr>
            </w:pPr>
            <w:r>
              <w:rPr>
                <w:sz w:val="16"/>
              </w:rPr>
              <w:t>2.66822</w:t>
            </w:r>
          </w:p>
        </w:tc>
        <w:tc>
          <w:tcPr>
            <w:tcW w:w="998" w:type="dxa"/>
            <w:tcBorders>
              <w:top w:val="nil"/>
              <w:bottom w:val="nil"/>
            </w:tcBorders>
          </w:tcPr>
          <w:p w14:paraId="0C175198" w14:textId="77777777" w:rsidR="00C36FE5" w:rsidRDefault="00C36FE5" w:rsidP="00FE0AFE">
            <w:pPr>
              <w:pStyle w:val="TableParagraph"/>
              <w:ind w:right="90"/>
              <w:rPr>
                <w:sz w:val="16"/>
              </w:rPr>
            </w:pPr>
            <w:r>
              <w:rPr>
                <w:sz w:val="16"/>
              </w:rPr>
              <w:t>3.24515</w:t>
            </w:r>
          </w:p>
        </w:tc>
      </w:tr>
      <w:tr w:rsidR="00C36FE5" w14:paraId="40257501" w14:textId="77777777" w:rsidTr="00FE0AFE">
        <w:trPr>
          <w:trHeight w:val="255"/>
        </w:trPr>
        <w:tc>
          <w:tcPr>
            <w:tcW w:w="960" w:type="dxa"/>
            <w:tcBorders>
              <w:top w:val="nil"/>
              <w:bottom w:val="nil"/>
            </w:tcBorders>
          </w:tcPr>
          <w:p w14:paraId="60BDD843" w14:textId="77777777" w:rsidR="00C36FE5" w:rsidRDefault="00C36FE5" w:rsidP="00FE0AFE">
            <w:pPr>
              <w:pStyle w:val="TableParagraph"/>
              <w:spacing w:before="33"/>
              <w:ind w:right="96"/>
              <w:rPr>
                <w:rFonts w:ascii="Arial"/>
                <w:b/>
                <w:sz w:val="16"/>
              </w:rPr>
            </w:pPr>
            <w:r>
              <w:rPr>
                <w:rFonts w:ascii="Arial"/>
                <w:b/>
                <w:sz w:val="16"/>
              </w:rPr>
              <w:t>56</w:t>
            </w:r>
          </w:p>
        </w:tc>
        <w:tc>
          <w:tcPr>
            <w:tcW w:w="980" w:type="dxa"/>
            <w:tcBorders>
              <w:top w:val="nil"/>
              <w:bottom w:val="nil"/>
            </w:tcBorders>
          </w:tcPr>
          <w:p w14:paraId="6E1E7B59" w14:textId="77777777" w:rsidR="00C36FE5" w:rsidRDefault="00C36FE5" w:rsidP="00FE0AFE">
            <w:pPr>
              <w:pStyle w:val="TableParagraph"/>
              <w:spacing w:before="35"/>
              <w:ind w:right="96"/>
              <w:rPr>
                <w:sz w:val="16"/>
              </w:rPr>
            </w:pPr>
            <w:r>
              <w:rPr>
                <w:sz w:val="16"/>
              </w:rPr>
              <w:t>0.67890</w:t>
            </w:r>
          </w:p>
        </w:tc>
        <w:tc>
          <w:tcPr>
            <w:tcW w:w="979" w:type="dxa"/>
            <w:tcBorders>
              <w:top w:val="nil"/>
              <w:bottom w:val="nil"/>
            </w:tcBorders>
          </w:tcPr>
          <w:p w14:paraId="226EEC96" w14:textId="77777777" w:rsidR="00C36FE5" w:rsidRDefault="00C36FE5" w:rsidP="00FE0AFE">
            <w:pPr>
              <w:pStyle w:val="TableParagraph"/>
              <w:spacing w:before="35"/>
              <w:rPr>
                <w:sz w:val="16"/>
              </w:rPr>
            </w:pPr>
            <w:r>
              <w:rPr>
                <w:sz w:val="16"/>
              </w:rPr>
              <w:t>1.29685</w:t>
            </w:r>
          </w:p>
        </w:tc>
        <w:tc>
          <w:tcPr>
            <w:tcW w:w="981" w:type="dxa"/>
            <w:tcBorders>
              <w:top w:val="nil"/>
              <w:bottom w:val="nil"/>
            </w:tcBorders>
          </w:tcPr>
          <w:p w14:paraId="1476F5A9" w14:textId="77777777" w:rsidR="00C36FE5" w:rsidRDefault="00C36FE5" w:rsidP="00FE0AFE">
            <w:pPr>
              <w:pStyle w:val="TableParagraph"/>
              <w:spacing w:before="35"/>
              <w:rPr>
                <w:sz w:val="16"/>
              </w:rPr>
            </w:pPr>
            <w:r>
              <w:rPr>
                <w:sz w:val="16"/>
              </w:rPr>
              <w:t>1.67252</w:t>
            </w:r>
          </w:p>
        </w:tc>
        <w:tc>
          <w:tcPr>
            <w:tcW w:w="979" w:type="dxa"/>
            <w:tcBorders>
              <w:top w:val="nil"/>
              <w:bottom w:val="nil"/>
            </w:tcBorders>
          </w:tcPr>
          <w:p w14:paraId="32BB0C98" w14:textId="77777777" w:rsidR="00C36FE5" w:rsidRDefault="00C36FE5" w:rsidP="00FE0AFE">
            <w:pPr>
              <w:pStyle w:val="TableParagraph"/>
              <w:spacing w:before="35"/>
              <w:rPr>
                <w:sz w:val="16"/>
              </w:rPr>
            </w:pPr>
            <w:r>
              <w:rPr>
                <w:sz w:val="16"/>
              </w:rPr>
              <w:t>2.00324</w:t>
            </w:r>
          </w:p>
        </w:tc>
        <w:tc>
          <w:tcPr>
            <w:tcW w:w="979" w:type="dxa"/>
            <w:tcBorders>
              <w:top w:val="nil"/>
              <w:bottom w:val="nil"/>
            </w:tcBorders>
          </w:tcPr>
          <w:p w14:paraId="4CDEDF89" w14:textId="77777777" w:rsidR="00C36FE5" w:rsidRDefault="00C36FE5" w:rsidP="00FE0AFE">
            <w:pPr>
              <w:pStyle w:val="TableParagraph"/>
              <w:spacing w:before="35"/>
              <w:ind w:right="94"/>
              <w:rPr>
                <w:sz w:val="16"/>
              </w:rPr>
            </w:pPr>
            <w:r>
              <w:rPr>
                <w:sz w:val="16"/>
              </w:rPr>
              <w:t>2.39480</w:t>
            </w:r>
          </w:p>
        </w:tc>
        <w:tc>
          <w:tcPr>
            <w:tcW w:w="981" w:type="dxa"/>
            <w:tcBorders>
              <w:top w:val="nil"/>
              <w:bottom w:val="nil"/>
            </w:tcBorders>
          </w:tcPr>
          <w:p w14:paraId="1D326D14" w14:textId="77777777" w:rsidR="00C36FE5" w:rsidRDefault="00C36FE5" w:rsidP="00FE0AFE">
            <w:pPr>
              <w:pStyle w:val="TableParagraph"/>
              <w:spacing w:before="35"/>
              <w:ind w:right="93"/>
              <w:rPr>
                <w:sz w:val="16"/>
              </w:rPr>
            </w:pPr>
            <w:r>
              <w:rPr>
                <w:sz w:val="16"/>
              </w:rPr>
              <w:t>2.66651</w:t>
            </w:r>
          </w:p>
        </w:tc>
        <w:tc>
          <w:tcPr>
            <w:tcW w:w="998" w:type="dxa"/>
            <w:tcBorders>
              <w:top w:val="nil"/>
              <w:bottom w:val="nil"/>
            </w:tcBorders>
          </w:tcPr>
          <w:p w14:paraId="328F57BB" w14:textId="77777777" w:rsidR="00C36FE5" w:rsidRDefault="00C36FE5" w:rsidP="00FE0AFE">
            <w:pPr>
              <w:pStyle w:val="TableParagraph"/>
              <w:spacing w:before="35"/>
              <w:ind w:right="90"/>
              <w:rPr>
                <w:sz w:val="16"/>
              </w:rPr>
            </w:pPr>
            <w:r>
              <w:rPr>
                <w:sz w:val="16"/>
              </w:rPr>
              <w:t>3.24226</w:t>
            </w:r>
          </w:p>
        </w:tc>
      </w:tr>
      <w:tr w:rsidR="00C36FE5" w14:paraId="6939369E" w14:textId="77777777" w:rsidTr="00FE0AFE">
        <w:trPr>
          <w:trHeight w:val="254"/>
        </w:trPr>
        <w:tc>
          <w:tcPr>
            <w:tcW w:w="960" w:type="dxa"/>
            <w:tcBorders>
              <w:top w:val="nil"/>
              <w:bottom w:val="nil"/>
            </w:tcBorders>
          </w:tcPr>
          <w:p w14:paraId="7806798E" w14:textId="77777777" w:rsidR="00C36FE5" w:rsidRDefault="00C36FE5" w:rsidP="00FE0AFE">
            <w:pPr>
              <w:pStyle w:val="TableParagraph"/>
              <w:spacing w:before="31"/>
              <w:ind w:right="96"/>
              <w:rPr>
                <w:rFonts w:ascii="Arial"/>
                <w:b/>
                <w:sz w:val="16"/>
              </w:rPr>
            </w:pPr>
            <w:r>
              <w:rPr>
                <w:rFonts w:ascii="Arial"/>
                <w:b/>
                <w:sz w:val="16"/>
              </w:rPr>
              <w:t>57</w:t>
            </w:r>
          </w:p>
        </w:tc>
        <w:tc>
          <w:tcPr>
            <w:tcW w:w="980" w:type="dxa"/>
            <w:tcBorders>
              <w:top w:val="nil"/>
              <w:bottom w:val="nil"/>
            </w:tcBorders>
          </w:tcPr>
          <w:p w14:paraId="2B7246C1" w14:textId="77777777" w:rsidR="00C36FE5" w:rsidRDefault="00C36FE5" w:rsidP="00FE0AFE">
            <w:pPr>
              <w:pStyle w:val="TableParagraph"/>
              <w:ind w:right="96"/>
              <w:rPr>
                <w:sz w:val="16"/>
              </w:rPr>
            </w:pPr>
            <w:r>
              <w:rPr>
                <w:sz w:val="16"/>
              </w:rPr>
              <w:t>0.67882</w:t>
            </w:r>
          </w:p>
        </w:tc>
        <w:tc>
          <w:tcPr>
            <w:tcW w:w="979" w:type="dxa"/>
            <w:tcBorders>
              <w:top w:val="nil"/>
              <w:bottom w:val="nil"/>
            </w:tcBorders>
          </w:tcPr>
          <w:p w14:paraId="5A1131DA" w14:textId="77777777" w:rsidR="00C36FE5" w:rsidRDefault="00C36FE5" w:rsidP="00FE0AFE">
            <w:pPr>
              <w:pStyle w:val="TableParagraph"/>
              <w:rPr>
                <w:sz w:val="16"/>
              </w:rPr>
            </w:pPr>
            <w:r>
              <w:rPr>
                <w:sz w:val="16"/>
              </w:rPr>
              <w:t>1.29658</w:t>
            </w:r>
          </w:p>
        </w:tc>
        <w:tc>
          <w:tcPr>
            <w:tcW w:w="981" w:type="dxa"/>
            <w:tcBorders>
              <w:top w:val="nil"/>
              <w:bottom w:val="nil"/>
            </w:tcBorders>
          </w:tcPr>
          <w:p w14:paraId="60B26CEF" w14:textId="77777777" w:rsidR="00C36FE5" w:rsidRDefault="00C36FE5" w:rsidP="00FE0AFE">
            <w:pPr>
              <w:pStyle w:val="TableParagraph"/>
              <w:rPr>
                <w:sz w:val="16"/>
              </w:rPr>
            </w:pPr>
            <w:r>
              <w:rPr>
                <w:sz w:val="16"/>
              </w:rPr>
              <w:t>1.67203</w:t>
            </w:r>
          </w:p>
        </w:tc>
        <w:tc>
          <w:tcPr>
            <w:tcW w:w="979" w:type="dxa"/>
            <w:tcBorders>
              <w:top w:val="nil"/>
              <w:bottom w:val="nil"/>
            </w:tcBorders>
          </w:tcPr>
          <w:p w14:paraId="3809E684" w14:textId="77777777" w:rsidR="00C36FE5" w:rsidRDefault="00C36FE5" w:rsidP="00FE0AFE">
            <w:pPr>
              <w:pStyle w:val="TableParagraph"/>
              <w:rPr>
                <w:sz w:val="16"/>
              </w:rPr>
            </w:pPr>
            <w:r>
              <w:rPr>
                <w:sz w:val="16"/>
              </w:rPr>
              <w:t>2.00247</w:t>
            </w:r>
          </w:p>
        </w:tc>
        <w:tc>
          <w:tcPr>
            <w:tcW w:w="979" w:type="dxa"/>
            <w:tcBorders>
              <w:top w:val="nil"/>
              <w:bottom w:val="nil"/>
            </w:tcBorders>
          </w:tcPr>
          <w:p w14:paraId="6EDD19B0" w14:textId="77777777" w:rsidR="00C36FE5" w:rsidRDefault="00C36FE5" w:rsidP="00FE0AFE">
            <w:pPr>
              <w:pStyle w:val="TableParagraph"/>
              <w:ind w:right="94"/>
              <w:rPr>
                <w:sz w:val="16"/>
              </w:rPr>
            </w:pPr>
            <w:r>
              <w:rPr>
                <w:sz w:val="16"/>
              </w:rPr>
              <w:t>2.39357</w:t>
            </w:r>
          </w:p>
        </w:tc>
        <w:tc>
          <w:tcPr>
            <w:tcW w:w="981" w:type="dxa"/>
            <w:tcBorders>
              <w:top w:val="nil"/>
              <w:bottom w:val="nil"/>
            </w:tcBorders>
          </w:tcPr>
          <w:p w14:paraId="332F5692" w14:textId="77777777" w:rsidR="00C36FE5" w:rsidRDefault="00C36FE5" w:rsidP="00FE0AFE">
            <w:pPr>
              <w:pStyle w:val="TableParagraph"/>
              <w:ind w:right="93"/>
              <w:rPr>
                <w:sz w:val="16"/>
              </w:rPr>
            </w:pPr>
            <w:r>
              <w:rPr>
                <w:sz w:val="16"/>
              </w:rPr>
              <w:t>2.66487</w:t>
            </w:r>
          </w:p>
        </w:tc>
        <w:tc>
          <w:tcPr>
            <w:tcW w:w="998" w:type="dxa"/>
            <w:tcBorders>
              <w:top w:val="nil"/>
              <w:bottom w:val="nil"/>
            </w:tcBorders>
          </w:tcPr>
          <w:p w14:paraId="3A18EC97" w14:textId="77777777" w:rsidR="00C36FE5" w:rsidRDefault="00C36FE5" w:rsidP="00FE0AFE">
            <w:pPr>
              <w:pStyle w:val="TableParagraph"/>
              <w:ind w:right="90"/>
              <w:rPr>
                <w:sz w:val="16"/>
              </w:rPr>
            </w:pPr>
            <w:r>
              <w:rPr>
                <w:sz w:val="16"/>
              </w:rPr>
              <w:t>3.23948</w:t>
            </w:r>
          </w:p>
        </w:tc>
      </w:tr>
      <w:tr w:rsidR="00C36FE5" w14:paraId="5D6DDC23" w14:textId="77777777" w:rsidTr="00FE0AFE">
        <w:trPr>
          <w:trHeight w:val="254"/>
        </w:trPr>
        <w:tc>
          <w:tcPr>
            <w:tcW w:w="960" w:type="dxa"/>
            <w:tcBorders>
              <w:top w:val="nil"/>
              <w:bottom w:val="nil"/>
            </w:tcBorders>
          </w:tcPr>
          <w:p w14:paraId="52F13C77" w14:textId="77777777" w:rsidR="00C36FE5" w:rsidRDefault="00C36FE5" w:rsidP="00FE0AFE">
            <w:pPr>
              <w:pStyle w:val="TableParagraph"/>
              <w:spacing w:before="31"/>
              <w:ind w:right="96"/>
              <w:rPr>
                <w:rFonts w:ascii="Arial"/>
                <w:b/>
                <w:sz w:val="16"/>
              </w:rPr>
            </w:pPr>
            <w:r>
              <w:rPr>
                <w:rFonts w:ascii="Arial"/>
                <w:b/>
                <w:sz w:val="16"/>
              </w:rPr>
              <w:t>58</w:t>
            </w:r>
          </w:p>
        </w:tc>
        <w:tc>
          <w:tcPr>
            <w:tcW w:w="980" w:type="dxa"/>
            <w:tcBorders>
              <w:top w:val="nil"/>
              <w:bottom w:val="nil"/>
            </w:tcBorders>
          </w:tcPr>
          <w:p w14:paraId="0BA97EBF" w14:textId="77777777" w:rsidR="00C36FE5" w:rsidRDefault="00C36FE5" w:rsidP="00FE0AFE">
            <w:pPr>
              <w:pStyle w:val="TableParagraph"/>
              <w:ind w:right="96"/>
              <w:rPr>
                <w:sz w:val="16"/>
              </w:rPr>
            </w:pPr>
            <w:r>
              <w:rPr>
                <w:sz w:val="16"/>
              </w:rPr>
              <w:t>0.67874</w:t>
            </w:r>
          </w:p>
        </w:tc>
        <w:tc>
          <w:tcPr>
            <w:tcW w:w="979" w:type="dxa"/>
            <w:tcBorders>
              <w:top w:val="nil"/>
              <w:bottom w:val="nil"/>
            </w:tcBorders>
          </w:tcPr>
          <w:p w14:paraId="00700CE1" w14:textId="77777777" w:rsidR="00C36FE5" w:rsidRDefault="00C36FE5" w:rsidP="00FE0AFE">
            <w:pPr>
              <w:pStyle w:val="TableParagraph"/>
              <w:rPr>
                <w:sz w:val="16"/>
              </w:rPr>
            </w:pPr>
            <w:r>
              <w:rPr>
                <w:sz w:val="16"/>
              </w:rPr>
              <w:t>1.29632</w:t>
            </w:r>
          </w:p>
        </w:tc>
        <w:tc>
          <w:tcPr>
            <w:tcW w:w="981" w:type="dxa"/>
            <w:tcBorders>
              <w:top w:val="nil"/>
              <w:bottom w:val="nil"/>
            </w:tcBorders>
          </w:tcPr>
          <w:p w14:paraId="65AABCA6" w14:textId="77777777" w:rsidR="00C36FE5" w:rsidRDefault="00C36FE5" w:rsidP="00FE0AFE">
            <w:pPr>
              <w:pStyle w:val="TableParagraph"/>
              <w:rPr>
                <w:sz w:val="16"/>
              </w:rPr>
            </w:pPr>
            <w:r>
              <w:rPr>
                <w:sz w:val="16"/>
              </w:rPr>
              <w:t>1.67155</w:t>
            </w:r>
          </w:p>
        </w:tc>
        <w:tc>
          <w:tcPr>
            <w:tcW w:w="979" w:type="dxa"/>
            <w:tcBorders>
              <w:top w:val="nil"/>
              <w:bottom w:val="nil"/>
            </w:tcBorders>
          </w:tcPr>
          <w:p w14:paraId="62140CE3" w14:textId="77777777" w:rsidR="00C36FE5" w:rsidRDefault="00C36FE5" w:rsidP="00FE0AFE">
            <w:pPr>
              <w:pStyle w:val="TableParagraph"/>
              <w:rPr>
                <w:sz w:val="16"/>
              </w:rPr>
            </w:pPr>
            <w:r>
              <w:rPr>
                <w:sz w:val="16"/>
              </w:rPr>
              <w:t>2.00172</w:t>
            </w:r>
          </w:p>
        </w:tc>
        <w:tc>
          <w:tcPr>
            <w:tcW w:w="979" w:type="dxa"/>
            <w:tcBorders>
              <w:top w:val="nil"/>
              <w:bottom w:val="nil"/>
            </w:tcBorders>
          </w:tcPr>
          <w:p w14:paraId="363F4AF0" w14:textId="77777777" w:rsidR="00C36FE5" w:rsidRDefault="00C36FE5" w:rsidP="00FE0AFE">
            <w:pPr>
              <w:pStyle w:val="TableParagraph"/>
              <w:ind w:right="94"/>
              <w:rPr>
                <w:sz w:val="16"/>
              </w:rPr>
            </w:pPr>
            <w:r>
              <w:rPr>
                <w:sz w:val="16"/>
              </w:rPr>
              <w:t>2.39238</w:t>
            </w:r>
          </w:p>
        </w:tc>
        <w:tc>
          <w:tcPr>
            <w:tcW w:w="981" w:type="dxa"/>
            <w:tcBorders>
              <w:top w:val="nil"/>
              <w:bottom w:val="nil"/>
            </w:tcBorders>
          </w:tcPr>
          <w:p w14:paraId="352AB74C" w14:textId="77777777" w:rsidR="00C36FE5" w:rsidRDefault="00C36FE5" w:rsidP="00FE0AFE">
            <w:pPr>
              <w:pStyle w:val="TableParagraph"/>
              <w:ind w:right="93"/>
              <w:rPr>
                <w:sz w:val="16"/>
              </w:rPr>
            </w:pPr>
            <w:r>
              <w:rPr>
                <w:sz w:val="16"/>
              </w:rPr>
              <w:t>2.66329</w:t>
            </w:r>
          </w:p>
        </w:tc>
        <w:tc>
          <w:tcPr>
            <w:tcW w:w="998" w:type="dxa"/>
            <w:tcBorders>
              <w:top w:val="nil"/>
              <w:bottom w:val="nil"/>
            </w:tcBorders>
          </w:tcPr>
          <w:p w14:paraId="42C6BDD8" w14:textId="77777777" w:rsidR="00C36FE5" w:rsidRDefault="00C36FE5" w:rsidP="00FE0AFE">
            <w:pPr>
              <w:pStyle w:val="TableParagraph"/>
              <w:ind w:right="90"/>
              <w:rPr>
                <w:sz w:val="16"/>
              </w:rPr>
            </w:pPr>
            <w:r>
              <w:rPr>
                <w:sz w:val="16"/>
              </w:rPr>
              <w:t>3.23680</w:t>
            </w:r>
          </w:p>
        </w:tc>
      </w:tr>
      <w:tr w:rsidR="00C36FE5" w14:paraId="20F32399" w14:textId="77777777" w:rsidTr="00FE0AFE">
        <w:trPr>
          <w:trHeight w:val="255"/>
        </w:trPr>
        <w:tc>
          <w:tcPr>
            <w:tcW w:w="960" w:type="dxa"/>
            <w:tcBorders>
              <w:top w:val="nil"/>
              <w:bottom w:val="nil"/>
            </w:tcBorders>
          </w:tcPr>
          <w:p w14:paraId="5AA30E4B" w14:textId="77777777" w:rsidR="00C36FE5" w:rsidRDefault="00C36FE5" w:rsidP="00FE0AFE">
            <w:pPr>
              <w:pStyle w:val="TableParagraph"/>
              <w:spacing w:before="31"/>
              <w:ind w:right="96"/>
              <w:rPr>
                <w:rFonts w:ascii="Arial"/>
                <w:b/>
                <w:sz w:val="16"/>
              </w:rPr>
            </w:pPr>
            <w:r>
              <w:rPr>
                <w:rFonts w:ascii="Arial"/>
                <w:b/>
                <w:sz w:val="16"/>
              </w:rPr>
              <w:t>59</w:t>
            </w:r>
          </w:p>
        </w:tc>
        <w:tc>
          <w:tcPr>
            <w:tcW w:w="980" w:type="dxa"/>
            <w:tcBorders>
              <w:top w:val="nil"/>
              <w:bottom w:val="nil"/>
            </w:tcBorders>
          </w:tcPr>
          <w:p w14:paraId="3C683C72" w14:textId="77777777" w:rsidR="00C36FE5" w:rsidRDefault="00C36FE5" w:rsidP="00FE0AFE">
            <w:pPr>
              <w:pStyle w:val="TableParagraph"/>
              <w:ind w:right="96"/>
              <w:rPr>
                <w:sz w:val="16"/>
              </w:rPr>
            </w:pPr>
            <w:r>
              <w:rPr>
                <w:sz w:val="16"/>
              </w:rPr>
              <w:t>0.67867</w:t>
            </w:r>
          </w:p>
        </w:tc>
        <w:tc>
          <w:tcPr>
            <w:tcW w:w="979" w:type="dxa"/>
            <w:tcBorders>
              <w:top w:val="nil"/>
              <w:bottom w:val="nil"/>
            </w:tcBorders>
          </w:tcPr>
          <w:p w14:paraId="05E3BC28" w14:textId="77777777" w:rsidR="00C36FE5" w:rsidRDefault="00C36FE5" w:rsidP="00FE0AFE">
            <w:pPr>
              <w:pStyle w:val="TableParagraph"/>
              <w:rPr>
                <w:sz w:val="16"/>
              </w:rPr>
            </w:pPr>
            <w:r>
              <w:rPr>
                <w:sz w:val="16"/>
              </w:rPr>
              <w:t>1.29607</w:t>
            </w:r>
          </w:p>
        </w:tc>
        <w:tc>
          <w:tcPr>
            <w:tcW w:w="981" w:type="dxa"/>
            <w:tcBorders>
              <w:top w:val="nil"/>
              <w:bottom w:val="nil"/>
            </w:tcBorders>
          </w:tcPr>
          <w:p w14:paraId="0CB5FCBD" w14:textId="77777777" w:rsidR="00C36FE5" w:rsidRDefault="00C36FE5" w:rsidP="00FE0AFE">
            <w:pPr>
              <w:pStyle w:val="TableParagraph"/>
              <w:rPr>
                <w:sz w:val="16"/>
              </w:rPr>
            </w:pPr>
            <w:r>
              <w:rPr>
                <w:sz w:val="16"/>
              </w:rPr>
              <w:t>1.67109</w:t>
            </w:r>
          </w:p>
        </w:tc>
        <w:tc>
          <w:tcPr>
            <w:tcW w:w="979" w:type="dxa"/>
            <w:tcBorders>
              <w:top w:val="nil"/>
              <w:bottom w:val="nil"/>
            </w:tcBorders>
          </w:tcPr>
          <w:p w14:paraId="3CAD8699" w14:textId="77777777" w:rsidR="00C36FE5" w:rsidRDefault="00C36FE5" w:rsidP="00FE0AFE">
            <w:pPr>
              <w:pStyle w:val="TableParagraph"/>
              <w:rPr>
                <w:sz w:val="16"/>
              </w:rPr>
            </w:pPr>
            <w:r>
              <w:rPr>
                <w:sz w:val="16"/>
              </w:rPr>
              <w:t>2.00100</w:t>
            </w:r>
          </w:p>
        </w:tc>
        <w:tc>
          <w:tcPr>
            <w:tcW w:w="979" w:type="dxa"/>
            <w:tcBorders>
              <w:top w:val="nil"/>
              <w:bottom w:val="nil"/>
            </w:tcBorders>
          </w:tcPr>
          <w:p w14:paraId="68116E4D" w14:textId="77777777" w:rsidR="00C36FE5" w:rsidRDefault="00C36FE5" w:rsidP="00FE0AFE">
            <w:pPr>
              <w:pStyle w:val="TableParagraph"/>
              <w:ind w:right="94"/>
              <w:rPr>
                <w:sz w:val="16"/>
              </w:rPr>
            </w:pPr>
            <w:r>
              <w:rPr>
                <w:sz w:val="16"/>
              </w:rPr>
              <w:t>2.39123</w:t>
            </w:r>
          </w:p>
        </w:tc>
        <w:tc>
          <w:tcPr>
            <w:tcW w:w="981" w:type="dxa"/>
            <w:tcBorders>
              <w:top w:val="nil"/>
              <w:bottom w:val="nil"/>
            </w:tcBorders>
          </w:tcPr>
          <w:p w14:paraId="7FC16E30" w14:textId="77777777" w:rsidR="00C36FE5" w:rsidRDefault="00C36FE5" w:rsidP="00FE0AFE">
            <w:pPr>
              <w:pStyle w:val="TableParagraph"/>
              <w:ind w:right="93"/>
              <w:rPr>
                <w:sz w:val="16"/>
              </w:rPr>
            </w:pPr>
            <w:r>
              <w:rPr>
                <w:sz w:val="16"/>
              </w:rPr>
              <w:t>2.66176</w:t>
            </w:r>
          </w:p>
        </w:tc>
        <w:tc>
          <w:tcPr>
            <w:tcW w:w="998" w:type="dxa"/>
            <w:tcBorders>
              <w:top w:val="nil"/>
              <w:bottom w:val="nil"/>
            </w:tcBorders>
          </w:tcPr>
          <w:p w14:paraId="3AAD2F0F" w14:textId="77777777" w:rsidR="00C36FE5" w:rsidRDefault="00C36FE5" w:rsidP="00FE0AFE">
            <w:pPr>
              <w:pStyle w:val="TableParagraph"/>
              <w:ind w:right="90"/>
              <w:rPr>
                <w:sz w:val="16"/>
              </w:rPr>
            </w:pPr>
            <w:r>
              <w:rPr>
                <w:sz w:val="16"/>
              </w:rPr>
              <w:t>3.23421</w:t>
            </w:r>
          </w:p>
        </w:tc>
      </w:tr>
      <w:tr w:rsidR="00C36FE5" w14:paraId="0A29653D" w14:textId="77777777" w:rsidTr="00FE0AFE">
        <w:trPr>
          <w:trHeight w:val="255"/>
        </w:trPr>
        <w:tc>
          <w:tcPr>
            <w:tcW w:w="960" w:type="dxa"/>
            <w:tcBorders>
              <w:top w:val="nil"/>
              <w:bottom w:val="nil"/>
            </w:tcBorders>
          </w:tcPr>
          <w:p w14:paraId="2AA9738F" w14:textId="77777777" w:rsidR="00C36FE5" w:rsidRDefault="00C36FE5" w:rsidP="00FE0AFE">
            <w:pPr>
              <w:pStyle w:val="TableParagraph"/>
              <w:spacing w:before="33"/>
              <w:ind w:right="96"/>
              <w:rPr>
                <w:rFonts w:ascii="Arial"/>
                <w:b/>
                <w:sz w:val="16"/>
              </w:rPr>
            </w:pPr>
            <w:r>
              <w:rPr>
                <w:rFonts w:ascii="Arial"/>
                <w:b/>
                <w:sz w:val="16"/>
              </w:rPr>
              <w:t>60</w:t>
            </w:r>
          </w:p>
        </w:tc>
        <w:tc>
          <w:tcPr>
            <w:tcW w:w="980" w:type="dxa"/>
            <w:tcBorders>
              <w:top w:val="nil"/>
              <w:bottom w:val="nil"/>
            </w:tcBorders>
          </w:tcPr>
          <w:p w14:paraId="41C2F9A9" w14:textId="77777777" w:rsidR="00C36FE5" w:rsidRDefault="00C36FE5" w:rsidP="00FE0AFE">
            <w:pPr>
              <w:pStyle w:val="TableParagraph"/>
              <w:spacing w:before="35"/>
              <w:ind w:right="96"/>
              <w:rPr>
                <w:sz w:val="16"/>
              </w:rPr>
            </w:pPr>
            <w:r>
              <w:rPr>
                <w:sz w:val="16"/>
              </w:rPr>
              <w:t>0.67860</w:t>
            </w:r>
          </w:p>
        </w:tc>
        <w:tc>
          <w:tcPr>
            <w:tcW w:w="979" w:type="dxa"/>
            <w:tcBorders>
              <w:top w:val="nil"/>
              <w:bottom w:val="nil"/>
            </w:tcBorders>
          </w:tcPr>
          <w:p w14:paraId="6FF09186" w14:textId="77777777" w:rsidR="00C36FE5" w:rsidRDefault="00C36FE5" w:rsidP="00FE0AFE">
            <w:pPr>
              <w:pStyle w:val="TableParagraph"/>
              <w:spacing w:before="35"/>
              <w:rPr>
                <w:sz w:val="16"/>
              </w:rPr>
            </w:pPr>
            <w:r>
              <w:rPr>
                <w:sz w:val="16"/>
              </w:rPr>
              <w:t>1.29582</w:t>
            </w:r>
          </w:p>
        </w:tc>
        <w:tc>
          <w:tcPr>
            <w:tcW w:w="981" w:type="dxa"/>
            <w:tcBorders>
              <w:top w:val="nil"/>
              <w:bottom w:val="nil"/>
            </w:tcBorders>
          </w:tcPr>
          <w:p w14:paraId="7B0BA64E" w14:textId="77777777" w:rsidR="00C36FE5" w:rsidRDefault="00C36FE5" w:rsidP="00FE0AFE">
            <w:pPr>
              <w:pStyle w:val="TableParagraph"/>
              <w:spacing w:before="35"/>
              <w:rPr>
                <w:sz w:val="16"/>
              </w:rPr>
            </w:pPr>
            <w:r>
              <w:rPr>
                <w:sz w:val="16"/>
              </w:rPr>
              <w:t>1.67065</w:t>
            </w:r>
          </w:p>
        </w:tc>
        <w:tc>
          <w:tcPr>
            <w:tcW w:w="979" w:type="dxa"/>
            <w:tcBorders>
              <w:top w:val="nil"/>
              <w:bottom w:val="nil"/>
            </w:tcBorders>
          </w:tcPr>
          <w:p w14:paraId="08F7FC72" w14:textId="77777777" w:rsidR="00C36FE5" w:rsidRDefault="00C36FE5" w:rsidP="00FE0AFE">
            <w:pPr>
              <w:pStyle w:val="TableParagraph"/>
              <w:spacing w:before="35"/>
              <w:rPr>
                <w:sz w:val="16"/>
              </w:rPr>
            </w:pPr>
            <w:r>
              <w:rPr>
                <w:sz w:val="16"/>
              </w:rPr>
              <w:t>2.00030</w:t>
            </w:r>
          </w:p>
        </w:tc>
        <w:tc>
          <w:tcPr>
            <w:tcW w:w="979" w:type="dxa"/>
            <w:tcBorders>
              <w:top w:val="nil"/>
              <w:bottom w:val="nil"/>
            </w:tcBorders>
          </w:tcPr>
          <w:p w14:paraId="2C9C4981" w14:textId="77777777" w:rsidR="00C36FE5" w:rsidRDefault="00C36FE5" w:rsidP="00FE0AFE">
            <w:pPr>
              <w:pStyle w:val="TableParagraph"/>
              <w:spacing w:before="35"/>
              <w:ind w:right="94"/>
              <w:rPr>
                <w:sz w:val="16"/>
              </w:rPr>
            </w:pPr>
            <w:r>
              <w:rPr>
                <w:sz w:val="16"/>
              </w:rPr>
              <w:t>2.39012</w:t>
            </w:r>
          </w:p>
        </w:tc>
        <w:tc>
          <w:tcPr>
            <w:tcW w:w="981" w:type="dxa"/>
            <w:tcBorders>
              <w:top w:val="nil"/>
              <w:bottom w:val="nil"/>
            </w:tcBorders>
          </w:tcPr>
          <w:p w14:paraId="02BC9429" w14:textId="77777777" w:rsidR="00C36FE5" w:rsidRDefault="00C36FE5" w:rsidP="00FE0AFE">
            <w:pPr>
              <w:pStyle w:val="TableParagraph"/>
              <w:spacing w:before="35"/>
              <w:ind w:right="93"/>
              <w:rPr>
                <w:sz w:val="16"/>
              </w:rPr>
            </w:pPr>
            <w:r>
              <w:rPr>
                <w:sz w:val="16"/>
              </w:rPr>
              <w:t>2.66028</w:t>
            </w:r>
          </w:p>
        </w:tc>
        <w:tc>
          <w:tcPr>
            <w:tcW w:w="998" w:type="dxa"/>
            <w:tcBorders>
              <w:top w:val="nil"/>
              <w:bottom w:val="nil"/>
            </w:tcBorders>
          </w:tcPr>
          <w:p w14:paraId="178CA883" w14:textId="77777777" w:rsidR="00C36FE5" w:rsidRDefault="00C36FE5" w:rsidP="00FE0AFE">
            <w:pPr>
              <w:pStyle w:val="TableParagraph"/>
              <w:spacing w:before="35"/>
              <w:ind w:right="90"/>
              <w:rPr>
                <w:sz w:val="16"/>
              </w:rPr>
            </w:pPr>
            <w:r>
              <w:rPr>
                <w:sz w:val="16"/>
              </w:rPr>
              <w:t>3.23171</w:t>
            </w:r>
          </w:p>
        </w:tc>
      </w:tr>
      <w:tr w:rsidR="00C36FE5" w14:paraId="31858DF5" w14:textId="77777777" w:rsidTr="00FE0AFE">
        <w:trPr>
          <w:trHeight w:val="254"/>
        </w:trPr>
        <w:tc>
          <w:tcPr>
            <w:tcW w:w="960" w:type="dxa"/>
            <w:tcBorders>
              <w:top w:val="nil"/>
              <w:bottom w:val="nil"/>
            </w:tcBorders>
          </w:tcPr>
          <w:p w14:paraId="711D8FC0" w14:textId="77777777" w:rsidR="00C36FE5" w:rsidRDefault="00C36FE5" w:rsidP="00FE0AFE">
            <w:pPr>
              <w:pStyle w:val="TableParagraph"/>
              <w:spacing w:before="31"/>
              <w:ind w:right="96"/>
              <w:rPr>
                <w:rFonts w:ascii="Arial"/>
                <w:b/>
                <w:sz w:val="16"/>
              </w:rPr>
            </w:pPr>
            <w:r>
              <w:rPr>
                <w:rFonts w:ascii="Arial"/>
                <w:b/>
                <w:sz w:val="16"/>
              </w:rPr>
              <w:t>61</w:t>
            </w:r>
          </w:p>
        </w:tc>
        <w:tc>
          <w:tcPr>
            <w:tcW w:w="980" w:type="dxa"/>
            <w:tcBorders>
              <w:top w:val="nil"/>
              <w:bottom w:val="nil"/>
            </w:tcBorders>
          </w:tcPr>
          <w:p w14:paraId="1620BA9B" w14:textId="77777777" w:rsidR="00C36FE5" w:rsidRDefault="00C36FE5" w:rsidP="00FE0AFE">
            <w:pPr>
              <w:pStyle w:val="TableParagraph"/>
              <w:ind w:right="96"/>
              <w:rPr>
                <w:sz w:val="16"/>
              </w:rPr>
            </w:pPr>
            <w:r>
              <w:rPr>
                <w:sz w:val="16"/>
              </w:rPr>
              <w:t>0.67853</w:t>
            </w:r>
          </w:p>
        </w:tc>
        <w:tc>
          <w:tcPr>
            <w:tcW w:w="979" w:type="dxa"/>
            <w:tcBorders>
              <w:top w:val="nil"/>
              <w:bottom w:val="nil"/>
            </w:tcBorders>
          </w:tcPr>
          <w:p w14:paraId="00A3778C" w14:textId="77777777" w:rsidR="00C36FE5" w:rsidRDefault="00C36FE5" w:rsidP="00FE0AFE">
            <w:pPr>
              <w:pStyle w:val="TableParagraph"/>
              <w:rPr>
                <w:sz w:val="16"/>
              </w:rPr>
            </w:pPr>
            <w:r>
              <w:rPr>
                <w:sz w:val="16"/>
              </w:rPr>
              <w:t>1.29558</w:t>
            </w:r>
          </w:p>
        </w:tc>
        <w:tc>
          <w:tcPr>
            <w:tcW w:w="981" w:type="dxa"/>
            <w:tcBorders>
              <w:top w:val="nil"/>
              <w:bottom w:val="nil"/>
            </w:tcBorders>
          </w:tcPr>
          <w:p w14:paraId="1A2DE1EB" w14:textId="77777777" w:rsidR="00C36FE5" w:rsidRDefault="00C36FE5" w:rsidP="00FE0AFE">
            <w:pPr>
              <w:pStyle w:val="TableParagraph"/>
              <w:rPr>
                <w:sz w:val="16"/>
              </w:rPr>
            </w:pPr>
            <w:r>
              <w:rPr>
                <w:sz w:val="16"/>
              </w:rPr>
              <w:t>1.67022</w:t>
            </w:r>
          </w:p>
        </w:tc>
        <w:tc>
          <w:tcPr>
            <w:tcW w:w="979" w:type="dxa"/>
            <w:tcBorders>
              <w:top w:val="nil"/>
              <w:bottom w:val="nil"/>
            </w:tcBorders>
          </w:tcPr>
          <w:p w14:paraId="6D40C6B7" w14:textId="77777777" w:rsidR="00C36FE5" w:rsidRDefault="00C36FE5" w:rsidP="00FE0AFE">
            <w:pPr>
              <w:pStyle w:val="TableParagraph"/>
              <w:rPr>
                <w:sz w:val="16"/>
              </w:rPr>
            </w:pPr>
            <w:r>
              <w:rPr>
                <w:sz w:val="16"/>
              </w:rPr>
              <w:t>1.99962</w:t>
            </w:r>
          </w:p>
        </w:tc>
        <w:tc>
          <w:tcPr>
            <w:tcW w:w="979" w:type="dxa"/>
            <w:tcBorders>
              <w:top w:val="nil"/>
              <w:bottom w:val="nil"/>
            </w:tcBorders>
          </w:tcPr>
          <w:p w14:paraId="691457B9" w14:textId="77777777" w:rsidR="00C36FE5" w:rsidRDefault="00C36FE5" w:rsidP="00FE0AFE">
            <w:pPr>
              <w:pStyle w:val="TableParagraph"/>
              <w:ind w:right="94"/>
              <w:rPr>
                <w:sz w:val="16"/>
              </w:rPr>
            </w:pPr>
            <w:r>
              <w:rPr>
                <w:sz w:val="16"/>
              </w:rPr>
              <w:t>2.38905</w:t>
            </w:r>
          </w:p>
        </w:tc>
        <w:tc>
          <w:tcPr>
            <w:tcW w:w="981" w:type="dxa"/>
            <w:tcBorders>
              <w:top w:val="nil"/>
              <w:bottom w:val="nil"/>
            </w:tcBorders>
          </w:tcPr>
          <w:p w14:paraId="4C763264" w14:textId="77777777" w:rsidR="00C36FE5" w:rsidRDefault="00C36FE5" w:rsidP="00FE0AFE">
            <w:pPr>
              <w:pStyle w:val="TableParagraph"/>
              <w:ind w:right="93"/>
              <w:rPr>
                <w:sz w:val="16"/>
              </w:rPr>
            </w:pPr>
            <w:r>
              <w:rPr>
                <w:sz w:val="16"/>
              </w:rPr>
              <w:t>2.65886</w:t>
            </w:r>
          </w:p>
        </w:tc>
        <w:tc>
          <w:tcPr>
            <w:tcW w:w="998" w:type="dxa"/>
            <w:tcBorders>
              <w:top w:val="nil"/>
              <w:bottom w:val="nil"/>
            </w:tcBorders>
          </w:tcPr>
          <w:p w14:paraId="6D780C87" w14:textId="77777777" w:rsidR="00C36FE5" w:rsidRDefault="00C36FE5" w:rsidP="00FE0AFE">
            <w:pPr>
              <w:pStyle w:val="TableParagraph"/>
              <w:ind w:right="90"/>
              <w:rPr>
                <w:sz w:val="16"/>
              </w:rPr>
            </w:pPr>
            <w:r>
              <w:rPr>
                <w:sz w:val="16"/>
              </w:rPr>
              <w:t>3.22930</w:t>
            </w:r>
          </w:p>
        </w:tc>
      </w:tr>
      <w:tr w:rsidR="00C36FE5" w14:paraId="04BF49AF" w14:textId="77777777" w:rsidTr="00FE0AFE">
        <w:trPr>
          <w:trHeight w:val="254"/>
        </w:trPr>
        <w:tc>
          <w:tcPr>
            <w:tcW w:w="960" w:type="dxa"/>
            <w:tcBorders>
              <w:top w:val="nil"/>
              <w:bottom w:val="nil"/>
            </w:tcBorders>
          </w:tcPr>
          <w:p w14:paraId="6BA3ADAB" w14:textId="77777777" w:rsidR="00C36FE5" w:rsidRDefault="00C36FE5" w:rsidP="00FE0AFE">
            <w:pPr>
              <w:pStyle w:val="TableParagraph"/>
              <w:spacing w:before="31"/>
              <w:ind w:right="96"/>
              <w:rPr>
                <w:rFonts w:ascii="Arial"/>
                <w:b/>
                <w:sz w:val="16"/>
              </w:rPr>
            </w:pPr>
            <w:r>
              <w:rPr>
                <w:rFonts w:ascii="Arial"/>
                <w:b/>
                <w:sz w:val="16"/>
              </w:rPr>
              <w:t>62</w:t>
            </w:r>
          </w:p>
        </w:tc>
        <w:tc>
          <w:tcPr>
            <w:tcW w:w="980" w:type="dxa"/>
            <w:tcBorders>
              <w:top w:val="nil"/>
              <w:bottom w:val="nil"/>
            </w:tcBorders>
          </w:tcPr>
          <w:p w14:paraId="014A65C5" w14:textId="77777777" w:rsidR="00C36FE5" w:rsidRDefault="00C36FE5" w:rsidP="00FE0AFE">
            <w:pPr>
              <w:pStyle w:val="TableParagraph"/>
              <w:ind w:right="97"/>
              <w:rPr>
                <w:sz w:val="16"/>
              </w:rPr>
            </w:pPr>
            <w:r>
              <w:rPr>
                <w:sz w:val="16"/>
              </w:rPr>
              <w:t>0.67847</w:t>
            </w:r>
          </w:p>
        </w:tc>
        <w:tc>
          <w:tcPr>
            <w:tcW w:w="979" w:type="dxa"/>
            <w:tcBorders>
              <w:top w:val="nil"/>
              <w:bottom w:val="nil"/>
            </w:tcBorders>
          </w:tcPr>
          <w:p w14:paraId="1E2EF8BB" w14:textId="77777777" w:rsidR="00C36FE5" w:rsidRDefault="00C36FE5" w:rsidP="00FE0AFE">
            <w:pPr>
              <w:pStyle w:val="TableParagraph"/>
              <w:rPr>
                <w:sz w:val="16"/>
              </w:rPr>
            </w:pPr>
            <w:r>
              <w:rPr>
                <w:sz w:val="16"/>
              </w:rPr>
              <w:t>1.29536</w:t>
            </w:r>
          </w:p>
        </w:tc>
        <w:tc>
          <w:tcPr>
            <w:tcW w:w="981" w:type="dxa"/>
            <w:tcBorders>
              <w:top w:val="nil"/>
              <w:bottom w:val="nil"/>
            </w:tcBorders>
          </w:tcPr>
          <w:p w14:paraId="0B08E053" w14:textId="77777777" w:rsidR="00C36FE5" w:rsidRDefault="00C36FE5" w:rsidP="00FE0AFE">
            <w:pPr>
              <w:pStyle w:val="TableParagraph"/>
              <w:rPr>
                <w:sz w:val="16"/>
              </w:rPr>
            </w:pPr>
            <w:r>
              <w:rPr>
                <w:sz w:val="16"/>
              </w:rPr>
              <w:t>1.66980</w:t>
            </w:r>
          </w:p>
        </w:tc>
        <w:tc>
          <w:tcPr>
            <w:tcW w:w="979" w:type="dxa"/>
            <w:tcBorders>
              <w:top w:val="nil"/>
              <w:bottom w:val="nil"/>
            </w:tcBorders>
          </w:tcPr>
          <w:p w14:paraId="6E928C94" w14:textId="77777777" w:rsidR="00C36FE5" w:rsidRDefault="00C36FE5" w:rsidP="00FE0AFE">
            <w:pPr>
              <w:pStyle w:val="TableParagraph"/>
              <w:rPr>
                <w:sz w:val="16"/>
              </w:rPr>
            </w:pPr>
            <w:r>
              <w:rPr>
                <w:sz w:val="16"/>
              </w:rPr>
              <w:t>1.99897</w:t>
            </w:r>
          </w:p>
        </w:tc>
        <w:tc>
          <w:tcPr>
            <w:tcW w:w="979" w:type="dxa"/>
            <w:tcBorders>
              <w:top w:val="nil"/>
              <w:bottom w:val="nil"/>
            </w:tcBorders>
          </w:tcPr>
          <w:p w14:paraId="072809B6" w14:textId="77777777" w:rsidR="00C36FE5" w:rsidRDefault="00C36FE5" w:rsidP="00FE0AFE">
            <w:pPr>
              <w:pStyle w:val="TableParagraph"/>
              <w:ind w:right="94"/>
              <w:rPr>
                <w:sz w:val="16"/>
              </w:rPr>
            </w:pPr>
            <w:r>
              <w:rPr>
                <w:sz w:val="16"/>
              </w:rPr>
              <w:t>2.38801</w:t>
            </w:r>
          </w:p>
        </w:tc>
        <w:tc>
          <w:tcPr>
            <w:tcW w:w="981" w:type="dxa"/>
            <w:tcBorders>
              <w:top w:val="nil"/>
              <w:bottom w:val="nil"/>
            </w:tcBorders>
          </w:tcPr>
          <w:p w14:paraId="26093142" w14:textId="77777777" w:rsidR="00C36FE5" w:rsidRDefault="00C36FE5" w:rsidP="00FE0AFE">
            <w:pPr>
              <w:pStyle w:val="TableParagraph"/>
              <w:ind w:right="93"/>
              <w:rPr>
                <w:sz w:val="16"/>
              </w:rPr>
            </w:pPr>
            <w:r>
              <w:rPr>
                <w:sz w:val="16"/>
              </w:rPr>
              <w:t>2.65748</w:t>
            </w:r>
          </w:p>
        </w:tc>
        <w:tc>
          <w:tcPr>
            <w:tcW w:w="998" w:type="dxa"/>
            <w:tcBorders>
              <w:top w:val="nil"/>
              <w:bottom w:val="nil"/>
            </w:tcBorders>
          </w:tcPr>
          <w:p w14:paraId="49B375E9" w14:textId="77777777" w:rsidR="00C36FE5" w:rsidRDefault="00C36FE5" w:rsidP="00FE0AFE">
            <w:pPr>
              <w:pStyle w:val="TableParagraph"/>
              <w:ind w:right="90"/>
              <w:rPr>
                <w:sz w:val="16"/>
              </w:rPr>
            </w:pPr>
            <w:r>
              <w:rPr>
                <w:sz w:val="16"/>
              </w:rPr>
              <w:t>3.22696</w:t>
            </w:r>
          </w:p>
        </w:tc>
      </w:tr>
      <w:tr w:rsidR="00C36FE5" w14:paraId="24C63D41" w14:textId="77777777" w:rsidTr="00FE0AFE">
        <w:trPr>
          <w:trHeight w:val="255"/>
        </w:trPr>
        <w:tc>
          <w:tcPr>
            <w:tcW w:w="960" w:type="dxa"/>
            <w:tcBorders>
              <w:top w:val="nil"/>
              <w:bottom w:val="nil"/>
            </w:tcBorders>
          </w:tcPr>
          <w:p w14:paraId="397A707A" w14:textId="77777777" w:rsidR="00C36FE5" w:rsidRDefault="00C36FE5" w:rsidP="00FE0AFE">
            <w:pPr>
              <w:pStyle w:val="TableParagraph"/>
              <w:spacing w:before="32"/>
              <w:ind w:right="96"/>
              <w:rPr>
                <w:rFonts w:ascii="Arial"/>
                <w:b/>
                <w:sz w:val="16"/>
              </w:rPr>
            </w:pPr>
            <w:r>
              <w:rPr>
                <w:rFonts w:ascii="Arial"/>
                <w:b/>
                <w:sz w:val="16"/>
              </w:rPr>
              <w:t>63</w:t>
            </w:r>
          </w:p>
        </w:tc>
        <w:tc>
          <w:tcPr>
            <w:tcW w:w="980" w:type="dxa"/>
            <w:tcBorders>
              <w:top w:val="nil"/>
              <w:bottom w:val="nil"/>
            </w:tcBorders>
          </w:tcPr>
          <w:p w14:paraId="2939D11D" w14:textId="77777777" w:rsidR="00C36FE5" w:rsidRDefault="00C36FE5" w:rsidP="00FE0AFE">
            <w:pPr>
              <w:pStyle w:val="TableParagraph"/>
              <w:ind w:right="96"/>
              <w:rPr>
                <w:sz w:val="16"/>
              </w:rPr>
            </w:pPr>
            <w:r>
              <w:rPr>
                <w:sz w:val="16"/>
              </w:rPr>
              <w:t>0.67840</w:t>
            </w:r>
          </w:p>
        </w:tc>
        <w:tc>
          <w:tcPr>
            <w:tcW w:w="979" w:type="dxa"/>
            <w:tcBorders>
              <w:top w:val="nil"/>
              <w:bottom w:val="nil"/>
            </w:tcBorders>
          </w:tcPr>
          <w:p w14:paraId="2A180261" w14:textId="77777777" w:rsidR="00C36FE5" w:rsidRDefault="00C36FE5" w:rsidP="00FE0AFE">
            <w:pPr>
              <w:pStyle w:val="TableParagraph"/>
              <w:rPr>
                <w:sz w:val="16"/>
              </w:rPr>
            </w:pPr>
            <w:r>
              <w:rPr>
                <w:sz w:val="16"/>
              </w:rPr>
              <w:t>1.29513</w:t>
            </w:r>
          </w:p>
        </w:tc>
        <w:tc>
          <w:tcPr>
            <w:tcW w:w="981" w:type="dxa"/>
            <w:tcBorders>
              <w:top w:val="nil"/>
              <w:bottom w:val="nil"/>
            </w:tcBorders>
          </w:tcPr>
          <w:p w14:paraId="76200998" w14:textId="77777777" w:rsidR="00C36FE5" w:rsidRDefault="00C36FE5" w:rsidP="00FE0AFE">
            <w:pPr>
              <w:pStyle w:val="TableParagraph"/>
              <w:rPr>
                <w:sz w:val="16"/>
              </w:rPr>
            </w:pPr>
            <w:r>
              <w:rPr>
                <w:sz w:val="16"/>
              </w:rPr>
              <w:t>1.66940</w:t>
            </w:r>
          </w:p>
        </w:tc>
        <w:tc>
          <w:tcPr>
            <w:tcW w:w="979" w:type="dxa"/>
            <w:tcBorders>
              <w:top w:val="nil"/>
              <w:bottom w:val="nil"/>
            </w:tcBorders>
          </w:tcPr>
          <w:p w14:paraId="461CFB90" w14:textId="77777777" w:rsidR="00C36FE5" w:rsidRDefault="00C36FE5" w:rsidP="00FE0AFE">
            <w:pPr>
              <w:pStyle w:val="TableParagraph"/>
              <w:rPr>
                <w:sz w:val="16"/>
              </w:rPr>
            </w:pPr>
            <w:r>
              <w:rPr>
                <w:sz w:val="16"/>
              </w:rPr>
              <w:t>1.99834</w:t>
            </w:r>
          </w:p>
        </w:tc>
        <w:tc>
          <w:tcPr>
            <w:tcW w:w="979" w:type="dxa"/>
            <w:tcBorders>
              <w:top w:val="nil"/>
              <w:bottom w:val="nil"/>
            </w:tcBorders>
          </w:tcPr>
          <w:p w14:paraId="60EB9A27" w14:textId="77777777" w:rsidR="00C36FE5" w:rsidRDefault="00C36FE5" w:rsidP="00FE0AFE">
            <w:pPr>
              <w:pStyle w:val="TableParagraph"/>
              <w:ind w:right="94"/>
              <w:rPr>
                <w:sz w:val="16"/>
              </w:rPr>
            </w:pPr>
            <w:r>
              <w:rPr>
                <w:sz w:val="16"/>
              </w:rPr>
              <w:t>2.38701</w:t>
            </w:r>
          </w:p>
        </w:tc>
        <w:tc>
          <w:tcPr>
            <w:tcW w:w="981" w:type="dxa"/>
            <w:tcBorders>
              <w:top w:val="nil"/>
              <w:bottom w:val="nil"/>
            </w:tcBorders>
          </w:tcPr>
          <w:p w14:paraId="4985B803" w14:textId="77777777" w:rsidR="00C36FE5" w:rsidRDefault="00C36FE5" w:rsidP="00FE0AFE">
            <w:pPr>
              <w:pStyle w:val="TableParagraph"/>
              <w:ind w:right="93"/>
              <w:rPr>
                <w:sz w:val="16"/>
              </w:rPr>
            </w:pPr>
            <w:r>
              <w:rPr>
                <w:sz w:val="16"/>
              </w:rPr>
              <w:t>2.65615</w:t>
            </w:r>
          </w:p>
        </w:tc>
        <w:tc>
          <w:tcPr>
            <w:tcW w:w="998" w:type="dxa"/>
            <w:tcBorders>
              <w:top w:val="nil"/>
              <w:bottom w:val="nil"/>
            </w:tcBorders>
          </w:tcPr>
          <w:p w14:paraId="29F12FDF" w14:textId="77777777" w:rsidR="00C36FE5" w:rsidRDefault="00C36FE5" w:rsidP="00FE0AFE">
            <w:pPr>
              <w:pStyle w:val="TableParagraph"/>
              <w:ind w:right="90"/>
              <w:rPr>
                <w:sz w:val="16"/>
              </w:rPr>
            </w:pPr>
            <w:r>
              <w:rPr>
                <w:sz w:val="16"/>
              </w:rPr>
              <w:t>3.22471</w:t>
            </w:r>
          </w:p>
        </w:tc>
      </w:tr>
      <w:tr w:rsidR="00C36FE5" w14:paraId="61321D59" w14:textId="77777777" w:rsidTr="00FE0AFE">
        <w:trPr>
          <w:trHeight w:val="255"/>
        </w:trPr>
        <w:tc>
          <w:tcPr>
            <w:tcW w:w="960" w:type="dxa"/>
            <w:tcBorders>
              <w:top w:val="nil"/>
              <w:bottom w:val="nil"/>
            </w:tcBorders>
          </w:tcPr>
          <w:p w14:paraId="6428A5C7" w14:textId="77777777" w:rsidR="00C36FE5" w:rsidRDefault="00C36FE5" w:rsidP="00FE0AFE">
            <w:pPr>
              <w:pStyle w:val="TableParagraph"/>
              <w:spacing w:before="33"/>
              <w:ind w:right="96"/>
              <w:rPr>
                <w:rFonts w:ascii="Arial"/>
                <w:b/>
                <w:sz w:val="16"/>
              </w:rPr>
            </w:pPr>
            <w:r>
              <w:rPr>
                <w:rFonts w:ascii="Arial"/>
                <w:b/>
                <w:sz w:val="16"/>
              </w:rPr>
              <w:t>64</w:t>
            </w:r>
          </w:p>
        </w:tc>
        <w:tc>
          <w:tcPr>
            <w:tcW w:w="980" w:type="dxa"/>
            <w:tcBorders>
              <w:top w:val="nil"/>
              <w:bottom w:val="nil"/>
            </w:tcBorders>
          </w:tcPr>
          <w:p w14:paraId="066CA1DB" w14:textId="77777777" w:rsidR="00C36FE5" w:rsidRDefault="00C36FE5" w:rsidP="00FE0AFE">
            <w:pPr>
              <w:pStyle w:val="TableParagraph"/>
              <w:spacing w:before="35"/>
              <w:ind w:right="96"/>
              <w:rPr>
                <w:sz w:val="16"/>
              </w:rPr>
            </w:pPr>
            <w:r>
              <w:rPr>
                <w:sz w:val="16"/>
              </w:rPr>
              <w:t>0.67834</w:t>
            </w:r>
          </w:p>
        </w:tc>
        <w:tc>
          <w:tcPr>
            <w:tcW w:w="979" w:type="dxa"/>
            <w:tcBorders>
              <w:top w:val="nil"/>
              <w:bottom w:val="nil"/>
            </w:tcBorders>
          </w:tcPr>
          <w:p w14:paraId="108A0AE1" w14:textId="77777777" w:rsidR="00C36FE5" w:rsidRDefault="00C36FE5" w:rsidP="00FE0AFE">
            <w:pPr>
              <w:pStyle w:val="TableParagraph"/>
              <w:spacing w:before="35"/>
              <w:rPr>
                <w:sz w:val="16"/>
              </w:rPr>
            </w:pPr>
            <w:r>
              <w:rPr>
                <w:sz w:val="16"/>
              </w:rPr>
              <w:t>1.29492</w:t>
            </w:r>
          </w:p>
        </w:tc>
        <w:tc>
          <w:tcPr>
            <w:tcW w:w="981" w:type="dxa"/>
            <w:tcBorders>
              <w:top w:val="nil"/>
              <w:bottom w:val="nil"/>
            </w:tcBorders>
          </w:tcPr>
          <w:p w14:paraId="1AD015AF" w14:textId="77777777" w:rsidR="00C36FE5" w:rsidRDefault="00C36FE5" w:rsidP="00FE0AFE">
            <w:pPr>
              <w:pStyle w:val="TableParagraph"/>
              <w:spacing w:before="35"/>
              <w:rPr>
                <w:sz w:val="16"/>
              </w:rPr>
            </w:pPr>
            <w:r>
              <w:rPr>
                <w:sz w:val="16"/>
              </w:rPr>
              <w:t>1.66901</w:t>
            </w:r>
          </w:p>
        </w:tc>
        <w:tc>
          <w:tcPr>
            <w:tcW w:w="979" w:type="dxa"/>
            <w:tcBorders>
              <w:top w:val="nil"/>
              <w:bottom w:val="nil"/>
            </w:tcBorders>
          </w:tcPr>
          <w:p w14:paraId="3BDC9A0A" w14:textId="77777777" w:rsidR="00C36FE5" w:rsidRDefault="00C36FE5" w:rsidP="00FE0AFE">
            <w:pPr>
              <w:pStyle w:val="TableParagraph"/>
              <w:spacing w:before="35"/>
              <w:rPr>
                <w:sz w:val="16"/>
              </w:rPr>
            </w:pPr>
            <w:r>
              <w:rPr>
                <w:sz w:val="16"/>
              </w:rPr>
              <w:t>1.99773</w:t>
            </w:r>
          </w:p>
        </w:tc>
        <w:tc>
          <w:tcPr>
            <w:tcW w:w="979" w:type="dxa"/>
            <w:tcBorders>
              <w:top w:val="nil"/>
              <w:bottom w:val="nil"/>
            </w:tcBorders>
          </w:tcPr>
          <w:p w14:paraId="190E45B4" w14:textId="77777777" w:rsidR="00C36FE5" w:rsidRDefault="00C36FE5" w:rsidP="00FE0AFE">
            <w:pPr>
              <w:pStyle w:val="TableParagraph"/>
              <w:spacing w:before="35"/>
              <w:ind w:right="94"/>
              <w:rPr>
                <w:sz w:val="16"/>
              </w:rPr>
            </w:pPr>
            <w:r>
              <w:rPr>
                <w:sz w:val="16"/>
              </w:rPr>
              <w:t>2.38604</w:t>
            </w:r>
          </w:p>
        </w:tc>
        <w:tc>
          <w:tcPr>
            <w:tcW w:w="981" w:type="dxa"/>
            <w:tcBorders>
              <w:top w:val="nil"/>
              <w:bottom w:val="nil"/>
            </w:tcBorders>
          </w:tcPr>
          <w:p w14:paraId="5394DC96" w14:textId="77777777" w:rsidR="00C36FE5" w:rsidRDefault="00C36FE5" w:rsidP="00FE0AFE">
            <w:pPr>
              <w:pStyle w:val="TableParagraph"/>
              <w:spacing w:before="35"/>
              <w:ind w:right="93"/>
              <w:rPr>
                <w:sz w:val="16"/>
              </w:rPr>
            </w:pPr>
            <w:r>
              <w:rPr>
                <w:sz w:val="16"/>
              </w:rPr>
              <w:t>2.65485</w:t>
            </w:r>
          </w:p>
        </w:tc>
        <w:tc>
          <w:tcPr>
            <w:tcW w:w="998" w:type="dxa"/>
            <w:tcBorders>
              <w:top w:val="nil"/>
              <w:bottom w:val="nil"/>
            </w:tcBorders>
          </w:tcPr>
          <w:p w14:paraId="10DF4A4D" w14:textId="77777777" w:rsidR="00C36FE5" w:rsidRDefault="00C36FE5" w:rsidP="00FE0AFE">
            <w:pPr>
              <w:pStyle w:val="TableParagraph"/>
              <w:spacing w:before="35"/>
              <w:ind w:right="90"/>
              <w:rPr>
                <w:sz w:val="16"/>
              </w:rPr>
            </w:pPr>
            <w:r>
              <w:rPr>
                <w:sz w:val="16"/>
              </w:rPr>
              <w:t>3.22253</w:t>
            </w:r>
          </w:p>
        </w:tc>
      </w:tr>
      <w:tr w:rsidR="00C36FE5" w14:paraId="056A9A85" w14:textId="77777777" w:rsidTr="00FE0AFE">
        <w:trPr>
          <w:trHeight w:val="254"/>
        </w:trPr>
        <w:tc>
          <w:tcPr>
            <w:tcW w:w="960" w:type="dxa"/>
            <w:tcBorders>
              <w:top w:val="nil"/>
              <w:bottom w:val="nil"/>
            </w:tcBorders>
          </w:tcPr>
          <w:p w14:paraId="5A9CD412" w14:textId="77777777" w:rsidR="00C36FE5" w:rsidRDefault="00C36FE5" w:rsidP="00FE0AFE">
            <w:pPr>
              <w:pStyle w:val="TableParagraph"/>
              <w:spacing w:before="31"/>
              <w:ind w:right="96"/>
              <w:rPr>
                <w:rFonts w:ascii="Arial"/>
                <w:b/>
                <w:sz w:val="16"/>
              </w:rPr>
            </w:pPr>
            <w:r>
              <w:rPr>
                <w:rFonts w:ascii="Arial"/>
                <w:b/>
                <w:sz w:val="16"/>
              </w:rPr>
              <w:t>65</w:t>
            </w:r>
          </w:p>
        </w:tc>
        <w:tc>
          <w:tcPr>
            <w:tcW w:w="980" w:type="dxa"/>
            <w:tcBorders>
              <w:top w:val="nil"/>
              <w:bottom w:val="nil"/>
            </w:tcBorders>
          </w:tcPr>
          <w:p w14:paraId="4D80903A" w14:textId="77777777" w:rsidR="00C36FE5" w:rsidRDefault="00C36FE5" w:rsidP="00FE0AFE">
            <w:pPr>
              <w:pStyle w:val="TableParagraph"/>
              <w:ind w:right="96"/>
              <w:rPr>
                <w:sz w:val="16"/>
              </w:rPr>
            </w:pPr>
            <w:r>
              <w:rPr>
                <w:sz w:val="16"/>
              </w:rPr>
              <w:t>0.67828</w:t>
            </w:r>
          </w:p>
        </w:tc>
        <w:tc>
          <w:tcPr>
            <w:tcW w:w="979" w:type="dxa"/>
            <w:tcBorders>
              <w:top w:val="nil"/>
              <w:bottom w:val="nil"/>
            </w:tcBorders>
          </w:tcPr>
          <w:p w14:paraId="5829EB2B" w14:textId="77777777" w:rsidR="00C36FE5" w:rsidRDefault="00C36FE5" w:rsidP="00FE0AFE">
            <w:pPr>
              <w:pStyle w:val="TableParagraph"/>
              <w:rPr>
                <w:sz w:val="16"/>
              </w:rPr>
            </w:pPr>
            <w:r>
              <w:rPr>
                <w:sz w:val="16"/>
              </w:rPr>
              <w:t>1.29471</w:t>
            </w:r>
          </w:p>
        </w:tc>
        <w:tc>
          <w:tcPr>
            <w:tcW w:w="981" w:type="dxa"/>
            <w:tcBorders>
              <w:top w:val="nil"/>
              <w:bottom w:val="nil"/>
            </w:tcBorders>
          </w:tcPr>
          <w:p w14:paraId="5B2FB240" w14:textId="77777777" w:rsidR="00C36FE5" w:rsidRDefault="00C36FE5" w:rsidP="00FE0AFE">
            <w:pPr>
              <w:pStyle w:val="TableParagraph"/>
              <w:rPr>
                <w:sz w:val="16"/>
              </w:rPr>
            </w:pPr>
            <w:r>
              <w:rPr>
                <w:sz w:val="16"/>
              </w:rPr>
              <w:t>1.66864</w:t>
            </w:r>
          </w:p>
        </w:tc>
        <w:tc>
          <w:tcPr>
            <w:tcW w:w="979" w:type="dxa"/>
            <w:tcBorders>
              <w:top w:val="nil"/>
              <w:bottom w:val="nil"/>
            </w:tcBorders>
          </w:tcPr>
          <w:p w14:paraId="4FD63517" w14:textId="77777777" w:rsidR="00C36FE5" w:rsidRDefault="00C36FE5" w:rsidP="00FE0AFE">
            <w:pPr>
              <w:pStyle w:val="TableParagraph"/>
              <w:rPr>
                <w:sz w:val="16"/>
              </w:rPr>
            </w:pPr>
            <w:r>
              <w:rPr>
                <w:sz w:val="16"/>
              </w:rPr>
              <w:t>1.99714</w:t>
            </w:r>
          </w:p>
        </w:tc>
        <w:tc>
          <w:tcPr>
            <w:tcW w:w="979" w:type="dxa"/>
            <w:tcBorders>
              <w:top w:val="nil"/>
              <w:bottom w:val="nil"/>
            </w:tcBorders>
          </w:tcPr>
          <w:p w14:paraId="67BF8626" w14:textId="77777777" w:rsidR="00C36FE5" w:rsidRDefault="00C36FE5" w:rsidP="00FE0AFE">
            <w:pPr>
              <w:pStyle w:val="TableParagraph"/>
              <w:ind w:right="94"/>
              <w:rPr>
                <w:sz w:val="16"/>
              </w:rPr>
            </w:pPr>
            <w:r>
              <w:rPr>
                <w:sz w:val="16"/>
              </w:rPr>
              <w:t>2.38510</w:t>
            </w:r>
          </w:p>
        </w:tc>
        <w:tc>
          <w:tcPr>
            <w:tcW w:w="981" w:type="dxa"/>
            <w:tcBorders>
              <w:top w:val="nil"/>
              <w:bottom w:val="nil"/>
            </w:tcBorders>
          </w:tcPr>
          <w:p w14:paraId="398A54FE" w14:textId="77777777" w:rsidR="00C36FE5" w:rsidRDefault="00C36FE5" w:rsidP="00FE0AFE">
            <w:pPr>
              <w:pStyle w:val="TableParagraph"/>
              <w:ind w:right="93"/>
              <w:rPr>
                <w:sz w:val="16"/>
              </w:rPr>
            </w:pPr>
            <w:r>
              <w:rPr>
                <w:sz w:val="16"/>
              </w:rPr>
              <w:t>2.65360</w:t>
            </w:r>
          </w:p>
        </w:tc>
        <w:tc>
          <w:tcPr>
            <w:tcW w:w="998" w:type="dxa"/>
            <w:tcBorders>
              <w:top w:val="nil"/>
              <w:bottom w:val="nil"/>
            </w:tcBorders>
          </w:tcPr>
          <w:p w14:paraId="0AEB716A" w14:textId="77777777" w:rsidR="00C36FE5" w:rsidRDefault="00C36FE5" w:rsidP="00FE0AFE">
            <w:pPr>
              <w:pStyle w:val="TableParagraph"/>
              <w:ind w:right="90"/>
              <w:rPr>
                <w:sz w:val="16"/>
              </w:rPr>
            </w:pPr>
            <w:r>
              <w:rPr>
                <w:sz w:val="16"/>
              </w:rPr>
              <w:t>3.22041</w:t>
            </w:r>
          </w:p>
        </w:tc>
      </w:tr>
      <w:tr w:rsidR="00C36FE5" w14:paraId="1392D5FD" w14:textId="77777777" w:rsidTr="00FE0AFE">
        <w:trPr>
          <w:trHeight w:val="254"/>
        </w:trPr>
        <w:tc>
          <w:tcPr>
            <w:tcW w:w="960" w:type="dxa"/>
            <w:tcBorders>
              <w:top w:val="nil"/>
              <w:bottom w:val="nil"/>
            </w:tcBorders>
          </w:tcPr>
          <w:p w14:paraId="65B69DD5" w14:textId="77777777" w:rsidR="00C36FE5" w:rsidRDefault="00C36FE5" w:rsidP="00FE0AFE">
            <w:pPr>
              <w:pStyle w:val="TableParagraph"/>
              <w:spacing w:before="31"/>
              <w:ind w:right="96"/>
              <w:rPr>
                <w:rFonts w:ascii="Arial"/>
                <w:b/>
                <w:sz w:val="16"/>
              </w:rPr>
            </w:pPr>
            <w:r>
              <w:rPr>
                <w:rFonts w:ascii="Arial"/>
                <w:b/>
                <w:sz w:val="16"/>
              </w:rPr>
              <w:t>66</w:t>
            </w:r>
          </w:p>
        </w:tc>
        <w:tc>
          <w:tcPr>
            <w:tcW w:w="980" w:type="dxa"/>
            <w:tcBorders>
              <w:top w:val="nil"/>
              <w:bottom w:val="nil"/>
            </w:tcBorders>
          </w:tcPr>
          <w:p w14:paraId="29D1D317" w14:textId="77777777" w:rsidR="00C36FE5" w:rsidRDefault="00C36FE5" w:rsidP="00FE0AFE">
            <w:pPr>
              <w:pStyle w:val="TableParagraph"/>
              <w:ind w:right="96"/>
              <w:rPr>
                <w:sz w:val="16"/>
              </w:rPr>
            </w:pPr>
            <w:r>
              <w:rPr>
                <w:sz w:val="16"/>
              </w:rPr>
              <w:t>0.67823</w:t>
            </w:r>
          </w:p>
        </w:tc>
        <w:tc>
          <w:tcPr>
            <w:tcW w:w="979" w:type="dxa"/>
            <w:tcBorders>
              <w:top w:val="nil"/>
              <w:bottom w:val="nil"/>
            </w:tcBorders>
          </w:tcPr>
          <w:p w14:paraId="719BE39B" w14:textId="77777777" w:rsidR="00C36FE5" w:rsidRDefault="00C36FE5" w:rsidP="00FE0AFE">
            <w:pPr>
              <w:pStyle w:val="TableParagraph"/>
              <w:rPr>
                <w:sz w:val="16"/>
              </w:rPr>
            </w:pPr>
            <w:r>
              <w:rPr>
                <w:sz w:val="16"/>
              </w:rPr>
              <w:t>1.29451</w:t>
            </w:r>
          </w:p>
        </w:tc>
        <w:tc>
          <w:tcPr>
            <w:tcW w:w="981" w:type="dxa"/>
            <w:tcBorders>
              <w:top w:val="nil"/>
              <w:bottom w:val="nil"/>
            </w:tcBorders>
          </w:tcPr>
          <w:p w14:paraId="0477B1BD" w14:textId="77777777" w:rsidR="00C36FE5" w:rsidRDefault="00C36FE5" w:rsidP="00FE0AFE">
            <w:pPr>
              <w:pStyle w:val="TableParagraph"/>
              <w:rPr>
                <w:sz w:val="16"/>
              </w:rPr>
            </w:pPr>
            <w:r>
              <w:rPr>
                <w:sz w:val="16"/>
              </w:rPr>
              <w:t>1.66827</w:t>
            </w:r>
          </w:p>
        </w:tc>
        <w:tc>
          <w:tcPr>
            <w:tcW w:w="979" w:type="dxa"/>
            <w:tcBorders>
              <w:top w:val="nil"/>
              <w:bottom w:val="nil"/>
            </w:tcBorders>
          </w:tcPr>
          <w:p w14:paraId="7EEA6005" w14:textId="77777777" w:rsidR="00C36FE5" w:rsidRDefault="00C36FE5" w:rsidP="00FE0AFE">
            <w:pPr>
              <w:pStyle w:val="TableParagraph"/>
              <w:rPr>
                <w:sz w:val="16"/>
              </w:rPr>
            </w:pPr>
            <w:r>
              <w:rPr>
                <w:sz w:val="16"/>
              </w:rPr>
              <w:t>1.99656</w:t>
            </w:r>
          </w:p>
        </w:tc>
        <w:tc>
          <w:tcPr>
            <w:tcW w:w="979" w:type="dxa"/>
            <w:tcBorders>
              <w:top w:val="nil"/>
              <w:bottom w:val="nil"/>
            </w:tcBorders>
          </w:tcPr>
          <w:p w14:paraId="0072A126" w14:textId="77777777" w:rsidR="00C36FE5" w:rsidRDefault="00C36FE5" w:rsidP="00FE0AFE">
            <w:pPr>
              <w:pStyle w:val="TableParagraph"/>
              <w:ind w:right="94"/>
              <w:rPr>
                <w:sz w:val="16"/>
              </w:rPr>
            </w:pPr>
            <w:r>
              <w:rPr>
                <w:sz w:val="16"/>
              </w:rPr>
              <w:t>2.38419</w:t>
            </w:r>
          </w:p>
        </w:tc>
        <w:tc>
          <w:tcPr>
            <w:tcW w:w="981" w:type="dxa"/>
            <w:tcBorders>
              <w:top w:val="nil"/>
              <w:bottom w:val="nil"/>
            </w:tcBorders>
          </w:tcPr>
          <w:p w14:paraId="489CCFB3" w14:textId="77777777" w:rsidR="00C36FE5" w:rsidRDefault="00C36FE5" w:rsidP="00FE0AFE">
            <w:pPr>
              <w:pStyle w:val="TableParagraph"/>
              <w:ind w:right="93"/>
              <w:rPr>
                <w:sz w:val="16"/>
              </w:rPr>
            </w:pPr>
            <w:r>
              <w:rPr>
                <w:sz w:val="16"/>
              </w:rPr>
              <w:t>2.65239</w:t>
            </w:r>
          </w:p>
        </w:tc>
        <w:tc>
          <w:tcPr>
            <w:tcW w:w="998" w:type="dxa"/>
            <w:tcBorders>
              <w:top w:val="nil"/>
              <w:bottom w:val="nil"/>
            </w:tcBorders>
          </w:tcPr>
          <w:p w14:paraId="42D8D5E7" w14:textId="77777777" w:rsidR="00C36FE5" w:rsidRDefault="00C36FE5" w:rsidP="00FE0AFE">
            <w:pPr>
              <w:pStyle w:val="TableParagraph"/>
              <w:ind w:right="90"/>
              <w:rPr>
                <w:sz w:val="16"/>
              </w:rPr>
            </w:pPr>
            <w:r>
              <w:rPr>
                <w:sz w:val="16"/>
              </w:rPr>
              <w:t>3.21837</w:t>
            </w:r>
          </w:p>
        </w:tc>
      </w:tr>
      <w:tr w:rsidR="00C36FE5" w14:paraId="137F73FC" w14:textId="77777777" w:rsidTr="00FE0AFE">
        <w:trPr>
          <w:trHeight w:val="255"/>
        </w:trPr>
        <w:tc>
          <w:tcPr>
            <w:tcW w:w="960" w:type="dxa"/>
            <w:tcBorders>
              <w:top w:val="nil"/>
              <w:bottom w:val="nil"/>
            </w:tcBorders>
          </w:tcPr>
          <w:p w14:paraId="032800F0" w14:textId="77777777" w:rsidR="00C36FE5" w:rsidRDefault="00C36FE5" w:rsidP="00FE0AFE">
            <w:pPr>
              <w:pStyle w:val="TableParagraph"/>
              <w:spacing w:before="31"/>
              <w:ind w:right="96"/>
              <w:rPr>
                <w:rFonts w:ascii="Arial"/>
                <w:b/>
                <w:sz w:val="16"/>
              </w:rPr>
            </w:pPr>
            <w:r>
              <w:rPr>
                <w:rFonts w:ascii="Arial"/>
                <w:b/>
                <w:sz w:val="16"/>
              </w:rPr>
              <w:t>67</w:t>
            </w:r>
          </w:p>
        </w:tc>
        <w:tc>
          <w:tcPr>
            <w:tcW w:w="980" w:type="dxa"/>
            <w:tcBorders>
              <w:top w:val="nil"/>
              <w:bottom w:val="nil"/>
            </w:tcBorders>
          </w:tcPr>
          <w:p w14:paraId="30B8A93E" w14:textId="77777777" w:rsidR="00C36FE5" w:rsidRDefault="00C36FE5" w:rsidP="00FE0AFE">
            <w:pPr>
              <w:pStyle w:val="TableParagraph"/>
              <w:ind w:right="96"/>
              <w:rPr>
                <w:sz w:val="16"/>
              </w:rPr>
            </w:pPr>
            <w:r>
              <w:rPr>
                <w:sz w:val="16"/>
              </w:rPr>
              <w:t>0.67817</w:t>
            </w:r>
          </w:p>
        </w:tc>
        <w:tc>
          <w:tcPr>
            <w:tcW w:w="979" w:type="dxa"/>
            <w:tcBorders>
              <w:top w:val="nil"/>
              <w:bottom w:val="nil"/>
            </w:tcBorders>
          </w:tcPr>
          <w:p w14:paraId="37416FE4" w14:textId="77777777" w:rsidR="00C36FE5" w:rsidRDefault="00C36FE5" w:rsidP="00FE0AFE">
            <w:pPr>
              <w:pStyle w:val="TableParagraph"/>
              <w:rPr>
                <w:sz w:val="16"/>
              </w:rPr>
            </w:pPr>
            <w:r>
              <w:rPr>
                <w:sz w:val="16"/>
              </w:rPr>
              <w:t>1.29432</w:t>
            </w:r>
          </w:p>
        </w:tc>
        <w:tc>
          <w:tcPr>
            <w:tcW w:w="981" w:type="dxa"/>
            <w:tcBorders>
              <w:top w:val="nil"/>
              <w:bottom w:val="nil"/>
            </w:tcBorders>
          </w:tcPr>
          <w:p w14:paraId="646E496E" w14:textId="77777777" w:rsidR="00C36FE5" w:rsidRDefault="00C36FE5" w:rsidP="00FE0AFE">
            <w:pPr>
              <w:pStyle w:val="TableParagraph"/>
              <w:rPr>
                <w:sz w:val="16"/>
              </w:rPr>
            </w:pPr>
            <w:r>
              <w:rPr>
                <w:sz w:val="16"/>
              </w:rPr>
              <w:t>1.66792</w:t>
            </w:r>
          </w:p>
        </w:tc>
        <w:tc>
          <w:tcPr>
            <w:tcW w:w="979" w:type="dxa"/>
            <w:tcBorders>
              <w:top w:val="nil"/>
              <w:bottom w:val="nil"/>
            </w:tcBorders>
          </w:tcPr>
          <w:p w14:paraId="7603E55D" w14:textId="77777777" w:rsidR="00C36FE5" w:rsidRDefault="00C36FE5" w:rsidP="00FE0AFE">
            <w:pPr>
              <w:pStyle w:val="TableParagraph"/>
              <w:rPr>
                <w:sz w:val="16"/>
              </w:rPr>
            </w:pPr>
            <w:r>
              <w:rPr>
                <w:sz w:val="16"/>
              </w:rPr>
              <w:t>1.99601</w:t>
            </w:r>
          </w:p>
        </w:tc>
        <w:tc>
          <w:tcPr>
            <w:tcW w:w="979" w:type="dxa"/>
            <w:tcBorders>
              <w:top w:val="nil"/>
              <w:bottom w:val="nil"/>
            </w:tcBorders>
          </w:tcPr>
          <w:p w14:paraId="0E8309EA" w14:textId="77777777" w:rsidR="00C36FE5" w:rsidRDefault="00C36FE5" w:rsidP="00FE0AFE">
            <w:pPr>
              <w:pStyle w:val="TableParagraph"/>
              <w:ind w:right="94"/>
              <w:rPr>
                <w:sz w:val="16"/>
              </w:rPr>
            </w:pPr>
            <w:r>
              <w:rPr>
                <w:sz w:val="16"/>
              </w:rPr>
              <w:t>2.38330</w:t>
            </w:r>
          </w:p>
        </w:tc>
        <w:tc>
          <w:tcPr>
            <w:tcW w:w="981" w:type="dxa"/>
            <w:tcBorders>
              <w:top w:val="nil"/>
              <w:bottom w:val="nil"/>
            </w:tcBorders>
          </w:tcPr>
          <w:p w14:paraId="5420037D" w14:textId="77777777" w:rsidR="00C36FE5" w:rsidRDefault="00C36FE5" w:rsidP="00FE0AFE">
            <w:pPr>
              <w:pStyle w:val="TableParagraph"/>
              <w:ind w:right="93"/>
              <w:rPr>
                <w:sz w:val="16"/>
              </w:rPr>
            </w:pPr>
            <w:r>
              <w:rPr>
                <w:sz w:val="16"/>
              </w:rPr>
              <w:t>2.65122</w:t>
            </w:r>
          </w:p>
        </w:tc>
        <w:tc>
          <w:tcPr>
            <w:tcW w:w="998" w:type="dxa"/>
            <w:tcBorders>
              <w:top w:val="nil"/>
              <w:bottom w:val="nil"/>
            </w:tcBorders>
          </w:tcPr>
          <w:p w14:paraId="6B32B610" w14:textId="77777777" w:rsidR="00C36FE5" w:rsidRDefault="00C36FE5" w:rsidP="00FE0AFE">
            <w:pPr>
              <w:pStyle w:val="TableParagraph"/>
              <w:ind w:right="90"/>
              <w:rPr>
                <w:sz w:val="16"/>
              </w:rPr>
            </w:pPr>
            <w:r>
              <w:rPr>
                <w:sz w:val="16"/>
              </w:rPr>
              <w:t>3.21639</w:t>
            </w:r>
          </w:p>
        </w:tc>
      </w:tr>
      <w:tr w:rsidR="00C36FE5" w14:paraId="101450F1" w14:textId="77777777" w:rsidTr="00FE0AFE">
        <w:trPr>
          <w:trHeight w:val="255"/>
        </w:trPr>
        <w:tc>
          <w:tcPr>
            <w:tcW w:w="960" w:type="dxa"/>
            <w:tcBorders>
              <w:top w:val="nil"/>
              <w:bottom w:val="nil"/>
            </w:tcBorders>
          </w:tcPr>
          <w:p w14:paraId="1B913AE1" w14:textId="77777777" w:rsidR="00C36FE5" w:rsidRDefault="00C36FE5" w:rsidP="00FE0AFE">
            <w:pPr>
              <w:pStyle w:val="TableParagraph"/>
              <w:spacing w:before="33"/>
              <w:ind w:right="96"/>
              <w:rPr>
                <w:rFonts w:ascii="Arial"/>
                <w:b/>
                <w:sz w:val="16"/>
              </w:rPr>
            </w:pPr>
            <w:r>
              <w:rPr>
                <w:rFonts w:ascii="Arial"/>
                <w:b/>
                <w:sz w:val="16"/>
              </w:rPr>
              <w:t>68</w:t>
            </w:r>
          </w:p>
        </w:tc>
        <w:tc>
          <w:tcPr>
            <w:tcW w:w="980" w:type="dxa"/>
            <w:tcBorders>
              <w:top w:val="nil"/>
              <w:bottom w:val="nil"/>
            </w:tcBorders>
          </w:tcPr>
          <w:p w14:paraId="2D8C8349" w14:textId="77777777" w:rsidR="00C36FE5" w:rsidRDefault="00C36FE5" w:rsidP="00FE0AFE">
            <w:pPr>
              <w:pStyle w:val="TableParagraph"/>
              <w:spacing w:before="35"/>
              <w:ind w:right="96"/>
              <w:rPr>
                <w:sz w:val="16"/>
              </w:rPr>
            </w:pPr>
            <w:r>
              <w:rPr>
                <w:sz w:val="16"/>
              </w:rPr>
              <w:t>0.67811</w:t>
            </w:r>
          </w:p>
        </w:tc>
        <w:tc>
          <w:tcPr>
            <w:tcW w:w="979" w:type="dxa"/>
            <w:tcBorders>
              <w:top w:val="nil"/>
              <w:bottom w:val="nil"/>
            </w:tcBorders>
          </w:tcPr>
          <w:p w14:paraId="02954E2E" w14:textId="77777777" w:rsidR="00C36FE5" w:rsidRDefault="00C36FE5" w:rsidP="00FE0AFE">
            <w:pPr>
              <w:pStyle w:val="TableParagraph"/>
              <w:spacing w:before="35"/>
              <w:rPr>
                <w:sz w:val="16"/>
              </w:rPr>
            </w:pPr>
            <w:r>
              <w:rPr>
                <w:sz w:val="16"/>
              </w:rPr>
              <w:t>1.29413</w:t>
            </w:r>
          </w:p>
        </w:tc>
        <w:tc>
          <w:tcPr>
            <w:tcW w:w="981" w:type="dxa"/>
            <w:tcBorders>
              <w:top w:val="nil"/>
              <w:bottom w:val="nil"/>
            </w:tcBorders>
          </w:tcPr>
          <w:p w14:paraId="34E4F934" w14:textId="77777777" w:rsidR="00C36FE5" w:rsidRDefault="00C36FE5" w:rsidP="00FE0AFE">
            <w:pPr>
              <w:pStyle w:val="TableParagraph"/>
              <w:spacing w:before="35"/>
              <w:rPr>
                <w:sz w:val="16"/>
              </w:rPr>
            </w:pPr>
            <w:r>
              <w:rPr>
                <w:sz w:val="16"/>
              </w:rPr>
              <w:t>1.66757</w:t>
            </w:r>
          </w:p>
        </w:tc>
        <w:tc>
          <w:tcPr>
            <w:tcW w:w="979" w:type="dxa"/>
            <w:tcBorders>
              <w:top w:val="nil"/>
              <w:bottom w:val="nil"/>
            </w:tcBorders>
          </w:tcPr>
          <w:p w14:paraId="4F39061A" w14:textId="77777777" w:rsidR="00C36FE5" w:rsidRDefault="00C36FE5" w:rsidP="00FE0AFE">
            <w:pPr>
              <w:pStyle w:val="TableParagraph"/>
              <w:spacing w:before="35"/>
              <w:rPr>
                <w:sz w:val="16"/>
              </w:rPr>
            </w:pPr>
            <w:r>
              <w:rPr>
                <w:sz w:val="16"/>
              </w:rPr>
              <w:t>1.99547</w:t>
            </w:r>
          </w:p>
        </w:tc>
        <w:tc>
          <w:tcPr>
            <w:tcW w:w="979" w:type="dxa"/>
            <w:tcBorders>
              <w:top w:val="nil"/>
              <w:bottom w:val="nil"/>
            </w:tcBorders>
          </w:tcPr>
          <w:p w14:paraId="59ABE57E" w14:textId="77777777" w:rsidR="00C36FE5" w:rsidRDefault="00C36FE5" w:rsidP="00FE0AFE">
            <w:pPr>
              <w:pStyle w:val="TableParagraph"/>
              <w:spacing w:before="35"/>
              <w:ind w:right="94"/>
              <w:rPr>
                <w:sz w:val="16"/>
              </w:rPr>
            </w:pPr>
            <w:r>
              <w:rPr>
                <w:sz w:val="16"/>
              </w:rPr>
              <w:t>2.38245</w:t>
            </w:r>
          </w:p>
        </w:tc>
        <w:tc>
          <w:tcPr>
            <w:tcW w:w="981" w:type="dxa"/>
            <w:tcBorders>
              <w:top w:val="nil"/>
              <w:bottom w:val="nil"/>
            </w:tcBorders>
          </w:tcPr>
          <w:p w14:paraId="328FE8A4" w14:textId="77777777" w:rsidR="00C36FE5" w:rsidRDefault="00C36FE5" w:rsidP="00FE0AFE">
            <w:pPr>
              <w:pStyle w:val="TableParagraph"/>
              <w:spacing w:before="35"/>
              <w:ind w:right="93"/>
              <w:rPr>
                <w:sz w:val="16"/>
              </w:rPr>
            </w:pPr>
            <w:r>
              <w:rPr>
                <w:sz w:val="16"/>
              </w:rPr>
              <w:t>2.65008</w:t>
            </w:r>
          </w:p>
        </w:tc>
        <w:tc>
          <w:tcPr>
            <w:tcW w:w="998" w:type="dxa"/>
            <w:tcBorders>
              <w:top w:val="nil"/>
              <w:bottom w:val="nil"/>
            </w:tcBorders>
          </w:tcPr>
          <w:p w14:paraId="55DCBB8F" w14:textId="77777777" w:rsidR="00C36FE5" w:rsidRDefault="00C36FE5" w:rsidP="00FE0AFE">
            <w:pPr>
              <w:pStyle w:val="TableParagraph"/>
              <w:spacing w:before="35"/>
              <w:ind w:right="90"/>
              <w:rPr>
                <w:sz w:val="16"/>
              </w:rPr>
            </w:pPr>
            <w:r>
              <w:rPr>
                <w:sz w:val="16"/>
              </w:rPr>
              <w:t>3.21446</w:t>
            </w:r>
          </w:p>
        </w:tc>
      </w:tr>
      <w:tr w:rsidR="00C36FE5" w14:paraId="4D852768" w14:textId="77777777" w:rsidTr="00FE0AFE">
        <w:trPr>
          <w:trHeight w:val="254"/>
        </w:trPr>
        <w:tc>
          <w:tcPr>
            <w:tcW w:w="960" w:type="dxa"/>
            <w:tcBorders>
              <w:top w:val="nil"/>
              <w:bottom w:val="nil"/>
            </w:tcBorders>
          </w:tcPr>
          <w:p w14:paraId="7671E7EB" w14:textId="77777777" w:rsidR="00C36FE5" w:rsidRDefault="00C36FE5" w:rsidP="00FE0AFE">
            <w:pPr>
              <w:pStyle w:val="TableParagraph"/>
              <w:spacing w:before="31"/>
              <w:ind w:right="96"/>
              <w:rPr>
                <w:rFonts w:ascii="Arial"/>
                <w:b/>
                <w:sz w:val="16"/>
              </w:rPr>
            </w:pPr>
            <w:r>
              <w:rPr>
                <w:rFonts w:ascii="Arial"/>
                <w:b/>
                <w:sz w:val="16"/>
              </w:rPr>
              <w:t>69</w:t>
            </w:r>
          </w:p>
        </w:tc>
        <w:tc>
          <w:tcPr>
            <w:tcW w:w="980" w:type="dxa"/>
            <w:tcBorders>
              <w:top w:val="nil"/>
              <w:bottom w:val="nil"/>
            </w:tcBorders>
          </w:tcPr>
          <w:p w14:paraId="0ADB0F52" w14:textId="77777777" w:rsidR="00C36FE5" w:rsidRDefault="00C36FE5" w:rsidP="00FE0AFE">
            <w:pPr>
              <w:pStyle w:val="TableParagraph"/>
              <w:ind w:right="96"/>
              <w:rPr>
                <w:sz w:val="16"/>
              </w:rPr>
            </w:pPr>
            <w:r>
              <w:rPr>
                <w:sz w:val="16"/>
              </w:rPr>
              <w:t>0.67806</w:t>
            </w:r>
          </w:p>
        </w:tc>
        <w:tc>
          <w:tcPr>
            <w:tcW w:w="979" w:type="dxa"/>
            <w:tcBorders>
              <w:top w:val="nil"/>
              <w:bottom w:val="nil"/>
            </w:tcBorders>
          </w:tcPr>
          <w:p w14:paraId="10E77477" w14:textId="77777777" w:rsidR="00C36FE5" w:rsidRDefault="00C36FE5" w:rsidP="00FE0AFE">
            <w:pPr>
              <w:pStyle w:val="TableParagraph"/>
              <w:rPr>
                <w:sz w:val="16"/>
              </w:rPr>
            </w:pPr>
            <w:r>
              <w:rPr>
                <w:sz w:val="16"/>
              </w:rPr>
              <w:t>1.29394</w:t>
            </w:r>
          </w:p>
        </w:tc>
        <w:tc>
          <w:tcPr>
            <w:tcW w:w="981" w:type="dxa"/>
            <w:tcBorders>
              <w:top w:val="nil"/>
              <w:bottom w:val="nil"/>
            </w:tcBorders>
          </w:tcPr>
          <w:p w14:paraId="1A6BAB23" w14:textId="77777777" w:rsidR="00C36FE5" w:rsidRDefault="00C36FE5" w:rsidP="00FE0AFE">
            <w:pPr>
              <w:pStyle w:val="TableParagraph"/>
              <w:rPr>
                <w:sz w:val="16"/>
              </w:rPr>
            </w:pPr>
            <w:r>
              <w:rPr>
                <w:sz w:val="16"/>
              </w:rPr>
              <w:t>1.66724</w:t>
            </w:r>
          </w:p>
        </w:tc>
        <w:tc>
          <w:tcPr>
            <w:tcW w:w="979" w:type="dxa"/>
            <w:tcBorders>
              <w:top w:val="nil"/>
              <w:bottom w:val="nil"/>
            </w:tcBorders>
          </w:tcPr>
          <w:p w14:paraId="2F911025" w14:textId="77777777" w:rsidR="00C36FE5" w:rsidRDefault="00C36FE5" w:rsidP="00FE0AFE">
            <w:pPr>
              <w:pStyle w:val="TableParagraph"/>
              <w:rPr>
                <w:sz w:val="16"/>
              </w:rPr>
            </w:pPr>
            <w:r>
              <w:rPr>
                <w:sz w:val="16"/>
              </w:rPr>
              <w:t>1.99495</w:t>
            </w:r>
          </w:p>
        </w:tc>
        <w:tc>
          <w:tcPr>
            <w:tcW w:w="979" w:type="dxa"/>
            <w:tcBorders>
              <w:top w:val="nil"/>
              <w:bottom w:val="nil"/>
            </w:tcBorders>
          </w:tcPr>
          <w:p w14:paraId="6B251848" w14:textId="77777777" w:rsidR="00C36FE5" w:rsidRDefault="00C36FE5" w:rsidP="00FE0AFE">
            <w:pPr>
              <w:pStyle w:val="TableParagraph"/>
              <w:ind w:right="94"/>
              <w:rPr>
                <w:sz w:val="16"/>
              </w:rPr>
            </w:pPr>
            <w:r>
              <w:rPr>
                <w:sz w:val="16"/>
              </w:rPr>
              <w:t>2.38161</w:t>
            </w:r>
          </w:p>
        </w:tc>
        <w:tc>
          <w:tcPr>
            <w:tcW w:w="981" w:type="dxa"/>
            <w:tcBorders>
              <w:top w:val="nil"/>
              <w:bottom w:val="nil"/>
            </w:tcBorders>
          </w:tcPr>
          <w:p w14:paraId="09216EE2" w14:textId="77777777" w:rsidR="00C36FE5" w:rsidRDefault="00C36FE5" w:rsidP="00FE0AFE">
            <w:pPr>
              <w:pStyle w:val="TableParagraph"/>
              <w:ind w:right="93"/>
              <w:rPr>
                <w:sz w:val="16"/>
              </w:rPr>
            </w:pPr>
            <w:r>
              <w:rPr>
                <w:sz w:val="16"/>
              </w:rPr>
              <w:t>2.64898</w:t>
            </w:r>
          </w:p>
        </w:tc>
        <w:tc>
          <w:tcPr>
            <w:tcW w:w="998" w:type="dxa"/>
            <w:tcBorders>
              <w:top w:val="nil"/>
              <w:bottom w:val="nil"/>
            </w:tcBorders>
          </w:tcPr>
          <w:p w14:paraId="62A776CB" w14:textId="77777777" w:rsidR="00C36FE5" w:rsidRDefault="00C36FE5" w:rsidP="00FE0AFE">
            <w:pPr>
              <w:pStyle w:val="TableParagraph"/>
              <w:ind w:right="90"/>
              <w:rPr>
                <w:sz w:val="16"/>
              </w:rPr>
            </w:pPr>
            <w:r>
              <w:rPr>
                <w:sz w:val="16"/>
              </w:rPr>
              <w:t>3.21260</w:t>
            </w:r>
          </w:p>
        </w:tc>
      </w:tr>
      <w:tr w:rsidR="00C36FE5" w14:paraId="2063C413" w14:textId="77777777" w:rsidTr="00FE0AFE">
        <w:trPr>
          <w:trHeight w:val="254"/>
        </w:trPr>
        <w:tc>
          <w:tcPr>
            <w:tcW w:w="960" w:type="dxa"/>
            <w:tcBorders>
              <w:top w:val="nil"/>
              <w:bottom w:val="nil"/>
            </w:tcBorders>
          </w:tcPr>
          <w:p w14:paraId="08459C92" w14:textId="77777777" w:rsidR="00C36FE5" w:rsidRDefault="00C36FE5" w:rsidP="00FE0AFE">
            <w:pPr>
              <w:pStyle w:val="TableParagraph"/>
              <w:spacing w:before="31"/>
              <w:ind w:right="96"/>
              <w:rPr>
                <w:rFonts w:ascii="Arial"/>
                <w:b/>
                <w:sz w:val="16"/>
              </w:rPr>
            </w:pPr>
            <w:r>
              <w:rPr>
                <w:rFonts w:ascii="Arial"/>
                <w:b/>
                <w:sz w:val="16"/>
              </w:rPr>
              <w:t>70</w:t>
            </w:r>
          </w:p>
        </w:tc>
        <w:tc>
          <w:tcPr>
            <w:tcW w:w="980" w:type="dxa"/>
            <w:tcBorders>
              <w:top w:val="nil"/>
              <w:bottom w:val="nil"/>
            </w:tcBorders>
          </w:tcPr>
          <w:p w14:paraId="71945412" w14:textId="77777777" w:rsidR="00C36FE5" w:rsidRDefault="00C36FE5" w:rsidP="00FE0AFE">
            <w:pPr>
              <w:pStyle w:val="TableParagraph"/>
              <w:ind w:right="96"/>
              <w:rPr>
                <w:sz w:val="16"/>
              </w:rPr>
            </w:pPr>
            <w:r>
              <w:rPr>
                <w:sz w:val="16"/>
              </w:rPr>
              <w:t>0.67801</w:t>
            </w:r>
          </w:p>
        </w:tc>
        <w:tc>
          <w:tcPr>
            <w:tcW w:w="979" w:type="dxa"/>
            <w:tcBorders>
              <w:top w:val="nil"/>
              <w:bottom w:val="nil"/>
            </w:tcBorders>
          </w:tcPr>
          <w:p w14:paraId="626A17DF" w14:textId="77777777" w:rsidR="00C36FE5" w:rsidRDefault="00C36FE5" w:rsidP="00FE0AFE">
            <w:pPr>
              <w:pStyle w:val="TableParagraph"/>
              <w:rPr>
                <w:sz w:val="16"/>
              </w:rPr>
            </w:pPr>
            <w:r>
              <w:rPr>
                <w:sz w:val="16"/>
              </w:rPr>
              <w:t>1.29376</w:t>
            </w:r>
          </w:p>
        </w:tc>
        <w:tc>
          <w:tcPr>
            <w:tcW w:w="981" w:type="dxa"/>
            <w:tcBorders>
              <w:top w:val="nil"/>
              <w:bottom w:val="nil"/>
            </w:tcBorders>
          </w:tcPr>
          <w:p w14:paraId="1B229E0E" w14:textId="77777777" w:rsidR="00C36FE5" w:rsidRDefault="00C36FE5" w:rsidP="00FE0AFE">
            <w:pPr>
              <w:pStyle w:val="TableParagraph"/>
              <w:rPr>
                <w:sz w:val="16"/>
              </w:rPr>
            </w:pPr>
            <w:r>
              <w:rPr>
                <w:sz w:val="16"/>
              </w:rPr>
              <w:t>1.66691</w:t>
            </w:r>
          </w:p>
        </w:tc>
        <w:tc>
          <w:tcPr>
            <w:tcW w:w="979" w:type="dxa"/>
            <w:tcBorders>
              <w:top w:val="nil"/>
              <w:bottom w:val="nil"/>
            </w:tcBorders>
          </w:tcPr>
          <w:p w14:paraId="1A1642F9" w14:textId="77777777" w:rsidR="00C36FE5" w:rsidRDefault="00C36FE5" w:rsidP="00FE0AFE">
            <w:pPr>
              <w:pStyle w:val="TableParagraph"/>
              <w:rPr>
                <w:sz w:val="16"/>
              </w:rPr>
            </w:pPr>
            <w:r>
              <w:rPr>
                <w:sz w:val="16"/>
              </w:rPr>
              <w:t>1.99444</w:t>
            </w:r>
          </w:p>
        </w:tc>
        <w:tc>
          <w:tcPr>
            <w:tcW w:w="979" w:type="dxa"/>
            <w:tcBorders>
              <w:top w:val="nil"/>
              <w:bottom w:val="nil"/>
            </w:tcBorders>
          </w:tcPr>
          <w:p w14:paraId="631413A9" w14:textId="77777777" w:rsidR="00C36FE5" w:rsidRDefault="00C36FE5" w:rsidP="00FE0AFE">
            <w:pPr>
              <w:pStyle w:val="TableParagraph"/>
              <w:ind w:right="94"/>
              <w:rPr>
                <w:sz w:val="16"/>
              </w:rPr>
            </w:pPr>
            <w:r>
              <w:rPr>
                <w:sz w:val="16"/>
              </w:rPr>
              <w:t>2.38081</w:t>
            </w:r>
          </w:p>
        </w:tc>
        <w:tc>
          <w:tcPr>
            <w:tcW w:w="981" w:type="dxa"/>
            <w:tcBorders>
              <w:top w:val="nil"/>
              <w:bottom w:val="nil"/>
            </w:tcBorders>
          </w:tcPr>
          <w:p w14:paraId="144325FF" w14:textId="77777777" w:rsidR="00C36FE5" w:rsidRDefault="00C36FE5" w:rsidP="00FE0AFE">
            <w:pPr>
              <w:pStyle w:val="TableParagraph"/>
              <w:ind w:right="93"/>
              <w:rPr>
                <w:sz w:val="16"/>
              </w:rPr>
            </w:pPr>
            <w:r>
              <w:rPr>
                <w:sz w:val="16"/>
              </w:rPr>
              <w:t>2.64790</w:t>
            </w:r>
          </w:p>
        </w:tc>
        <w:tc>
          <w:tcPr>
            <w:tcW w:w="998" w:type="dxa"/>
            <w:tcBorders>
              <w:top w:val="nil"/>
              <w:bottom w:val="nil"/>
            </w:tcBorders>
          </w:tcPr>
          <w:p w14:paraId="6F1554D1" w14:textId="77777777" w:rsidR="00C36FE5" w:rsidRDefault="00C36FE5" w:rsidP="00FE0AFE">
            <w:pPr>
              <w:pStyle w:val="TableParagraph"/>
              <w:ind w:right="90"/>
              <w:rPr>
                <w:sz w:val="16"/>
              </w:rPr>
            </w:pPr>
            <w:r>
              <w:rPr>
                <w:sz w:val="16"/>
              </w:rPr>
              <w:t>3.21079</w:t>
            </w:r>
          </w:p>
        </w:tc>
      </w:tr>
      <w:tr w:rsidR="00C36FE5" w14:paraId="4B8D820E" w14:textId="77777777" w:rsidTr="00FE0AFE">
        <w:trPr>
          <w:trHeight w:val="255"/>
        </w:trPr>
        <w:tc>
          <w:tcPr>
            <w:tcW w:w="960" w:type="dxa"/>
            <w:tcBorders>
              <w:top w:val="nil"/>
              <w:bottom w:val="nil"/>
            </w:tcBorders>
          </w:tcPr>
          <w:p w14:paraId="2E65C0FB" w14:textId="77777777" w:rsidR="00C36FE5" w:rsidRDefault="00C36FE5" w:rsidP="00FE0AFE">
            <w:pPr>
              <w:pStyle w:val="TableParagraph"/>
              <w:spacing w:before="31"/>
              <w:ind w:right="96"/>
              <w:rPr>
                <w:rFonts w:ascii="Arial"/>
                <w:b/>
                <w:sz w:val="16"/>
              </w:rPr>
            </w:pPr>
            <w:r>
              <w:rPr>
                <w:rFonts w:ascii="Arial"/>
                <w:b/>
                <w:sz w:val="16"/>
              </w:rPr>
              <w:t>71</w:t>
            </w:r>
          </w:p>
        </w:tc>
        <w:tc>
          <w:tcPr>
            <w:tcW w:w="980" w:type="dxa"/>
            <w:tcBorders>
              <w:top w:val="nil"/>
              <w:bottom w:val="nil"/>
            </w:tcBorders>
          </w:tcPr>
          <w:p w14:paraId="10A919E1" w14:textId="77777777" w:rsidR="00C36FE5" w:rsidRDefault="00C36FE5" w:rsidP="00FE0AFE">
            <w:pPr>
              <w:pStyle w:val="TableParagraph"/>
              <w:ind w:right="96"/>
              <w:rPr>
                <w:sz w:val="16"/>
              </w:rPr>
            </w:pPr>
            <w:r>
              <w:rPr>
                <w:sz w:val="16"/>
              </w:rPr>
              <w:t>0.67796</w:t>
            </w:r>
          </w:p>
        </w:tc>
        <w:tc>
          <w:tcPr>
            <w:tcW w:w="979" w:type="dxa"/>
            <w:tcBorders>
              <w:top w:val="nil"/>
              <w:bottom w:val="nil"/>
            </w:tcBorders>
          </w:tcPr>
          <w:p w14:paraId="42528529" w14:textId="77777777" w:rsidR="00C36FE5" w:rsidRDefault="00C36FE5" w:rsidP="00FE0AFE">
            <w:pPr>
              <w:pStyle w:val="TableParagraph"/>
              <w:rPr>
                <w:sz w:val="16"/>
              </w:rPr>
            </w:pPr>
            <w:r>
              <w:rPr>
                <w:sz w:val="16"/>
              </w:rPr>
              <w:t>1.29359</w:t>
            </w:r>
          </w:p>
        </w:tc>
        <w:tc>
          <w:tcPr>
            <w:tcW w:w="981" w:type="dxa"/>
            <w:tcBorders>
              <w:top w:val="nil"/>
              <w:bottom w:val="nil"/>
            </w:tcBorders>
          </w:tcPr>
          <w:p w14:paraId="72CB471D" w14:textId="77777777" w:rsidR="00C36FE5" w:rsidRDefault="00C36FE5" w:rsidP="00FE0AFE">
            <w:pPr>
              <w:pStyle w:val="TableParagraph"/>
              <w:rPr>
                <w:sz w:val="16"/>
              </w:rPr>
            </w:pPr>
            <w:r>
              <w:rPr>
                <w:sz w:val="16"/>
              </w:rPr>
              <w:t>1.66660</w:t>
            </w:r>
          </w:p>
        </w:tc>
        <w:tc>
          <w:tcPr>
            <w:tcW w:w="979" w:type="dxa"/>
            <w:tcBorders>
              <w:top w:val="nil"/>
              <w:bottom w:val="nil"/>
            </w:tcBorders>
          </w:tcPr>
          <w:p w14:paraId="7B741FD7" w14:textId="77777777" w:rsidR="00C36FE5" w:rsidRDefault="00C36FE5" w:rsidP="00FE0AFE">
            <w:pPr>
              <w:pStyle w:val="TableParagraph"/>
              <w:rPr>
                <w:sz w:val="16"/>
              </w:rPr>
            </w:pPr>
            <w:r>
              <w:rPr>
                <w:sz w:val="16"/>
              </w:rPr>
              <w:t>1.99394</w:t>
            </w:r>
          </w:p>
        </w:tc>
        <w:tc>
          <w:tcPr>
            <w:tcW w:w="979" w:type="dxa"/>
            <w:tcBorders>
              <w:top w:val="nil"/>
              <w:bottom w:val="nil"/>
            </w:tcBorders>
          </w:tcPr>
          <w:p w14:paraId="30F66222" w14:textId="77777777" w:rsidR="00C36FE5" w:rsidRDefault="00C36FE5" w:rsidP="00FE0AFE">
            <w:pPr>
              <w:pStyle w:val="TableParagraph"/>
              <w:ind w:right="94"/>
              <w:rPr>
                <w:sz w:val="16"/>
              </w:rPr>
            </w:pPr>
            <w:r>
              <w:rPr>
                <w:sz w:val="16"/>
              </w:rPr>
              <w:t>2.38002</w:t>
            </w:r>
          </w:p>
        </w:tc>
        <w:tc>
          <w:tcPr>
            <w:tcW w:w="981" w:type="dxa"/>
            <w:tcBorders>
              <w:top w:val="nil"/>
              <w:bottom w:val="nil"/>
            </w:tcBorders>
          </w:tcPr>
          <w:p w14:paraId="771F82E5" w14:textId="77777777" w:rsidR="00C36FE5" w:rsidRDefault="00C36FE5" w:rsidP="00FE0AFE">
            <w:pPr>
              <w:pStyle w:val="TableParagraph"/>
              <w:ind w:right="93"/>
              <w:rPr>
                <w:sz w:val="16"/>
              </w:rPr>
            </w:pPr>
            <w:r>
              <w:rPr>
                <w:sz w:val="16"/>
              </w:rPr>
              <w:t>2.64686</w:t>
            </w:r>
          </w:p>
        </w:tc>
        <w:tc>
          <w:tcPr>
            <w:tcW w:w="998" w:type="dxa"/>
            <w:tcBorders>
              <w:top w:val="nil"/>
              <w:bottom w:val="nil"/>
            </w:tcBorders>
          </w:tcPr>
          <w:p w14:paraId="0EED9583" w14:textId="77777777" w:rsidR="00C36FE5" w:rsidRDefault="00C36FE5" w:rsidP="00FE0AFE">
            <w:pPr>
              <w:pStyle w:val="TableParagraph"/>
              <w:ind w:right="90"/>
              <w:rPr>
                <w:sz w:val="16"/>
              </w:rPr>
            </w:pPr>
            <w:r>
              <w:rPr>
                <w:sz w:val="16"/>
              </w:rPr>
              <w:t>3.20903</w:t>
            </w:r>
          </w:p>
        </w:tc>
      </w:tr>
      <w:tr w:rsidR="00C36FE5" w14:paraId="6C392EB5" w14:textId="77777777" w:rsidTr="00FE0AFE">
        <w:trPr>
          <w:trHeight w:val="255"/>
        </w:trPr>
        <w:tc>
          <w:tcPr>
            <w:tcW w:w="960" w:type="dxa"/>
            <w:tcBorders>
              <w:top w:val="nil"/>
              <w:bottom w:val="nil"/>
            </w:tcBorders>
          </w:tcPr>
          <w:p w14:paraId="0EC32729" w14:textId="77777777" w:rsidR="00C36FE5" w:rsidRDefault="00C36FE5" w:rsidP="00FE0AFE">
            <w:pPr>
              <w:pStyle w:val="TableParagraph"/>
              <w:spacing w:before="33"/>
              <w:ind w:right="96"/>
              <w:rPr>
                <w:rFonts w:ascii="Arial"/>
                <w:b/>
                <w:sz w:val="16"/>
              </w:rPr>
            </w:pPr>
            <w:r>
              <w:rPr>
                <w:rFonts w:ascii="Arial"/>
                <w:b/>
                <w:sz w:val="16"/>
              </w:rPr>
              <w:t>72</w:t>
            </w:r>
          </w:p>
        </w:tc>
        <w:tc>
          <w:tcPr>
            <w:tcW w:w="980" w:type="dxa"/>
            <w:tcBorders>
              <w:top w:val="nil"/>
              <w:bottom w:val="nil"/>
            </w:tcBorders>
          </w:tcPr>
          <w:p w14:paraId="6FC1FBBA" w14:textId="77777777" w:rsidR="00C36FE5" w:rsidRDefault="00C36FE5" w:rsidP="00FE0AFE">
            <w:pPr>
              <w:pStyle w:val="TableParagraph"/>
              <w:spacing w:before="35"/>
              <w:ind w:right="96"/>
              <w:rPr>
                <w:sz w:val="16"/>
              </w:rPr>
            </w:pPr>
            <w:r>
              <w:rPr>
                <w:sz w:val="16"/>
              </w:rPr>
              <w:t>0.67791</w:t>
            </w:r>
          </w:p>
        </w:tc>
        <w:tc>
          <w:tcPr>
            <w:tcW w:w="979" w:type="dxa"/>
            <w:tcBorders>
              <w:top w:val="nil"/>
              <w:bottom w:val="nil"/>
            </w:tcBorders>
          </w:tcPr>
          <w:p w14:paraId="7FE2F25F" w14:textId="77777777" w:rsidR="00C36FE5" w:rsidRDefault="00C36FE5" w:rsidP="00FE0AFE">
            <w:pPr>
              <w:pStyle w:val="TableParagraph"/>
              <w:spacing w:before="35"/>
              <w:rPr>
                <w:sz w:val="16"/>
              </w:rPr>
            </w:pPr>
            <w:r>
              <w:rPr>
                <w:sz w:val="16"/>
              </w:rPr>
              <w:t>1.29342</w:t>
            </w:r>
          </w:p>
        </w:tc>
        <w:tc>
          <w:tcPr>
            <w:tcW w:w="981" w:type="dxa"/>
            <w:tcBorders>
              <w:top w:val="nil"/>
              <w:bottom w:val="nil"/>
            </w:tcBorders>
          </w:tcPr>
          <w:p w14:paraId="4079249E" w14:textId="77777777" w:rsidR="00C36FE5" w:rsidRDefault="00C36FE5" w:rsidP="00FE0AFE">
            <w:pPr>
              <w:pStyle w:val="TableParagraph"/>
              <w:spacing w:before="35"/>
              <w:rPr>
                <w:sz w:val="16"/>
              </w:rPr>
            </w:pPr>
            <w:r>
              <w:rPr>
                <w:sz w:val="16"/>
              </w:rPr>
              <w:t>1.66629</w:t>
            </w:r>
          </w:p>
        </w:tc>
        <w:tc>
          <w:tcPr>
            <w:tcW w:w="979" w:type="dxa"/>
            <w:tcBorders>
              <w:top w:val="nil"/>
              <w:bottom w:val="nil"/>
            </w:tcBorders>
          </w:tcPr>
          <w:p w14:paraId="027E8FDA" w14:textId="77777777" w:rsidR="00C36FE5" w:rsidRDefault="00C36FE5" w:rsidP="00FE0AFE">
            <w:pPr>
              <w:pStyle w:val="TableParagraph"/>
              <w:spacing w:before="35"/>
              <w:rPr>
                <w:sz w:val="16"/>
              </w:rPr>
            </w:pPr>
            <w:r>
              <w:rPr>
                <w:sz w:val="16"/>
              </w:rPr>
              <w:t>1.99346</w:t>
            </w:r>
          </w:p>
        </w:tc>
        <w:tc>
          <w:tcPr>
            <w:tcW w:w="979" w:type="dxa"/>
            <w:tcBorders>
              <w:top w:val="nil"/>
              <w:bottom w:val="nil"/>
            </w:tcBorders>
          </w:tcPr>
          <w:p w14:paraId="4C61587D" w14:textId="77777777" w:rsidR="00C36FE5" w:rsidRDefault="00C36FE5" w:rsidP="00FE0AFE">
            <w:pPr>
              <w:pStyle w:val="TableParagraph"/>
              <w:spacing w:before="35"/>
              <w:ind w:right="94"/>
              <w:rPr>
                <w:sz w:val="16"/>
              </w:rPr>
            </w:pPr>
            <w:r>
              <w:rPr>
                <w:sz w:val="16"/>
              </w:rPr>
              <w:t>2.37926</w:t>
            </w:r>
          </w:p>
        </w:tc>
        <w:tc>
          <w:tcPr>
            <w:tcW w:w="981" w:type="dxa"/>
            <w:tcBorders>
              <w:top w:val="nil"/>
              <w:bottom w:val="nil"/>
            </w:tcBorders>
          </w:tcPr>
          <w:p w14:paraId="4D8C9964" w14:textId="77777777" w:rsidR="00C36FE5" w:rsidRDefault="00C36FE5" w:rsidP="00FE0AFE">
            <w:pPr>
              <w:pStyle w:val="TableParagraph"/>
              <w:spacing w:before="35"/>
              <w:ind w:right="93"/>
              <w:rPr>
                <w:sz w:val="16"/>
              </w:rPr>
            </w:pPr>
            <w:r>
              <w:rPr>
                <w:sz w:val="16"/>
              </w:rPr>
              <w:t>2.64585</w:t>
            </w:r>
          </w:p>
        </w:tc>
        <w:tc>
          <w:tcPr>
            <w:tcW w:w="998" w:type="dxa"/>
            <w:tcBorders>
              <w:top w:val="nil"/>
              <w:bottom w:val="nil"/>
            </w:tcBorders>
          </w:tcPr>
          <w:p w14:paraId="25E563FA" w14:textId="77777777" w:rsidR="00C36FE5" w:rsidRDefault="00C36FE5" w:rsidP="00FE0AFE">
            <w:pPr>
              <w:pStyle w:val="TableParagraph"/>
              <w:spacing w:before="35"/>
              <w:ind w:right="90"/>
              <w:rPr>
                <w:sz w:val="16"/>
              </w:rPr>
            </w:pPr>
            <w:r>
              <w:rPr>
                <w:sz w:val="16"/>
              </w:rPr>
              <w:t>3.20733</w:t>
            </w:r>
          </w:p>
        </w:tc>
      </w:tr>
      <w:tr w:rsidR="00C36FE5" w14:paraId="2964FD4A" w14:textId="77777777" w:rsidTr="00FE0AFE">
        <w:trPr>
          <w:trHeight w:val="254"/>
        </w:trPr>
        <w:tc>
          <w:tcPr>
            <w:tcW w:w="960" w:type="dxa"/>
            <w:tcBorders>
              <w:top w:val="nil"/>
              <w:bottom w:val="nil"/>
            </w:tcBorders>
          </w:tcPr>
          <w:p w14:paraId="68C1BB21" w14:textId="77777777" w:rsidR="00C36FE5" w:rsidRDefault="00C36FE5" w:rsidP="00FE0AFE">
            <w:pPr>
              <w:pStyle w:val="TableParagraph"/>
              <w:spacing w:before="31"/>
              <w:ind w:right="96"/>
              <w:rPr>
                <w:rFonts w:ascii="Arial"/>
                <w:b/>
                <w:sz w:val="16"/>
              </w:rPr>
            </w:pPr>
            <w:r>
              <w:rPr>
                <w:rFonts w:ascii="Arial"/>
                <w:b/>
                <w:sz w:val="16"/>
              </w:rPr>
              <w:t>73</w:t>
            </w:r>
          </w:p>
        </w:tc>
        <w:tc>
          <w:tcPr>
            <w:tcW w:w="980" w:type="dxa"/>
            <w:tcBorders>
              <w:top w:val="nil"/>
              <w:bottom w:val="nil"/>
            </w:tcBorders>
          </w:tcPr>
          <w:p w14:paraId="6B34D80C" w14:textId="77777777" w:rsidR="00C36FE5" w:rsidRDefault="00C36FE5" w:rsidP="00FE0AFE">
            <w:pPr>
              <w:pStyle w:val="TableParagraph"/>
              <w:ind w:right="96"/>
              <w:rPr>
                <w:sz w:val="16"/>
              </w:rPr>
            </w:pPr>
            <w:r>
              <w:rPr>
                <w:sz w:val="16"/>
              </w:rPr>
              <w:t>0.67787</w:t>
            </w:r>
          </w:p>
        </w:tc>
        <w:tc>
          <w:tcPr>
            <w:tcW w:w="979" w:type="dxa"/>
            <w:tcBorders>
              <w:top w:val="nil"/>
              <w:bottom w:val="nil"/>
            </w:tcBorders>
          </w:tcPr>
          <w:p w14:paraId="65513640" w14:textId="77777777" w:rsidR="00C36FE5" w:rsidRDefault="00C36FE5" w:rsidP="00FE0AFE">
            <w:pPr>
              <w:pStyle w:val="TableParagraph"/>
              <w:rPr>
                <w:sz w:val="16"/>
              </w:rPr>
            </w:pPr>
            <w:r>
              <w:rPr>
                <w:sz w:val="16"/>
              </w:rPr>
              <w:t>1.29326</w:t>
            </w:r>
          </w:p>
        </w:tc>
        <w:tc>
          <w:tcPr>
            <w:tcW w:w="981" w:type="dxa"/>
            <w:tcBorders>
              <w:top w:val="nil"/>
              <w:bottom w:val="nil"/>
            </w:tcBorders>
          </w:tcPr>
          <w:p w14:paraId="779B12AF" w14:textId="77777777" w:rsidR="00C36FE5" w:rsidRDefault="00C36FE5" w:rsidP="00FE0AFE">
            <w:pPr>
              <w:pStyle w:val="TableParagraph"/>
              <w:rPr>
                <w:sz w:val="16"/>
              </w:rPr>
            </w:pPr>
            <w:r>
              <w:rPr>
                <w:sz w:val="16"/>
              </w:rPr>
              <w:t>1.66600</w:t>
            </w:r>
          </w:p>
        </w:tc>
        <w:tc>
          <w:tcPr>
            <w:tcW w:w="979" w:type="dxa"/>
            <w:tcBorders>
              <w:top w:val="nil"/>
              <w:bottom w:val="nil"/>
            </w:tcBorders>
          </w:tcPr>
          <w:p w14:paraId="1328B0D3" w14:textId="77777777" w:rsidR="00C36FE5" w:rsidRDefault="00C36FE5" w:rsidP="00FE0AFE">
            <w:pPr>
              <w:pStyle w:val="TableParagraph"/>
              <w:rPr>
                <w:sz w:val="16"/>
              </w:rPr>
            </w:pPr>
            <w:r>
              <w:rPr>
                <w:sz w:val="16"/>
              </w:rPr>
              <w:t>1.99300</w:t>
            </w:r>
          </w:p>
        </w:tc>
        <w:tc>
          <w:tcPr>
            <w:tcW w:w="979" w:type="dxa"/>
            <w:tcBorders>
              <w:top w:val="nil"/>
              <w:bottom w:val="nil"/>
            </w:tcBorders>
          </w:tcPr>
          <w:p w14:paraId="1B143BD6" w14:textId="77777777" w:rsidR="00C36FE5" w:rsidRDefault="00C36FE5" w:rsidP="00FE0AFE">
            <w:pPr>
              <w:pStyle w:val="TableParagraph"/>
              <w:ind w:right="94"/>
              <w:rPr>
                <w:sz w:val="16"/>
              </w:rPr>
            </w:pPr>
            <w:r>
              <w:rPr>
                <w:sz w:val="16"/>
              </w:rPr>
              <w:t>2.37852</w:t>
            </w:r>
          </w:p>
        </w:tc>
        <w:tc>
          <w:tcPr>
            <w:tcW w:w="981" w:type="dxa"/>
            <w:tcBorders>
              <w:top w:val="nil"/>
              <w:bottom w:val="nil"/>
            </w:tcBorders>
          </w:tcPr>
          <w:p w14:paraId="72484885" w14:textId="77777777" w:rsidR="00C36FE5" w:rsidRDefault="00C36FE5" w:rsidP="00FE0AFE">
            <w:pPr>
              <w:pStyle w:val="TableParagraph"/>
              <w:ind w:right="93"/>
              <w:rPr>
                <w:sz w:val="16"/>
              </w:rPr>
            </w:pPr>
            <w:r>
              <w:rPr>
                <w:sz w:val="16"/>
              </w:rPr>
              <w:t>2.64487</w:t>
            </w:r>
          </w:p>
        </w:tc>
        <w:tc>
          <w:tcPr>
            <w:tcW w:w="998" w:type="dxa"/>
            <w:tcBorders>
              <w:top w:val="nil"/>
              <w:bottom w:val="nil"/>
            </w:tcBorders>
          </w:tcPr>
          <w:p w14:paraId="5A1316F8" w14:textId="77777777" w:rsidR="00C36FE5" w:rsidRDefault="00C36FE5" w:rsidP="00FE0AFE">
            <w:pPr>
              <w:pStyle w:val="TableParagraph"/>
              <w:ind w:right="90"/>
              <w:rPr>
                <w:sz w:val="16"/>
              </w:rPr>
            </w:pPr>
            <w:r>
              <w:rPr>
                <w:sz w:val="16"/>
              </w:rPr>
              <w:t>3.20567</w:t>
            </w:r>
          </w:p>
        </w:tc>
      </w:tr>
      <w:tr w:rsidR="00C36FE5" w14:paraId="6DE568B7" w14:textId="77777777" w:rsidTr="00FE0AFE">
        <w:trPr>
          <w:trHeight w:val="254"/>
        </w:trPr>
        <w:tc>
          <w:tcPr>
            <w:tcW w:w="960" w:type="dxa"/>
            <w:tcBorders>
              <w:top w:val="nil"/>
              <w:bottom w:val="nil"/>
            </w:tcBorders>
          </w:tcPr>
          <w:p w14:paraId="2255C784" w14:textId="77777777" w:rsidR="00C36FE5" w:rsidRDefault="00C36FE5" w:rsidP="00FE0AFE">
            <w:pPr>
              <w:pStyle w:val="TableParagraph"/>
              <w:spacing w:before="31"/>
              <w:ind w:right="96"/>
              <w:rPr>
                <w:rFonts w:ascii="Arial"/>
                <w:b/>
                <w:sz w:val="16"/>
              </w:rPr>
            </w:pPr>
            <w:r>
              <w:rPr>
                <w:rFonts w:ascii="Arial"/>
                <w:b/>
                <w:sz w:val="16"/>
              </w:rPr>
              <w:t>74</w:t>
            </w:r>
          </w:p>
        </w:tc>
        <w:tc>
          <w:tcPr>
            <w:tcW w:w="980" w:type="dxa"/>
            <w:tcBorders>
              <w:top w:val="nil"/>
              <w:bottom w:val="nil"/>
            </w:tcBorders>
          </w:tcPr>
          <w:p w14:paraId="4FD3DF4E" w14:textId="77777777" w:rsidR="00C36FE5" w:rsidRDefault="00C36FE5" w:rsidP="00FE0AFE">
            <w:pPr>
              <w:pStyle w:val="TableParagraph"/>
              <w:ind w:right="96"/>
              <w:rPr>
                <w:sz w:val="16"/>
              </w:rPr>
            </w:pPr>
            <w:r>
              <w:rPr>
                <w:sz w:val="16"/>
              </w:rPr>
              <w:t>0.67782</w:t>
            </w:r>
          </w:p>
        </w:tc>
        <w:tc>
          <w:tcPr>
            <w:tcW w:w="979" w:type="dxa"/>
            <w:tcBorders>
              <w:top w:val="nil"/>
              <w:bottom w:val="nil"/>
            </w:tcBorders>
          </w:tcPr>
          <w:p w14:paraId="0E2A90B3" w14:textId="77777777" w:rsidR="00C36FE5" w:rsidRDefault="00C36FE5" w:rsidP="00FE0AFE">
            <w:pPr>
              <w:pStyle w:val="TableParagraph"/>
              <w:rPr>
                <w:sz w:val="16"/>
              </w:rPr>
            </w:pPr>
            <w:r>
              <w:rPr>
                <w:sz w:val="16"/>
              </w:rPr>
              <w:t>1.29310</w:t>
            </w:r>
          </w:p>
        </w:tc>
        <w:tc>
          <w:tcPr>
            <w:tcW w:w="981" w:type="dxa"/>
            <w:tcBorders>
              <w:top w:val="nil"/>
              <w:bottom w:val="nil"/>
            </w:tcBorders>
          </w:tcPr>
          <w:p w14:paraId="11FDE2F2" w14:textId="77777777" w:rsidR="00C36FE5" w:rsidRDefault="00C36FE5" w:rsidP="00FE0AFE">
            <w:pPr>
              <w:pStyle w:val="TableParagraph"/>
              <w:rPr>
                <w:sz w:val="16"/>
              </w:rPr>
            </w:pPr>
            <w:r>
              <w:rPr>
                <w:sz w:val="16"/>
              </w:rPr>
              <w:t>1.66571</w:t>
            </w:r>
          </w:p>
        </w:tc>
        <w:tc>
          <w:tcPr>
            <w:tcW w:w="979" w:type="dxa"/>
            <w:tcBorders>
              <w:top w:val="nil"/>
              <w:bottom w:val="nil"/>
            </w:tcBorders>
          </w:tcPr>
          <w:p w14:paraId="53F80F11" w14:textId="77777777" w:rsidR="00C36FE5" w:rsidRDefault="00C36FE5" w:rsidP="00FE0AFE">
            <w:pPr>
              <w:pStyle w:val="TableParagraph"/>
              <w:rPr>
                <w:sz w:val="16"/>
              </w:rPr>
            </w:pPr>
            <w:r>
              <w:rPr>
                <w:sz w:val="16"/>
              </w:rPr>
              <w:t>1.99254</w:t>
            </w:r>
          </w:p>
        </w:tc>
        <w:tc>
          <w:tcPr>
            <w:tcW w:w="979" w:type="dxa"/>
            <w:tcBorders>
              <w:top w:val="nil"/>
              <w:bottom w:val="nil"/>
            </w:tcBorders>
          </w:tcPr>
          <w:p w14:paraId="6E66DF02" w14:textId="77777777" w:rsidR="00C36FE5" w:rsidRDefault="00C36FE5" w:rsidP="00FE0AFE">
            <w:pPr>
              <w:pStyle w:val="TableParagraph"/>
              <w:ind w:right="94"/>
              <w:rPr>
                <w:sz w:val="16"/>
              </w:rPr>
            </w:pPr>
            <w:r>
              <w:rPr>
                <w:sz w:val="16"/>
              </w:rPr>
              <w:t>2.37780</w:t>
            </w:r>
          </w:p>
        </w:tc>
        <w:tc>
          <w:tcPr>
            <w:tcW w:w="981" w:type="dxa"/>
            <w:tcBorders>
              <w:top w:val="nil"/>
              <w:bottom w:val="nil"/>
            </w:tcBorders>
          </w:tcPr>
          <w:p w14:paraId="7B8635C7" w14:textId="77777777" w:rsidR="00C36FE5" w:rsidRDefault="00C36FE5" w:rsidP="00FE0AFE">
            <w:pPr>
              <w:pStyle w:val="TableParagraph"/>
              <w:ind w:right="93"/>
              <w:rPr>
                <w:sz w:val="16"/>
              </w:rPr>
            </w:pPr>
            <w:r>
              <w:rPr>
                <w:sz w:val="16"/>
              </w:rPr>
              <w:t>2.64391</w:t>
            </w:r>
          </w:p>
        </w:tc>
        <w:tc>
          <w:tcPr>
            <w:tcW w:w="998" w:type="dxa"/>
            <w:tcBorders>
              <w:top w:val="nil"/>
              <w:bottom w:val="nil"/>
            </w:tcBorders>
          </w:tcPr>
          <w:p w14:paraId="66C9FC6A" w14:textId="77777777" w:rsidR="00C36FE5" w:rsidRDefault="00C36FE5" w:rsidP="00FE0AFE">
            <w:pPr>
              <w:pStyle w:val="TableParagraph"/>
              <w:ind w:right="90"/>
              <w:rPr>
                <w:sz w:val="16"/>
              </w:rPr>
            </w:pPr>
            <w:r>
              <w:rPr>
                <w:sz w:val="16"/>
              </w:rPr>
              <w:t>3.20406</w:t>
            </w:r>
          </w:p>
        </w:tc>
      </w:tr>
      <w:tr w:rsidR="00C36FE5" w14:paraId="49469E99" w14:textId="77777777" w:rsidTr="00FE0AFE">
        <w:trPr>
          <w:trHeight w:val="255"/>
        </w:trPr>
        <w:tc>
          <w:tcPr>
            <w:tcW w:w="960" w:type="dxa"/>
            <w:tcBorders>
              <w:top w:val="nil"/>
              <w:bottom w:val="nil"/>
            </w:tcBorders>
          </w:tcPr>
          <w:p w14:paraId="14EF1823" w14:textId="77777777" w:rsidR="00C36FE5" w:rsidRDefault="00C36FE5" w:rsidP="00FE0AFE">
            <w:pPr>
              <w:pStyle w:val="TableParagraph"/>
              <w:spacing w:before="32"/>
              <w:ind w:right="96"/>
              <w:rPr>
                <w:rFonts w:ascii="Arial"/>
                <w:b/>
                <w:sz w:val="16"/>
              </w:rPr>
            </w:pPr>
            <w:r>
              <w:rPr>
                <w:rFonts w:ascii="Arial"/>
                <w:b/>
                <w:sz w:val="16"/>
              </w:rPr>
              <w:t>75</w:t>
            </w:r>
          </w:p>
        </w:tc>
        <w:tc>
          <w:tcPr>
            <w:tcW w:w="980" w:type="dxa"/>
            <w:tcBorders>
              <w:top w:val="nil"/>
              <w:bottom w:val="nil"/>
            </w:tcBorders>
          </w:tcPr>
          <w:p w14:paraId="337DC0AC" w14:textId="77777777" w:rsidR="00C36FE5" w:rsidRDefault="00C36FE5" w:rsidP="00FE0AFE">
            <w:pPr>
              <w:pStyle w:val="TableParagraph"/>
              <w:ind w:right="96"/>
              <w:rPr>
                <w:sz w:val="16"/>
              </w:rPr>
            </w:pPr>
            <w:r>
              <w:rPr>
                <w:sz w:val="16"/>
              </w:rPr>
              <w:t>0.67778</w:t>
            </w:r>
          </w:p>
        </w:tc>
        <w:tc>
          <w:tcPr>
            <w:tcW w:w="979" w:type="dxa"/>
            <w:tcBorders>
              <w:top w:val="nil"/>
              <w:bottom w:val="nil"/>
            </w:tcBorders>
          </w:tcPr>
          <w:p w14:paraId="7A5544AC" w14:textId="77777777" w:rsidR="00C36FE5" w:rsidRDefault="00C36FE5" w:rsidP="00FE0AFE">
            <w:pPr>
              <w:pStyle w:val="TableParagraph"/>
              <w:rPr>
                <w:sz w:val="16"/>
              </w:rPr>
            </w:pPr>
            <w:r>
              <w:rPr>
                <w:sz w:val="16"/>
              </w:rPr>
              <w:t>1.29294</w:t>
            </w:r>
          </w:p>
        </w:tc>
        <w:tc>
          <w:tcPr>
            <w:tcW w:w="981" w:type="dxa"/>
            <w:tcBorders>
              <w:top w:val="nil"/>
              <w:bottom w:val="nil"/>
            </w:tcBorders>
          </w:tcPr>
          <w:p w14:paraId="3438718C" w14:textId="77777777" w:rsidR="00C36FE5" w:rsidRDefault="00C36FE5" w:rsidP="00FE0AFE">
            <w:pPr>
              <w:pStyle w:val="TableParagraph"/>
              <w:rPr>
                <w:sz w:val="16"/>
              </w:rPr>
            </w:pPr>
            <w:r>
              <w:rPr>
                <w:sz w:val="16"/>
              </w:rPr>
              <w:t>1.66543</w:t>
            </w:r>
          </w:p>
        </w:tc>
        <w:tc>
          <w:tcPr>
            <w:tcW w:w="979" w:type="dxa"/>
            <w:tcBorders>
              <w:top w:val="nil"/>
              <w:bottom w:val="nil"/>
            </w:tcBorders>
          </w:tcPr>
          <w:p w14:paraId="7468D376" w14:textId="77777777" w:rsidR="00C36FE5" w:rsidRDefault="00C36FE5" w:rsidP="00FE0AFE">
            <w:pPr>
              <w:pStyle w:val="TableParagraph"/>
              <w:rPr>
                <w:sz w:val="16"/>
              </w:rPr>
            </w:pPr>
            <w:r>
              <w:rPr>
                <w:sz w:val="16"/>
              </w:rPr>
              <w:t>1.99210</w:t>
            </w:r>
          </w:p>
        </w:tc>
        <w:tc>
          <w:tcPr>
            <w:tcW w:w="979" w:type="dxa"/>
            <w:tcBorders>
              <w:top w:val="nil"/>
              <w:bottom w:val="nil"/>
            </w:tcBorders>
          </w:tcPr>
          <w:p w14:paraId="74853A45" w14:textId="77777777" w:rsidR="00C36FE5" w:rsidRDefault="00C36FE5" w:rsidP="00FE0AFE">
            <w:pPr>
              <w:pStyle w:val="TableParagraph"/>
              <w:ind w:right="94"/>
              <w:rPr>
                <w:sz w:val="16"/>
              </w:rPr>
            </w:pPr>
            <w:r>
              <w:rPr>
                <w:sz w:val="16"/>
              </w:rPr>
              <w:t>2.37710</w:t>
            </w:r>
          </w:p>
        </w:tc>
        <w:tc>
          <w:tcPr>
            <w:tcW w:w="981" w:type="dxa"/>
            <w:tcBorders>
              <w:top w:val="nil"/>
              <w:bottom w:val="nil"/>
            </w:tcBorders>
          </w:tcPr>
          <w:p w14:paraId="36195231" w14:textId="77777777" w:rsidR="00C36FE5" w:rsidRDefault="00C36FE5" w:rsidP="00FE0AFE">
            <w:pPr>
              <w:pStyle w:val="TableParagraph"/>
              <w:ind w:right="93"/>
              <w:rPr>
                <w:sz w:val="16"/>
              </w:rPr>
            </w:pPr>
            <w:r>
              <w:rPr>
                <w:sz w:val="16"/>
              </w:rPr>
              <w:t>2.64298</w:t>
            </w:r>
          </w:p>
        </w:tc>
        <w:tc>
          <w:tcPr>
            <w:tcW w:w="998" w:type="dxa"/>
            <w:tcBorders>
              <w:top w:val="nil"/>
              <w:bottom w:val="nil"/>
            </w:tcBorders>
          </w:tcPr>
          <w:p w14:paraId="0472F5A6" w14:textId="77777777" w:rsidR="00C36FE5" w:rsidRDefault="00C36FE5" w:rsidP="00FE0AFE">
            <w:pPr>
              <w:pStyle w:val="TableParagraph"/>
              <w:ind w:right="90"/>
              <w:rPr>
                <w:sz w:val="16"/>
              </w:rPr>
            </w:pPr>
            <w:r>
              <w:rPr>
                <w:sz w:val="16"/>
              </w:rPr>
              <w:t>3.20249</w:t>
            </w:r>
          </w:p>
        </w:tc>
      </w:tr>
      <w:tr w:rsidR="00C36FE5" w14:paraId="2B9016B5" w14:textId="77777777" w:rsidTr="00FE0AFE">
        <w:trPr>
          <w:trHeight w:val="255"/>
        </w:trPr>
        <w:tc>
          <w:tcPr>
            <w:tcW w:w="960" w:type="dxa"/>
            <w:tcBorders>
              <w:top w:val="nil"/>
              <w:bottom w:val="nil"/>
            </w:tcBorders>
          </w:tcPr>
          <w:p w14:paraId="353F1D63" w14:textId="77777777" w:rsidR="00C36FE5" w:rsidRDefault="00C36FE5" w:rsidP="00FE0AFE">
            <w:pPr>
              <w:pStyle w:val="TableParagraph"/>
              <w:spacing w:before="33"/>
              <w:ind w:right="96"/>
              <w:rPr>
                <w:rFonts w:ascii="Arial"/>
                <w:b/>
                <w:sz w:val="16"/>
              </w:rPr>
            </w:pPr>
            <w:r>
              <w:rPr>
                <w:rFonts w:ascii="Arial"/>
                <w:b/>
                <w:sz w:val="16"/>
              </w:rPr>
              <w:t>76</w:t>
            </w:r>
          </w:p>
        </w:tc>
        <w:tc>
          <w:tcPr>
            <w:tcW w:w="980" w:type="dxa"/>
            <w:tcBorders>
              <w:top w:val="nil"/>
              <w:bottom w:val="nil"/>
            </w:tcBorders>
          </w:tcPr>
          <w:p w14:paraId="51573595" w14:textId="77777777" w:rsidR="00C36FE5" w:rsidRDefault="00C36FE5" w:rsidP="00FE0AFE">
            <w:pPr>
              <w:pStyle w:val="TableParagraph"/>
              <w:spacing w:before="35"/>
              <w:ind w:right="96"/>
              <w:rPr>
                <w:sz w:val="16"/>
              </w:rPr>
            </w:pPr>
            <w:r>
              <w:rPr>
                <w:sz w:val="16"/>
              </w:rPr>
              <w:t>0.67773</w:t>
            </w:r>
          </w:p>
        </w:tc>
        <w:tc>
          <w:tcPr>
            <w:tcW w:w="979" w:type="dxa"/>
            <w:tcBorders>
              <w:top w:val="nil"/>
              <w:bottom w:val="nil"/>
            </w:tcBorders>
          </w:tcPr>
          <w:p w14:paraId="19AF6E12" w14:textId="77777777" w:rsidR="00C36FE5" w:rsidRDefault="00C36FE5" w:rsidP="00FE0AFE">
            <w:pPr>
              <w:pStyle w:val="TableParagraph"/>
              <w:spacing w:before="35"/>
              <w:rPr>
                <w:sz w:val="16"/>
              </w:rPr>
            </w:pPr>
            <w:r>
              <w:rPr>
                <w:sz w:val="16"/>
              </w:rPr>
              <w:t>1.29279</w:t>
            </w:r>
          </w:p>
        </w:tc>
        <w:tc>
          <w:tcPr>
            <w:tcW w:w="981" w:type="dxa"/>
            <w:tcBorders>
              <w:top w:val="nil"/>
              <w:bottom w:val="nil"/>
            </w:tcBorders>
          </w:tcPr>
          <w:p w14:paraId="7A1E7350" w14:textId="77777777" w:rsidR="00C36FE5" w:rsidRDefault="00C36FE5" w:rsidP="00FE0AFE">
            <w:pPr>
              <w:pStyle w:val="TableParagraph"/>
              <w:spacing w:before="35"/>
              <w:rPr>
                <w:sz w:val="16"/>
              </w:rPr>
            </w:pPr>
            <w:r>
              <w:rPr>
                <w:sz w:val="16"/>
              </w:rPr>
              <w:t>1.66515</w:t>
            </w:r>
          </w:p>
        </w:tc>
        <w:tc>
          <w:tcPr>
            <w:tcW w:w="979" w:type="dxa"/>
            <w:tcBorders>
              <w:top w:val="nil"/>
              <w:bottom w:val="nil"/>
            </w:tcBorders>
          </w:tcPr>
          <w:p w14:paraId="7D3ACEE7" w14:textId="77777777" w:rsidR="00C36FE5" w:rsidRDefault="00C36FE5" w:rsidP="00FE0AFE">
            <w:pPr>
              <w:pStyle w:val="TableParagraph"/>
              <w:spacing w:before="35"/>
              <w:rPr>
                <w:sz w:val="16"/>
              </w:rPr>
            </w:pPr>
            <w:r>
              <w:rPr>
                <w:sz w:val="16"/>
              </w:rPr>
              <w:t>1.99167</w:t>
            </w:r>
          </w:p>
        </w:tc>
        <w:tc>
          <w:tcPr>
            <w:tcW w:w="979" w:type="dxa"/>
            <w:tcBorders>
              <w:top w:val="nil"/>
              <w:bottom w:val="nil"/>
            </w:tcBorders>
          </w:tcPr>
          <w:p w14:paraId="54206416" w14:textId="77777777" w:rsidR="00C36FE5" w:rsidRDefault="00C36FE5" w:rsidP="00FE0AFE">
            <w:pPr>
              <w:pStyle w:val="TableParagraph"/>
              <w:spacing w:before="35"/>
              <w:ind w:right="94"/>
              <w:rPr>
                <w:sz w:val="16"/>
              </w:rPr>
            </w:pPr>
            <w:r>
              <w:rPr>
                <w:sz w:val="16"/>
              </w:rPr>
              <w:t>2.37642</w:t>
            </w:r>
          </w:p>
        </w:tc>
        <w:tc>
          <w:tcPr>
            <w:tcW w:w="981" w:type="dxa"/>
            <w:tcBorders>
              <w:top w:val="nil"/>
              <w:bottom w:val="nil"/>
            </w:tcBorders>
          </w:tcPr>
          <w:p w14:paraId="79AC76AE" w14:textId="77777777" w:rsidR="00C36FE5" w:rsidRDefault="00C36FE5" w:rsidP="00FE0AFE">
            <w:pPr>
              <w:pStyle w:val="TableParagraph"/>
              <w:spacing w:before="35"/>
              <w:ind w:right="93"/>
              <w:rPr>
                <w:sz w:val="16"/>
              </w:rPr>
            </w:pPr>
            <w:r>
              <w:rPr>
                <w:sz w:val="16"/>
              </w:rPr>
              <w:t>2.64208</w:t>
            </w:r>
          </w:p>
        </w:tc>
        <w:tc>
          <w:tcPr>
            <w:tcW w:w="998" w:type="dxa"/>
            <w:tcBorders>
              <w:top w:val="nil"/>
              <w:bottom w:val="nil"/>
            </w:tcBorders>
          </w:tcPr>
          <w:p w14:paraId="6851F77B" w14:textId="77777777" w:rsidR="00C36FE5" w:rsidRDefault="00C36FE5" w:rsidP="00FE0AFE">
            <w:pPr>
              <w:pStyle w:val="TableParagraph"/>
              <w:spacing w:before="35"/>
              <w:ind w:right="90"/>
              <w:rPr>
                <w:sz w:val="16"/>
              </w:rPr>
            </w:pPr>
            <w:r>
              <w:rPr>
                <w:sz w:val="16"/>
              </w:rPr>
              <w:t>3.20096</w:t>
            </w:r>
          </w:p>
        </w:tc>
      </w:tr>
      <w:tr w:rsidR="00C36FE5" w14:paraId="729616CF" w14:textId="77777777" w:rsidTr="00FE0AFE">
        <w:trPr>
          <w:trHeight w:val="254"/>
        </w:trPr>
        <w:tc>
          <w:tcPr>
            <w:tcW w:w="960" w:type="dxa"/>
            <w:tcBorders>
              <w:top w:val="nil"/>
              <w:bottom w:val="nil"/>
            </w:tcBorders>
          </w:tcPr>
          <w:p w14:paraId="51C3DC3E" w14:textId="77777777" w:rsidR="00C36FE5" w:rsidRDefault="00C36FE5" w:rsidP="00FE0AFE">
            <w:pPr>
              <w:pStyle w:val="TableParagraph"/>
              <w:spacing w:before="31"/>
              <w:ind w:right="96"/>
              <w:rPr>
                <w:rFonts w:ascii="Arial"/>
                <w:b/>
                <w:sz w:val="16"/>
              </w:rPr>
            </w:pPr>
            <w:r>
              <w:rPr>
                <w:rFonts w:ascii="Arial"/>
                <w:b/>
                <w:sz w:val="16"/>
              </w:rPr>
              <w:t>77</w:t>
            </w:r>
          </w:p>
        </w:tc>
        <w:tc>
          <w:tcPr>
            <w:tcW w:w="980" w:type="dxa"/>
            <w:tcBorders>
              <w:top w:val="nil"/>
              <w:bottom w:val="nil"/>
            </w:tcBorders>
          </w:tcPr>
          <w:p w14:paraId="61E52318" w14:textId="77777777" w:rsidR="00C36FE5" w:rsidRDefault="00C36FE5" w:rsidP="00FE0AFE">
            <w:pPr>
              <w:pStyle w:val="TableParagraph"/>
              <w:ind w:right="96"/>
              <w:rPr>
                <w:sz w:val="16"/>
              </w:rPr>
            </w:pPr>
            <w:r>
              <w:rPr>
                <w:sz w:val="16"/>
              </w:rPr>
              <w:t>0.67769</w:t>
            </w:r>
          </w:p>
        </w:tc>
        <w:tc>
          <w:tcPr>
            <w:tcW w:w="979" w:type="dxa"/>
            <w:tcBorders>
              <w:top w:val="nil"/>
              <w:bottom w:val="nil"/>
            </w:tcBorders>
          </w:tcPr>
          <w:p w14:paraId="2E803120" w14:textId="77777777" w:rsidR="00C36FE5" w:rsidRDefault="00C36FE5" w:rsidP="00FE0AFE">
            <w:pPr>
              <w:pStyle w:val="TableParagraph"/>
              <w:rPr>
                <w:sz w:val="16"/>
              </w:rPr>
            </w:pPr>
            <w:r>
              <w:rPr>
                <w:sz w:val="16"/>
              </w:rPr>
              <w:t>1.29264</w:t>
            </w:r>
          </w:p>
        </w:tc>
        <w:tc>
          <w:tcPr>
            <w:tcW w:w="981" w:type="dxa"/>
            <w:tcBorders>
              <w:top w:val="nil"/>
              <w:bottom w:val="nil"/>
            </w:tcBorders>
          </w:tcPr>
          <w:p w14:paraId="06E97790" w14:textId="77777777" w:rsidR="00C36FE5" w:rsidRDefault="00C36FE5" w:rsidP="00FE0AFE">
            <w:pPr>
              <w:pStyle w:val="TableParagraph"/>
              <w:rPr>
                <w:sz w:val="16"/>
              </w:rPr>
            </w:pPr>
            <w:r>
              <w:rPr>
                <w:sz w:val="16"/>
              </w:rPr>
              <w:t>1.66488</w:t>
            </w:r>
          </w:p>
        </w:tc>
        <w:tc>
          <w:tcPr>
            <w:tcW w:w="979" w:type="dxa"/>
            <w:tcBorders>
              <w:top w:val="nil"/>
              <w:bottom w:val="nil"/>
            </w:tcBorders>
          </w:tcPr>
          <w:p w14:paraId="459C881C" w14:textId="77777777" w:rsidR="00C36FE5" w:rsidRDefault="00C36FE5" w:rsidP="00FE0AFE">
            <w:pPr>
              <w:pStyle w:val="TableParagraph"/>
              <w:rPr>
                <w:sz w:val="16"/>
              </w:rPr>
            </w:pPr>
            <w:r>
              <w:rPr>
                <w:sz w:val="16"/>
              </w:rPr>
              <w:t>1.99125</w:t>
            </w:r>
          </w:p>
        </w:tc>
        <w:tc>
          <w:tcPr>
            <w:tcW w:w="979" w:type="dxa"/>
            <w:tcBorders>
              <w:top w:val="nil"/>
              <w:bottom w:val="nil"/>
            </w:tcBorders>
          </w:tcPr>
          <w:p w14:paraId="211E67E0" w14:textId="77777777" w:rsidR="00C36FE5" w:rsidRDefault="00C36FE5" w:rsidP="00FE0AFE">
            <w:pPr>
              <w:pStyle w:val="TableParagraph"/>
              <w:ind w:right="94"/>
              <w:rPr>
                <w:sz w:val="16"/>
              </w:rPr>
            </w:pPr>
            <w:r>
              <w:rPr>
                <w:sz w:val="16"/>
              </w:rPr>
              <w:t>2.37576</w:t>
            </w:r>
          </w:p>
        </w:tc>
        <w:tc>
          <w:tcPr>
            <w:tcW w:w="981" w:type="dxa"/>
            <w:tcBorders>
              <w:top w:val="nil"/>
              <w:bottom w:val="nil"/>
            </w:tcBorders>
          </w:tcPr>
          <w:p w14:paraId="2683BDB7" w14:textId="77777777" w:rsidR="00C36FE5" w:rsidRDefault="00C36FE5" w:rsidP="00FE0AFE">
            <w:pPr>
              <w:pStyle w:val="TableParagraph"/>
              <w:ind w:right="93"/>
              <w:rPr>
                <w:sz w:val="16"/>
              </w:rPr>
            </w:pPr>
            <w:r>
              <w:rPr>
                <w:sz w:val="16"/>
              </w:rPr>
              <w:t>2.64120</w:t>
            </w:r>
          </w:p>
        </w:tc>
        <w:tc>
          <w:tcPr>
            <w:tcW w:w="998" w:type="dxa"/>
            <w:tcBorders>
              <w:top w:val="nil"/>
              <w:bottom w:val="nil"/>
            </w:tcBorders>
          </w:tcPr>
          <w:p w14:paraId="2711D7F2" w14:textId="77777777" w:rsidR="00C36FE5" w:rsidRDefault="00C36FE5" w:rsidP="00FE0AFE">
            <w:pPr>
              <w:pStyle w:val="TableParagraph"/>
              <w:ind w:right="90"/>
              <w:rPr>
                <w:sz w:val="16"/>
              </w:rPr>
            </w:pPr>
            <w:r>
              <w:rPr>
                <w:sz w:val="16"/>
              </w:rPr>
              <w:t>3.19948</w:t>
            </w:r>
          </w:p>
        </w:tc>
      </w:tr>
      <w:tr w:rsidR="00C36FE5" w14:paraId="0438677F" w14:textId="77777777" w:rsidTr="00FE0AFE">
        <w:trPr>
          <w:trHeight w:val="254"/>
        </w:trPr>
        <w:tc>
          <w:tcPr>
            <w:tcW w:w="960" w:type="dxa"/>
            <w:tcBorders>
              <w:top w:val="nil"/>
              <w:bottom w:val="nil"/>
            </w:tcBorders>
          </w:tcPr>
          <w:p w14:paraId="02F5F060" w14:textId="77777777" w:rsidR="00C36FE5" w:rsidRDefault="00C36FE5" w:rsidP="00FE0AFE">
            <w:pPr>
              <w:pStyle w:val="TableParagraph"/>
              <w:spacing w:before="31"/>
              <w:ind w:right="96"/>
              <w:rPr>
                <w:rFonts w:ascii="Arial"/>
                <w:b/>
                <w:sz w:val="16"/>
              </w:rPr>
            </w:pPr>
            <w:r>
              <w:rPr>
                <w:rFonts w:ascii="Arial"/>
                <w:b/>
                <w:sz w:val="16"/>
              </w:rPr>
              <w:t>78</w:t>
            </w:r>
          </w:p>
        </w:tc>
        <w:tc>
          <w:tcPr>
            <w:tcW w:w="980" w:type="dxa"/>
            <w:tcBorders>
              <w:top w:val="nil"/>
              <w:bottom w:val="nil"/>
            </w:tcBorders>
          </w:tcPr>
          <w:p w14:paraId="30133904" w14:textId="77777777" w:rsidR="00C36FE5" w:rsidRDefault="00C36FE5" w:rsidP="00FE0AFE">
            <w:pPr>
              <w:pStyle w:val="TableParagraph"/>
              <w:ind w:right="96"/>
              <w:rPr>
                <w:sz w:val="16"/>
              </w:rPr>
            </w:pPr>
            <w:r>
              <w:rPr>
                <w:sz w:val="16"/>
              </w:rPr>
              <w:t>0.67765</w:t>
            </w:r>
          </w:p>
        </w:tc>
        <w:tc>
          <w:tcPr>
            <w:tcW w:w="979" w:type="dxa"/>
            <w:tcBorders>
              <w:top w:val="nil"/>
              <w:bottom w:val="nil"/>
            </w:tcBorders>
          </w:tcPr>
          <w:p w14:paraId="6C7F1363" w14:textId="77777777" w:rsidR="00C36FE5" w:rsidRDefault="00C36FE5" w:rsidP="00FE0AFE">
            <w:pPr>
              <w:pStyle w:val="TableParagraph"/>
              <w:rPr>
                <w:sz w:val="16"/>
              </w:rPr>
            </w:pPr>
            <w:r>
              <w:rPr>
                <w:sz w:val="16"/>
              </w:rPr>
              <w:t>1.29250</w:t>
            </w:r>
          </w:p>
        </w:tc>
        <w:tc>
          <w:tcPr>
            <w:tcW w:w="981" w:type="dxa"/>
            <w:tcBorders>
              <w:top w:val="nil"/>
              <w:bottom w:val="nil"/>
            </w:tcBorders>
          </w:tcPr>
          <w:p w14:paraId="6217B200" w14:textId="77777777" w:rsidR="00C36FE5" w:rsidRDefault="00C36FE5" w:rsidP="00FE0AFE">
            <w:pPr>
              <w:pStyle w:val="TableParagraph"/>
              <w:rPr>
                <w:sz w:val="16"/>
              </w:rPr>
            </w:pPr>
            <w:r>
              <w:rPr>
                <w:sz w:val="16"/>
              </w:rPr>
              <w:t>1.66462</w:t>
            </w:r>
          </w:p>
        </w:tc>
        <w:tc>
          <w:tcPr>
            <w:tcW w:w="979" w:type="dxa"/>
            <w:tcBorders>
              <w:top w:val="nil"/>
              <w:bottom w:val="nil"/>
            </w:tcBorders>
          </w:tcPr>
          <w:p w14:paraId="42149FB6" w14:textId="77777777" w:rsidR="00C36FE5" w:rsidRDefault="00C36FE5" w:rsidP="00FE0AFE">
            <w:pPr>
              <w:pStyle w:val="TableParagraph"/>
              <w:rPr>
                <w:sz w:val="16"/>
              </w:rPr>
            </w:pPr>
            <w:r>
              <w:rPr>
                <w:sz w:val="16"/>
              </w:rPr>
              <w:t>1.99085</w:t>
            </w:r>
          </w:p>
        </w:tc>
        <w:tc>
          <w:tcPr>
            <w:tcW w:w="979" w:type="dxa"/>
            <w:tcBorders>
              <w:top w:val="nil"/>
              <w:bottom w:val="nil"/>
            </w:tcBorders>
          </w:tcPr>
          <w:p w14:paraId="2C3FF0AB" w14:textId="77777777" w:rsidR="00C36FE5" w:rsidRDefault="00C36FE5" w:rsidP="00FE0AFE">
            <w:pPr>
              <w:pStyle w:val="TableParagraph"/>
              <w:ind w:right="94"/>
              <w:rPr>
                <w:sz w:val="16"/>
              </w:rPr>
            </w:pPr>
            <w:r>
              <w:rPr>
                <w:sz w:val="16"/>
              </w:rPr>
              <w:t>2.37511</w:t>
            </w:r>
          </w:p>
        </w:tc>
        <w:tc>
          <w:tcPr>
            <w:tcW w:w="981" w:type="dxa"/>
            <w:tcBorders>
              <w:top w:val="nil"/>
              <w:bottom w:val="nil"/>
            </w:tcBorders>
          </w:tcPr>
          <w:p w14:paraId="2C00AB03" w14:textId="77777777" w:rsidR="00C36FE5" w:rsidRDefault="00C36FE5" w:rsidP="00FE0AFE">
            <w:pPr>
              <w:pStyle w:val="TableParagraph"/>
              <w:ind w:right="93"/>
              <w:rPr>
                <w:sz w:val="16"/>
              </w:rPr>
            </w:pPr>
            <w:r>
              <w:rPr>
                <w:sz w:val="16"/>
              </w:rPr>
              <w:t>2.64034</w:t>
            </w:r>
          </w:p>
        </w:tc>
        <w:tc>
          <w:tcPr>
            <w:tcW w:w="998" w:type="dxa"/>
            <w:tcBorders>
              <w:top w:val="nil"/>
              <w:bottom w:val="nil"/>
            </w:tcBorders>
          </w:tcPr>
          <w:p w14:paraId="30AD523B" w14:textId="77777777" w:rsidR="00C36FE5" w:rsidRDefault="00C36FE5" w:rsidP="00FE0AFE">
            <w:pPr>
              <w:pStyle w:val="TableParagraph"/>
              <w:ind w:right="90"/>
              <w:rPr>
                <w:sz w:val="16"/>
              </w:rPr>
            </w:pPr>
            <w:r>
              <w:rPr>
                <w:sz w:val="16"/>
              </w:rPr>
              <w:t>3.19804</w:t>
            </w:r>
          </w:p>
        </w:tc>
      </w:tr>
      <w:tr w:rsidR="00C36FE5" w14:paraId="3DC3B788" w14:textId="77777777" w:rsidTr="00FE0AFE">
        <w:trPr>
          <w:trHeight w:val="255"/>
        </w:trPr>
        <w:tc>
          <w:tcPr>
            <w:tcW w:w="960" w:type="dxa"/>
            <w:tcBorders>
              <w:top w:val="nil"/>
              <w:bottom w:val="nil"/>
            </w:tcBorders>
          </w:tcPr>
          <w:p w14:paraId="02E7203F" w14:textId="77777777" w:rsidR="00C36FE5" w:rsidRDefault="00C36FE5" w:rsidP="00FE0AFE">
            <w:pPr>
              <w:pStyle w:val="TableParagraph"/>
              <w:spacing w:before="31"/>
              <w:ind w:right="96"/>
              <w:rPr>
                <w:rFonts w:ascii="Arial"/>
                <w:b/>
                <w:sz w:val="16"/>
              </w:rPr>
            </w:pPr>
            <w:r>
              <w:rPr>
                <w:rFonts w:ascii="Arial"/>
                <w:b/>
                <w:sz w:val="16"/>
              </w:rPr>
              <w:t>79</w:t>
            </w:r>
          </w:p>
        </w:tc>
        <w:tc>
          <w:tcPr>
            <w:tcW w:w="980" w:type="dxa"/>
            <w:tcBorders>
              <w:top w:val="nil"/>
              <w:bottom w:val="nil"/>
            </w:tcBorders>
          </w:tcPr>
          <w:p w14:paraId="77CCD1B2" w14:textId="77777777" w:rsidR="00C36FE5" w:rsidRDefault="00C36FE5" w:rsidP="00FE0AFE">
            <w:pPr>
              <w:pStyle w:val="TableParagraph"/>
              <w:ind w:right="96"/>
              <w:rPr>
                <w:sz w:val="16"/>
              </w:rPr>
            </w:pPr>
            <w:r>
              <w:rPr>
                <w:sz w:val="16"/>
              </w:rPr>
              <w:t>0.67761</w:t>
            </w:r>
          </w:p>
        </w:tc>
        <w:tc>
          <w:tcPr>
            <w:tcW w:w="979" w:type="dxa"/>
            <w:tcBorders>
              <w:top w:val="nil"/>
              <w:bottom w:val="nil"/>
            </w:tcBorders>
          </w:tcPr>
          <w:p w14:paraId="07959E71" w14:textId="77777777" w:rsidR="00C36FE5" w:rsidRDefault="00C36FE5" w:rsidP="00FE0AFE">
            <w:pPr>
              <w:pStyle w:val="TableParagraph"/>
              <w:rPr>
                <w:sz w:val="16"/>
              </w:rPr>
            </w:pPr>
            <w:r>
              <w:rPr>
                <w:sz w:val="16"/>
              </w:rPr>
              <w:t>1.29236</w:t>
            </w:r>
          </w:p>
        </w:tc>
        <w:tc>
          <w:tcPr>
            <w:tcW w:w="981" w:type="dxa"/>
            <w:tcBorders>
              <w:top w:val="nil"/>
              <w:bottom w:val="nil"/>
            </w:tcBorders>
          </w:tcPr>
          <w:p w14:paraId="11EC1A83" w14:textId="77777777" w:rsidR="00C36FE5" w:rsidRDefault="00C36FE5" w:rsidP="00FE0AFE">
            <w:pPr>
              <w:pStyle w:val="TableParagraph"/>
              <w:rPr>
                <w:sz w:val="16"/>
              </w:rPr>
            </w:pPr>
            <w:r>
              <w:rPr>
                <w:sz w:val="16"/>
              </w:rPr>
              <w:t>1.66437</w:t>
            </w:r>
          </w:p>
        </w:tc>
        <w:tc>
          <w:tcPr>
            <w:tcW w:w="979" w:type="dxa"/>
            <w:tcBorders>
              <w:top w:val="nil"/>
              <w:bottom w:val="nil"/>
            </w:tcBorders>
          </w:tcPr>
          <w:p w14:paraId="29C1D5AE" w14:textId="77777777" w:rsidR="00C36FE5" w:rsidRDefault="00C36FE5" w:rsidP="00FE0AFE">
            <w:pPr>
              <w:pStyle w:val="TableParagraph"/>
              <w:rPr>
                <w:sz w:val="16"/>
              </w:rPr>
            </w:pPr>
            <w:r>
              <w:rPr>
                <w:sz w:val="16"/>
              </w:rPr>
              <w:t>1.99045</w:t>
            </w:r>
          </w:p>
        </w:tc>
        <w:tc>
          <w:tcPr>
            <w:tcW w:w="979" w:type="dxa"/>
            <w:tcBorders>
              <w:top w:val="nil"/>
              <w:bottom w:val="nil"/>
            </w:tcBorders>
          </w:tcPr>
          <w:p w14:paraId="0C2F2FA2" w14:textId="77777777" w:rsidR="00C36FE5" w:rsidRDefault="00C36FE5" w:rsidP="00FE0AFE">
            <w:pPr>
              <w:pStyle w:val="TableParagraph"/>
              <w:ind w:right="94"/>
              <w:rPr>
                <w:sz w:val="16"/>
              </w:rPr>
            </w:pPr>
            <w:r>
              <w:rPr>
                <w:sz w:val="16"/>
              </w:rPr>
              <w:t>2.37448</w:t>
            </w:r>
          </w:p>
        </w:tc>
        <w:tc>
          <w:tcPr>
            <w:tcW w:w="981" w:type="dxa"/>
            <w:tcBorders>
              <w:top w:val="nil"/>
              <w:bottom w:val="nil"/>
            </w:tcBorders>
          </w:tcPr>
          <w:p w14:paraId="09430EE8" w14:textId="77777777" w:rsidR="00C36FE5" w:rsidRDefault="00C36FE5" w:rsidP="00FE0AFE">
            <w:pPr>
              <w:pStyle w:val="TableParagraph"/>
              <w:ind w:right="93"/>
              <w:rPr>
                <w:sz w:val="16"/>
              </w:rPr>
            </w:pPr>
            <w:r>
              <w:rPr>
                <w:sz w:val="16"/>
              </w:rPr>
              <w:t>2.63950</w:t>
            </w:r>
          </w:p>
        </w:tc>
        <w:tc>
          <w:tcPr>
            <w:tcW w:w="998" w:type="dxa"/>
            <w:tcBorders>
              <w:top w:val="nil"/>
              <w:bottom w:val="nil"/>
            </w:tcBorders>
          </w:tcPr>
          <w:p w14:paraId="6C9F7E78" w14:textId="77777777" w:rsidR="00C36FE5" w:rsidRDefault="00C36FE5" w:rsidP="00FE0AFE">
            <w:pPr>
              <w:pStyle w:val="TableParagraph"/>
              <w:ind w:right="90"/>
              <w:rPr>
                <w:sz w:val="16"/>
              </w:rPr>
            </w:pPr>
            <w:r>
              <w:rPr>
                <w:sz w:val="16"/>
              </w:rPr>
              <w:t>3.19663</w:t>
            </w:r>
          </w:p>
        </w:tc>
      </w:tr>
      <w:tr w:rsidR="00C36FE5" w14:paraId="2AA273C0" w14:textId="77777777" w:rsidTr="00FE0AFE">
        <w:trPr>
          <w:trHeight w:val="223"/>
        </w:trPr>
        <w:tc>
          <w:tcPr>
            <w:tcW w:w="960" w:type="dxa"/>
            <w:tcBorders>
              <w:top w:val="nil"/>
            </w:tcBorders>
          </w:tcPr>
          <w:p w14:paraId="1864B2A7" w14:textId="77777777" w:rsidR="00C36FE5" w:rsidRDefault="00C36FE5" w:rsidP="00FE0AFE">
            <w:pPr>
              <w:pStyle w:val="TableParagraph"/>
              <w:spacing w:before="33" w:line="171" w:lineRule="exact"/>
              <w:ind w:right="96"/>
              <w:rPr>
                <w:rFonts w:ascii="Arial"/>
                <w:b/>
                <w:sz w:val="16"/>
              </w:rPr>
            </w:pPr>
            <w:r>
              <w:rPr>
                <w:rFonts w:ascii="Arial"/>
                <w:b/>
                <w:sz w:val="16"/>
              </w:rPr>
              <w:t>80</w:t>
            </w:r>
          </w:p>
        </w:tc>
        <w:tc>
          <w:tcPr>
            <w:tcW w:w="980" w:type="dxa"/>
            <w:tcBorders>
              <w:top w:val="nil"/>
            </w:tcBorders>
          </w:tcPr>
          <w:p w14:paraId="6A2666C4" w14:textId="77777777" w:rsidR="00C36FE5" w:rsidRDefault="00C36FE5" w:rsidP="00FE0AFE">
            <w:pPr>
              <w:pStyle w:val="TableParagraph"/>
              <w:spacing w:before="35" w:line="168" w:lineRule="exact"/>
              <w:ind w:right="96"/>
              <w:rPr>
                <w:sz w:val="16"/>
              </w:rPr>
            </w:pPr>
            <w:r>
              <w:rPr>
                <w:sz w:val="16"/>
              </w:rPr>
              <w:t>0.67757</w:t>
            </w:r>
          </w:p>
        </w:tc>
        <w:tc>
          <w:tcPr>
            <w:tcW w:w="979" w:type="dxa"/>
            <w:tcBorders>
              <w:top w:val="nil"/>
            </w:tcBorders>
          </w:tcPr>
          <w:p w14:paraId="5E414C96" w14:textId="77777777" w:rsidR="00C36FE5" w:rsidRDefault="00C36FE5" w:rsidP="00FE0AFE">
            <w:pPr>
              <w:pStyle w:val="TableParagraph"/>
              <w:spacing w:before="35" w:line="168" w:lineRule="exact"/>
              <w:rPr>
                <w:sz w:val="16"/>
              </w:rPr>
            </w:pPr>
            <w:r>
              <w:rPr>
                <w:sz w:val="16"/>
              </w:rPr>
              <w:t>1.29222</w:t>
            </w:r>
          </w:p>
        </w:tc>
        <w:tc>
          <w:tcPr>
            <w:tcW w:w="981" w:type="dxa"/>
            <w:tcBorders>
              <w:top w:val="nil"/>
            </w:tcBorders>
          </w:tcPr>
          <w:p w14:paraId="0A23F91A" w14:textId="77777777" w:rsidR="00C36FE5" w:rsidRDefault="00C36FE5" w:rsidP="00FE0AFE">
            <w:pPr>
              <w:pStyle w:val="TableParagraph"/>
              <w:spacing w:before="35" w:line="168" w:lineRule="exact"/>
              <w:rPr>
                <w:sz w:val="16"/>
              </w:rPr>
            </w:pPr>
            <w:r>
              <w:rPr>
                <w:sz w:val="16"/>
              </w:rPr>
              <w:t>1.66412</w:t>
            </w:r>
          </w:p>
        </w:tc>
        <w:tc>
          <w:tcPr>
            <w:tcW w:w="979" w:type="dxa"/>
            <w:tcBorders>
              <w:top w:val="nil"/>
            </w:tcBorders>
          </w:tcPr>
          <w:p w14:paraId="21180F6C" w14:textId="77777777" w:rsidR="00C36FE5" w:rsidRDefault="00C36FE5" w:rsidP="00FE0AFE">
            <w:pPr>
              <w:pStyle w:val="TableParagraph"/>
              <w:spacing w:before="35" w:line="168" w:lineRule="exact"/>
              <w:rPr>
                <w:sz w:val="16"/>
              </w:rPr>
            </w:pPr>
            <w:r>
              <w:rPr>
                <w:sz w:val="16"/>
              </w:rPr>
              <w:t>1.99006</w:t>
            </w:r>
          </w:p>
        </w:tc>
        <w:tc>
          <w:tcPr>
            <w:tcW w:w="979" w:type="dxa"/>
            <w:tcBorders>
              <w:top w:val="nil"/>
            </w:tcBorders>
          </w:tcPr>
          <w:p w14:paraId="331465D2" w14:textId="77777777" w:rsidR="00C36FE5" w:rsidRDefault="00C36FE5" w:rsidP="00FE0AFE">
            <w:pPr>
              <w:pStyle w:val="TableParagraph"/>
              <w:spacing w:before="35" w:line="168" w:lineRule="exact"/>
              <w:ind w:right="94"/>
              <w:rPr>
                <w:sz w:val="16"/>
              </w:rPr>
            </w:pPr>
            <w:r>
              <w:rPr>
                <w:sz w:val="16"/>
              </w:rPr>
              <w:t>2.37387</w:t>
            </w:r>
          </w:p>
        </w:tc>
        <w:tc>
          <w:tcPr>
            <w:tcW w:w="981" w:type="dxa"/>
            <w:tcBorders>
              <w:top w:val="nil"/>
            </w:tcBorders>
          </w:tcPr>
          <w:p w14:paraId="3092FCFC" w14:textId="77777777" w:rsidR="00C36FE5" w:rsidRDefault="00C36FE5" w:rsidP="00FE0AFE">
            <w:pPr>
              <w:pStyle w:val="TableParagraph"/>
              <w:spacing w:before="35" w:line="168" w:lineRule="exact"/>
              <w:ind w:right="93"/>
              <w:rPr>
                <w:sz w:val="16"/>
              </w:rPr>
            </w:pPr>
            <w:r>
              <w:rPr>
                <w:sz w:val="16"/>
              </w:rPr>
              <w:t>2.63869</w:t>
            </w:r>
          </w:p>
        </w:tc>
        <w:tc>
          <w:tcPr>
            <w:tcW w:w="998" w:type="dxa"/>
            <w:tcBorders>
              <w:top w:val="nil"/>
            </w:tcBorders>
          </w:tcPr>
          <w:p w14:paraId="12002545" w14:textId="77777777" w:rsidR="00C36FE5" w:rsidRDefault="00C36FE5" w:rsidP="00FE0AFE">
            <w:pPr>
              <w:pStyle w:val="TableParagraph"/>
              <w:spacing w:before="35" w:line="168" w:lineRule="exact"/>
              <w:ind w:right="90"/>
              <w:rPr>
                <w:sz w:val="16"/>
              </w:rPr>
            </w:pPr>
            <w:r>
              <w:rPr>
                <w:sz w:val="16"/>
              </w:rPr>
              <w:t>3.19526</w:t>
            </w:r>
          </w:p>
        </w:tc>
      </w:tr>
    </w:tbl>
    <w:p w14:paraId="353F629E" w14:textId="77777777" w:rsidR="00C36FE5" w:rsidRDefault="00C36FE5" w:rsidP="00C36FE5">
      <w:pPr>
        <w:jc w:val="center"/>
        <w:rPr>
          <w:rFonts w:ascii="Times New Roman" w:hAnsi="Times New Roman"/>
          <w:b/>
          <w:bCs/>
          <w:sz w:val="28"/>
          <w:szCs w:val="28"/>
          <w:lang w:val="sv-SE"/>
        </w:rPr>
      </w:pPr>
    </w:p>
    <w:p w14:paraId="5BB72761" w14:textId="77777777" w:rsidR="00C36FE5" w:rsidRDefault="00C36FE5" w:rsidP="00C36FE5">
      <w:pPr>
        <w:jc w:val="center"/>
        <w:rPr>
          <w:rFonts w:ascii="Times New Roman" w:hAnsi="Times New Roman"/>
          <w:b/>
          <w:bCs/>
          <w:sz w:val="28"/>
          <w:szCs w:val="28"/>
          <w:lang w:val="sv-SE"/>
        </w:rPr>
      </w:pPr>
    </w:p>
    <w:tbl>
      <w:tblPr>
        <w:tblW w:w="0" w:type="auto"/>
        <w:tblInd w:w="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0"/>
        <w:gridCol w:w="980"/>
        <w:gridCol w:w="979"/>
        <w:gridCol w:w="981"/>
        <w:gridCol w:w="979"/>
        <w:gridCol w:w="979"/>
        <w:gridCol w:w="981"/>
        <w:gridCol w:w="998"/>
      </w:tblGrid>
      <w:tr w:rsidR="00C36FE5" w14:paraId="139074B2" w14:textId="77777777" w:rsidTr="00FE0AFE">
        <w:trPr>
          <w:trHeight w:val="286"/>
        </w:trPr>
        <w:tc>
          <w:tcPr>
            <w:tcW w:w="960" w:type="dxa"/>
            <w:tcBorders>
              <w:bottom w:val="nil"/>
            </w:tcBorders>
          </w:tcPr>
          <w:p w14:paraId="1C6EA83B" w14:textId="77777777" w:rsidR="00C36FE5" w:rsidRDefault="00C36FE5" w:rsidP="00FE0AFE">
            <w:pPr>
              <w:pStyle w:val="TableParagraph"/>
              <w:spacing w:before="0" w:line="178" w:lineRule="exact"/>
              <w:ind w:right="92"/>
              <w:rPr>
                <w:rFonts w:ascii="Arial"/>
                <w:b/>
                <w:sz w:val="16"/>
              </w:rPr>
            </w:pPr>
            <w:r>
              <w:rPr>
                <w:rFonts w:ascii="Arial"/>
                <w:b/>
                <w:sz w:val="16"/>
              </w:rPr>
              <w:lastRenderedPageBreak/>
              <w:t>Pr</w:t>
            </w:r>
          </w:p>
        </w:tc>
        <w:tc>
          <w:tcPr>
            <w:tcW w:w="980" w:type="dxa"/>
            <w:tcBorders>
              <w:bottom w:val="nil"/>
            </w:tcBorders>
          </w:tcPr>
          <w:p w14:paraId="5C3899CD" w14:textId="77777777" w:rsidR="00C36FE5" w:rsidRDefault="00C36FE5" w:rsidP="00FE0AFE">
            <w:pPr>
              <w:pStyle w:val="TableParagraph"/>
              <w:spacing w:before="63"/>
              <w:ind w:right="96"/>
              <w:rPr>
                <w:rFonts w:ascii="Arial"/>
                <w:b/>
                <w:sz w:val="16"/>
              </w:rPr>
            </w:pPr>
            <w:r>
              <w:rPr>
                <w:rFonts w:ascii="Arial"/>
                <w:b/>
                <w:sz w:val="16"/>
              </w:rPr>
              <w:t>0.25</w:t>
            </w:r>
          </w:p>
        </w:tc>
        <w:tc>
          <w:tcPr>
            <w:tcW w:w="979" w:type="dxa"/>
            <w:tcBorders>
              <w:bottom w:val="nil"/>
            </w:tcBorders>
          </w:tcPr>
          <w:p w14:paraId="02713A6C" w14:textId="77777777" w:rsidR="00C36FE5" w:rsidRDefault="00C36FE5" w:rsidP="00FE0AFE">
            <w:pPr>
              <w:pStyle w:val="TableParagraph"/>
              <w:spacing w:before="63"/>
              <w:rPr>
                <w:rFonts w:ascii="Arial"/>
                <w:b/>
                <w:sz w:val="16"/>
              </w:rPr>
            </w:pPr>
            <w:r>
              <w:rPr>
                <w:rFonts w:ascii="Arial"/>
                <w:b/>
                <w:sz w:val="16"/>
              </w:rPr>
              <w:t>0.10</w:t>
            </w:r>
          </w:p>
        </w:tc>
        <w:tc>
          <w:tcPr>
            <w:tcW w:w="981" w:type="dxa"/>
            <w:tcBorders>
              <w:bottom w:val="nil"/>
            </w:tcBorders>
          </w:tcPr>
          <w:p w14:paraId="4CDAF8C1" w14:textId="77777777" w:rsidR="00C36FE5" w:rsidRDefault="00C36FE5" w:rsidP="00FE0AFE">
            <w:pPr>
              <w:pStyle w:val="TableParagraph"/>
              <w:spacing w:before="63"/>
              <w:rPr>
                <w:rFonts w:ascii="Arial"/>
                <w:b/>
                <w:sz w:val="16"/>
              </w:rPr>
            </w:pPr>
            <w:r>
              <w:rPr>
                <w:rFonts w:ascii="Arial"/>
                <w:b/>
                <w:sz w:val="16"/>
              </w:rPr>
              <w:t>0.05</w:t>
            </w:r>
          </w:p>
        </w:tc>
        <w:tc>
          <w:tcPr>
            <w:tcW w:w="979" w:type="dxa"/>
            <w:tcBorders>
              <w:bottom w:val="nil"/>
            </w:tcBorders>
          </w:tcPr>
          <w:p w14:paraId="0785F4D0" w14:textId="77777777" w:rsidR="00C36FE5" w:rsidRDefault="00C36FE5" w:rsidP="00FE0AFE">
            <w:pPr>
              <w:pStyle w:val="TableParagraph"/>
              <w:spacing w:before="63"/>
              <w:rPr>
                <w:rFonts w:ascii="Arial"/>
                <w:b/>
                <w:sz w:val="16"/>
              </w:rPr>
            </w:pPr>
            <w:r>
              <w:rPr>
                <w:rFonts w:ascii="Arial"/>
                <w:b/>
                <w:sz w:val="16"/>
              </w:rPr>
              <w:t>0.025</w:t>
            </w:r>
          </w:p>
        </w:tc>
        <w:tc>
          <w:tcPr>
            <w:tcW w:w="979" w:type="dxa"/>
            <w:tcBorders>
              <w:bottom w:val="nil"/>
            </w:tcBorders>
          </w:tcPr>
          <w:p w14:paraId="390D7ADF" w14:textId="77777777" w:rsidR="00C36FE5" w:rsidRDefault="00C36FE5" w:rsidP="00FE0AFE">
            <w:pPr>
              <w:pStyle w:val="TableParagraph"/>
              <w:spacing w:before="63"/>
              <w:ind w:right="94"/>
              <w:rPr>
                <w:rFonts w:ascii="Arial"/>
                <w:b/>
                <w:sz w:val="16"/>
              </w:rPr>
            </w:pPr>
            <w:r>
              <w:rPr>
                <w:rFonts w:ascii="Arial"/>
                <w:b/>
                <w:sz w:val="16"/>
              </w:rPr>
              <w:t>0.01</w:t>
            </w:r>
          </w:p>
        </w:tc>
        <w:tc>
          <w:tcPr>
            <w:tcW w:w="981" w:type="dxa"/>
            <w:tcBorders>
              <w:bottom w:val="nil"/>
            </w:tcBorders>
          </w:tcPr>
          <w:p w14:paraId="552F9666" w14:textId="77777777" w:rsidR="00C36FE5" w:rsidRDefault="00C36FE5" w:rsidP="00FE0AFE">
            <w:pPr>
              <w:pStyle w:val="TableParagraph"/>
              <w:spacing w:before="63"/>
              <w:ind w:right="93"/>
              <w:rPr>
                <w:rFonts w:ascii="Arial"/>
                <w:b/>
                <w:sz w:val="16"/>
              </w:rPr>
            </w:pPr>
            <w:r>
              <w:rPr>
                <w:rFonts w:ascii="Arial"/>
                <w:b/>
                <w:sz w:val="16"/>
              </w:rPr>
              <w:t>0.005</w:t>
            </w:r>
          </w:p>
        </w:tc>
        <w:tc>
          <w:tcPr>
            <w:tcW w:w="998" w:type="dxa"/>
            <w:tcBorders>
              <w:bottom w:val="nil"/>
            </w:tcBorders>
          </w:tcPr>
          <w:p w14:paraId="1DA9BBA5" w14:textId="77777777" w:rsidR="00C36FE5" w:rsidRDefault="00C36FE5" w:rsidP="00FE0AFE">
            <w:pPr>
              <w:pStyle w:val="TableParagraph"/>
              <w:spacing w:before="63"/>
              <w:ind w:right="90"/>
              <w:rPr>
                <w:rFonts w:ascii="Arial"/>
                <w:b/>
                <w:sz w:val="16"/>
              </w:rPr>
            </w:pPr>
            <w:r>
              <w:rPr>
                <w:rFonts w:ascii="Arial"/>
                <w:b/>
                <w:sz w:val="16"/>
              </w:rPr>
              <w:t>0.001</w:t>
            </w:r>
          </w:p>
        </w:tc>
      </w:tr>
      <w:tr w:rsidR="00C36FE5" w14:paraId="7082C6F4" w14:textId="77777777" w:rsidTr="00FE0AFE">
        <w:trPr>
          <w:trHeight w:val="222"/>
        </w:trPr>
        <w:tc>
          <w:tcPr>
            <w:tcW w:w="960" w:type="dxa"/>
            <w:tcBorders>
              <w:top w:val="nil"/>
            </w:tcBorders>
          </w:tcPr>
          <w:p w14:paraId="27D99CA5" w14:textId="77777777" w:rsidR="00C36FE5" w:rsidRDefault="00C36FE5" w:rsidP="00FE0AFE">
            <w:pPr>
              <w:pStyle w:val="TableParagraph"/>
              <w:spacing w:line="168" w:lineRule="exact"/>
              <w:ind w:left="107" w:right="0"/>
              <w:jc w:val="left"/>
              <w:rPr>
                <w:rFonts w:ascii="Arial"/>
                <w:b/>
                <w:sz w:val="16"/>
              </w:rPr>
            </w:pPr>
            <w:r>
              <w:rPr>
                <w:rFonts w:ascii="Arial"/>
                <w:b/>
                <w:sz w:val="16"/>
              </w:rPr>
              <w:t>df</w:t>
            </w:r>
          </w:p>
        </w:tc>
        <w:tc>
          <w:tcPr>
            <w:tcW w:w="980" w:type="dxa"/>
            <w:tcBorders>
              <w:top w:val="nil"/>
            </w:tcBorders>
          </w:tcPr>
          <w:p w14:paraId="625B2075" w14:textId="77777777" w:rsidR="00C36FE5" w:rsidRDefault="00C36FE5" w:rsidP="00FE0AFE">
            <w:pPr>
              <w:pStyle w:val="TableParagraph"/>
              <w:spacing w:line="168" w:lineRule="exact"/>
              <w:ind w:right="96"/>
              <w:rPr>
                <w:rFonts w:ascii="Arial"/>
                <w:b/>
                <w:sz w:val="16"/>
              </w:rPr>
            </w:pPr>
            <w:r>
              <w:rPr>
                <w:rFonts w:ascii="Arial"/>
                <w:b/>
                <w:sz w:val="16"/>
              </w:rPr>
              <w:t>0.50</w:t>
            </w:r>
          </w:p>
        </w:tc>
        <w:tc>
          <w:tcPr>
            <w:tcW w:w="979" w:type="dxa"/>
            <w:tcBorders>
              <w:top w:val="nil"/>
            </w:tcBorders>
          </w:tcPr>
          <w:p w14:paraId="5CF92363" w14:textId="77777777" w:rsidR="00C36FE5" w:rsidRDefault="00C36FE5" w:rsidP="00FE0AFE">
            <w:pPr>
              <w:pStyle w:val="TableParagraph"/>
              <w:spacing w:line="168" w:lineRule="exact"/>
              <w:rPr>
                <w:rFonts w:ascii="Arial"/>
                <w:b/>
                <w:sz w:val="16"/>
              </w:rPr>
            </w:pPr>
            <w:r>
              <w:rPr>
                <w:rFonts w:ascii="Arial"/>
                <w:b/>
                <w:sz w:val="16"/>
              </w:rPr>
              <w:t>0.20</w:t>
            </w:r>
          </w:p>
        </w:tc>
        <w:tc>
          <w:tcPr>
            <w:tcW w:w="981" w:type="dxa"/>
            <w:tcBorders>
              <w:top w:val="nil"/>
            </w:tcBorders>
          </w:tcPr>
          <w:p w14:paraId="5CCF629B" w14:textId="77777777" w:rsidR="00C36FE5" w:rsidRDefault="00C36FE5" w:rsidP="00FE0AFE">
            <w:pPr>
              <w:pStyle w:val="TableParagraph"/>
              <w:spacing w:line="168" w:lineRule="exact"/>
              <w:rPr>
                <w:rFonts w:ascii="Arial"/>
                <w:b/>
                <w:sz w:val="16"/>
              </w:rPr>
            </w:pPr>
            <w:r>
              <w:rPr>
                <w:rFonts w:ascii="Arial"/>
                <w:b/>
                <w:sz w:val="16"/>
              </w:rPr>
              <w:t>0.10</w:t>
            </w:r>
          </w:p>
        </w:tc>
        <w:tc>
          <w:tcPr>
            <w:tcW w:w="979" w:type="dxa"/>
            <w:tcBorders>
              <w:top w:val="nil"/>
            </w:tcBorders>
          </w:tcPr>
          <w:p w14:paraId="1B06C5C1" w14:textId="77777777" w:rsidR="00C36FE5" w:rsidRDefault="00C36FE5" w:rsidP="00FE0AFE">
            <w:pPr>
              <w:pStyle w:val="TableParagraph"/>
              <w:spacing w:line="168" w:lineRule="exact"/>
              <w:rPr>
                <w:rFonts w:ascii="Arial"/>
                <w:b/>
                <w:sz w:val="16"/>
              </w:rPr>
            </w:pPr>
            <w:r>
              <w:rPr>
                <w:rFonts w:ascii="Arial"/>
                <w:b/>
                <w:sz w:val="16"/>
              </w:rPr>
              <w:t>0.050</w:t>
            </w:r>
          </w:p>
        </w:tc>
        <w:tc>
          <w:tcPr>
            <w:tcW w:w="979" w:type="dxa"/>
            <w:tcBorders>
              <w:top w:val="nil"/>
            </w:tcBorders>
          </w:tcPr>
          <w:p w14:paraId="6DDD30BD" w14:textId="77777777" w:rsidR="00C36FE5" w:rsidRDefault="00C36FE5" w:rsidP="00FE0AFE">
            <w:pPr>
              <w:pStyle w:val="TableParagraph"/>
              <w:spacing w:line="168" w:lineRule="exact"/>
              <w:ind w:right="94"/>
              <w:rPr>
                <w:rFonts w:ascii="Arial"/>
                <w:b/>
                <w:sz w:val="16"/>
              </w:rPr>
            </w:pPr>
            <w:r>
              <w:rPr>
                <w:rFonts w:ascii="Arial"/>
                <w:b/>
                <w:sz w:val="16"/>
              </w:rPr>
              <w:t>0.02</w:t>
            </w:r>
          </w:p>
        </w:tc>
        <w:tc>
          <w:tcPr>
            <w:tcW w:w="981" w:type="dxa"/>
            <w:tcBorders>
              <w:top w:val="nil"/>
            </w:tcBorders>
          </w:tcPr>
          <w:p w14:paraId="59A3A244" w14:textId="77777777" w:rsidR="00C36FE5" w:rsidRDefault="00C36FE5" w:rsidP="00FE0AFE">
            <w:pPr>
              <w:pStyle w:val="TableParagraph"/>
              <w:spacing w:line="168" w:lineRule="exact"/>
              <w:ind w:right="93"/>
              <w:rPr>
                <w:rFonts w:ascii="Arial"/>
                <w:b/>
                <w:sz w:val="16"/>
              </w:rPr>
            </w:pPr>
            <w:r>
              <w:rPr>
                <w:rFonts w:ascii="Arial"/>
                <w:b/>
                <w:sz w:val="16"/>
              </w:rPr>
              <w:t>0.010</w:t>
            </w:r>
          </w:p>
        </w:tc>
        <w:tc>
          <w:tcPr>
            <w:tcW w:w="998" w:type="dxa"/>
            <w:tcBorders>
              <w:top w:val="nil"/>
            </w:tcBorders>
          </w:tcPr>
          <w:p w14:paraId="75950236" w14:textId="77777777" w:rsidR="00C36FE5" w:rsidRDefault="00C36FE5" w:rsidP="00FE0AFE">
            <w:pPr>
              <w:pStyle w:val="TableParagraph"/>
              <w:spacing w:line="168" w:lineRule="exact"/>
              <w:ind w:right="90"/>
              <w:rPr>
                <w:rFonts w:ascii="Arial"/>
                <w:b/>
                <w:sz w:val="16"/>
              </w:rPr>
            </w:pPr>
            <w:r>
              <w:rPr>
                <w:rFonts w:ascii="Arial"/>
                <w:b/>
                <w:sz w:val="16"/>
              </w:rPr>
              <w:t>0.002</w:t>
            </w:r>
          </w:p>
        </w:tc>
      </w:tr>
      <w:tr w:rsidR="00C36FE5" w14:paraId="1FB4D3DD" w14:textId="77777777" w:rsidTr="00FE0AFE">
        <w:trPr>
          <w:trHeight w:val="288"/>
        </w:trPr>
        <w:tc>
          <w:tcPr>
            <w:tcW w:w="960" w:type="dxa"/>
            <w:tcBorders>
              <w:bottom w:val="nil"/>
            </w:tcBorders>
          </w:tcPr>
          <w:p w14:paraId="641769DC" w14:textId="77777777" w:rsidR="00C36FE5" w:rsidRDefault="00C36FE5" w:rsidP="00FE0AFE">
            <w:pPr>
              <w:pStyle w:val="TableParagraph"/>
              <w:spacing w:before="65"/>
              <w:ind w:right="96"/>
              <w:rPr>
                <w:rFonts w:ascii="Arial"/>
                <w:b/>
                <w:sz w:val="16"/>
              </w:rPr>
            </w:pPr>
            <w:r>
              <w:rPr>
                <w:rFonts w:ascii="Arial"/>
                <w:b/>
                <w:sz w:val="16"/>
              </w:rPr>
              <w:t>81</w:t>
            </w:r>
          </w:p>
        </w:tc>
        <w:tc>
          <w:tcPr>
            <w:tcW w:w="980" w:type="dxa"/>
            <w:tcBorders>
              <w:bottom w:val="nil"/>
            </w:tcBorders>
          </w:tcPr>
          <w:p w14:paraId="71451A6D" w14:textId="77777777" w:rsidR="00C36FE5" w:rsidRDefault="00C36FE5" w:rsidP="00FE0AFE">
            <w:pPr>
              <w:pStyle w:val="TableParagraph"/>
              <w:spacing w:before="68"/>
              <w:ind w:right="96"/>
              <w:rPr>
                <w:sz w:val="16"/>
              </w:rPr>
            </w:pPr>
            <w:r>
              <w:rPr>
                <w:sz w:val="16"/>
              </w:rPr>
              <w:t>0.67753</w:t>
            </w:r>
          </w:p>
        </w:tc>
        <w:tc>
          <w:tcPr>
            <w:tcW w:w="979" w:type="dxa"/>
            <w:tcBorders>
              <w:bottom w:val="nil"/>
            </w:tcBorders>
          </w:tcPr>
          <w:p w14:paraId="0313AAF5" w14:textId="77777777" w:rsidR="00C36FE5" w:rsidRDefault="00C36FE5" w:rsidP="00FE0AFE">
            <w:pPr>
              <w:pStyle w:val="TableParagraph"/>
              <w:spacing w:before="68"/>
              <w:rPr>
                <w:sz w:val="16"/>
              </w:rPr>
            </w:pPr>
            <w:r>
              <w:rPr>
                <w:sz w:val="16"/>
              </w:rPr>
              <w:t>1.29209</w:t>
            </w:r>
          </w:p>
        </w:tc>
        <w:tc>
          <w:tcPr>
            <w:tcW w:w="981" w:type="dxa"/>
            <w:tcBorders>
              <w:bottom w:val="nil"/>
            </w:tcBorders>
          </w:tcPr>
          <w:p w14:paraId="24922716" w14:textId="77777777" w:rsidR="00C36FE5" w:rsidRDefault="00C36FE5" w:rsidP="00FE0AFE">
            <w:pPr>
              <w:pStyle w:val="TableParagraph"/>
              <w:spacing w:before="68"/>
              <w:rPr>
                <w:sz w:val="16"/>
              </w:rPr>
            </w:pPr>
            <w:r>
              <w:rPr>
                <w:sz w:val="16"/>
              </w:rPr>
              <w:t>1.66388</w:t>
            </w:r>
          </w:p>
        </w:tc>
        <w:tc>
          <w:tcPr>
            <w:tcW w:w="979" w:type="dxa"/>
            <w:tcBorders>
              <w:bottom w:val="nil"/>
            </w:tcBorders>
          </w:tcPr>
          <w:p w14:paraId="15F245AC" w14:textId="77777777" w:rsidR="00C36FE5" w:rsidRDefault="00C36FE5" w:rsidP="00FE0AFE">
            <w:pPr>
              <w:pStyle w:val="TableParagraph"/>
              <w:spacing w:before="68"/>
              <w:rPr>
                <w:sz w:val="16"/>
              </w:rPr>
            </w:pPr>
            <w:r>
              <w:rPr>
                <w:sz w:val="16"/>
              </w:rPr>
              <w:t>1.98969</w:t>
            </w:r>
          </w:p>
        </w:tc>
        <w:tc>
          <w:tcPr>
            <w:tcW w:w="979" w:type="dxa"/>
            <w:tcBorders>
              <w:bottom w:val="nil"/>
            </w:tcBorders>
          </w:tcPr>
          <w:p w14:paraId="0A679754" w14:textId="77777777" w:rsidR="00C36FE5" w:rsidRDefault="00C36FE5" w:rsidP="00FE0AFE">
            <w:pPr>
              <w:pStyle w:val="TableParagraph"/>
              <w:spacing w:before="68"/>
              <w:ind w:right="94"/>
              <w:rPr>
                <w:sz w:val="16"/>
              </w:rPr>
            </w:pPr>
            <w:r>
              <w:rPr>
                <w:sz w:val="16"/>
              </w:rPr>
              <w:t>2.37327</w:t>
            </w:r>
          </w:p>
        </w:tc>
        <w:tc>
          <w:tcPr>
            <w:tcW w:w="981" w:type="dxa"/>
            <w:tcBorders>
              <w:bottom w:val="nil"/>
            </w:tcBorders>
          </w:tcPr>
          <w:p w14:paraId="43251BB3" w14:textId="77777777" w:rsidR="00C36FE5" w:rsidRDefault="00C36FE5" w:rsidP="00FE0AFE">
            <w:pPr>
              <w:pStyle w:val="TableParagraph"/>
              <w:spacing w:before="68"/>
              <w:ind w:right="93"/>
              <w:rPr>
                <w:sz w:val="16"/>
              </w:rPr>
            </w:pPr>
            <w:r>
              <w:rPr>
                <w:sz w:val="16"/>
              </w:rPr>
              <w:t>2.63790</w:t>
            </w:r>
          </w:p>
        </w:tc>
        <w:tc>
          <w:tcPr>
            <w:tcW w:w="998" w:type="dxa"/>
            <w:tcBorders>
              <w:bottom w:val="nil"/>
            </w:tcBorders>
          </w:tcPr>
          <w:p w14:paraId="01A485FC" w14:textId="77777777" w:rsidR="00C36FE5" w:rsidRDefault="00C36FE5" w:rsidP="00FE0AFE">
            <w:pPr>
              <w:pStyle w:val="TableParagraph"/>
              <w:spacing w:before="68"/>
              <w:ind w:right="90"/>
              <w:rPr>
                <w:sz w:val="16"/>
              </w:rPr>
            </w:pPr>
            <w:r>
              <w:rPr>
                <w:sz w:val="16"/>
              </w:rPr>
              <w:t>3.19392</w:t>
            </w:r>
          </w:p>
        </w:tc>
      </w:tr>
      <w:tr w:rsidR="00C36FE5" w14:paraId="0F1712CD" w14:textId="77777777" w:rsidTr="00FE0AFE">
        <w:trPr>
          <w:trHeight w:val="254"/>
        </w:trPr>
        <w:tc>
          <w:tcPr>
            <w:tcW w:w="960" w:type="dxa"/>
            <w:tcBorders>
              <w:top w:val="nil"/>
              <w:bottom w:val="nil"/>
            </w:tcBorders>
          </w:tcPr>
          <w:p w14:paraId="77308B6B" w14:textId="77777777" w:rsidR="00C36FE5" w:rsidRDefault="00C36FE5" w:rsidP="00FE0AFE">
            <w:pPr>
              <w:pStyle w:val="TableParagraph"/>
              <w:spacing w:before="31"/>
              <w:ind w:right="96"/>
              <w:rPr>
                <w:rFonts w:ascii="Arial"/>
                <w:b/>
                <w:sz w:val="16"/>
              </w:rPr>
            </w:pPr>
            <w:r>
              <w:rPr>
                <w:rFonts w:ascii="Arial"/>
                <w:b/>
                <w:sz w:val="16"/>
              </w:rPr>
              <w:t>82</w:t>
            </w:r>
          </w:p>
        </w:tc>
        <w:tc>
          <w:tcPr>
            <w:tcW w:w="980" w:type="dxa"/>
            <w:tcBorders>
              <w:top w:val="nil"/>
              <w:bottom w:val="nil"/>
            </w:tcBorders>
          </w:tcPr>
          <w:p w14:paraId="1C616DD0" w14:textId="77777777" w:rsidR="00C36FE5" w:rsidRDefault="00C36FE5" w:rsidP="00FE0AFE">
            <w:pPr>
              <w:pStyle w:val="TableParagraph"/>
              <w:ind w:right="96"/>
              <w:rPr>
                <w:sz w:val="16"/>
              </w:rPr>
            </w:pPr>
            <w:r>
              <w:rPr>
                <w:sz w:val="16"/>
              </w:rPr>
              <w:t>0.67749</w:t>
            </w:r>
          </w:p>
        </w:tc>
        <w:tc>
          <w:tcPr>
            <w:tcW w:w="979" w:type="dxa"/>
            <w:tcBorders>
              <w:top w:val="nil"/>
              <w:bottom w:val="nil"/>
            </w:tcBorders>
          </w:tcPr>
          <w:p w14:paraId="60BE9003" w14:textId="77777777" w:rsidR="00C36FE5" w:rsidRDefault="00C36FE5" w:rsidP="00FE0AFE">
            <w:pPr>
              <w:pStyle w:val="TableParagraph"/>
              <w:rPr>
                <w:sz w:val="16"/>
              </w:rPr>
            </w:pPr>
            <w:r>
              <w:rPr>
                <w:sz w:val="16"/>
              </w:rPr>
              <w:t>1.29196</w:t>
            </w:r>
          </w:p>
        </w:tc>
        <w:tc>
          <w:tcPr>
            <w:tcW w:w="981" w:type="dxa"/>
            <w:tcBorders>
              <w:top w:val="nil"/>
              <w:bottom w:val="nil"/>
            </w:tcBorders>
          </w:tcPr>
          <w:p w14:paraId="09A7BFED" w14:textId="77777777" w:rsidR="00C36FE5" w:rsidRDefault="00C36FE5" w:rsidP="00FE0AFE">
            <w:pPr>
              <w:pStyle w:val="TableParagraph"/>
              <w:rPr>
                <w:sz w:val="16"/>
              </w:rPr>
            </w:pPr>
            <w:r>
              <w:rPr>
                <w:sz w:val="16"/>
              </w:rPr>
              <w:t>1.66365</w:t>
            </w:r>
          </w:p>
        </w:tc>
        <w:tc>
          <w:tcPr>
            <w:tcW w:w="979" w:type="dxa"/>
            <w:tcBorders>
              <w:top w:val="nil"/>
              <w:bottom w:val="nil"/>
            </w:tcBorders>
          </w:tcPr>
          <w:p w14:paraId="037A8BBE" w14:textId="77777777" w:rsidR="00C36FE5" w:rsidRDefault="00C36FE5" w:rsidP="00FE0AFE">
            <w:pPr>
              <w:pStyle w:val="TableParagraph"/>
              <w:rPr>
                <w:sz w:val="16"/>
              </w:rPr>
            </w:pPr>
            <w:r>
              <w:rPr>
                <w:sz w:val="16"/>
              </w:rPr>
              <w:t>1.98932</w:t>
            </w:r>
          </w:p>
        </w:tc>
        <w:tc>
          <w:tcPr>
            <w:tcW w:w="979" w:type="dxa"/>
            <w:tcBorders>
              <w:top w:val="nil"/>
              <w:bottom w:val="nil"/>
            </w:tcBorders>
          </w:tcPr>
          <w:p w14:paraId="0F4FA4AF" w14:textId="77777777" w:rsidR="00C36FE5" w:rsidRDefault="00C36FE5" w:rsidP="00FE0AFE">
            <w:pPr>
              <w:pStyle w:val="TableParagraph"/>
              <w:ind w:right="94"/>
              <w:rPr>
                <w:sz w:val="16"/>
              </w:rPr>
            </w:pPr>
            <w:r>
              <w:rPr>
                <w:sz w:val="16"/>
              </w:rPr>
              <w:t>2.37269</w:t>
            </w:r>
          </w:p>
        </w:tc>
        <w:tc>
          <w:tcPr>
            <w:tcW w:w="981" w:type="dxa"/>
            <w:tcBorders>
              <w:top w:val="nil"/>
              <w:bottom w:val="nil"/>
            </w:tcBorders>
          </w:tcPr>
          <w:p w14:paraId="7D6D8AF0" w14:textId="77777777" w:rsidR="00C36FE5" w:rsidRDefault="00C36FE5" w:rsidP="00FE0AFE">
            <w:pPr>
              <w:pStyle w:val="TableParagraph"/>
              <w:ind w:right="93"/>
              <w:rPr>
                <w:sz w:val="16"/>
              </w:rPr>
            </w:pPr>
            <w:r>
              <w:rPr>
                <w:sz w:val="16"/>
              </w:rPr>
              <w:t>2.63712</w:t>
            </w:r>
          </w:p>
        </w:tc>
        <w:tc>
          <w:tcPr>
            <w:tcW w:w="998" w:type="dxa"/>
            <w:tcBorders>
              <w:top w:val="nil"/>
              <w:bottom w:val="nil"/>
            </w:tcBorders>
          </w:tcPr>
          <w:p w14:paraId="6E781052" w14:textId="77777777" w:rsidR="00C36FE5" w:rsidRDefault="00C36FE5" w:rsidP="00FE0AFE">
            <w:pPr>
              <w:pStyle w:val="TableParagraph"/>
              <w:ind w:right="90"/>
              <w:rPr>
                <w:sz w:val="16"/>
              </w:rPr>
            </w:pPr>
            <w:r>
              <w:rPr>
                <w:sz w:val="16"/>
              </w:rPr>
              <w:t>3.19262</w:t>
            </w:r>
          </w:p>
        </w:tc>
      </w:tr>
      <w:tr w:rsidR="00C36FE5" w14:paraId="66D14A22" w14:textId="77777777" w:rsidTr="00FE0AFE">
        <w:trPr>
          <w:trHeight w:val="255"/>
        </w:trPr>
        <w:tc>
          <w:tcPr>
            <w:tcW w:w="960" w:type="dxa"/>
            <w:tcBorders>
              <w:top w:val="nil"/>
              <w:bottom w:val="nil"/>
            </w:tcBorders>
          </w:tcPr>
          <w:p w14:paraId="03390371" w14:textId="77777777" w:rsidR="00C36FE5" w:rsidRDefault="00C36FE5" w:rsidP="00FE0AFE">
            <w:pPr>
              <w:pStyle w:val="TableParagraph"/>
              <w:spacing w:before="31"/>
              <w:ind w:right="96"/>
              <w:rPr>
                <w:rFonts w:ascii="Arial"/>
                <w:b/>
                <w:sz w:val="16"/>
              </w:rPr>
            </w:pPr>
            <w:r>
              <w:rPr>
                <w:rFonts w:ascii="Arial"/>
                <w:b/>
                <w:sz w:val="16"/>
              </w:rPr>
              <w:t>83</w:t>
            </w:r>
          </w:p>
        </w:tc>
        <w:tc>
          <w:tcPr>
            <w:tcW w:w="980" w:type="dxa"/>
            <w:tcBorders>
              <w:top w:val="nil"/>
              <w:bottom w:val="nil"/>
            </w:tcBorders>
          </w:tcPr>
          <w:p w14:paraId="3D45A5AC" w14:textId="77777777" w:rsidR="00C36FE5" w:rsidRDefault="00C36FE5" w:rsidP="00FE0AFE">
            <w:pPr>
              <w:pStyle w:val="TableParagraph"/>
              <w:ind w:right="96"/>
              <w:rPr>
                <w:sz w:val="16"/>
              </w:rPr>
            </w:pPr>
            <w:r>
              <w:rPr>
                <w:sz w:val="16"/>
              </w:rPr>
              <w:t>0.67746</w:t>
            </w:r>
          </w:p>
        </w:tc>
        <w:tc>
          <w:tcPr>
            <w:tcW w:w="979" w:type="dxa"/>
            <w:tcBorders>
              <w:top w:val="nil"/>
              <w:bottom w:val="nil"/>
            </w:tcBorders>
          </w:tcPr>
          <w:p w14:paraId="33F183FD" w14:textId="77777777" w:rsidR="00C36FE5" w:rsidRDefault="00C36FE5" w:rsidP="00FE0AFE">
            <w:pPr>
              <w:pStyle w:val="TableParagraph"/>
              <w:rPr>
                <w:sz w:val="16"/>
              </w:rPr>
            </w:pPr>
            <w:r>
              <w:rPr>
                <w:sz w:val="16"/>
              </w:rPr>
              <w:t>1.29183</w:t>
            </w:r>
          </w:p>
        </w:tc>
        <w:tc>
          <w:tcPr>
            <w:tcW w:w="981" w:type="dxa"/>
            <w:tcBorders>
              <w:top w:val="nil"/>
              <w:bottom w:val="nil"/>
            </w:tcBorders>
          </w:tcPr>
          <w:p w14:paraId="53615CD9" w14:textId="77777777" w:rsidR="00C36FE5" w:rsidRDefault="00C36FE5" w:rsidP="00FE0AFE">
            <w:pPr>
              <w:pStyle w:val="TableParagraph"/>
              <w:rPr>
                <w:sz w:val="16"/>
              </w:rPr>
            </w:pPr>
            <w:r>
              <w:rPr>
                <w:sz w:val="16"/>
              </w:rPr>
              <w:t>1.66342</w:t>
            </w:r>
          </w:p>
        </w:tc>
        <w:tc>
          <w:tcPr>
            <w:tcW w:w="979" w:type="dxa"/>
            <w:tcBorders>
              <w:top w:val="nil"/>
              <w:bottom w:val="nil"/>
            </w:tcBorders>
          </w:tcPr>
          <w:p w14:paraId="5933C5CD" w14:textId="77777777" w:rsidR="00C36FE5" w:rsidRDefault="00C36FE5" w:rsidP="00FE0AFE">
            <w:pPr>
              <w:pStyle w:val="TableParagraph"/>
              <w:rPr>
                <w:sz w:val="16"/>
              </w:rPr>
            </w:pPr>
            <w:r>
              <w:rPr>
                <w:sz w:val="16"/>
              </w:rPr>
              <w:t>1.98896</w:t>
            </w:r>
          </w:p>
        </w:tc>
        <w:tc>
          <w:tcPr>
            <w:tcW w:w="979" w:type="dxa"/>
            <w:tcBorders>
              <w:top w:val="nil"/>
              <w:bottom w:val="nil"/>
            </w:tcBorders>
          </w:tcPr>
          <w:p w14:paraId="32382290" w14:textId="77777777" w:rsidR="00C36FE5" w:rsidRDefault="00C36FE5" w:rsidP="00FE0AFE">
            <w:pPr>
              <w:pStyle w:val="TableParagraph"/>
              <w:ind w:right="94"/>
              <w:rPr>
                <w:sz w:val="16"/>
              </w:rPr>
            </w:pPr>
            <w:r>
              <w:rPr>
                <w:sz w:val="16"/>
              </w:rPr>
              <w:t>2.37212</w:t>
            </w:r>
          </w:p>
        </w:tc>
        <w:tc>
          <w:tcPr>
            <w:tcW w:w="981" w:type="dxa"/>
            <w:tcBorders>
              <w:top w:val="nil"/>
              <w:bottom w:val="nil"/>
            </w:tcBorders>
          </w:tcPr>
          <w:p w14:paraId="2E92C707" w14:textId="77777777" w:rsidR="00C36FE5" w:rsidRDefault="00C36FE5" w:rsidP="00FE0AFE">
            <w:pPr>
              <w:pStyle w:val="TableParagraph"/>
              <w:ind w:right="93"/>
              <w:rPr>
                <w:sz w:val="16"/>
              </w:rPr>
            </w:pPr>
            <w:r>
              <w:rPr>
                <w:sz w:val="16"/>
              </w:rPr>
              <w:t>2.63637</w:t>
            </w:r>
          </w:p>
        </w:tc>
        <w:tc>
          <w:tcPr>
            <w:tcW w:w="998" w:type="dxa"/>
            <w:tcBorders>
              <w:top w:val="nil"/>
              <w:bottom w:val="nil"/>
            </w:tcBorders>
          </w:tcPr>
          <w:p w14:paraId="4FEA33C7" w14:textId="77777777" w:rsidR="00C36FE5" w:rsidRDefault="00C36FE5" w:rsidP="00FE0AFE">
            <w:pPr>
              <w:pStyle w:val="TableParagraph"/>
              <w:ind w:right="90"/>
              <w:rPr>
                <w:sz w:val="16"/>
              </w:rPr>
            </w:pPr>
            <w:r>
              <w:rPr>
                <w:sz w:val="16"/>
              </w:rPr>
              <w:t>3.19135</w:t>
            </w:r>
          </w:p>
        </w:tc>
      </w:tr>
      <w:tr w:rsidR="00C36FE5" w14:paraId="447140D6" w14:textId="77777777" w:rsidTr="00FE0AFE">
        <w:trPr>
          <w:trHeight w:val="255"/>
        </w:trPr>
        <w:tc>
          <w:tcPr>
            <w:tcW w:w="960" w:type="dxa"/>
            <w:tcBorders>
              <w:top w:val="nil"/>
              <w:bottom w:val="nil"/>
            </w:tcBorders>
          </w:tcPr>
          <w:p w14:paraId="0615E953" w14:textId="77777777" w:rsidR="00C36FE5" w:rsidRDefault="00C36FE5" w:rsidP="00FE0AFE">
            <w:pPr>
              <w:pStyle w:val="TableParagraph"/>
              <w:spacing w:before="33"/>
              <w:ind w:right="96"/>
              <w:rPr>
                <w:rFonts w:ascii="Arial"/>
                <w:b/>
                <w:sz w:val="16"/>
              </w:rPr>
            </w:pPr>
            <w:r>
              <w:rPr>
                <w:rFonts w:ascii="Arial"/>
                <w:b/>
                <w:sz w:val="16"/>
              </w:rPr>
              <w:t>84</w:t>
            </w:r>
          </w:p>
        </w:tc>
        <w:tc>
          <w:tcPr>
            <w:tcW w:w="980" w:type="dxa"/>
            <w:tcBorders>
              <w:top w:val="nil"/>
              <w:bottom w:val="nil"/>
            </w:tcBorders>
          </w:tcPr>
          <w:p w14:paraId="11A4C902" w14:textId="77777777" w:rsidR="00C36FE5" w:rsidRDefault="00C36FE5" w:rsidP="00FE0AFE">
            <w:pPr>
              <w:pStyle w:val="TableParagraph"/>
              <w:spacing w:before="35"/>
              <w:ind w:right="96"/>
              <w:rPr>
                <w:sz w:val="16"/>
              </w:rPr>
            </w:pPr>
            <w:r>
              <w:rPr>
                <w:sz w:val="16"/>
              </w:rPr>
              <w:t>0.67742</w:t>
            </w:r>
          </w:p>
        </w:tc>
        <w:tc>
          <w:tcPr>
            <w:tcW w:w="979" w:type="dxa"/>
            <w:tcBorders>
              <w:top w:val="nil"/>
              <w:bottom w:val="nil"/>
            </w:tcBorders>
          </w:tcPr>
          <w:p w14:paraId="79BFF983" w14:textId="77777777" w:rsidR="00C36FE5" w:rsidRDefault="00C36FE5" w:rsidP="00FE0AFE">
            <w:pPr>
              <w:pStyle w:val="TableParagraph"/>
              <w:spacing w:before="35"/>
              <w:rPr>
                <w:sz w:val="16"/>
              </w:rPr>
            </w:pPr>
            <w:r>
              <w:rPr>
                <w:sz w:val="16"/>
              </w:rPr>
              <w:t>1.29171</w:t>
            </w:r>
          </w:p>
        </w:tc>
        <w:tc>
          <w:tcPr>
            <w:tcW w:w="981" w:type="dxa"/>
            <w:tcBorders>
              <w:top w:val="nil"/>
              <w:bottom w:val="nil"/>
            </w:tcBorders>
          </w:tcPr>
          <w:p w14:paraId="54D401BD" w14:textId="77777777" w:rsidR="00C36FE5" w:rsidRDefault="00C36FE5" w:rsidP="00FE0AFE">
            <w:pPr>
              <w:pStyle w:val="TableParagraph"/>
              <w:spacing w:before="35"/>
              <w:rPr>
                <w:sz w:val="16"/>
              </w:rPr>
            </w:pPr>
            <w:r>
              <w:rPr>
                <w:sz w:val="16"/>
              </w:rPr>
              <w:t>1.66320</w:t>
            </w:r>
          </w:p>
        </w:tc>
        <w:tc>
          <w:tcPr>
            <w:tcW w:w="979" w:type="dxa"/>
            <w:tcBorders>
              <w:top w:val="nil"/>
              <w:bottom w:val="nil"/>
            </w:tcBorders>
          </w:tcPr>
          <w:p w14:paraId="64537FE8" w14:textId="77777777" w:rsidR="00C36FE5" w:rsidRDefault="00C36FE5" w:rsidP="00FE0AFE">
            <w:pPr>
              <w:pStyle w:val="TableParagraph"/>
              <w:spacing w:before="35"/>
              <w:rPr>
                <w:sz w:val="16"/>
              </w:rPr>
            </w:pPr>
            <w:r>
              <w:rPr>
                <w:sz w:val="16"/>
              </w:rPr>
              <w:t>1.98861</w:t>
            </w:r>
          </w:p>
        </w:tc>
        <w:tc>
          <w:tcPr>
            <w:tcW w:w="979" w:type="dxa"/>
            <w:tcBorders>
              <w:top w:val="nil"/>
              <w:bottom w:val="nil"/>
            </w:tcBorders>
          </w:tcPr>
          <w:p w14:paraId="725ED5B9" w14:textId="77777777" w:rsidR="00C36FE5" w:rsidRDefault="00C36FE5" w:rsidP="00FE0AFE">
            <w:pPr>
              <w:pStyle w:val="TableParagraph"/>
              <w:spacing w:before="35"/>
              <w:ind w:right="94"/>
              <w:rPr>
                <w:sz w:val="16"/>
              </w:rPr>
            </w:pPr>
            <w:r>
              <w:rPr>
                <w:sz w:val="16"/>
              </w:rPr>
              <w:t>2.37156</w:t>
            </w:r>
          </w:p>
        </w:tc>
        <w:tc>
          <w:tcPr>
            <w:tcW w:w="981" w:type="dxa"/>
            <w:tcBorders>
              <w:top w:val="nil"/>
              <w:bottom w:val="nil"/>
            </w:tcBorders>
          </w:tcPr>
          <w:p w14:paraId="3B3A105F" w14:textId="77777777" w:rsidR="00C36FE5" w:rsidRDefault="00C36FE5" w:rsidP="00FE0AFE">
            <w:pPr>
              <w:pStyle w:val="TableParagraph"/>
              <w:spacing w:before="35"/>
              <w:ind w:right="93"/>
              <w:rPr>
                <w:sz w:val="16"/>
              </w:rPr>
            </w:pPr>
            <w:r>
              <w:rPr>
                <w:sz w:val="16"/>
              </w:rPr>
              <w:t>2.63563</w:t>
            </w:r>
          </w:p>
        </w:tc>
        <w:tc>
          <w:tcPr>
            <w:tcW w:w="998" w:type="dxa"/>
            <w:tcBorders>
              <w:top w:val="nil"/>
              <w:bottom w:val="nil"/>
            </w:tcBorders>
          </w:tcPr>
          <w:p w14:paraId="3D92D139" w14:textId="77777777" w:rsidR="00C36FE5" w:rsidRDefault="00C36FE5" w:rsidP="00FE0AFE">
            <w:pPr>
              <w:pStyle w:val="TableParagraph"/>
              <w:spacing w:before="35"/>
              <w:ind w:right="90"/>
              <w:rPr>
                <w:sz w:val="16"/>
              </w:rPr>
            </w:pPr>
            <w:r>
              <w:rPr>
                <w:sz w:val="16"/>
              </w:rPr>
              <w:t>3.19011</w:t>
            </w:r>
          </w:p>
        </w:tc>
      </w:tr>
      <w:tr w:rsidR="00C36FE5" w14:paraId="7B6B2804" w14:textId="77777777" w:rsidTr="00FE0AFE">
        <w:trPr>
          <w:trHeight w:val="254"/>
        </w:trPr>
        <w:tc>
          <w:tcPr>
            <w:tcW w:w="960" w:type="dxa"/>
            <w:tcBorders>
              <w:top w:val="nil"/>
              <w:bottom w:val="nil"/>
            </w:tcBorders>
          </w:tcPr>
          <w:p w14:paraId="47D1365F" w14:textId="77777777" w:rsidR="00C36FE5" w:rsidRDefault="00C36FE5" w:rsidP="00FE0AFE">
            <w:pPr>
              <w:pStyle w:val="TableParagraph"/>
              <w:spacing w:before="31"/>
              <w:ind w:right="96"/>
              <w:rPr>
                <w:rFonts w:ascii="Arial"/>
                <w:b/>
                <w:sz w:val="16"/>
              </w:rPr>
            </w:pPr>
            <w:r>
              <w:rPr>
                <w:rFonts w:ascii="Arial"/>
                <w:b/>
                <w:sz w:val="16"/>
              </w:rPr>
              <w:t>85</w:t>
            </w:r>
          </w:p>
        </w:tc>
        <w:tc>
          <w:tcPr>
            <w:tcW w:w="980" w:type="dxa"/>
            <w:tcBorders>
              <w:top w:val="nil"/>
              <w:bottom w:val="nil"/>
            </w:tcBorders>
          </w:tcPr>
          <w:p w14:paraId="401FB22E" w14:textId="77777777" w:rsidR="00C36FE5" w:rsidRDefault="00C36FE5" w:rsidP="00FE0AFE">
            <w:pPr>
              <w:pStyle w:val="TableParagraph"/>
              <w:ind w:right="96"/>
              <w:rPr>
                <w:sz w:val="16"/>
              </w:rPr>
            </w:pPr>
            <w:r>
              <w:rPr>
                <w:sz w:val="16"/>
              </w:rPr>
              <w:t>0.67739</w:t>
            </w:r>
          </w:p>
        </w:tc>
        <w:tc>
          <w:tcPr>
            <w:tcW w:w="979" w:type="dxa"/>
            <w:tcBorders>
              <w:top w:val="nil"/>
              <w:bottom w:val="nil"/>
            </w:tcBorders>
          </w:tcPr>
          <w:p w14:paraId="1B03561F" w14:textId="77777777" w:rsidR="00C36FE5" w:rsidRDefault="00C36FE5" w:rsidP="00FE0AFE">
            <w:pPr>
              <w:pStyle w:val="TableParagraph"/>
              <w:rPr>
                <w:sz w:val="16"/>
              </w:rPr>
            </w:pPr>
            <w:r>
              <w:rPr>
                <w:sz w:val="16"/>
              </w:rPr>
              <w:t>1.29159</w:t>
            </w:r>
          </w:p>
        </w:tc>
        <w:tc>
          <w:tcPr>
            <w:tcW w:w="981" w:type="dxa"/>
            <w:tcBorders>
              <w:top w:val="nil"/>
              <w:bottom w:val="nil"/>
            </w:tcBorders>
          </w:tcPr>
          <w:p w14:paraId="6A0B9AB5" w14:textId="77777777" w:rsidR="00C36FE5" w:rsidRDefault="00C36FE5" w:rsidP="00FE0AFE">
            <w:pPr>
              <w:pStyle w:val="TableParagraph"/>
              <w:rPr>
                <w:sz w:val="16"/>
              </w:rPr>
            </w:pPr>
            <w:r>
              <w:rPr>
                <w:sz w:val="16"/>
              </w:rPr>
              <w:t>1.66298</w:t>
            </w:r>
          </w:p>
        </w:tc>
        <w:tc>
          <w:tcPr>
            <w:tcW w:w="979" w:type="dxa"/>
            <w:tcBorders>
              <w:top w:val="nil"/>
              <w:bottom w:val="nil"/>
            </w:tcBorders>
          </w:tcPr>
          <w:p w14:paraId="5A3AFB7A" w14:textId="77777777" w:rsidR="00C36FE5" w:rsidRDefault="00C36FE5" w:rsidP="00FE0AFE">
            <w:pPr>
              <w:pStyle w:val="TableParagraph"/>
              <w:rPr>
                <w:sz w:val="16"/>
              </w:rPr>
            </w:pPr>
            <w:r>
              <w:rPr>
                <w:sz w:val="16"/>
              </w:rPr>
              <w:t>1.98827</w:t>
            </w:r>
          </w:p>
        </w:tc>
        <w:tc>
          <w:tcPr>
            <w:tcW w:w="979" w:type="dxa"/>
            <w:tcBorders>
              <w:top w:val="nil"/>
              <w:bottom w:val="nil"/>
            </w:tcBorders>
          </w:tcPr>
          <w:p w14:paraId="23CE5C7A" w14:textId="77777777" w:rsidR="00C36FE5" w:rsidRDefault="00C36FE5" w:rsidP="00FE0AFE">
            <w:pPr>
              <w:pStyle w:val="TableParagraph"/>
              <w:ind w:right="94"/>
              <w:rPr>
                <w:sz w:val="16"/>
              </w:rPr>
            </w:pPr>
            <w:r>
              <w:rPr>
                <w:sz w:val="16"/>
              </w:rPr>
              <w:t>2.37102</w:t>
            </w:r>
          </w:p>
        </w:tc>
        <w:tc>
          <w:tcPr>
            <w:tcW w:w="981" w:type="dxa"/>
            <w:tcBorders>
              <w:top w:val="nil"/>
              <w:bottom w:val="nil"/>
            </w:tcBorders>
          </w:tcPr>
          <w:p w14:paraId="3EBE700A" w14:textId="77777777" w:rsidR="00C36FE5" w:rsidRDefault="00C36FE5" w:rsidP="00FE0AFE">
            <w:pPr>
              <w:pStyle w:val="TableParagraph"/>
              <w:ind w:right="93"/>
              <w:rPr>
                <w:sz w:val="16"/>
              </w:rPr>
            </w:pPr>
            <w:r>
              <w:rPr>
                <w:sz w:val="16"/>
              </w:rPr>
              <w:t>2.63491</w:t>
            </w:r>
          </w:p>
        </w:tc>
        <w:tc>
          <w:tcPr>
            <w:tcW w:w="998" w:type="dxa"/>
            <w:tcBorders>
              <w:top w:val="nil"/>
              <w:bottom w:val="nil"/>
            </w:tcBorders>
          </w:tcPr>
          <w:p w14:paraId="2ADD008F" w14:textId="77777777" w:rsidR="00C36FE5" w:rsidRDefault="00C36FE5" w:rsidP="00FE0AFE">
            <w:pPr>
              <w:pStyle w:val="TableParagraph"/>
              <w:ind w:right="90"/>
              <w:rPr>
                <w:sz w:val="16"/>
              </w:rPr>
            </w:pPr>
            <w:r>
              <w:rPr>
                <w:sz w:val="16"/>
              </w:rPr>
              <w:t>3.18890</w:t>
            </w:r>
          </w:p>
        </w:tc>
      </w:tr>
      <w:tr w:rsidR="00C36FE5" w14:paraId="3D630295" w14:textId="77777777" w:rsidTr="00FE0AFE">
        <w:trPr>
          <w:trHeight w:val="254"/>
        </w:trPr>
        <w:tc>
          <w:tcPr>
            <w:tcW w:w="960" w:type="dxa"/>
            <w:tcBorders>
              <w:top w:val="nil"/>
              <w:bottom w:val="nil"/>
            </w:tcBorders>
          </w:tcPr>
          <w:p w14:paraId="58EB18E3" w14:textId="77777777" w:rsidR="00C36FE5" w:rsidRDefault="00C36FE5" w:rsidP="00FE0AFE">
            <w:pPr>
              <w:pStyle w:val="TableParagraph"/>
              <w:spacing w:before="31"/>
              <w:ind w:right="96"/>
              <w:rPr>
                <w:rFonts w:ascii="Arial"/>
                <w:b/>
                <w:sz w:val="16"/>
              </w:rPr>
            </w:pPr>
            <w:r>
              <w:rPr>
                <w:rFonts w:ascii="Arial"/>
                <w:b/>
                <w:sz w:val="16"/>
              </w:rPr>
              <w:t>86</w:t>
            </w:r>
          </w:p>
        </w:tc>
        <w:tc>
          <w:tcPr>
            <w:tcW w:w="980" w:type="dxa"/>
            <w:tcBorders>
              <w:top w:val="nil"/>
              <w:bottom w:val="nil"/>
            </w:tcBorders>
          </w:tcPr>
          <w:p w14:paraId="4E26AAFC" w14:textId="77777777" w:rsidR="00C36FE5" w:rsidRDefault="00C36FE5" w:rsidP="00FE0AFE">
            <w:pPr>
              <w:pStyle w:val="TableParagraph"/>
              <w:ind w:right="96"/>
              <w:rPr>
                <w:sz w:val="16"/>
              </w:rPr>
            </w:pPr>
            <w:r>
              <w:rPr>
                <w:sz w:val="16"/>
              </w:rPr>
              <w:t>0.67735</w:t>
            </w:r>
          </w:p>
        </w:tc>
        <w:tc>
          <w:tcPr>
            <w:tcW w:w="979" w:type="dxa"/>
            <w:tcBorders>
              <w:top w:val="nil"/>
              <w:bottom w:val="nil"/>
            </w:tcBorders>
          </w:tcPr>
          <w:p w14:paraId="3C7A5C50" w14:textId="77777777" w:rsidR="00C36FE5" w:rsidRDefault="00C36FE5" w:rsidP="00FE0AFE">
            <w:pPr>
              <w:pStyle w:val="TableParagraph"/>
              <w:ind w:right="96"/>
              <w:rPr>
                <w:sz w:val="16"/>
              </w:rPr>
            </w:pPr>
            <w:r>
              <w:rPr>
                <w:sz w:val="16"/>
              </w:rPr>
              <w:t>1.29147</w:t>
            </w:r>
          </w:p>
        </w:tc>
        <w:tc>
          <w:tcPr>
            <w:tcW w:w="981" w:type="dxa"/>
            <w:tcBorders>
              <w:top w:val="nil"/>
              <w:bottom w:val="nil"/>
            </w:tcBorders>
          </w:tcPr>
          <w:p w14:paraId="3D344FF1" w14:textId="77777777" w:rsidR="00C36FE5" w:rsidRDefault="00C36FE5" w:rsidP="00FE0AFE">
            <w:pPr>
              <w:pStyle w:val="TableParagraph"/>
              <w:rPr>
                <w:sz w:val="16"/>
              </w:rPr>
            </w:pPr>
            <w:r>
              <w:rPr>
                <w:sz w:val="16"/>
              </w:rPr>
              <w:t>1.66277</w:t>
            </w:r>
          </w:p>
        </w:tc>
        <w:tc>
          <w:tcPr>
            <w:tcW w:w="979" w:type="dxa"/>
            <w:tcBorders>
              <w:top w:val="nil"/>
              <w:bottom w:val="nil"/>
            </w:tcBorders>
          </w:tcPr>
          <w:p w14:paraId="1AEB9317" w14:textId="77777777" w:rsidR="00C36FE5" w:rsidRDefault="00C36FE5" w:rsidP="00FE0AFE">
            <w:pPr>
              <w:pStyle w:val="TableParagraph"/>
              <w:rPr>
                <w:sz w:val="16"/>
              </w:rPr>
            </w:pPr>
            <w:r>
              <w:rPr>
                <w:sz w:val="16"/>
              </w:rPr>
              <w:t>1.98793</w:t>
            </w:r>
          </w:p>
        </w:tc>
        <w:tc>
          <w:tcPr>
            <w:tcW w:w="979" w:type="dxa"/>
            <w:tcBorders>
              <w:top w:val="nil"/>
              <w:bottom w:val="nil"/>
            </w:tcBorders>
          </w:tcPr>
          <w:p w14:paraId="5A769838" w14:textId="77777777" w:rsidR="00C36FE5" w:rsidRDefault="00C36FE5" w:rsidP="00FE0AFE">
            <w:pPr>
              <w:pStyle w:val="TableParagraph"/>
              <w:ind w:right="94"/>
              <w:rPr>
                <w:sz w:val="16"/>
              </w:rPr>
            </w:pPr>
            <w:r>
              <w:rPr>
                <w:sz w:val="16"/>
              </w:rPr>
              <w:t>2.37049</w:t>
            </w:r>
          </w:p>
        </w:tc>
        <w:tc>
          <w:tcPr>
            <w:tcW w:w="981" w:type="dxa"/>
            <w:tcBorders>
              <w:top w:val="nil"/>
              <w:bottom w:val="nil"/>
            </w:tcBorders>
          </w:tcPr>
          <w:p w14:paraId="12BA8565" w14:textId="77777777" w:rsidR="00C36FE5" w:rsidRDefault="00C36FE5" w:rsidP="00FE0AFE">
            <w:pPr>
              <w:pStyle w:val="TableParagraph"/>
              <w:ind w:right="93"/>
              <w:rPr>
                <w:sz w:val="16"/>
              </w:rPr>
            </w:pPr>
            <w:r>
              <w:rPr>
                <w:sz w:val="16"/>
              </w:rPr>
              <w:t>2.63421</w:t>
            </w:r>
          </w:p>
        </w:tc>
        <w:tc>
          <w:tcPr>
            <w:tcW w:w="998" w:type="dxa"/>
            <w:tcBorders>
              <w:top w:val="nil"/>
              <w:bottom w:val="nil"/>
            </w:tcBorders>
          </w:tcPr>
          <w:p w14:paraId="189C407F" w14:textId="77777777" w:rsidR="00C36FE5" w:rsidRDefault="00C36FE5" w:rsidP="00FE0AFE">
            <w:pPr>
              <w:pStyle w:val="TableParagraph"/>
              <w:ind w:right="90"/>
              <w:rPr>
                <w:sz w:val="16"/>
              </w:rPr>
            </w:pPr>
            <w:r>
              <w:rPr>
                <w:sz w:val="16"/>
              </w:rPr>
              <w:t>3.18772</w:t>
            </w:r>
          </w:p>
        </w:tc>
      </w:tr>
      <w:tr w:rsidR="00C36FE5" w14:paraId="3696F375" w14:textId="77777777" w:rsidTr="00FE0AFE">
        <w:trPr>
          <w:trHeight w:val="255"/>
        </w:trPr>
        <w:tc>
          <w:tcPr>
            <w:tcW w:w="960" w:type="dxa"/>
            <w:tcBorders>
              <w:top w:val="nil"/>
              <w:bottom w:val="nil"/>
            </w:tcBorders>
          </w:tcPr>
          <w:p w14:paraId="1A66DBAF" w14:textId="77777777" w:rsidR="00C36FE5" w:rsidRDefault="00C36FE5" w:rsidP="00FE0AFE">
            <w:pPr>
              <w:pStyle w:val="TableParagraph"/>
              <w:spacing w:before="31"/>
              <w:ind w:right="96"/>
              <w:rPr>
                <w:rFonts w:ascii="Arial"/>
                <w:b/>
                <w:sz w:val="16"/>
              </w:rPr>
            </w:pPr>
            <w:r>
              <w:rPr>
                <w:rFonts w:ascii="Arial"/>
                <w:b/>
                <w:sz w:val="16"/>
              </w:rPr>
              <w:t>87</w:t>
            </w:r>
          </w:p>
        </w:tc>
        <w:tc>
          <w:tcPr>
            <w:tcW w:w="980" w:type="dxa"/>
            <w:tcBorders>
              <w:top w:val="nil"/>
              <w:bottom w:val="nil"/>
            </w:tcBorders>
          </w:tcPr>
          <w:p w14:paraId="77067BF9" w14:textId="77777777" w:rsidR="00C36FE5" w:rsidRDefault="00C36FE5" w:rsidP="00FE0AFE">
            <w:pPr>
              <w:pStyle w:val="TableParagraph"/>
              <w:ind w:right="96"/>
              <w:rPr>
                <w:sz w:val="16"/>
              </w:rPr>
            </w:pPr>
            <w:r>
              <w:rPr>
                <w:sz w:val="16"/>
              </w:rPr>
              <w:t>0.67732</w:t>
            </w:r>
          </w:p>
        </w:tc>
        <w:tc>
          <w:tcPr>
            <w:tcW w:w="979" w:type="dxa"/>
            <w:tcBorders>
              <w:top w:val="nil"/>
              <w:bottom w:val="nil"/>
            </w:tcBorders>
          </w:tcPr>
          <w:p w14:paraId="4ECEF086" w14:textId="77777777" w:rsidR="00C36FE5" w:rsidRDefault="00C36FE5" w:rsidP="00FE0AFE">
            <w:pPr>
              <w:pStyle w:val="TableParagraph"/>
              <w:rPr>
                <w:sz w:val="16"/>
              </w:rPr>
            </w:pPr>
            <w:r>
              <w:rPr>
                <w:sz w:val="16"/>
              </w:rPr>
              <w:t>1.29136</w:t>
            </w:r>
          </w:p>
        </w:tc>
        <w:tc>
          <w:tcPr>
            <w:tcW w:w="981" w:type="dxa"/>
            <w:tcBorders>
              <w:top w:val="nil"/>
              <w:bottom w:val="nil"/>
            </w:tcBorders>
          </w:tcPr>
          <w:p w14:paraId="73EE2243" w14:textId="77777777" w:rsidR="00C36FE5" w:rsidRDefault="00C36FE5" w:rsidP="00FE0AFE">
            <w:pPr>
              <w:pStyle w:val="TableParagraph"/>
              <w:rPr>
                <w:sz w:val="16"/>
              </w:rPr>
            </w:pPr>
            <w:r>
              <w:rPr>
                <w:sz w:val="16"/>
              </w:rPr>
              <w:t>1.66256</w:t>
            </w:r>
          </w:p>
        </w:tc>
        <w:tc>
          <w:tcPr>
            <w:tcW w:w="979" w:type="dxa"/>
            <w:tcBorders>
              <w:top w:val="nil"/>
              <w:bottom w:val="nil"/>
            </w:tcBorders>
          </w:tcPr>
          <w:p w14:paraId="11A55F86" w14:textId="77777777" w:rsidR="00C36FE5" w:rsidRDefault="00C36FE5" w:rsidP="00FE0AFE">
            <w:pPr>
              <w:pStyle w:val="TableParagraph"/>
              <w:rPr>
                <w:sz w:val="16"/>
              </w:rPr>
            </w:pPr>
            <w:r>
              <w:rPr>
                <w:sz w:val="16"/>
              </w:rPr>
              <w:t>1.98761</w:t>
            </w:r>
          </w:p>
        </w:tc>
        <w:tc>
          <w:tcPr>
            <w:tcW w:w="979" w:type="dxa"/>
            <w:tcBorders>
              <w:top w:val="nil"/>
              <w:bottom w:val="nil"/>
            </w:tcBorders>
          </w:tcPr>
          <w:p w14:paraId="104E62D6" w14:textId="77777777" w:rsidR="00C36FE5" w:rsidRDefault="00C36FE5" w:rsidP="00FE0AFE">
            <w:pPr>
              <w:pStyle w:val="TableParagraph"/>
              <w:ind w:right="94"/>
              <w:rPr>
                <w:sz w:val="16"/>
              </w:rPr>
            </w:pPr>
            <w:r>
              <w:rPr>
                <w:sz w:val="16"/>
              </w:rPr>
              <w:t>2.36998</w:t>
            </w:r>
          </w:p>
        </w:tc>
        <w:tc>
          <w:tcPr>
            <w:tcW w:w="981" w:type="dxa"/>
            <w:tcBorders>
              <w:top w:val="nil"/>
              <w:bottom w:val="nil"/>
            </w:tcBorders>
          </w:tcPr>
          <w:p w14:paraId="2A326656" w14:textId="77777777" w:rsidR="00C36FE5" w:rsidRDefault="00C36FE5" w:rsidP="00FE0AFE">
            <w:pPr>
              <w:pStyle w:val="TableParagraph"/>
              <w:ind w:right="93"/>
              <w:rPr>
                <w:sz w:val="16"/>
              </w:rPr>
            </w:pPr>
            <w:r>
              <w:rPr>
                <w:sz w:val="16"/>
              </w:rPr>
              <w:t>2.63353</w:t>
            </w:r>
          </w:p>
        </w:tc>
        <w:tc>
          <w:tcPr>
            <w:tcW w:w="998" w:type="dxa"/>
            <w:tcBorders>
              <w:top w:val="nil"/>
              <w:bottom w:val="nil"/>
            </w:tcBorders>
          </w:tcPr>
          <w:p w14:paraId="6A8CCCBA" w14:textId="77777777" w:rsidR="00C36FE5" w:rsidRDefault="00C36FE5" w:rsidP="00FE0AFE">
            <w:pPr>
              <w:pStyle w:val="TableParagraph"/>
              <w:ind w:right="90"/>
              <w:rPr>
                <w:sz w:val="16"/>
              </w:rPr>
            </w:pPr>
            <w:r>
              <w:rPr>
                <w:sz w:val="16"/>
              </w:rPr>
              <w:t>3.18657</w:t>
            </w:r>
          </w:p>
        </w:tc>
      </w:tr>
      <w:tr w:rsidR="00C36FE5" w14:paraId="2E557BDD" w14:textId="77777777" w:rsidTr="00FE0AFE">
        <w:trPr>
          <w:trHeight w:val="255"/>
        </w:trPr>
        <w:tc>
          <w:tcPr>
            <w:tcW w:w="960" w:type="dxa"/>
            <w:tcBorders>
              <w:top w:val="nil"/>
              <w:bottom w:val="nil"/>
            </w:tcBorders>
          </w:tcPr>
          <w:p w14:paraId="58069AF5" w14:textId="77777777" w:rsidR="00C36FE5" w:rsidRDefault="00C36FE5" w:rsidP="00FE0AFE">
            <w:pPr>
              <w:pStyle w:val="TableParagraph"/>
              <w:spacing w:before="33"/>
              <w:ind w:right="96"/>
              <w:rPr>
                <w:rFonts w:ascii="Arial"/>
                <w:b/>
                <w:sz w:val="16"/>
              </w:rPr>
            </w:pPr>
            <w:r>
              <w:rPr>
                <w:rFonts w:ascii="Arial"/>
                <w:b/>
                <w:sz w:val="16"/>
              </w:rPr>
              <w:t>88</w:t>
            </w:r>
          </w:p>
        </w:tc>
        <w:tc>
          <w:tcPr>
            <w:tcW w:w="980" w:type="dxa"/>
            <w:tcBorders>
              <w:top w:val="nil"/>
              <w:bottom w:val="nil"/>
            </w:tcBorders>
          </w:tcPr>
          <w:p w14:paraId="10737F79" w14:textId="77777777" w:rsidR="00C36FE5" w:rsidRDefault="00C36FE5" w:rsidP="00FE0AFE">
            <w:pPr>
              <w:pStyle w:val="TableParagraph"/>
              <w:spacing w:before="35"/>
              <w:ind w:right="96"/>
              <w:rPr>
                <w:sz w:val="16"/>
              </w:rPr>
            </w:pPr>
            <w:r>
              <w:rPr>
                <w:sz w:val="16"/>
              </w:rPr>
              <w:t>0.67729</w:t>
            </w:r>
          </w:p>
        </w:tc>
        <w:tc>
          <w:tcPr>
            <w:tcW w:w="979" w:type="dxa"/>
            <w:tcBorders>
              <w:top w:val="nil"/>
              <w:bottom w:val="nil"/>
            </w:tcBorders>
          </w:tcPr>
          <w:p w14:paraId="39EE0FF6" w14:textId="77777777" w:rsidR="00C36FE5" w:rsidRDefault="00C36FE5" w:rsidP="00FE0AFE">
            <w:pPr>
              <w:pStyle w:val="TableParagraph"/>
              <w:spacing w:before="35"/>
              <w:rPr>
                <w:sz w:val="16"/>
              </w:rPr>
            </w:pPr>
            <w:r>
              <w:rPr>
                <w:sz w:val="16"/>
              </w:rPr>
              <w:t>1.29125</w:t>
            </w:r>
          </w:p>
        </w:tc>
        <w:tc>
          <w:tcPr>
            <w:tcW w:w="981" w:type="dxa"/>
            <w:tcBorders>
              <w:top w:val="nil"/>
              <w:bottom w:val="nil"/>
            </w:tcBorders>
          </w:tcPr>
          <w:p w14:paraId="7CE72362" w14:textId="77777777" w:rsidR="00C36FE5" w:rsidRDefault="00C36FE5" w:rsidP="00FE0AFE">
            <w:pPr>
              <w:pStyle w:val="TableParagraph"/>
              <w:spacing w:before="35"/>
              <w:rPr>
                <w:sz w:val="16"/>
              </w:rPr>
            </w:pPr>
            <w:r>
              <w:rPr>
                <w:sz w:val="16"/>
              </w:rPr>
              <w:t>1.66235</w:t>
            </w:r>
          </w:p>
        </w:tc>
        <w:tc>
          <w:tcPr>
            <w:tcW w:w="979" w:type="dxa"/>
            <w:tcBorders>
              <w:top w:val="nil"/>
              <w:bottom w:val="nil"/>
            </w:tcBorders>
          </w:tcPr>
          <w:p w14:paraId="4A4570B2" w14:textId="77777777" w:rsidR="00C36FE5" w:rsidRDefault="00C36FE5" w:rsidP="00FE0AFE">
            <w:pPr>
              <w:pStyle w:val="TableParagraph"/>
              <w:spacing w:before="35"/>
              <w:rPr>
                <w:sz w:val="16"/>
              </w:rPr>
            </w:pPr>
            <w:r>
              <w:rPr>
                <w:sz w:val="16"/>
              </w:rPr>
              <w:t>1.98729</w:t>
            </w:r>
          </w:p>
        </w:tc>
        <w:tc>
          <w:tcPr>
            <w:tcW w:w="979" w:type="dxa"/>
            <w:tcBorders>
              <w:top w:val="nil"/>
              <w:bottom w:val="nil"/>
            </w:tcBorders>
          </w:tcPr>
          <w:p w14:paraId="65012D82" w14:textId="77777777" w:rsidR="00C36FE5" w:rsidRDefault="00C36FE5" w:rsidP="00FE0AFE">
            <w:pPr>
              <w:pStyle w:val="TableParagraph"/>
              <w:spacing w:before="35"/>
              <w:ind w:right="94"/>
              <w:rPr>
                <w:sz w:val="16"/>
              </w:rPr>
            </w:pPr>
            <w:r>
              <w:rPr>
                <w:sz w:val="16"/>
              </w:rPr>
              <w:t>2.36947</w:t>
            </w:r>
          </w:p>
        </w:tc>
        <w:tc>
          <w:tcPr>
            <w:tcW w:w="981" w:type="dxa"/>
            <w:tcBorders>
              <w:top w:val="nil"/>
              <w:bottom w:val="nil"/>
            </w:tcBorders>
          </w:tcPr>
          <w:p w14:paraId="793BD40D" w14:textId="77777777" w:rsidR="00C36FE5" w:rsidRDefault="00C36FE5" w:rsidP="00FE0AFE">
            <w:pPr>
              <w:pStyle w:val="TableParagraph"/>
              <w:spacing w:before="35"/>
              <w:ind w:right="93"/>
              <w:rPr>
                <w:sz w:val="16"/>
              </w:rPr>
            </w:pPr>
            <w:r>
              <w:rPr>
                <w:sz w:val="16"/>
              </w:rPr>
              <w:t>2.63286</w:t>
            </w:r>
          </w:p>
        </w:tc>
        <w:tc>
          <w:tcPr>
            <w:tcW w:w="998" w:type="dxa"/>
            <w:tcBorders>
              <w:top w:val="nil"/>
              <w:bottom w:val="nil"/>
            </w:tcBorders>
          </w:tcPr>
          <w:p w14:paraId="0742F248" w14:textId="77777777" w:rsidR="00C36FE5" w:rsidRDefault="00C36FE5" w:rsidP="00FE0AFE">
            <w:pPr>
              <w:pStyle w:val="TableParagraph"/>
              <w:spacing w:before="35"/>
              <w:ind w:right="90"/>
              <w:rPr>
                <w:sz w:val="16"/>
              </w:rPr>
            </w:pPr>
            <w:r>
              <w:rPr>
                <w:sz w:val="16"/>
              </w:rPr>
              <w:t>3.18544</w:t>
            </w:r>
          </w:p>
        </w:tc>
      </w:tr>
      <w:tr w:rsidR="00C36FE5" w14:paraId="1B429E82" w14:textId="77777777" w:rsidTr="00FE0AFE">
        <w:trPr>
          <w:trHeight w:val="254"/>
        </w:trPr>
        <w:tc>
          <w:tcPr>
            <w:tcW w:w="960" w:type="dxa"/>
            <w:tcBorders>
              <w:top w:val="nil"/>
              <w:bottom w:val="nil"/>
            </w:tcBorders>
          </w:tcPr>
          <w:p w14:paraId="207DA09C" w14:textId="77777777" w:rsidR="00C36FE5" w:rsidRDefault="00C36FE5" w:rsidP="00FE0AFE">
            <w:pPr>
              <w:pStyle w:val="TableParagraph"/>
              <w:spacing w:before="31"/>
              <w:ind w:right="96"/>
              <w:rPr>
                <w:rFonts w:ascii="Arial"/>
                <w:b/>
                <w:sz w:val="16"/>
              </w:rPr>
            </w:pPr>
            <w:r>
              <w:rPr>
                <w:rFonts w:ascii="Arial"/>
                <w:b/>
                <w:sz w:val="16"/>
              </w:rPr>
              <w:t>89</w:t>
            </w:r>
          </w:p>
        </w:tc>
        <w:tc>
          <w:tcPr>
            <w:tcW w:w="980" w:type="dxa"/>
            <w:tcBorders>
              <w:top w:val="nil"/>
              <w:bottom w:val="nil"/>
            </w:tcBorders>
          </w:tcPr>
          <w:p w14:paraId="0E87338D" w14:textId="77777777" w:rsidR="00C36FE5" w:rsidRDefault="00C36FE5" w:rsidP="00FE0AFE">
            <w:pPr>
              <w:pStyle w:val="TableParagraph"/>
              <w:ind w:right="96"/>
              <w:rPr>
                <w:sz w:val="16"/>
              </w:rPr>
            </w:pPr>
            <w:r>
              <w:rPr>
                <w:sz w:val="16"/>
              </w:rPr>
              <w:t>0.67726</w:t>
            </w:r>
          </w:p>
        </w:tc>
        <w:tc>
          <w:tcPr>
            <w:tcW w:w="979" w:type="dxa"/>
            <w:tcBorders>
              <w:top w:val="nil"/>
              <w:bottom w:val="nil"/>
            </w:tcBorders>
          </w:tcPr>
          <w:p w14:paraId="73D16882" w14:textId="77777777" w:rsidR="00C36FE5" w:rsidRDefault="00C36FE5" w:rsidP="00FE0AFE">
            <w:pPr>
              <w:pStyle w:val="TableParagraph"/>
              <w:rPr>
                <w:sz w:val="16"/>
              </w:rPr>
            </w:pPr>
            <w:r>
              <w:rPr>
                <w:sz w:val="16"/>
              </w:rPr>
              <w:t>1.29114</w:t>
            </w:r>
          </w:p>
        </w:tc>
        <w:tc>
          <w:tcPr>
            <w:tcW w:w="981" w:type="dxa"/>
            <w:tcBorders>
              <w:top w:val="nil"/>
              <w:bottom w:val="nil"/>
            </w:tcBorders>
          </w:tcPr>
          <w:p w14:paraId="43A33D96" w14:textId="77777777" w:rsidR="00C36FE5" w:rsidRDefault="00C36FE5" w:rsidP="00FE0AFE">
            <w:pPr>
              <w:pStyle w:val="TableParagraph"/>
              <w:rPr>
                <w:sz w:val="16"/>
              </w:rPr>
            </w:pPr>
            <w:r>
              <w:rPr>
                <w:sz w:val="16"/>
              </w:rPr>
              <w:t>1.66216</w:t>
            </w:r>
          </w:p>
        </w:tc>
        <w:tc>
          <w:tcPr>
            <w:tcW w:w="979" w:type="dxa"/>
            <w:tcBorders>
              <w:top w:val="nil"/>
              <w:bottom w:val="nil"/>
            </w:tcBorders>
          </w:tcPr>
          <w:p w14:paraId="687E6ECB" w14:textId="77777777" w:rsidR="00C36FE5" w:rsidRDefault="00C36FE5" w:rsidP="00FE0AFE">
            <w:pPr>
              <w:pStyle w:val="TableParagraph"/>
              <w:rPr>
                <w:sz w:val="16"/>
              </w:rPr>
            </w:pPr>
            <w:r>
              <w:rPr>
                <w:sz w:val="16"/>
              </w:rPr>
              <w:t>1.98698</w:t>
            </w:r>
          </w:p>
        </w:tc>
        <w:tc>
          <w:tcPr>
            <w:tcW w:w="979" w:type="dxa"/>
            <w:tcBorders>
              <w:top w:val="nil"/>
              <w:bottom w:val="nil"/>
            </w:tcBorders>
          </w:tcPr>
          <w:p w14:paraId="556D50A4" w14:textId="77777777" w:rsidR="00C36FE5" w:rsidRDefault="00C36FE5" w:rsidP="00FE0AFE">
            <w:pPr>
              <w:pStyle w:val="TableParagraph"/>
              <w:ind w:right="94"/>
              <w:rPr>
                <w:sz w:val="16"/>
              </w:rPr>
            </w:pPr>
            <w:r>
              <w:rPr>
                <w:sz w:val="16"/>
              </w:rPr>
              <w:t>2.36898</w:t>
            </w:r>
          </w:p>
        </w:tc>
        <w:tc>
          <w:tcPr>
            <w:tcW w:w="981" w:type="dxa"/>
            <w:tcBorders>
              <w:top w:val="nil"/>
              <w:bottom w:val="nil"/>
            </w:tcBorders>
          </w:tcPr>
          <w:p w14:paraId="5DBB76D2" w14:textId="77777777" w:rsidR="00C36FE5" w:rsidRDefault="00C36FE5" w:rsidP="00FE0AFE">
            <w:pPr>
              <w:pStyle w:val="TableParagraph"/>
              <w:ind w:right="93"/>
              <w:rPr>
                <w:sz w:val="16"/>
              </w:rPr>
            </w:pPr>
            <w:r>
              <w:rPr>
                <w:sz w:val="16"/>
              </w:rPr>
              <w:t>2.63220</w:t>
            </w:r>
          </w:p>
        </w:tc>
        <w:tc>
          <w:tcPr>
            <w:tcW w:w="998" w:type="dxa"/>
            <w:tcBorders>
              <w:top w:val="nil"/>
              <w:bottom w:val="nil"/>
            </w:tcBorders>
          </w:tcPr>
          <w:p w14:paraId="7BCA4EEC" w14:textId="77777777" w:rsidR="00C36FE5" w:rsidRDefault="00C36FE5" w:rsidP="00FE0AFE">
            <w:pPr>
              <w:pStyle w:val="TableParagraph"/>
              <w:ind w:right="90"/>
              <w:rPr>
                <w:sz w:val="16"/>
              </w:rPr>
            </w:pPr>
            <w:r>
              <w:rPr>
                <w:sz w:val="16"/>
              </w:rPr>
              <w:t>3.18434</w:t>
            </w:r>
          </w:p>
        </w:tc>
      </w:tr>
      <w:tr w:rsidR="00C36FE5" w14:paraId="40A526B2" w14:textId="77777777" w:rsidTr="00FE0AFE">
        <w:trPr>
          <w:trHeight w:val="254"/>
        </w:trPr>
        <w:tc>
          <w:tcPr>
            <w:tcW w:w="960" w:type="dxa"/>
            <w:tcBorders>
              <w:top w:val="nil"/>
              <w:bottom w:val="nil"/>
            </w:tcBorders>
          </w:tcPr>
          <w:p w14:paraId="65C7B4EB" w14:textId="77777777" w:rsidR="00C36FE5" w:rsidRDefault="00C36FE5" w:rsidP="00FE0AFE">
            <w:pPr>
              <w:pStyle w:val="TableParagraph"/>
              <w:spacing w:before="32"/>
              <w:ind w:right="96"/>
              <w:rPr>
                <w:rFonts w:ascii="Arial"/>
                <w:b/>
                <w:sz w:val="16"/>
              </w:rPr>
            </w:pPr>
            <w:r>
              <w:rPr>
                <w:rFonts w:ascii="Arial"/>
                <w:b/>
                <w:sz w:val="16"/>
              </w:rPr>
              <w:t>90</w:t>
            </w:r>
          </w:p>
        </w:tc>
        <w:tc>
          <w:tcPr>
            <w:tcW w:w="980" w:type="dxa"/>
            <w:tcBorders>
              <w:top w:val="nil"/>
              <w:bottom w:val="nil"/>
            </w:tcBorders>
          </w:tcPr>
          <w:p w14:paraId="39749774" w14:textId="77777777" w:rsidR="00C36FE5" w:rsidRDefault="00C36FE5" w:rsidP="00FE0AFE">
            <w:pPr>
              <w:pStyle w:val="TableParagraph"/>
              <w:ind w:right="96"/>
              <w:rPr>
                <w:sz w:val="16"/>
              </w:rPr>
            </w:pPr>
            <w:r>
              <w:rPr>
                <w:sz w:val="16"/>
              </w:rPr>
              <w:t>0.67723</w:t>
            </w:r>
          </w:p>
        </w:tc>
        <w:tc>
          <w:tcPr>
            <w:tcW w:w="979" w:type="dxa"/>
            <w:tcBorders>
              <w:top w:val="nil"/>
              <w:bottom w:val="nil"/>
            </w:tcBorders>
          </w:tcPr>
          <w:p w14:paraId="48E30F30" w14:textId="77777777" w:rsidR="00C36FE5" w:rsidRDefault="00C36FE5" w:rsidP="00FE0AFE">
            <w:pPr>
              <w:pStyle w:val="TableParagraph"/>
              <w:rPr>
                <w:sz w:val="16"/>
              </w:rPr>
            </w:pPr>
            <w:r>
              <w:rPr>
                <w:sz w:val="16"/>
              </w:rPr>
              <w:t>1.29103</w:t>
            </w:r>
          </w:p>
        </w:tc>
        <w:tc>
          <w:tcPr>
            <w:tcW w:w="981" w:type="dxa"/>
            <w:tcBorders>
              <w:top w:val="nil"/>
              <w:bottom w:val="nil"/>
            </w:tcBorders>
          </w:tcPr>
          <w:p w14:paraId="49CA7A4E" w14:textId="77777777" w:rsidR="00C36FE5" w:rsidRDefault="00C36FE5" w:rsidP="00FE0AFE">
            <w:pPr>
              <w:pStyle w:val="TableParagraph"/>
              <w:rPr>
                <w:sz w:val="16"/>
              </w:rPr>
            </w:pPr>
            <w:r>
              <w:rPr>
                <w:sz w:val="16"/>
              </w:rPr>
              <w:t>1.66196</w:t>
            </w:r>
          </w:p>
        </w:tc>
        <w:tc>
          <w:tcPr>
            <w:tcW w:w="979" w:type="dxa"/>
            <w:tcBorders>
              <w:top w:val="nil"/>
              <w:bottom w:val="nil"/>
            </w:tcBorders>
          </w:tcPr>
          <w:p w14:paraId="77C2E251" w14:textId="77777777" w:rsidR="00C36FE5" w:rsidRDefault="00C36FE5" w:rsidP="00FE0AFE">
            <w:pPr>
              <w:pStyle w:val="TableParagraph"/>
              <w:rPr>
                <w:sz w:val="16"/>
              </w:rPr>
            </w:pPr>
            <w:r>
              <w:rPr>
                <w:sz w:val="16"/>
              </w:rPr>
              <w:t>1.98667</w:t>
            </w:r>
          </w:p>
        </w:tc>
        <w:tc>
          <w:tcPr>
            <w:tcW w:w="979" w:type="dxa"/>
            <w:tcBorders>
              <w:top w:val="nil"/>
              <w:bottom w:val="nil"/>
            </w:tcBorders>
          </w:tcPr>
          <w:p w14:paraId="0A71316B" w14:textId="77777777" w:rsidR="00C36FE5" w:rsidRDefault="00C36FE5" w:rsidP="00FE0AFE">
            <w:pPr>
              <w:pStyle w:val="TableParagraph"/>
              <w:ind w:right="94"/>
              <w:rPr>
                <w:sz w:val="16"/>
              </w:rPr>
            </w:pPr>
            <w:r>
              <w:rPr>
                <w:sz w:val="16"/>
              </w:rPr>
              <w:t>2.36850</w:t>
            </w:r>
          </w:p>
        </w:tc>
        <w:tc>
          <w:tcPr>
            <w:tcW w:w="981" w:type="dxa"/>
            <w:tcBorders>
              <w:top w:val="nil"/>
              <w:bottom w:val="nil"/>
            </w:tcBorders>
          </w:tcPr>
          <w:p w14:paraId="3381903E" w14:textId="77777777" w:rsidR="00C36FE5" w:rsidRDefault="00C36FE5" w:rsidP="00FE0AFE">
            <w:pPr>
              <w:pStyle w:val="TableParagraph"/>
              <w:ind w:right="93"/>
              <w:rPr>
                <w:sz w:val="16"/>
              </w:rPr>
            </w:pPr>
            <w:r>
              <w:rPr>
                <w:sz w:val="16"/>
              </w:rPr>
              <w:t>2.63157</w:t>
            </w:r>
          </w:p>
        </w:tc>
        <w:tc>
          <w:tcPr>
            <w:tcW w:w="998" w:type="dxa"/>
            <w:tcBorders>
              <w:top w:val="nil"/>
              <w:bottom w:val="nil"/>
            </w:tcBorders>
          </w:tcPr>
          <w:p w14:paraId="0C87611C" w14:textId="77777777" w:rsidR="00C36FE5" w:rsidRDefault="00C36FE5" w:rsidP="00FE0AFE">
            <w:pPr>
              <w:pStyle w:val="TableParagraph"/>
              <w:ind w:right="90"/>
              <w:rPr>
                <w:sz w:val="16"/>
              </w:rPr>
            </w:pPr>
            <w:r>
              <w:rPr>
                <w:sz w:val="16"/>
              </w:rPr>
              <w:t>3.18327</w:t>
            </w:r>
          </w:p>
        </w:tc>
      </w:tr>
      <w:tr w:rsidR="00C36FE5" w14:paraId="39985B4B" w14:textId="77777777" w:rsidTr="00FE0AFE">
        <w:trPr>
          <w:trHeight w:val="255"/>
        </w:trPr>
        <w:tc>
          <w:tcPr>
            <w:tcW w:w="960" w:type="dxa"/>
            <w:tcBorders>
              <w:top w:val="nil"/>
              <w:bottom w:val="nil"/>
            </w:tcBorders>
          </w:tcPr>
          <w:p w14:paraId="1ACA44FF" w14:textId="77777777" w:rsidR="00C36FE5" w:rsidRDefault="00C36FE5" w:rsidP="00FE0AFE">
            <w:pPr>
              <w:pStyle w:val="TableParagraph"/>
              <w:spacing w:before="31"/>
              <w:ind w:right="96"/>
              <w:rPr>
                <w:rFonts w:ascii="Arial"/>
                <w:b/>
                <w:sz w:val="16"/>
              </w:rPr>
            </w:pPr>
            <w:r>
              <w:rPr>
                <w:rFonts w:ascii="Arial"/>
                <w:b/>
                <w:sz w:val="16"/>
              </w:rPr>
              <w:t>91</w:t>
            </w:r>
          </w:p>
        </w:tc>
        <w:tc>
          <w:tcPr>
            <w:tcW w:w="980" w:type="dxa"/>
            <w:tcBorders>
              <w:top w:val="nil"/>
              <w:bottom w:val="nil"/>
            </w:tcBorders>
          </w:tcPr>
          <w:p w14:paraId="5CC5A54E" w14:textId="77777777" w:rsidR="00C36FE5" w:rsidRDefault="00C36FE5" w:rsidP="00FE0AFE">
            <w:pPr>
              <w:pStyle w:val="TableParagraph"/>
              <w:ind w:right="96"/>
              <w:rPr>
                <w:sz w:val="16"/>
              </w:rPr>
            </w:pPr>
            <w:r>
              <w:rPr>
                <w:sz w:val="16"/>
              </w:rPr>
              <w:t>0.67720</w:t>
            </w:r>
          </w:p>
        </w:tc>
        <w:tc>
          <w:tcPr>
            <w:tcW w:w="979" w:type="dxa"/>
            <w:tcBorders>
              <w:top w:val="nil"/>
              <w:bottom w:val="nil"/>
            </w:tcBorders>
          </w:tcPr>
          <w:p w14:paraId="256383CB" w14:textId="77777777" w:rsidR="00C36FE5" w:rsidRDefault="00C36FE5" w:rsidP="00FE0AFE">
            <w:pPr>
              <w:pStyle w:val="TableParagraph"/>
              <w:rPr>
                <w:sz w:val="16"/>
              </w:rPr>
            </w:pPr>
            <w:r>
              <w:rPr>
                <w:sz w:val="16"/>
              </w:rPr>
              <w:t>1.29092</w:t>
            </w:r>
          </w:p>
        </w:tc>
        <w:tc>
          <w:tcPr>
            <w:tcW w:w="981" w:type="dxa"/>
            <w:tcBorders>
              <w:top w:val="nil"/>
              <w:bottom w:val="nil"/>
            </w:tcBorders>
          </w:tcPr>
          <w:p w14:paraId="75C3D025" w14:textId="77777777" w:rsidR="00C36FE5" w:rsidRDefault="00C36FE5" w:rsidP="00FE0AFE">
            <w:pPr>
              <w:pStyle w:val="TableParagraph"/>
              <w:rPr>
                <w:sz w:val="16"/>
              </w:rPr>
            </w:pPr>
            <w:r>
              <w:rPr>
                <w:sz w:val="16"/>
              </w:rPr>
              <w:t>1.66177</w:t>
            </w:r>
          </w:p>
        </w:tc>
        <w:tc>
          <w:tcPr>
            <w:tcW w:w="979" w:type="dxa"/>
            <w:tcBorders>
              <w:top w:val="nil"/>
              <w:bottom w:val="nil"/>
            </w:tcBorders>
          </w:tcPr>
          <w:p w14:paraId="74150DA1" w14:textId="77777777" w:rsidR="00C36FE5" w:rsidRDefault="00C36FE5" w:rsidP="00FE0AFE">
            <w:pPr>
              <w:pStyle w:val="TableParagraph"/>
              <w:rPr>
                <w:sz w:val="16"/>
              </w:rPr>
            </w:pPr>
            <w:r>
              <w:rPr>
                <w:sz w:val="16"/>
              </w:rPr>
              <w:t>1.98638</w:t>
            </w:r>
          </w:p>
        </w:tc>
        <w:tc>
          <w:tcPr>
            <w:tcW w:w="979" w:type="dxa"/>
            <w:tcBorders>
              <w:top w:val="nil"/>
              <w:bottom w:val="nil"/>
            </w:tcBorders>
          </w:tcPr>
          <w:p w14:paraId="66B8D2CC" w14:textId="77777777" w:rsidR="00C36FE5" w:rsidRDefault="00C36FE5" w:rsidP="00FE0AFE">
            <w:pPr>
              <w:pStyle w:val="TableParagraph"/>
              <w:ind w:right="94"/>
              <w:rPr>
                <w:sz w:val="16"/>
              </w:rPr>
            </w:pPr>
            <w:r>
              <w:rPr>
                <w:sz w:val="16"/>
              </w:rPr>
              <w:t>2.36803</w:t>
            </w:r>
          </w:p>
        </w:tc>
        <w:tc>
          <w:tcPr>
            <w:tcW w:w="981" w:type="dxa"/>
            <w:tcBorders>
              <w:top w:val="nil"/>
              <w:bottom w:val="nil"/>
            </w:tcBorders>
          </w:tcPr>
          <w:p w14:paraId="5B7BB8F2" w14:textId="77777777" w:rsidR="00C36FE5" w:rsidRDefault="00C36FE5" w:rsidP="00FE0AFE">
            <w:pPr>
              <w:pStyle w:val="TableParagraph"/>
              <w:ind w:right="93"/>
              <w:rPr>
                <w:sz w:val="16"/>
              </w:rPr>
            </w:pPr>
            <w:r>
              <w:rPr>
                <w:sz w:val="16"/>
              </w:rPr>
              <w:t>2.63094</w:t>
            </w:r>
          </w:p>
        </w:tc>
        <w:tc>
          <w:tcPr>
            <w:tcW w:w="998" w:type="dxa"/>
            <w:tcBorders>
              <w:top w:val="nil"/>
              <w:bottom w:val="nil"/>
            </w:tcBorders>
          </w:tcPr>
          <w:p w14:paraId="3472F7C7" w14:textId="77777777" w:rsidR="00C36FE5" w:rsidRDefault="00C36FE5" w:rsidP="00FE0AFE">
            <w:pPr>
              <w:pStyle w:val="TableParagraph"/>
              <w:ind w:right="90"/>
              <w:rPr>
                <w:sz w:val="16"/>
              </w:rPr>
            </w:pPr>
            <w:r>
              <w:rPr>
                <w:sz w:val="16"/>
              </w:rPr>
              <w:t>3.18222</w:t>
            </w:r>
          </w:p>
        </w:tc>
      </w:tr>
      <w:tr w:rsidR="00C36FE5" w14:paraId="0312AD2B" w14:textId="77777777" w:rsidTr="00FE0AFE">
        <w:trPr>
          <w:trHeight w:val="255"/>
        </w:trPr>
        <w:tc>
          <w:tcPr>
            <w:tcW w:w="960" w:type="dxa"/>
            <w:tcBorders>
              <w:top w:val="nil"/>
              <w:bottom w:val="nil"/>
            </w:tcBorders>
          </w:tcPr>
          <w:p w14:paraId="24F32975" w14:textId="77777777" w:rsidR="00C36FE5" w:rsidRDefault="00C36FE5" w:rsidP="00FE0AFE">
            <w:pPr>
              <w:pStyle w:val="TableParagraph"/>
              <w:spacing w:before="33"/>
              <w:ind w:right="96"/>
              <w:rPr>
                <w:rFonts w:ascii="Arial"/>
                <w:b/>
                <w:sz w:val="16"/>
              </w:rPr>
            </w:pPr>
            <w:r>
              <w:rPr>
                <w:rFonts w:ascii="Arial"/>
                <w:b/>
                <w:sz w:val="16"/>
              </w:rPr>
              <w:t>92</w:t>
            </w:r>
          </w:p>
        </w:tc>
        <w:tc>
          <w:tcPr>
            <w:tcW w:w="980" w:type="dxa"/>
            <w:tcBorders>
              <w:top w:val="nil"/>
              <w:bottom w:val="nil"/>
            </w:tcBorders>
          </w:tcPr>
          <w:p w14:paraId="1F8A45D9" w14:textId="77777777" w:rsidR="00C36FE5" w:rsidRDefault="00C36FE5" w:rsidP="00FE0AFE">
            <w:pPr>
              <w:pStyle w:val="TableParagraph"/>
              <w:spacing w:before="35"/>
              <w:ind w:right="96"/>
              <w:rPr>
                <w:sz w:val="16"/>
              </w:rPr>
            </w:pPr>
            <w:r>
              <w:rPr>
                <w:sz w:val="16"/>
              </w:rPr>
              <w:t>0.67717</w:t>
            </w:r>
          </w:p>
        </w:tc>
        <w:tc>
          <w:tcPr>
            <w:tcW w:w="979" w:type="dxa"/>
            <w:tcBorders>
              <w:top w:val="nil"/>
              <w:bottom w:val="nil"/>
            </w:tcBorders>
          </w:tcPr>
          <w:p w14:paraId="16A64F3B" w14:textId="77777777" w:rsidR="00C36FE5" w:rsidRDefault="00C36FE5" w:rsidP="00FE0AFE">
            <w:pPr>
              <w:pStyle w:val="TableParagraph"/>
              <w:spacing w:before="35"/>
              <w:rPr>
                <w:sz w:val="16"/>
              </w:rPr>
            </w:pPr>
            <w:r>
              <w:rPr>
                <w:sz w:val="16"/>
              </w:rPr>
              <w:t>1.29082</w:t>
            </w:r>
          </w:p>
        </w:tc>
        <w:tc>
          <w:tcPr>
            <w:tcW w:w="981" w:type="dxa"/>
            <w:tcBorders>
              <w:top w:val="nil"/>
              <w:bottom w:val="nil"/>
            </w:tcBorders>
          </w:tcPr>
          <w:p w14:paraId="053A4329" w14:textId="77777777" w:rsidR="00C36FE5" w:rsidRDefault="00C36FE5" w:rsidP="00FE0AFE">
            <w:pPr>
              <w:pStyle w:val="TableParagraph"/>
              <w:spacing w:before="35"/>
              <w:rPr>
                <w:sz w:val="16"/>
              </w:rPr>
            </w:pPr>
            <w:r>
              <w:rPr>
                <w:sz w:val="16"/>
              </w:rPr>
              <w:t>1.66159</w:t>
            </w:r>
          </w:p>
        </w:tc>
        <w:tc>
          <w:tcPr>
            <w:tcW w:w="979" w:type="dxa"/>
            <w:tcBorders>
              <w:top w:val="nil"/>
              <w:bottom w:val="nil"/>
            </w:tcBorders>
          </w:tcPr>
          <w:p w14:paraId="272F1C44" w14:textId="77777777" w:rsidR="00C36FE5" w:rsidRDefault="00C36FE5" w:rsidP="00FE0AFE">
            <w:pPr>
              <w:pStyle w:val="TableParagraph"/>
              <w:spacing w:before="35"/>
              <w:rPr>
                <w:sz w:val="16"/>
              </w:rPr>
            </w:pPr>
            <w:r>
              <w:rPr>
                <w:sz w:val="16"/>
              </w:rPr>
              <w:t>1.98609</w:t>
            </w:r>
          </w:p>
        </w:tc>
        <w:tc>
          <w:tcPr>
            <w:tcW w:w="979" w:type="dxa"/>
            <w:tcBorders>
              <w:top w:val="nil"/>
              <w:bottom w:val="nil"/>
            </w:tcBorders>
          </w:tcPr>
          <w:p w14:paraId="555C2229" w14:textId="77777777" w:rsidR="00C36FE5" w:rsidRDefault="00C36FE5" w:rsidP="00FE0AFE">
            <w:pPr>
              <w:pStyle w:val="TableParagraph"/>
              <w:spacing w:before="35"/>
              <w:ind w:right="94"/>
              <w:rPr>
                <w:sz w:val="16"/>
              </w:rPr>
            </w:pPr>
            <w:r>
              <w:rPr>
                <w:sz w:val="16"/>
              </w:rPr>
              <w:t>2.36757</w:t>
            </w:r>
          </w:p>
        </w:tc>
        <w:tc>
          <w:tcPr>
            <w:tcW w:w="981" w:type="dxa"/>
            <w:tcBorders>
              <w:top w:val="nil"/>
              <w:bottom w:val="nil"/>
            </w:tcBorders>
          </w:tcPr>
          <w:p w14:paraId="4A976758" w14:textId="77777777" w:rsidR="00C36FE5" w:rsidRDefault="00C36FE5" w:rsidP="00FE0AFE">
            <w:pPr>
              <w:pStyle w:val="TableParagraph"/>
              <w:spacing w:before="35"/>
              <w:ind w:right="93"/>
              <w:rPr>
                <w:sz w:val="16"/>
              </w:rPr>
            </w:pPr>
            <w:r>
              <w:rPr>
                <w:sz w:val="16"/>
              </w:rPr>
              <w:t>2.63033</w:t>
            </w:r>
          </w:p>
        </w:tc>
        <w:tc>
          <w:tcPr>
            <w:tcW w:w="998" w:type="dxa"/>
            <w:tcBorders>
              <w:top w:val="nil"/>
              <w:bottom w:val="nil"/>
            </w:tcBorders>
          </w:tcPr>
          <w:p w14:paraId="2D647CC0" w14:textId="77777777" w:rsidR="00C36FE5" w:rsidRDefault="00C36FE5" w:rsidP="00FE0AFE">
            <w:pPr>
              <w:pStyle w:val="TableParagraph"/>
              <w:spacing w:before="35"/>
              <w:ind w:right="90"/>
              <w:rPr>
                <w:sz w:val="16"/>
              </w:rPr>
            </w:pPr>
            <w:r>
              <w:rPr>
                <w:sz w:val="16"/>
              </w:rPr>
              <w:t>3.18119</w:t>
            </w:r>
          </w:p>
        </w:tc>
      </w:tr>
      <w:tr w:rsidR="00C36FE5" w14:paraId="7C01A221" w14:textId="77777777" w:rsidTr="00FE0AFE">
        <w:trPr>
          <w:trHeight w:val="254"/>
        </w:trPr>
        <w:tc>
          <w:tcPr>
            <w:tcW w:w="960" w:type="dxa"/>
            <w:tcBorders>
              <w:top w:val="nil"/>
              <w:bottom w:val="nil"/>
            </w:tcBorders>
          </w:tcPr>
          <w:p w14:paraId="7E89EECF" w14:textId="77777777" w:rsidR="00C36FE5" w:rsidRDefault="00C36FE5" w:rsidP="00FE0AFE">
            <w:pPr>
              <w:pStyle w:val="TableParagraph"/>
              <w:spacing w:before="31"/>
              <w:ind w:right="96"/>
              <w:rPr>
                <w:rFonts w:ascii="Arial"/>
                <w:b/>
                <w:sz w:val="16"/>
              </w:rPr>
            </w:pPr>
            <w:r>
              <w:rPr>
                <w:rFonts w:ascii="Arial"/>
                <w:b/>
                <w:sz w:val="16"/>
              </w:rPr>
              <w:t>93</w:t>
            </w:r>
          </w:p>
        </w:tc>
        <w:tc>
          <w:tcPr>
            <w:tcW w:w="980" w:type="dxa"/>
            <w:tcBorders>
              <w:top w:val="nil"/>
              <w:bottom w:val="nil"/>
            </w:tcBorders>
          </w:tcPr>
          <w:p w14:paraId="0C9B7124" w14:textId="77777777" w:rsidR="00C36FE5" w:rsidRDefault="00C36FE5" w:rsidP="00FE0AFE">
            <w:pPr>
              <w:pStyle w:val="TableParagraph"/>
              <w:ind w:right="96"/>
              <w:rPr>
                <w:sz w:val="16"/>
              </w:rPr>
            </w:pPr>
            <w:r>
              <w:rPr>
                <w:sz w:val="16"/>
              </w:rPr>
              <w:t>0.67714</w:t>
            </w:r>
          </w:p>
        </w:tc>
        <w:tc>
          <w:tcPr>
            <w:tcW w:w="979" w:type="dxa"/>
            <w:tcBorders>
              <w:top w:val="nil"/>
              <w:bottom w:val="nil"/>
            </w:tcBorders>
          </w:tcPr>
          <w:p w14:paraId="425038E3" w14:textId="77777777" w:rsidR="00C36FE5" w:rsidRDefault="00C36FE5" w:rsidP="00FE0AFE">
            <w:pPr>
              <w:pStyle w:val="TableParagraph"/>
              <w:rPr>
                <w:sz w:val="16"/>
              </w:rPr>
            </w:pPr>
            <w:r>
              <w:rPr>
                <w:sz w:val="16"/>
              </w:rPr>
              <w:t>1.29072</w:t>
            </w:r>
          </w:p>
        </w:tc>
        <w:tc>
          <w:tcPr>
            <w:tcW w:w="981" w:type="dxa"/>
            <w:tcBorders>
              <w:top w:val="nil"/>
              <w:bottom w:val="nil"/>
            </w:tcBorders>
          </w:tcPr>
          <w:p w14:paraId="1AA328E5" w14:textId="77777777" w:rsidR="00C36FE5" w:rsidRDefault="00C36FE5" w:rsidP="00FE0AFE">
            <w:pPr>
              <w:pStyle w:val="TableParagraph"/>
              <w:rPr>
                <w:sz w:val="16"/>
              </w:rPr>
            </w:pPr>
            <w:r>
              <w:rPr>
                <w:sz w:val="16"/>
              </w:rPr>
              <w:t>1.66140</w:t>
            </w:r>
          </w:p>
        </w:tc>
        <w:tc>
          <w:tcPr>
            <w:tcW w:w="979" w:type="dxa"/>
            <w:tcBorders>
              <w:top w:val="nil"/>
              <w:bottom w:val="nil"/>
            </w:tcBorders>
          </w:tcPr>
          <w:p w14:paraId="00649729" w14:textId="77777777" w:rsidR="00C36FE5" w:rsidRDefault="00C36FE5" w:rsidP="00FE0AFE">
            <w:pPr>
              <w:pStyle w:val="TableParagraph"/>
              <w:rPr>
                <w:sz w:val="16"/>
              </w:rPr>
            </w:pPr>
            <w:r>
              <w:rPr>
                <w:sz w:val="16"/>
              </w:rPr>
              <w:t>1.98580</w:t>
            </w:r>
          </w:p>
        </w:tc>
        <w:tc>
          <w:tcPr>
            <w:tcW w:w="979" w:type="dxa"/>
            <w:tcBorders>
              <w:top w:val="nil"/>
              <w:bottom w:val="nil"/>
            </w:tcBorders>
          </w:tcPr>
          <w:p w14:paraId="2E07BBB0" w14:textId="77777777" w:rsidR="00C36FE5" w:rsidRDefault="00C36FE5" w:rsidP="00FE0AFE">
            <w:pPr>
              <w:pStyle w:val="TableParagraph"/>
              <w:ind w:right="94"/>
              <w:rPr>
                <w:sz w:val="16"/>
              </w:rPr>
            </w:pPr>
            <w:r>
              <w:rPr>
                <w:sz w:val="16"/>
              </w:rPr>
              <w:t>2.36712</w:t>
            </w:r>
          </w:p>
        </w:tc>
        <w:tc>
          <w:tcPr>
            <w:tcW w:w="981" w:type="dxa"/>
            <w:tcBorders>
              <w:top w:val="nil"/>
              <w:bottom w:val="nil"/>
            </w:tcBorders>
          </w:tcPr>
          <w:p w14:paraId="79B826D4" w14:textId="77777777" w:rsidR="00C36FE5" w:rsidRDefault="00C36FE5" w:rsidP="00FE0AFE">
            <w:pPr>
              <w:pStyle w:val="TableParagraph"/>
              <w:ind w:right="93"/>
              <w:rPr>
                <w:sz w:val="16"/>
              </w:rPr>
            </w:pPr>
            <w:r>
              <w:rPr>
                <w:sz w:val="16"/>
              </w:rPr>
              <w:t>2.62973</w:t>
            </w:r>
          </w:p>
        </w:tc>
        <w:tc>
          <w:tcPr>
            <w:tcW w:w="998" w:type="dxa"/>
            <w:tcBorders>
              <w:top w:val="nil"/>
              <w:bottom w:val="nil"/>
            </w:tcBorders>
          </w:tcPr>
          <w:p w14:paraId="28B67DB7" w14:textId="77777777" w:rsidR="00C36FE5" w:rsidRDefault="00C36FE5" w:rsidP="00FE0AFE">
            <w:pPr>
              <w:pStyle w:val="TableParagraph"/>
              <w:ind w:right="90"/>
              <w:rPr>
                <w:sz w:val="16"/>
              </w:rPr>
            </w:pPr>
            <w:r>
              <w:rPr>
                <w:sz w:val="16"/>
              </w:rPr>
              <w:t>3.18019</w:t>
            </w:r>
          </w:p>
        </w:tc>
      </w:tr>
      <w:tr w:rsidR="00C36FE5" w14:paraId="72127CE4" w14:textId="77777777" w:rsidTr="00FE0AFE">
        <w:trPr>
          <w:trHeight w:val="254"/>
        </w:trPr>
        <w:tc>
          <w:tcPr>
            <w:tcW w:w="960" w:type="dxa"/>
            <w:tcBorders>
              <w:top w:val="nil"/>
              <w:bottom w:val="nil"/>
            </w:tcBorders>
          </w:tcPr>
          <w:p w14:paraId="65B5C538" w14:textId="77777777" w:rsidR="00C36FE5" w:rsidRDefault="00C36FE5" w:rsidP="00FE0AFE">
            <w:pPr>
              <w:pStyle w:val="TableParagraph"/>
              <w:spacing w:before="31"/>
              <w:ind w:right="96"/>
              <w:rPr>
                <w:rFonts w:ascii="Arial"/>
                <w:b/>
                <w:sz w:val="16"/>
              </w:rPr>
            </w:pPr>
            <w:r>
              <w:rPr>
                <w:rFonts w:ascii="Arial"/>
                <w:b/>
                <w:sz w:val="16"/>
              </w:rPr>
              <w:t>94</w:t>
            </w:r>
          </w:p>
        </w:tc>
        <w:tc>
          <w:tcPr>
            <w:tcW w:w="980" w:type="dxa"/>
            <w:tcBorders>
              <w:top w:val="nil"/>
              <w:bottom w:val="nil"/>
            </w:tcBorders>
          </w:tcPr>
          <w:p w14:paraId="095BF1A7" w14:textId="77777777" w:rsidR="00C36FE5" w:rsidRDefault="00C36FE5" w:rsidP="00FE0AFE">
            <w:pPr>
              <w:pStyle w:val="TableParagraph"/>
              <w:ind w:right="96"/>
              <w:rPr>
                <w:sz w:val="16"/>
              </w:rPr>
            </w:pPr>
            <w:r>
              <w:rPr>
                <w:sz w:val="16"/>
              </w:rPr>
              <w:t>0.67711</w:t>
            </w:r>
          </w:p>
        </w:tc>
        <w:tc>
          <w:tcPr>
            <w:tcW w:w="979" w:type="dxa"/>
            <w:tcBorders>
              <w:top w:val="nil"/>
              <w:bottom w:val="nil"/>
            </w:tcBorders>
          </w:tcPr>
          <w:p w14:paraId="27525442" w14:textId="77777777" w:rsidR="00C36FE5" w:rsidRDefault="00C36FE5" w:rsidP="00FE0AFE">
            <w:pPr>
              <w:pStyle w:val="TableParagraph"/>
              <w:rPr>
                <w:sz w:val="16"/>
              </w:rPr>
            </w:pPr>
            <w:r>
              <w:rPr>
                <w:sz w:val="16"/>
              </w:rPr>
              <w:t>1.29062</w:t>
            </w:r>
          </w:p>
        </w:tc>
        <w:tc>
          <w:tcPr>
            <w:tcW w:w="981" w:type="dxa"/>
            <w:tcBorders>
              <w:top w:val="nil"/>
              <w:bottom w:val="nil"/>
            </w:tcBorders>
          </w:tcPr>
          <w:p w14:paraId="1C77317C" w14:textId="77777777" w:rsidR="00C36FE5" w:rsidRDefault="00C36FE5" w:rsidP="00FE0AFE">
            <w:pPr>
              <w:pStyle w:val="TableParagraph"/>
              <w:rPr>
                <w:sz w:val="16"/>
              </w:rPr>
            </w:pPr>
            <w:r>
              <w:rPr>
                <w:sz w:val="16"/>
              </w:rPr>
              <w:t>1.66123</w:t>
            </w:r>
          </w:p>
        </w:tc>
        <w:tc>
          <w:tcPr>
            <w:tcW w:w="979" w:type="dxa"/>
            <w:tcBorders>
              <w:top w:val="nil"/>
              <w:bottom w:val="nil"/>
            </w:tcBorders>
          </w:tcPr>
          <w:p w14:paraId="23B21CCB" w14:textId="77777777" w:rsidR="00C36FE5" w:rsidRDefault="00C36FE5" w:rsidP="00FE0AFE">
            <w:pPr>
              <w:pStyle w:val="TableParagraph"/>
              <w:rPr>
                <w:sz w:val="16"/>
              </w:rPr>
            </w:pPr>
            <w:r>
              <w:rPr>
                <w:sz w:val="16"/>
              </w:rPr>
              <w:t>1.98552</w:t>
            </w:r>
          </w:p>
        </w:tc>
        <w:tc>
          <w:tcPr>
            <w:tcW w:w="979" w:type="dxa"/>
            <w:tcBorders>
              <w:top w:val="nil"/>
              <w:bottom w:val="nil"/>
            </w:tcBorders>
          </w:tcPr>
          <w:p w14:paraId="03075AD0" w14:textId="77777777" w:rsidR="00C36FE5" w:rsidRDefault="00C36FE5" w:rsidP="00FE0AFE">
            <w:pPr>
              <w:pStyle w:val="TableParagraph"/>
              <w:ind w:right="94"/>
              <w:rPr>
                <w:sz w:val="16"/>
              </w:rPr>
            </w:pPr>
            <w:r>
              <w:rPr>
                <w:sz w:val="16"/>
              </w:rPr>
              <w:t>2.36667</w:t>
            </w:r>
          </w:p>
        </w:tc>
        <w:tc>
          <w:tcPr>
            <w:tcW w:w="981" w:type="dxa"/>
            <w:tcBorders>
              <w:top w:val="nil"/>
              <w:bottom w:val="nil"/>
            </w:tcBorders>
          </w:tcPr>
          <w:p w14:paraId="4C33807B" w14:textId="77777777" w:rsidR="00C36FE5" w:rsidRDefault="00C36FE5" w:rsidP="00FE0AFE">
            <w:pPr>
              <w:pStyle w:val="TableParagraph"/>
              <w:ind w:right="94"/>
              <w:rPr>
                <w:sz w:val="16"/>
              </w:rPr>
            </w:pPr>
            <w:r>
              <w:rPr>
                <w:sz w:val="16"/>
              </w:rPr>
              <w:t>2.62915</w:t>
            </w:r>
          </w:p>
        </w:tc>
        <w:tc>
          <w:tcPr>
            <w:tcW w:w="998" w:type="dxa"/>
            <w:tcBorders>
              <w:top w:val="nil"/>
              <w:bottom w:val="nil"/>
            </w:tcBorders>
          </w:tcPr>
          <w:p w14:paraId="6ED4BAE3" w14:textId="77777777" w:rsidR="00C36FE5" w:rsidRDefault="00C36FE5" w:rsidP="00FE0AFE">
            <w:pPr>
              <w:pStyle w:val="TableParagraph"/>
              <w:ind w:right="90"/>
              <w:rPr>
                <w:sz w:val="16"/>
              </w:rPr>
            </w:pPr>
            <w:r>
              <w:rPr>
                <w:sz w:val="16"/>
              </w:rPr>
              <w:t>3.17921</w:t>
            </w:r>
          </w:p>
        </w:tc>
      </w:tr>
      <w:tr w:rsidR="00C36FE5" w14:paraId="2B523D5A" w14:textId="77777777" w:rsidTr="00FE0AFE">
        <w:trPr>
          <w:trHeight w:val="255"/>
        </w:trPr>
        <w:tc>
          <w:tcPr>
            <w:tcW w:w="960" w:type="dxa"/>
            <w:tcBorders>
              <w:top w:val="nil"/>
              <w:bottom w:val="nil"/>
            </w:tcBorders>
          </w:tcPr>
          <w:p w14:paraId="4A4E1C5B" w14:textId="77777777" w:rsidR="00C36FE5" w:rsidRDefault="00C36FE5" w:rsidP="00FE0AFE">
            <w:pPr>
              <w:pStyle w:val="TableParagraph"/>
              <w:spacing w:before="31"/>
              <w:ind w:right="96"/>
              <w:rPr>
                <w:rFonts w:ascii="Arial"/>
                <w:b/>
                <w:sz w:val="16"/>
              </w:rPr>
            </w:pPr>
            <w:r>
              <w:rPr>
                <w:rFonts w:ascii="Arial"/>
                <w:b/>
                <w:sz w:val="16"/>
              </w:rPr>
              <w:t>95</w:t>
            </w:r>
          </w:p>
        </w:tc>
        <w:tc>
          <w:tcPr>
            <w:tcW w:w="980" w:type="dxa"/>
            <w:tcBorders>
              <w:top w:val="nil"/>
              <w:bottom w:val="nil"/>
            </w:tcBorders>
          </w:tcPr>
          <w:p w14:paraId="31A2ADB2" w14:textId="77777777" w:rsidR="00C36FE5" w:rsidRDefault="00C36FE5" w:rsidP="00FE0AFE">
            <w:pPr>
              <w:pStyle w:val="TableParagraph"/>
              <w:ind w:right="96"/>
              <w:rPr>
                <w:sz w:val="16"/>
              </w:rPr>
            </w:pPr>
            <w:r>
              <w:rPr>
                <w:sz w:val="16"/>
              </w:rPr>
              <w:t>0.67708</w:t>
            </w:r>
          </w:p>
        </w:tc>
        <w:tc>
          <w:tcPr>
            <w:tcW w:w="979" w:type="dxa"/>
            <w:tcBorders>
              <w:top w:val="nil"/>
              <w:bottom w:val="nil"/>
            </w:tcBorders>
          </w:tcPr>
          <w:p w14:paraId="48EE48F3" w14:textId="77777777" w:rsidR="00C36FE5" w:rsidRDefault="00C36FE5" w:rsidP="00FE0AFE">
            <w:pPr>
              <w:pStyle w:val="TableParagraph"/>
              <w:rPr>
                <w:sz w:val="16"/>
              </w:rPr>
            </w:pPr>
            <w:r>
              <w:rPr>
                <w:sz w:val="16"/>
              </w:rPr>
              <w:t>1.29053</w:t>
            </w:r>
          </w:p>
        </w:tc>
        <w:tc>
          <w:tcPr>
            <w:tcW w:w="981" w:type="dxa"/>
            <w:tcBorders>
              <w:top w:val="nil"/>
              <w:bottom w:val="nil"/>
            </w:tcBorders>
          </w:tcPr>
          <w:p w14:paraId="78717076" w14:textId="77777777" w:rsidR="00C36FE5" w:rsidRDefault="00C36FE5" w:rsidP="00FE0AFE">
            <w:pPr>
              <w:pStyle w:val="TableParagraph"/>
              <w:rPr>
                <w:sz w:val="16"/>
              </w:rPr>
            </w:pPr>
            <w:r>
              <w:rPr>
                <w:sz w:val="16"/>
              </w:rPr>
              <w:t>1.66105</w:t>
            </w:r>
          </w:p>
        </w:tc>
        <w:tc>
          <w:tcPr>
            <w:tcW w:w="979" w:type="dxa"/>
            <w:tcBorders>
              <w:top w:val="nil"/>
              <w:bottom w:val="nil"/>
            </w:tcBorders>
          </w:tcPr>
          <w:p w14:paraId="32F44512" w14:textId="77777777" w:rsidR="00C36FE5" w:rsidRDefault="00C36FE5" w:rsidP="00FE0AFE">
            <w:pPr>
              <w:pStyle w:val="TableParagraph"/>
              <w:rPr>
                <w:sz w:val="16"/>
              </w:rPr>
            </w:pPr>
            <w:r>
              <w:rPr>
                <w:sz w:val="16"/>
              </w:rPr>
              <w:t>1.98525</w:t>
            </w:r>
          </w:p>
        </w:tc>
        <w:tc>
          <w:tcPr>
            <w:tcW w:w="979" w:type="dxa"/>
            <w:tcBorders>
              <w:top w:val="nil"/>
              <w:bottom w:val="nil"/>
            </w:tcBorders>
          </w:tcPr>
          <w:p w14:paraId="600A9416" w14:textId="77777777" w:rsidR="00C36FE5" w:rsidRDefault="00C36FE5" w:rsidP="00FE0AFE">
            <w:pPr>
              <w:pStyle w:val="TableParagraph"/>
              <w:ind w:right="94"/>
              <w:rPr>
                <w:sz w:val="16"/>
              </w:rPr>
            </w:pPr>
            <w:r>
              <w:rPr>
                <w:sz w:val="16"/>
              </w:rPr>
              <w:t>2.36624</w:t>
            </w:r>
          </w:p>
        </w:tc>
        <w:tc>
          <w:tcPr>
            <w:tcW w:w="981" w:type="dxa"/>
            <w:tcBorders>
              <w:top w:val="nil"/>
              <w:bottom w:val="nil"/>
            </w:tcBorders>
          </w:tcPr>
          <w:p w14:paraId="10DFF3F3" w14:textId="77777777" w:rsidR="00C36FE5" w:rsidRDefault="00C36FE5" w:rsidP="00FE0AFE">
            <w:pPr>
              <w:pStyle w:val="TableParagraph"/>
              <w:ind w:right="93"/>
              <w:rPr>
                <w:sz w:val="16"/>
              </w:rPr>
            </w:pPr>
            <w:r>
              <w:rPr>
                <w:sz w:val="16"/>
              </w:rPr>
              <w:t>2.62858</w:t>
            </w:r>
          </w:p>
        </w:tc>
        <w:tc>
          <w:tcPr>
            <w:tcW w:w="998" w:type="dxa"/>
            <w:tcBorders>
              <w:top w:val="nil"/>
              <w:bottom w:val="nil"/>
            </w:tcBorders>
          </w:tcPr>
          <w:p w14:paraId="7A9E7097" w14:textId="77777777" w:rsidR="00C36FE5" w:rsidRDefault="00C36FE5" w:rsidP="00FE0AFE">
            <w:pPr>
              <w:pStyle w:val="TableParagraph"/>
              <w:ind w:right="90"/>
              <w:rPr>
                <w:sz w:val="16"/>
              </w:rPr>
            </w:pPr>
            <w:r>
              <w:rPr>
                <w:sz w:val="16"/>
              </w:rPr>
              <w:t>3.17825</w:t>
            </w:r>
          </w:p>
        </w:tc>
      </w:tr>
      <w:tr w:rsidR="00C36FE5" w14:paraId="591393BF" w14:textId="77777777" w:rsidTr="00FE0AFE">
        <w:trPr>
          <w:trHeight w:val="255"/>
        </w:trPr>
        <w:tc>
          <w:tcPr>
            <w:tcW w:w="960" w:type="dxa"/>
            <w:tcBorders>
              <w:top w:val="nil"/>
              <w:bottom w:val="nil"/>
            </w:tcBorders>
          </w:tcPr>
          <w:p w14:paraId="0D088023" w14:textId="77777777" w:rsidR="00C36FE5" w:rsidRDefault="00C36FE5" w:rsidP="00FE0AFE">
            <w:pPr>
              <w:pStyle w:val="TableParagraph"/>
              <w:spacing w:before="33"/>
              <w:ind w:right="96"/>
              <w:rPr>
                <w:rFonts w:ascii="Arial"/>
                <w:b/>
                <w:sz w:val="16"/>
              </w:rPr>
            </w:pPr>
            <w:r>
              <w:rPr>
                <w:rFonts w:ascii="Arial"/>
                <w:b/>
                <w:sz w:val="16"/>
              </w:rPr>
              <w:t>96</w:t>
            </w:r>
          </w:p>
        </w:tc>
        <w:tc>
          <w:tcPr>
            <w:tcW w:w="980" w:type="dxa"/>
            <w:tcBorders>
              <w:top w:val="nil"/>
              <w:bottom w:val="nil"/>
            </w:tcBorders>
          </w:tcPr>
          <w:p w14:paraId="1A287B69" w14:textId="77777777" w:rsidR="00C36FE5" w:rsidRDefault="00C36FE5" w:rsidP="00FE0AFE">
            <w:pPr>
              <w:pStyle w:val="TableParagraph"/>
              <w:spacing w:before="35"/>
              <w:ind w:right="96"/>
              <w:rPr>
                <w:sz w:val="16"/>
              </w:rPr>
            </w:pPr>
            <w:r>
              <w:rPr>
                <w:sz w:val="16"/>
              </w:rPr>
              <w:t>0.67705</w:t>
            </w:r>
          </w:p>
        </w:tc>
        <w:tc>
          <w:tcPr>
            <w:tcW w:w="979" w:type="dxa"/>
            <w:tcBorders>
              <w:top w:val="nil"/>
              <w:bottom w:val="nil"/>
            </w:tcBorders>
          </w:tcPr>
          <w:p w14:paraId="1E132391" w14:textId="77777777" w:rsidR="00C36FE5" w:rsidRDefault="00C36FE5" w:rsidP="00FE0AFE">
            <w:pPr>
              <w:pStyle w:val="TableParagraph"/>
              <w:spacing w:before="35"/>
              <w:rPr>
                <w:sz w:val="16"/>
              </w:rPr>
            </w:pPr>
            <w:r>
              <w:rPr>
                <w:sz w:val="16"/>
              </w:rPr>
              <w:t>1.29043</w:t>
            </w:r>
          </w:p>
        </w:tc>
        <w:tc>
          <w:tcPr>
            <w:tcW w:w="981" w:type="dxa"/>
            <w:tcBorders>
              <w:top w:val="nil"/>
              <w:bottom w:val="nil"/>
            </w:tcBorders>
          </w:tcPr>
          <w:p w14:paraId="5F4842E5" w14:textId="77777777" w:rsidR="00C36FE5" w:rsidRDefault="00C36FE5" w:rsidP="00FE0AFE">
            <w:pPr>
              <w:pStyle w:val="TableParagraph"/>
              <w:spacing w:before="35"/>
              <w:rPr>
                <w:sz w:val="16"/>
              </w:rPr>
            </w:pPr>
            <w:r>
              <w:rPr>
                <w:sz w:val="16"/>
              </w:rPr>
              <w:t>1.66088</w:t>
            </w:r>
          </w:p>
        </w:tc>
        <w:tc>
          <w:tcPr>
            <w:tcW w:w="979" w:type="dxa"/>
            <w:tcBorders>
              <w:top w:val="nil"/>
              <w:bottom w:val="nil"/>
            </w:tcBorders>
          </w:tcPr>
          <w:p w14:paraId="723B477F" w14:textId="77777777" w:rsidR="00C36FE5" w:rsidRDefault="00C36FE5" w:rsidP="00FE0AFE">
            <w:pPr>
              <w:pStyle w:val="TableParagraph"/>
              <w:spacing w:before="35"/>
              <w:rPr>
                <w:sz w:val="16"/>
              </w:rPr>
            </w:pPr>
            <w:r>
              <w:rPr>
                <w:sz w:val="16"/>
              </w:rPr>
              <w:t>1.98498</w:t>
            </w:r>
          </w:p>
        </w:tc>
        <w:tc>
          <w:tcPr>
            <w:tcW w:w="979" w:type="dxa"/>
            <w:tcBorders>
              <w:top w:val="nil"/>
              <w:bottom w:val="nil"/>
            </w:tcBorders>
          </w:tcPr>
          <w:p w14:paraId="6732BA16" w14:textId="77777777" w:rsidR="00C36FE5" w:rsidRDefault="00C36FE5" w:rsidP="00FE0AFE">
            <w:pPr>
              <w:pStyle w:val="TableParagraph"/>
              <w:spacing w:before="35"/>
              <w:ind w:right="94"/>
              <w:rPr>
                <w:sz w:val="16"/>
              </w:rPr>
            </w:pPr>
            <w:r>
              <w:rPr>
                <w:sz w:val="16"/>
              </w:rPr>
              <w:t>2.36582</w:t>
            </w:r>
          </w:p>
        </w:tc>
        <w:tc>
          <w:tcPr>
            <w:tcW w:w="981" w:type="dxa"/>
            <w:tcBorders>
              <w:top w:val="nil"/>
              <w:bottom w:val="nil"/>
            </w:tcBorders>
          </w:tcPr>
          <w:p w14:paraId="2019CE03" w14:textId="77777777" w:rsidR="00C36FE5" w:rsidRDefault="00C36FE5" w:rsidP="00FE0AFE">
            <w:pPr>
              <w:pStyle w:val="TableParagraph"/>
              <w:spacing w:before="35"/>
              <w:ind w:right="93"/>
              <w:rPr>
                <w:sz w:val="16"/>
              </w:rPr>
            </w:pPr>
            <w:r>
              <w:rPr>
                <w:sz w:val="16"/>
              </w:rPr>
              <w:t>2.62802</w:t>
            </w:r>
          </w:p>
        </w:tc>
        <w:tc>
          <w:tcPr>
            <w:tcW w:w="998" w:type="dxa"/>
            <w:tcBorders>
              <w:top w:val="nil"/>
              <w:bottom w:val="nil"/>
            </w:tcBorders>
          </w:tcPr>
          <w:p w14:paraId="190111C6" w14:textId="77777777" w:rsidR="00C36FE5" w:rsidRDefault="00C36FE5" w:rsidP="00FE0AFE">
            <w:pPr>
              <w:pStyle w:val="TableParagraph"/>
              <w:spacing w:before="35"/>
              <w:ind w:right="90"/>
              <w:rPr>
                <w:sz w:val="16"/>
              </w:rPr>
            </w:pPr>
            <w:r>
              <w:rPr>
                <w:sz w:val="16"/>
              </w:rPr>
              <w:t>3.17731</w:t>
            </w:r>
          </w:p>
        </w:tc>
      </w:tr>
      <w:tr w:rsidR="00C36FE5" w14:paraId="00A3EA0D" w14:textId="77777777" w:rsidTr="00FE0AFE">
        <w:trPr>
          <w:trHeight w:val="254"/>
        </w:trPr>
        <w:tc>
          <w:tcPr>
            <w:tcW w:w="960" w:type="dxa"/>
            <w:tcBorders>
              <w:top w:val="nil"/>
              <w:bottom w:val="nil"/>
            </w:tcBorders>
          </w:tcPr>
          <w:p w14:paraId="5F17F6C7" w14:textId="77777777" w:rsidR="00C36FE5" w:rsidRDefault="00C36FE5" w:rsidP="00FE0AFE">
            <w:pPr>
              <w:pStyle w:val="TableParagraph"/>
              <w:spacing w:before="31"/>
              <w:ind w:right="96"/>
              <w:rPr>
                <w:rFonts w:ascii="Arial"/>
                <w:b/>
                <w:sz w:val="16"/>
              </w:rPr>
            </w:pPr>
            <w:r>
              <w:rPr>
                <w:rFonts w:ascii="Arial"/>
                <w:b/>
                <w:sz w:val="16"/>
              </w:rPr>
              <w:t>97</w:t>
            </w:r>
          </w:p>
        </w:tc>
        <w:tc>
          <w:tcPr>
            <w:tcW w:w="980" w:type="dxa"/>
            <w:tcBorders>
              <w:top w:val="nil"/>
              <w:bottom w:val="nil"/>
            </w:tcBorders>
          </w:tcPr>
          <w:p w14:paraId="35631BD1" w14:textId="77777777" w:rsidR="00C36FE5" w:rsidRDefault="00C36FE5" w:rsidP="00FE0AFE">
            <w:pPr>
              <w:pStyle w:val="TableParagraph"/>
              <w:ind w:right="96"/>
              <w:rPr>
                <w:sz w:val="16"/>
              </w:rPr>
            </w:pPr>
            <w:r>
              <w:rPr>
                <w:sz w:val="16"/>
              </w:rPr>
              <w:t>0.67703</w:t>
            </w:r>
          </w:p>
        </w:tc>
        <w:tc>
          <w:tcPr>
            <w:tcW w:w="979" w:type="dxa"/>
            <w:tcBorders>
              <w:top w:val="nil"/>
              <w:bottom w:val="nil"/>
            </w:tcBorders>
          </w:tcPr>
          <w:p w14:paraId="362EED81" w14:textId="77777777" w:rsidR="00C36FE5" w:rsidRDefault="00C36FE5" w:rsidP="00FE0AFE">
            <w:pPr>
              <w:pStyle w:val="TableParagraph"/>
              <w:rPr>
                <w:sz w:val="16"/>
              </w:rPr>
            </w:pPr>
            <w:r>
              <w:rPr>
                <w:sz w:val="16"/>
              </w:rPr>
              <w:t>1.29034</w:t>
            </w:r>
          </w:p>
        </w:tc>
        <w:tc>
          <w:tcPr>
            <w:tcW w:w="981" w:type="dxa"/>
            <w:tcBorders>
              <w:top w:val="nil"/>
              <w:bottom w:val="nil"/>
            </w:tcBorders>
          </w:tcPr>
          <w:p w14:paraId="415A39C4" w14:textId="77777777" w:rsidR="00C36FE5" w:rsidRDefault="00C36FE5" w:rsidP="00FE0AFE">
            <w:pPr>
              <w:pStyle w:val="TableParagraph"/>
              <w:rPr>
                <w:sz w:val="16"/>
              </w:rPr>
            </w:pPr>
            <w:r>
              <w:rPr>
                <w:sz w:val="16"/>
              </w:rPr>
              <w:t>1.66071</w:t>
            </w:r>
          </w:p>
        </w:tc>
        <w:tc>
          <w:tcPr>
            <w:tcW w:w="979" w:type="dxa"/>
            <w:tcBorders>
              <w:top w:val="nil"/>
              <w:bottom w:val="nil"/>
            </w:tcBorders>
          </w:tcPr>
          <w:p w14:paraId="3D66EE1E" w14:textId="77777777" w:rsidR="00C36FE5" w:rsidRDefault="00C36FE5" w:rsidP="00FE0AFE">
            <w:pPr>
              <w:pStyle w:val="TableParagraph"/>
              <w:rPr>
                <w:sz w:val="16"/>
              </w:rPr>
            </w:pPr>
            <w:r>
              <w:rPr>
                <w:sz w:val="16"/>
              </w:rPr>
              <w:t>1.98472</w:t>
            </w:r>
          </w:p>
        </w:tc>
        <w:tc>
          <w:tcPr>
            <w:tcW w:w="979" w:type="dxa"/>
            <w:tcBorders>
              <w:top w:val="nil"/>
              <w:bottom w:val="nil"/>
            </w:tcBorders>
          </w:tcPr>
          <w:p w14:paraId="30C9CD8A" w14:textId="77777777" w:rsidR="00C36FE5" w:rsidRDefault="00C36FE5" w:rsidP="00FE0AFE">
            <w:pPr>
              <w:pStyle w:val="TableParagraph"/>
              <w:ind w:right="94"/>
              <w:rPr>
                <w:sz w:val="16"/>
              </w:rPr>
            </w:pPr>
            <w:r>
              <w:rPr>
                <w:sz w:val="16"/>
              </w:rPr>
              <w:t>2.36541</w:t>
            </w:r>
          </w:p>
        </w:tc>
        <w:tc>
          <w:tcPr>
            <w:tcW w:w="981" w:type="dxa"/>
            <w:tcBorders>
              <w:top w:val="nil"/>
              <w:bottom w:val="nil"/>
            </w:tcBorders>
          </w:tcPr>
          <w:p w14:paraId="48DEFC67" w14:textId="77777777" w:rsidR="00C36FE5" w:rsidRDefault="00C36FE5" w:rsidP="00FE0AFE">
            <w:pPr>
              <w:pStyle w:val="TableParagraph"/>
              <w:ind w:right="93"/>
              <w:rPr>
                <w:sz w:val="16"/>
              </w:rPr>
            </w:pPr>
            <w:r>
              <w:rPr>
                <w:sz w:val="16"/>
              </w:rPr>
              <w:t>2.62747</w:t>
            </w:r>
          </w:p>
        </w:tc>
        <w:tc>
          <w:tcPr>
            <w:tcW w:w="998" w:type="dxa"/>
            <w:tcBorders>
              <w:top w:val="nil"/>
              <w:bottom w:val="nil"/>
            </w:tcBorders>
          </w:tcPr>
          <w:p w14:paraId="2D85CA05" w14:textId="77777777" w:rsidR="00C36FE5" w:rsidRDefault="00C36FE5" w:rsidP="00FE0AFE">
            <w:pPr>
              <w:pStyle w:val="TableParagraph"/>
              <w:ind w:right="90"/>
              <w:rPr>
                <w:sz w:val="16"/>
              </w:rPr>
            </w:pPr>
            <w:r>
              <w:rPr>
                <w:sz w:val="16"/>
              </w:rPr>
              <w:t>3.17639</w:t>
            </w:r>
          </w:p>
        </w:tc>
      </w:tr>
      <w:tr w:rsidR="00C36FE5" w14:paraId="58339B26" w14:textId="77777777" w:rsidTr="00FE0AFE">
        <w:trPr>
          <w:trHeight w:val="254"/>
        </w:trPr>
        <w:tc>
          <w:tcPr>
            <w:tcW w:w="960" w:type="dxa"/>
            <w:tcBorders>
              <w:top w:val="nil"/>
              <w:bottom w:val="nil"/>
            </w:tcBorders>
          </w:tcPr>
          <w:p w14:paraId="2B56AC19" w14:textId="77777777" w:rsidR="00C36FE5" w:rsidRDefault="00C36FE5" w:rsidP="00FE0AFE">
            <w:pPr>
              <w:pStyle w:val="TableParagraph"/>
              <w:spacing w:before="31"/>
              <w:ind w:right="96"/>
              <w:rPr>
                <w:rFonts w:ascii="Arial"/>
                <w:b/>
                <w:sz w:val="16"/>
              </w:rPr>
            </w:pPr>
            <w:r>
              <w:rPr>
                <w:rFonts w:ascii="Arial"/>
                <w:b/>
                <w:sz w:val="16"/>
              </w:rPr>
              <w:t>98</w:t>
            </w:r>
          </w:p>
        </w:tc>
        <w:tc>
          <w:tcPr>
            <w:tcW w:w="980" w:type="dxa"/>
            <w:tcBorders>
              <w:top w:val="nil"/>
              <w:bottom w:val="nil"/>
            </w:tcBorders>
          </w:tcPr>
          <w:p w14:paraId="3714F77A" w14:textId="77777777" w:rsidR="00C36FE5" w:rsidRDefault="00C36FE5" w:rsidP="00FE0AFE">
            <w:pPr>
              <w:pStyle w:val="TableParagraph"/>
              <w:ind w:right="96"/>
              <w:rPr>
                <w:sz w:val="16"/>
              </w:rPr>
            </w:pPr>
            <w:r>
              <w:rPr>
                <w:sz w:val="16"/>
              </w:rPr>
              <w:t>0.67700</w:t>
            </w:r>
          </w:p>
        </w:tc>
        <w:tc>
          <w:tcPr>
            <w:tcW w:w="979" w:type="dxa"/>
            <w:tcBorders>
              <w:top w:val="nil"/>
              <w:bottom w:val="nil"/>
            </w:tcBorders>
          </w:tcPr>
          <w:p w14:paraId="3A66D1BC" w14:textId="77777777" w:rsidR="00C36FE5" w:rsidRDefault="00C36FE5" w:rsidP="00FE0AFE">
            <w:pPr>
              <w:pStyle w:val="TableParagraph"/>
              <w:rPr>
                <w:sz w:val="16"/>
              </w:rPr>
            </w:pPr>
            <w:r>
              <w:rPr>
                <w:sz w:val="16"/>
              </w:rPr>
              <w:t>1.29025</w:t>
            </w:r>
          </w:p>
        </w:tc>
        <w:tc>
          <w:tcPr>
            <w:tcW w:w="981" w:type="dxa"/>
            <w:tcBorders>
              <w:top w:val="nil"/>
              <w:bottom w:val="nil"/>
            </w:tcBorders>
          </w:tcPr>
          <w:p w14:paraId="1588E354" w14:textId="77777777" w:rsidR="00C36FE5" w:rsidRDefault="00C36FE5" w:rsidP="00FE0AFE">
            <w:pPr>
              <w:pStyle w:val="TableParagraph"/>
              <w:rPr>
                <w:sz w:val="16"/>
              </w:rPr>
            </w:pPr>
            <w:r>
              <w:rPr>
                <w:sz w:val="16"/>
              </w:rPr>
              <w:t>1.66055</w:t>
            </w:r>
          </w:p>
        </w:tc>
        <w:tc>
          <w:tcPr>
            <w:tcW w:w="979" w:type="dxa"/>
            <w:tcBorders>
              <w:top w:val="nil"/>
              <w:bottom w:val="nil"/>
            </w:tcBorders>
          </w:tcPr>
          <w:p w14:paraId="3F85D2AD" w14:textId="77777777" w:rsidR="00C36FE5" w:rsidRDefault="00C36FE5" w:rsidP="00FE0AFE">
            <w:pPr>
              <w:pStyle w:val="TableParagraph"/>
              <w:rPr>
                <w:sz w:val="16"/>
              </w:rPr>
            </w:pPr>
            <w:r>
              <w:rPr>
                <w:sz w:val="16"/>
              </w:rPr>
              <w:t>1.98447</w:t>
            </w:r>
          </w:p>
        </w:tc>
        <w:tc>
          <w:tcPr>
            <w:tcW w:w="979" w:type="dxa"/>
            <w:tcBorders>
              <w:top w:val="nil"/>
              <w:bottom w:val="nil"/>
            </w:tcBorders>
          </w:tcPr>
          <w:p w14:paraId="0BF0036E" w14:textId="77777777" w:rsidR="00C36FE5" w:rsidRDefault="00C36FE5" w:rsidP="00FE0AFE">
            <w:pPr>
              <w:pStyle w:val="TableParagraph"/>
              <w:ind w:right="94"/>
              <w:rPr>
                <w:sz w:val="16"/>
              </w:rPr>
            </w:pPr>
            <w:r>
              <w:rPr>
                <w:sz w:val="16"/>
              </w:rPr>
              <w:t>2.36500</w:t>
            </w:r>
          </w:p>
        </w:tc>
        <w:tc>
          <w:tcPr>
            <w:tcW w:w="981" w:type="dxa"/>
            <w:tcBorders>
              <w:top w:val="nil"/>
              <w:bottom w:val="nil"/>
            </w:tcBorders>
          </w:tcPr>
          <w:p w14:paraId="11C03881" w14:textId="77777777" w:rsidR="00C36FE5" w:rsidRDefault="00C36FE5" w:rsidP="00FE0AFE">
            <w:pPr>
              <w:pStyle w:val="TableParagraph"/>
              <w:ind w:right="93"/>
              <w:rPr>
                <w:sz w:val="16"/>
              </w:rPr>
            </w:pPr>
            <w:r>
              <w:rPr>
                <w:sz w:val="16"/>
              </w:rPr>
              <w:t>2.62693</w:t>
            </w:r>
          </w:p>
        </w:tc>
        <w:tc>
          <w:tcPr>
            <w:tcW w:w="998" w:type="dxa"/>
            <w:tcBorders>
              <w:top w:val="nil"/>
              <w:bottom w:val="nil"/>
            </w:tcBorders>
          </w:tcPr>
          <w:p w14:paraId="1644606B" w14:textId="77777777" w:rsidR="00C36FE5" w:rsidRDefault="00C36FE5" w:rsidP="00FE0AFE">
            <w:pPr>
              <w:pStyle w:val="TableParagraph"/>
              <w:ind w:right="90"/>
              <w:rPr>
                <w:sz w:val="16"/>
              </w:rPr>
            </w:pPr>
            <w:r>
              <w:rPr>
                <w:sz w:val="16"/>
              </w:rPr>
              <w:t>3.17549</w:t>
            </w:r>
          </w:p>
        </w:tc>
      </w:tr>
      <w:tr w:rsidR="00C36FE5" w14:paraId="71FCBC86" w14:textId="77777777" w:rsidTr="00FE0AFE">
        <w:trPr>
          <w:trHeight w:val="255"/>
        </w:trPr>
        <w:tc>
          <w:tcPr>
            <w:tcW w:w="960" w:type="dxa"/>
            <w:tcBorders>
              <w:top w:val="nil"/>
              <w:bottom w:val="nil"/>
            </w:tcBorders>
          </w:tcPr>
          <w:p w14:paraId="4ED3D613" w14:textId="77777777" w:rsidR="00C36FE5" w:rsidRDefault="00C36FE5" w:rsidP="00FE0AFE">
            <w:pPr>
              <w:pStyle w:val="TableParagraph"/>
              <w:spacing w:before="31"/>
              <w:ind w:right="96"/>
              <w:rPr>
                <w:rFonts w:ascii="Arial"/>
                <w:b/>
                <w:sz w:val="16"/>
              </w:rPr>
            </w:pPr>
            <w:r>
              <w:rPr>
                <w:rFonts w:ascii="Arial"/>
                <w:b/>
                <w:sz w:val="16"/>
              </w:rPr>
              <w:t>99</w:t>
            </w:r>
          </w:p>
        </w:tc>
        <w:tc>
          <w:tcPr>
            <w:tcW w:w="980" w:type="dxa"/>
            <w:tcBorders>
              <w:top w:val="nil"/>
              <w:bottom w:val="nil"/>
            </w:tcBorders>
          </w:tcPr>
          <w:p w14:paraId="2FC86581" w14:textId="77777777" w:rsidR="00C36FE5" w:rsidRDefault="00C36FE5" w:rsidP="00FE0AFE">
            <w:pPr>
              <w:pStyle w:val="TableParagraph"/>
              <w:ind w:right="96"/>
              <w:rPr>
                <w:sz w:val="16"/>
              </w:rPr>
            </w:pPr>
            <w:r>
              <w:rPr>
                <w:sz w:val="16"/>
              </w:rPr>
              <w:t>0.67698</w:t>
            </w:r>
          </w:p>
        </w:tc>
        <w:tc>
          <w:tcPr>
            <w:tcW w:w="979" w:type="dxa"/>
            <w:tcBorders>
              <w:top w:val="nil"/>
              <w:bottom w:val="nil"/>
            </w:tcBorders>
          </w:tcPr>
          <w:p w14:paraId="35EACE18" w14:textId="77777777" w:rsidR="00C36FE5" w:rsidRDefault="00C36FE5" w:rsidP="00FE0AFE">
            <w:pPr>
              <w:pStyle w:val="TableParagraph"/>
              <w:rPr>
                <w:sz w:val="16"/>
              </w:rPr>
            </w:pPr>
            <w:r>
              <w:rPr>
                <w:sz w:val="16"/>
              </w:rPr>
              <w:t>1.29016</w:t>
            </w:r>
          </w:p>
        </w:tc>
        <w:tc>
          <w:tcPr>
            <w:tcW w:w="981" w:type="dxa"/>
            <w:tcBorders>
              <w:top w:val="nil"/>
              <w:bottom w:val="nil"/>
            </w:tcBorders>
          </w:tcPr>
          <w:p w14:paraId="0BF14C75" w14:textId="77777777" w:rsidR="00C36FE5" w:rsidRDefault="00C36FE5" w:rsidP="00FE0AFE">
            <w:pPr>
              <w:pStyle w:val="TableParagraph"/>
              <w:rPr>
                <w:sz w:val="16"/>
              </w:rPr>
            </w:pPr>
            <w:r>
              <w:rPr>
                <w:sz w:val="16"/>
              </w:rPr>
              <w:t>1.66039</w:t>
            </w:r>
          </w:p>
        </w:tc>
        <w:tc>
          <w:tcPr>
            <w:tcW w:w="979" w:type="dxa"/>
            <w:tcBorders>
              <w:top w:val="nil"/>
              <w:bottom w:val="nil"/>
            </w:tcBorders>
          </w:tcPr>
          <w:p w14:paraId="430EE0E5" w14:textId="77777777" w:rsidR="00C36FE5" w:rsidRDefault="00C36FE5" w:rsidP="00FE0AFE">
            <w:pPr>
              <w:pStyle w:val="TableParagraph"/>
              <w:rPr>
                <w:sz w:val="16"/>
              </w:rPr>
            </w:pPr>
            <w:r>
              <w:rPr>
                <w:sz w:val="16"/>
              </w:rPr>
              <w:t>1.98422</w:t>
            </w:r>
          </w:p>
        </w:tc>
        <w:tc>
          <w:tcPr>
            <w:tcW w:w="979" w:type="dxa"/>
            <w:tcBorders>
              <w:top w:val="nil"/>
              <w:bottom w:val="nil"/>
            </w:tcBorders>
          </w:tcPr>
          <w:p w14:paraId="2CD69A78" w14:textId="77777777" w:rsidR="00C36FE5" w:rsidRDefault="00C36FE5" w:rsidP="00FE0AFE">
            <w:pPr>
              <w:pStyle w:val="TableParagraph"/>
              <w:ind w:right="94"/>
              <w:rPr>
                <w:sz w:val="16"/>
              </w:rPr>
            </w:pPr>
            <w:r>
              <w:rPr>
                <w:sz w:val="16"/>
              </w:rPr>
              <w:t>2.36461</w:t>
            </w:r>
          </w:p>
        </w:tc>
        <w:tc>
          <w:tcPr>
            <w:tcW w:w="981" w:type="dxa"/>
            <w:tcBorders>
              <w:top w:val="nil"/>
              <w:bottom w:val="nil"/>
            </w:tcBorders>
          </w:tcPr>
          <w:p w14:paraId="3FF0A8F0" w14:textId="77777777" w:rsidR="00C36FE5" w:rsidRDefault="00C36FE5" w:rsidP="00FE0AFE">
            <w:pPr>
              <w:pStyle w:val="TableParagraph"/>
              <w:ind w:right="93"/>
              <w:rPr>
                <w:sz w:val="16"/>
              </w:rPr>
            </w:pPr>
            <w:r>
              <w:rPr>
                <w:sz w:val="16"/>
              </w:rPr>
              <w:t>2.62641</w:t>
            </w:r>
          </w:p>
        </w:tc>
        <w:tc>
          <w:tcPr>
            <w:tcW w:w="998" w:type="dxa"/>
            <w:tcBorders>
              <w:top w:val="nil"/>
              <w:bottom w:val="nil"/>
            </w:tcBorders>
          </w:tcPr>
          <w:p w14:paraId="0E8DD3A3" w14:textId="77777777" w:rsidR="00C36FE5" w:rsidRDefault="00C36FE5" w:rsidP="00FE0AFE">
            <w:pPr>
              <w:pStyle w:val="TableParagraph"/>
              <w:ind w:right="90"/>
              <w:rPr>
                <w:sz w:val="16"/>
              </w:rPr>
            </w:pPr>
            <w:r>
              <w:rPr>
                <w:sz w:val="16"/>
              </w:rPr>
              <w:t>3.17460</w:t>
            </w:r>
          </w:p>
        </w:tc>
      </w:tr>
      <w:tr w:rsidR="00C36FE5" w14:paraId="1B999844" w14:textId="77777777" w:rsidTr="00FE0AFE">
        <w:trPr>
          <w:trHeight w:val="255"/>
        </w:trPr>
        <w:tc>
          <w:tcPr>
            <w:tcW w:w="960" w:type="dxa"/>
            <w:tcBorders>
              <w:top w:val="nil"/>
              <w:bottom w:val="nil"/>
            </w:tcBorders>
          </w:tcPr>
          <w:p w14:paraId="07D9563F" w14:textId="77777777" w:rsidR="00C36FE5" w:rsidRDefault="00C36FE5" w:rsidP="00FE0AFE">
            <w:pPr>
              <w:pStyle w:val="TableParagraph"/>
              <w:spacing w:before="33"/>
              <w:ind w:right="96"/>
              <w:rPr>
                <w:rFonts w:ascii="Arial"/>
                <w:b/>
                <w:sz w:val="16"/>
              </w:rPr>
            </w:pPr>
            <w:r>
              <w:rPr>
                <w:rFonts w:ascii="Arial"/>
                <w:b/>
                <w:sz w:val="16"/>
              </w:rPr>
              <w:t>100</w:t>
            </w:r>
          </w:p>
        </w:tc>
        <w:tc>
          <w:tcPr>
            <w:tcW w:w="980" w:type="dxa"/>
            <w:tcBorders>
              <w:top w:val="nil"/>
              <w:bottom w:val="nil"/>
            </w:tcBorders>
          </w:tcPr>
          <w:p w14:paraId="37CE6237" w14:textId="77777777" w:rsidR="00C36FE5" w:rsidRDefault="00C36FE5" w:rsidP="00FE0AFE">
            <w:pPr>
              <w:pStyle w:val="TableParagraph"/>
              <w:spacing w:before="35"/>
              <w:ind w:right="96"/>
              <w:rPr>
                <w:sz w:val="16"/>
              </w:rPr>
            </w:pPr>
            <w:r>
              <w:rPr>
                <w:sz w:val="16"/>
              </w:rPr>
              <w:t>0.67695</w:t>
            </w:r>
          </w:p>
        </w:tc>
        <w:tc>
          <w:tcPr>
            <w:tcW w:w="979" w:type="dxa"/>
            <w:tcBorders>
              <w:top w:val="nil"/>
              <w:bottom w:val="nil"/>
            </w:tcBorders>
          </w:tcPr>
          <w:p w14:paraId="039A9BB8" w14:textId="77777777" w:rsidR="00C36FE5" w:rsidRDefault="00C36FE5" w:rsidP="00FE0AFE">
            <w:pPr>
              <w:pStyle w:val="TableParagraph"/>
              <w:spacing w:before="35"/>
              <w:rPr>
                <w:sz w:val="16"/>
              </w:rPr>
            </w:pPr>
            <w:r>
              <w:rPr>
                <w:sz w:val="16"/>
              </w:rPr>
              <w:t>1.29007</w:t>
            </w:r>
          </w:p>
        </w:tc>
        <w:tc>
          <w:tcPr>
            <w:tcW w:w="981" w:type="dxa"/>
            <w:tcBorders>
              <w:top w:val="nil"/>
              <w:bottom w:val="nil"/>
            </w:tcBorders>
          </w:tcPr>
          <w:p w14:paraId="5D549D1C" w14:textId="77777777" w:rsidR="00C36FE5" w:rsidRDefault="00C36FE5" w:rsidP="00FE0AFE">
            <w:pPr>
              <w:pStyle w:val="TableParagraph"/>
              <w:spacing w:before="35"/>
              <w:rPr>
                <w:sz w:val="16"/>
              </w:rPr>
            </w:pPr>
            <w:r>
              <w:rPr>
                <w:sz w:val="16"/>
              </w:rPr>
              <w:t>1.66023</w:t>
            </w:r>
          </w:p>
        </w:tc>
        <w:tc>
          <w:tcPr>
            <w:tcW w:w="979" w:type="dxa"/>
            <w:tcBorders>
              <w:top w:val="nil"/>
              <w:bottom w:val="nil"/>
            </w:tcBorders>
          </w:tcPr>
          <w:p w14:paraId="121C2F04" w14:textId="77777777" w:rsidR="00C36FE5" w:rsidRDefault="00C36FE5" w:rsidP="00FE0AFE">
            <w:pPr>
              <w:pStyle w:val="TableParagraph"/>
              <w:spacing w:before="35"/>
              <w:rPr>
                <w:sz w:val="16"/>
              </w:rPr>
            </w:pPr>
            <w:r>
              <w:rPr>
                <w:sz w:val="16"/>
              </w:rPr>
              <w:t>1.98397</w:t>
            </w:r>
          </w:p>
        </w:tc>
        <w:tc>
          <w:tcPr>
            <w:tcW w:w="979" w:type="dxa"/>
            <w:tcBorders>
              <w:top w:val="nil"/>
              <w:bottom w:val="nil"/>
            </w:tcBorders>
          </w:tcPr>
          <w:p w14:paraId="5E4458E2" w14:textId="77777777" w:rsidR="00C36FE5" w:rsidRDefault="00C36FE5" w:rsidP="00FE0AFE">
            <w:pPr>
              <w:pStyle w:val="TableParagraph"/>
              <w:spacing w:before="35"/>
              <w:ind w:right="94"/>
              <w:rPr>
                <w:sz w:val="16"/>
              </w:rPr>
            </w:pPr>
            <w:r>
              <w:rPr>
                <w:sz w:val="16"/>
              </w:rPr>
              <w:t>2.36422</w:t>
            </w:r>
          </w:p>
        </w:tc>
        <w:tc>
          <w:tcPr>
            <w:tcW w:w="981" w:type="dxa"/>
            <w:tcBorders>
              <w:top w:val="nil"/>
              <w:bottom w:val="nil"/>
            </w:tcBorders>
          </w:tcPr>
          <w:p w14:paraId="7F12CB49" w14:textId="77777777" w:rsidR="00C36FE5" w:rsidRDefault="00C36FE5" w:rsidP="00FE0AFE">
            <w:pPr>
              <w:pStyle w:val="TableParagraph"/>
              <w:spacing w:before="35"/>
              <w:ind w:right="93"/>
              <w:rPr>
                <w:sz w:val="16"/>
              </w:rPr>
            </w:pPr>
            <w:r>
              <w:rPr>
                <w:sz w:val="16"/>
              </w:rPr>
              <w:t>2.62589</w:t>
            </w:r>
          </w:p>
        </w:tc>
        <w:tc>
          <w:tcPr>
            <w:tcW w:w="998" w:type="dxa"/>
            <w:tcBorders>
              <w:top w:val="nil"/>
              <w:bottom w:val="nil"/>
            </w:tcBorders>
          </w:tcPr>
          <w:p w14:paraId="0F0DB306" w14:textId="77777777" w:rsidR="00C36FE5" w:rsidRDefault="00C36FE5" w:rsidP="00FE0AFE">
            <w:pPr>
              <w:pStyle w:val="TableParagraph"/>
              <w:spacing w:before="35"/>
              <w:ind w:right="90"/>
              <w:rPr>
                <w:sz w:val="16"/>
              </w:rPr>
            </w:pPr>
            <w:r>
              <w:rPr>
                <w:sz w:val="16"/>
              </w:rPr>
              <w:t>3.17374</w:t>
            </w:r>
          </w:p>
        </w:tc>
      </w:tr>
      <w:tr w:rsidR="00C36FE5" w14:paraId="77A8D19D" w14:textId="77777777" w:rsidTr="00FE0AFE">
        <w:trPr>
          <w:trHeight w:val="254"/>
        </w:trPr>
        <w:tc>
          <w:tcPr>
            <w:tcW w:w="960" w:type="dxa"/>
            <w:tcBorders>
              <w:top w:val="nil"/>
              <w:bottom w:val="nil"/>
            </w:tcBorders>
          </w:tcPr>
          <w:p w14:paraId="6E732D2F" w14:textId="77777777" w:rsidR="00C36FE5" w:rsidRDefault="00C36FE5" w:rsidP="00FE0AFE">
            <w:pPr>
              <w:pStyle w:val="TableParagraph"/>
              <w:spacing w:before="31"/>
              <w:ind w:right="96"/>
              <w:rPr>
                <w:rFonts w:ascii="Arial"/>
                <w:b/>
                <w:sz w:val="16"/>
              </w:rPr>
            </w:pPr>
            <w:r>
              <w:rPr>
                <w:rFonts w:ascii="Arial"/>
                <w:b/>
                <w:sz w:val="16"/>
              </w:rPr>
              <w:t>101</w:t>
            </w:r>
          </w:p>
        </w:tc>
        <w:tc>
          <w:tcPr>
            <w:tcW w:w="980" w:type="dxa"/>
            <w:tcBorders>
              <w:top w:val="nil"/>
              <w:bottom w:val="nil"/>
            </w:tcBorders>
          </w:tcPr>
          <w:p w14:paraId="53996506" w14:textId="77777777" w:rsidR="00C36FE5" w:rsidRDefault="00C36FE5" w:rsidP="00FE0AFE">
            <w:pPr>
              <w:pStyle w:val="TableParagraph"/>
              <w:ind w:right="96"/>
              <w:rPr>
                <w:sz w:val="16"/>
              </w:rPr>
            </w:pPr>
            <w:r>
              <w:rPr>
                <w:sz w:val="16"/>
              </w:rPr>
              <w:t>0.67693</w:t>
            </w:r>
          </w:p>
        </w:tc>
        <w:tc>
          <w:tcPr>
            <w:tcW w:w="979" w:type="dxa"/>
            <w:tcBorders>
              <w:top w:val="nil"/>
              <w:bottom w:val="nil"/>
            </w:tcBorders>
          </w:tcPr>
          <w:p w14:paraId="3EC5883F" w14:textId="77777777" w:rsidR="00C36FE5" w:rsidRDefault="00C36FE5" w:rsidP="00FE0AFE">
            <w:pPr>
              <w:pStyle w:val="TableParagraph"/>
              <w:rPr>
                <w:sz w:val="16"/>
              </w:rPr>
            </w:pPr>
            <w:r>
              <w:rPr>
                <w:sz w:val="16"/>
              </w:rPr>
              <w:t>1.28999</w:t>
            </w:r>
          </w:p>
        </w:tc>
        <w:tc>
          <w:tcPr>
            <w:tcW w:w="981" w:type="dxa"/>
            <w:tcBorders>
              <w:top w:val="nil"/>
              <w:bottom w:val="nil"/>
            </w:tcBorders>
          </w:tcPr>
          <w:p w14:paraId="3B08B666" w14:textId="77777777" w:rsidR="00C36FE5" w:rsidRDefault="00C36FE5" w:rsidP="00FE0AFE">
            <w:pPr>
              <w:pStyle w:val="TableParagraph"/>
              <w:rPr>
                <w:sz w:val="16"/>
              </w:rPr>
            </w:pPr>
            <w:r>
              <w:rPr>
                <w:sz w:val="16"/>
              </w:rPr>
              <w:t>1.66008</w:t>
            </w:r>
          </w:p>
        </w:tc>
        <w:tc>
          <w:tcPr>
            <w:tcW w:w="979" w:type="dxa"/>
            <w:tcBorders>
              <w:top w:val="nil"/>
              <w:bottom w:val="nil"/>
            </w:tcBorders>
          </w:tcPr>
          <w:p w14:paraId="584A34E7" w14:textId="77777777" w:rsidR="00C36FE5" w:rsidRDefault="00C36FE5" w:rsidP="00FE0AFE">
            <w:pPr>
              <w:pStyle w:val="TableParagraph"/>
              <w:rPr>
                <w:sz w:val="16"/>
              </w:rPr>
            </w:pPr>
            <w:r>
              <w:rPr>
                <w:sz w:val="16"/>
              </w:rPr>
              <w:t>1.98373</w:t>
            </w:r>
          </w:p>
        </w:tc>
        <w:tc>
          <w:tcPr>
            <w:tcW w:w="979" w:type="dxa"/>
            <w:tcBorders>
              <w:top w:val="nil"/>
              <w:bottom w:val="nil"/>
            </w:tcBorders>
          </w:tcPr>
          <w:p w14:paraId="31DC778E" w14:textId="77777777" w:rsidR="00C36FE5" w:rsidRDefault="00C36FE5" w:rsidP="00FE0AFE">
            <w:pPr>
              <w:pStyle w:val="TableParagraph"/>
              <w:ind w:right="94"/>
              <w:rPr>
                <w:sz w:val="16"/>
              </w:rPr>
            </w:pPr>
            <w:r>
              <w:rPr>
                <w:sz w:val="16"/>
              </w:rPr>
              <w:t>2.36384</w:t>
            </w:r>
          </w:p>
        </w:tc>
        <w:tc>
          <w:tcPr>
            <w:tcW w:w="981" w:type="dxa"/>
            <w:tcBorders>
              <w:top w:val="nil"/>
              <w:bottom w:val="nil"/>
            </w:tcBorders>
          </w:tcPr>
          <w:p w14:paraId="71E3632A" w14:textId="77777777" w:rsidR="00C36FE5" w:rsidRDefault="00C36FE5" w:rsidP="00FE0AFE">
            <w:pPr>
              <w:pStyle w:val="TableParagraph"/>
              <w:ind w:right="93"/>
              <w:rPr>
                <w:sz w:val="16"/>
              </w:rPr>
            </w:pPr>
            <w:r>
              <w:rPr>
                <w:sz w:val="16"/>
              </w:rPr>
              <w:t>2.62539</w:t>
            </w:r>
          </w:p>
        </w:tc>
        <w:tc>
          <w:tcPr>
            <w:tcW w:w="998" w:type="dxa"/>
            <w:tcBorders>
              <w:top w:val="nil"/>
              <w:bottom w:val="nil"/>
            </w:tcBorders>
          </w:tcPr>
          <w:p w14:paraId="3B6047A1" w14:textId="77777777" w:rsidR="00C36FE5" w:rsidRDefault="00C36FE5" w:rsidP="00FE0AFE">
            <w:pPr>
              <w:pStyle w:val="TableParagraph"/>
              <w:ind w:right="90"/>
              <w:rPr>
                <w:sz w:val="16"/>
              </w:rPr>
            </w:pPr>
            <w:r>
              <w:rPr>
                <w:sz w:val="16"/>
              </w:rPr>
              <w:t>3.17289</w:t>
            </w:r>
          </w:p>
        </w:tc>
      </w:tr>
      <w:tr w:rsidR="00C36FE5" w14:paraId="7B815064" w14:textId="77777777" w:rsidTr="00FE0AFE">
        <w:trPr>
          <w:trHeight w:val="254"/>
        </w:trPr>
        <w:tc>
          <w:tcPr>
            <w:tcW w:w="960" w:type="dxa"/>
            <w:tcBorders>
              <w:top w:val="nil"/>
              <w:bottom w:val="nil"/>
            </w:tcBorders>
          </w:tcPr>
          <w:p w14:paraId="227E63FB" w14:textId="77777777" w:rsidR="00C36FE5" w:rsidRDefault="00C36FE5" w:rsidP="00FE0AFE">
            <w:pPr>
              <w:pStyle w:val="TableParagraph"/>
              <w:spacing w:before="31"/>
              <w:ind w:right="96"/>
              <w:rPr>
                <w:rFonts w:ascii="Arial"/>
                <w:b/>
                <w:sz w:val="16"/>
              </w:rPr>
            </w:pPr>
            <w:r>
              <w:rPr>
                <w:rFonts w:ascii="Arial"/>
                <w:b/>
                <w:sz w:val="16"/>
              </w:rPr>
              <w:t>102</w:t>
            </w:r>
          </w:p>
        </w:tc>
        <w:tc>
          <w:tcPr>
            <w:tcW w:w="980" w:type="dxa"/>
            <w:tcBorders>
              <w:top w:val="nil"/>
              <w:bottom w:val="nil"/>
            </w:tcBorders>
          </w:tcPr>
          <w:p w14:paraId="65CE560B" w14:textId="77777777" w:rsidR="00C36FE5" w:rsidRDefault="00C36FE5" w:rsidP="00FE0AFE">
            <w:pPr>
              <w:pStyle w:val="TableParagraph"/>
              <w:ind w:right="96"/>
              <w:rPr>
                <w:sz w:val="16"/>
              </w:rPr>
            </w:pPr>
            <w:r>
              <w:rPr>
                <w:sz w:val="16"/>
              </w:rPr>
              <w:t>0.67690</w:t>
            </w:r>
          </w:p>
        </w:tc>
        <w:tc>
          <w:tcPr>
            <w:tcW w:w="979" w:type="dxa"/>
            <w:tcBorders>
              <w:top w:val="nil"/>
              <w:bottom w:val="nil"/>
            </w:tcBorders>
          </w:tcPr>
          <w:p w14:paraId="37C7D73D" w14:textId="77777777" w:rsidR="00C36FE5" w:rsidRDefault="00C36FE5" w:rsidP="00FE0AFE">
            <w:pPr>
              <w:pStyle w:val="TableParagraph"/>
              <w:rPr>
                <w:sz w:val="16"/>
              </w:rPr>
            </w:pPr>
            <w:r>
              <w:rPr>
                <w:sz w:val="16"/>
              </w:rPr>
              <w:t>1.28991</w:t>
            </w:r>
          </w:p>
        </w:tc>
        <w:tc>
          <w:tcPr>
            <w:tcW w:w="981" w:type="dxa"/>
            <w:tcBorders>
              <w:top w:val="nil"/>
              <w:bottom w:val="nil"/>
            </w:tcBorders>
          </w:tcPr>
          <w:p w14:paraId="08990094" w14:textId="77777777" w:rsidR="00C36FE5" w:rsidRDefault="00C36FE5" w:rsidP="00FE0AFE">
            <w:pPr>
              <w:pStyle w:val="TableParagraph"/>
              <w:rPr>
                <w:sz w:val="16"/>
              </w:rPr>
            </w:pPr>
            <w:r>
              <w:rPr>
                <w:sz w:val="16"/>
              </w:rPr>
              <w:t>1.65993</w:t>
            </w:r>
          </w:p>
        </w:tc>
        <w:tc>
          <w:tcPr>
            <w:tcW w:w="979" w:type="dxa"/>
            <w:tcBorders>
              <w:top w:val="nil"/>
              <w:bottom w:val="nil"/>
            </w:tcBorders>
          </w:tcPr>
          <w:p w14:paraId="70B7D0D4" w14:textId="77777777" w:rsidR="00C36FE5" w:rsidRDefault="00C36FE5" w:rsidP="00FE0AFE">
            <w:pPr>
              <w:pStyle w:val="TableParagraph"/>
              <w:rPr>
                <w:sz w:val="16"/>
              </w:rPr>
            </w:pPr>
            <w:r>
              <w:rPr>
                <w:sz w:val="16"/>
              </w:rPr>
              <w:t>1.98350</w:t>
            </w:r>
          </w:p>
        </w:tc>
        <w:tc>
          <w:tcPr>
            <w:tcW w:w="979" w:type="dxa"/>
            <w:tcBorders>
              <w:top w:val="nil"/>
              <w:bottom w:val="nil"/>
            </w:tcBorders>
          </w:tcPr>
          <w:p w14:paraId="56D35584" w14:textId="77777777" w:rsidR="00C36FE5" w:rsidRDefault="00C36FE5" w:rsidP="00FE0AFE">
            <w:pPr>
              <w:pStyle w:val="TableParagraph"/>
              <w:ind w:right="94"/>
              <w:rPr>
                <w:sz w:val="16"/>
              </w:rPr>
            </w:pPr>
            <w:r>
              <w:rPr>
                <w:sz w:val="16"/>
              </w:rPr>
              <w:t>2.36346</w:t>
            </w:r>
          </w:p>
        </w:tc>
        <w:tc>
          <w:tcPr>
            <w:tcW w:w="981" w:type="dxa"/>
            <w:tcBorders>
              <w:top w:val="nil"/>
              <w:bottom w:val="nil"/>
            </w:tcBorders>
          </w:tcPr>
          <w:p w14:paraId="04849694" w14:textId="77777777" w:rsidR="00C36FE5" w:rsidRDefault="00C36FE5" w:rsidP="00FE0AFE">
            <w:pPr>
              <w:pStyle w:val="TableParagraph"/>
              <w:ind w:right="93"/>
              <w:rPr>
                <w:sz w:val="16"/>
              </w:rPr>
            </w:pPr>
            <w:r>
              <w:rPr>
                <w:sz w:val="16"/>
              </w:rPr>
              <w:t>2.62489</w:t>
            </w:r>
          </w:p>
        </w:tc>
        <w:tc>
          <w:tcPr>
            <w:tcW w:w="998" w:type="dxa"/>
            <w:tcBorders>
              <w:top w:val="nil"/>
              <w:bottom w:val="nil"/>
            </w:tcBorders>
          </w:tcPr>
          <w:p w14:paraId="6D915546" w14:textId="77777777" w:rsidR="00C36FE5" w:rsidRDefault="00C36FE5" w:rsidP="00FE0AFE">
            <w:pPr>
              <w:pStyle w:val="TableParagraph"/>
              <w:ind w:right="90"/>
              <w:rPr>
                <w:sz w:val="16"/>
              </w:rPr>
            </w:pPr>
            <w:r>
              <w:rPr>
                <w:sz w:val="16"/>
              </w:rPr>
              <w:t>3.17206</w:t>
            </w:r>
          </w:p>
        </w:tc>
      </w:tr>
      <w:tr w:rsidR="00C36FE5" w14:paraId="1D80F410" w14:textId="77777777" w:rsidTr="00FE0AFE">
        <w:trPr>
          <w:trHeight w:val="255"/>
        </w:trPr>
        <w:tc>
          <w:tcPr>
            <w:tcW w:w="960" w:type="dxa"/>
            <w:tcBorders>
              <w:top w:val="nil"/>
              <w:bottom w:val="nil"/>
            </w:tcBorders>
          </w:tcPr>
          <w:p w14:paraId="2AF6172C" w14:textId="77777777" w:rsidR="00C36FE5" w:rsidRDefault="00C36FE5" w:rsidP="00FE0AFE">
            <w:pPr>
              <w:pStyle w:val="TableParagraph"/>
              <w:spacing w:before="32"/>
              <w:ind w:right="96"/>
              <w:rPr>
                <w:rFonts w:ascii="Arial"/>
                <w:b/>
                <w:sz w:val="16"/>
              </w:rPr>
            </w:pPr>
            <w:r>
              <w:rPr>
                <w:rFonts w:ascii="Arial"/>
                <w:b/>
                <w:sz w:val="16"/>
              </w:rPr>
              <w:t>103</w:t>
            </w:r>
          </w:p>
        </w:tc>
        <w:tc>
          <w:tcPr>
            <w:tcW w:w="980" w:type="dxa"/>
            <w:tcBorders>
              <w:top w:val="nil"/>
              <w:bottom w:val="nil"/>
            </w:tcBorders>
          </w:tcPr>
          <w:p w14:paraId="3DE3BCCA" w14:textId="77777777" w:rsidR="00C36FE5" w:rsidRDefault="00C36FE5" w:rsidP="00FE0AFE">
            <w:pPr>
              <w:pStyle w:val="TableParagraph"/>
              <w:ind w:right="96"/>
              <w:rPr>
                <w:sz w:val="16"/>
              </w:rPr>
            </w:pPr>
            <w:r>
              <w:rPr>
                <w:sz w:val="16"/>
              </w:rPr>
              <w:t>0.67688</w:t>
            </w:r>
          </w:p>
        </w:tc>
        <w:tc>
          <w:tcPr>
            <w:tcW w:w="979" w:type="dxa"/>
            <w:tcBorders>
              <w:top w:val="nil"/>
              <w:bottom w:val="nil"/>
            </w:tcBorders>
          </w:tcPr>
          <w:p w14:paraId="64CE67FF" w14:textId="77777777" w:rsidR="00C36FE5" w:rsidRDefault="00C36FE5" w:rsidP="00FE0AFE">
            <w:pPr>
              <w:pStyle w:val="TableParagraph"/>
              <w:ind w:right="96"/>
              <w:rPr>
                <w:sz w:val="16"/>
              </w:rPr>
            </w:pPr>
            <w:r>
              <w:rPr>
                <w:sz w:val="16"/>
              </w:rPr>
              <w:t>1.28982</w:t>
            </w:r>
          </w:p>
        </w:tc>
        <w:tc>
          <w:tcPr>
            <w:tcW w:w="981" w:type="dxa"/>
            <w:tcBorders>
              <w:top w:val="nil"/>
              <w:bottom w:val="nil"/>
            </w:tcBorders>
          </w:tcPr>
          <w:p w14:paraId="5D78A0F0" w14:textId="77777777" w:rsidR="00C36FE5" w:rsidRDefault="00C36FE5" w:rsidP="00FE0AFE">
            <w:pPr>
              <w:pStyle w:val="TableParagraph"/>
              <w:rPr>
                <w:sz w:val="16"/>
              </w:rPr>
            </w:pPr>
            <w:r>
              <w:rPr>
                <w:sz w:val="16"/>
              </w:rPr>
              <w:t>1.65978</w:t>
            </w:r>
          </w:p>
        </w:tc>
        <w:tc>
          <w:tcPr>
            <w:tcW w:w="979" w:type="dxa"/>
            <w:tcBorders>
              <w:top w:val="nil"/>
              <w:bottom w:val="nil"/>
            </w:tcBorders>
          </w:tcPr>
          <w:p w14:paraId="77C30853" w14:textId="77777777" w:rsidR="00C36FE5" w:rsidRDefault="00C36FE5" w:rsidP="00FE0AFE">
            <w:pPr>
              <w:pStyle w:val="TableParagraph"/>
              <w:rPr>
                <w:sz w:val="16"/>
              </w:rPr>
            </w:pPr>
            <w:r>
              <w:rPr>
                <w:sz w:val="16"/>
              </w:rPr>
              <w:t>1.98326</w:t>
            </w:r>
          </w:p>
        </w:tc>
        <w:tc>
          <w:tcPr>
            <w:tcW w:w="979" w:type="dxa"/>
            <w:tcBorders>
              <w:top w:val="nil"/>
              <w:bottom w:val="nil"/>
            </w:tcBorders>
          </w:tcPr>
          <w:p w14:paraId="102362FF" w14:textId="77777777" w:rsidR="00C36FE5" w:rsidRDefault="00C36FE5" w:rsidP="00FE0AFE">
            <w:pPr>
              <w:pStyle w:val="TableParagraph"/>
              <w:ind w:right="94"/>
              <w:rPr>
                <w:sz w:val="16"/>
              </w:rPr>
            </w:pPr>
            <w:r>
              <w:rPr>
                <w:sz w:val="16"/>
              </w:rPr>
              <w:t>2.36310</w:t>
            </w:r>
          </w:p>
        </w:tc>
        <w:tc>
          <w:tcPr>
            <w:tcW w:w="981" w:type="dxa"/>
            <w:tcBorders>
              <w:top w:val="nil"/>
              <w:bottom w:val="nil"/>
            </w:tcBorders>
          </w:tcPr>
          <w:p w14:paraId="38999A71" w14:textId="77777777" w:rsidR="00C36FE5" w:rsidRDefault="00C36FE5" w:rsidP="00FE0AFE">
            <w:pPr>
              <w:pStyle w:val="TableParagraph"/>
              <w:ind w:right="93"/>
              <w:rPr>
                <w:sz w:val="16"/>
              </w:rPr>
            </w:pPr>
            <w:r>
              <w:rPr>
                <w:sz w:val="16"/>
              </w:rPr>
              <w:t>2.62441</w:t>
            </w:r>
          </w:p>
        </w:tc>
        <w:tc>
          <w:tcPr>
            <w:tcW w:w="998" w:type="dxa"/>
            <w:tcBorders>
              <w:top w:val="nil"/>
              <w:bottom w:val="nil"/>
            </w:tcBorders>
          </w:tcPr>
          <w:p w14:paraId="77C6B7AA" w14:textId="77777777" w:rsidR="00C36FE5" w:rsidRDefault="00C36FE5" w:rsidP="00FE0AFE">
            <w:pPr>
              <w:pStyle w:val="TableParagraph"/>
              <w:ind w:right="90"/>
              <w:rPr>
                <w:sz w:val="16"/>
              </w:rPr>
            </w:pPr>
            <w:r>
              <w:rPr>
                <w:sz w:val="16"/>
              </w:rPr>
              <w:t>3.17125</w:t>
            </w:r>
          </w:p>
        </w:tc>
      </w:tr>
      <w:tr w:rsidR="00C36FE5" w14:paraId="101F217A" w14:textId="77777777" w:rsidTr="00FE0AFE">
        <w:trPr>
          <w:trHeight w:val="255"/>
        </w:trPr>
        <w:tc>
          <w:tcPr>
            <w:tcW w:w="960" w:type="dxa"/>
            <w:tcBorders>
              <w:top w:val="nil"/>
              <w:bottom w:val="nil"/>
            </w:tcBorders>
          </w:tcPr>
          <w:p w14:paraId="771FD4AA" w14:textId="77777777" w:rsidR="00C36FE5" w:rsidRDefault="00C36FE5" w:rsidP="00FE0AFE">
            <w:pPr>
              <w:pStyle w:val="TableParagraph"/>
              <w:spacing w:before="33"/>
              <w:ind w:right="96"/>
              <w:rPr>
                <w:rFonts w:ascii="Arial"/>
                <w:b/>
                <w:sz w:val="16"/>
              </w:rPr>
            </w:pPr>
            <w:r>
              <w:rPr>
                <w:rFonts w:ascii="Arial"/>
                <w:b/>
                <w:sz w:val="16"/>
              </w:rPr>
              <w:t>104</w:t>
            </w:r>
          </w:p>
        </w:tc>
        <w:tc>
          <w:tcPr>
            <w:tcW w:w="980" w:type="dxa"/>
            <w:tcBorders>
              <w:top w:val="nil"/>
              <w:bottom w:val="nil"/>
            </w:tcBorders>
          </w:tcPr>
          <w:p w14:paraId="1B2E6935" w14:textId="77777777" w:rsidR="00C36FE5" w:rsidRDefault="00C36FE5" w:rsidP="00FE0AFE">
            <w:pPr>
              <w:pStyle w:val="TableParagraph"/>
              <w:spacing w:before="35"/>
              <w:ind w:right="96"/>
              <w:rPr>
                <w:sz w:val="16"/>
              </w:rPr>
            </w:pPr>
            <w:r>
              <w:rPr>
                <w:sz w:val="16"/>
              </w:rPr>
              <w:t>0.67686</w:t>
            </w:r>
          </w:p>
        </w:tc>
        <w:tc>
          <w:tcPr>
            <w:tcW w:w="979" w:type="dxa"/>
            <w:tcBorders>
              <w:top w:val="nil"/>
              <w:bottom w:val="nil"/>
            </w:tcBorders>
          </w:tcPr>
          <w:p w14:paraId="5E86DC03" w14:textId="77777777" w:rsidR="00C36FE5" w:rsidRDefault="00C36FE5" w:rsidP="00FE0AFE">
            <w:pPr>
              <w:pStyle w:val="TableParagraph"/>
              <w:spacing w:before="35"/>
              <w:rPr>
                <w:sz w:val="16"/>
              </w:rPr>
            </w:pPr>
            <w:r>
              <w:rPr>
                <w:sz w:val="16"/>
              </w:rPr>
              <w:t>1.28974</w:t>
            </w:r>
          </w:p>
        </w:tc>
        <w:tc>
          <w:tcPr>
            <w:tcW w:w="981" w:type="dxa"/>
            <w:tcBorders>
              <w:top w:val="nil"/>
              <w:bottom w:val="nil"/>
            </w:tcBorders>
          </w:tcPr>
          <w:p w14:paraId="76B33D0C" w14:textId="77777777" w:rsidR="00C36FE5" w:rsidRDefault="00C36FE5" w:rsidP="00FE0AFE">
            <w:pPr>
              <w:pStyle w:val="TableParagraph"/>
              <w:spacing w:before="35"/>
              <w:rPr>
                <w:sz w:val="16"/>
              </w:rPr>
            </w:pPr>
            <w:r>
              <w:rPr>
                <w:sz w:val="16"/>
              </w:rPr>
              <w:t>1.65964</w:t>
            </w:r>
          </w:p>
        </w:tc>
        <w:tc>
          <w:tcPr>
            <w:tcW w:w="979" w:type="dxa"/>
            <w:tcBorders>
              <w:top w:val="nil"/>
              <w:bottom w:val="nil"/>
            </w:tcBorders>
          </w:tcPr>
          <w:p w14:paraId="5539ED05" w14:textId="77777777" w:rsidR="00C36FE5" w:rsidRDefault="00C36FE5" w:rsidP="00FE0AFE">
            <w:pPr>
              <w:pStyle w:val="TableParagraph"/>
              <w:spacing w:before="35"/>
              <w:rPr>
                <w:sz w:val="16"/>
              </w:rPr>
            </w:pPr>
            <w:r>
              <w:rPr>
                <w:sz w:val="16"/>
              </w:rPr>
              <w:t>1.98304</w:t>
            </w:r>
          </w:p>
        </w:tc>
        <w:tc>
          <w:tcPr>
            <w:tcW w:w="979" w:type="dxa"/>
            <w:tcBorders>
              <w:top w:val="nil"/>
              <w:bottom w:val="nil"/>
            </w:tcBorders>
          </w:tcPr>
          <w:p w14:paraId="2A46B5CE" w14:textId="77777777" w:rsidR="00C36FE5" w:rsidRDefault="00C36FE5" w:rsidP="00FE0AFE">
            <w:pPr>
              <w:pStyle w:val="TableParagraph"/>
              <w:spacing w:before="35"/>
              <w:ind w:right="94"/>
              <w:rPr>
                <w:sz w:val="16"/>
              </w:rPr>
            </w:pPr>
            <w:r>
              <w:rPr>
                <w:sz w:val="16"/>
              </w:rPr>
              <w:t>2.36274</w:t>
            </w:r>
          </w:p>
        </w:tc>
        <w:tc>
          <w:tcPr>
            <w:tcW w:w="981" w:type="dxa"/>
            <w:tcBorders>
              <w:top w:val="nil"/>
              <w:bottom w:val="nil"/>
            </w:tcBorders>
          </w:tcPr>
          <w:p w14:paraId="75B96345" w14:textId="77777777" w:rsidR="00C36FE5" w:rsidRDefault="00C36FE5" w:rsidP="00FE0AFE">
            <w:pPr>
              <w:pStyle w:val="TableParagraph"/>
              <w:spacing w:before="35"/>
              <w:ind w:right="93"/>
              <w:rPr>
                <w:sz w:val="16"/>
              </w:rPr>
            </w:pPr>
            <w:r>
              <w:rPr>
                <w:sz w:val="16"/>
              </w:rPr>
              <w:t>2.62393</w:t>
            </w:r>
          </w:p>
        </w:tc>
        <w:tc>
          <w:tcPr>
            <w:tcW w:w="998" w:type="dxa"/>
            <w:tcBorders>
              <w:top w:val="nil"/>
              <w:bottom w:val="nil"/>
            </w:tcBorders>
          </w:tcPr>
          <w:p w14:paraId="64223A30" w14:textId="77777777" w:rsidR="00C36FE5" w:rsidRDefault="00C36FE5" w:rsidP="00FE0AFE">
            <w:pPr>
              <w:pStyle w:val="TableParagraph"/>
              <w:spacing w:before="35"/>
              <w:ind w:right="90"/>
              <w:rPr>
                <w:sz w:val="16"/>
              </w:rPr>
            </w:pPr>
            <w:r>
              <w:rPr>
                <w:sz w:val="16"/>
              </w:rPr>
              <w:t>3.17045</w:t>
            </w:r>
          </w:p>
        </w:tc>
      </w:tr>
      <w:tr w:rsidR="00C36FE5" w14:paraId="651382F7" w14:textId="77777777" w:rsidTr="00FE0AFE">
        <w:trPr>
          <w:trHeight w:val="254"/>
        </w:trPr>
        <w:tc>
          <w:tcPr>
            <w:tcW w:w="960" w:type="dxa"/>
            <w:tcBorders>
              <w:top w:val="nil"/>
              <w:bottom w:val="nil"/>
            </w:tcBorders>
          </w:tcPr>
          <w:p w14:paraId="1553F73A" w14:textId="77777777" w:rsidR="00C36FE5" w:rsidRDefault="00C36FE5" w:rsidP="00FE0AFE">
            <w:pPr>
              <w:pStyle w:val="TableParagraph"/>
              <w:spacing w:before="31"/>
              <w:ind w:right="96"/>
              <w:rPr>
                <w:rFonts w:ascii="Arial"/>
                <w:b/>
                <w:sz w:val="16"/>
              </w:rPr>
            </w:pPr>
            <w:r>
              <w:rPr>
                <w:rFonts w:ascii="Arial"/>
                <w:b/>
                <w:sz w:val="16"/>
              </w:rPr>
              <w:t>105</w:t>
            </w:r>
          </w:p>
        </w:tc>
        <w:tc>
          <w:tcPr>
            <w:tcW w:w="980" w:type="dxa"/>
            <w:tcBorders>
              <w:top w:val="nil"/>
              <w:bottom w:val="nil"/>
            </w:tcBorders>
          </w:tcPr>
          <w:p w14:paraId="51401E7F" w14:textId="77777777" w:rsidR="00C36FE5" w:rsidRDefault="00C36FE5" w:rsidP="00FE0AFE">
            <w:pPr>
              <w:pStyle w:val="TableParagraph"/>
              <w:ind w:right="96"/>
              <w:rPr>
                <w:sz w:val="16"/>
              </w:rPr>
            </w:pPr>
            <w:r>
              <w:rPr>
                <w:sz w:val="16"/>
              </w:rPr>
              <w:t>0.67683</w:t>
            </w:r>
          </w:p>
        </w:tc>
        <w:tc>
          <w:tcPr>
            <w:tcW w:w="979" w:type="dxa"/>
            <w:tcBorders>
              <w:top w:val="nil"/>
              <w:bottom w:val="nil"/>
            </w:tcBorders>
          </w:tcPr>
          <w:p w14:paraId="23DED158" w14:textId="77777777" w:rsidR="00C36FE5" w:rsidRDefault="00C36FE5" w:rsidP="00FE0AFE">
            <w:pPr>
              <w:pStyle w:val="TableParagraph"/>
              <w:rPr>
                <w:sz w:val="16"/>
              </w:rPr>
            </w:pPr>
            <w:r>
              <w:rPr>
                <w:sz w:val="16"/>
              </w:rPr>
              <w:t>1.28967</w:t>
            </w:r>
          </w:p>
        </w:tc>
        <w:tc>
          <w:tcPr>
            <w:tcW w:w="981" w:type="dxa"/>
            <w:tcBorders>
              <w:top w:val="nil"/>
              <w:bottom w:val="nil"/>
            </w:tcBorders>
          </w:tcPr>
          <w:p w14:paraId="3611E354" w14:textId="77777777" w:rsidR="00C36FE5" w:rsidRDefault="00C36FE5" w:rsidP="00FE0AFE">
            <w:pPr>
              <w:pStyle w:val="TableParagraph"/>
              <w:rPr>
                <w:sz w:val="16"/>
              </w:rPr>
            </w:pPr>
            <w:r>
              <w:rPr>
                <w:sz w:val="16"/>
              </w:rPr>
              <w:t>1.65950</w:t>
            </w:r>
          </w:p>
        </w:tc>
        <w:tc>
          <w:tcPr>
            <w:tcW w:w="979" w:type="dxa"/>
            <w:tcBorders>
              <w:top w:val="nil"/>
              <w:bottom w:val="nil"/>
            </w:tcBorders>
          </w:tcPr>
          <w:p w14:paraId="674AD67E" w14:textId="77777777" w:rsidR="00C36FE5" w:rsidRDefault="00C36FE5" w:rsidP="00FE0AFE">
            <w:pPr>
              <w:pStyle w:val="TableParagraph"/>
              <w:rPr>
                <w:sz w:val="16"/>
              </w:rPr>
            </w:pPr>
            <w:r>
              <w:rPr>
                <w:sz w:val="16"/>
              </w:rPr>
              <w:t>1.98282</w:t>
            </w:r>
          </w:p>
        </w:tc>
        <w:tc>
          <w:tcPr>
            <w:tcW w:w="979" w:type="dxa"/>
            <w:tcBorders>
              <w:top w:val="nil"/>
              <w:bottom w:val="nil"/>
            </w:tcBorders>
          </w:tcPr>
          <w:p w14:paraId="3D139CD4" w14:textId="77777777" w:rsidR="00C36FE5" w:rsidRDefault="00C36FE5" w:rsidP="00FE0AFE">
            <w:pPr>
              <w:pStyle w:val="TableParagraph"/>
              <w:ind w:right="94"/>
              <w:rPr>
                <w:sz w:val="16"/>
              </w:rPr>
            </w:pPr>
            <w:r>
              <w:rPr>
                <w:sz w:val="16"/>
              </w:rPr>
              <w:t>2.36239</w:t>
            </w:r>
          </w:p>
        </w:tc>
        <w:tc>
          <w:tcPr>
            <w:tcW w:w="981" w:type="dxa"/>
            <w:tcBorders>
              <w:top w:val="nil"/>
              <w:bottom w:val="nil"/>
            </w:tcBorders>
          </w:tcPr>
          <w:p w14:paraId="347450ED" w14:textId="77777777" w:rsidR="00C36FE5" w:rsidRDefault="00C36FE5" w:rsidP="00FE0AFE">
            <w:pPr>
              <w:pStyle w:val="TableParagraph"/>
              <w:ind w:right="93"/>
              <w:rPr>
                <w:sz w:val="16"/>
              </w:rPr>
            </w:pPr>
            <w:r>
              <w:rPr>
                <w:sz w:val="16"/>
              </w:rPr>
              <w:t>2.62347</w:t>
            </w:r>
          </w:p>
        </w:tc>
        <w:tc>
          <w:tcPr>
            <w:tcW w:w="998" w:type="dxa"/>
            <w:tcBorders>
              <w:top w:val="nil"/>
              <w:bottom w:val="nil"/>
            </w:tcBorders>
          </w:tcPr>
          <w:p w14:paraId="6D515AC1" w14:textId="77777777" w:rsidR="00C36FE5" w:rsidRDefault="00C36FE5" w:rsidP="00FE0AFE">
            <w:pPr>
              <w:pStyle w:val="TableParagraph"/>
              <w:ind w:right="90"/>
              <w:rPr>
                <w:sz w:val="16"/>
              </w:rPr>
            </w:pPr>
            <w:r>
              <w:rPr>
                <w:sz w:val="16"/>
              </w:rPr>
              <w:t>3.16967</w:t>
            </w:r>
          </w:p>
        </w:tc>
      </w:tr>
      <w:tr w:rsidR="00C36FE5" w14:paraId="5244FC4C" w14:textId="77777777" w:rsidTr="00FE0AFE">
        <w:trPr>
          <w:trHeight w:val="254"/>
        </w:trPr>
        <w:tc>
          <w:tcPr>
            <w:tcW w:w="960" w:type="dxa"/>
            <w:tcBorders>
              <w:top w:val="nil"/>
              <w:bottom w:val="nil"/>
            </w:tcBorders>
          </w:tcPr>
          <w:p w14:paraId="38942A74" w14:textId="77777777" w:rsidR="00C36FE5" w:rsidRDefault="00C36FE5" w:rsidP="00FE0AFE">
            <w:pPr>
              <w:pStyle w:val="TableParagraph"/>
              <w:spacing w:before="31"/>
              <w:ind w:right="96"/>
              <w:rPr>
                <w:rFonts w:ascii="Arial"/>
                <w:b/>
                <w:sz w:val="16"/>
              </w:rPr>
            </w:pPr>
            <w:r>
              <w:rPr>
                <w:rFonts w:ascii="Arial"/>
                <w:b/>
                <w:sz w:val="16"/>
              </w:rPr>
              <w:t>106</w:t>
            </w:r>
          </w:p>
        </w:tc>
        <w:tc>
          <w:tcPr>
            <w:tcW w:w="980" w:type="dxa"/>
            <w:tcBorders>
              <w:top w:val="nil"/>
              <w:bottom w:val="nil"/>
            </w:tcBorders>
          </w:tcPr>
          <w:p w14:paraId="272D6D1F" w14:textId="77777777" w:rsidR="00C36FE5" w:rsidRDefault="00C36FE5" w:rsidP="00FE0AFE">
            <w:pPr>
              <w:pStyle w:val="TableParagraph"/>
              <w:ind w:right="96"/>
              <w:rPr>
                <w:sz w:val="16"/>
              </w:rPr>
            </w:pPr>
            <w:r>
              <w:rPr>
                <w:sz w:val="16"/>
              </w:rPr>
              <w:t>0.67681</w:t>
            </w:r>
          </w:p>
        </w:tc>
        <w:tc>
          <w:tcPr>
            <w:tcW w:w="979" w:type="dxa"/>
            <w:tcBorders>
              <w:top w:val="nil"/>
              <w:bottom w:val="nil"/>
            </w:tcBorders>
          </w:tcPr>
          <w:p w14:paraId="14C014F5" w14:textId="77777777" w:rsidR="00C36FE5" w:rsidRDefault="00C36FE5" w:rsidP="00FE0AFE">
            <w:pPr>
              <w:pStyle w:val="TableParagraph"/>
              <w:rPr>
                <w:sz w:val="16"/>
              </w:rPr>
            </w:pPr>
            <w:r>
              <w:rPr>
                <w:sz w:val="16"/>
              </w:rPr>
              <w:t>1.28959</w:t>
            </w:r>
          </w:p>
        </w:tc>
        <w:tc>
          <w:tcPr>
            <w:tcW w:w="981" w:type="dxa"/>
            <w:tcBorders>
              <w:top w:val="nil"/>
              <w:bottom w:val="nil"/>
            </w:tcBorders>
          </w:tcPr>
          <w:p w14:paraId="27F0B48D" w14:textId="77777777" w:rsidR="00C36FE5" w:rsidRDefault="00C36FE5" w:rsidP="00FE0AFE">
            <w:pPr>
              <w:pStyle w:val="TableParagraph"/>
              <w:rPr>
                <w:sz w:val="16"/>
              </w:rPr>
            </w:pPr>
            <w:r>
              <w:rPr>
                <w:sz w:val="16"/>
              </w:rPr>
              <w:t>1.65936</w:t>
            </w:r>
          </w:p>
        </w:tc>
        <w:tc>
          <w:tcPr>
            <w:tcW w:w="979" w:type="dxa"/>
            <w:tcBorders>
              <w:top w:val="nil"/>
              <w:bottom w:val="nil"/>
            </w:tcBorders>
          </w:tcPr>
          <w:p w14:paraId="584B4BE1" w14:textId="77777777" w:rsidR="00C36FE5" w:rsidRDefault="00C36FE5" w:rsidP="00FE0AFE">
            <w:pPr>
              <w:pStyle w:val="TableParagraph"/>
              <w:rPr>
                <w:sz w:val="16"/>
              </w:rPr>
            </w:pPr>
            <w:r>
              <w:rPr>
                <w:sz w:val="16"/>
              </w:rPr>
              <w:t>1.98260</w:t>
            </w:r>
          </w:p>
        </w:tc>
        <w:tc>
          <w:tcPr>
            <w:tcW w:w="979" w:type="dxa"/>
            <w:tcBorders>
              <w:top w:val="nil"/>
              <w:bottom w:val="nil"/>
            </w:tcBorders>
          </w:tcPr>
          <w:p w14:paraId="5BAADB97" w14:textId="77777777" w:rsidR="00C36FE5" w:rsidRDefault="00C36FE5" w:rsidP="00FE0AFE">
            <w:pPr>
              <w:pStyle w:val="TableParagraph"/>
              <w:ind w:right="94"/>
              <w:rPr>
                <w:sz w:val="16"/>
              </w:rPr>
            </w:pPr>
            <w:r>
              <w:rPr>
                <w:sz w:val="16"/>
              </w:rPr>
              <w:t>2.36204</w:t>
            </w:r>
          </w:p>
        </w:tc>
        <w:tc>
          <w:tcPr>
            <w:tcW w:w="981" w:type="dxa"/>
            <w:tcBorders>
              <w:top w:val="nil"/>
              <w:bottom w:val="nil"/>
            </w:tcBorders>
          </w:tcPr>
          <w:p w14:paraId="44B71C6D" w14:textId="77777777" w:rsidR="00C36FE5" w:rsidRDefault="00C36FE5" w:rsidP="00FE0AFE">
            <w:pPr>
              <w:pStyle w:val="TableParagraph"/>
              <w:ind w:right="93"/>
              <w:rPr>
                <w:sz w:val="16"/>
              </w:rPr>
            </w:pPr>
            <w:r>
              <w:rPr>
                <w:sz w:val="16"/>
              </w:rPr>
              <w:t>2.62301</w:t>
            </w:r>
          </w:p>
        </w:tc>
        <w:tc>
          <w:tcPr>
            <w:tcW w:w="998" w:type="dxa"/>
            <w:tcBorders>
              <w:top w:val="nil"/>
              <w:bottom w:val="nil"/>
            </w:tcBorders>
          </w:tcPr>
          <w:p w14:paraId="3FCA6301" w14:textId="77777777" w:rsidR="00C36FE5" w:rsidRDefault="00C36FE5" w:rsidP="00FE0AFE">
            <w:pPr>
              <w:pStyle w:val="TableParagraph"/>
              <w:ind w:right="90"/>
              <w:rPr>
                <w:sz w:val="16"/>
              </w:rPr>
            </w:pPr>
            <w:r>
              <w:rPr>
                <w:sz w:val="16"/>
              </w:rPr>
              <w:t>3.16890</w:t>
            </w:r>
          </w:p>
        </w:tc>
      </w:tr>
      <w:tr w:rsidR="00C36FE5" w14:paraId="6D303964" w14:textId="77777777" w:rsidTr="00FE0AFE">
        <w:trPr>
          <w:trHeight w:val="255"/>
        </w:trPr>
        <w:tc>
          <w:tcPr>
            <w:tcW w:w="960" w:type="dxa"/>
            <w:tcBorders>
              <w:top w:val="nil"/>
              <w:bottom w:val="nil"/>
            </w:tcBorders>
          </w:tcPr>
          <w:p w14:paraId="3B8FCEC5" w14:textId="77777777" w:rsidR="00C36FE5" w:rsidRDefault="00C36FE5" w:rsidP="00FE0AFE">
            <w:pPr>
              <w:pStyle w:val="TableParagraph"/>
              <w:spacing w:before="31"/>
              <w:ind w:right="96"/>
              <w:rPr>
                <w:rFonts w:ascii="Arial"/>
                <w:b/>
                <w:sz w:val="16"/>
              </w:rPr>
            </w:pPr>
            <w:r>
              <w:rPr>
                <w:rFonts w:ascii="Arial"/>
                <w:b/>
                <w:sz w:val="16"/>
              </w:rPr>
              <w:t>107</w:t>
            </w:r>
          </w:p>
        </w:tc>
        <w:tc>
          <w:tcPr>
            <w:tcW w:w="980" w:type="dxa"/>
            <w:tcBorders>
              <w:top w:val="nil"/>
              <w:bottom w:val="nil"/>
            </w:tcBorders>
          </w:tcPr>
          <w:p w14:paraId="16FC2945" w14:textId="77777777" w:rsidR="00C36FE5" w:rsidRDefault="00C36FE5" w:rsidP="00FE0AFE">
            <w:pPr>
              <w:pStyle w:val="TableParagraph"/>
              <w:ind w:right="96"/>
              <w:rPr>
                <w:sz w:val="16"/>
              </w:rPr>
            </w:pPr>
            <w:r>
              <w:rPr>
                <w:sz w:val="16"/>
              </w:rPr>
              <w:t>0.67679</w:t>
            </w:r>
          </w:p>
        </w:tc>
        <w:tc>
          <w:tcPr>
            <w:tcW w:w="979" w:type="dxa"/>
            <w:tcBorders>
              <w:top w:val="nil"/>
              <w:bottom w:val="nil"/>
            </w:tcBorders>
          </w:tcPr>
          <w:p w14:paraId="62C7FD67" w14:textId="77777777" w:rsidR="00C36FE5" w:rsidRDefault="00C36FE5" w:rsidP="00FE0AFE">
            <w:pPr>
              <w:pStyle w:val="TableParagraph"/>
              <w:rPr>
                <w:sz w:val="16"/>
              </w:rPr>
            </w:pPr>
            <w:r>
              <w:rPr>
                <w:sz w:val="16"/>
              </w:rPr>
              <w:t>1.28951</w:t>
            </w:r>
          </w:p>
        </w:tc>
        <w:tc>
          <w:tcPr>
            <w:tcW w:w="981" w:type="dxa"/>
            <w:tcBorders>
              <w:top w:val="nil"/>
              <w:bottom w:val="nil"/>
            </w:tcBorders>
          </w:tcPr>
          <w:p w14:paraId="2D51413E" w14:textId="77777777" w:rsidR="00C36FE5" w:rsidRDefault="00C36FE5" w:rsidP="00FE0AFE">
            <w:pPr>
              <w:pStyle w:val="TableParagraph"/>
              <w:rPr>
                <w:sz w:val="16"/>
              </w:rPr>
            </w:pPr>
            <w:r>
              <w:rPr>
                <w:sz w:val="16"/>
              </w:rPr>
              <w:t>1.65922</w:t>
            </w:r>
          </w:p>
        </w:tc>
        <w:tc>
          <w:tcPr>
            <w:tcW w:w="979" w:type="dxa"/>
            <w:tcBorders>
              <w:top w:val="nil"/>
              <w:bottom w:val="nil"/>
            </w:tcBorders>
          </w:tcPr>
          <w:p w14:paraId="2140C5C9" w14:textId="77777777" w:rsidR="00C36FE5" w:rsidRDefault="00C36FE5" w:rsidP="00FE0AFE">
            <w:pPr>
              <w:pStyle w:val="TableParagraph"/>
              <w:rPr>
                <w:sz w:val="16"/>
              </w:rPr>
            </w:pPr>
            <w:r>
              <w:rPr>
                <w:sz w:val="16"/>
              </w:rPr>
              <w:t>1.98238</w:t>
            </w:r>
          </w:p>
        </w:tc>
        <w:tc>
          <w:tcPr>
            <w:tcW w:w="979" w:type="dxa"/>
            <w:tcBorders>
              <w:top w:val="nil"/>
              <w:bottom w:val="nil"/>
            </w:tcBorders>
          </w:tcPr>
          <w:p w14:paraId="4CF076D4" w14:textId="77777777" w:rsidR="00C36FE5" w:rsidRDefault="00C36FE5" w:rsidP="00FE0AFE">
            <w:pPr>
              <w:pStyle w:val="TableParagraph"/>
              <w:ind w:right="94"/>
              <w:rPr>
                <w:sz w:val="16"/>
              </w:rPr>
            </w:pPr>
            <w:r>
              <w:rPr>
                <w:sz w:val="16"/>
              </w:rPr>
              <w:t>2.36170</w:t>
            </w:r>
          </w:p>
        </w:tc>
        <w:tc>
          <w:tcPr>
            <w:tcW w:w="981" w:type="dxa"/>
            <w:tcBorders>
              <w:top w:val="nil"/>
              <w:bottom w:val="nil"/>
            </w:tcBorders>
          </w:tcPr>
          <w:p w14:paraId="400B6F71" w14:textId="77777777" w:rsidR="00C36FE5" w:rsidRDefault="00C36FE5" w:rsidP="00FE0AFE">
            <w:pPr>
              <w:pStyle w:val="TableParagraph"/>
              <w:ind w:right="93"/>
              <w:rPr>
                <w:sz w:val="16"/>
              </w:rPr>
            </w:pPr>
            <w:r>
              <w:rPr>
                <w:sz w:val="16"/>
              </w:rPr>
              <w:t>2.62256</w:t>
            </w:r>
          </w:p>
        </w:tc>
        <w:tc>
          <w:tcPr>
            <w:tcW w:w="998" w:type="dxa"/>
            <w:tcBorders>
              <w:top w:val="nil"/>
              <w:bottom w:val="nil"/>
            </w:tcBorders>
          </w:tcPr>
          <w:p w14:paraId="11BF2662" w14:textId="77777777" w:rsidR="00C36FE5" w:rsidRDefault="00C36FE5" w:rsidP="00FE0AFE">
            <w:pPr>
              <w:pStyle w:val="TableParagraph"/>
              <w:ind w:right="90"/>
              <w:rPr>
                <w:sz w:val="16"/>
              </w:rPr>
            </w:pPr>
            <w:r>
              <w:rPr>
                <w:sz w:val="16"/>
              </w:rPr>
              <w:t>3.16815</w:t>
            </w:r>
          </w:p>
        </w:tc>
      </w:tr>
      <w:tr w:rsidR="00C36FE5" w14:paraId="5A9057FF" w14:textId="77777777" w:rsidTr="00FE0AFE">
        <w:trPr>
          <w:trHeight w:val="255"/>
        </w:trPr>
        <w:tc>
          <w:tcPr>
            <w:tcW w:w="960" w:type="dxa"/>
            <w:tcBorders>
              <w:top w:val="nil"/>
              <w:bottom w:val="nil"/>
            </w:tcBorders>
          </w:tcPr>
          <w:p w14:paraId="6E16AF94" w14:textId="77777777" w:rsidR="00C36FE5" w:rsidRDefault="00C36FE5" w:rsidP="00FE0AFE">
            <w:pPr>
              <w:pStyle w:val="TableParagraph"/>
              <w:spacing w:before="33"/>
              <w:ind w:right="96"/>
              <w:rPr>
                <w:rFonts w:ascii="Arial"/>
                <w:b/>
                <w:sz w:val="16"/>
              </w:rPr>
            </w:pPr>
            <w:r>
              <w:rPr>
                <w:rFonts w:ascii="Arial"/>
                <w:b/>
                <w:sz w:val="16"/>
              </w:rPr>
              <w:t>108</w:t>
            </w:r>
          </w:p>
        </w:tc>
        <w:tc>
          <w:tcPr>
            <w:tcW w:w="980" w:type="dxa"/>
            <w:tcBorders>
              <w:top w:val="nil"/>
              <w:bottom w:val="nil"/>
            </w:tcBorders>
          </w:tcPr>
          <w:p w14:paraId="775AC383" w14:textId="77777777" w:rsidR="00C36FE5" w:rsidRDefault="00C36FE5" w:rsidP="00FE0AFE">
            <w:pPr>
              <w:pStyle w:val="TableParagraph"/>
              <w:spacing w:before="35"/>
              <w:ind w:right="96"/>
              <w:rPr>
                <w:sz w:val="16"/>
              </w:rPr>
            </w:pPr>
            <w:r>
              <w:rPr>
                <w:sz w:val="16"/>
              </w:rPr>
              <w:t>0.67677</w:t>
            </w:r>
          </w:p>
        </w:tc>
        <w:tc>
          <w:tcPr>
            <w:tcW w:w="979" w:type="dxa"/>
            <w:tcBorders>
              <w:top w:val="nil"/>
              <w:bottom w:val="nil"/>
            </w:tcBorders>
          </w:tcPr>
          <w:p w14:paraId="700B7771" w14:textId="77777777" w:rsidR="00C36FE5" w:rsidRDefault="00C36FE5" w:rsidP="00FE0AFE">
            <w:pPr>
              <w:pStyle w:val="TableParagraph"/>
              <w:spacing w:before="35"/>
              <w:rPr>
                <w:sz w:val="16"/>
              </w:rPr>
            </w:pPr>
            <w:r>
              <w:rPr>
                <w:sz w:val="16"/>
              </w:rPr>
              <w:t>1.28944</w:t>
            </w:r>
          </w:p>
        </w:tc>
        <w:tc>
          <w:tcPr>
            <w:tcW w:w="981" w:type="dxa"/>
            <w:tcBorders>
              <w:top w:val="nil"/>
              <w:bottom w:val="nil"/>
            </w:tcBorders>
          </w:tcPr>
          <w:p w14:paraId="02F217D3" w14:textId="77777777" w:rsidR="00C36FE5" w:rsidRDefault="00C36FE5" w:rsidP="00FE0AFE">
            <w:pPr>
              <w:pStyle w:val="TableParagraph"/>
              <w:spacing w:before="35"/>
              <w:rPr>
                <w:sz w:val="16"/>
              </w:rPr>
            </w:pPr>
            <w:r>
              <w:rPr>
                <w:sz w:val="16"/>
              </w:rPr>
              <w:t>1.65909</w:t>
            </w:r>
          </w:p>
        </w:tc>
        <w:tc>
          <w:tcPr>
            <w:tcW w:w="979" w:type="dxa"/>
            <w:tcBorders>
              <w:top w:val="nil"/>
              <w:bottom w:val="nil"/>
            </w:tcBorders>
          </w:tcPr>
          <w:p w14:paraId="1C88B12D" w14:textId="77777777" w:rsidR="00C36FE5" w:rsidRDefault="00C36FE5" w:rsidP="00FE0AFE">
            <w:pPr>
              <w:pStyle w:val="TableParagraph"/>
              <w:spacing w:before="35"/>
              <w:rPr>
                <w:sz w:val="16"/>
              </w:rPr>
            </w:pPr>
            <w:r>
              <w:rPr>
                <w:sz w:val="16"/>
              </w:rPr>
              <w:t>1.98217</w:t>
            </w:r>
          </w:p>
        </w:tc>
        <w:tc>
          <w:tcPr>
            <w:tcW w:w="979" w:type="dxa"/>
            <w:tcBorders>
              <w:top w:val="nil"/>
              <w:bottom w:val="nil"/>
            </w:tcBorders>
          </w:tcPr>
          <w:p w14:paraId="4301D5AE" w14:textId="77777777" w:rsidR="00C36FE5" w:rsidRDefault="00C36FE5" w:rsidP="00FE0AFE">
            <w:pPr>
              <w:pStyle w:val="TableParagraph"/>
              <w:spacing w:before="35"/>
              <w:ind w:right="94"/>
              <w:rPr>
                <w:sz w:val="16"/>
              </w:rPr>
            </w:pPr>
            <w:r>
              <w:rPr>
                <w:sz w:val="16"/>
              </w:rPr>
              <w:t>2.36137</w:t>
            </w:r>
          </w:p>
        </w:tc>
        <w:tc>
          <w:tcPr>
            <w:tcW w:w="981" w:type="dxa"/>
            <w:tcBorders>
              <w:top w:val="nil"/>
              <w:bottom w:val="nil"/>
            </w:tcBorders>
          </w:tcPr>
          <w:p w14:paraId="386F45E2" w14:textId="77777777" w:rsidR="00C36FE5" w:rsidRDefault="00C36FE5" w:rsidP="00FE0AFE">
            <w:pPr>
              <w:pStyle w:val="TableParagraph"/>
              <w:spacing w:before="35"/>
              <w:ind w:right="93"/>
              <w:rPr>
                <w:sz w:val="16"/>
              </w:rPr>
            </w:pPr>
            <w:r>
              <w:rPr>
                <w:sz w:val="16"/>
              </w:rPr>
              <w:t>2.62212</w:t>
            </w:r>
          </w:p>
        </w:tc>
        <w:tc>
          <w:tcPr>
            <w:tcW w:w="998" w:type="dxa"/>
            <w:tcBorders>
              <w:top w:val="nil"/>
              <w:bottom w:val="nil"/>
            </w:tcBorders>
          </w:tcPr>
          <w:p w14:paraId="1FD8C87E" w14:textId="77777777" w:rsidR="00C36FE5" w:rsidRDefault="00C36FE5" w:rsidP="00FE0AFE">
            <w:pPr>
              <w:pStyle w:val="TableParagraph"/>
              <w:spacing w:before="35"/>
              <w:ind w:right="90"/>
              <w:rPr>
                <w:sz w:val="16"/>
              </w:rPr>
            </w:pPr>
            <w:r>
              <w:rPr>
                <w:sz w:val="16"/>
              </w:rPr>
              <w:t>3.16741</w:t>
            </w:r>
          </w:p>
        </w:tc>
      </w:tr>
      <w:tr w:rsidR="00C36FE5" w14:paraId="5457E2F5" w14:textId="77777777" w:rsidTr="00FE0AFE">
        <w:trPr>
          <w:trHeight w:val="254"/>
        </w:trPr>
        <w:tc>
          <w:tcPr>
            <w:tcW w:w="960" w:type="dxa"/>
            <w:tcBorders>
              <w:top w:val="nil"/>
              <w:bottom w:val="nil"/>
            </w:tcBorders>
          </w:tcPr>
          <w:p w14:paraId="6E8CC3C0" w14:textId="77777777" w:rsidR="00C36FE5" w:rsidRDefault="00C36FE5" w:rsidP="00FE0AFE">
            <w:pPr>
              <w:pStyle w:val="TableParagraph"/>
              <w:spacing w:before="31"/>
              <w:ind w:right="96"/>
              <w:rPr>
                <w:rFonts w:ascii="Arial"/>
                <w:b/>
                <w:sz w:val="16"/>
              </w:rPr>
            </w:pPr>
            <w:r>
              <w:rPr>
                <w:rFonts w:ascii="Arial"/>
                <w:b/>
                <w:sz w:val="16"/>
              </w:rPr>
              <w:t>109</w:t>
            </w:r>
          </w:p>
        </w:tc>
        <w:tc>
          <w:tcPr>
            <w:tcW w:w="980" w:type="dxa"/>
            <w:tcBorders>
              <w:top w:val="nil"/>
              <w:bottom w:val="nil"/>
            </w:tcBorders>
          </w:tcPr>
          <w:p w14:paraId="293E8F18" w14:textId="77777777" w:rsidR="00C36FE5" w:rsidRDefault="00C36FE5" w:rsidP="00FE0AFE">
            <w:pPr>
              <w:pStyle w:val="TableParagraph"/>
              <w:ind w:right="96"/>
              <w:rPr>
                <w:sz w:val="16"/>
              </w:rPr>
            </w:pPr>
            <w:r>
              <w:rPr>
                <w:sz w:val="16"/>
              </w:rPr>
              <w:t>0.67675</w:t>
            </w:r>
          </w:p>
        </w:tc>
        <w:tc>
          <w:tcPr>
            <w:tcW w:w="979" w:type="dxa"/>
            <w:tcBorders>
              <w:top w:val="nil"/>
              <w:bottom w:val="nil"/>
            </w:tcBorders>
          </w:tcPr>
          <w:p w14:paraId="60044663" w14:textId="77777777" w:rsidR="00C36FE5" w:rsidRDefault="00C36FE5" w:rsidP="00FE0AFE">
            <w:pPr>
              <w:pStyle w:val="TableParagraph"/>
              <w:rPr>
                <w:sz w:val="16"/>
              </w:rPr>
            </w:pPr>
            <w:r>
              <w:rPr>
                <w:sz w:val="16"/>
              </w:rPr>
              <w:t>1.28937</w:t>
            </w:r>
          </w:p>
        </w:tc>
        <w:tc>
          <w:tcPr>
            <w:tcW w:w="981" w:type="dxa"/>
            <w:tcBorders>
              <w:top w:val="nil"/>
              <w:bottom w:val="nil"/>
            </w:tcBorders>
          </w:tcPr>
          <w:p w14:paraId="1F0D266C" w14:textId="77777777" w:rsidR="00C36FE5" w:rsidRDefault="00C36FE5" w:rsidP="00FE0AFE">
            <w:pPr>
              <w:pStyle w:val="TableParagraph"/>
              <w:rPr>
                <w:sz w:val="16"/>
              </w:rPr>
            </w:pPr>
            <w:r>
              <w:rPr>
                <w:sz w:val="16"/>
              </w:rPr>
              <w:t>1.65895</w:t>
            </w:r>
          </w:p>
        </w:tc>
        <w:tc>
          <w:tcPr>
            <w:tcW w:w="979" w:type="dxa"/>
            <w:tcBorders>
              <w:top w:val="nil"/>
              <w:bottom w:val="nil"/>
            </w:tcBorders>
          </w:tcPr>
          <w:p w14:paraId="5687CAA2" w14:textId="77777777" w:rsidR="00C36FE5" w:rsidRDefault="00C36FE5" w:rsidP="00FE0AFE">
            <w:pPr>
              <w:pStyle w:val="TableParagraph"/>
              <w:rPr>
                <w:sz w:val="16"/>
              </w:rPr>
            </w:pPr>
            <w:r>
              <w:rPr>
                <w:sz w:val="16"/>
              </w:rPr>
              <w:t>1.98197</w:t>
            </w:r>
          </w:p>
        </w:tc>
        <w:tc>
          <w:tcPr>
            <w:tcW w:w="979" w:type="dxa"/>
            <w:tcBorders>
              <w:top w:val="nil"/>
              <w:bottom w:val="nil"/>
            </w:tcBorders>
          </w:tcPr>
          <w:p w14:paraId="32759B0B" w14:textId="77777777" w:rsidR="00C36FE5" w:rsidRDefault="00C36FE5" w:rsidP="00FE0AFE">
            <w:pPr>
              <w:pStyle w:val="TableParagraph"/>
              <w:ind w:right="94"/>
              <w:rPr>
                <w:sz w:val="16"/>
              </w:rPr>
            </w:pPr>
            <w:r>
              <w:rPr>
                <w:sz w:val="16"/>
              </w:rPr>
              <w:t>2.36105</w:t>
            </w:r>
          </w:p>
        </w:tc>
        <w:tc>
          <w:tcPr>
            <w:tcW w:w="981" w:type="dxa"/>
            <w:tcBorders>
              <w:top w:val="nil"/>
              <w:bottom w:val="nil"/>
            </w:tcBorders>
          </w:tcPr>
          <w:p w14:paraId="64C9C7F1" w14:textId="77777777" w:rsidR="00C36FE5" w:rsidRDefault="00C36FE5" w:rsidP="00FE0AFE">
            <w:pPr>
              <w:pStyle w:val="TableParagraph"/>
              <w:ind w:right="93"/>
              <w:rPr>
                <w:sz w:val="16"/>
              </w:rPr>
            </w:pPr>
            <w:r>
              <w:rPr>
                <w:sz w:val="16"/>
              </w:rPr>
              <w:t>2.62169</w:t>
            </w:r>
          </w:p>
        </w:tc>
        <w:tc>
          <w:tcPr>
            <w:tcW w:w="998" w:type="dxa"/>
            <w:tcBorders>
              <w:top w:val="nil"/>
              <w:bottom w:val="nil"/>
            </w:tcBorders>
          </w:tcPr>
          <w:p w14:paraId="2C084550" w14:textId="77777777" w:rsidR="00C36FE5" w:rsidRDefault="00C36FE5" w:rsidP="00FE0AFE">
            <w:pPr>
              <w:pStyle w:val="TableParagraph"/>
              <w:ind w:right="90"/>
              <w:rPr>
                <w:sz w:val="16"/>
              </w:rPr>
            </w:pPr>
            <w:r>
              <w:rPr>
                <w:sz w:val="16"/>
              </w:rPr>
              <w:t>3.16669</w:t>
            </w:r>
          </w:p>
        </w:tc>
      </w:tr>
      <w:tr w:rsidR="00C36FE5" w14:paraId="233E012B" w14:textId="77777777" w:rsidTr="00FE0AFE">
        <w:trPr>
          <w:trHeight w:val="254"/>
        </w:trPr>
        <w:tc>
          <w:tcPr>
            <w:tcW w:w="960" w:type="dxa"/>
            <w:tcBorders>
              <w:top w:val="nil"/>
              <w:bottom w:val="nil"/>
            </w:tcBorders>
          </w:tcPr>
          <w:p w14:paraId="4AAAA320" w14:textId="77777777" w:rsidR="00C36FE5" w:rsidRDefault="00C36FE5" w:rsidP="00FE0AFE">
            <w:pPr>
              <w:pStyle w:val="TableParagraph"/>
              <w:spacing w:before="31"/>
              <w:ind w:right="96"/>
              <w:rPr>
                <w:rFonts w:ascii="Arial"/>
                <w:b/>
                <w:sz w:val="16"/>
              </w:rPr>
            </w:pPr>
            <w:r>
              <w:rPr>
                <w:rFonts w:ascii="Arial"/>
                <w:b/>
                <w:sz w:val="16"/>
              </w:rPr>
              <w:t>110</w:t>
            </w:r>
          </w:p>
        </w:tc>
        <w:tc>
          <w:tcPr>
            <w:tcW w:w="980" w:type="dxa"/>
            <w:tcBorders>
              <w:top w:val="nil"/>
              <w:bottom w:val="nil"/>
            </w:tcBorders>
          </w:tcPr>
          <w:p w14:paraId="0F40DF77" w14:textId="77777777" w:rsidR="00C36FE5" w:rsidRDefault="00C36FE5" w:rsidP="00FE0AFE">
            <w:pPr>
              <w:pStyle w:val="TableParagraph"/>
              <w:ind w:right="96"/>
              <w:rPr>
                <w:sz w:val="16"/>
              </w:rPr>
            </w:pPr>
            <w:r>
              <w:rPr>
                <w:sz w:val="16"/>
              </w:rPr>
              <w:t>0.67673</w:t>
            </w:r>
          </w:p>
        </w:tc>
        <w:tc>
          <w:tcPr>
            <w:tcW w:w="979" w:type="dxa"/>
            <w:tcBorders>
              <w:top w:val="nil"/>
              <w:bottom w:val="nil"/>
            </w:tcBorders>
          </w:tcPr>
          <w:p w14:paraId="46C98DBB" w14:textId="77777777" w:rsidR="00C36FE5" w:rsidRDefault="00C36FE5" w:rsidP="00FE0AFE">
            <w:pPr>
              <w:pStyle w:val="TableParagraph"/>
              <w:rPr>
                <w:sz w:val="16"/>
              </w:rPr>
            </w:pPr>
            <w:r>
              <w:rPr>
                <w:sz w:val="16"/>
              </w:rPr>
              <w:t>1.28930</w:t>
            </w:r>
          </w:p>
        </w:tc>
        <w:tc>
          <w:tcPr>
            <w:tcW w:w="981" w:type="dxa"/>
            <w:tcBorders>
              <w:top w:val="nil"/>
              <w:bottom w:val="nil"/>
            </w:tcBorders>
          </w:tcPr>
          <w:p w14:paraId="3D4F0CEF" w14:textId="77777777" w:rsidR="00C36FE5" w:rsidRDefault="00C36FE5" w:rsidP="00FE0AFE">
            <w:pPr>
              <w:pStyle w:val="TableParagraph"/>
              <w:rPr>
                <w:sz w:val="16"/>
              </w:rPr>
            </w:pPr>
            <w:r>
              <w:rPr>
                <w:sz w:val="16"/>
              </w:rPr>
              <w:t>1.65882</w:t>
            </w:r>
          </w:p>
        </w:tc>
        <w:tc>
          <w:tcPr>
            <w:tcW w:w="979" w:type="dxa"/>
            <w:tcBorders>
              <w:top w:val="nil"/>
              <w:bottom w:val="nil"/>
            </w:tcBorders>
          </w:tcPr>
          <w:p w14:paraId="1CB00A0A" w14:textId="77777777" w:rsidR="00C36FE5" w:rsidRDefault="00C36FE5" w:rsidP="00FE0AFE">
            <w:pPr>
              <w:pStyle w:val="TableParagraph"/>
              <w:rPr>
                <w:sz w:val="16"/>
              </w:rPr>
            </w:pPr>
            <w:r>
              <w:rPr>
                <w:sz w:val="16"/>
              </w:rPr>
              <w:t>1.98177</w:t>
            </w:r>
          </w:p>
        </w:tc>
        <w:tc>
          <w:tcPr>
            <w:tcW w:w="979" w:type="dxa"/>
            <w:tcBorders>
              <w:top w:val="nil"/>
              <w:bottom w:val="nil"/>
            </w:tcBorders>
          </w:tcPr>
          <w:p w14:paraId="287DD39D" w14:textId="77777777" w:rsidR="00C36FE5" w:rsidRDefault="00C36FE5" w:rsidP="00FE0AFE">
            <w:pPr>
              <w:pStyle w:val="TableParagraph"/>
              <w:ind w:right="94"/>
              <w:rPr>
                <w:sz w:val="16"/>
              </w:rPr>
            </w:pPr>
            <w:r>
              <w:rPr>
                <w:sz w:val="16"/>
              </w:rPr>
              <w:t>2.36073</w:t>
            </w:r>
          </w:p>
        </w:tc>
        <w:tc>
          <w:tcPr>
            <w:tcW w:w="981" w:type="dxa"/>
            <w:tcBorders>
              <w:top w:val="nil"/>
              <w:bottom w:val="nil"/>
            </w:tcBorders>
          </w:tcPr>
          <w:p w14:paraId="7E2BE76D" w14:textId="77777777" w:rsidR="00C36FE5" w:rsidRDefault="00C36FE5" w:rsidP="00FE0AFE">
            <w:pPr>
              <w:pStyle w:val="TableParagraph"/>
              <w:ind w:right="93"/>
              <w:rPr>
                <w:sz w:val="16"/>
              </w:rPr>
            </w:pPr>
            <w:r>
              <w:rPr>
                <w:sz w:val="16"/>
              </w:rPr>
              <w:t>2.62126</w:t>
            </w:r>
          </w:p>
        </w:tc>
        <w:tc>
          <w:tcPr>
            <w:tcW w:w="998" w:type="dxa"/>
            <w:tcBorders>
              <w:top w:val="nil"/>
              <w:bottom w:val="nil"/>
            </w:tcBorders>
          </w:tcPr>
          <w:p w14:paraId="755A460B" w14:textId="77777777" w:rsidR="00C36FE5" w:rsidRDefault="00C36FE5" w:rsidP="00FE0AFE">
            <w:pPr>
              <w:pStyle w:val="TableParagraph"/>
              <w:ind w:right="90"/>
              <w:rPr>
                <w:sz w:val="16"/>
              </w:rPr>
            </w:pPr>
            <w:r>
              <w:rPr>
                <w:sz w:val="16"/>
              </w:rPr>
              <w:t>3.16598</w:t>
            </w:r>
          </w:p>
        </w:tc>
      </w:tr>
      <w:tr w:rsidR="00C36FE5" w14:paraId="59D22B6B" w14:textId="77777777" w:rsidTr="00FE0AFE">
        <w:trPr>
          <w:trHeight w:val="255"/>
        </w:trPr>
        <w:tc>
          <w:tcPr>
            <w:tcW w:w="960" w:type="dxa"/>
            <w:tcBorders>
              <w:top w:val="nil"/>
              <w:bottom w:val="nil"/>
            </w:tcBorders>
          </w:tcPr>
          <w:p w14:paraId="1CBF9B20" w14:textId="77777777" w:rsidR="00C36FE5" w:rsidRDefault="00C36FE5" w:rsidP="00FE0AFE">
            <w:pPr>
              <w:pStyle w:val="TableParagraph"/>
              <w:spacing w:before="31"/>
              <w:ind w:right="96"/>
              <w:rPr>
                <w:rFonts w:ascii="Arial"/>
                <w:b/>
                <w:sz w:val="16"/>
              </w:rPr>
            </w:pPr>
            <w:r>
              <w:rPr>
                <w:rFonts w:ascii="Arial"/>
                <w:b/>
                <w:sz w:val="16"/>
              </w:rPr>
              <w:t>111</w:t>
            </w:r>
          </w:p>
        </w:tc>
        <w:tc>
          <w:tcPr>
            <w:tcW w:w="980" w:type="dxa"/>
            <w:tcBorders>
              <w:top w:val="nil"/>
              <w:bottom w:val="nil"/>
            </w:tcBorders>
          </w:tcPr>
          <w:p w14:paraId="7DAEDF8E" w14:textId="77777777" w:rsidR="00C36FE5" w:rsidRDefault="00C36FE5" w:rsidP="00FE0AFE">
            <w:pPr>
              <w:pStyle w:val="TableParagraph"/>
              <w:ind w:right="96"/>
              <w:rPr>
                <w:sz w:val="16"/>
              </w:rPr>
            </w:pPr>
            <w:r>
              <w:rPr>
                <w:sz w:val="16"/>
              </w:rPr>
              <w:t>0.67671</w:t>
            </w:r>
          </w:p>
        </w:tc>
        <w:tc>
          <w:tcPr>
            <w:tcW w:w="979" w:type="dxa"/>
            <w:tcBorders>
              <w:top w:val="nil"/>
              <w:bottom w:val="nil"/>
            </w:tcBorders>
          </w:tcPr>
          <w:p w14:paraId="38C34EFC" w14:textId="77777777" w:rsidR="00C36FE5" w:rsidRDefault="00C36FE5" w:rsidP="00FE0AFE">
            <w:pPr>
              <w:pStyle w:val="TableParagraph"/>
              <w:rPr>
                <w:sz w:val="16"/>
              </w:rPr>
            </w:pPr>
            <w:r>
              <w:rPr>
                <w:sz w:val="16"/>
              </w:rPr>
              <w:t>1.28922</w:t>
            </w:r>
          </w:p>
        </w:tc>
        <w:tc>
          <w:tcPr>
            <w:tcW w:w="981" w:type="dxa"/>
            <w:tcBorders>
              <w:top w:val="nil"/>
              <w:bottom w:val="nil"/>
            </w:tcBorders>
          </w:tcPr>
          <w:p w14:paraId="37B9F1E3" w14:textId="77777777" w:rsidR="00C36FE5" w:rsidRDefault="00C36FE5" w:rsidP="00FE0AFE">
            <w:pPr>
              <w:pStyle w:val="TableParagraph"/>
              <w:rPr>
                <w:sz w:val="16"/>
              </w:rPr>
            </w:pPr>
            <w:r>
              <w:rPr>
                <w:sz w:val="16"/>
              </w:rPr>
              <w:t>1.65870</w:t>
            </w:r>
          </w:p>
        </w:tc>
        <w:tc>
          <w:tcPr>
            <w:tcW w:w="979" w:type="dxa"/>
            <w:tcBorders>
              <w:top w:val="nil"/>
              <w:bottom w:val="nil"/>
            </w:tcBorders>
          </w:tcPr>
          <w:p w14:paraId="73817138" w14:textId="77777777" w:rsidR="00C36FE5" w:rsidRDefault="00C36FE5" w:rsidP="00FE0AFE">
            <w:pPr>
              <w:pStyle w:val="TableParagraph"/>
              <w:rPr>
                <w:sz w:val="16"/>
              </w:rPr>
            </w:pPr>
            <w:r>
              <w:rPr>
                <w:sz w:val="16"/>
              </w:rPr>
              <w:t>1.98157</w:t>
            </w:r>
          </w:p>
        </w:tc>
        <w:tc>
          <w:tcPr>
            <w:tcW w:w="979" w:type="dxa"/>
            <w:tcBorders>
              <w:top w:val="nil"/>
              <w:bottom w:val="nil"/>
            </w:tcBorders>
          </w:tcPr>
          <w:p w14:paraId="47E176CA" w14:textId="77777777" w:rsidR="00C36FE5" w:rsidRDefault="00C36FE5" w:rsidP="00FE0AFE">
            <w:pPr>
              <w:pStyle w:val="TableParagraph"/>
              <w:ind w:right="94"/>
              <w:rPr>
                <w:sz w:val="16"/>
              </w:rPr>
            </w:pPr>
            <w:r>
              <w:rPr>
                <w:sz w:val="16"/>
              </w:rPr>
              <w:t>2.36041</w:t>
            </w:r>
          </w:p>
        </w:tc>
        <w:tc>
          <w:tcPr>
            <w:tcW w:w="981" w:type="dxa"/>
            <w:tcBorders>
              <w:top w:val="nil"/>
              <w:bottom w:val="nil"/>
            </w:tcBorders>
          </w:tcPr>
          <w:p w14:paraId="2F97108E" w14:textId="77777777" w:rsidR="00C36FE5" w:rsidRDefault="00C36FE5" w:rsidP="00FE0AFE">
            <w:pPr>
              <w:pStyle w:val="TableParagraph"/>
              <w:ind w:right="93"/>
              <w:rPr>
                <w:sz w:val="16"/>
              </w:rPr>
            </w:pPr>
            <w:r>
              <w:rPr>
                <w:sz w:val="16"/>
              </w:rPr>
              <w:t>2.62085</w:t>
            </w:r>
          </w:p>
        </w:tc>
        <w:tc>
          <w:tcPr>
            <w:tcW w:w="998" w:type="dxa"/>
            <w:tcBorders>
              <w:top w:val="nil"/>
              <w:bottom w:val="nil"/>
            </w:tcBorders>
          </w:tcPr>
          <w:p w14:paraId="5162E403" w14:textId="77777777" w:rsidR="00C36FE5" w:rsidRDefault="00C36FE5" w:rsidP="00FE0AFE">
            <w:pPr>
              <w:pStyle w:val="TableParagraph"/>
              <w:ind w:right="90"/>
              <w:rPr>
                <w:sz w:val="16"/>
              </w:rPr>
            </w:pPr>
            <w:r>
              <w:rPr>
                <w:sz w:val="16"/>
              </w:rPr>
              <w:t>3.16528</w:t>
            </w:r>
          </w:p>
        </w:tc>
      </w:tr>
      <w:tr w:rsidR="00C36FE5" w14:paraId="7F484B98" w14:textId="77777777" w:rsidTr="00FE0AFE">
        <w:trPr>
          <w:trHeight w:val="255"/>
        </w:trPr>
        <w:tc>
          <w:tcPr>
            <w:tcW w:w="960" w:type="dxa"/>
            <w:tcBorders>
              <w:top w:val="nil"/>
              <w:bottom w:val="nil"/>
            </w:tcBorders>
          </w:tcPr>
          <w:p w14:paraId="6ED88A06" w14:textId="77777777" w:rsidR="00C36FE5" w:rsidRDefault="00C36FE5" w:rsidP="00FE0AFE">
            <w:pPr>
              <w:pStyle w:val="TableParagraph"/>
              <w:spacing w:before="33"/>
              <w:ind w:right="96"/>
              <w:rPr>
                <w:rFonts w:ascii="Arial"/>
                <w:b/>
                <w:sz w:val="16"/>
              </w:rPr>
            </w:pPr>
            <w:r>
              <w:rPr>
                <w:rFonts w:ascii="Arial"/>
                <w:b/>
                <w:sz w:val="16"/>
              </w:rPr>
              <w:t>112</w:t>
            </w:r>
          </w:p>
        </w:tc>
        <w:tc>
          <w:tcPr>
            <w:tcW w:w="980" w:type="dxa"/>
            <w:tcBorders>
              <w:top w:val="nil"/>
              <w:bottom w:val="nil"/>
            </w:tcBorders>
          </w:tcPr>
          <w:p w14:paraId="04340670" w14:textId="77777777" w:rsidR="00C36FE5" w:rsidRDefault="00C36FE5" w:rsidP="00FE0AFE">
            <w:pPr>
              <w:pStyle w:val="TableParagraph"/>
              <w:spacing w:before="35"/>
              <w:ind w:right="96"/>
              <w:rPr>
                <w:sz w:val="16"/>
              </w:rPr>
            </w:pPr>
            <w:r>
              <w:rPr>
                <w:sz w:val="16"/>
              </w:rPr>
              <w:t>0.67669</w:t>
            </w:r>
          </w:p>
        </w:tc>
        <w:tc>
          <w:tcPr>
            <w:tcW w:w="979" w:type="dxa"/>
            <w:tcBorders>
              <w:top w:val="nil"/>
              <w:bottom w:val="nil"/>
            </w:tcBorders>
          </w:tcPr>
          <w:p w14:paraId="5AE7ACB6" w14:textId="77777777" w:rsidR="00C36FE5" w:rsidRDefault="00C36FE5" w:rsidP="00FE0AFE">
            <w:pPr>
              <w:pStyle w:val="TableParagraph"/>
              <w:spacing w:before="35"/>
              <w:rPr>
                <w:sz w:val="16"/>
              </w:rPr>
            </w:pPr>
            <w:r>
              <w:rPr>
                <w:sz w:val="16"/>
              </w:rPr>
              <w:t>1.28916</w:t>
            </w:r>
          </w:p>
        </w:tc>
        <w:tc>
          <w:tcPr>
            <w:tcW w:w="981" w:type="dxa"/>
            <w:tcBorders>
              <w:top w:val="nil"/>
              <w:bottom w:val="nil"/>
            </w:tcBorders>
          </w:tcPr>
          <w:p w14:paraId="04D99A89" w14:textId="77777777" w:rsidR="00C36FE5" w:rsidRDefault="00C36FE5" w:rsidP="00FE0AFE">
            <w:pPr>
              <w:pStyle w:val="TableParagraph"/>
              <w:spacing w:before="35"/>
              <w:rPr>
                <w:sz w:val="16"/>
              </w:rPr>
            </w:pPr>
            <w:r>
              <w:rPr>
                <w:sz w:val="16"/>
              </w:rPr>
              <w:t>1.65857</w:t>
            </w:r>
          </w:p>
        </w:tc>
        <w:tc>
          <w:tcPr>
            <w:tcW w:w="979" w:type="dxa"/>
            <w:tcBorders>
              <w:top w:val="nil"/>
              <w:bottom w:val="nil"/>
            </w:tcBorders>
          </w:tcPr>
          <w:p w14:paraId="2B0A3A22" w14:textId="77777777" w:rsidR="00C36FE5" w:rsidRDefault="00C36FE5" w:rsidP="00FE0AFE">
            <w:pPr>
              <w:pStyle w:val="TableParagraph"/>
              <w:spacing w:before="35"/>
              <w:rPr>
                <w:sz w:val="16"/>
              </w:rPr>
            </w:pPr>
            <w:r>
              <w:rPr>
                <w:sz w:val="16"/>
              </w:rPr>
              <w:t>1.98137</w:t>
            </w:r>
          </w:p>
        </w:tc>
        <w:tc>
          <w:tcPr>
            <w:tcW w:w="979" w:type="dxa"/>
            <w:tcBorders>
              <w:top w:val="nil"/>
              <w:bottom w:val="nil"/>
            </w:tcBorders>
          </w:tcPr>
          <w:p w14:paraId="42650551" w14:textId="77777777" w:rsidR="00C36FE5" w:rsidRDefault="00C36FE5" w:rsidP="00FE0AFE">
            <w:pPr>
              <w:pStyle w:val="TableParagraph"/>
              <w:spacing w:before="35"/>
              <w:ind w:right="94"/>
              <w:rPr>
                <w:sz w:val="16"/>
              </w:rPr>
            </w:pPr>
            <w:r>
              <w:rPr>
                <w:sz w:val="16"/>
              </w:rPr>
              <w:t>2.36010</w:t>
            </w:r>
          </w:p>
        </w:tc>
        <w:tc>
          <w:tcPr>
            <w:tcW w:w="981" w:type="dxa"/>
            <w:tcBorders>
              <w:top w:val="nil"/>
              <w:bottom w:val="nil"/>
            </w:tcBorders>
          </w:tcPr>
          <w:p w14:paraId="3889BB89" w14:textId="77777777" w:rsidR="00C36FE5" w:rsidRDefault="00C36FE5" w:rsidP="00FE0AFE">
            <w:pPr>
              <w:pStyle w:val="TableParagraph"/>
              <w:spacing w:before="35"/>
              <w:ind w:right="93"/>
              <w:rPr>
                <w:sz w:val="16"/>
              </w:rPr>
            </w:pPr>
            <w:r>
              <w:rPr>
                <w:sz w:val="16"/>
              </w:rPr>
              <w:t>2.62044</w:t>
            </w:r>
          </w:p>
        </w:tc>
        <w:tc>
          <w:tcPr>
            <w:tcW w:w="998" w:type="dxa"/>
            <w:tcBorders>
              <w:top w:val="nil"/>
              <w:bottom w:val="nil"/>
            </w:tcBorders>
          </w:tcPr>
          <w:p w14:paraId="16EC38B6" w14:textId="77777777" w:rsidR="00C36FE5" w:rsidRDefault="00C36FE5" w:rsidP="00FE0AFE">
            <w:pPr>
              <w:pStyle w:val="TableParagraph"/>
              <w:spacing w:before="35"/>
              <w:ind w:right="90"/>
              <w:rPr>
                <w:sz w:val="16"/>
              </w:rPr>
            </w:pPr>
            <w:r>
              <w:rPr>
                <w:sz w:val="16"/>
              </w:rPr>
              <w:t>3.16460</w:t>
            </w:r>
          </w:p>
        </w:tc>
      </w:tr>
      <w:tr w:rsidR="00C36FE5" w14:paraId="31DD9F73" w14:textId="77777777" w:rsidTr="00FE0AFE">
        <w:trPr>
          <w:trHeight w:val="254"/>
        </w:trPr>
        <w:tc>
          <w:tcPr>
            <w:tcW w:w="960" w:type="dxa"/>
            <w:tcBorders>
              <w:top w:val="nil"/>
              <w:bottom w:val="nil"/>
            </w:tcBorders>
          </w:tcPr>
          <w:p w14:paraId="1389103D" w14:textId="77777777" w:rsidR="00C36FE5" w:rsidRDefault="00C36FE5" w:rsidP="00FE0AFE">
            <w:pPr>
              <w:pStyle w:val="TableParagraph"/>
              <w:spacing w:before="31"/>
              <w:ind w:right="96"/>
              <w:rPr>
                <w:rFonts w:ascii="Arial"/>
                <w:b/>
                <w:sz w:val="16"/>
              </w:rPr>
            </w:pPr>
            <w:r>
              <w:rPr>
                <w:rFonts w:ascii="Arial"/>
                <w:b/>
                <w:sz w:val="16"/>
              </w:rPr>
              <w:t>113</w:t>
            </w:r>
          </w:p>
        </w:tc>
        <w:tc>
          <w:tcPr>
            <w:tcW w:w="980" w:type="dxa"/>
            <w:tcBorders>
              <w:top w:val="nil"/>
              <w:bottom w:val="nil"/>
            </w:tcBorders>
          </w:tcPr>
          <w:p w14:paraId="0C40BE1E" w14:textId="77777777" w:rsidR="00C36FE5" w:rsidRDefault="00C36FE5" w:rsidP="00FE0AFE">
            <w:pPr>
              <w:pStyle w:val="TableParagraph"/>
              <w:ind w:right="96"/>
              <w:rPr>
                <w:sz w:val="16"/>
              </w:rPr>
            </w:pPr>
            <w:r>
              <w:rPr>
                <w:sz w:val="16"/>
              </w:rPr>
              <w:t>0.67667</w:t>
            </w:r>
          </w:p>
        </w:tc>
        <w:tc>
          <w:tcPr>
            <w:tcW w:w="979" w:type="dxa"/>
            <w:tcBorders>
              <w:top w:val="nil"/>
              <w:bottom w:val="nil"/>
            </w:tcBorders>
          </w:tcPr>
          <w:p w14:paraId="2ACA4317" w14:textId="77777777" w:rsidR="00C36FE5" w:rsidRDefault="00C36FE5" w:rsidP="00FE0AFE">
            <w:pPr>
              <w:pStyle w:val="TableParagraph"/>
              <w:rPr>
                <w:sz w:val="16"/>
              </w:rPr>
            </w:pPr>
            <w:r>
              <w:rPr>
                <w:sz w:val="16"/>
              </w:rPr>
              <w:t>1.28909</w:t>
            </w:r>
          </w:p>
        </w:tc>
        <w:tc>
          <w:tcPr>
            <w:tcW w:w="981" w:type="dxa"/>
            <w:tcBorders>
              <w:top w:val="nil"/>
              <w:bottom w:val="nil"/>
            </w:tcBorders>
          </w:tcPr>
          <w:p w14:paraId="2C7C9A0E" w14:textId="77777777" w:rsidR="00C36FE5" w:rsidRDefault="00C36FE5" w:rsidP="00FE0AFE">
            <w:pPr>
              <w:pStyle w:val="TableParagraph"/>
              <w:rPr>
                <w:sz w:val="16"/>
              </w:rPr>
            </w:pPr>
            <w:r>
              <w:rPr>
                <w:sz w:val="16"/>
              </w:rPr>
              <w:t>1.65845</w:t>
            </w:r>
          </w:p>
        </w:tc>
        <w:tc>
          <w:tcPr>
            <w:tcW w:w="979" w:type="dxa"/>
            <w:tcBorders>
              <w:top w:val="nil"/>
              <w:bottom w:val="nil"/>
            </w:tcBorders>
          </w:tcPr>
          <w:p w14:paraId="432ED69D" w14:textId="77777777" w:rsidR="00C36FE5" w:rsidRDefault="00C36FE5" w:rsidP="00FE0AFE">
            <w:pPr>
              <w:pStyle w:val="TableParagraph"/>
              <w:rPr>
                <w:sz w:val="16"/>
              </w:rPr>
            </w:pPr>
            <w:r>
              <w:rPr>
                <w:sz w:val="16"/>
              </w:rPr>
              <w:t>1.98118</w:t>
            </w:r>
          </w:p>
        </w:tc>
        <w:tc>
          <w:tcPr>
            <w:tcW w:w="979" w:type="dxa"/>
            <w:tcBorders>
              <w:top w:val="nil"/>
              <w:bottom w:val="nil"/>
            </w:tcBorders>
          </w:tcPr>
          <w:p w14:paraId="76EC2278" w14:textId="77777777" w:rsidR="00C36FE5" w:rsidRDefault="00C36FE5" w:rsidP="00FE0AFE">
            <w:pPr>
              <w:pStyle w:val="TableParagraph"/>
              <w:ind w:right="94"/>
              <w:rPr>
                <w:sz w:val="16"/>
              </w:rPr>
            </w:pPr>
            <w:r>
              <w:rPr>
                <w:sz w:val="16"/>
              </w:rPr>
              <w:t>2.35980</w:t>
            </w:r>
          </w:p>
        </w:tc>
        <w:tc>
          <w:tcPr>
            <w:tcW w:w="981" w:type="dxa"/>
            <w:tcBorders>
              <w:top w:val="nil"/>
              <w:bottom w:val="nil"/>
            </w:tcBorders>
          </w:tcPr>
          <w:p w14:paraId="5BF342D6" w14:textId="77777777" w:rsidR="00C36FE5" w:rsidRDefault="00C36FE5" w:rsidP="00FE0AFE">
            <w:pPr>
              <w:pStyle w:val="TableParagraph"/>
              <w:ind w:right="93"/>
              <w:rPr>
                <w:sz w:val="16"/>
              </w:rPr>
            </w:pPr>
            <w:r>
              <w:rPr>
                <w:sz w:val="16"/>
              </w:rPr>
              <w:t>2.62004</w:t>
            </w:r>
          </w:p>
        </w:tc>
        <w:tc>
          <w:tcPr>
            <w:tcW w:w="998" w:type="dxa"/>
            <w:tcBorders>
              <w:top w:val="nil"/>
              <w:bottom w:val="nil"/>
            </w:tcBorders>
          </w:tcPr>
          <w:p w14:paraId="1E5805A7" w14:textId="77777777" w:rsidR="00C36FE5" w:rsidRDefault="00C36FE5" w:rsidP="00FE0AFE">
            <w:pPr>
              <w:pStyle w:val="TableParagraph"/>
              <w:ind w:right="90"/>
              <w:rPr>
                <w:sz w:val="16"/>
              </w:rPr>
            </w:pPr>
            <w:r>
              <w:rPr>
                <w:sz w:val="16"/>
              </w:rPr>
              <w:t>3.16392</w:t>
            </w:r>
          </w:p>
        </w:tc>
      </w:tr>
      <w:tr w:rsidR="00C36FE5" w14:paraId="1E3A02C9" w14:textId="77777777" w:rsidTr="00FE0AFE">
        <w:trPr>
          <w:trHeight w:val="254"/>
        </w:trPr>
        <w:tc>
          <w:tcPr>
            <w:tcW w:w="960" w:type="dxa"/>
            <w:tcBorders>
              <w:top w:val="nil"/>
              <w:bottom w:val="nil"/>
            </w:tcBorders>
          </w:tcPr>
          <w:p w14:paraId="1E3AD911" w14:textId="77777777" w:rsidR="00C36FE5" w:rsidRDefault="00C36FE5" w:rsidP="00FE0AFE">
            <w:pPr>
              <w:pStyle w:val="TableParagraph"/>
              <w:spacing w:before="31"/>
              <w:ind w:right="96"/>
              <w:rPr>
                <w:rFonts w:ascii="Arial"/>
                <w:b/>
                <w:sz w:val="16"/>
              </w:rPr>
            </w:pPr>
            <w:r>
              <w:rPr>
                <w:rFonts w:ascii="Arial"/>
                <w:b/>
                <w:sz w:val="16"/>
              </w:rPr>
              <w:t>114</w:t>
            </w:r>
          </w:p>
        </w:tc>
        <w:tc>
          <w:tcPr>
            <w:tcW w:w="980" w:type="dxa"/>
            <w:tcBorders>
              <w:top w:val="nil"/>
              <w:bottom w:val="nil"/>
            </w:tcBorders>
          </w:tcPr>
          <w:p w14:paraId="52A6364B" w14:textId="77777777" w:rsidR="00C36FE5" w:rsidRDefault="00C36FE5" w:rsidP="00FE0AFE">
            <w:pPr>
              <w:pStyle w:val="TableParagraph"/>
              <w:ind w:right="96"/>
              <w:rPr>
                <w:sz w:val="16"/>
              </w:rPr>
            </w:pPr>
            <w:r>
              <w:rPr>
                <w:sz w:val="16"/>
              </w:rPr>
              <w:t>0.67665</w:t>
            </w:r>
          </w:p>
        </w:tc>
        <w:tc>
          <w:tcPr>
            <w:tcW w:w="979" w:type="dxa"/>
            <w:tcBorders>
              <w:top w:val="nil"/>
              <w:bottom w:val="nil"/>
            </w:tcBorders>
          </w:tcPr>
          <w:p w14:paraId="4D7DC246" w14:textId="77777777" w:rsidR="00C36FE5" w:rsidRDefault="00C36FE5" w:rsidP="00FE0AFE">
            <w:pPr>
              <w:pStyle w:val="TableParagraph"/>
              <w:rPr>
                <w:sz w:val="16"/>
              </w:rPr>
            </w:pPr>
            <w:r>
              <w:rPr>
                <w:sz w:val="16"/>
              </w:rPr>
              <w:t>1.28902</w:t>
            </w:r>
          </w:p>
        </w:tc>
        <w:tc>
          <w:tcPr>
            <w:tcW w:w="981" w:type="dxa"/>
            <w:tcBorders>
              <w:top w:val="nil"/>
              <w:bottom w:val="nil"/>
            </w:tcBorders>
          </w:tcPr>
          <w:p w14:paraId="6C92C7E6" w14:textId="77777777" w:rsidR="00C36FE5" w:rsidRDefault="00C36FE5" w:rsidP="00FE0AFE">
            <w:pPr>
              <w:pStyle w:val="TableParagraph"/>
              <w:rPr>
                <w:sz w:val="16"/>
              </w:rPr>
            </w:pPr>
            <w:r>
              <w:rPr>
                <w:sz w:val="16"/>
              </w:rPr>
              <w:t>1.65833</w:t>
            </w:r>
          </w:p>
        </w:tc>
        <w:tc>
          <w:tcPr>
            <w:tcW w:w="979" w:type="dxa"/>
            <w:tcBorders>
              <w:top w:val="nil"/>
              <w:bottom w:val="nil"/>
            </w:tcBorders>
          </w:tcPr>
          <w:p w14:paraId="560BC5E7" w14:textId="77777777" w:rsidR="00C36FE5" w:rsidRDefault="00C36FE5" w:rsidP="00FE0AFE">
            <w:pPr>
              <w:pStyle w:val="TableParagraph"/>
              <w:rPr>
                <w:sz w:val="16"/>
              </w:rPr>
            </w:pPr>
            <w:r>
              <w:rPr>
                <w:sz w:val="16"/>
              </w:rPr>
              <w:t>1.98099</w:t>
            </w:r>
          </w:p>
        </w:tc>
        <w:tc>
          <w:tcPr>
            <w:tcW w:w="979" w:type="dxa"/>
            <w:tcBorders>
              <w:top w:val="nil"/>
              <w:bottom w:val="nil"/>
            </w:tcBorders>
          </w:tcPr>
          <w:p w14:paraId="1CB418CB" w14:textId="77777777" w:rsidR="00C36FE5" w:rsidRDefault="00C36FE5" w:rsidP="00FE0AFE">
            <w:pPr>
              <w:pStyle w:val="TableParagraph"/>
              <w:ind w:right="94"/>
              <w:rPr>
                <w:sz w:val="16"/>
              </w:rPr>
            </w:pPr>
            <w:r>
              <w:rPr>
                <w:sz w:val="16"/>
              </w:rPr>
              <w:t>2.35950</w:t>
            </w:r>
          </w:p>
        </w:tc>
        <w:tc>
          <w:tcPr>
            <w:tcW w:w="981" w:type="dxa"/>
            <w:tcBorders>
              <w:top w:val="nil"/>
              <w:bottom w:val="nil"/>
            </w:tcBorders>
          </w:tcPr>
          <w:p w14:paraId="4427F079" w14:textId="77777777" w:rsidR="00C36FE5" w:rsidRDefault="00C36FE5" w:rsidP="00FE0AFE">
            <w:pPr>
              <w:pStyle w:val="TableParagraph"/>
              <w:ind w:right="93"/>
              <w:rPr>
                <w:sz w:val="16"/>
              </w:rPr>
            </w:pPr>
            <w:r>
              <w:rPr>
                <w:sz w:val="16"/>
              </w:rPr>
              <w:t>2.61964</w:t>
            </w:r>
          </w:p>
        </w:tc>
        <w:tc>
          <w:tcPr>
            <w:tcW w:w="998" w:type="dxa"/>
            <w:tcBorders>
              <w:top w:val="nil"/>
              <w:bottom w:val="nil"/>
            </w:tcBorders>
          </w:tcPr>
          <w:p w14:paraId="4B412BCC" w14:textId="77777777" w:rsidR="00C36FE5" w:rsidRDefault="00C36FE5" w:rsidP="00FE0AFE">
            <w:pPr>
              <w:pStyle w:val="TableParagraph"/>
              <w:ind w:right="90"/>
              <w:rPr>
                <w:sz w:val="16"/>
              </w:rPr>
            </w:pPr>
            <w:r>
              <w:rPr>
                <w:sz w:val="16"/>
              </w:rPr>
              <w:t>3.16326</w:t>
            </w:r>
          </w:p>
        </w:tc>
      </w:tr>
      <w:tr w:rsidR="00C36FE5" w14:paraId="6F5D35B5" w14:textId="77777777" w:rsidTr="00FE0AFE">
        <w:trPr>
          <w:trHeight w:val="255"/>
        </w:trPr>
        <w:tc>
          <w:tcPr>
            <w:tcW w:w="960" w:type="dxa"/>
            <w:tcBorders>
              <w:top w:val="nil"/>
              <w:bottom w:val="nil"/>
            </w:tcBorders>
          </w:tcPr>
          <w:p w14:paraId="32898C0C" w14:textId="77777777" w:rsidR="00C36FE5" w:rsidRDefault="00C36FE5" w:rsidP="00FE0AFE">
            <w:pPr>
              <w:pStyle w:val="TableParagraph"/>
              <w:spacing w:before="32"/>
              <w:ind w:right="96"/>
              <w:rPr>
                <w:rFonts w:ascii="Arial"/>
                <w:b/>
                <w:sz w:val="16"/>
              </w:rPr>
            </w:pPr>
            <w:r>
              <w:rPr>
                <w:rFonts w:ascii="Arial"/>
                <w:b/>
                <w:sz w:val="16"/>
              </w:rPr>
              <w:t>115</w:t>
            </w:r>
          </w:p>
        </w:tc>
        <w:tc>
          <w:tcPr>
            <w:tcW w:w="980" w:type="dxa"/>
            <w:tcBorders>
              <w:top w:val="nil"/>
              <w:bottom w:val="nil"/>
            </w:tcBorders>
          </w:tcPr>
          <w:p w14:paraId="61CE7695" w14:textId="77777777" w:rsidR="00C36FE5" w:rsidRDefault="00C36FE5" w:rsidP="00FE0AFE">
            <w:pPr>
              <w:pStyle w:val="TableParagraph"/>
              <w:ind w:right="96"/>
              <w:rPr>
                <w:sz w:val="16"/>
              </w:rPr>
            </w:pPr>
            <w:r>
              <w:rPr>
                <w:sz w:val="16"/>
              </w:rPr>
              <w:t>0.67663</w:t>
            </w:r>
          </w:p>
        </w:tc>
        <w:tc>
          <w:tcPr>
            <w:tcW w:w="979" w:type="dxa"/>
            <w:tcBorders>
              <w:top w:val="nil"/>
              <w:bottom w:val="nil"/>
            </w:tcBorders>
          </w:tcPr>
          <w:p w14:paraId="48A8243F" w14:textId="77777777" w:rsidR="00C36FE5" w:rsidRDefault="00C36FE5" w:rsidP="00FE0AFE">
            <w:pPr>
              <w:pStyle w:val="TableParagraph"/>
              <w:rPr>
                <w:sz w:val="16"/>
              </w:rPr>
            </w:pPr>
            <w:r>
              <w:rPr>
                <w:sz w:val="16"/>
              </w:rPr>
              <w:t>1.28896</w:t>
            </w:r>
          </w:p>
        </w:tc>
        <w:tc>
          <w:tcPr>
            <w:tcW w:w="981" w:type="dxa"/>
            <w:tcBorders>
              <w:top w:val="nil"/>
              <w:bottom w:val="nil"/>
            </w:tcBorders>
          </w:tcPr>
          <w:p w14:paraId="758350DC" w14:textId="77777777" w:rsidR="00C36FE5" w:rsidRDefault="00C36FE5" w:rsidP="00FE0AFE">
            <w:pPr>
              <w:pStyle w:val="TableParagraph"/>
              <w:rPr>
                <w:sz w:val="16"/>
              </w:rPr>
            </w:pPr>
            <w:r>
              <w:rPr>
                <w:sz w:val="16"/>
              </w:rPr>
              <w:t>1.65821</w:t>
            </w:r>
          </w:p>
        </w:tc>
        <w:tc>
          <w:tcPr>
            <w:tcW w:w="979" w:type="dxa"/>
            <w:tcBorders>
              <w:top w:val="nil"/>
              <w:bottom w:val="nil"/>
            </w:tcBorders>
          </w:tcPr>
          <w:p w14:paraId="49C20F2B" w14:textId="77777777" w:rsidR="00C36FE5" w:rsidRDefault="00C36FE5" w:rsidP="00FE0AFE">
            <w:pPr>
              <w:pStyle w:val="TableParagraph"/>
              <w:rPr>
                <w:sz w:val="16"/>
              </w:rPr>
            </w:pPr>
            <w:r>
              <w:rPr>
                <w:sz w:val="16"/>
              </w:rPr>
              <w:t>1.98081</w:t>
            </w:r>
          </w:p>
        </w:tc>
        <w:tc>
          <w:tcPr>
            <w:tcW w:w="979" w:type="dxa"/>
            <w:tcBorders>
              <w:top w:val="nil"/>
              <w:bottom w:val="nil"/>
            </w:tcBorders>
          </w:tcPr>
          <w:p w14:paraId="34CCB937" w14:textId="77777777" w:rsidR="00C36FE5" w:rsidRDefault="00C36FE5" w:rsidP="00FE0AFE">
            <w:pPr>
              <w:pStyle w:val="TableParagraph"/>
              <w:ind w:right="94"/>
              <w:rPr>
                <w:sz w:val="16"/>
              </w:rPr>
            </w:pPr>
            <w:r>
              <w:rPr>
                <w:sz w:val="16"/>
              </w:rPr>
              <w:t>2.35921</w:t>
            </w:r>
          </w:p>
        </w:tc>
        <w:tc>
          <w:tcPr>
            <w:tcW w:w="981" w:type="dxa"/>
            <w:tcBorders>
              <w:top w:val="nil"/>
              <w:bottom w:val="nil"/>
            </w:tcBorders>
          </w:tcPr>
          <w:p w14:paraId="2CEA4F98" w14:textId="77777777" w:rsidR="00C36FE5" w:rsidRDefault="00C36FE5" w:rsidP="00FE0AFE">
            <w:pPr>
              <w:pStyle w:val="TableParagraph"/>
              <w:ind w:right="93"/>
              <w:rPr>
                <w:sz w:val="16"/>
              </w:rPr>
            </w:pPr>
            <w:r>
              <w:rPr>
                <w:sz w:val="16"/>
              </w:rPr>
              <w:t>2.61926</w:t>
            </w:r>
          </w:p>
        </w:tc>
        <w:tc>
          <w:tcPr>
            <w:tcW w:w="998" w:type="dxa"/>
            <w:tcBorders>
              <w:top w:val="nil"/>
              <w:bottom w:val="nil"/>
            </w:tcBorders>
          </w:tcPr>
          <w:p w14:paraId="33FC412D" w14:textId="77777777" w:rsidR="00C36FE5" w:rsidRDefault="00C36FE5" w:rsidP="00FE0AFE">
            <w:pPr>
              <w:pStyle w:val="TableParagraph"/>
              <w:ind w:right="90"/>
              <w:rPr>
                <w:sz w:val="16"/>
              </w:rPr>
            </w:pPr>
            <w:r>
              <w:rPr>
                <w:sz w:val="16"/>
              </w:rPr>
              <w:t>3.16262</w:t>
            </w:r>
          </w:p>
        </w:tc>
      </w:tr>
      <w:tr w:rsidR="00C36FE5" w14:paraId="7DDC3F9C" w14:textId="77777777" w:rsidTr="00FE0AFE">
        <w:trPr>
          <w:trHeight w:val="255"/>
        </w:trPr>
        <w:tc>
          <w:tcPr>
            <w:tcW w:w="960" w:type="dxa"/>
            <w:tcBorders>
              <w:top w:val="nil"/>
              <w:bottom w:val="nil"/>
            </w:tcBorders>
          </w:tcPr>
          <w:p w14:paraId="65E26334" w14:textId="77777777" w:rsidR="00C36FE5" w:rsidRDefault="00C36FE5" w:rsidP="00FE0AFE">
            <w:pPr>
              <w:pStyle w:val="TableParagraph"/>
              <w:spacing w:before="33"/>
              <w:ind w:right="96"/>
              <w:rPr>
                <w:rFonts w:ascii="Arial"/>
                <w:b/>
                <w:sz w:val="16"/>
              </w:rPr>
            </w:pPr>
            <w:r>
              <w:rPr>
                <w:rFonts w:ascii="Arial"/>
                <w:b/>
                <w:sz w:val="16"/>
              </w:rPr>
              <w:t>116</w:t>
            </w:r>
          </w:p>
        </w:tc>
        <w:tc>
          <w:tcPr>
            <w:tcW w:w="980" w:type="dxa"/>
            <w:tcBorders>
              <w:top w:val="nil"/>
              <w:bottom w:val="nil"/>
            </w:tcBorders>
          </w:tcPr>
          <w:p w14:paraId="3904A4DF" w14:textId="77777777" w:rsidR="00C36FE5" w:rsidRDefault="00C36FE5" w:rsidP="00FE0AFE">
            <w:pPr>
              <w:pStyle w:val="TableParagraph"/>
              <w:spacing w:before="35"/>
              <w:ind w:right="96"/>
              <w:rPr>
                <w:sz w:val="16"/>
              </w:rPr>
            </w:pPr>
            <w:r>
              <w:rPr>
                <w:sz w:val="16"/>
              </w:rPr>
              <w:t>0.67661</w:t>
            </w:r>
          </w:p>
        </w:tc>
        <w:tc>
          <w:tcPr>
            <w:tcW w:w="979" w:type="dxa"/>
            <w:tcBorders>
              <w:top w:val="nil"/>
              <w:bottom w:val="nil"/>
            </w:tcBorders>
          </w:tcPr>
          <w:p w14:paraId="0235D6D5" w14:textId="77777777" w:rsidR="00C36FE5" w:rsidRDefault="00C36FE5" w:rsidP="00FE0AFE">
            <w:pPr>
              <w:pStyle w:val="TableParagraph"/>
              <w:spacing w:before="35"/>
              <w:rPr>
                <w:sz w:val="16"/>
              </w:rPr>
            </w:pPr>
            <w:r>
              <w:rPr>
                <w:sz w:val="16"/>
              </w:rPr>
              <w:t>1.28889</w:t>
            </w:r>
          </w:p>
        </w:tc>
        <w:tc>
          <w:tcPr>
            <w:tcW w:w="981" w:type="dxa"/>
            <w:tcBorders>
              <w:top w:val="nil"/>
              <w:bottom w:val="nil"/>
            </w:tcBorders>
          </w:tcPr>
          <w:p w14:paraId="667F585B" w14:textId="77777777" w:rsidR="00C36FE5" w:rsidRDefault="00C36FE5" w:rsidP="00FE0AFE">
            <w:pPr>
              <w:pStyle w:val="TableParagraph"/>
              <w:spacing w:before="35"/>
              <w:rPr>
                <w:sz w:val="16"/>
              </w:rPr>
            </w:pPr>
            <w:r>
              <w:rPr>
                <w:sz w:val="16"/>
              </w:rPr>
              <w:t>1.65810</w:t>
            </w:r>
          </w:p>
        </w:tc>
        <w:tc>
          <w:tcPr>
            <w:tcW w:w="979" w:type="dxa"/>
            <w:tcBorders>
              <w:top w:val="nil"/>
              <w:bottom w:val="nil"/>
            </w:tcBorders>
          </w:tcPr>
          <w:p w14:paraId="3E6D96FE" w14:textId="77777777" w:rsidR="00C36FE5" w:rsidRDefault="00C36FE5" w:rsidP="00FE0AFE">
            <w:pPr>
              <w:pStyle w:val="TableParagraph"/>
              <w:spacing w:before="35"/>
              <w:rPr>
                <w:sz w:val="16"/>
              </w:rPr>
            </w:pPr>
            <w:r>
              <w:rPr>
                <w:sz w:val="16"/>
              </w:rPr>
              <w:t>1.98063</w:t>
            </w:r>
          </w:p>
        </w:tc>
        <w:tc>
          <w:tcPr>
            <w:tcW w:w="979" w:type="dxa"/>
            <w:tcBorders>
              <w:top w:val="nil"/>
              <w:bottom w:val="nil"/>
            </w:tcBorders>
          </w:tcPr>
          <w:p w14:paraId="0D466964" w14:textId="77777777" w:rsidR="00C36FE5" w:rsidRDefault="00C36FE5" w:rsidP="00FE0AFE">
            <w:pPr>
              <w:pStyle w:val="TableParagraph"/>
              <w:spacing w:before="35"/>
              <w:ind w:right="94"/>
              <w:rPr>
                <w:sz w:val="16"/>
              </w:rPr>
            </w:pPr>
            <w:r>
              <w:rPr>
                <w:sz w:val="16"/>
              </w:rPr>
              <w:t>2.35892</w:t>
            </w:r>
          </w:p>
        </w:tc>
        <w:tc>
          <w:tcPr>
            <w:tcW w:w="981" w:type="dxa"/>
            <w:tcBorders>
              <w:top w:val="nil"/>
              <w:bottom w:val="nil"/>
            </w:tcBorders>
          </w:tcPr>
          <w:p w14:paraId="6145D002" w14:textId="77777777" w:rsidR="00C36FE5" w:rsidRDefault="00C36FE5" w:rsidP="00FE0AFE">
            <w:pPr>
              <w:pStyle w:val="TableParagraph"/>
              <w:spacing w:before="35"/>
              <w:ind w:right="93"/>
              <w:rPr>
                <w:sz w:val="16"/>
              </w:rPr>
            </w:pPr>
            <w:r>
              <w:rPr>
                <w:sz w:val="16"/>
              </w:rPr>
              <w:t>2.61888</w:t>
            </w:r>
          </w:p>
        </w:tc>
        <w:tc>
          <w:tcPr>
            <w:tcW w:w="998" w:type="dxa"/>
            <w:tcBorders>
              <w:top w:val="nil"/>
              <w:bottom w:val="nil"/>
            </w:tcBorders>
          </w:tcPr>
          <w:p w14:paraId="4E49BCC9" w14:textId="77777777" w:rsidR="00C36FE5" w:rsidRDefault="00C36FE5" w:rsidP="00FE0AFE">
            <w:pPr>
              <w:pStyle w:val="TableParagraph"/>
              <w:spacing w:before="35"/>
              <w:ind w:right="90"/>
              <w:rPr>
                <w:sz w:val="16"/>
              </w:rPr>
            </w:pPr>
            <w:r>
              <w:rPr>
                <w:sz w:val="16"/>
              </w:rPr>
              <w:t>3.16198</w:t>
            </w:r>
          </w:p>
        </w:tc>
      </w:tr>
      <w:tr w:rsidR="00C36FE5" w14:paraId="375B231E" w14:textId="77777777" w:rsidTr="00FE0AFE">
        <w:trPr>
          <w:trHeight w:val="254"/>
        </w:trPr>
        <w:tc>
          <w:tcPr>
            <w:tcW w:w="960" w:type="dxa"/>
            <w:tcBorders>
              <w:top w:val="nil"/>
              <w:bottom w:val="nil"/>
            </w:tcBorders>
          </w:tcPr>
          <w:p w14:paraId="058146A7" w14:textId="77777777" w:rsidR="00C36FE5" w:rsidRDefault="00C36FE5" w:rsidP="00FE0AFE">
            <w:pPr>
              <w:pStyle w:val="TableParagraph"/>
              <w:spacing w:before="31"/>
              <w:ind w:right="96"/>
              <w:rPr>
                <w:rFonts w:ascii="Arial"/>
                <w:b/>
                <w:sz w:val="16"/>
              </w:rPr>
            </w:pPr>
            <w:r>
              <w:rPr>
                <w:rFonts w:ascii="Arial"/>
                <w:b/>
                <w:sz w:val="16"/>
              </w:rPr>
              <w:t>117</w:t>
            </w:r>
          </w:p>
        </w:tc>
        <w:tc>
          <w:tcPr>
            <w:tcW w:w="980" w:type="dxa"/>
            <w:tcBorders>
              <w:top w:val="nil"/>
              <w:bottom w:val="nil"/>
            </w:tcBorders>
          </w:tcPr>
          <w:p w14:paraId="4B801543" w14:textId="77777777" w:rsidR="00C36FE5" w:rsidRDefault="00C36FE5" w:rsidP="00FE0AFE">
            <w:pPr>
              <w:pStyle w:val="TableParagraph"/>
              <w:ind w:right="96"/>
              <w:rPr>
                <w:sz w:val="16"/>
              </w:rPr>
            </w:pPr>
            <w:r>
              <w:rPr>
                <w:sz w:val="16"/>
              </w:rPr>
              <w:t>0.67659</w:t>
            </w:r>
          </w:p>
        </w:tc>
        <w:tc>
          <w:tcPr>
            <w:tcW w:w="979" w:type="dxa"/>
            <w:tcBorders>
              <w:top w:val="nil"/>
              <w:bottom w:val="nil"/>
            </w:tcBorders>
          </w:tcPr>
          <w:p w14:paraId="0BBC85B5" w14:textId="77777777" w:rsidR="00C36FE5" w:rsidRDefault="00C36FE5" w:rsidP="00FE0AFE">
            <w:pPr>
              <w:pStyle w:val="TableParagraph"/>
              <w:rPr>
                <w:sz w:val="16"/>
              </w:rPr>
            </w:pPr>
            <w:r>
              <w:rPr>
                <w:sz w:val="16"/>
              </w:rPr>
              <w:t>1.28883</w:t>
            </w:r>
          </w:p>
        </w:tc>
        <w:tc>
          <w:tcPr>
            <w:tcW w:w="981" w:type="dxa"/>
            <w:tcBorders>
              <w:top w:val="nil"/>
              <w:bottom w:val="nil"/>
            </w:tcBorders>
          </w:tcPr>
          <w:p w14:paraId="5A62267A" w14:textId="77777777" w:rsidR="00C36FE5" w:rsidRDefault="00C36FE5" w:rsidP="00FE0AFE">
            <w:pPr>
              <w:pStyle w:val="TableParagraph"/>
              <w:rPr>
                <w:sz w:val="16"/>
              </w:rPr>
            </w:pPr>
            <w:r>
              <w:rPr>
                <w:sz w:val="16"/>
              </w:rPr>
              <w:t>1.65798</w:t>
            </w:r>
          </w:p>
        </w:tc>
        <w:tc>
          <w:tcPr>
            <w:tcW w:w="979" w:type="dxa"/>
            <w:tcBorders>
              <w:top w:val="nil"/>
              <w:bottom w:val="nil"/>
            </w:tcBorders>
          </w:tcPr>
          <w:p w14:paraId="026AF93B" w14:textId="77777777" w:rsidR="00C36FE5" w:rsidRDefault="00C36FE5" w:rsidP="00FE0AFE">
            <w:pPr>
              <w:pStyle w:val="TableParagraph"/>
              <w:rPr>
                <w:sz w:val="16"/>
              </w:rPr>
            </w:pPr>
            <w:r>
              <w:rPr>
                <w:sz w:val="16"/>
              </w:rPr>
              <w:t>1.98045</w:t>
            </w:r>
          </w:p>
        </w:tc>
        <w:tc>
          <w:tcPr>
            <w:tcW w:w="979" w:type="dxa"/>
            <w:tcBorders>
              <w:top w:val="nil"/>
              <w:bottom w:val="nil"/>
            </w:tcBorders>
          </w:tcPr>
          <w:p w14:paraId="5CE7F6EB" w14:textId="77777777" w:rsidR="00C36FE5" w:rsidRDefault="00C36FE5" w:rsidP="00FE0AFE">
            <w:pPr>
              <w:pStyle w:val="TableParagraph"/>
              <w:ind w:right="94"/>
              <w:rPr>
                <w:sz w:val="16"/>
              </w:rPr>
            </w:pPr>
            <w:r>
              <w:rPr>
                <w:sz w:val="16"/>
              </w:rPr>
              <w:t>2.35864</w:t>
            </w:r>
          </w:p>
        </w:tc>
        <w:tc>
          <w:tcPr>
            <w:tcW w:w="981" w:type="dxa"/>
            <w:tcBorders>
              <w:top w:val="nil"/>
              <w:bottom w:val="nil"/>
            </w:tcBorders>
          </w:tcPr>
          <w:p w14:paraId="49F86ED6" w14:textId="77777777" w:rsidR="00C36FE5" w:rsidRDefault="00C36FE5" w:rsidP="00FE0AFE">
            <w:pPr>
              <w:pStyle w:val="TableParagraph"/>
              <w:ind w:right="93"/>
              <w:rPr>
                <w:sz w:val="16"/>
              </w:rPr>
            </w:pPr>
            <w:r>
              <w:rPr>
                <w:sz w:val="16"/>
              </w:rPr>
              <w:t>2.61850</w:t>
            </w:r>
          </w:p>
        </w:tc>
        <w:tc>
          <w:tcPr>
            <w:tcW w:w="998" w:type="dxa"/>
            <w:tcBorders>
              <w:top w:val="nil"/>
              <w:bottom w:val="nil"/>
            </w:tcBorders>
          </w:tcPr>
          <w:p w14:paraId="5AC0F3F0" w14:textId="77777777" w:rsidR="00C36FE5" w:rsidRDefault="00C36FE5" w:rsidP="00FE0AFE">
            <w:pPr>
              <w:pStyle w:val="TableParagraph"/>
              <w:ind w:right="90"/>
              <w:rPr>
                <w:sz w:val="16"/>
              </w:rPr>
            </w:pPr>
            <w:r>
              <w:rPr>
                <w:sz w:val="16"/>
              </w:rPr>
              <w:t>3.16135</w:t>
            </w:r>
          </w:p>
        </w:tc>
      </w:tr>
      <w:tr w:rsidR="00C36FE5" w14:paraId="185B78C1" w14:textId="77777777" w:rsidTr="00FE0AFE">
        <w:trPr>
          <w:trHeight w:val="254"/>
        </w:trPr>
        <w:tc>
          <w:tcPr>
            <w:tcW w:w="960" w:type="dxa"/>
            <w:tcBorders>
              <w:top w:val="nil"/>
              <w:bottom w:val="nil"/>
            </w:tcBorders>
          </w:tcPr>
          <w:p w14:paraId="3E5F0313" w14:textId="77777777" w:rsidR="00C36FE5" w:rsidRDefault="00C36FE5" w:rsidP="00FE0AFE">
            <w:pPr>
              <w:pStyle w:val="TableParagraph"/>
              <w:spacing w:before="31"/>
              <w:ind w:right="96"/>
              <w:rPr>
                <w:rFonts w:ascii="Arial"/>
                <w:b/>
                <w:sz w:val="16"/>
              </w:rPr>
            </w:pPr>
            <w:r>
              <w:rPr>
                <w:rFonts w:ascii="Arial"/>
                <w:b/>
                <w:sz w:val="16"/>
              </w:rPr>
              <w:t>118</w:t>
            </w:r>
          </w:p>
        </w:tc>
        <w:tc>
          <w:tcPr>
            <w:tcW w:w="980" w:type="dxa"/>
            <w:tcBorders>
              <w:top w:val="nil"/>
              <w:bottom w:val="nil"/>
            </w:tcBorders>
          </w:tcPr>
          <w:p w14:paraId="5E05CD30" w14:textId="77777777" w:rsidR="00C36FE5" w:rsidRDefault="00C36FE5" w:rsidP="00FE0AFE">
            <w:pPr>
              <w:pStyle w:val="TableParagraph"/>
              <w:ind w:right="96"/>
              <w:rPr>
                <w:sz w:val="16"/>
              </w:rPr>
            </w:pPr>
            <w:r>
              <w:rPr>
                <w:sz w:val="16"/>
              </w:rPr>
              <w:t>0.67657</w:t>
            </w:r>
          </w:p>
        </w:tc>
        <w:tc>
          <w:tcPr>
            <w:tcW w:w="979" w:type="dxa"/>
            <w:tcBorders>
              <w:top w:val="nil"/>
              <w:bottom w:val="nil"/>
            </w:tcBorders>
          </w:tcPr>
          <w:p w14:paraId="1F9D89C0" w14:textId="77777777" w:rsidR="00C36FE5" w:rsidRDefault="00C36FE5" w:rsidP="00FE0AFE">
            <w:pPr>
              <w:pStyle w:val="TableParagraph"/>
              <w:rPr>
                <w:sz w:val="16"/>
              </w:rPr>
            </w:pPr>
            <w:r>
              <w:rPr>
                <w:sz w:val="16"/>
              </w:rPr>
              <w:t>1.28877</w:t>
            </w:r>
          </w:p>
        </w:tc>
        <w:tc>
          <w:tcPr>
            <w:tcW w:w="981" w:type="dxa"/>
            <w:tcBorders>
              <w:top w:val="nil"/>
              <w:bottom w:val="nil"/>
            </w:tcBorders>
          </w:tcPr>
          <w:p w14:paraId="79BA4005" w14:textId="77777777" w:rsidR="00C36FE5" w:rsidRDefault="00C36FE5" w:rsidP="00FE0AFE">
            <w:pPr>
              <w:pStyle w:val="TableParagraph"/>
              <w:rPr>
                <w:sz w:val="16"/>
              </w:rPr>
            </w:pPr>
            <w:r>
              <w:rPr>
                <w:sz w:val="16"/>
              </w:rPr>
              <w:t>1.65787</w:t>
            </w:r>
          </w:p>
        </w:tc>
        <w:tc>
          <w:tcPr>
            <w:tcW w:w="979" w:type="dxa"/>
            <w:tcBorders>
              <w:top w:val="nil"/>
              <w:bottom w:val="nil"/>
            </w:tcBorders>
          </w:tcPr>
          <w:p w14:paraId="793705A3" w14:textId="77777777" w:rsidR="00C36FE5" w:rsidRDefault="00C36FE5" w:rsidP="00FE0AFE">
            <w:pPr>
              <w:pStyle w:val="TableParagraph"/>
              <w:rPr>
                <w:sz w:val="16"/>
              </w:rPr>
            </w:pPr>
            <w:r>
              <w:rPr>
                <w:sz w:val="16"/>
              </w:rPr>
              <w:t>1.98027</w:t>
            </w:r>
          </w:p>
        </w:tc>
        <w:tc>
          <w:tcPr>
            <w:tcW w:w="979" w:type="dxa"/>
            <w:tcBorders>
              <w:top w:val="nil"/>
              <w:bottom w:val="nil"/>
            </w:tcBorders>
          </w:tcPr>
          <w:p w14:paraId="4EE027F0" w14:textId="77777777" w:rsidR="00C36FE5" w:rsidRDefault="00C36FE5" w:rsidP="00FE0AFE">
            <w:pPr>
              <w:pStyle w:val="TableParagraph"/>
              <w:ind w:right="94"/>
              <w:rPr>
                <w:sz w:val="16"/>
              </w:rPr>
            </w:pPr>
            <w:r>
              <w:rPr>
                <w:sz w:val="16"/>
              </w:rPr>
              <w:t>2.35837</w:t>
            </w:r>
          </w:p>
        </w:tc>
        <w:tc>
          <w:tcPr>
            <w:tcW w:w="981" w:type="dxa"/>
            <w:tcBorders>
              <w:top w:val="nil"/>
              <w:bottom w:val="nil"/>
            </w:tcBorders>
          </w:tcPr>
          <w:p w14:paraId="0869076B" w14:textId="77777777" w:rsidR="00C36FE5" w:rsidRDefault="00C36FE5" w:rsidP="00FE0AFE">
            <w:pPr>
              <w:pStyle w:val="TableParagraph"/>
              <w:ind w:right="93"/>
              <w:rPr>
                <w:sz w:val="16"/>
              </w:rPr>
            </w:pPr>
            <w:r>
              <w:rPr>
                <w:sz w:val="16"/>
              </w:rPr>
              <w:t>2.61814</w:t>
            </w:r>
          </w:p>
        </w:tc>
        <w:tc>
          <w:tcPr>
            <w:tcW w:w="998" w:type="dxa"/>
            <w:tcBorders>
              <w:top w:val="nil"/>
              <w:bottom w:val="nil"/>
            </w:tcBorders>
          </w:tcPr>
          <w:p w14:paraId="404E568F" w14:textId="77777777" w:rsidR="00C36FE5" w:rsidRDefault="00C36FE5" w:rsidP="00FE0AFE">
            <w:pPr>
              <w:pStyle w:val="TableParagraph"/>
              <w:ind w:right="90"/>
              <w:rPr>
                <w:sz w:val="16"/>
              </w:rPr>
            </w:pPr>
            <w:r>
              <w:rPr>
                <w:sz w:val="16"/>
              </w:rPr>
              <w:t>3.16074</w:t>
            </w:r>
          </w:p>
        </w:tc>
      </w:tr>
      <w:tr w:rsidR="00C36FE5" w14:paraId="1C079D97" w14:textId="77777777" w:rsidTr="00FE0AFE">
        <w:trPr>
          <w:trHeight w:val="255"/>
        </w:trPr>
        <w:tc>
          <w:tcPr>
            <w:tcW w:w="960" w:type="dxa"/>
            <w:tcBorders>
              <w:top w:val="nil"/>
              <w:bottom w:val="nil"/>
            </w:tcBorders>
          </w:tcPr>
          <w:p w14:paraId="08343E90" w14:textId="77777777" w:rsidR="00C36FE5" w:rsidRDefault="00C36FE5" w:rsidP="00FE0AFE">
            <w:pPr>
              <w:pStyle w:val="TableParagraph"/>
              <w:spacing w:before="31"/>
              <w:ind w:right="96"/>
              <w:rPr>
                <w:rFonts w:ascii="Arial"/>
                <w:b/>
                <w:sz w:val="16"/>
              </w:rPr>
            </w:pPr>
            <w:r>
              <w:rPr>
                <w:rFonts w:ascii="Arial"/>
                <w:b/>
                <w:sz w:val="16"/>
              </w:rPr>
              <w:t>119</w:t>
            </w:r>
          </w:p>
        </w:tc>
        <w:tc>
          <w:tcPr>
            <w:tcW w:w="980" w:type="dxa"/>
            <w:tcBorders>
              <w:top w:val="nil"/>
              <w:bottom w:val="nil"/>
            </w:tcBorders>
          </w:tcPr>
          <w:p w14:paraId="5750C180" w14:textId="77777777" w:rsidR="00C36FE5" w:rsidRDefault="00C36FE5" w:rsidP="00FE0AFE">
            <w:pPr>
              <w:pStyle w:val="TableParagraph"/>
              <w:ind w:right="96"/>
              <w:rPr>
                <w:sz w:val="16"/>
              </w:rPr>
            </w:pPr>
            <w:r>
              <w:rPr>
                <w:sz w:val="16"/>
              </w:rPr>
              <w:t>0.67656</w:t>
            </w:r>
          </w:p>
        </w:tc>
        <w:tc>
          <w:tcPr>
            <w:tcW w:w="979" w:type="dxa"/>
            <w:tcBorders>
              <w:top w:val="nil"/>
              <w:bottom w:val="nil"/>
            </w:tcBorders>
          </w:tcPr>
          <w:p w14:paraId="501C2543" w14:textId="77777777" w:rsidR="00C36FE5" w:rsidRDefault="00C36FE5" w:rsidP="00FE0AFE">
            <w:pPr>
              <w:pStyle w:val="TableParagraph"/>
              <w:rPr>
                <w:sz w:val="16"/>
              </w:rPr>
            </w:pPr>
            <w:r>
              <w:rPr>
                <w:sz w:val="16"/>
              </w:rPr>
              <w:t>1.28871</w:t>
            </w:r>
          </w:p>
        </w:tc>
        <w:tc>
          <w:tcPr>
            <w:tcW w:w="981" w:type="dxa"/>
            <w:tcBorders>
              <w:top w:val="nil"/>
              <w:bottom w:val="nil"/>
            </w:tcBorders>
          </w:tcPr>
          <w:p w14:paraId="62CE6C68" w14:textId="77777777" w:rsidR="00C36FE5" w:rsidRDefault="00C36FE5" w:rsidP="00FE0AFE">
            <w:pPr>
              <w:pStyle w:val="TableParagraph"/>
              <w:rPr>
                <w:sz w:val="16"/>
              </w:rPr>
            </w:pPr>
            <w:r>
              <w:rPr>
                <w:sz w:val="16"/>
              </w:rPr>
              <w:t>1.65776</w:t>
            </w:r>
          </w:p>
        </w:tc>
        <w:tc>
          <w:tcPr>
            <w:tcW w:w="979" w:type="dxa"/>
            <w:tcBorders>
              <w:top w:val="nil"/>
              <w:bottom w:val="nil"/>
            </w:tcBorders>
          </w:tcPr>
          <w:p w14:paraId="2421AF4B" w14:textId="77777777" w:rsidR="00C36FE5" w:rsidRDefault="00C36FE5" w:rsidP="00FE0AFE">
            <w:pPr>
              <w:pStyle w:val="TableParagraph"/>
              <w:rPr>
                <w:sz w:val="16"/>
              </w:rPr>
            </w:pPr>
            <w:r>
              <w:rPr>
                <w:sz w:val="16"/>
              </w:rPr>
              <w:t>1.98010</w:t>
            </w:r>
          </w:p>
        </w:tc>
        <w:tc>
          <w:tcPr>
            <w:tcW w:w="979" w:type="dxa"/>
            <w:tcBorders>
              <w:top w:val="nil"/>
              <w:bottom w:val="nil"/>
            </w:tcBorders>
          </w:tcPr>
          <w:p w14:paraId="3B4E9E19" w14:textId="77777777" w:rsidR="00C36FE5" w:rsidRDefault="00C36FE5" w:rsidP="00FE0AFE">
            <w:pPr>
              <w:pStyle w:val="TableParagraph"/>
              <w:ind w:right="94"/>
              <w:rPr>
                <w:sz w:val="16"/>
              </w:rPr>
            </w:pPr>
            <w:r>
              <w:rPr>
                <w:sz w:val="16"/>
              </w:rPr>
              <w:t>2.35809</w:t>
            </w:r>
          </w:p>
        </w:tc>
        <w:tc>
          <w:tcPr>
            <w:tcW w:w="981" w:type="dxa"/>
            <w:tcBorders>
              <w:top w:val="nil"/>
              <w:bottom w:val="nil"/>
            </w:tcBorders>
          </w:tcPr>
          <w:p w14:paraId="5213F45B" w14:textId="77777777" w:rsidR="00C36FE5" w:rsidRDefault="00C36FE5" w:rsidP="00FE0AFE">
            <w:pPr>
              <w:pStyle w:val="TableParagraph"/>
              <w:ind w:right="93"/>
              <w:rPr>
                <w:sz w:val="16"/>
              </w:rPr>
            </w:pPr>
            <w:r>
              <w:rPr>
                <w:sz w:val="16"/>
              </w:rPr>
              <w:t>2.61778</w:t>
            </w:r>
          </w:p>
        </w:tc>
        <w:tc>
          <w:tcPr>
            <w:tcW w:w="998" w:type="dxa"/>
            <w:tcBorders>
              <w:top w:val="nil"/>
              <w:bottom w:val="nil"/>
            </w:tcBorders>
          </w:tcPr>
          <w:p w14:paraId="629227A4" w14:textId="77777777" w:rsidR="00C36FE5" w:rsidRDefault="00C36FE5" w:rsidP="00FE0AFE">
            <w:pPr>
              <w:pStyle w:val="TableParagraph"/>
              <w:ind w:right="90"/>
              <w:rPr>
                <w:sz w:val="16"/>
              </w:rPr>
            </w:pPr>
            <w:r>
              <w:rPr>
                <w:sz w:val="16"/>
              </w:rPr>
              <w:t>3.16013</w:t>
            </w:r>
          </w:p>
        </w:tc>
      </w:tr>
      <w:tr w:rsidR="00C36FE5" w14:paraId="78FA28F0" w14:textId="77777777" w:rsidTr="00FE0AFE">
        <w:trPr>
          <w:trHeight w:val="223"/>
        </w:trPr>
        <w:tc>
          <w:tcPr>
            <w:tcW w:w="960" w:type="dxa"/>
            <w:tcBorders>
              <w:top w:val="nil"/>
            </w:tcBorders>
          </w:tcPr>
          <w:p w14:paraId="6B35699E" w14:textId="77777777" w:rsidR="00C36FE5" w:rsidRDefault="00C36FE5" w:rsidP="00FE0AFE">
            <w:pPr>
              <w:pStyle w:val="TableParagraph"/>
              <w:spacing w:before="33" w:line="171" w:lineRule="exact"/>
              <w:ind w:right="96"/>
              <w:rPr>
                <w:rFonts w:ascii="Arial"/>
                <w:b/>
                <w:sz w:val="16"/>
              </w:rPr>
            </w:pPr>
            <w:r>
              <w:rPr>
                <w:rFonts w:ascii="Arial"/>
                <w:b/>
                <w:sz w:val="16"/>
              </w:rPr>
              <w:t>120</w:t>
            </w:r>
          </w:p>
        </w:tc>
        <w:tc>
          <w:tcPr>
            <w:tcW w:w="980" w:type="dxa"/>
            <w:tcBorders>
              <w:top w:val="nil"/>
            </w:tcBorders>
          </w:tcPr>
          <w:p w14:paraId="7B21C257" w14:textId="77777777" w:rsidR="00C36FE5" w:rsidRDefault="00C36FE5" w:rsidP="00FE0AFE">
            <w:pPr>
              <w:pStyle w:val="TableParagraph"/>
              <w:spacing w:before="35" w:line="168" w:lineRule="exact"/>
              <w:ind w:right="96"/>
              <w:rPr>
                <w:sz w:val="16"/>
              </w:rPr>
            </w:pPr>
            <w:r>
              <w:rPr>
                <w:sz w:val="16"/>
              </w:rPr>
              <w:t>0.67654</w:t>
            </w:r>
          </w:p>
        </w:tc>
        <w:tc>
          <w:tcPr>
            <w:tcW w:w="979" w:type="dxa"/>
            <w:tcBorders>
              <w:top w:val="nil"/>
            </w:tcBorders>
          </w:tcPr>
          <w:p w14:paraId="59296BD4" w14:textId="77777777" w:rsidR="00C36FE5" w:rsidRDefault="00C36FE5" w:rsidP="00FE0AFE">
            <w:pPr>
              <w:pStyle w:val="TableParagraph"/>
              <w:spacing w:before="35" w:line="168" w:lineRule="exact"/>
              <w:rPr>
                <w:sz w:val="16"/>
              </w:rPr>
            </w:pPr>
            <w:r>
              <w:rPr>
                <w:sz w:val="16"/>
              </w:rPr>
              <w:t>1.28865</w:t>
            </w:r>
          </w:p>
        </w:tc>
        <w:tc>
          <w:tcPr>
            <w:tcW w:w="981" w:type="dxa"/>
            <w:tcBorders>
              <w:top w:val="nil"/>
            </w:tcBorders>
          </w:tcPr>
          <w:p w14:paraId="251A9755" w14:textId="77777777" w:rsidR="00C36FE5" w:rsidRDefault="00C36FE5" w:rsidP="00FE0AFE">
            <w:pPr>
              <w:pStyle w:val="TableParagraph"/>
              <w:spacing w:before="35" w:line="168" w:lineRule="exact"/>
              <w:rPr>
                <w:sz w:val="16"/>
              </w:rPr>
            </w:pPr>
            <w:r>
              <w:rPr>
                <w:sz w:val="16"/>
              </w:rPr>
              <w:t>1.65765</w:t>
            </w:r>
          </w:p>
        </w:tc>
        <w:tc>
          <w:tcPr>
            <w:tcW w:w="979" w:type="dxa"/>
            <w:tcBorders>
              <w:top w:val="nil"/>
            </w:tcBorders>
          </w:tcPr>
          <w:p w14:paraId="082C6043" w14:textId="77777777" w:rsidR="00C36FE5" w:rsidRDefault="00C36FE5" w:rsidP="00FE0AFE">
            <w:pPr>
              <w:pStyle w:val="TableParagraph"/>
              <w:spacing w:before="35" w:line="168" w:lineRule="exact"/>
              <w:rPr>
                <w:sz w:val="16"/>
              </w:rPr>
            </w:pPr>
            <w:r>
              <w:rPr>
                <w:sz w:val="16"/>
              </w:rPr>
              <w:t>1.97993</w:t>
            </w:r>
          </w:p>
        </w:tc>
        <w:tc>
          <w:tcPr>
            <w:tcW w:w="979" w:type="dxa"/>
            <w:tcBorders>
              <w:top w:val="nil"/>
            </w:tcBorders>
          </w:tcPr>
          <w:p w14:paraId="2975AFA6" w14:textId="77777777" w:rsidR="00C36FE5" w:rsidRDefault="00C36FE5" w:rsidP="00FE0AFE">
            <w:pPr>
              <w:pStyle w:val="TableParagraph"/>
              <w:spacing w:before="35" w:line="168" w:lineRule="exact"/>
              <w:ind w:right="94"/>
              <w:rPr>
                <w:sz w:val="16"/>
              </w:rPr>
            </w:pPr>
            <w:r>
              <w:rPr>
                <w:sz w:val="16"/>
              </w:rPr>
              <w:t>2.35782</w:t>
            </w:r>
          </w:p>
        </w:tc>
        <w:tc>
          <w:tcPr>
            <w:tcW w:w="981" w:type="dxa"/>
            <w:tcBorders>
              <w:top w:val="nil"/>
            </w:tcBorders>
          </w:tcPr>
          <w:p w14:paraId="22E04DD2" w14:textId="77777777" w:rsidR="00C36FE5" w:rsidRDefault="00C36FE5" w:rsidP="00FE0AFE">
            <w:pPr>
              <w:pStyle w:val="TableParagraph"/>
              <w:spacing w:before="35" w:line="168" w:lineRule="exact"/>
              <w:ind w:right="93"/>
              <w:rPr>
                <w:sz w:val="16"/>
              </w:rPr>
            </w:pPr>
            <w:r>
              <w:rPr>
                <w:sz w:val="16"/>
              </w:rPr>
              <w:t>2.61742</w:t>
            </w:r>
          </w:p>
        </w:tc>
        <w:tc>
          <w:tcPr>
            <w:tcW w:w="998" w:type="dxa"/>
            <w:tcBorders>
              <w:top w:val="nil"/>
            </w:tcBorders>
          </w:tcPr>
          <w:p w14:paraId="121634F4" w14:textId="77777777" w:rsidR="00C36FE5" w:rsidRDefault="00C36FE5" w:rsidP="00FE0AFE">
            <w:pPr>
              <w:pStyle w:val="TableParagraph"/>
              <w:spacing w:before="35" w:line="168" w:lineRule="exact"/>
              <w:ind w:right="90"/>
              <w:rPr>
                <w:sz w:val="16"/>
              </w:rPr>
            </w:pPr>
            <w:r>
              <w:rPr>
                <w:sz w:val="16"/>
              </w:rPr>
              <w:t>3.15954</w:t>
            </w:r>
          </w:p>
        </w:tc>
      </w:tr>
    </w:tbl>
    <w:p w14:paraId="30017726" w14:textId="77777777" w:rsidR="00C36FE5" w:rsidRDefault="00C36FE5" w:rsidP="00C36FE5">
      <w:pPr>
        <w:rPr>
          <w:rFonts w:ascii="Times New Roman" w:hAnsi="Times New Roman"/>
          <w:b/>
          <w:bCs/>
          <w:sz w:val="28"/>
          <w:szCs w:val="28"/>
          <w:lang w:val="sv-SE"/>
        </w:rPr>
      </w:pPr>
      <w:r>
        <w:rPr>
          <w:rFonts w:ascii="Times New Roman" w:hAnsi="Times New Roman"/>
          <w:b/>
          <w:bCs/>
          <w:noProof/>
          <w:sz w:val="28"/>
          <w:szCs w:val="28"/>
          <w:lang w:val="sv-SE"/>
        </w:rPr>
        <mc:AlternateContent>
          <mc:Choice Requires="wps">
            <w:drawing>
              <wp:anchor distT="0" distB="0" distL="114300" distR="114300" simplePos="0" relativeHeight="251654144" behindDoc="0" locked="0" layoutInCell="1" allowOverlap="1" wp14:anchorId="1B914057" wp14:editId="32CA4713">
                <wp:simplePos x="0" y="0"/>
                <wp:positionH relativeFrom="column">
                  <wp:posOffset>4658360</wp:posOffset>
                </wp:positionH>
                <wp:positionV relativeFrom="paragraph">
                  <wp:posOffset>-8467090</wp:posOffset>
                </wp:positionV>
                <wp:extent cx="717550" cy="716915"/>
                <wp:effectExtent l="12065" t="10795" r="13335" b="5715"/>
                <wp:wrapNone/>
                <wp:docPr id="202333017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0" cy="71691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0842A1" id="Rectangle 4" o:spid="_x0000_s1026" style="position:absolute;margin-left:366.8pt;margin-top:-666.7pt;width:56.5pt;height:56.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" strokecolor="white"/>
            </w:pict>
          </mc:Fallback>
        </mc:AlternateContent>
      </w:r>
    </w:p>
    <w:p w14:paraId="4344BF4D" w14:textId="77777777" w:rsidR="00C36FE5" w:rsidRPr="00C77B82" w:rsidRDefault="00C36FE5" w:rsidP="00C36FE5">
      <w:pPr>
        <w:rPr>
          <w:rFonts w:ascii="Times New Roman" w:hAnsi="Times New Roman"/>
          <w:b/>
          <w:bCs/>
          <w:sz w:val="28"/>
          <w:szCs w:val="28"/>
          <w:lang w:val="sv-SE"/>
        </w:rPr>
      </w:pPr>
    </w:p>
    <w:p w14:paraId="3F6BC64A" w14:textId="77777777" w:rsidR="00C36FE5" w:rsidRPr="0011555A" w:rsidRDefault="00C36FE5" w:rsidP="00C36FE5">
      <w:pPr>
        <w:pStyle w:val="Heading1"/>
        <w:spacing w:before="0" w:line="240" w:lineRule="auto"/>
        <w:jc w:val="center"/>
        <w:rPr>
          <w:rFonts w:ascii="Times New Roman" w:hAnsi="Times New Roman"/>
          <w:color w:val="auto"/>
          <w:lang w:val="sv-SE"/>
        </w:rPr>
      </w:pPr>
      <w:r w:rsidRPr="0011555A">
        <w:rPr>
          <w:rFonts w:ascii="Times New Roman" w:hAnsi="Times New Roman"/>
          <w:noProof/>
          <w:color w:val="auto"/>
          <w:lang w:val="sv-SE"/>
        </w:rPr>
        <w:lastRenderedPageBreak/>
        <mc:AlternateContent>
          <mc:Choice Requires="wps">
            <w:drawing>
              <wp:anchor distT="0" distB="0" distL="114300" distR="114300" simplePos="0" relativeHeight="251651072" behindDoc="0" locked="0" layoutInCell="1" allowOverlap="1" wp14:anchorId="6A0A3A89" wp14:editId="2D9151F2">
                <wp:simplePos x="0" y="0"/>
                <wp:positionH relativeFrom="column">
                  <wp:posOffset>4660265</wp:posOffset>
                </wp:positionH>
                <wp:positionV relativeFrom="paragraph">
                  <wp:posOffset>-1061720</wp:posOffset>
                </wp:positionV>
                <wp:extent cx="607695" cy="567055"/>
                <wp:effectExtent l="13970" t="6985" r="6985" b="6985"/>
                <wp:wrapNone/>
                <wp:docPr id="105460027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7695" cy="56705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010E55" id="Rectangle 3" o:spid="_x0000_s1026" style="position:absolute;margin-left:366.95pt;margin-top:-83.6pt;width:47.85pt;height:44.6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" strokecolor="white"/>
            </w:pict>
          </mc:Fallback>
        </mc:AlternateContent>
      </w:r>
      <w:r w:rsidRPr="0011555A">
        <w:rPr>
          <w:rFonts w:ascii="Times New Roman" w:hAnsi="Times New Roman"/>
          <w:color w:val="auto"/>
          <w:lang w:val="sv-SE"/>
        </w:rPr>
        <w:t>LAMPIRAN</w:t>
      </w:r>
    </w:p>
    <w:p w14:paraId="24A2CC24" w14:textId="77777777" w:rsidR="00C36FE5" w:rsidRDefault="00C36FE5" w:rsidP="00C36FE5">
      <w:pPr>
        <w:jc w:val="center"/>
        <w:rPr>
          <w:rFonts w:ascii="Times New Roman" w:hAnsi="Times New Roman"/>
          <w:b/>
          <w:bCs/>
          <w:sz w:val="28"/>
          <w:szCs w:val="28"/>
          <w:lang w:val="sv-SE"/>
        </w:rPr>
      </w:pPr>
      <w:r>
        <w:rPr>
          <w:rFonts w:ascii="Times New Roman" w:hAnsi="Times New Roman"/>
          <w:b/>
          <w:bCs/>
          <w:sz w:val="28"/>
          <w:szCs w:val="28"/>
          <w:lang w:val="sv-SE"/>
        </w:rPr>
        <w:t>Tabel F</w:t>
      </w:r>
    </w:p>
    <w:tbl>
      <w:tblPr>
        <w:tblW w:w="10191" w:type="dxa"/>
        <w:tblInd w:w="-1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9"/>
        <w:gridCol w:w="617"/>
        <w:gridCol w:w="617"/>
        <w:gridCol w:w="618"/>
        <w:gridCol w:w="617"/>
        <w:gridCol w:w="617"/>
        <w:gridCol w:w="617"/>
        <w:gridCol w:w="617"/>
        <w:gridCol w:w="617"/>
        <w:gridCol w:w="617"/>
        <w:gridCol w:w="617"/>
        <w:gridCol w:w="617"/>
        <w:gridCol w:w="618"/>
        <w:gridCol w:w="620"/>
        <w:gridCol w:w="618"/>
        <w:gridCol w:w="618"/>
      </w:tblGrid>
      <w:tr w:rsidR="00C36FE5" w14:paraId="4CF46C3E" w14:textId="77777777" w:rsidTr="00FE0AFE">
        <w:trPr>
          <w:trHeight w:val="330"/>
        </w:trPr>
        <w:tc>
          <w:tcPr>
            <w:tcW w:w="10191" w:type="dxa"/>
            <w:gridSpan w:val="16"/>
            <w:shd w:val="clear" w:color="auto" w:fill="FFFF00"/>
          </w:tcPr>
          <w:p w14:paraId="147E50F4" w14:textId="77777777" w:rsidR="00C36FE5" w:rsidRDefault="00C36FE5" w:rsidP="00FE0AFE">
            <w:pPr>
              <w:pStyle w:val="TableParagraph"/>
              <w:spacing w:before="45"/>
              <w:ind w:left="2577" w:right="2581"/>
              <w:jc w:val="center"/>
              <w:rPr>
                <w:rFonts w:ascii="Arial"/>
                <w:b/>
                <w:sz w:val="20"/>
              </w:rPr>
            </w:pPr>
            <w:r>
              <w:rPr>
                <w:rFonts w:ascii="Arial"/>
                <w:b/>
                <w:sz w:val="20"/>
              </w:rPr>
              <w:t>Titik</w:t>
            </w:r>
            <w:r>
              <w:rPr>
                <w:rFonts w:ascii="Arial"/>
                <w:b/>
                <w:spacing w:val="-3"/>
                <w:sz w:val="20"/>
              </w:rPr>
              <w:t xml:space="preserve"> </w:t>
            </w:r>
            <w:r>
              <w:rPr>
                <w:rFonts w:ascii="Arial"/>
                <w:b/>
                <w:sz w:val="20"/>
              </w:rPr>
              <w:t>Persentase</w:t>
            </w:r>
            <w:r>
              <w:rPr>
                <w:rFonts w:ascii="Arial"/>
                <w:b/>
                <w:spacing w:val="-1"/>
                <w:sz w:val="20"/>
              </w:rPr>
              <w:t xml:space="preserve"> </w:t>
            </w:r>
            <w:r>
              <w:rPr>
                <w:rFonts w:ascii="Arial"/>
                <w:b/>
                <w:sz w:val="20"/>
              </w:rPr>
              <w:t>Distribusi</w:t>
            </w:r>
            <w:r>
              <w:rPr>
                <w:rFonts w:ascii="Arial"/>
                <w:b/>
                <w:spacing w:val="-3"/>
                <w:sz w:val="20"/>
              </w:rPr>
              <w:t xml:space="preserve"> </w:t>
            </w:r>
            <w:r>
              <w:rPr>
                <w:rFonts w:ascii="Arial"/>
                <w:b/>
                <w:sz w:val="20"/>
              </w:rPr>
              <w:t>F</w:t>
            </w:r>
            <w:r>
              <w:rPr>
                <w:rFonts w:ascii="Arial"/>
                <w:b/>
                <w:spacing w:val="-2"/>
                <w:sz w:val="20"/>
              </w:rPr>
              <w:t xml:space="preserve"> </w:t>
            </w:r>
            <w:r>
              <w:rPr>
                <w:rFonts w:ascii="Arial"/>
                <w:b/>
                <w:sz w:val="20"/>
              </w:rPr>
              <w:t>untuk</w:t>
            </w:r>
            <w:r>
              <w:rPr>
                <w:rFonts w:ascii="Arial"/>
                <w:b/>
                <w:spacing w:val="-3"/>
                <w:sz w:val="20"/>
              </w:rPr>
              <w:t xml:space="preserve"> </w:t>
            </w:r>
            <w:r>
              <w:rPr>
                <w:rFonts w:ascii="Arial"/>
                <w:b/>
                <w:sz w:val="20"/>
              </w:rPr>
              <w:t>Probabilita</w:t>
            </w:r>
            <w:r>
              <w:rPr>
                <w:rFonts w:ascii="Arial"/>
                <w:b/>
                <w:spacing w:val="-1"/>
                <w:sz w:val="20"/>
              </w:rPr>
              <w:t xml:space="preserve"> </w:t>
            </w:r>
            <w:r>
              <w:rPr>
                <w:rFonts w:ascii="Arial"/>
                <w:b/>
                <w:sz w:val="20"/>
              </w:rPr>
              <w:t>=</w:t>
            </w:r>
            <w:r>
              <w:rPr>
                <w:rFonts w:ascii="Arial"/>
                <w:b/>
                <w:spacing w:val="-1"/>
                <w:sz w:val="20"/>
              </w:rPr>
              <w:t xml:space="preserve"> </w:t>
            </w:r>
            <w:r>
              <w:rPr>
                <w:rFonts w:ascii="Arial"/>
                <w:b/>
                <w:sz w:val="20"/>
              </w:rPr>
              <w:t>0,05</w:t>
            </w:r>
          </w:p>
        </w:tc>
      </w:tr>
      <w:tr w:rsidR="00C36FE5" w14:paraId="30B7EF39" w14:textId="77777777" w:rsidTr="00FE0AFE">
        <w:trPr>
          <w:trHeight w:val="285"/>
        </w:trPr>
        <w:tc>
          <w:tcPr>
            <w:tcW w:w="10191" w:type="dxa"/>
            <w:gridSpan w:val="16"/>
            <w:tcBorders>
              <w:left w:val="nil"/>
              <w:right w:val="nil"/>
            </w:tcBorders>
          </w:tcPr>
          <w:p w14:paraId="57E96AED" w14:textId="77777777" w:rsidR="00C36FE5" w:rsidRDefault="00C36FE5" w:rsidP="00FE0AFE">
            <w:pPr>
              <w:pStyle w:val="TableParagraph"/>
              <w:spacing w:before="0"/>
              <w:ind w:right="0"/>
              <w:jc w:val="left"/>
              <w:rPr>
                <w:sz w:val="16"/>
              </w:rPr>
            </w:pPr>
          </w:p>
        </w:tc>
      </w:tr>
      <w:tr w:rsidR="00C36FE5" w14:paraId="4F9E6868" w14:textId="77777777" w:rsidTr="00FE0AFE">
        <w:trPr>
          <w:trHeight w:val="691"/>
        </w:trPr>
        <w:tc>
          <w:tcPr>
            <w:tcW w:w="929" w:type="dxa"/>
            <w:vMerge w:val="restart"/>
          </w:tcPr>
          <w:p w14:paraId="1B61317B" w14:textId="77777777" w:rsidR="00C36FE5" w:rsidRDefault="00C36FE5" w:rsidP="00FE0AFE">
            <w:pPr>
              <w:pStyle w:val="TableParagraph"/>
              <w:spacing w:before="0"/>
              <w:ind w:right="0"/>
              <w:jc w:val="left"/>
              <w:rPr>
                <w:sz w:val="18"/>
              </w:rPr>
            </w:pPr>
          </w:p>
          <w:p w14:paraId="7AB3F201" w14:textId="77777777" w:rsidR="00C36FE5" w:rsidRDefault="00C36FE5" w:rsidP="00FE0AFE">
            <w:pPr>
              <w:pStyle w:val="TableParagraph"/>
              <w:spacing w:before="6"/>
              <w:ind w:right="0"/>
              <w:jc w:val="left"/>
              <w:rPr>
                <w:sz w:val="16"/>
              </w:rPr>
            </w:pPr>
          </w:p>
          <w:p w14:paraId="645804A6" w14:textId="77777777" w:rsidR="00C36FE5" w:rsidRDefault="00C36FE5" w:rsidP="00FE0AFE">
            <w:pPr>
              <w:pStyle w:val="TableParagraph"/>
              <w:spacing w:before="0"/>
              <w:ind w:left="107" w:right="0" w:firstLine="40"/>
              <w:jc w:val="left"/>
              <w:rPr>
                <w:rFonts w:ascii="Arial"/>
                <w:b/>
                <w:sz w:val="16"/>
              </w:rPr>
            </w:pPr>
            <w:r>
              <w:rPr>
                <w:rFonts w:ascii="Arial"/>
                <w:b/>
                <w:sz w:val="16"/>
              </w:rPr>
              <w:t>df</w:t>
            </w:r>
            <w:r>
              <w:rPr>
                <w:rFonts w:ascii="Arial"/>
                <w:b/>
                <w:spacing w:val="1"/>
                <w:sz w:val="16"/>
              </w:rPr>
              <w:t xml:space="preserve"> </w:t>
            </w:r>
            <w:r>
              <w:rPr>
                <w:rFonts w:ascii="Arial"/>
                <w:b/>
                <w:sz w:val="16"/>
              </w:rPr>
              <w:t>untuk</w:t>
            </w:r>
          </w:p>
          <w:p w14:paraId="1FB750EA" w14:textId="77777777" w:rsidR="00C36FE5" w:rsidRDefault="00C36FE5" w:rsidP="00FE0AFE">
            <w:pPr>
              <w:pStyle w:val="TableParagraph"/>
              <w:spacing w:before="0" w:line="182" w:lineRule="exact"/>
              <w:ind w:left="307" w:right="80" w:hanging="200"/>
              <w:jc w:val="left"/>
              <w:rPr>
                <w:rFonts w:ascii="Arial"/>
                <w:b/>
                <w:sz w:val="16"/>
              </w:rPr>
            </w:pPr>
            <w:r>
              <w:rPr>
                <w:rFonts w:ascii="Arial"/>
                <w:b/>
                <w:sz w:val="16"/>
              </w:rPr>
              <w:t>penyebut</w:t>
            </w:r>
            <w:r>
              <w:rPr>
                <w:rFonts w:ascii="Arial"/>
                <w:b/>
                <w:spacing w:val="-43"/>
                <w:sz w:val="16"/>
              </w:rPr>
              <w:t xml:space="preserve"> </w:t>
            </w:r>
            <w:r>
              <w:rPr>
                <w:rFonts w:ascii="Arial"/>
                <w:b/>
                <w:sz w:val="16"/>
              </w:rPr>
              <w:t>(N2)</w:t>
            </w:r>
          </w:p>
        </w:tc>
        <w:tc>
          <w:tcPr>
            <w:tcW w:w="9262" w:type="dxa"/>
            <w:gridSpan w:val="15"/>
          </w:tcPr>
          <w:p w14:paraId="56A7D71B" w14:textId="77777777" w:rsidR="00C36FE5" w:rsidRDefault="00C36FE5" w:rsidP="00FE0AFE">
            <w:pPr>
              <w:pStyle w:val="TableParagraph"/>
              <w:spacing w:before="4"/>
              <w:ind w:right="0"/>
              <w:jc w:val="left"/>
              <w:rPr>
                <w:sz w:val="21"/>
              </w:rPr>
            </w:pPr>
          </w:p>
          <w:p w14:paraId="7FF40630" w14:textId="77777777" w:rsidR="00C36FE5" w:rsidRDefault="00C36FE5" w:rsidP="00FE0AFE">
            <w:pPr>
              <w:pStyle w:val="TableParagraph"/>
              <w:spacing w:before="0"/>
              <w:ind w:left="3691" w:right="3694"/>
              <w:jc w:val="center"/>
              <w:rPr>
                <w:rFonts w:ascii="Arial"/>
                <w:b/>
                <w:sz w:val="16"/>
              </w:rPr>
            </w:pPr>
            <w:r>
              <w:rPr>
                <w:rFonts w:ascii="Arial"/>
                <w:b/>
                <w:sz w:val="16"/>
              </w:rPr>
              <w:t>df untuk</w:t>
            </w:r>
            <w:r>
              <w:rPr>
                <w:rFonts w:ascii="Arial"/>
                <w:b/>
                <w:spacing w:val="-3"/>
                <w:sz w:val="16"/>
              </w:rPr>
              <w:t xml:space="preserve"> </w:t>
            </w:r>
            <w:r>
              <w:rPr>
                <w:rFonts w:ascii="Arial"/>
                <w:b/>
                <w:sz w:val="16"/>
              </w:rPr>
              <w:t>pembilang</w:t>
            </w:r>
            <w:r>
              <w:rPr>
                <w:rFonts w:ascii="Arial"/>
                <w:b/>
                <w:spacing w:val="-2"/>
                <w:sz w:val="16"/>
              </w:rPr>
              <w:t xml:space="preserve"> </w:t>
            </w:r>
            <w:r>
              <w:rPr>
                <w:rFonts w:ascii="Arial"/>
                <w:b/>
                <w:sz w:val="16"/>
              </w:rPr>
              <w:t>(N1)</w:t>
            </w:r>
          </w:p>
        </w:tc>
      </w:tr>
      <w:tr w:rsidR="00C36FE5" w14:paraId="51939BCF" w14:textId="77777777" w:rsidTr="00FE0AFE">
        <w:trPr>
          <w:trHeight w:val="254"/>
        </w:trPr>
        <w:tc>
          <w:tcPr>
            <w:tcW w:w="929" w:type="dxa"/>
            <w:vMerge/>
            <w:tcBorders>
              <w:top w:val="nil"/>
            </w:tcBorders>
          </w:tcPr>
          <w:p w14:paraId="0B18391F" w14:textId="77777777" w:rsidR="00C36FE5" w:rsidRDefault="00C36FE5" w:rsidP="00FE0AFE">
            <w:pPr>
              <w:rPr>
                <w:sz w:val="2"/>
                <w:szCs w:val="2"/>
              </w:rPr>
            </w:pPr>
          </w:p>
        </w:tc>
        <w:tc>
          <w:tcPr>
            <w:tcW w:w="617" w:type="dxa"/>
          </w:tcPr>
          <w:p w14:paraId="3B541DD9" w14:textId="77777777" w:rsidR="00C36FE5" w:rsidRDefault="00C36FE5" w:rsidP="00FE0AFE">
            <w:pPr>
              <w:pStyle w:val="TableParagraph"/>
              <w:spacing w:before="63" w:line="171" w:lineRule="exact"/>
              <w:ind w:right="98"/>
              <w:rPr>
                <w:rFonts w:ascii="Arial"/>
                <w:b/>
                <w:sz w:val="16"/>
              </w:rPr>
            </w:pPr>
            <w:r>
              <w:rPr>
                <w:rFonts w:ascii="Arial"/>
                <w:b/>
                <w:sz w:val="16"/>
              </w:rPr>
              <w:t>1</w:t>
            </w:r>
          </w:p>
        </w:tc>
        <w:tc>
          <w:tcPr>
            <w:tcW w:w="617" w:type="dxa"/>
          </w:tcPr>
          <w:p w14:paraId="2509E187" w14:textId="77777777" w:rsidR="00C36FE5" w:rsidRDefault="00C36FE5" w:rsidP="00FE0AFE">
            <w:pPr>
              <w:pStyle w:val="TableParagraph"/>
              <w:spacing w:before="63" w:line="171" w:lineRule="exact"/>
              <w:ind w:right="98"/>
              <w:rPr>
                <w:rFonts w:ascii="Arial"/>
                <w:b/>
                <w:sz w:val="16"/>
              </w:rPr>
            </w:pPr>
            <w:r>
              <w:rPr>
                <w:rFonts w:ascii="Arial"/>
                <w:b/>
                <w:sz w:val="16"/>
              </w:rPr>
              <w:t>2</w:t>
            </w:r>
          </w:p>
        </w:tc>
        <w:tc>
          <w:tcPr>
            <w:tcW w:w="618" w:type="dxa"/>
          </w:tcPr>
          <w:p w14:paraId="071DCDC4" w14:textId="77777777" w:rsidR="00C36FE5" w:rsidRDefault="00C36FE5" w:rsidP="00FE0AFE">
            <w:pPr>
              <w:pStyle w:val="TableParagraph"/>
              <w:spacing w:before="63" w:line="171" w:lineRule="exact"/>
              <w:ind w:right="99"/>
              <w:rPr>
                <w:rFonts w:ascii="Arial"/>
                <w:b/>
                <w:sz w:val="16"/>
              </w:rPr>
            </w:pPr>
            <w:r>
              <w:rPr>
                <w:rFonts w:ascii="Arial"/>
                <w:b/>
                <w:sz w:val="16"/>
              </w:rPr>
              <w:t>3</w:t>
            </w:r>
          </w:p>
        </w:tc>
        <w:tc>
          <w:tcPr>
            <w:tcW w:w="617" w:type="dxa"/>
          </w:tcPr>
          <w:p w14:paraId="1D6B83E4" w14:textId="77777777" w:rsidR="00C36FE5" w:rsidRDefault="00C36FE5" w:rsidP="00FE0AFE">
            <w:pPr>
              <w:pStyle w:val="TableParagraph"/>
              <w:spacing w:before="63" w:line="171" w:lineRule="exact"/>
              <w:ind w:right="99"/>
              <w:rPr>
                <w:rFonts w:ascii="Arial"/>
                <w:b/>
                <w:sz w:val="16"/>
              </w:rPr>
            </w:pPr>
            <w:r>
              <w:rPr>
                <w:rFonts w:ascii="Arial"/>
                <w:b/>
                <w:sz w:val="16"/>
              </w:rPr>
              <w:t>4</w:t>
            </w:r>
          </w:p>
        </w:tc>
        <w:tc>
          <w:tcPr>
            <w:tcW w:w="617" w:type="dxa"/>
          </w:tcPr>
          <w:p w14:paraId="40AF7155" w14:textId="77777777" w:rsidR="00C36FE5" w:rsidRDefault="00C36FE5" w:rsidP="00FE0AFE">
            <w:pPr>
              <w:pStyle w:val="TableParagraph"/>
              <w:spacing w:before="63" w:line="171" w:lineRule="exact"/>
              <w:ind w:right="97"/>
              <w:rPr>
                <w:rFonts w:ascii="Arial"/>
                <w:b/>
                <w:sz w:val="16"/>
              </w:rPr>
            </w:pPr>
            <w:r>
              <w:rPr>
                <w:rFonts w:ascii="Arial"/>
                <w:b/>
                <w:sz w:val="16"/>
              </w:rPr>
              <w:t>5</w:t>
            </w:r>
          </w:p>
        </w:tc>
        <w:tc>
          <w:tcPr>
            <w:tcW w:w="617" w:type="dxa"/>
          </w:tcPr>
          <w:p w14:paraId="259BA9DD" w14:textId="77777777" w:rsidR="00C36FE5" w:rsidRDefault="00C36FE5" w:rsidP="00FE0AFE">
            <w:pPr>
              <w:pStyle w:val="TableParagraph"/>
              <w:spacing w:before="63" w:line="171" w:lineRule="exact"/>
              <w:ind w:right="97"/>
              <w:rPr>
                <w:rFonts w:ascii="Arial"/>
                <w:b/>
                <w:sz w:val="16"/>
              </w:rPr>
            </w:pPr>
            <w:r>
              <w:rPr>
                <w:rFonts w:ascii="Arial"/>
                <w:b/>
                <w:sz w:val="16"/>
              </w:rPr>
              <w:t>6</w:t>
            </w:r>
          </w:p>
        </w:tc>
        <w:tc>
          <w:tcPr>
            <w:tcW w:w="617" w:type="dxa"/>
          </w:tcPr>
          <w:p w14:paraId="5FD050E9" w14:textId="77777777" w:rsidR="00C36FE5" w:rsidRDefault="00C36FE5" w:rsidP="00FE0AFE">
            <w:pPr>
              <w:pStyle w:val="TableParagraph"/>
              <w:spacing w:before="63" w:line="171" w:lineRule="exact"/>
              <w:ind w:right="97"/>
              <w:rPr>
                <w:rFonts w:ascii="Arial"/>
                <w:b/>
                <w:sz w:val="16"/>
              </w:rPr>
            </w:pPr>
            <w:r>
              <w:rPr>
                <w:rFonts w:ascii="Arial"/>
                <w:b/>
                <w:sz w:val="16"/>
              </w:rPr>
              <w:t>7</w:t>
            </w:r>
          </w:p>
        </w:tc>
        <w:tc>
          <w:tcPr>
            <w:tcW w:w="617" w:type="dxa"/>
          </w:tcPr>
          <w:p w14:paraId="55BCDB60" w14:textId="77777777" w:rsidR="00C36FE5" w:rsidRDefault="00C36FE5" w:rsidP="00FE0AFE">
            <w:pPr>
              <w:pStyle w:val="TableParagraph"/>
              <w:spacing w:before="63" w:line="171" w:lineRule="exact"/>
              <w:ind w:right="97"/>
              <w:rPr>
                <w:rFonts w:ascii="Arial"/>
                <w:b/>
                <w:sz w:val="16"/>
              </w:rPr>
            </w:pPr>
            <w:r>
              <w:rPr>
                <w:rFonts w:ascii="Arial"/>
                <w:b/>
                <w:sz w:val="16"/>
              </w:rPr>
              <w:t>8</w:t>
            </w:r>
          </w:p>
        </w:tc>
        <w:tc>
          <w:tcPr>
            <w:tcW w:w="617" w:type="dxa"/>
          </w:tcPr>
          <w:p w14:paraId="4938DED2" w14:textId="77777777" w:rsidR="00C36FE5" w:rsidRDefault="00C36FE5" w:rsidP="00FE0AFE">
            <w:pPr>
              <w:pStyle w:val="TableParagraph"/>
              <w:spacing w:before="63" w:line="171" w:lineRule="exact"/>
              <w:ind w:right="97"/>
              <w:rPr>
                <w:rFonts w:ascii="Arial"/>
                <w:b/>
                <w:sz w:val="16"/>
              </w:rPr>
            </w:pPr>
            <w:r>
              <w:rPr>
                <w:rFonts w:ascii="Arial"/>
                <w:b/>
                <w:sz w:val="16"/>
              </w:rPr>
              <w:t>9</w:t>
            </w:r>
          </w:p>
        </w:tc>
        <w:tc>
          <w:tcPr>
            <w:tcW w:w="617" w:type="dxa"/>
          </w:tcPr>
          <w:p w14:paraId="25C8FC2D" w14:textId="77777777" w:rsidR="00C36FE5" w:rsidRDefault="00C36FE5" w:rsidP="00FE0AFE">
            <w:pPr>
              <w:pStyle w:val="TableParagraph"/>
              <w:spacing w:before="63" w:line="171" w:lineRule="exact"/>
              <w:ind w:right="98"/>
              <w:rPr>
                <w:rFonts w:ascii="Arial"/>
                <w:b/>
                <w:sz w:val="16"/>
              </w:rPr>
            </w:pPr>
            <w:r>
              <w:rPr>
                <w:rFonts w:ascii="Arial"/>
                <w:b/>
                <w:sz w:val="16"/>
              </w:rPr>
              <w:t>10</w:t>
            </w:r>
          </w:p>
        </w:tc>
        <w:tc>
          <w:tcPr>
            <w:tcW w:w="617" w:type="dxa"/>
          </w:tcPr>
          <w:p w14:paraId="2A7F14AE" w14:textId="77777777" w:rsidR="00C36FE5" w:rsidRDefault="00C36FE5" w:rsidP="00FE0AFE">
            <w:pPr>
              <w:pStyle w:val="TableParagraph"/>
              <w:spacing w:before="63" w:line="171" w:lineRule="exact"/>
              <w:ind w:right="98"/>
              <w:rPr>
                <w:rFonts w:ascii="Arial"/>
                <w:b/>
                <w:sz w:val="16"/>
              </w:rPr>
            </w:pPr>
            <w:r>
              <w:rPr>
                <w:rFonts w:ascii="Arial"/>
                <w:b/>
                <w:sz w:val="16"/>
              </w:rPr>
              <w:t>11</w:t>
            </w:r>
          </w:p>
        </w:tc>
        <w:tc>
          <w:tcPr>
            <w:tcW w:w="618" w:type="dxa"/>
          </w:tcPr>
          <w:p w14:paraId="684911E1" w14:textId="77777777" w:rsidR="00C36FE5" w:rsidRDefault="00C36FE5" w:rsidP="00FE0AFE">
            <w:pPr>
              <w:pStyle w:val="TableParagraph"/>
              <w:spacing w:before="63" w:line="171" w:lineRule="exact"/>
              <w:ind w:right="99"/>
              <w:rPr>
                <w:rFonts w:ascii="Arial"/>
                <w:b/>
                <w:sz w:val="16"/>
              </w:rPr>
            </w:pPr>
            <w:r>
              <w:rPr>
                <w:rFonts w:ascii="Arial"/>
                <w:b/>
                <w:sz w:val="16"/>
              </w:rPr>
              <w:t>12</w:t>
            </w:r>
          </w:p>
        </w:tc>
        <w:tc>
          <w:tcPr>
            <w:tcW w:w="620" w:type="dxa"/>
          </w:tcPr>
          <w:p w14:paraId="563FC731" w14:textId="77777777" w:rsidR="00C36FE5" w:rsidRDefault="00C36FE5" w:rsidP="00FE0AFE">
            <w:pPr>
              <w:pStyle w:val="TableParagraph"/>
              <w:spacing w:before="63" w:line="171" w:lineRule="exact"/>
              <w:ind w:left="307" w:right="84"/>
              <w:jc w:val="center"/>
              <w:rPr>
                <w:rFonts w:ascii="Arial"/>
                <w:b/>
                <w:sz w:val="16"/>
              </w:rPr>
            </w:pPr>
            <w:r>
              <w:rPr>
                <w:rFonts w:ascii="Arial"/>
                <w:b/>
                <w:sz w:val="16"/>
              </w:rPr>
              <w:t>13</w:t>
            </w:r>
          </w:p>
        </w:tc>
        <w:tc>
          <w:tcPr>
            <w:tcW w:w="618" w:type="dxa"/>
          </w:tcPr>
          <w:p w14:paraId="67C99690" w14:textId="77777777" w:rsidR="00C36FE5" w:rsidRDefault="00C36FE5" w:rsidP="00FE0AFE">
            <w:pPr>
              <w:pStyle w:val="TableParagraph"/>
              <w:spacing w:before="63" w:line="171" w:lineRule="exact"/>
              <w:ind w:right="103"/>
              <w:rPr>
                <w:rFonts w:ascii="Arial"/>
                <w:b/>
                <w:sz w:val="16"/>
              </w:rPr>
            </w:pPr>
            <w:r>
              <w:rPr>
                <w:rFonts w:ascii="Arial"/>
                <w:b/>
                <w:sz w:val="16"/>
              </w:rPr>
              <w:t>14</w:t>
            </w:r>
          </w:p>
        </w:tc>
        <w:tc>
          <w:tcPr>
            <w:tcW w:w="618" w:type="dxa"/>
          </w:tcPr>
          <w:p w14:paraId="3BA20481" w14:textId="77777777" w:rsidR="00C36FE5" w:rsidRDefault="00C36FE5" w:rsidP="00FE0AFE">
            <w:pPr>
              <w:pStyle w:val="TableParagraph"/>
              <w:spacing w:before="63" w:line="171" w:lineRule="exact"/>
              <w:ind w:right="104"/>
              <w:rPr>
                <w:rFonts w:ascii="Arial"/>
                <w:b/>
                <w:sz w:val="16"/>
              </w:rPr>
            </w:pPr>
            <w:r>
              <w:rPr>
                <w:rFonts w:ascii="Arial"/>
                <w:b/>
                <w:sz w:val="16"/>
              </w:rPr>
              <w:t>15</w:t>
            </w:r>
          </w:p>
        </w:tc>
      </w:tr>
      <w:tr w:rsidR="00C36FE5" w14:paraId="2B6E284A" w14:textId="77777777" w:rsidTr="00FE0AFE">
        <w:trPr>
          <w:trHeight w:val="288"/>
        </w:trPr>
        <w:tc>
          <w:tcPr>
            <w:tcW w:w="929" w:type="dxa"/>
            <w:tcBorders>
              <w:bottom w:val="nil"/>
            </w:tcBorders>
          </w:tcPr>
          <w:p w14:paraId="26CD30F6" w14:textId="77777777" w:rsidR="00C36FE5" w:rsidRDefault="00C36FE5" w:rsidP="00FE0AFE">
            <w:pPr>
              <w:pStyle w:val="TableParagraph"/>
              <w:spacing w:before="65"/>
              <w:rPr>
                <w:rFonts w:ascii="Arial"/>
                <w:b/>
                <w:sz w:val="16"/>
              </w:rPr>
            </w:pPr>
            <w:r>
              <w:rPr>
                <w:rFonts w:ascii="Arial"/>
                <w:b/>
                <w:sz w:val="16"/>
              </w:rPr>
              <w:t>1</w:t>
            </w:r>
          </w:p>
        </w:tc>
        <w:tc>
          <w:tcPr>
            <w:tcW w:w="617" w:type="dxa"/>
            <w:tcBorders>
              <w:bottom w:val="nil"/>
            </w:tcBorders>
          </w:tcPr>
          <w:p w14:paraId="28DC2243" w14:textId="77777777" w:rsidR="00C36FE5" w:rsidRDefault="00C36FE5" w:rsidP="00FE0AFE">
            <w:pPr>
              <w:pStyle w:val="TableParagraph"/>
              <w:spacing w:before="68"/>
              <w:ind w:right="99"/>
              <w:rPr>
                <w:sz w:val="16"/>
              </w:rPr>
            </w:pPr>
            <w:r>
              <w:rPr>
                <w:sz w:val="16"/>
              </w:rPr>
              <w:t>161</w:t>
            </w:r>
          </w:p>
        </w:tc>
        <w:tc>
          <w:tcPr>
            <w:tcW w:w="617" w:type="dxa"/>
            <w:tcBorders>
              <w:bottom w:val="nil"/>
            </w:tcBorders>
          </w:tcPr>
          <w:p w14:paraId="201B3677" w14:textId="77777777" w:rsidR="00C36FE5" w:rsidRDefault="00C36FE5" w:rsidP="00FE0AFE">
            <w:pPr>
              <w:pStyle w:val="TableParagraph"/>
              <w:spacing w:before="68"/>
              <w:ind w:right="99"/>
              <w:rPr>
                <w:sz w:val="16"/>
              </w:rPr>
            </w:pPr>
            <w:r>
              <w:rPr>
                <w:sz w:val="16"/>
              </w:rPr>
              <w:t>199</w:t>
            </w:r>
          </w:p>
        </w:tc>
        <w:tc>
          <w:tcPr>
            <w:tcW w:w="618" w:type="dxa"/>
            <w:tcBorders>
              <w:bottom w:val="nil"/>
            </w:tcBorders>
          </w:tcPr>
          <w:p w14:paraId="4F0529B4" w14:textId="77777777" w:rsidR="00C36FE5" w:rsidRDefault="00C36FE5" w:rsidP="00FE0AFE">
            <w:pPr>
              <w:pStyle w:val="TableParagraph"/>
              <w:spacing w:before="68"/>
              <w:ind w:right="100"/>
              <w:rPr>
                <w:sz w:val="16"/>
              </w:rPr>
            </w:pPr>
            <w:r>
              <w:rPr>
                <w:sz w:val="16"/>
              </w:rPr>
              <w:t>216</w:t>
            </w:r>
          </w:p>
        </w:tc>
        <w:tc>
          <w:tcPr>
            <w:tcW w:w="617" w:type="dxa"/>
            <w:tcBorders>
              <w:bottom w:val="nil"/>
            </w:tcBorders>
          </w:tcPr>
          <w:p w14:paraId="141DBA41" w14:textId="77777777" w:rsidR="00C36FE5" w:rsidRDefault="00C36FE5" w:rsidP="00FE0AFE">
            <w:pPr>
              <w:pStyle w:val="TableParagraph"/>
              <w:spacing w:before="68"/>
              <w:ind w:right="100"/>
              <w:rPr>
                <w:sz w:val="16"/>
              </w:rPr>
            </w:pPr>
            <w:r>
              <w:rPr>
                <w:sz w:val="16"/>
              </w:rPr>
              <w:t>225</w:t>
            </w:r>
          </w:p>
        </w:tc>
        <w:tc>
          <w:tcPr>
            <w:tcW w:w="617" w:type="dxa"/>
            <w:tcBorders>
              <w:bottom w:val="nil"/>
            </w:tcBorders>
          </w:tcPr>
          <w:p w14:paraId="537F1D9D" w14:textId="77777777" w:rsidR="00C36FE5" w:rsidRDefault="00C36FE5" w:rsidP="00FE0AFE">
            <w:pPr>
              <w:pStyle w:val="TableParagraph"/>
              <w:spacing w:before="68"/>
              <w:ind w:right="97"/>
              <w:rPr>
                <w:sz w:val="16"/>
              </w:rPr>
            </w:pPr>
            <w:r>
              <w:rPr>
                <w:sz w:val="16"/>
              </w:rPr>
              <w:t>230</w:t>
            </w:r>
          </w:p>
        </w:tc>
        <w:tc>
          <w:tcPr>
            <w:tcW w:w="617" w:type="dxa"/>
            <w:tcBorders>
              <w:bottom w:val="nil"/>
            </w:tcBorders>
          </w:tcPr>
          <w:p w14:paraId="4E9FED3F" w14:textId="77777777" w:rsidR="00C36FE5" w:rsidRDefault="00C36FE5" w:rsidP="00FE0AFE">
            <w:pPr>
              <w:pStyle w:val="TableParagraph"/>
              <w:spacing w:before="68"/>
              <w:ind w:right="98"/>
              <w:rPr>
                <w:sz w:val="16"/>
              </w:rPr>
            </w:pPr>
            <w:r>
              <w:rPr>
                <w:sz w:val="16"/>
              </w:rPr>
              <w:t>234</w:t>
            </w:r>
          </w:p>
        </w:tc>
        <w:tc>
          <w:tcPr>
            <w:tcW w:w="617" w:type="dxa"/>
            <w:tcBorders>
              <w:bottom w:val="nil"/>
            </w:tcBorders>
          </w:tcPr>
          <w:p w14:paraId="685D623A" w14:textId="77777777" w:rsidR="00C36FE5" w:rsidRDefault="00C36FE5" w:rsidP="00FE0AFE">
            <w:pPr>
              <w:pStyle w:val="TableParagraph"/>
              <w:spacing w:before="68"/>
              <w:ind w:right="98"/>
              <w:rPr>
                <w:sz w:val="16"/>
              </w:rPr>
            </w:pPr>
            <w:r>
              <w:rPr>
                <w:sz w:val="16"/>
              </w:rPr>
              <w:t>237</w:t>
            </w:r>
          </w:p>
        </w:tc>
        <w:tc>
          <w:tcPr>
            <w:tcW w:w="617" w:type="dxa"/>
            <w:tcBorders>
              <w:bottom w:val="nil"/>
            </w:tcBorders>
          </w:tcPr>
          <w:p w14:paraId="618E2AD4" w14:textId="77777777" w:rsidR="00C36FE5" w:rsidRDefault="00C36FE5" w:rsidP="00FE0AFE">
            <w:pPr>
              <w:pStyle w:val="TableParagraph"/>
              <w:spacing w:before="68"/>
              <w:ind w:right="98"/>
              <w:rPr>
                <w:sz w:val="16"/>
              </w:rPr>
            </w:pPr>
            <w:r>
              <w:rPr>
                <w:sz w:val="16"/>
              </w:rPr>
              <w:t>239</w:t>
            </w:r>
          </w:p>
        </w:tc>
        <w:tc>
          <w:tcPr>
            <w:tcW w:w="617" w:type="dxa"/>
            <w:tcBorders>
              <w:bottom w:val="nil"/>
            </w:tcBorders>
          </w:tcPr>
          <w:p w14:paraId="260DE61A" w14:textId="77777777" w:rsidR="00C36FE5" w:rsidRDefault="00C36FE5" w:rsidP="00FE0AFE">
            <w:pPr>
              <w:pStyle w:val="TableParagraph"/>
              <w:spacing w:before="68"/>
              <w:ind w:right="98"/>
              <w:rPr>
                <w:sz w:val="16"/>
              </w:rPr>
            </w:pPr>
            <w:r>
              <w:rPr>
                <w:sz w:val="16"/>
              </w:rPr>
              <w:t>241</w:t>
            </w:r>
          </w:p>
        </w:tc>
        <w:tc>
          <w:tcPr>
            <w:tcW w:w="617" w:type="dxa"/>
            <w:tcBorders>
              <w:bottom w:val="nil"/>
            </w:tcBorders>
          </w:tcPr>
          <w:p w14:paraId="7E413A2D" w14:textId="77777777" w:rsidR="00C36FE5" w:rsidRDefault="00C36FE5" w:rsidP="00FE0AFE">
            <w:pPr>
              <w:pStyle w:val="TableParagraph"/>
              <w:spacing w:before="68"/>
              <w:ind w:right="98"/>
              <w:rPr>
                <w:sz w:val="16"/>
              </w:rPr>
            </w:pPr>
            <w:r>
              <w:rPr>
                <w:sz w:val="16"/>
              </w:rPr>
              <w:t>242</w:t>
            </w:r>
          </w:p>
        </w:tc>
        <w:tc>
          <w:tcPr>
            <w:tcW w:w="617" w:type="dxa"/>
            <w:tcBorders>
              <w:bottom w:val="nil"/>
            </w:tcBorders>
          </w:tcPr>
          <w:p w14:paraId="2761BC2C" w14:textId="77777777" w:rsidR="00C36FE5" w:rsidRDefault="00C36FE5" w:rsidP="00FE0AFE">
            <w:pPr>
              <w:pStyle w:val="TableParagraph"/>
              <w:spacing w:before="68"/>
              <w:ind w:right="98"/>
              <w:rPr>
                <w:sz w:val="16"/>
              </w:rPr>
            </w:pPr>
            <w:r>
              <w:rPr>
                <w:sz w:val="16"/>
              </w:rPr>
              <w:t>243</w:t>
            </w:r>
          </w:p>
        </w:tc>
        <w:tc>
          <w:tcPr>
            <w:tcW w:w="618" w:type="dxa"/>
            <w:tcBorders>
              <w:bottom w:val="nil"/>
            </w:tcBorders>
          </w:tcPr>
          <w:p w14:paraId="6B7CA625" w14:textId="77777777" w:rsidR="00C36FE5" w:rsidRDefault="00C36FE5" w:rsidP="00FE0AFE">
            <w:pPr>
              <w:pStyle w:val="TableParagraph"/>
              <w:spacing w:before="68"/>
              <w:ind w:right="99"/>
              <w:rPr>
                <w:sz w:val="16"/>
              </w:rPr>
            </w:pPr>
            <w:r>
              <w:rPr>
                <w:sz w:val="16"/>
              </w:rPr>
              <w:t>244</w:t>
            </w:r>
          </w:p>
        </w:tc>
        <w:tc>
          <w:tcPr>
            <w:tcW w:w="620" w:type="dxa"/>
            <w:tcBorders>
              <w:bottom w:val="nil"/>
            </w:tcBorders>
          </w:tcPr>
          <w:p w14:paraId="27FEC231" w14:textId="77777777" w:rsidR="00C36FE5" w:rsidRDefault="00C36FE5" w:rsidP="00FE0AFE">
            <w:pPr>
              <w:pStyle w:val="TableParagraph"/>
              <w:spacing w:before="68"/>
              <w:ind w:left="173" w:right="39"/>
              <w:jc w:val="center"/>
              <w:rPr>
                <w:sz w:val="16"/>
              </w:rPr>
            </w:pPr>
            <w:r>
              <w:rPr>
                <w:sz w:val="16"/>
              </w:rPr>
              <w:t>245</w:t>
            </w:r>
          </w:p>
        </w:tc>
        <w:tc>
          <w:tcPr>
            <w:tcW w:w="618" w:type="dxa"/>
            <w:tcBorders>
              <w:bottom w:val="nil"/>
            </w:tcBorders>
          </w:tcPr>
          <w:p w14:paraId="736CA93D" w14:textId="77777777" w:rsidR="00C36FE5" w:rsidRDefault="00C36FE5" w:rsidP="00FE0AFE">
            <w:pPr>
              <w:pStyle w:val="TableParagraph"/>
              <w:spacing w:before="68"/>
              <w:ind w:right="103"/>
              <w:rPr>
                <w:sz w:val="16"/>
              </w:rPr>
            </w:pPr>
            <w:r>
              <w:rPr>
                <w:sz w:val="16"/>
              </w:rPr>
              <w:t>245</w:t>
            </w:r>
          </w:p>
        </w:tc>
        <w:tc>
          <w:tcPr>
            <w:tcW w:w="618" w:type="dxa"/>
            <w:tcBorders>
              <w:bottom w:val="nil"/>
            </w:tcBorders>
          </w:tcPr>
          <w:p w14:paraId="2AA58864" w14:textId="77777777" w:rsidR="00C36FE5" w:rsidRDefault="00C36FE5" w:rsidP="00FE0AFE">
            <w:pPr>
              <w:pStyle w:val="TableParagraph"/>
              <w:spacing w:before="68"/>
              <w:ind w:right="104"/>
              <w:rPr>
                <w:sz w:val="16"/>
              </w:rPr>
            </w:pPr>
            <w:r>
              <w:rPr>
                <w:sz w:val="16"/>
              </w:rPr>
              <w:t>246</w:t>
            </w:r>
          </w:p>
        </w:tc>
      </w:tr>
      <w:tr w:rsidR="00C36FE5" w14:paraId="4E1F6262" w14:textId="77777777" w:rsidTr="00FE0AFE">
        <w:trPr>
          <w:trHeight w:val="254"/>
        </w:trPr>
        <w:tc>
          <w:tcPr>
            <w:tcW w:w="929" w:type="dxa"/>
            <w:tcBorders>
              <w:top w:val="nil"/>
              <w:bottom w:val="nil"/>
            </w:tcBorders>
          </w:tcPr>
          <w:p w14:paraId="3C0C6F0F" w14:textId="77777777" w:rsidR="00C36FE5" w:rsidRDefault="00C36FE5" w:rsidP="00FE0AFE">
            <w:pPr>
              <w:pStyle w:val="TableParagraph"/>
              <w:spacing w:before="31"/>
              <w:rPr>
                <w:rFonts w:ascii="Arial"/>
                <w:b/>
                <w:sz w:val="16"/>
              </w:rPr>
            </w:pPr>
            <w:r>
              <w:rPr>
                <w:rFonts w:ascii="Arial"/>
                <w:b/>
                <w:sz w:val="16"/>
              </w:rPr>
              <w:t>2</w:t>
            </w:r>
          </w:p>
        </w:tc>
        <w:tc>
          <w:tcPr>
            <w:tcW w:w="617" w:type="dxa"/>
            <w:tcBorders>
              <w:top w:val="nil"/>
              <w:bottom w:val="nil"/>
            </w:tcBorders>
          </w:tcPr>
          <w:p w14:paraId="440D5390" w14:textId="77777777" w:rsidR="00C36FE5" w:rsidRDefault="00C36FE5" w:rsidP="00FE0AFE">
            <w:pPr>
              <w:pStyle w:val="TableParagraph"/>
              <w:ind w:right="98"/>
              <w:rPr>
                <w:sz w:val="16"/>
              </w:rPr>
            </w:pPr>
            <w:r>
              <w:rPr>
                <w:sz w:val="16"/>
              </w:rPr>
              <w:t>18.51</w:t>
            </w:r>
          </w:p>
        </w:tc>
        <w:tc>
          <w:tcPr>
            <w:tcW w:w="617" w:type="dxa"/>
            <w:tcBorders>
              <w:top w:val="nil"/>
              <w:bottom w:val="nil"/>
            </w:tcBorders>
          </w:tcPr>
          <w:p w14:paraId="4E4B8F3B" w14:textId="77777777" w:rsidR="00C36FE5" w:rsidRDefault="00C36FE5" w:rsidP="00FE0AFE">
            <w:pPr>
              <w:pStyle w:val="TableParagraph"/>
              <w:ind w:right="98"/>
              <w:rPr>
                <w:sz w:val="16"/>
              </w:rPr>
            </w:pPr>
            <w:r>
              <w:rPr>
                <w:sz w:val="16"/>
              </w:rPr>
              <w:t>19.00</w:t>
            </w:r>
          </w:p>
        </w:tc>
        <w:tc>
          <w:tcPr>
            <w:tcW w:w="618" w:type="dxa"/>
            <w:tcBorders>
              <w:top w:val="nil"/>
              <w:bottom w:val="nil"/>
            </w:tcBorders>
          </w:tcPr>
          <w:p w14:paraId="43C2B50F" w14:textId="77777777" w:rsidR="00C36FE5" w:rsidRDefault="00C36FE5" w:rsidP="00FE0AFE">
            <w:pPr>
              <w:pStyle w:val="TableParagraph"/>
              <w:ind w:right="100"/>
              <w:rPr>
                <w:sz w:val="16"/>
              </w:rPr>
            </w:pPr>
            <w:r>
              <w:rPr>
                <w:sz w:val="16"/>
              </w:rPr>
              <w:t>19.16</w:t>
            </w:r>
          </w:p>
        </w:tc>
        <w:tc>
          <w:tcPr>
            <w:tcW w:w="617" w:type="dxa"/>
            <w:tcBorders>
              <w:top w:val="nil"/>
              <w:bottom w:val="nil"/>
            </w:tcBorders>
          </w:tcPr>
          <w:p w14:paraId="1FA8C623" w14:textId="77777777" w:rsidR="00C36FE5" w:rsidRDefault="00C36FE5" w:rsidP="00FE0AFE">
            <w:pPr>
              <w:pStyle w:val="TableParagraph"/>
              <w:ind w:right="99"/>
              <w:rPr>
                <w:sz w:val="16"/>
              </w:rPr>
            </w:pPr>
            <w:r>
              <w:rPr>
                <w:sz w:val="16"/>
              </w:rPr>
              <w:t>19.25</w:t>
            </w:r>
          </w:p>
        </w:tc>
        <w:tc>
          <w:tcPr>
            <w:tcW w:w="617" w:type="dxa"/>
            <w:tcBorders>
              <w:top w:val="nil"/>
              <w:bottom w:val="nil"/>
            </w:tcBorders>
          </w:tcPr>
          <w:p w14:paraId="28C5DD58" w14:textId="77777777" w:rsidR="00C36FE5" w:rsidRDefault="00C36FE5" w:rsidP="00FE0AFE">
            <w:pPr>
              <w:pStyle w:val="TableParagraph"/>
              <w:ind w:right="97"/>
              <w:rPr>
                <w:sz w:val="16"/>
              </w:rPr>
            </w:pPr>
            <w:r>
              <w:rPr>
                <w:sz w:val="16"/>
              </w:rPr>
              <w:t>19.30</w:t>
            </w:r>
          </w:p>
        </w:tc>
        <w:tc>
          <w:tcPr>
            <w:tcW w:w="617" w:type="dxa"/>
            <w:tcBorders>
              <w:top w:val="nil"/>
              <w:bottom w:val="nil"/>
            </w:tcBorders>
          </w:tcPr>
          <w:p w14:paraId="49C94E63" w14:textId="77777777" w:rsidR="00C36FE5" w:rsidRDefault="00C36FE5" w:rsidP="00FE0AFE">
            <w:pPr>
              <w:pStyle w:val="TableParagraph"/>
              <w:ind w:right="97"/>
              <w:rPr>
                <w:sz w:val="16"/>
              </w:rPr>
            </w:pPr>
            <w:r>
              <w:rPr>
                <w:sz w:val="16"/>
              </w:rPr>
              <w:t>19.33</w:t>
            </w:r>
          </w:p>
        </w:tc>
        <w:tc>
          <w:tcPr>
            <w:tcW w:w="617" w:type="dxa"/>
            <w:tcBorders>
              <w:top w:val="nil"/>
              <w:bottom w:val="nil"/>
            </w:tcBorders>
          </w:tcPr>
          <w:p w14:paraId="4AD10880" w14:textId="77777777" w:rsidR="00C36FE5" w:rsidRDefault="00C36FE5" w:rsidP="00FE0AFE">
            <w:pPr>
              <w:pStyle w:val="TableParagraph"/>
              <w:ind w:right="97"/>
              <w:rPr>
                <w:sz w:val="16"/>
              </w:rPr>
            </w:pPr>
            <w:r>
              <w:rPr>
                <w:sz w:val="16"/>
              </w:rPr>
              <w:t>19.35</w:t>
            </w:r>
          </w:p>
        </w:tc>
        <w:tc>
          <w:tcPr>
            <w:tcW w:w="617" w:type="dxa"/>
            <w:tcBorders>
              <w:top w:val="nil"/>
              <w:bottom w:val="nil"/>
            </w:tcBorders>
          </w:tcPr>
          <w:p w14:paraId="503FFCDA" w14:textId="77777777" w:rsidR="00C36FE5" w:rsidRDefault="00C36FE5" w:rsidP="00FE0AFE">
            <w:pPr>
              <w:pStyle w:val="TableParagraph"/>
              <w:ind w:right="98"/>
              <w:rPr>
                <w:sz w:val="16"/>
              </w:rPr>
            </w:pPr>
            <w:r>
              <w:rPr>
                <w:sz w:val="16"/>
              </w:rPr>
              <w:t>19.37</w:t>
            </w:r>
          </w:p>
        </w:tc>
        <w:tc>
          <w:tcPr>
            <w:tcW w:w="617" w:type="dxa"/>
            <w:tcBorders>
              <w:top w:val="nil"/>
              <w:bottom w:val="nil"/>
            </w:tcBorders>
          </w:tcPr>
          <w:p w14:paraId="41D415AE" w14:textId="77777777" w:rsidR="00C36FE5" w:rsidRDefault="00C36FE5" w:rsidP="00FE0AFE">
            <w:pPr>
              <w:pStyle w:val="TableParagraph"/>
              <w:ind w:right="97"/>
              <w:rPr>
                <w:sz w:val="16"/>
              </w:rPr>
            </w:pPr>
            <w:r>
              <w:rPr>
                <w:sz w:val="16"/>
              </w:rPr>
              <w:t>19.38</w:t>
            </w:r>
          </w:p>
        </w:tc>
        <w:tc>
          <w:tcPr>
            <w:tcW w:w="617" w:type="dxa"/>
            <w:tcBorders>
              <w:top w:val="nil"/>
              <w:bottom w:val="nil"/>
            </w:tcBorders>
          </w:tcPr>
          <w:p w14:paraId="00508FED" w14:textId="77777777" w:rsidR="00C36FE5" w:rsidRDefault="00C36FE5" w:rsidP="00FE0AFE">
            <w:pPr>
              <w:pStyle w:val="TableParagraph"/>
              <w:ind w:right="98"/>
              <w:rPr>
                <w:sz w:val="16"/>
              </w:rPr>
            </w:pPr>
            <w:r>
              <w:rPr>
                <w:sz w:val="16"/>
              </w:rPr>
              <w:t>19.40</w:t>
            </w:r>
          </w:p>
        </w:tc>
        <w:tc>
          <w:tcPr>
            <w:tcW w:w="617" w:type="dxa"/>
            <w:tcBorders>
              <w:top w:val="nil"/>
              <w:bottom w:val="nil"/>
            </w:tcBorders>
          </w:tcPr>
          <w:p w14:paraId="2DAE372A" w14:textId="77777777" w:rsidR="00C36FE5" w:rsidRDefault="00C36FE5" w:rsidP="00FE0AFE">
            <w:pPr>
              <w:pStyle w:val="TableParagraph"/>
              <w:ind w:right="98"/>
              <w:rPr>
                <w:sz w:val="16"/>
              </w:rPr>
            </w:pPr>
            <w:r>
              <w:rPr>
                <w:sz w:val="16"/>
              </w:rPr>
              <w:t>19.40</w:t>
            </w:r>
          </w:p>
        </w:tc>
        <w:tc>
          <w:tcPr>
            <w:tcW w:w="618" w:type="dxa"/>
            <w:tcBorders>
              <w:top w:val="nil"/>
              <w:bottom w:val="nil"/>
            </w:tcBorders>
          </w:tcPr>
          <w:p w14:paraId="0F87055A" w14:textId="77777777" w:rsidR="00C36FE5" w:rsidRDefault="00C36FE5" w:rsidP="00FE0AFE">
            <w:pPr>
              <w:pStyle w:val="TableParagraph"/>
              <w:ind w:right="99"/>
              <w:rPr>
                <w:sz w:val="16"/>
              </w:rPr>
            </w:pPr>
            <w:r>
              <w:rPr>
                <w:sz w:val="16"/>
              </w:rPr>
              <w:t>19.41</w:t>
            </w:r>
          </w:p>
        </w:tc>
        <w:tc>
          <w:tcPr>
            <w:tcW w:w="620" w:type="dxa"/>
            <w:tcBorders>
              <w:top w:val="nil"/>
              <w:bottom w:val="nil"/>
            </w:tcBorders>
          </w:tcPr>
          <w:p w14:paraId="49E50D4F" w14:textId="77777777" w:rsidR="00C36FE5" w:rsidRDefault="00C36FE5" w:rsidP="00FE0AFE">
            <w:pPr>
              <w:pStyle w:val="TableParagraph"/>
              <w:ind w:left="84" w:right="84"/>
              <w:jc w:val="center"/>
              <w:rPr>
                <w:sz w:val="16"/>
              </w:rPr>
            </w:pPr>
            <w:r>
              <w:rPr>
                <w:sz w:val="16"/>
              </w:rPr>
              <w:t>19.42</w:t>
            </w:r>
          </w:p>
        </w:tc>
        <w:tc>
          <w:tcPr>
            <w:tcW w:w="618" w:type="dxa"/>
            <w:tcBorders>
              <w:top w:val="nil"/>
              <w:bottom w:val="nil"/>
            </w:tcBorders>
          </w:tcPr>
          <w:p w14:paraId="733C71B4" w14:textId="77777777" w:rsidR="00C36FE5" w:rsidRDefault="00C36FE5" w:rsidP="00FE0AFE">
            <w:pPr>
              <w:pStyle w:val="TableParagraph"/>
              <w:ind w:right="103"/>
              <w:rPr>
                <w:sz w:val="16"/>
              </w:rPr>
            </w:pPr>
            <w:r>
              <w:rPr>
                <w:sz w:val="16"/>
              </w:rPr>
              <w:t>19.42</w:t>
            </w:r>
          </w:p>
        </w:tc>
        <w:tc>
          <w:tcPr>
            <w:tcW w:w="618" w:type="dxa"/>
            <w:tcBorders>
              <w:top w:val="nil"/>
              <w:bottom w:val="nil"/>
            </w:tcBorders>
          </w:tcPr>
          <w:p w14:paraId="70E2F6B5" w14:textId="77777777" w:rsidR="00C36FE5" w:rsidRDefault="00C36FE5" w:rsidP="00FE0AFE">
            <w:pPr>
              <w:pStyle w:val="TableParagraph"/>
              <w:ind w:right="104"/>
              <w:rPr>
                <w:sz w:val="16"/>
              </w:rPr>
            </w:pPr>
            <w:r>
              <w:rPr>
                <w:sz w:val="16"/>
              </w:rPr>
              <w:t>19.43</w:t>
            </w:r>
          </w:p>
        </w:tc>
      </w:tr>
      <w:tr w:rsidR="00C36FE5" w14:paraId="5A386ABC" w14:textId="77777777" w:rsidTr="00FE0AFE">
        <w:trPr>
          <w:trHeight w:val="254"/>
        </w:trPr>
        <w:tc>
          <w:tcPr>
            <w:tcW w:w="929" w:type="dxa"/>
            <w:tcBorders>
              <w:top w:val="nil"/>
              <w:bottom w:val="nil"/>
            </w:tcBorders>
          </w:tcPr>
          <w:p w14:paraId="250E2158" w14:textId="77777777" w:rsidR="00C36FE5" w:rsidRDefault="00C36FE5" w:rsidP="00FE0AFE">
            <w:pPr>
              <w:pStyle w:val="TableParagraph"/>
              <w:spacing w:before="31"/>
              <w:rPr>
                <w:rFonts w:ascii="Arial"/>
                <w:b/>
                <w:sz w:val="16"/>
              </w:rPr>
            </w:pPr>
            <w:r>
              <w:rPr>
                <w:rFonts w:ascii="Arial"/>
                <w:b/>
                <w:sz w:val="16"/>
              </w:rPr>
              <w:t>3</w:t>
            </w:r>
          </w:p>
        </w:tc>
        <w:tc>
          <w:tcPr>
            <w:tcW w:w="617" w:type="dxa"/>
            <w:tcBorders>
              <w:top w:val="nil"/>
              <w:bottom w:val="nil"/>
            </w:tcBorders>
          </w:tcPr>
          <w:p w14:paraId="2A21FB58" w14:textId="77777777" w:rsidR="00C36FE5" w:rsidRDefault="00C36FE5" w:rsidP="00FE0AFE">
            <w:pPr>
              <w:pStyle w:val="TableParagraph"/>
              <w:ind w:right="98"/>
              <w:rPr>
                <w:sz w:val="16"/>
              </w:rPr>
            </w:pPr>
            <w:r>
              <w:rPr>
                <w:sz w:val="16"/>
              </w:rPr>
              <w:t>10.13</w:t>
            </w:r>
          </w:p>
        </w:tc>
        <w:tc>
          <w:tcPr>
            <w:tcW w:w="617" w:type="dxa"/>
            <w:tcBorders>
              <w:top w:val="nil"/>
              <w:bottom w:val="nil"/>
            </w:tcBorders>
          </w:tcPr>
          <w:p w14:paraId="74B438A8" w14:textId="77777777" w:rsidR="00C36FE5" w:rsidRDefault="00C36FE5" w:rsidP="00FE0AFE">
            <w:pPr>
              <w:pStyle w:val="TableParagraph"/>
              <w:ind w:right="98"/>
              <w:rPr>
                <w:sz w:val="16"/>
              </w:rPr>
            </w:pPr>
            <w:r>
              <w:rPr>
                <w:sz w:val="16"/>
              </w:rPr>
              <w:t>9.55</w:t>
            </w:r>
          </w:p>
        </w:tc>
        <w:tc>
          <w:tcPr>
            <w:tcW w:w="618" w:type="dxa"/>
            <w:tcBorders>
              <w:top w:val="nil"/>
              <w:bottom w:val="nil"/>
            </w:tcBorders>
          </w:tcPr>
          <w:p w14:paraId="40EE6F21" w14:textId="77777777" w:rsidR="00C36FE5" w:rsidRDefault="00C36FE5" w:rsidP="00FE0AFE">
            <w:pPr>
              <w:pStyle w:val="TableParagraph"/>
              <w:ind w:right="100"/>
              <w:rPr>
                <w:sz w:val="16"/>
              </w:rPr>
            </w:pPr>
            <w:r>
              <w:rPr>
                <w:sz w:val="16"/>
              </w:rPr>
              <w:t>9.28</w:t>
            </w:r>
          </w:p>
        </w:tc>
        <w:tc>
          <w:tcPr>
            <w:tcW w:w="617" w:type="dxa"/>
            <w:tcBorders>
              <w:top w:val="nil"/>
              <w:bottom w:val="nil"/>
            </w:tcBorders>
          </w:tcPr>
          <w:p w14:paraId="162A269F" w14:textId="77777777" w:rsidR="00C36FE5" w:rsidRDefault="00C36FE5" w:rsidP="00FE0AFE">
            <w:pPr>
              <w:pStyle w:val="TableParagraph"/>
              <w:ind w:right="99"/>
              <w:rPr>
                <w:sz w:val="16"/>
              </w:rPr>
            </w:pPr>
            <w:r>
              <w:rPr>
                <w:sz w:val="16"/>
              </w:rPr>
              <w:t>9.12</w:t>
            </w:r>
          </w:p>
        </w:tc>
        <w:tc>
          <w:tcPr>
            <w:tcW w:w="617" w:type="dxa"/>
            <w:tcBorders>
              <w:top w:val="nil"/>
              <w:bottom w:val="nil"/>
            </w:tcBorders>
          </w:tcPr>
          <w:p w14:paraId="6A186F3C" w14:textId="77777777" w:rsidR="00C36FE5" w:rsidRDefault="00C36FE5" w:rsidP="00FE0AFE">
            <w:pPr>
              <w:pStyle w:val="TableParagraph"/>
              <w:ind w:right="97"/>
              <w:rPr>
                <w:sz w:val="16"/>
              </w:rPr>
            </w:pPr>
            <w:r>
              <w:rPr>
                <w:sz w:val="16"/>
              </w:rPr>
              <w:t>9.01</w:t>
            </w:r>
          </w:p>
        </w:tc>
        <w:tc>
          <w:tcPr>
            <w:tcW w:w="617" w:type="dxa"/>
            <w:tcBorders>
              <w:top w:val="nil"/>
              <w:bottom w:val="nil"/>
            </w:tcBorders>
          </w:tcPr>
          <w:p w14:paraId="467049F5" w14:textId="77777777" w:rsidR="00C36FE5" w:rsidRDefault="00C36FE5" w:rsidP="00FE0AFE">
            <w:pPr>
              <w:pStyle w:val="TableParagraph"/>
              <w:ind w:right="97"/>
              <w:rPr>
                <w:sz w:val="16"/>
              </w:rPr>
            </w:pPr>
            <w:r>
              <w:rPr>
                <w:sz w:val="16"/>
              </w:rPr>
              <w:t>8.94</w:t>
            </w:r>
          </w:p>
        </w:tc>
        <w:tc>
          <w:tcPr>
            <w:tcW w:w="617" w:type="dxa"/>
            <w:tcBorders>
              <w:top w:val="nil"/>
              <w:bottom w:val="nil"/>
            </w:tcBorders>
          </w:tcPr>
          <w:p w14:paraId="5CD20AD4" w14:textId="77777777" w:rsidR="00C36FE5" w:rsidRDefault="00C36FE5" w:rsidP="00FE0AFE">
            <w:pPr>
              <w:pStyle w:val="TableParagraph"/>
              <w:ind w:right="97"/>
              <w:rPr>
                <w:sz w:val="16"/>
              </w:rPr>
            </w:pPr>
            <w:r>
              <w:rPr>
                <w:sz w:val="16"/>
              </w:rPr>
              <w:t>8.89</w:t>
            </w:r>
          </w:p>
        </w:tc>
        <w:tc>
          <w:tcPr>
            <w:tcW w:w="617" w:type="dxa"/>
            <w:tcBorders>
              <w:top w:val="nil"/>
              <w:bottom w:val="nil"/>
            </w:tcBorders>
          </w:tcPr>
          <w:p w14:paraId="00F64428" w14:textId="77777777" w:rsidR="00C36FE5" w:rsidRDefault="00C36FE5" w:rsidP="00FE0AFE">
            <w:pPr>
              <w:pStyle w:val="TableParagraph"/>
              <w:ind w:right="98"/>
              <w:rPr>
                <w:sz w:val="16"/>
              </w:rPr>
            </w:pPr>
            <w:r>
              <w:rPr>
                <w:sz w:val="16"/>
              </w:rPr>
              <w:t>8.85</w:t>
            </w:r>
          </w:p>
        </w:tc>
        <w:tc>
          <w:tcPr>
            <w:tcW w:w="617" w:type="dxa"/>
            <w:tcBorders>
              <w:top w:val="nil"/>
              <w:bottom w:val="nil"/>
            </w:tcBorders>
          </w:tcPr>
          <w:p w14:paraId="02A15D8B" w14:textId="77777777" w:rsidR="00C36FE5" w:rsidRDefault="00C36FE5" w:rsidP="00FE0AFE">
            <w:pPr>
              <w:pStyle w:val="TableParagraph"/>
              <w:ind w:right="97"/>
              <w:rPr>
                <w:sz w:val="16"/>
              </w:rPr>
            </w:pPr>
            <w:r>
              <w:rPr>
                <w:sz w:val="16"/>
              </w:rPr>
              <w:t>8.81</w:t>
            </w:r>
          </w:p>
        </w:tc>
        <w:tc>
          <w:tcPr>
            <w:tcW w:w="617" w:type="dxa"/>
            <w:tcBorders>
              <w:top w:val="nil"/>
              <w:bottom w:val="nil"/>
            </w:tcBorders>
          </w:tcPr>
          <w:p w14:paraId="038E5B04" w14:textId="77777777" w:rsidR="00C36FE5" w:rsidRDefault="00C36FE5" w:rsidP="00FE0AFE">
            <w:pPr>
              <w:pStyle w:val="TableParagraph"/>
              <w:ind w:right="98"/>
              <w:rPr>
                <w:sz w:val="16"/>
              </w:rPr>
            </w:pPr>
            <w:r>
              <w:rPr>
                <w:sz w:val="16"/>
              </w:rPr>
              <w:t>8.79</w:t>
            </w:r>
          </w:p>
        </w:tc>
        <w:tc>
          <w:tcPr>
            <w:tcW w:w="617" w:type="dxa"/>
            <w:tcBorders>
              <w:top w:val="nil"/>
              <w:bottom w:val="nil"/>
            </w:tcBorders>
          </w:tcPr>
          <w:p w14:paraId="07466C4D" w14:textId="77777777" w:rsidR="00C36FE5" w:rsidRDefault="00C36FE5" w:rsidP="00FE0AFE">
            <w:pPr>
              <w:pStyle w:val="TableParagraph"/>
              <w:ind w:right="98"/>
              <w:rPr>
                <w:sz w:val="16"/>
              </w:rPr>
            </w:pPr>
            <w:r>
              <w:rPr>
                <w:sz w:val="16"/>
              </w:rPr>
              <w:t>8.76</w:t>
            </w:r>
          </w:p>
        </w:tc>
        <w:tc>
          <w:tcPr>
            <w:tcW w:w="618" w:type="dxa"/>
            <w:tcBorders>
              <w:top w:val="nil"/>
              <w:bottom w:val="nil"/>
            </w:tcBorders>
          </w:tcPr>
          <w:p w14:paraId="33B587E2" w14:textId="77777777" w:rsidR="00C36FE5" w:rsidRDefault="00C36FE5" w:rsidP="00FE0AFE">
            <w:pPr>
              <w:pStyle w:val="TableParagraph"/>
              <w:ind w:right="99"/>
              <w:rPr>
                <w:sz w:val="16"/>
              </w:rPr>
            </w:pPr>
            <w:r>
              <w:rPr>
                <w:sz w:val="16"/>
              </w:rPr>
              <w:t>8.74</w:t>
            </w:r>
          </w:p>
        </w:tc>
        <w:tc>
          <w:tcPr>
            <w:tcW w:w="620" w:type="dxa"/>
            <w:tcBorders>
              <w:top w:val="nil"/>
              <w:bottom w:val="nil"/>
            </w:tcBorders>
          </w:tcPr>
          <w:p w14:paraId="562AB589" w14:textId="77777777" w:rsidR="00C36FE5" w:rsidRDefault="00C36FE5" w:rsidP="00FE0AFE">
            <w:pPr>
              <w:pStyle w:val="TableParagraph"/>
              <w:ind w:left="173" w:right="84"/>
              <w:jc w:val="center"/>
              <w:rPr>
                <w:sz w:val="16"/>
              </w:rPr>
            </w:pPr>
            <w:r>
              <w:rPr>
                <w:sz w:val="16"/>
              </w:rPr>
              <w:t>8.73</w:t>
            </w:r>
          </w:p>
        </w:tc>
        <w:tc>
          <w:tcPr>
            <w:tcW w:w="618" w:type="dxa"/>
            <w:tcBorders>
              <w:top w:val="nil"/>
              <w:bottom w:val="nil"/>
            </w:tcBorders>
          </w:tcPr>
          <w:p w14:paraId="3F833C59" w14:textId="77777777" w:rsidR="00C36FE5" w:rsidRDefault="00C36FE5" w:rsidP="00FE0AFE">
            <w:pPr>
              <w:pStyle w:val="TableParagraph"/>
              <w:ind w:right="103"/>
              <w:rPr>
                <w:sz w:val="16"/>
              </w:rPr>
            </w:pPr>
            <w:r>
              <w:rPr>
                <w:sz w:val="16"/>
              </w:rPr>
              <w:t>8.71</w:t>
            </w:r>
          </w:p>
        </w:tc>
        <w:tc>
          <w:tcPr>
            <w:tcW w:w="618" w:type="dxa"/>
            <w:tcBorders>
              <w:top w:val="nil"/>
              <w:bottom w:val="nil"/>
            </w:tcBorders>
          </w:tcPr>
          <w:p w14:paraId="28AEEFF6" w14:textId="77777777" w:rsidR="00C36FE5" w:rsidRDefault="00C36FE5" w:rsidP="00FE0AFE">
            <w:pPr>
              <w:pStyle w:val="TableParagraph"/>
              <w:ind w:right="104"/>
              <w:rPr>
                <w:sz w:val="16"/>
              </w:rPr>
            </w:pPr>
            <w:r>
              <w:rPr>
                <w:sz w:val="16"/>
              </w:rPr>
              <w:t>8.70</w:t>
            </w:r>
          </w:p>
        </w:tc>
      </w:tr>
      <w:tr w:rsidR="00C36FE5" w14:paraId="04E07D5D" w14:textId="77777777" w:rsidTr="00FE0AFE">
        <w:trPr>
          <w:trHeight w:val="255"/>
        </w:trPr>
        <w:tc>
          <w:tcPr>
            <w:tcW w:w="929" w:type="dxa"/>
            <w:tcBorders>
              <w:top w:val="nil"/>
              <w:bottom w:val="nil"/>
            </w:tcBorders>
          </w:tcPr>
          <w:p w14:paraId="41639B3E" w14:textId="77777777" w:rsidR="00C36FE5" w:rsidRDefault="00C36FE5" w:rsidP="00FE0AFE">
            <w:pPr>
              <w:pStyle w:val="TableParagraph"/>
              <w:spacing w:before="31"/>
              <w:rPr>
                <w:rFonts w:ascii="Arial"/>
                <w:b/>
                <w:sz w:val="16"/>
              </w:rPr>
            </w:pPr>
            <w:r>
              <w:rPr>
                <w:rFonts w:ascii="Arial"/>
                <w:b/>
                <w:sz w:val="16"/>
              </w:rPr>
              <w:t>4</w:t>
            </w:r>
          </w:p>
        </w:tc>
        <w:tc>
          <w:tcPr>
            <w:tcW w:w="617" w:type="dxa"/>
            <w:tcBorders>
              <w:top w:val="nil"/>
              <w:bottom w:val="nil"/>
            </w:tcBorders>
          </w:tcPr>
          <w:p w14:paraId="25477769" w14:textId="77777777" w:rsidR="00C36FE5" w:rsidRDefault="00C36FE5" w:rsidP="00FE0AFE">
            <w:pPr>
              <w:pStyle w:val="TableParagraph"/>
              <w:ind w:right="98"/>
              <w:rPr>
                <w:sz w:val="16"/>
              </w:rPr>
            </w:pPr>
            <w:r>
              <w:rPr>
                <w:sz w:val="16"/>
              </w:rPr>
              <w:t>7.71</w:t>
            </w:r>
          </w:p>
        </w:tc>
        <w:tc>
          <w:tcPr>
            <w:tcW w:w="617" w:type="dxa"/>
            <w:tcBorders>
              <w:top w:val="nil"/>
              <w:bottom w:val="nil"/>
            </w:tcBorders>
          </w:tcPr>
          <w:p w14:paraId="41BCC179" w14:textId="77777777" w:rsidR="00C36FE5" w:rsidRDefault="00C36FE5" w:rsidP="00FE0AFE">
            <w:pPr>
              <w:pStyle w:val="TableParagraph"/>
              <w:ind w:right="98"/>
              <w:rPr>
                <w:sz w:val="16"/>
              </w:rPr>
            </w:pPr>
            <w:r>
              <w:rPr>
                <w:sz w:val="16"/>
              </w:rPr>
              <w:t>6.94</w:t>
            </w:r>
          </w:p>
        </w:tc>
        <w:tc>
          <w:tcPr>
            <w:tcW w:w="618" w:type="dxa"/>
            <w:tcBorders>
              <w:top w:val="nil"/>
              <w:bottom w:val="nil"/>
            </w:tcBorders>
          </w:tcPr>
          <w:p w14:paraId="01571FFE" w14:textId="77777777" w:rsidR="00C36FE5" w:rsidRDefault="00C36FE5" w:rsidP="00FE0AFE">
            <w:pPr>
              <w:pStyle w:val="TableParagraph"/>
              <w:ind w:right="100"/>
              <w:rPr>
                <w:sz w:val="16"/>
              </w:rPr>
            </w:pPr>
            <w:r>
              <w:rPr>
                <w:sz w:val="16"/>
              </w:rPr>
              <w:t>6.59</w:t>
            </w:r>
          </w:p>
        </w:tc>
        <w:tc>
          <w:tcPr>
            <w:tcW w:w="617" w:type="dxa"/>
            <w:tcBorders>
              <w:top w:val="nil"/>
              <w:bottom w:val="nil"/>
            </w:tcBorders>
          </w:tcPr>
          <w:p w14:paraId="06730F5F" w14:textId="77777777" w:rsidR="00C36FE5" w:rsidRDefault="00C36FE5" w:rsidP="00FE0AFE">
            <w:pPr>
              <w:pStyle w:val="TableParagraph"/>
              <w:ind w:right="99"/>
              <w:rPr>
                <w:sz w:val="16"/>
              </w:rPr>
            </w:pPr>
            <w:r>
              <w:rPr>
                <w:sz w:val="16"/>
              </w:rPr>
              <w:t>6.39</w:t>
            </w:r>
          </w:p>
        </w:tc>
        <w:tc>
          <w:tcPr>
            <w:tcW w:w="617" w:type="dxa"/>
            <w:tcBorders>
              <w:top w:val="nil"/>
              <w:bottom w:val="nil"/>
            </w:tcBorders>
          </w:tcPr>
          <w:p w14:paraId="0721568E" w14:textId="77777777" w:rsidR="00C36FE5" w:rsidRDefault="00C36FE5" w:rsidP="00FE0AFE">
            <w:pPr>
              <w:pStyle w:val="TableParagraph"/>
              <w:ind w:right="97"/>
              <w:rPr>
                <w:sz w:val="16"/>
              </w:rPr>
            </w:pPr>
            <w:r>
              <w:rPr>
                <w:sz w:val="16"/>
              </w:rPr>
              <w:t>6.26</w:t>
            </w:r>
          </w:p>
        </w:tc>
        <w:tc>
          <w:tcPr>
            <w:tcW w:w="617" w:type="dxa"/>
            <w:tcBorders>
              <w:top w:val="nil"/>
              <w:bottom w:val="nil"/>
            </w:tcBorders>
          </w:tcPr>
          <w:p w14:paraId="2502368D" w14:textId="77777777" w:rsidR="00C36FE5" w:rsidRDefault="00C36FE5" w:rsidP="00FE0AFE">
            <w:pPr>
              <w:pStyle w:val="TableParagraph"/>
              <w:ind w:right="97"/>
              <w:rPr>
                <w:sz w:val="16"/>
              </w:rPr>
            </w:pPr>
            <w:r>
              <w:rPr>
                <w:sz w:val="16"/>
              </w:rPr>
              <w:t>6.16</w:t>
            </w:r>
          </w:p>
        </w:tc>
        <w:tc>
          <w:tcPr>
            <w:tcW w:w="617" w:type="dxa"/>
            <w:tcBorders>
              <w:top w:val="nil"/>
              <w:bottom w:val="nil"/>
            </w:tcBorders>
          </w:tcPr>
          <w:p w14:paraId="60F372D4" w14:textId="77777777" w:rsidR="00C36FE5" w:rsidRDefault="00C36FE5" w:rsidP="00FE0AFE">
            <w:pPr>
              <w:pStyle w:val="TableParagraph"/>
              <w:ind w:right="97"/>
              <w:rPr>
                <w:sz w:val="16"/>
              </w:rPr>
            </w:pPr>
            <w:r>
              <w:rPr>
                <w:sz w:val="16"/>
              </w:rPr>
              <w:t>6.09</w:t>
            </w:r>
          </w:p>
        </w:tc>
        <w:tc>
          <w:tcPr>
            <w:tcW w:w="617" w:type="dxa"/>
            <w:tcBorders>
              <w:top w:val="nil"/>
              <w:bottom w:val="nil"/>
            </w:tcBorders>
          </w:tcPr>
          <w:p w14:paraId="7689167D" w14:textId="77777777" w:rsidR="00C36FE5" w:rsidRDefault="00C36FE5" w:rsidP="00FE0AFE">
            <w:pPr>
              <w:pStyle w:val="TableParagraph"/>
              <w:ind w:right="98"/>
              <w:rPr>
                <w:sz w:val="16"/>
              </w:rPr>
            </w:pPr>
            <w:r>
              <w:rPr>
                <w:sz w:val="16"/>
              </w:rPr>
              <w:t>6.04</w:t>
            </w:r>
          </w:p>
        </w:tc>
        <w:tc>
          <w:tcPr>
            <w:tcW w:w="617" w:type="dxa"/>
            <w:tcBorders>
              <w:top w:val="nil"/>
              <w:bottom w:val="nil"/>
            </w:tcBorders>
          </w:tcPr>
          <w:p w14:paraId="0430B3B2" w14:textId="77777777" w:rsidR="00C36FE5" w:rsidRDefault="00C36FE5" w:rsidP="00FE0AFE">
            <w:pPr>
              <w:pStyle w:val="TableParagraph"/>
              <w:ind w:right="97"/>
              <w:rPr>
                <w:sz w:val="16"/>
              </w:rPr>
            </w:pPr>
            <w:r>
              <w:rPr>
                <w:sz w:val="16"/>
              </w:rPr>
              <w:t>6.00</w:t>
            </w:r>
          </w:p>
        </w:tc>
        <w:tc>
          <w:tcPr>
            <w:tcW w:w="617" w:type="dxa"/>
            <w:tcBorders>
              <w:top w:val="nil"/>
              <w:bottom w:val="nil"/>
            </w:tcBorders>
          </w:tcPr>
          <w:p w14:paraId="5B6A77EC" w14:textId="77777777" w:rsidR="00C36FE5" w:rsidRDefault="00C36FE5" w:rsidP="00FE0AFE">
            <w:pPr>
              <w:pStyle w:val="TableParagraph"/>
              <w:ind w:right="98"/>
              <w:rPr>
                <w:sz w:val="16"/>
              </w:rPr>
            </w:pPr>
            <w:r>
              <w:rPr>
                <w:sz w:val="16"/>
              </w:rPr>
              <w:t>5.96</w:t>
            </w:r>
          </w:p>
        </w:tc>
        <w:tc>
          <w:tcPr>
            <w:tcW w:w="617" w:type="dxa"/>
            <w:tcBorders>
              <w:top w:val="nil"/>
              <w:bottom w:val="nil"/>
            </w:tcBorders>
          </w:tcPr>
          <w:p w14:paraId="1E8784C9" w14:textId="77777777" w:rsidR="00C36FE5" w:rsidRDefault="00C36FE5" w:rsidP="00FE0AFE">
            <w:pPr>
              <w:pStyle w:val="TableParagraph"/>
              <w:ind w:right="98"/>
              <w:rPr>
                <w:sz w:val="16"/>
              </w:rPr>
            </w:pPr>
            <w:r>
              <w:rPr>
                <w:sz w:val="16"/>
              </w:rPr>
              <w:t>5.94</w:t>
            </w:r>
          </w:p>
        </w:tc>
        <w:tc>
          <w:tcPr>
            <w:tcW w:w="618" w:type="dxa"/>
            <w:tcBorders>
              <w:top w:val="nil"/>
              <w:bottom w:val="nil"/>
            </w:tcBorders>
          </w:tcPr>
          <w:p w14:paraId="4FFDC3A6" w14:textId="77777777" w:rsidR="00C36FE5" w:rsidRDefault="00C36FE5" w:rsidP="00FE0AFE">
            <w:pPr>
              <w:pStyle w:val="TableParagraph"/>
              <w:ind w:right="99"/>
              <w:rPr>
                <w:sz w:val="16"/>
              </w:rPr>
            </w:pPr>
            <w:r>
              <w:rPr>
                <w:sz w:val="16"/>
              </w:rPr>
              <w:t>5.91</w:t>
            </w:r>
          </w:p>
        </w:tc>
        <w:tc>
          <w:tcPr>
            <w:tcW w:w="620" w:type="dxa"/>
            <w:tcBorders>
              <w:top w:val="nil"/>
              <w:bottom w:val="nil"/>
            </w:tcBorders>
          </w:tcPr>
          <w:p w14:paraId="55478CB9" w14:textId="77777777" w:rsidR="00C36FE5" w:rsidRDefault="00C36FE5" w:rsidP="00FE0AFE">
            <w:pPr>
              <w:pStyle w:val="TableParagraph"/>
              <w:ind w:left="173" w:right="84"/>
              <w:jc w:val="center"/>
              <w:rPr>
                <w:sz w:val="16"/>
              </w:rPr>
            </w:pPr>
            <w:r>
              <w:rPr>
                <w:sz w:val="16"/>
              </w:rPr>
              <w:t>5.89</w:t>
            </w:r>
          </w:p>
        </w:tc>
        <w:tc>
          <w:tcPr>
            <w:tcW w:w="618" w:type="dxa"/>
            <w:tcBorders>
              <w:top w:val="nil"/>
              <w:bottom w:val="nil"/>
            </w:tcBorders>
          </w:tcPr>
          <w:p w14:paraId="34EE71BF" w14:textId="77777777" w:rsidR="00C36FE5" w:rsidRDefault="00C36FE5" w:rsidP="00FE0AFE">
            <w:pPr>
              <w:pStyle w:val="TableParagraph"/>
              <w:ind w:right="103"/>
              <w:rPr>
                <w:sz w:val="16"/>
              </w:rPr>
            </w:pPr>
            <w:r>
              <w:rPr>
                <w:sz w:val="16"/>
              </w:rPr>
              <w:t>5.87</w:t>
            </w:r>
          </w:p>
        </w:tc>
        <w:tc>
          <w:tcPr>
            <w:tcW w:w="618" w:type="dxa"/>
            <w:tcBorders>
              <w:top w:val="nil"/>
              <w:bottom w:val="nil"/>
            </w:tcBorders>
          </w:tcPr>
          <w:p w14:paraId="3A8E6C60" w14:textId="77777777" w:rsidR="00C36FE5" w:rsidRDefault="00C36FE5" w:rsidP="00FE0AFE">
            <w:pPr>
              <w:pStyle w:val="TableParagraph"/>
              <w:ind w:right="104"/>
              <w:rPr>
                <w:sz w:val="16"/>
              </w:rPr>
            </w:pPr>
            <w:r>
              <w:rPr>
                <w:sz w:val="16"/>
              </w:rPr>
              <w:t>5.86</w:t>
            </w:r>
          </w:p>
        </w:tc>
      </w:tr>
      <w:tr w:rsidR="00C36FE5" w14:paraId="3BCF77EF" w14:textId="77777777" w:rsidTr="00FE0AFE">
        <w:trPr>
          <w:trHeight w:val="255"/>
        </w:trPr>
        <w:tc>
          <w:tcPr>
            <w:tcW w:w="929" w:type="dxa"/>
            <w:tcBorders>
              <w:top w:val="nil"/>
              <w:bottom w:val="nil"/>
            </w:tcBorders>
          </w:tcPr>
          <w:p w14:paraId="33360E23" w14:textId="77777777" w:rsidR="00C36FE5" w:rsidRDefault="00C36FE5" w:rsidP="00FE0AFE">
            <w:pPr>
              <w:pStyle w:val="TableParagraph"/>
              <w:spacing w:before="33"/>
              <w:rPr>
                <w:rFonts w:ascii="Arial"/>
                <w:b/>
                <w:sz w:val="16"/>
              </w:rPr>
            </w:pPr>
            <w:r>
              <w:rPr>
                <w:rFonts w:ascii="Arial"/>
                <w:b/>
                <w:sz w:val="16"/>
              </w:rPr>
              <w:t>5</w:t>
            </w:r>
          </w:p>
        </w:tc>
        <w:tc>
          <w:tcPr>
            <w:tcW w:w="617" w:type="dxa"/>
            <w:tcBorders>
              <w:top w:val="nil"/>
              <w:bottom w:val="nil"/>
            </w:tcBorders>
          </w:tcPr>
          <w:p w14:paraId="3BC914C7" w14:textId="77777777" w:rsidR="00C36FE5" w:rsidRDefault="00C36FE5" w:rsidP="00FE0AFE">
            <w:pPr>
              <w:pStyle w:val="TableParagraph"/>
              <w:spacing w:before="35"/>
              <w:ind w:right="98"/>
              <w:rPr>
                <w:sz w:val="16"/>
              </w:rPr>
            </w:pPr>
            <w:r>
              <w:rPr>
                <w:sz w:val="16"/>
              </w:rPr>
              <w:t>6.61</w:t>
            </w:r>
          </w:p>
        </w:tc>
        <w:tc>
          <w:tcPr>
            <w:tcW w:w="617" w:type="dxa"/>
            <w:tcBorders>
              <w:top w:val="nil"/>
              <w:bottom w:val="nil"/>
            </w:tcBorders>
          </w:tcPr>
          <w:p w14:paraId="2C2EFBBF" w14:textId="77777777" w:rsidR="00C36FE5" w:rsidRDefault="00C36FE5" w:rsidP="00FE0AFE">
            <w:pPr>
              <w:pStyle w:val="TableParagraph"/>
              <w:spacing w:before="35"/>
              <w:ind w:right="98"/>
              <w:rPr>
                <w:sz w:val="16"/>
              </w:rPr>
            </w:pPr>
            <w:r>
              <w:rPr>
                <w:sz w:val="16"/>
              </w:rPr>
              <w:t>5.79</w:t>
            </w:r>
          </w:p>
        </w:tc>
        <w:tc>
          <w:tcPr>
            <w:tcW w:w="618" w:type="dxa"/>
            <w:tcBorders>
              <w:top w:val="nil"/>
              <w:bottom w:val="nil"/>
            </w:tcBorders>
          </w:tcPr>
          <w:p w14:paraId="217CA5FB" w14:textId="77777777" w:rsidR="00C36FE5" w:rsidRDefault="00C36FE5" w:rsidP="00FE0AFE">
            <w:pPr>
              <w:pStyle w:val="TableParagraph"/>
              <w:spacing w:before="35"/>
              <w:ind w:right="100"/>
              <w:rPr>
                <w:sz w:val="16"/>
              </w:rPr>
            </w:pPr>
            <w:r>
              <w:rPr>
                <w:sz w:val="16"/>
              </w:rPr>
              <w:t>5.41</w:t>
            </w:r>
          </w:p>
        </w:tc>
        <w:tc>
          <w:tcPr>
            <w:tcW w:w="617" w:type="dxa"/>
            <w:tcBorders>
              <w:top w:val="nil"/>
              <w:bottom w:val="nil"/>
            </w:tcBorders>
          </w:tcPr>
          <w:p w14:paraId="45F84E9F" w14:textId="77777777" w:rsidR="00C36FE5" w:rsidRDefault="00C36FE5" w:rsidP="00FE0AFE">
            <w:pPr>
              <w:pStyle w:val="TableParagraph"/>
              <w:spacing w:before="35"/>
              <w:ind w:right="99"/>
              <w:rPr>
                <w:sz w:val="16"/>
              </w:rPr>
            </w:pPr>
            <w:r>
              <w:rPr>
                <w:sz w:val="16"/>
              </w:rPr>
              <w:t>5.19</w:t>
            </w:r>
          </w:p>
        </w:tc>
        <w:tc>
          <w:tcPr>
            <w:tcW w:w="617" w:type="dxa"/>
            <w:tcBorders>
              <w:top w:val="nil"/>
              <w:bottom w:val="nil"/>
            </w:tcBorders>
          </w:tcPr>
          <w:p w14:paraId="61ED0BB1" w14:textId="77777777" w:rsidR="00C36FE5" w:rsidRDefault="00C36FE5" w:rsidP="00FE0AFE">
            <w:pPr>
              <w:pStyle w:val="TableParagraph"/>
              <w:spacing w:before="35"/>
              <w:ind w:right="97"/>
              <w:rPr>
                <w:sz w:val="16"/>
              </w:rPr>
            </w:pPr>
            <w:r>
              <w:rPr>
                <w:sz w:val="16"/>
              </w:rPr>
              <w:t>5.05</w:t>
            </w:r>
          </w:p>
        </w:tc>
        <w:tc>
          <w:tcPr>
            <w:tcW w:w="617" w:type="dxa"/>
            <w:tcBorders>
              <w:top w:val="nil"/>
              <w:bottom w:val="nil"/>
            </w:tcBorders>
          </w:tcPr>
          <w:p w14:paraId="5DE66EA6" w14:textId="77777777" w:rsidR="00C36FE5" w:rsidRDefault="00C36FE5" w:rsidP="00FE0AFE">
            <w:pPr>
              <w:pStyle w:val="TableParagraph"/>
              <w:spacing w:before="35"/>
              <w:ind w:right="97"/>
              <w:rPr>
                <w:sz w:val="16"/>
              </w:rPr>
            </w:pPr>
            <w:r>
              <w:rPr>
                <w:sz w:val="16"/>
              </w:rPr>
              <w:t>4.95</w:t>
            </w:r>
          </w:p>
        </w:tc>
        <w:tc>
          <w:tcPr>
            <w:tcW w:w="617" w:type="dxa"/>
            <w:tcBorders>
              <w:top w:val="nil"/>
              <w:bottom w:val="nil"/>
            </w:tcBorders>
          </w:tcPr>
          <w:p w14:paraId="6C2FBEFA" w14:textId="77777777" w:rsidR="00C36FE5" w:rsidRDefault="00C36FE5" w:rsidP="00FE0AFE">
            <w:pPr>
              <w:pStyle w:val="TableParagraph"/>
              <w:spacing w:before="35"/>
              <w:ind w:right="97"/>
              <w:rPr>
                <w:sz w:val="16"/>
              </w:rPr>
            </w:pPr>
            <w:r>
              <w:rPr>
                <w:sz w:val="16"/>
              </w:rPr>
              <w:t>4.88</w:t>
            </w:r>
          </w:p>
        </w:tc>
        <w:tc>
          <w:tcPr>
            <w:tcW w:w="617" w:type="dxa"/>
            <w:tcBorders>
              <w:top w:val="nil"/>
              <w:bottom w:val="nil"/>
            </w:tcBorders>
          </w:tcPr>
          <w:p w14:paraId="7EBE7381" w14:textId="77777777" w:rsidR="00C36FE5" w:rsidRDefault="00C36FE5" w:rsidP="00FE0AFE">
            <w:pPr>
              <w:pStyle w:val="TableParagraph"/>
              <w:spacing w:before="35"/>
              <w:ind w:right="98"/>
              <w:rPr>
                <w:sz w:val="16"/>
              </w:rPr>
            </w:pPr>
            <w:r>
              <w:rPr>
                <w:sz w:val="16"/>
              </w:rPr>
              <w:t>4.82</w:t>
            </w:r>
          </w:p>
        </w:tc>
        <w:tc>
          <w:tcPr>
            <w:tcW w:w="617" w:type="dxa"/>
            <w:tcBorders>
              <w:top w:val="nil"/>
              <w:bottom w:val="nil"/>
            </w:tcBorders>
          </w:tcPr>
          <w:p w14:paraId="6B621146" w14:textId="77777777" w:rsidR="00C36FE5" w:rsidRDefault="00C36FE5" w:rsidP="00FE0AFE">
            <w:pPr>
              <w:pStyle w:val="TableParagraph"/>
              <w:spacing w:before="35"/>
              <w:ind w:right="97"/>
              <w:rPr>
                <w:sz w:val="16"/>
              </w:rPr>
            </w:pPr>
            <w:r>
              <w:rPr>
                <w:sz w:val="16"/>
              </w:rPr>
              <w:t>4.77</w:t>
            </w:r>
          </w:p>
        </w:tc>
        <w:tc>
          <w:tcPr>
            <w:tcW w:w="617" w:type="dxa"/>
            <w:tcBorders>
              <w:top w:val="nil"/>
              <w:bottom w:val="nil"/>
            </w:tcBorders>
          </w:tcPr>
          <w:p w14:paraId="2C3D9C8C" w14:textId="77777777" w:rsidR="00C36FE5" w:rsidRDefault="00C36FE5" w:rsidP="00FE0AFE">
            <w:pPr>
              <w:pStyle w:val="TableParagraph"/>
              <w:spacing w:before="35"/>
              <w:ind w:right="98"/>
              <w:rPr>
                <w:sz w:val="16"/>
              </w:rPr>
            </w:pPr>
            <w:r>
              <w:rPr>
                <w:sz w:val="16"/>
              </w:rPr>
              <w:t>4.74</w:t>
            </w:r>
          </w:p>
        </w:tc>
        <w:tc>
          <w:tcPr>
            <w:tcW w:w="617" w:type="dxa"/>
            <w:tcBorders>
              <w:top w:val="nil"/>
              <w:bottom w:val="nil"/>
            </w:tcBorders>
          </w:tcPr>
          <w:p w14:paraId="52AB72E9" w14:textId="77777777" w:rsidR="00C36FE5" w:rsidRDefault="00C36FE5" w:rsidP="00FE0AFE">
            <w:pPr>
              <w:pStyle w:val="TableParagraph"/>
              <w:spacing w:before="35"/>
              <w:ind w:right="98"/>
              <w:rPr>
                <w:sz w:val="16"/>
              </w:rPr>
            </w:pPr>
            <w:r>
              <w:rPr>
                <w:sz w:val="16"/>
              </w:rPr>
              <w:t>4.70</w:t>
            </w:r>
          </w:p>
        </w:tc>
        <w:tc>
          <w:tcPr>
            <w:tcW w:w="618" w:type="dxa"/>
            <w:tcBorders>
              <w:top w:val="nil"/>
              <w:bottom w:val="nil"/>
            </w:tcBorders>
          </w:tcPr>
          <w:p w14:paraId="16643C7F" w14:textId="77777777" w:rsidR="00C36FE5" w:rsidRDefault="00C36FE5" w:rsidP="00FE0AFE">
            <w:pPr>
              <w:pStyle w:val="TableParagraph"/>
              <w:spacing w:before="35"/>
              <w:ind w:right="99"/>
              <w:rPr>
                <w:sz w:val="16"/>
              </w:rPr>
            </w:pPr>
            <w:r>
              <w:rPr>
                <w:sz w:val="16"/>
              </w:rPr>
              <w:t>4.68</w:t>
            </w:r>
          </w:p>
        </w:tc>
        <w:tc>
          <w:tcPr>
            <w:tcW w:w="620" w:type="dxa"/>
            <w:tcBorders>
              <w:top w:val="nil"/>
              <w:bottom w:val="nil"/>
            </w:tcBorders>
          </w:tcPr>
          <w:p w14:paraId="1E71A48A" w14:textId="77777777" w:rsidR="00C36FE5" w:rsidRDefault="00C36FE5" w:rsidP="00FE0AFE">
            <w:pPr>
              <w:pStyle w:val="TableParagraph"/>
              <w:spacing w:before="35"/>
              <w:ind w:left="173" w:right="84"/>
              <w:jc w:val="center"/>
              <w:rPr>
                <w:sz w:val="16"/>
              </w:rPr>
            </w:pPr>
            <w:r>
              <w:rPr>
                <w:sz w:val="16"/>
              </w:rPr>
              <w:t>4.66</w:t>
            </w:r>
          </w:p>
        </w:tc>
        <w:tc>
          <w:tcPr>
            <w:tcW w:w="618" w:type="dxa"/>
            <w:tcBorders>
              <w:top w:val="nil"/>
              <w:bottom w:val="nil"/>
            </w:tcBorders>
          </w:tcPr>
          <w:p w14:paraId="08C1F1CA" w14:textId="77777777" w:rsidR="00C36FE5" w:rsidRDefault="00C36FE5" w:rsidP="00FE0AFE">
            <w:pPr>
              <w:pStyle w:val="TableParagraph"/>
              <w:spacing w:before="35"/>
              <w:ind w:right="103"/>
              <w:rPr>
                <w:sz w:val="16"/>
              </w:rPr>
            </w:pPr>
            <w:r>
              <w:rPr>
                <w:sz w:val="16"/>
              </w:rPr>
              <w:t>4.64</w:t>
            </w:r>
          </w:p>
        </w:tc>
        <w:tc>
          <w:tcPr>
            <w:tcW w:w="618" w:type="dxa"/>
            <w:tcBorders>
              <w:top w:val="nil"/>
              <w:bottom w:val="nil"/>
            </w:tcBorders>
          </w:tcPr>
          <w:p w14:paraId="136599F1" w14:textId="77777777" w:rsidR="00C36FE5" w:rsidRDefault="00C36FE5" w:rsidP="00FE0AFE">
            <w:pPr>
              <w:pStyle w:val="TableParagraph"/>
              <w:spacing w:before="35"/>
              <w:ind w:right="104"/>
              <w:rPr>
                <w:sz w:val="16"/>
              </w:rPr>
            </w:pPr>
            <w:r>
              <w:rPr>
                <w:sz w:val="16"/>
              </w:rPr>
              <w:t>4.62</w:t>
            </w:r>
          </w:p>
        </w:tc>
      </w:tr>
      <w:tr w:rsidR="00C36FE5" w14:paraId="0BFBF671" w14:textId="77777777" w:rsidTr="00FE0AFE">
        <w:trPr>
          <w:trHeight w:val="254"/>
        </w:trPr>
        <w:tc>
          <w:tcPr>
            <w:tcW w:w="929" w:type="dxa"/>
            <w:tcBorders>
              <w:top w:val="nil"/>
              <w:bottom w:val="nil"/>
            </w:tcBorders>
          </w:tcPr>
          <w:p w14:paraId="2138ED4F" w14:textId="77777777" w:rsidR="00C36FE5" w:rsidRDefault="00C36FE5" w:rsidP="00FE0AFE">
            <w:pPr>
              <w:pStyle w:val="TableParagraph"/>
              <w:spacing w:before="31"/>
              <w:rPr>
                <w:rFonts w:ascii="Arial"/>
                <w:b/>
                <w:sz w:val="16"/>
              </w:rPr>
            </w:pPr>
            <w:r>
              <w:rPr>
                <w:rFonts w:ascii="Arial"/>
                <w:b/>
                <w:sz w:val="16"/>
              </w:rPr>
              <w:t>6</w:t>
            </w:r>
          </w:p>
        </w:tc>
        <w:tc>
          <w:tcPr>
            <w:tcW w:w="617" w:type="dxa"/>
            <w:tcBorders>
              <w:top w:val="nil"/>
              <w:bottom w:val="nil"/>
            </w:tcBorders>
          </w:tcPr>
          <w:p w14:paraId="1FF4AF3E" w14:textId="77777777" w:rsidR="00C36FE5" w:rsidRDefault="00C36FE5" w:rsidP="00FE0AFE">
            <w:pPr>
              <w:pStyle w:val="TableParagraph"/>
              <w:ind w:right="98"/>
              <w:rPr>
                <w:sz w:val="16"/>
              </w:rPr>
            </w:pPr>
            <w:r>
              <w:rPr>
                <w:sz w:val="16"/>
              </w:rPr>
              <w:t>5.99</w:t>
            </w:r>
          </w:p>
        </w:tc>
        <w:tc>
          <w:tcPr>
            <w:tcW w:w="617" w:type="dxa"/>
            <w:tcBorders>
              <w:top w:val="nil"/>
              <w:bottom w:val="nil"/>
            </w:tcBorders>
          </w:tcPr>
          <w:p w14:paraId="08F39234" w14:textId="77777777" w:rsidR="00C36FE5" w:rsidRDefault="00C36FE5" w:rsidP="00FE0AFE">
            <w:pPr>
              <w:pStyle w:val="TableParagraph"/>
              <w:ind w:right="98"/>
              <w:rPr>
                <w:sz w:val="16"/>
              </w:rPr>
            </w:pPr>
            <w:r>
              <w:rPr>
                <w:sz w:val="16"/>
              </w:rPr>
              <w:t>5.14</w:t>
            </w:r>
          </w:p>
        </w:tc>
        <w:tc>
          <w:tcPr>
            <w:tcW w:w="618" w:type="dxa"/>
            <w:tcBorders>
              <w:top w:val="nil"/>
              <w:bottom w:val="nil"/>
            </w:tcBorders>
          </w:tcPr>
          <w:p w14:paraId="033C7C9B" w14:textId="77777777" w:rsidR="00C36FE5" w:rsidRDefault="00C36FE5" w:rsidP="00FE0AFE">
            <w:pPr>
              <w:pStyle w:val="TableParagraph"/>
              <w:ind w:right="100"/>
              <w:rPr>
                <w:sz w:val="16"/>
              </w:rPr>
            </w:pPr>
            <w:r>
              <w:rPr>
                <w:sz w:val="16"/>
              </w:rPr>
              <w:t>4.76</w:t>
            </w:r>
          </w:p>
        </w:tc>
        <w:tc>
          <w:tcPr>
            <w:tcW w:w="617" w:type="dxa"/>
            <w:tcBorders>
              <w:top w:val="nil"/>
              <w:bottom w:val="nil"/>
            </w:tcBorders>
          </w:tcPr>
          <w:p w14:paraId="42850420" w14:textId="77777777" w:rsidR="00C36FE5" w:rsidRDefault="00C36FE5" w:rsidP="00FE0AFE">
            <w:pPr>
              <w:pStyle w:val="TableParagraph"/>
              <w:ind w:right="99"/>
              <w:rPr>
                <w:sz w:val="16"/>
              </w:rPr>
            </w:pPr>
            <w:r>
              <w:rPr>
                <w:sz w:val="16"/>
              </w:rPr>
              <w:t>4.53</w:t>
            </w:r>
          </w:p>
        </w:tc>
        <w:tc>
          <w:tcPr>
            <w:tcW w:w="617" w:type="dxa"/>
            <w:tcBorders>
              <w:top w:val="nil"/>
              <w:bottom w:val="nil"/>
            </w:tcBorders>
          </w:tcPr>
          <w:p w14:paraId="03FC13DA" w14:textId="77777777" w:rsidR="00C36FE5" w:rsidRDefault="00C36FE5" w:rsidP="00FE0AFE">
            <w:pPr>
              <w:pStyle w:val="TableParagraph"/>
              <w:ind w:right="97"/>
              <w:rPr>
                <w:sz w:val="16"/>
              </w:rPr>
            </w:pPr>
            <w:r>
              <w:rPr>
                <w:sz w:val="16"/>
              </w:rPr>
              <w:t>4.39</w:t>
            </w:r>
          </w:p>
        </w:tc>
        <w:tc>
          <w:tcPr>
            <w:tcW w:w="617" w:type="dxa"/>
            <w:tcBorders>
              <w:top w:val="nil"/>
              <w:bottom w:val="nil"/>
            </w:tcBorders>
          </w:tcPr>
          <w:p w14:paraId="78923C9A" w14:textId="77777777" w:rsidR="00C36FE5" w:rsidRDefault="00C36FE5" w:rsidP="00FE0AFE">
            <w:pPr>
              <w:pStyle w:val="TableParagraph"/>
              <w:ind w:right="97"/>
              <w:rPr>
                <w:sz w:val="16"/>
              </w:rPr>
            </w:pPr>
            <w:r>
              <w:rPr>
                <w:sz w:val="16"/>
              </w:rPr>
              <w:t>4.28</w:t>
            </w:r>
          </w:p>
        </w:tc>
        <w:tc>
          <w:tcPr>
            <w:tcW w:w="617" w:type="dxa"/>
            <w:tcBorders>
              <w:top w:val="nil"/>
              <w:bottom w:val="nil"/>
            </w:tcBorders>
          </w:tcPr>
          <w:p w14:paraId="1D2BD8CF" w14:textId="77777777" w:rsidR="00C36FE5" w:rsidRDefault="00C36FE5" w:rsidP="00FE0AFE">
            <w:pPr>
              <w:pStyle w:val="TableParagraph"/>
              <w:ind w:right="97"/>
              <w:rPr>
                <w:sz w:val="16"/>
              </w:rPr>
            </w:pPr>
            <w:r>
              <w:rPr>
                <w:sz w:val="16"/>
              </w:rPr>
              <w:t>4.21</w:t>
            </w:r>
          </w:p>
        </w:tc>
        <w:tc>
          <w:tcPr>
            <w:tcW w:w="617" w:type="dxa"/>
            <w:tcBorders>
              <w:top w:val="nil"/>
              <w:bottom w:val="nil"/>
            </w:tcBorders>
          </w:tcPr>
          <w:p w14:paraId="3629303A" w14:textId="77777777" w:rsidR="00C36FE5" w:rsidRDefault="00C36FE5" w:rsidP="00FE0AFE">
            <w:pPr>
              <w:pStyle w:val="TableParagraph"/>
              <w:ind w:right="98"/>
              <w:rPr>
                <w:sz w:val="16"/>
              </w:rPr>
            </w:pPr>
            <w:r>
              <w:rPr>
                <w:sz w:val="16"/>
              </w:rPr>
              <w:t>4.15</w:t>
            </w:r>
          </w:p>
        </w:tc>
        <w:tc>
          <w:tcPr>
            <w:tcW w:w="617" w:type="dxa"/>
            <w:tcBorders>
              <w:top w:val="nil"/>
              <w:bottom w:val="nil"/>
            </w:tcBorders>
          </w:tcPr>
          <w:p w14:paraId="652BEF4B" w14:textId="77777777" w:rsidR="00C36FE5" w:rsidRDefault="00C36FE5" w:rsidP="00FE0AFE">
            <w:pPr>
              <w:pStyle w:val="TableParagraph"/>
              <w:ind w:right="97"/>
              <w:rPr>
                <w:sz w:val="16"/>
              </w:rPr>
            </w:pPr>
            <w:r>
              <w:rPr>
                <w:sz w:val="16"/>
              </w:rPr>
              <w:t>4.10</w:t>
            </w:r>
          </w:p>
        </w:tc>
        <w:tc>
          <w:tcPr>
            <w:tcW w:w="617" w:type="dxa"/>
            <w:tcBorders>
              <w:top w:val="nil"/>
              <w:bottom w:val="nil"/>
            </w:tcBorders>
          </w:tcPr>
          <w:p w14:paraId="6188025C" w14:textId="77777777" w:rsidR="00C36FE5" w:rsidRDefault="00C36FE5" w:rsidP="00FE0AFE">
            <w:pPr>
              <w:pStyle w:val="TableParagraph"/>
              <w:ind w:right="98"/>
              <w:rPr>
                <w:sz w:val="16"/>
              </w:rPr>
            </w:pPr>
            <w:r>
              <w:rPr>
                <w:sz w:val="16"/>
              </w:rPr>
              <w:t>4.06</w:t>
            </w:r>
          </w:p>
        </w:tc>
        <w:tc>
          <w:tcPr>
            <w:tcW w:w="617" w:type="dxa"/>
            <w:tcBorders>
              <w:top w:val="nil"/>
              <w:bottom w:val="nil"/>
            </w:tcBorders>
          </w:tcPr>
          <w:p w14:paraId="39CF75C3" w14:textId="77777777" w:rsidR="00C36FE5" w:rsidRDefault="00C36FE5" w:rsidP="00FE0AFE">
            <w:pPr>
              <w:pStyle w:val="TableParagraph"/>
              <w:ind w:right="98"/>
              <w:rPr>
                <w:sz w:val="16"/>
              </w:rPr>
            </w:pPr>
            <w:r>
              <w:rPr>
                <w:sz w:val="16"/>
              </w:rPr>
              <w:t>4.03</w:t>
            </w:r>
          </w:p>
        </w:tc>
        <w:tc>
          <w:tcPr>
            <w:tcW w:w="618" w:type="dxa"/>
            <w:tcBorders>
              <w:top w:val="nil"/>
              <w:bottom w:val="nil"/>
            </w:tcBorders>
          </w:tcPr>
          <w:p w14:paraId="66E59AB8" w14:textId="77777777" w:rsidR="00C36FE5" w:rsidRDefault="00C36FE5" w:rsidP="00FE0AFE">
            <w:pPr>
              <w:pStyle w:val="TableParagraph"/>
              <w:ind w:right="99"/>
              <w:rPr>
                <w:sz w:val="16"/>
              </w:rPr>
            </w:pPr>
            <w:r>
              <w:rPr>
                <w:sz w:val="16"/>
              </w:rPr>
              <w:t>4.00</w:t>
            </w:r>
          </w:p>
        </w:tc>
        <w:tc>
          <w:tcPr>
            <w:tcW w:w="620" w:type="dxa"/>
            <w:tcBorders>
              <w:top w:val="nil"/>
              <w:bottom w:val="nil"/>
            </w:tcBorders>
          </w:tcPr>
          <w:p w14:paraId="116D7FBB" w14:textId="77777777" w:rsidR="00C36FE5" w:rsidRDefault="00C36FE5" w:rsidP="00FE0AFE">
            <w:pPr>
              <w:pStyle w:val="TableParagraph"/>
              <w:ind w:left="173" w:right="84"/>
              <w:jc w:val="center"/>
              <w:rPr>
                <w:sz w:val="16"/>
              </w:rPr>
            </w:pPr>
            <w:r>
              <w:rPr>
                <w:sz w:val="16"/>
              </w:rPr>
              <w:t>3.98</w:t>
            </w:r>
          </w:p>
        </w:tc>
        <w:tc>
          <w:tcPr>
            <w:tcW w:w="618" w:type="dxa"/>
            <w:tcBorders>
              <w:top w:val="nil"/>
              <w:bottom w:val="nil"/>
            </w:tcBorders>
          </w:tcPr>
          <w:p w14:paraId="30C9D837" w14:textId="77777777" w:rsidR="00C36FE5" w:rsidRDefault="00C36FE5" w:rsidP="00FE0AFE">
            <w:pPr>
              <w:pStyle w:val="TableParagraph"/>
              <w:ind w:right="103"/>
              <w:rPr>
                <w:sz w:val="16"/>
              </w:rPr>
            </w:pPr>
            <w:r>
              <w:rPr>
                <w:sz w:val="16"/>
              </w:rPr>
              <w:t>3.96</w:t>
            </w:r>
          </w:p>
        </w:tc>
        <w:tc>
          <w:tcPr>
            <w:tcW w:w="618" w:type="dxa"/>
            <w:tcBorders>
              <w:top w:val="nil"/>
              <w:bottom w:val="nil"/>
            </w:tcBorders>
          </w:tcPr>
          <w:p w14:paraId="4A78810F" w14:textId="77777777" w:rsidR="00C36FE5" w:rsidRDefault="00C36FE5" w:rsidP="00FE0AFE">
            <w:pPr>
              <w:pStyle w:val="TableParagraph"/>
              <w:ind w:right="104"/>
              <w:rPr>
                <w:sz w:val="16"/>
              </w:rPr>
            </w:pPr>
            <w:r>
              <w:rPr>
                <w:sz w:val="16"/>
              </w:rPr>
              <w:t>3.94</w:t>
            </w:r>
          </w:p>
        </w:tc>
      </w:tr>
      <w:tr w:rsidR="00C36FE5" w14:paraId="137B7B1C" w14:textId="77777777" w:rsidTr="00FE0AFE">
        <w:trPr>
          <w:trHeight w:val="254"/>
        </w:trPr>
        <w:tc>
          <w:tcPr>
            <w:tcW w:w="929" w:type="dxa"/>
            <w:tcBorders>
              <w:top w:val="nil"/>
              <w:bottom w:val="nil"/>
            </w:tcBorders>
          </w:tcPr>
          <w:p w14:paraId="5C2A064B" w14:textId="77777777" w:rsidR="00C36FE5" w:rsidRDefault="00C36FE5" w:rsidP="00FE0AFE">
            <w:pPr>
              <w:pStyle w:val="TableParagraph"/>
              <w:spacing w:before="31"/>
              <w:rPr>
                <w:rFonts w:ascii="Arial"/>
                <w:b/>
                <w:sz w:val="16"/>
              </w:rPr>
            </w:pPr>
            <w:r>
              <w:rPr>
                <w:rFonts w:ascii="Arial"/>
                <w:b/>
                <w:sz w:val="16"/>
              </w:rPr>
              <w:t>7</w:t>
            </w:r>
          </w:p>
        </w:tc>
        <w:tc>
          <w:tcPr>
            <w:tcW w:w="617" w:type="dxa"/>
            <w:tcBorders>
              <w:top w:val="nil"/>
              <w:bottom w:val="nil"/>
            </w:tcBorders>
          </w:tcPr>
          <w:p w14:paraId="534062C2" w14:textId="77777777" w:rsidR="00C36FE5" w:rsidRDefault="00C36FE5" w:rsidP="00FE0AFE">
            <w:pPr>
              <w:pStyle w:val="TableParagraph"/>
              <w:ind w:right="98"/>
              <w:rPr>
                <w:sz w:val="16"/>
              </w:rPr>
            </w:pPr>
            <w:r>
              <w:rPr>
                <w:sz w:val="16"/>
              </w:rPr>
              <w:t>5.59</w:t>
            </w:r>
          </w:p>
        </w:tc>
        <w:tc>
          <w:tcPr>
            <w:tcW w:w="617" w:type="dxa"/>
            <w:tcBorders>
              <w:top w:val="nil"/>
              <w:bottom w:val="nil"/>
            </w:tcBorders>
          </w:tcPr>
          <w:p w14:paraId="68197B73" w14:textId="77777777" w:rsidR="00C36FE5" w:rsidRDefault="00C36FE5" w:rsidP="00FE0AFE">
            <w:pPr>
              <w:pStyle w:val="TableParagraph"/>
              <w:ind w:right="98"/>
              <w:rPr>
                <w:sz w:val="16"/>
              </w:rPr>
            </w:pPr>
            <w:r>
              <w:rPr>
                <w:sz w:val="16"/>
              </w:rPr>
              <w:t>4.74</w:t>
            </w:r>
          </w:p>
        </w:tc>
        <w:tc>
          <w:tcPr>
            <w:tcW w:w="618" w:type="dxa"/>
            <w:tcBorders>
              <w:top w:val="nil"/>
              <w:bottom w:val="nil"/>
            </w:tcBorders>
          </w:tcPr>
          <w:p w14:paraId="34A1D5DA" w14:textId="77777777" w:rsidR="00C36FE5" w:rsidRDefault="00C36FE5" w:rsidP="00FE0AFE">
            <w:pPr>
              <w:pStyle w:val="TableParagraph"/>
              <w:ind w:right="100"/>
              <w:rPr>
                <w:sz w:val="16"/>
              </w:rPr>
            </w:pPr>
            <w:r>
              <w:rPr>
                <w:sz w:val="16"/>
              </w:rPr>
              <w:t>4.35</w:t>
            </w:r>
          </w:p>
        </w:tc>
        <w:tc>
          <w:tcPr>
            <w:tcW w:w="617" w:type="dxa"/>
            <w:tcBorders>
              <w:top w:val="nil"/>
              <w:bottom w:val="nil"/>
            </w:tcBorders>
          </w:tcPr>
          <w:p w14:paraId="3F95D553" w14:textId="77777777" w:rsidR="00C36FE5" w:rsidRDefault="00C36FE5" w:rsidP="00FE0AFE">
            <w:pPr>
              <w:pStyle w:val="TableParagraph"/>
              <w:ind w:right="99"/>
              <w:rPr>
                <w:sz w:val="16"/>
              </w:rPr>
            </w:pPr>
            <w:r>
              <w:rPr>
                <w:sz w:val="16"/>
              </w:rPr>
              <w:t>4.12</w:t>
            </w:r>
          </w:p>
        </w:tc>
        <w:tc>
          <w:tcPr>
            <w:tcW w:w="617" w:type="dxa"/>
            <w:tcBorders>
              <w:top w:val="nil"/>
              <w:bottom w:val="nil"/>
            </w:tcBorders>
          </w:tcPr>
          <w:p w14:paraId="7225B5C7" w14:textId="77777777" w:rsidR="00C36FE5" w:rsidRDefault="00C36FE5" w:rsidP="00FE0AFE">
            <w:pPr>
              <w:pStyle w:val="TableParagraph"/>
              <w:ind w:right="97"/>
              <w:rPr>
                <w:sz w:val="16"/>
              </w:rPr>
            </w:pPr>
            <w:r>
              <w:rPr>
                <w:sz w:val="16"/>
              </w:rPr>
              <w:t>3.97</w:t>
            </w:r>
          </w:p>
        </w:tc>
        <w:tc>
          <w:tcPr>
            <w:tcW w:w="617" w:type="dxa"/>
            <w:tcBorders>
              <w:top w:val="nil"/>
              <w:bottom w:val="nil"/>
            </w:tcBorders>
          </w:tcPr>
          <w:p w14:paraId="2BBB9153" w14:textId="77777777" w:rsidR="00C36FE5" w:rsidRDefault="00C36FE5" w:rsidP="00FE0AFE">
            <w:pPr>
              <w:pStyle w:val="TableParagraph"/>
              <w:ind w:right="97"/>
              <w:rPr>
                <w:sz w:val="16"/>
              </w:rPr>
            </w:pPr>
            <w:r>
              <w:rPr>
                <w:sz w:val="16"/>
              </w:rPr>
              <w:t>3.87</w:t>
            </w:r>
          </w:p>
        </w:tc>
        <w:tc>
          <w:tcPr>
            <w:tcW w:w="617" w:type="dxa"/>
            <w:tcBorders>
              <w:top w:val="nil"/>
              <w:bottom w:val="nil"/>
            </w:tcBorders>
          </w:tcPr>
          <w:p w14:paraId="55C2E4B5" w14:textId="77777777" w:rsidR="00C36FE5" w:rsidRDefault="00C36FE5" w:rsidP="00FE0AFE">
            <w:pPr>
              <w:pStyle w:val="TableParagraph"/>
              <w:ind w:right="97"/>
              <w:rPr>
                <w:sz w:val="16"/>
              </w:rPr>
            </w:pPr>
            <w:r>
              <w:rPr>
                <w:sz w:val="16"/>
              </w:rPr>
              <w:t>3.79</w:t>
            </w:r>
          </w:p>
        </w:tc>
        <w:tc>
          <w:tcPr>
            <w:tcW w:w="617" w:type="dxa"/>
            <w:tcBorders>
              <w:top w:val="nil"/>
              <w:bottom w:val="nil"/>
            </w:tcBorders>
          </w:tcPr>
          <w:p w14:paraId="30CCDF81" w14:textId="77777777" w:rsidR="00C36FE5" w:rsidRDefault="00C36FE5" w:rsidP="00FE0AFE">
            <w:pPr>
              <w:pStyle w:val="TableParagraph"/>
              <w:ind w:right="98"/>
              <w:rPr>
                <w:sz w:val="16"/>
              </w:rPr>
            </w:pPr>
            <w:r>
              <w:rPr>
                <w:sz w:val="16"/>
              </w:rPr>
              <w:t>3.73</w:t>
            </w:r>
          </w:p>
        </w:tc>
        <w:tc>
          <w:tcPr>
            <w:tcW w:w="617" w:type="dxa"/>
            <w:tcBorders>
              <w:top w:val="nil"/>
              <w:bottom w:val="nil"/>
            </w:tcBorders>
          </w:tcPr>
          <w:p w14:paraId="3EA712FB" w14:textId="77777777" w:rsidR="00C36FE5" w:rsidRDefault="00C36FE5" w:rsidP="00FE0AFE">
            <w:pPr>
              <w:pStyle w:val="TableParagraph"/>
              <w:ind w:right="97"/>
              <w:rPr>
                <w:sz w:val="16"/>
              </w:rPr>
            </w:pPr>
            <w:r>
              <w:rPr>
                <w:sz w:val="16"/>
              </w:rPr>
              <w:t>3.68</w:t>
            </w:r>
          </w:p>
        </w:tc>
        <w:tc>
          <w:tcPr>
            <w:tcW w:w="617" w:type="dxa"/>
            <w:tcBorders>
              <w:top w:val="nil"/>
              <w:bottom w:val="nil"/>
            </w:tcBorders>
          </w:tcPr>
          <w:p w14:paraId="2A900D16" w14:textId="77777777" w:rsidR="00C36FE5" w:rsidRDefault="00C36FE5" w:rsidP="00FE0AFE">
            <w:pPr>
              <w:pStyle w:val="TableParagraph"/>
              <w:ind w:right="98"/>
              <w:rPr>
                <w:sz w:val="16"/>
              </w:rPr>
            </w:pPr>
            <w:r>
              <w:rPr>
                <w:sz w:val="16"/>
              </w:rPr>
              <w:t>3.64</w:t>
            </w:r>
          </w:p>
        </w:tc>
        <w:tc>
          <w:tcPr>
            <w:tcW w:w="617" w:type="dxa"/>
            <w:tcBorders>
              <w:top w:val="nil"/>
              <w:bottom w:val="nil"/>
            </w:tcBorders>
          </w:tcPr>
          <w:p w14:paraId="7352E007" w14:textId="77777777" w:rsidR="00C36FE5" w:rsidRDefault="00C36FE5" w:rsidP="00FE0AFE">
            <w:pPr>
              <w:pStyle w:val="TableParagraph"/>
              <w:ind w:right="98"/>
              <w:rPr>
                <w:sz w:val="16"/>
              </w:rPr>
            </w:pPr>
            <w:r>
              <w:rPr>
                <w:sz w:val="16"/>
              </w:rPr>
              <w:t>3.60</w:t>
            </w:r>
          </w:p>
        </w:tc>
        <w:tc>
          <w:tcPr>
            <w:tcW w:w="618" w:type="dxa"/>
            <w:tcBorders>
              <w:top w:val="nil"/>
              <w:bottom w:val="nil"/>
            </w:tcBorders>
          </w:tcPr>
          <w:p w14:paraId="4D6960FB" w14:textId="77777777" w:rsidR="00C36FE5" w:rsidRDefault="00C36FE5" w:rsidP="00FE0AFE">
            <w:pPr>
              <w:pStyle w:val="TableParagraph"/>
              <w:ind w:right="99"/>
              <w:rPr>
                <w:sz w:val="16"/>
              </w:rPr>
            </w:pPr>
            <w:r>
              <w:rPr>
                <w:sz w:val="16"/>
              </w:rPr>
              <w:t>3.57</w:t>
            </w:r>
          </w:p>
        </w:tc>
        <w:tc>
          <w:tcPr>
            <w:tcW w:w="620" w:type="dxa"/>
            <w:tcBorders>
              <w:top w:val="nil"/>
              <w:bottom w:val="nil"/>
            </w:tcBorders>
          </w:tcPr>
          <w:p w14:paraId="5EBA6183" w14:textId="77777777" w:rsidR="00C36FE5" w:rsidRDefault="00C36FE5" w:rsidP="00FE0AFE">
            <w:pPr>
              <w:pStyle w:val="TableParagraph"/>
              <w:ind w:left="173" w:right="84"/>
              <w:jc w:val="center"/>
              <w:rPr>
                <w:sz w:val="16"/>
              </w:rPr>
            </w:pPr>
            <w:r>
              <w:rPr>
                <w:sz w:val="16"/>
              </w:rPr>
              <w:t>3.55</w:t>
            </w:r>
          </w:p>
        </w:tc>
        <w:tc>
          <w:tcPr>
            <w:tcW w:w="618" w:type="dxa"/>
            <w:tcBorders>
              <w:top w:val="nil"/>
              <w:bottom w:val="nil"/>
            </w:tcBorders>
          </w:tcPr>
          <w:p w14:paraId="2F3BC0BF" w14:textId="77777777" w:rsidR="00C36FE5" w:rsidRDefault="00C36FE5" w:rsidP="00FE0AFE">
            <w:pPr>
              <w:pStyle w:val="TableParagraph"/>
              <w:ind w:right="103"/>
              <w:rPr>
                <w:sz w:val="16"/>
              </w:rPr>
            </w:pPr>
            <w:r>
              <w:rPr>
                <w:sz w:val="16"/>
              </w:rPr>
              <w:t>3.53</w:t>
            </w:r>
          </w:p>
        </w:tc>
        <w:tc>
          <w:tcPr>
            <w:tcW w:w="618" w:type="dxa"/>
            <w:tcBorders>
              <w:top w:val="nil"/>
              <w:bottom w:val="nil"/>
            </w:tcBorders>
          </w:tcPr>
          <w:p w14:paraId="225E3748" w14:textId="77777777" w:rsidR="00C36FE5" w:rsidRDefault="00C36FE5" w:rsidP="00FE0AFE">
            <w:pPr>
              <w:pStyle w:val="TableParagraph"/>
              <w:ind w:right="104"/>
              <w:rPr>
                <w:sz w:val="16"/>
              </w:rPr>
            </w:pPr>
            <w:r>
              <w:rPr>
                <w:sz w:val="16"/>
              </w:rPr>
              <w:t>3.51</w:t>
            </w:r>
          </w:p>
        </w:tc>
      </w:tr>
      <w:tr w:rsidR="00C36FE5" w14:paraId="0CA8B0BE" w14:textId="77777777" w:rsidTr="00FE0AFE">
        <w:trPr>
          <w:trHeight w:val="255"/>
        </w:trPr>
        <w:tc>
          <w:tcPr>
            <w:tcW w:w="929" w:type="dxa"/>
            <w:tcBorders>
              <w:top w:val="nil"/>
              <w:bottom w:val="nil"/>
            </w:tcBorders>
          </w:tcPr>
          <w:p w14:paraId="032E8C42" w14:textId="77777777" w:rsidR="00C36FE5" w:rsidRDefault="00C36FE5" w:rsidP="00FE0AFE">
            <w:pPr>
              <w:pStyle w:val="TableParagraph"/>
              <w:spacing w:before="31"/>
              <w:rPr>
                <w:rFonts w:ascii="Arial"/>
                <w:b/>
                <w:sz w:val="16"/>
              </w:rPr>
            </w:pPr>
            <w:r>
              <w:rPr>
                <w:rFonts w:ascii="Arial"/>
                <w:b/>
                <w:sz w:val="16"/>
              </w:rPr>
              <w:t>8</w:t>
            </w:r>
          </w:p>
        </w:tc>
        <w:tc>
          <w:tcPr>
            <w:tcW w:w="617" w:type="dxa"/>
            <w:tcBorders>
              <w:top w:val="nil"/>
              <w:bottom w:val="nil"/>
            </w:tcBorders>
          </w:tcPr>
          <w:p w14:paraId="2BC78476" w14:textId="77777777" w:rsidR="00C36FE5" w:rsidRDefault="00C36FE5" w:rsidP="00FE0AFE">
            <w:pPr>
              <w:pStyle w:val="TableParagraph"/>
              <w:ind w:right="98"/>
              <w:rPr>
                <w:sz w:val="16"/>
              </w:rPr>
            </w:pPr>
            <w:r>
              <w:rPr>
                <w:sz w:val="16"/>
              </w:rPr>
              <w:t>5.32</w:t>
            </w:r>
          </w:p>
        </w:tc>
        <w:tc>
          <w:tcPr>
            <w:tcW w:w="617" w:type="dxa"/>
            <w:tcBorders>
              <w:top w:val="nil"/>
              <w:bottom w:val="nil"/>
            </w:tcBorders>
          </w:tcPr>
          <w:p w14:paraId="20317D76" w14:textId="77777777" w:rsidR="00C36FE5" w:rsidRDefault="00C36FE5" w:rsidP="00FE0AFE">
            <w:pPr>
              <w:pStyle w:val="TableParagraph"/>
              <w:ind w:right="98"/>
              <w:rPr>
                <w:sz w:val="16"/>
              </w:rPr>
            </w:pPr>
            <w:r>
              <w:rPr>
                <w:sz w:val="16"/>
              </w:rPr>
              <w:t>4.46</w:t>
            </w:r>
          </w:p>
        </w:tc>
        <w:tc>
          <w:tcPr>
            <w:tcW w:w="618" w:type="dxa"/>
            <w:tcBorders>
              <w:top w:val="nil"/>
              <w:bottom w:val="nil"/>
            </w:tcBorders>
          </w:tcPr>
          <w:p w14:paraId="25A6D323" w14:textId="77777777" w:rsidR="00C36FE5" w:rsidRDefault="00C36FE5" w:rsidP="00FE0AFE">
            <w:pPr>
              <w:pStyle w:val="TableParagraph"/>
              <w:ind w:right="100"/>
              <w:rPr>
                <w:sz w:val="16"/>
              </w:rPr>
            </w:pPr>
            <w:r>
              <w:rPr>
                <w:sz w:val="16"/>
              </w:rPr>
              <w:t>4.07</w:t>
            </w:r>
          </w:p>
        </w:tc>
        <w:tc>
          <w:tcPr>
            <w:tcW w:w="617" w:type="dxa"/>
            <w:tcBorders>
              <w:top w:val="nil"/>
              <w:bottom w:val="nil"/>
            </w:tcBorders>
          </w:tcPr>
          <w:p w14:paraId="0BFEB332" w14:textId="77777777" w:rsidR="00C36FE5" w:rsidRDefault="00C36FE5" w:rsidP="00FE0AFE">
            <w:pPr>
              <w:pStyle w:val="TableParagraph"/>
              <w:ind w:right="99"/>
              <w:rPr>
                <w:sz w:val="16"/>
              </w:rPr>
            </w:pPr>
            <w:r>
              <w:rPr>
                <w:sz w:val="16"/>
              </w:rPr>
              <w:t>3.84</w:t>
            </w:r>
          </w:p>
        </w:tc>
        <w:tc>
          <w:tcPr>
            <w:tcW w:w="617" w:type="dxa"/>
            <w:tcBorders>
              <w:top w:val="nil"/>
              <w:bottom w:val="nil"/>
            </w:tcBorders>
          </w:tcPr>
          <w:p w14:paraId="452D3199" w14:textId="77777777" w:rsidR="00C36FE5" w:rsidRDefault="00C36FE5" w:rsidP="00FE0AFE">
            <w:pPr>
              <w:pStyle w:val="TableParagraph"/>
              <w:ind w:right="97"/>
              <w:rPr>
                <w:sz w:val="16"/>
              </w:rPr>
            </w:pPr>
            <w:r>
              <w:rPr>
                <w:sz w:val="16"/>
              </w:rPr>
              <w:t>3.69</w:t>
            </w:r>
          </w:p>
        </w:tc>
        <w:tc>
          <w:tcPr>
            <w:tcW w:w="617" w:type="dxa"/>
            <w:tcBorders>
              <w:top w:val="nil"/>
              <w:bottom w:val="nil"/>
            </w:tcBorders>
          </w:tcPr>
          <w:p w14:paraId="71D48967" w14:textId="77777777" w:rsidR="00C36FE5" w:rsidRDefault="00C36FE5" w:rsidP="00FE0AFE">
            <w:pPr>
              <w:pStyle w:val="TableParagraph"/>
              <w:ind w:right="97"/>
              <w:rPr>
                <w:sz w:val="16"/>
              </w:rPr>
            </w:pPr>
            <w:r>
              <w:rPr>
                <w:sz w:val="16"/>
              </w:rPr>
              <w:t>3.58</w:t>
            </w:r>
          </w:p>
        </w:tc>
        <w:tc>
          <w:tcPr>
            <w:tcW w:w="617" w:type="dxa"/>
            <w:tcBorders>
              <w:top w:val="nil"/>
              <w:bottom w:val="nil"/>
            </w:tcBorders>
          </w:tcPr>
          <w:p w14:paraId="01A837EC" w14:textId="77777777" w:rsidR="00C36FE5" w:rsidRDefault="00C36FE5" w:rsidP="00FE0AFE">
            <w:pPr>
              <w:pStyle w:val="TableParagraph"/>
              <w:ind w:right="97"/>
              <w:rPr>
                <w:sz w:val="16"/>
              </w:rPr>
            </w:pPr>
            <w:r>
              <w:rPr>
                <w:sz w:val="16"/>
              </w:rPr>
              <w:t>3.50</w:t>
            </w:r>
          </w:p>
        </w:tc>
        <w:tc>
          <w:tcPr>
            <w:tcW w:w="617" w:type="dxa"/>
            <w:tcBorders>
              <w:top w:val="nil"/>
              <w:bottom w:val="nil"/>
            </w:tcBorders>
          </w:tcPr>
          <w:p w14:paraId="2D7603D2" w14:textId="77777777" w:rsidR="00C36FE5" w:rsidRDefault="00C36FE5" w:rsidP="00FE0AFE">
            <w:pPr>
              <w:pStyle w:val="TableParagraph"/>
              <w:ind w:right="98"/>
              <w:rPr>
                <w:sz w:val="16"/>
              </w:rPr>
            </w:pPr>
            <w:r>
              <w:rPr>
                <w:sz w:val="16"/>
              </w:rPr>
              <w:t>3.44</w:t>
            </w:r>
          </w:p>
        </w:tc>
        <w:tc>
          <w:tcPr>
            <w:tcW w:w="617" w:type="dxa"/>
            <w:tcBorders>
              <w:top w:val="nil"/>
              <w:bottom w:val="nil"/>
            </w:tcBorders>
          </w:tcPr>
          <w:p w14:paraId="237D53C7" w14:textId="77777777" w:rsidR="00C36FE5" w:rsidRDefault="00C36FE5" w:rsidP="00FE0AFE">
            <w:pPr>
              <w:pStyle w:val="TableParagraph"/>
              <w:ind w:right="97"/>
              <w:rPr>
                <w:sz w:val="16"/>
              </w:rPr>
            </w:pPr>
            <w:r>
              <w:rPr>
                <w:sz w:val="16"/>
              </w:rPr>
              <w:t>3.39</w:t>
            </w:r>
          </w:p>
        </w:tc>
        <w:tc>
          <w:tcPr>
            <w:tcW w:w="617" w:type="dxa"/>
            <w:tcBorders>
              <w:top w:val="nil"/>
              <w:bottom w:val="nil"/>
            </w:tcBorders>
          </w:tcPr>
          <w:p w14:paraId="1A03B906" w14:textId="77777777" w:rsidR="00C36FE5" w:rsidRDefault="00C36FE5" w:rsidP="00FE0AFE">
            <w:pPr>
              <w:pStyle w:val="TableParagraph"/>
              <w:ind w:right="98"/>
              <w:rPr>
                <w:sz w:val="16"/>
              </w:rPr>
            </w:pPr>
            <w:r>
              <w:rPr>
                <w:sz w:val="16"/>
              </w:rPr>
              <w:t>3.35</w:t>
            </w:r>
          </w:p>
        </w:tc>
        <w:tc>
          <w:tcPr>
            <w:tcW w:w="617" w:type="dxa"/>
            <w:tcBorders>
              <w:top w:val="nil"/>
              <w:bottom w:val="nil"/>
            </w:tcBorders>
          </w:tcPr>
          <w:p w14:paraId="1BDDCE19" w14:textId="77777777" w:rsidR="00C36FE5" w:rsidRDefault="00C36FE5" w:rsidP="00FE0AFE">
            <w:pPr>
              <w:pStyle w:val="TableParagraph"/>
              <w:ind w:right="98"/>
              <w:rPr>
                <w:sz w:val="16"/>
              </w:rPr>
            </w:pPr>
            <w:r>
              <w:rPr>
                <w:sz w:val="16"/>
              </w:rPr>
              <w:t>3.31</w:t>
            </w:r>
          </w:p>
        </w:tc>
        <w:tc>
          <w:tcPr>
            <w:tcW w:w="618" w:type="dxa"/>
            <w:tcBorders>
              <w:top w:val="nil"/>
              <w:bottom w:val="nil"/>
            </w:tcBorders>
          </w:tcPr>
          <w:p w14:paraId="273845AD" w14:textId="77777777" w:rsidR="00C36FE5" w:rsidRDefault="00C36FE5" w:rsidP="00FE0AFE">
            <w:pPr>
              <w:pStyle w:val="TableParagraph"/>
              <w:ind w:right="99"/>
              <w:rPr>
                <w:sz w:val="16"/>
              </w:rPr>
            </w:pPr>
            <w:r>
              <w:rPr>
                <w:sz w:val="16"/>
              </w:rPr>
              <w:t>3.28</w:t>
            </w:r>
          </w:p>
        </w:tc>
        <w:tc>
          <w:tcPr>
            <w:tcW w:w="620" w:type="dxa"/>
            <w:tcBorders>
              <w:top w:val="nil"/>
              <w:bottom w:val="nil"/>
            </w:tcBorders>
          </w:tcPr>
          <w:p w14:paraId="34D5BC9A" w14:textId="77777777" w:rsidR="00C36FE5" w:rsidRDefault="00C36FE5" w:rsidP="00FE0AFE">
            <w:pPr>
              <w:pStyle w:val="TableParagraph"/>
              <w:ind w:left="173" w:right="84"/>
              <w:jc w:val="center"/>
              <w:rPr>
                <w:sz w:val="16"/>
              </w:rPr>
            </w:pPr>
            <w:r>
              <w:rPr>
                <w:sz w:val="16"/>
              </w:rPr>
              <w:t>3.26</w:t>
            </w:r>
          </w:p>
        </w:tc>
        <w:tc>
          <w:tcPr>
            <w:tcW w:w="618" w:type="dxa"/>
            <w:tcBorders>
              <w:top w:val="nil"/>
              <w:bottom w:val="nil"/>
            </w:tcBorders>
          </w:tcPr>
          <w:p w14:paraId="06B12B5D" w14:textId="77777777" w:rsidR="00C36FE5" w:rsidRDefault="00C36FE5" w:rsidP="00FE0AFE">
            <w:pPr>
              <w:pStyle w:val="TableParagraph"/>
              <w:ind w:right="103"/>
              <w:rPr>
                <w:sz w:val="16"/>
              </w:rPr>
            </w:pPr>
            <w:r>
              <w:rPr>
                <w:sz w:val="16"/>
              </w:rPr>
              <w:t>3.24</w:t>
            </w:r>
          </w:p>
        </w:tc>
        <w:tc>
          <w:tcPr>
            <w:tcW w:w="618" w:type="dxa"/>
            <w:tcBorders>
              <w:top w:val="nil"/>
              <w:bottom w:val="nil"/>
            </w:tcBorders>
          </w:tcPr>
          <w:p w14:paraId="55D94E96" w14:textId="77777777" w:rsidR="00C36FE5" w:rsidRDefault="00C36FE5" w:rsidP="00FE0AFE">
            <w:pPr>
              <w:pStyle w:val="TableParagraph"/>
              <w:ind w:right="104"/>
              <w:rPr>
                <w:sz w:val="16"/>
              </w:rPr>
            </w:pPr>
            <w:r>
              <w:rPr>
                <w:sz w:val="16"/>
              </w:rPr>
              <w:t>3.22</w:t>
            </w:r>
          </w:p>
        </w:tc>
      </w:tr>
      <w:tr w:rsidR="00C36FE5" w14:paraId="20110969" w14:textId="77777777" w:rsidTr="00FE0AFE">
        <w:trPr>
          <w:trHeight w:val="255"/>
        </w:trPr>
        <w:tc>
          <w:tcPr>
            <w:tcW w:w="929" w:type="dxa"/>
            <w:tcBorders>
              <w:top w:val="nil"/>
              <w:bottom w:val="nil"/>
            </w:tcBorders>
          </w:tcPr>
          <w:p w14:paraId="3E911588" w14:textId="77777777" w:rsidR="00C36FE5" w:rsidRDefault="00C36FE5" w:rsidP="00FE0AFE">
            <w:pPr>
              <w:pStyle w:val="TableParagraph"/>
              <w:spacing w:before="33"/>
              <w:rPr>
                <w:rFonts w:ascii="Arial"/>
                <w:b/>
                <w:sz w:val="16"/>
              </w:rPr>
            </w:pPr>
            <w:r>
              <w:rPr>
                <w:rFonts w:ascii="Arial"/>
                <w:b/>
                <w:sz w:val="16"/>
              </w:rPr>
              <w:t>9</w:t>
            </w:r>
          </w:p>
        </w:tc>
        <w:tc>
          <w:tcPr>
            <w:tcW w:w="617" w:type="dxa"/>
            <w:tcBorders>
              <w:top w:val="nil"/>
              <w:bottom w:val="nil"/>
            </w:tcBorders>
          </w:tcPr>
          <w:p w14:paraId="5EF3D833" w14:textId="77777777" w:rsidR="00C36FE5" w:rsidRDefault="00C36FE5" w:rsidP="00FE0AFE">
            <w:pPr>
              <w:pStyle w:val="TableParagraph"/>
              <w:spacing w:before="35"/>
              <w:ind w:right="98"/>
              <w:rPr>
                <w:sz w:val="16"/>
              </w:rPr>
            </w:pPr>
            <w:r>
              <w:rPr>
                <w:sz w:val="16"/>
              </w:rPr>
              <w:t>5.12</w:t>
            </w:r>
          </w:p>
        </w:tc>
        <w:tc>
          <w:tcPr>
            <w:tcW w:w="617" w:type="dxa"/>
            <w:tcBorders>
              <w:top w:val="nil"/>
              <w:bottom w:val="nil"/>
            </w:tcBorders>
          </w:tcPr>
          <w:p w14:paraId="4BB9F58B" w14:textId="77777777" w:rsidR="00C36FE5" w:rsidRDefault="00C36FE5" w:rsidP="00FE0AFE">
            <w:pPr>
              <w:pStyle w:val="TableParagraph"/>
              <w:spacing w:before="35"/>
              <w:ind w:right="98"/>
              <w:rPr>
                <w:sz w:val="16"/>
              </w:rPr>
            </w:pPr>
            <w:r>
              <w:rPr>
                <w:sz w:val="16"/>
              </w:rPr>
              <w:t>4.26</w:t>
            </w:r>
          </w:p>
        </w:tc>
        <w:tc>
          <w:tcPr>
            <w:tcW w:w="618" w:type="dxa"/>
            <w:tcBorders>
              <w:top w:val="nil"/>
              <w:bottom w:val="nil"/>
            </w:tcBorders>
          </w:tcPr>
          <w:p w14:paraId="380DA73E" w14:textId="77777777" w:rsidR="00C36FE5" w:rsidRDefault="00C36FE5" w:rsidP="00FE0AFE">
            <w:pPr>
              <w:pStyle w:val="TableParagraph"/>
              <w:spacing w:before="35"/>
              <w:ind w:right="100"/>
              <w:rPr>
                <w:sz w:val="16"/>
              </w:rPr>
            </w:pPr>
            <w:r>
              <w:rPr>
                <w:sz w:val="16"/>
              </w:rPr>
              <w:t>3.86</w:t>
            </w:r>
          </w:p>
        </w:tc>
        <w:tc>
          <w:tcPr>
            <w:tcW w:w="617" w:type="dxa"/>
            <w:tcBorders>
              <w:top w:val="nil"/>
              <w:bottom w:val="nil"/>
            </w:tcBorders>
          </w:tcPr>
          <w:p w14:paraId="7ED5D5E1" w14:textId="77777777" w:rsidR="00C36FE5" w:rsidRDefault="00C36FE5" w:rsidP="00FE0AFE">
            <w:pPr>
              <w:pStyle w:val="TableParagraph"/>
              <w:spacing w:before="35"/>
              <w:ind w:right="99"/>
              <w:rPr>
                <w:sz w:val="16"/>
              </w:rPr>
            </w:pPr>
            <w:r>
              <w:rPr>
                <w:sz w:val="16"/>
              </w:rPr>
              <w:t>3.63</w:t>
            </w:r>
          </w:p>
        </w:tc>
        <w:tc>
          <w:tcPr>
            <w:tcW w:w="617" w:type="dxa"/>
            <w:tcBorders>
              <w:top w:val="nil"/>
              <w:bottom w:val="nil"/>
            </w:tcBorders>
          </w:tcPr>
          <w:p w14:paraId="6C7B0934" w14:textId="77777777" w:rsidR="00C36FE5" w:rsidRDefault="00C36FE5" w:rsidP="00FE0AFE">
            <w:pPr>
              <w:pStyle w:val="TableParagraph"/>
              <w:spacing w:before="35"/>
              <w:ind w:right="97"/>
              <w:rPr>
                <w:sz w:val="16"/>
              </w:rPr>
            </w:pPr>
            <w:r>
              <w:rPr>
                <w:sz w:val="16"/>
              </w:rPr>
              <w:t>3.48</w:t>
            </w:r>
          </w:p>
        </w:tc>
        <w:tc>
          <w:tcPr>
            <w:tcW w:w="617" w:type="dxa"/>
            <w:tcBorders>
              <w:top w:val="nil"/>
              <w:bottom w:val="nil"/>
            </w:tcBorders>
          </w:tcPr>
          <w:p w14:paraId="471D0275" w14:textId="77777777" w:rsidR="00C36FE5" w:rsidRDefault="00C36FE5" w:rsidP="00FE0AFE">
            <w:pPr>
              <w:pStyle w:val="TableParagraph"/>
              <w:spacing w:before="35"/>
              <w:ind w:right="97"/>
              <w:rPr>
                <w:sz w:val="16"/>
              </w:rPr>
            </w:pPr>
            <w:r>
              <w:rPr>
                <w:sz w:val="16"/>
              </w:rPr>
              <w:t>3.37</w:t>
            </w:r>
          </w:p>
        </w:tc>
        <w:tc>
          <w:tcPr>
            <w:tcW w:w="617" w:type="dxa"/>
            <w:tcBorders>
              <w:top w:val="nil"/>
              <w:bottom w:val="nil"/>
            </w:tcBorders>
          </w:tcPr>
          <w:p w14:paraId="3EF41201" w14:textId="77777777" w:rsidR="00C36FE5" w:rsidRDefault="00C36FE5" w:rsidP="00FE0AFE">
            <w:pPr>
              <w:pStyle w:val="TableParagraph"/>
              <w:spacing w:before="35"/>
              <w:ind w:right="97"/>
              <w:rPr>
                <w:sz w:val="16"/>
              </w:rPr>
            </w:pPr>
            <w:r>
              <w:rPr>
                <w:sz w:val="16"/>
              </w:rPr>
              <w:t>3.29</w:t>
            </w:r>
          </w:p>
        </w:tc>
        <w:tc>
          <w:tcPr>
            <w:tcW w:w="617" w:type="dxa"/>
            <w:tcBorders>
              <w:top w:val="nil"/>
              <w:bottom w:val="nil"/>
            </w:tcBorders>
          </w:tcPr>
          <w:p w14:paraId="34637F7D" w14:textId="77777777" w:rsidR="00C36FE5" w:rsidRDefault="00C36FE5" w:rsidP="00FE0AFE">
            <w:pPr>
              <w:pStyle w:val="TableParagraph"/>
              <w:spacing w:before="35"/>
              <w:ind w:right="98"/>
              <w:rPr>
                <w:sz w:val="16"/>
              </w:rPr>
            </w:pPr>
            <w:r>
              <w:rPr>
                <w:sz w:val="16"/>
              </w:rPr>
              <w:t>3.23</w:t>
            </w:r>
          </w:p>
        </w:tc>
        <w:tc>
          <w:tcPr>
            <w:tcW w:w="617" w:type="dxa"/>
            <w:tcBorders>
              <w:top w:val="nil"/>
              <w:bottom w:val="nil"/>
            </w:tcBorders>
          </w:tcPr>
          <w:p w14:paraId="681EB10E" w14:textId="77777777" w:rsidR="00C36FE5" w:rsidRDefault="00C36FE5" w:rsidP="00FE0AFE">
            <w:pPr>
              <w:pStyle w:val="TableParagraph"/>
              <w:spacing w:before="35"/>
              <w:ind w:right="97"/>
              <w:rPr>
                <w:sz w:val="16"/>
              </w:rPr>
            </w:pPr>
            <w:r>
              <w:rPr>
                <w:sz w:val="16"/>
              </w:rPr>
              <w:t>3.18</w:t>
            </w:r>
          </w:p>
        </w:tc>
        <w:tc>
          <w:tcPr>
            <w:tcW w:w="617" w:type="dxa"/>
            <w:tcBorders>
              <w:top w:val="nil"/>
              <w:bottom w:val="nil"/>
            </w:tcBorders>
          </w:tcPr>
          <w:p w14:paraId="7C7B4D55" w14:textId="77777777" w:rsidR="00C36FE5" w:rsidRDefault="00C36FE5" w:rsidP="00FE0AFE">
            <w:pPr>
              <w:pStyle w:val="TableParagraph"/>
              <w:spacing w:before="35"/>
              <w:ind w:right="98"/>
              <w:rPr>
                <w:sz w:val="16"/>
              </w:rPr>
            </w:pPr>
            <w:r>
              <w:rPr>
                <w:sz w:val="16"/>
              </w:rPr>
              <w:t>3.14</w:t>
            </w:r>
          </w:p>
        </w:tc>
        <w:tc>
          <w:tcPr>
            <w:tcW w:w="617" w:type="dxa"/>
            <w:tcBorders>
              <w:top w:val="nil"/>
              <w:bottom w:val="nil"/>
            </w:tcBorders>
          </w:tcPr>
          <w:p w14:paraId="2152C19F" w14:textId="77777777" w:rsidR="00C36FE5" w:rsidRDefault="00C36FE5" w:rsidP="00FE0AFE">
            <w:pPr>
              <w:pStyle w:val="TableParagraph"/>
              <w:spacing w:before="35"/>
              <w:ind w:right="98"/>
              <w:rPr>
                <w:sz w:val="16"/>
              </w:rPr>
            </w:pPr>
            <w:r>
              <w:rPr>
                <w:sz w:val="16"/>
              </w:rPr>
              <w:t>3.10</w:t>
            </w:r>
          </w:p>
        </w:tc>
        <w:tc>
          <w:tcPr>
            <w:tcW w:w="618" w:type="dxa"/>
            <w:tcBorders>
              <w:top w:val="nil"/>
              <w:bottom w:val="nil"/>
            </w:tcBorders>
          </w:tcPr>
          <w:p w14:paraId="7EDAC175" w14:textId="77777777" w:rsidR="00C36FE5" w:rsidRDefault="00C36FE5" w:rsidP="00FE0AFE">
            <w:pPr>
              <w:pStyle w:val="TableParagraph"/>
              <w:spacing w:before="35"/>
              <w:ind w:right="99"/>
              <w:rPr>
                <w:sz w:val="16"/>
              </w:rPr>
            </w:pPr>
            <w:r>
              <w:rPr>
                <w:sz w:val="16"/>
              </w:rPr>
              <w:t>3.07</w:t>
            </w:r>
          </w:p>
        </w:tc>
        <w:tc>
          <w:tcPr>
            <w:tcW w:w="620" w:type="dxa"/>
            <w:tcBorders>
              <w:top w:val="nil"/>
              <w:bottom w:val="nil"/>
            </w:tcBorders>
          </w:tcPr>
          <w:p w14:paraId="293C9766" w14:textId="77777777" w:rsidR="00C36FE5" w:rsidRDefault="00C36FE5" w:rsidP="00FE0AFE">
            <w:pPr>
              <w:pStyle w:val="TableParagraph"/>
              <w:spacing w:before="35"/>
              <w:ind w:left="173" w:right="84"/>
              <w:jc w:val="center"/>
              <w:rPr>
                <w:sz w:val="16"/>
              </w:rPr>
            </w:pPr>
            <w:r>
              <w:rPr>
                <w:sz w:val="16"/>
              </w:rPr>
              <w:t>3.05</w:t>
            </w:r>
          </w:p>
        </w:tc>
        <w:tc>
          <w:tcPr>
            <w:tcW w:w="618" w:type="dxa"/>
            <w:tcBorders>
              <w:top w:val="nil"/>
              <w:bottom w:val="nil"/>
            </w:tcBorders>
          </w:tcPr>
          <w:p w14:paraId="1488DB21" w14:textId="77777777" w:rsidR="00C36FE5" w:rsidRDefault="00C36FE5" w:rsidP="00FE0AFE">
            <w:pPr>
              <w:pStyle w:val="TableParagraph"/>
              <w:spacing w:before="35"/>
              <w:ind w:right="103"/>
              <w:rPr>
                <w:sz w:val="16"/>
              </w:rPr>
            </w:pPr>
            <w:r>
              <w:rPr>
                <w:sz w:val="16"/>
              </w:rPr>
              <w:t>3.03</w:t>
            </w:r>
          </w:p>
        </w:tc>
        <w:tc>
          <w:tcPr>
            <w:tcW w:w="618" w:type="dxa"/>
            <w:tcBorders>
              <w:top w:val="nil"/>
              <w:bottom w:val="nil"/>
            </w:tcBorders>
          </w:tcPr>
          <w:p w14:paraId="614B47DE" w14:textId="77777777" w:rsidR="00C36FE5" w:rsidRDefault="00C36FE5" w:rsidP="00FE0AFE">
            <w:pPr>
              <w:pStyle w:val="TableParagraph"/>
              <w:spacing w:before="35"/>
              <w:ind w:right="104"/>
              <w:rPr>
                <w:sz w:val="16"/>
              </w:rPr>
            </w:pPr>
            <w:r>
              <w:rPr>
                <w:sz w:val="16"/>
              </w:rPr>
              <w:t>3.01</w:t>
            </w:r>
          </w:p>
        </w:tc>
      </w:tr>
      <w:tr w:rsidR="00C36FE5" w14:paraId="64857127" w14:textId="77777777" w:rsidTr="00FE0AFE">
        <w:trPr>
          <w:trHeight w:val="254"/>
        </w:trPr>
        <w:tc>
          <w:tcPr>
            <w:tcW w:w="929" w:type="dxa"/>
            <w:tcBorders>
              <w:top w:val="nil"/>
              <w:bottom w:val="nil"/>
            </w:tcBorders>
          </w:tcPr>
          <w:p w14:paraId="48A2BAFD" w14:textId="77777777" w:rsidR="00C36FE5" w:rsidRDefault="00C36FE5" w:rsidP="00FE0AFE">
            <w:pPr>
              <w:pStyle w:val="TableParagraph"/>
              <w:spacing w:before="31"/>
              <w:rPr>
                <w:rFonts w:ascii="Arial"/>
                <w:b/>
                <w:sz w:val="16"/>
              </w:rPr>
            </w:pPr>
            <w:r>
              <w:rPr>
                <w:rFonts w:ascii="Arial"/>
                <w:b/>
                <w:sz w:val="16"/>
              </w:rPr>
              <w:t>10</w:t>
            </w:r>
          </w:p>
        </w:tc>
        <w:tc>
          <w:tcPr>
            <w:tcW w:w="617" w:type="dxa"/>
            <w:tcBorders>
              <w:top w:val="nil"/>
              <w:bottom w:val="nil"/>
            </w:tcBorders>
          </w:tcPr>
          <w:p w14:paraId="25EC5E71" w14:textId="77777777" w:rsidR="00C36FE5" w:rsidRDefault="00C36FE5" w:rsidP="00FE0AFE">
            <w:pPr>
              <w:pStyle w:val="TableParagraph"/>
              <w:ind w:right="98"/>
              <w:rPr>
                <w:sz w:val="16"/>
              </w:rPr>
            </w:pPr>
            <w:r>
              <w:rPr>
                <w:sz w:val="16"/>
              </w:rPr>
              <w:t>4.96</w:t>
            </w:r>
          </w:p>
        </w:tc>
        <w:tc>
          <w:tcPr>
            <w:tcW w:w="617" w:type="dxa"/>
            <w:tcBorders>
              <w:top w:val="nil"/>
              <w:bottom w:val="nil"/>
            </w:tcBorders>
          </w:tcPr>
          <w:p w14:paraId="77EFE96B" w14:textId="77777777" w:rsidR="00C36FE5" w:rsidRDefault="00C36FE5" w:rsidP="00FE0AFE">
            <w:pPr>
              <w:pStyle w:val="TableParagraph"/>
              <w:ind w:right="98"/>
              <w:rPr>
                <w:sz w:val="16"/>
              </w:rPr>
            </w:pPr>
            <w:r>
              <w:rPr>
                <w:sz w:val="16"/>
              </w:rPr>
              <w:t>4.10</w:t>
            </w:r>
          </w:p>
        </w:tc>
        <w:tc>
          <w:tcPr>
            <w:tcW w:w="618" w:type="dxa"/>
            <w:tcBorders>
              <w:top w:val="nil"/>
              <w:bottom w:val="nil"/>
            </w:tcBorders>
          </w:tcPr>
          <w:p w14:paraId="49DA9BF1" w14:textId="77777777" w:rsidR="00C36FE5" w:rsidRDefault="00C36FE5" w:rsidP="00FE0AFE">
            <w:pPr>
              <w:pStyle w:val="TableParagraph"/>
              <w:ind w:right="100"/>
              <w:rPr>
                <w:sz w:val="16"/>
              </w:rPr>
            </w:pPr>
            <w:r>
              <w:rPr>
                <w:sz w:val="16"/>
              </w:rPr>
              <w:t>3.71</w:t>
            </w:r>
          </w:p>
        </w:tc>
        <w:tc>
          <w:tcPr>
            <w:tcW w:w="617" w:type="dxa"/>
            <w:tcBorders>
              <w:top w:val="nil"/>
              <w:bottom w:val="nil"/>
            </w:tcBorders>
          </w:tcPr>
          <w:p w14:paraId="629D3FF2" w14:textId="77777777" w:rsidR="00C36FE5" w:rsidRDefault="00C36FE5" w:rsidP="00FE0AFE">
            <w:pPr>
              <w:pStyle w:val="TableParagraph"/>
              <w:ind w:right="99"/>
              <w:rPr>
                <w:sz w:val="16"/>
              </w:rPr>
            </w:pPr>
            <w:r>
              <w:rPr>
                <w:sz w:val="16"/>
              </w:rPr>
              <w:t>3.48</w:t>
            </w:r>
          </w:p>
        </w:tc>
        <w:tc>
          <w:tcPr>
            <w:tcW w:w="617" w:type="dxa"/>
            <w:tcBorders>
              <w:top w:val="nil"/>
              <w:bottom w:val="nil"/>
            </w:tcBorders>
          </w:tcPr>
          <w:p w14:paraId="45AB071F" w14:textId="77777777" w:rsidR="00C36FE5" w:rsidRDefault="00C36FE5" w:rsidP="00FE0AFE">
            <w:pPr>
              <w:pStyle w:val="TableParagraph"/>
              <w:ind w:right="97"/>
              <w:rPr>
                <w:sz w:val="16"/>
              </w:rPr>
            </w:pPr>
            <w:r>
              <w:rPr>
                <w:sz w:val="16"/>
              </w:rPr>
              <w:t>3.33</w:t>
            </w:r>
          </w:p>
        </w:tc>
        <w:tc>
          <w:tcPr>
            <w:tcW w:w="617" w:type="dxa"/>
            <w:tcBorders>
              <w:top w:val="nil"/>
              <w:bottom w:val="nil"/>
            </w:tcBorders>
          </w:tcPr>
          <w:p w14:paraId="4D3D12CB" w14:textId="77777777" w:rsidR="00C36FE5" w:rsidRDefault="00C36FE5" w:rsidP="00FE0AFE">
            <w:pPr>
              <w:pStyle w:val="TableParagraph"/>
              <w:ind w:right="97"/>
              <w:rPr>
                <w:sz w:val="16"/>
              </w:rPr>
            </w:pPr>
            <w:r>
              <w:rPr>
                <w:sz w:val="16"/>
              </w:rPr>
              <w:t>3.22</w:t>
            </w:r>
          </w:p>
        </w:tc>
        <w:tc>
          <w:tcPr>
            <w:tcW w:w="617" w:type="dxa"/>
            <w:tcBorders>
              <w:top w:val="nil"/>
              <w:bottom w:val="nil"/>
            </w:tcBorders>
          </w:tcPr>
          <w:p w14:paraId="3B06CA1E" w14:textId="77777777" w:rsidR="00C36FE5" w:rsidRDefault="00C36FE5" w:rsidP="00FE0AFE">
            <w:pPr>
              <w:pStyle w:val="TableParagraph"/>
              <w:ind w:right="97"/>
              <w:rPr>
                <w:sz w:val="16"/>
              </w:rPr>
            </w:pPr>
            <w:r>
              <w:rPr>
                <w:sz w:val="16"/>
              </w:rPr>
              <w:t>3.14</w:t>
            </w:r>
          </w:p>
        </w:tc>
        <w:tc>
          <w:tcPr>
            <w:tcW w:w="617" w:type="dxa"/>
            <w:tcBorders>
              <w:top w:val="nil"/>
              <w:bottom w:val="nil"/>
            </w:tcBorders>
          </w:tcPr>
          <w:p w14:paraId="0E84A89C" w14:textId="77777777" w:rsidR="00C36FE5" w:rsidRDefault="00C36FE5" w:rsidP="00FE0AFE">
            <w:pPr>
              <w:pStyle w:val="TableParagraph"/>
              <w:ind w:right="98"/>
              <w:rPr>
                <w:sz w:val="16"/>
              </w:rPr>
            </w:pPr>
            <w:r>
              <w:rPr>
                <w:sz w:val="16"/>
              </w:rPr>
              <w:t>3.07</w:t>
            </w:r>
          </w:p>
        </w:tc>
        <w:tc>
          <w:tcPr>
            <w:tcW w:w="617" w:type="dxa"/>
            <w:tcBorders>
              <w:top w:val="nil"/>
              <w:bottom w:val="nil"/>
            </w:tcBorders>
          </w:tcPr>
          <w:p w14:paraId="124515A2" w14:textId="77777777" w:rsidR="00C36FE5" w:rsidRDefault="00C36FE5" w:rsidP="00FE0AFE">
            <w:pPr>
              <w:pStyle w:val="TableParagraph"/>
              <w:ind w:right="97"/>
              <w:rPr>
                <w:sz w:val="16"/>
              </w:rPr>
            </w:pPr>
            <w:r>
              <w:rPr>
                <w:sz w:val="16"/>
              </w:rPr>
              <w:t>3.02</w:t>
            </w:r>
          </w:p>
        </w:tc>
        <w:tc>
          <w:tcPr>
            <w:tcW w:w="617" w:type="dxa"/>
            <w:tcBorders>
              <w:top w:val="nil"/>
              <w:bottom w:val="nil"/>
            </w:tcBorders>
          </w:tcPr>
          <w:p w14:paraId="7F5B9AB9" w14:textId="77777777" w:rsidR="00C36FE5" w:rsidRDefault="00C36FE5" w:rsidP="00FE0AFE">
            <w:pPr>
              <w:pStyle w:val="TableParagraph"/>
              <w:ind w:right="98"/>
              <w:rPr>
                <w:sz w:val="16"/>
              </w:rPr>
            </w:pPr>
            <w:r>
              <w:rPr>
                <w:sz w:val="16"/>
              </w:rPr>
              <w:t>2.98</w:t>
            </w:r>
          </w:p>
        </w:tc>
        <w:tc>
          <w:tcPr>
            <w:tcW w:w="617" w:type="dxa"/>
            <w:tcBorders>
              <w:top w:val="nil"/>
              <w:bottom w:val="nil"/>
            </w:tcBorders>
          </w:tcPr>
          <w:p w14:paraId="784BB838" w14:textId="77777777" w:rsidR="00C36FE5" w:rsidRDefault="00C36FE5" w:rsidP="00FE0AFE">
            <w:pPr>
              <w:pStyle w:val="TableParagraph"/>
              <w:ind w:right="98"/>
              <w:rPr>
                <w:sz w:val="16"/>
              </w:rPr>
            </w:pPr>
            <w:r>
              <w:rPr>
                <w:sz w:val="16"/>
              </w:rPr>
              <w:t>2.94</w:t>
            </w:r>
          </w:p>
        </w:tc>
        <w:tc>
          <w:tcPr>
            <w:tcW w:w="618" w:type="dxa"/>
            <w:tcBorders>
              <w:top w:val="nil"/>
              <w:bottom w:val="nil"/>
            </w:tcBorders>
          </w:tcPr>
          <w:p w14:paraId="0BE736DB" w14:textId="77777777" w:rsidR="00C36FE5" w:rsidRDefault="00C36FE5" w:rsidP="00FE0AFE">
            <w:pPr>
              <w:pStyle w:val="TableParagraph"/>
              <w:ind w:right="99"/>
              <w:rPr>
                <w:sz w:val="16"/>
              </w:rPr>
            </w:pPr>
            <w:r>
              <w:rPr>
                <w:sz w:val="16"/>
              </w:rPr>
              <w:t>2.91</w:t>
            </w:r>
          </w:p>
        </w:tc>
        <w:tc>
          <w:tcPr>
            <w:tcW w:w="620" w:type="dxa"/>
            <w:tcBorders>
              <w:top w:val="nil"/>
              <w:bottom w:val="nil"/>
            </w:tcBorders>
          </w:tcPr>
          <w:p w14:paraId="4030226F" w14:textId="77777777" w:rsidR="00C36FE5" w:rsidRDefault="00C36FE5" w:rsidP="00FE0AFE">
            <w:pPr>
              <w:pStyle w:val="TableParagraph"/>
              <w:ind w:left="173" w:right="84"/>
              <w:jc w:val="center"/>
              <w:rPr>
                <w:sz w:val="16"/>
              </w:rPr>
            </w:pPr>
            <w:r>
              <w:rPr>
                <w:sz w:val="16"/>
              </w:rPr>
              <w:t>2.89</w:t>
            </w:r>
          </w:p>
        </w:tc>
        <w:tc>
          <w:tcPr>
            <w:tcW w:w="618" w:type="dxa"/>
            <w:tcBorders>
              <w:top w:val="nil"/>
              <w:bottom w:val="nil"/>
            </w:tcBorders>
          </w:tcPr>
          <w:p w14:paraId="11A5E2FB" w14:textId="77777777" w:rsidR="00C36FE5" w:rsidRDefault="00C36FE5" w:rsidP="00FE0AFE">
            <w:pPr>
              <w:pStyle w:val="TableParagraph"/>
              <w:ind w:right="103"/>
              <w:rPr>
                <w:sz w:val="16"/>
              </w:rPr>
            </w:pPr>
            <w:r>
              <w:rPr>
                <w:sz w:val="16"/>
              </w:rPr>
              <w:t>2.86</w:t>
            </w:r>
          </w:p>
        </w:tc>
        <w:tc>
          <w:tcPr>
            <w:tcW w:w="618" w:type="dxa"/>
            <w:tcBorders>
              <w:top w:val="nil"/>
              <w:bottom w:val="nil"/>
            </w:tcBorders>
          </w:tcPr>
          <w:p w14:paraId="240164D1" w14:textId="77777777" w:rsidR="00C36FE5" w:rsidRDefault="00C36FE5" w:rsidP="00FE0AFE">
            <w:pPr>
              <w:pStyle w:val="TableParagraph"/>
              <w:ind w:right="104"/>
              <w:rPr>
                <w:sz w:val="16"/>
              </w:rPr>
            </w:pPr>
            <w:r>
              <w:rPr>
                <w:sz w:val="16"/>
              </w:rPr>
              <w:t>2.85</w:t>
            </w:r>
          </w:p>
        </w:tc>
      </w:tr>
      <w:tr w:rsidR="00C36FE5" w14:paraId="425135F6" w14:textId="77777777" w:rsidTr="00FE0AFE">
        <w:trPr>
          <w:trHeight w:val="254"/>
        </w:trPr>
        <w:tc>
          <w:tcPr>
            <w:tcW w:w="929" w:type="dxa"/>
            <w:tcBorders>
              <w:top w:val="nil"/>
              <w:bottom w:val="nil"/>
            </w:tcBorders>
          </w:tcPr>
          <w:p w14:paraId="6E52CD17" w14:textId="77777777" w:rsidR="00C36FE5" w:rsidRDefault="00C36FE5" w:rsidP="00FE0AFE">
            <w:pPr>
              <w:pStyle w:val="TableParagraph"/>
              <w:spacing w:before="31"/>
              <w:rPr>
                <w:rFonts w:ascii="Arial"/>
                <w:b/>
                <w:sz w:val="16"/>
              </w:rPr>
            </w:pPr>
            <w:r>
              <w:rPr>
                <w:rFonts w:ascii="Arial"/>
                <w:b/>
                <w:sz w:val="16"/>
              </w:rPr>
              <w:t>11</w:t>
            </w:r>
          </w:p>
        </w:tc>
        <w:tc>
          <w:tcPr>
            <w:tcW w:w="617" w:type="dxa"/>
            <w:tcBorders>
              <w:top w:val="nil"/>
              <w:bottom w:val="nil"/>
            </w:tcBorders>
          </w:tcPr>
          <w:p w14:paraId="7992E915" w14:textId="77777777" w:rsidR="00C36FE5" w:rsidRDefault="00C36FE5" w:rsidP="00FE0AFE">
            <w:pPr>
              <w:pStyle w:val="TableParagraph"/>
              <w:ind w:right="98"/>
              <w:rPr>
                <w:sz w:val="16"/>
              </w:rPr>
            </w:pPr>
            <w:r>
              <w:rPr>
                <w:sz w:val="16"/>
              </w:rPr>
              <w:t>4.84</w:t>
            </w:r>
          </w:p>
        </w:tc>
        <w:tc>
          <w:tcPr>
            <w:tcW w:w="617" w:type="dxa"/>
            <w:tcBorders>
              <w:top w:val="nil"/>
              <w:bottom w:val="nil"/>
            </w:tcBorders>
          </w:tcPr>
          <w:p w14:paraId="1404C30B" w14:textId="77777777" w:rsidR="00C36FE5" w:rsidRDefault="00C36FE5" w:rsidP="00FE0AFE">
            <w:pPr>
              <w:pStyle w:val="TableParagraph"/>
              <w:ind w:right="98"/>
              <w:rPr>
                <w:sz w:val="16"/>
              </w:rPr>
            </w:pPr>
            <w:r>
              <w:rPr>
                <w:sz w:val="16"/>
              </w:rPr>
              <w:t>3.98</w:t>
            </w:r>
          </w:p>
        </w:tc>
        <w:tc>
          <w:tcPr>
            <w:tcW w:w="618" w:type="dxa"/>
            <w:tcBorders>
              <w:top w:val="nil"/>
              <w:bottom w:val="nil"/>
            </w:tcBorders>
          </w:tcPr>
          <w:p w14:paraId="15BB2C94" w14:textId="77777777" w:rsidR="00C36FE5" w:rsidRDefault="00C36FE5" w:rsidP="00FE0AFE">
            <w:pPr>
              <w:pStyle w:val="TableParagraph"/>
              <w:ind w:right="100"/>
              <w:rPr>
                <w:sz w:val="16"/>
              </w:rPr>
            </w:pPr>
            <w:r>
              <w:rPr>
                <w:sz w:val="16"/>
              </w:rPr>
              <w:t>3.59</w:t>
            </w:r>
          </w:p>
        </w:tc>
        <w:tc>
          <w:tcPr>
            <w:tcW w:w="617" w:type="dxa"/>
            <w:tcBorders>
              <w:top w:val="nil"/>
              <w:bottom w:val="nil"/>
            </w:tcBorders>
          </w:tcPr>
          <w:p w14:paraId="48A9EA5B" w14:textId="77777777" w:rsidR="00C36FE5" w:rsidRDefault="00C36FE5" w:rsidP="00FE0AFE">
            <w:pPr>
              <w:pStyle w:val="TableParagraph"/>
              <w:ind w:right="99"/>
              <w:rPr>
                <w:sz w:val="16"/>
              </w:rPr>
            </w:pPr>
            <w:r>
              <w:rPr>
                <w:sz w:val="16"/>
              </w:rPr>
              <w:t>3.36</w:t>
            </w:r>
          </w:p>
        </w:tc>
        <w:tc>
          <w:tcPr>
            <w:tcW w:w="617" w:type="dxa"/>
            <w:tcBorders>
              <w:top w:val="nil"/>
              <w:bottom w:val="nil"/>
            </w:tcBorders>
          </w:tcPr>
          <w:p w14:paraId="39906E90" w14:textId="77777777" w:rsidR="00C36FE5" w:rsidRDefault="00C36FE5" w:rsidP="00FE0AFE">
            <w:pPr>
              <w:pStyle w:val="TableParagraph"/>
              <w:ind w:right="97"/>
              <w:rPr>
                <w:sz w:val="16"/>
              </w:rPr>
            </w:pPr>
            <w:r>
              <w:rPr>
                <w:sz w:val="16"/>
              </w:rPr>
              <w:t>3.20</w:t>
            </w:r>
          </w:p>
        </w:tc>
        <w:tc>
          <w:tcPr>
            <w:tcW w:w="617" w:type="dxa"/>
            <w:tcBorders>
              <w:top w:val="nil"/>
              <w:bottom w:val="nil"/>
            </w:tcBorders>
          </w:tcPr>
          <w:p w14:paraId="74EE6B6B" w14:textId="77777777" w:rsidR="00C36FE5" w:rsidRDefault="00C36FE5" w:rsidP="00FE0AFE">
            <w:pPr>
              <w:pStyle w:val="TableParagraph"/>
              <w:ind w:right="97"/>
              <w:rPr>
                <w:sz w:val="16"/>
              </w:rPr>
            </w:pPr>
            <w:r>
              <w:rPr>
                <w:sz w:val="16"/>
              </w:rPr>
              <w:t>3.09</w:t>
            </w:r>
          </w:p>
        </w:tc>
        <w:tc>
          <w:tcPr>
            <w:tcW w:w="617" w:type="dxa"/>
            <w:tcBorders>
              <w:top w:val="nil"/>
              <w:bottom w:val="nil"/>
            </w:tcBorders>
          </w:tcPr>
          <w:p w14:paraId="799BD14B" w14:textId="77777777" w:rsidR="00C36FE5" w:rsidRDefault="00C36FE5" w:rsidP="00FE0AFE">
            <w:pPr>
              <w:pStyle w:val="TableParagraph"/>
              <w:ind w:right="97"/>
              <w:rPr>
                <w:sz w:val="16"/>
              </w:rPr>
            </w:pPr>
            <w:r>
              <w:rPr>
                <w:sz w:val="16"/>
              </w:rPr>
              <w:t>3.01</w:t>
            </w:r>
          </w:p>
        </w:tc>
        <w:tc>
          <w:tcPr>
            <w:tcW w:w="617" w:type="dxa"/>
            <w:tcBorders>
              <w:top w:val="nil"/>
              <w:bottom w:val="nil"/>
            </w:tcBorders>
          </w:tcPr>
          <w:p w14:paraId="69B919F6" w14:textId="77777777" w:rsidR="00C36FE5" w:rsidRDefault="00C36FE5" w:rsidP="00FE0AFE">
            <w:pPr>
              <w:pStyle w:val="TableParagraph"/>
              <w:ind w:right="98"/>
              <w:rPr>
                <w:sz w:val="16"/>
              </w:rPr>
            </w:pPr>
            <w:r>
              <w:rPr>
                <w:sz w:val="16"/>
              </w:rPr>
              <w:t>2.95</w:t>
            </w:r>
          </w:p>
        </w:tc>
        <w:tc>
          <w:tcPr>
            <w:tcW w:w="617" w:type="dxa"/>
            <w:tcBorders>
              <w:top w:val="nil"/>
              <w:bottom w:val="nil"/>
            </w:tcBorders>
          </w:tcPr>
          <w:p w14:paraId="7D25EBF9" w14:textId="77777777" w:rsidR="00C36FE5" w:rsidRDefault="00C36FE5" w:rsidP="00FE0AFE">
            <w:pPr>
              <w:pStyle w:val="TableParagraph"/>
              <w:ind w:right="97"/>
              <w:rPr>
                <w:sz w:val="16"/>
              </w:rPr>
            </w:pPr>
            <w:r>
              <w:rPr>
                <w:sz w:val="16"/>
              </w:rPr>
              <w:t>2.90</w:t>
            </w:r>
          </w:p>
        </w:tc>
        <w:tc>
          <w:tcPr>
            <w:tcW w:w="617" w:type="dxa"/>
            <w:tcBorders>
              <w:top w:val="nil"/>
              <w:bottom w:val="nil"/>
            </w:tcBorders>
          </w:tcPr>
          <w:p w14:paraId="32DAA818" w14:textId="77777777" w:rsidR="00C36FE5" w:rsidRDefault="00C36FE5" w:rsidP="00FE0AFE">
            <w:pPr>
              <w:pStyle w:val="TableParagraph"/>
              <w:ind w:right="98"/>
              <w:rPr>
                <w:sz w:val="16"/>
              </w:rPr>
            </w:pPr>
            <w:r>
              <w:rPr>
                <w:sz w:val="16"/>
              </w:rPr>
              <w:t>2.85</w:t>
            </w:r>
          </w:p>
        </w:tc>
        <w:tc>
          <w:tcPr>
            <w:tcW w:w="617" w:type="dxa"/>
            <w:tcBorders>
              <w:top w:val="nil"/>
              <w:bottom w:val="nil"/>
            </w:tcBorders>
          </w:tcPr>
          <w:p w14:paraId="096F6548" w14:textId="77777777" w:rsidR="00C36FE5" w:rsidRDefault="00C36FE5" w:rsidP="00FE0AFE">
            <w:pPr>
              <w:pStyle w:val="TableParagraph"/>
              <w:ind w:right="98"/>
              <w:rPr>
                <w:sz w:val="16"/>
              </w:rPr>
            </w:pPr>
            <w:r>
              <w:rPr>
                <w:sz w:val="16"/>
              </w:rPr>
              <w:t>2.82</w:t>
            </w:r>
          </w:p>
        </w:tc>
        <w:tc>
          <w:tcPr>
            <w:tcW w:w="618" w:type="dxa"/>
            <w:tcBorders>
              <w:top w:val="nil"/>
              <w:bottom w:val="nil"/>
            </w:tcBorders>
          </w:tcPr>
          <w:p w14:paraId="118D365A" w14:textId="77777777" w:rsidR="00C36FE5" w:rsidRDefault="00C36FE5" w:rsidP="00FE0AFE">
            <w:pPr>
              <w:pStyle w:val="TableParagraph"/>
              <w:ind w:right="99"/>
              <w:rPr>
                <w:sz w:val="16"/>
              </w:rPr>
            </w:pPr>
            <w:r>
              <w:rPr>
                <w:sz w:val="16"/>
              </w:rPr>
              <w:t>2.79</w:t>
            </w:r>
          </w:p>
        </w:tc>
        <w:tc>
          <w:tcPr>
            <w:tcW w:w="620" w:type="dxa"/>
            <w:tcBorders>
              <w:top w:val="nil"/>
              <w:bottom w:val="nil"/>
            </w:tcBorders>
          </w:tcPr>
          <w:p w14:paraId="716AE133" w14:textId="77777777" w:rsidR="00C36FE5" w:rsidRDefault="00C36FE5" w:rsidP="00FE0AFE">
            <w:pPr>
              <w:pStyle w:val="TableParagraph"/>
              <w:ind w:left="173" w:right="84"/>
              <w:jc w:val="center"/>
              <w:rPr>
                <w:sz w:val="16"/>
              </w:rPr>
            </w:pPr>
            <w:r>
              <w:rPr>
                <w:sz w:val="16"/>
              </w:rPr>
              <w:t>2.76</w:t>
            </w:r>
          </w:p>
        </w:tc>
        <w:tc>
          <w:tcPr>
            <w:tcW w:w="618" w:type="dxa"/>
            <w:tcBorders>
              <w:top w:val="nil"/>
              <w:bottom w:val="nil"/>
            </w:tcBorders>
          </w:tcPr>
          <w:p w14:paraId="2C4E5ECF" w14:textId="77777777" w:rsidR="00C36FE5" w:rsidRDefault="00C36FE5" w:rsidP="00FE0AFE">
            <w:pPr>
              <w:pStyle w:val="TableParagraph"/>
              <w:ind w:right="103"/>
              <w:rPr>
                <w:sz w:val="16"/>
              </w:rPr>
            </w:pPr>
            <w:r>
              <w:rPr>
                <w:sz w:val="16"/>
              </w:rPr>
              <w:t>2.74</w:t>
            </w:r>
          </w:p>
        </w:tc>
        <w:tc>
          <w:tcPr>
            <w:tcW w:w="618" w:type="dxa"/>
            <w:tcBorders>
              <w:top w:val="nil"/>
              <w:bottom w:val="nil"/>
            </w:tcBorders>
          </w:tcPr>
          <w:p w14:paraId="5597F9A6" w14:textId="77777777" w:rsidR="00C36FE5" w:rsidRDefault="00C36FE5" w:rsidP="00FE0AFE">
            <w:pPr>
              <w:pStyle w:val="TableParagraph"/>
              <w:ind w:right="104"/>
              <w:rPr>
                <w:sz w:val="16"/>
              </w:rPr>
            </w:pPr>
            <w:r>
              <w:rPr>
                <w:sz w:val="16"/>
              </w:rPr>
              <w:t>2.72</w:t>
            </w:r>
          </w:p>
        </w:tc>
      </w:tr>
      <w:tr w:rsidR="00C36FE5" w14:paraId="66EB001E" w14:textId="77777777" w:rsidTr="00FE0AFE">
        <w:trPr>
          <w:trHeight w:val="255"/>
        </w:trPr>
        <w:tc>
          <w:tcPr>
            <w:tcW w:w="929" w:type="dxa"/>
            <w:tcBorders>
              <w:top w:val="nil"/>
              <w:bottom w:val="nil"/>
            </w:tcBorders>
          </w:tcPr>
          <w:p w14:paraId="40900458" w14:textId="77777777" w:rsidR="00C36FE5" w:rsidRDefault="00C36FE5" w:rsidP="00FE0AFE">
            <w:pPr>
              <w:pStyle w:val="TableParagraph"/>
              <w:spacing w:before="32"/>
              <w:rPr>
                <w:rFonts w:ascii="Arial"/>
                <w:b/>
                <w:sz w:val="16"/>
              </w:rPr>
            </w:pPr>
            <w:r>
              <w:rPr>
                <w:rFonts w:ascii="Arial"/>
                <w:b/>
                <w:sz w:val="16"/>
              </w:rPr>
              <w:t>12</w:t>
            </w:r>
          </w:p>
        </w:tc>
        <w:tc>
          <w:tcPr>
            <w:tcW w:w="617" w:type="dxa"/>
            <w:tcBorders>
              <w:top w:val="nil"/>
              <w:bottom w:val="nil"/>
            </w:tcBorders>
          </w:tcPr>
          <w:p w14:paraId="700385F9" w14:textId="77777777" w:rsidR="00C36FE5" w:rsidRDefault="00C36FE5" w:rsidP="00FE0AFE">
            <w:pPr>
              <w:pStyle w:val="TableParagraph"/>
              <w:ind w:right="98"/>
              <w:rPr>
                <w:sz w:val="16"/>
              </w:rPr>
            </w:pPr>
            <w:r>
              <w:rPr>
                <w:sz w:val="16"/>
              </w:rPr>
              <w:t>4.75</w:t>
            </w:r>
          </w:p>
        </w:tc>
        <w:tc>
          <w:tcPr>
            <w:tcW w:w="617" w:type="dxa"/>
            <w:tcBorders>
              <w:top w:val="nil"/>
              <w:bottom w:val="nil"/>
            </w:tcBorders>
          </w:tcPr>
          <w:p w14:paraId="523791C6" w14:textId="77777777" w:rsidR="00C36FE5" w:rsidRDefault="00C36FE5" w:rsidP="00FE0AFE">
            <w:pPr>
              <w:pStyle w:val="TableParagraph"/>
              <w:ind w:right="98"/>
              <w:rPr>
                <w:sz w:val="16"/>
              </w:rPr>
            </w:pPr>
            <w:r>
              <w:rPr>
                <w:sz w:val="16"/>
              </w:rPr>
              <w:t>3.89</w:t>
            </w:r>
          </w:p>
        </w:tc>
        <w:tc>
          <w:tcPr>
            <w:tcW w:w="618" w:type="dxa"/>
            <w:tcBorders>
              <w:top w:val="nil"/>
              <w:bottom w:val="nil"/>
            </w:tcBorders>
          </w:tcPr>
          <w:p w14:paraId="38E03D8F" w14:textId="77777777" w:rsidR="00C36FE5" w:rsidRDefault="00C36FE5" w:rsidP="00FE0AFE">
            <w:pPr>
              <w:pStyle w:val="TableParagraph"/>
              <w:ind w:right="100"/>
              <w:rPr>
                <w:sz w:val="16"/>
              </w:rPr>
            </w:pPr>
            <w:r>
              <w:rPr>
                <w:sz w:val="16"/>
              </w:rPr>
              <w:t>3.49</w:t>
            </w:r>
          </w:p>
        </w:tc>
        <w:tc>
          <w:tcPr>
            <w:tcW w:w="617" w:type="dxa"/>
            <w:tcBorders>
              <w:top w:val="nil"/>
              <w:bottom w:val="nil"/>
            </w:tcBorders>
          </w:tcPr>
          <w:p w14:paraId="0DA66E9E" w14:textId="77777777" w:rsidR="00C36FE5" w:rsidRDefault="00C36FE5" w:rsidP="00FE0AFE">
            <w:pPr>
              <w:pStyle w:val="TableParagraph"/>
              <w:ind w:right="99"/>
              <w:rPr>
                <w:sz w:val="16"/>
              </w:rPr>
            </w:pPr>
            <w:r>
              <w:rPr>
                <w:sz w:val="16"/>
              </w:rPr>
              <w:t>3.26</w:t>
            </w:r>
          </w:p>
        </w:tc>
        <w:tc>
          <w:tcPr>
            <w:tcW w:w="617" w:type="dxa"/>
            <w:tcBorders>
              <w:top w:val="nil"/>
              <w:bottom w:val="nil"/>
            </w:tcBorders>
          </w:tcPr>
          <w:p w14:paraId="44EE6ACE" w14:textId="77777777" w:rsidR="00C36FE5" w:rsidRDefault="00C36FE5" w:rsidP="00FE0AFE">
            <w:pPr>
              <w:pStyle w:val="TableParagraph"/>
              <w:ind w:right="97"/>
              <w:rPr>
                <w:sz w:val="16"/>
              </w:rPr>
            </w:pPr>
            <w:r>
              <w:rPr>
                <w:sz w:val="16"/>
              </w:rPr>
              <w:t>3.11</w:t>
            </w:r>
          </w:p>
        </w:tc>
        <w:tc>
          <w:tcPr>
            <w:tcW w:w="617" w:type="dxa"/>
            <w:tcBorders>
              <w:top w:val="nil"/>
              <w:bottom w:val="nil"/>
            </w:tcBorders>
          </w:tcPr>
          <w:p w14:paraId="09843EA6" w14:textId="77777777" w:rsidR="00C36FE5" w:rsidRDefault="00C36FE5" w:rsidP="00FE0AFE">
            <w:pPr>
              <w:pStyle w:val="TableParagraph"/>
              <w:ind w:right="97"/>
              <w:rPr>
                <w:sz w:val="16"/>
              </w:rPr>
            </w:pPr>
            <w:r>
              <w:rPr>
                <w:sz w:val="16"/>
              </w:rPr>
              <w:t>3.00</w:t>
            </w:r>
          </w:p>
        </w:tc>
        <w:tc>
          <w:tcPr>
            <w:tcW w:w="617" w:type="dxa"/>
            <w:tcBorders>
              <w:top w:val="nil"/>
              <w:bottom w:val="nil"/>
            </w:tcBorders>
          </w:tcPr>
          <w:p w14:paraId="316429AB" w14:textId="77777777" w:rsidR="00C36FE5" w:rsidRDefault="00C36FE5" w:rsidP="00FE0AFE">
            <w:pPr>
              <w:pStyle w:val="TableParagraph"/>
              <w:ind w:right="97"/>
              <w:rPr>
                <w:sz w:val="16"/>
              </w:rPr>
            </w:pPr>
            <w:r>
              <w:rPr>
                <w:sz w:val="16"/>
              </w:rPr>
              <w:t>2.91</w:t>
            </w:r>
          </w:p>
        </w:tc>
        <w:tc>
          <w:tcPr>
            <w:tcW w:w="617" w:type="dxa"/>
            <w:tcBorders>
              <w:top w:val="nil"/>
              <w:bottom w:val="nil"/>
            </w:tcBorders>
          </w:tcPr>
          <w:p w14:paraId="6A9F43E9" w14:textId="77777777" w:rsidR="00C36FE5" w:rsidRDefault="00C36FE5" w:rsidP="00FE0AFE">
            <w:pPr>
              <w:pStyle w:val="TableParagraph"/>
              <w:ind w:right="98"/>
              <w:rPr>
                <w:sz w:val="16"/>
              </w:rPr>
            </w:pPr>
            <w:r>
              <w:rPr>
                <w:sz w:val="16"/>
              </w:rPr>
              <w:t>2.85</w:t>
            </w:r>
          </w:p>
        </w:tc>
        <w:tc>
          <w:tcPr>
            <w:tcW w:w="617" w:type="dxa"/>
            <w:tcBorders>
              <w:top w:val="nil"/>
              <w:bottom w:val="nil"/>
            </w:tcBorders>
          </w:tcPr>
          <w:p w14:paraId="7AFD23B9" w14:textId="77777777" w:rsidR="00C36FE5" w:rsidRDefault="00C36FE5" w:rsidP="00FE0AFE">
            <w:pPr>
              <w:pStyle w:val="TableParagraph"/>
              <w:ind w:right="97"/>
              <w:rPr>
                <w:sz w:val="16"/>
              </w:rPr>
            </w:pPr>
            <w:r>
              <w:rPr>
                <w:sz w:val="16"/>
              </w:rPr>
              <w:t>2.80</w:t>
            </w:r>
          </w:p>
        </w:tc>
        <w:tc>
          <w:tcPr>
            <w:tcW w:w="617" w:type="dxa"/>
            <w:tcBorders>
              <w:top w:val="nil"/>
              <w:bottom w:val="nil"/>
            </w:tcBorders>
          </w:tcPr>
          <w:p w14:paraId="5C50677E" w14:textId="77777777" w:rsidR="00C36FE5" w:rsidRDefault="00C36FE5" w:rsidP="00FE0AFE">
            <w:pPr>
              <w:pStyle w:val="TableParagraph"/>
              <w:ind w:right="98"/>
              <w:rPr>
                <w:sz w:val="16"/>
              </w:rPr>
            </w:pPr>
            <w:r>
              <w:rPr>
                <w:sz w:val="16"/>
              </w:rPr>
              <w:t>2.75</w:t>
            </w:r>
          </w:p>
        </w:tc>
        <w:tc>
          <w:tcPr>
            <w:tcW w:w="617" w:type="dxa"/>
            <w:tcBorders>
              <w:top w:val="nil"/>
              <w:bottom w:val="nil"/>
            </w:tcBorders>
          </w:tcPr>
          <w:p w14:paraId="139F2D36" w14:textId="77777777" w:rsidR="00C36FE5" w:rsidRDefault="00C36FE5" w:rsidP="00FE0AFE">
            <w:pPr>
              <w:pStyle w:val="TableParagraph"/>
              <w:ind w:right="98"/>
              <w:rPr>
                <w:sz w:val="16"/>
              </w:rPr>
            </w:pPr>
            <w:r>
              <w:rPr>
                <w:sz w:val="16"/>
              </w:rPr>
              <w:t>2.72</w:t>
            </w:r>
          </w:p>
        </w:tc>
        <w:tc>
          <w:tcPr>
            <w:tcW w:w="618" w:type="dxa"/>
            <w:tcBorders>
              <w:top w:val="nil"/>
              <w:bottom w:val="nil"/>
            </w:tcBorders>
          </w:tcPr>
          <w:p w14:paraId="5C961B53" w14:textId="77777777" w:rsidR="00C36FE5" w:rsidRDefault="00C36FE5" w:rsidP="00FE0AFE">
            <w:pPr>
              <w:pStyle w:val="TableParagraph"/>
              <w:ind w:right="99"/>
              <w:rPr>
                <w:sz w:val="16"/>
              </w:rPr>
            </w:pPr>
            <w:r>
              <w:rPr>
                <w:sz w:val="16"/>
              </w:rPr>
              <w:t>2.69</w:t>
            </w:r>
          </w:p>
        </w:tc>
        <w:tc>
          <w:tcPr>
            <w:tcW w:w="620" w:type="dxa"/>
            <w:tcBorders>
              <w:top w:val="nil"/>
              <w:bottom w:val="nil"/>
            </w:tcBorders>
          </w:tcPr>
          <w:p w14:paraId="05A32D87" w14:textId="77777777" w:rsidR="00C36FE5" w:rsidRDefault="00C36FE5" w:rsidP="00FE0AFE">
            <w:pPr>
              <w:pStyle w:val="TableParagraph"/>
              <w:ind w:left="173" w:right="84"/>
              <w:jc w:val="center"/>
              <w:rPr>
                <w:sz w:val="16"/>
              </w:rPr>
            </w:pPr>
            <w:r>
              <w:rPr>
                <w:sz w:val="16"/>
              </w:rPr>
              <w:t>2.66</w:t>
            </w:r>
          </w:p>
        </w:tc>
        <w:tc>
          <w:tcPr>
            <w:tcW w:w="618" w:type="dxa"/>
            <w:tcBorders>
              <w:top w:val="nil"/>
              <w:bottom w:val="nil"/>
            </w:tcBorders>
          </w:tcPr>
          <w:p w14:paraId="60163682" w14:textId="77777777" w:rsidR="00C36FE5" w:rsidRDefault="00C36FE5" w:rsidP="00FE0AFE">
            <w:pPr>
              <w:pStyle w:val="TableParagraph"/>
              <w:ind w:right="103"/>
              <w:rPr>
                <w:sz w:val="16"/>
              </w:rPr>
            </w:pPr>
            <w:r>
              <w:rPr>
                <w:sz w:val="16"/>
              </w:rPr>
              <w:t>2.64</w:t>
            </w:r>
          </w:p>
        </w:tc>
        <w:tc>
          <w:tcPr>
            <w:tcW w:w="618" w:type="dxa"/>
            <w:tcBorders>
              <w:top w:val="nil"/>
              <w:bottom w:val="nil"/>
            </w:tcBorders>
          </w:tcPr>
          <w:p w14:paraId="4F360858" w14:textId="77777777" w:rsidR="00C36FE5" w:rsidRDefault="00C36FE5" w:rsidP="00FE0AFE">
            <w:pPr>
              <w:pStyle w:val="TableParagraph"/>
              <w:ind w:right="104"/>
              <w:rPr>
                <w:sz w:val="16"/>
              </w:rPr>
            </w:pPr>
            <w:r>
              <w:rPr>
                <w:sz w:val="16"/>
              </w:rPr>
              <w:t>2.62</w:t>
            </w:r>
          </w:p>
        </w:tc>
      </w:tr>
      <w:tr w:rsidR="00C36FE5" w14:paraId="16547749" w14:textId="77777777" w:rsidTr="00FE0AFE">
        <w:trPr>
          <w:trHeight w:val="255"/>
        </w:trPr>
        <w:tc>
          <w:tcPr>
            <w:tcW w:w="929" w:type="dxa"/>
            <w:tcBorders>
              <w:top w:val="nil"/>
              <w:bottom w:val="nil"/>
            </w:tcBorders>
          </w:tcPr>
          <w:p w14:paraId="60706B2B" w14:textId="77777777" w:rsidR="00C36FE5" w:rsidRDefault="00C36FE5" w:rsidP="00FE0AFE">
            <w:pPr>
              <w:pStyle w:val="TableParagraph"/>
              <w:spacing w:before="33"/>
              <w:rPr>
                <w:rFonts w:ascii="Arial"/>
                <w:b/>
                <w:sz w:val="16"/>
              </w:rPr>
            </w:pPr>
            <w:r>
              <w:rPr>
                <w:rFonts w:ascii="Arial"/>
                <w:b/>
                <w:sz w:val="16"/>
              </w:rPr>
              <w:t>13</w:t>
            </w:r>
          </w:p>
        </w:tc>
        <w:tc>
          <w:tcPr>
            <w:tcW w:w="617" w:type="dxa"/>
            <w:tcBorders>
              <w:top w:val="nil"/>
              <w:bottom w:val="nil"/>
            </w:tcBorders>
          </w:tcPr>
          <w:p w14:paraId="53CC3C84" w14:textId="77777777" w:rsidR="00C36FE5" w:rsidRDefault="00C36FE5" w:rsidP="00FE0AFE">
            <w:pPr>
              <w:pStyle w:val="TableParagraph"/>
              <w:spacing w:before="35"/>
              <w:ind w:right="98"/>
              <w:rPr>
                <w:sz w:val="16"/>
              </w:rPr>
            </w:pPr>
            <w:r>
              <w:rPr>
                <w:sz w:val="16"/>
              </w:rPr>
              <w:t>4.67</w:t>
            </w:r>
          </w:p>
        </w:tc>
        <w:tc>
          <w:tcPr>
            <w:tcW w:w="617" w:type="dxa"/>
            <w:tcBorders>
              <w:top w:val="nil"/>
              <w:bottom w:val="nil"/>
            </w:tcBorders>
          </w:tcPr>
          <w:p w14:paraId="5D3A835F" w14:textId="77777777" w:rsidR="00C36FE5" w:rsidRDefault="00C36FE5" w:rsidP="00FE0AFE">
            <w:pPr>
              <w:pStyle w:val="TableParagraph"/>
              <w:spacing w:before="35"/>
              <w:ind w:right="98"/>
              <w:rPr>
                <w:sz w:val="16"/>
              </w:rPr>
            </w:pPr>
            <w:r>
              <w:rPr>
                <w:sz w:val="16"/>
              </w:rPr>
              <w:t>3.81</w:t>
            </w:r>
          </w:p>
        </w:tc>
        <w:tc>
          <w:tcPr>
            <w:tcW w:w="618" w:type="dxa"/>
            <w:tcBorders>
              <w:top w:val="nil"/>
              <w:bottom w:val="nil"/>
            </w:tcBorders>
          </w:tcPr>
          <w:p w14:paraId="28CEB12C" w14:textId="77777777" w:rsidR="00C36FE5" w:rsidRDefault="00C36FE5" w:rsidP="00FE0AFE">
            <w:pPr>
              <w:pStyle w:val="TableParagraph"/>
              <w:spacing w:before="35"/>
              <w:ind w:right="100"/>
              <w:rPr>
                <w:sz w:val="16"/>
              </w:rPr>
            </w:pPr>
            <w:r>
              <w:rPr>
                <w:sz w:val="16"/>
              </w:rPr>
              <w:t>3.41</w:t>
            </w:r>
          </w:p>
        </w:tc>
        <w:tc>
          <w:tcPr>
            <w:tcW w:w="617" w:type="dxa"/>
            <w:tcBorders>
              <w:top w:val="nil"/>
              <w:bottom w:val="nil"/>
            </w:tcBorders>
          </w:tcPr>
          <w:p w14:paraId="1C6FC0C6" w14:textId="77777777" w:rsidR="00C36FE5" w:rsidRDefault="00C36FE5" w:rsidP="00FE0AFE">
            <w:pPr>
              <w:pStyle w:val="TableParagraph"/>
              <w:spacing w:before="35"/>
              <w:ind w:right="99"/>
              <w:rPr>
                <w:sz w:val="16"/>
              </w:rPr>
            </w:pPr>
            <w:r>
              <w:rPr>
                <w:sz w:val="16"/>
              </w:rPr>
              <w:t>3.18</w:t>
            </w:r>
          </w:p>
        </w:tc>
        <w:tc>
          <w:tcPr>
            <w:tcW w:w="617" w:type="dxa"/>
            <w:tcBorders>
              <w:top w:val="nil"/>
              <w:bottom w:val="nil"/>
            </w:tcBorders>
          </w:tcPr>
          <w:p w14:paraId="064332F7" w14:textId="77777777" w:rsidR="00C36FE5" w:rsidRDefault="00C36FE5" w:rsidP="00FE0AFE">
            <w:pPr>
              <w:pStyle w:val="TableParagraph"/>
              <w:spacing w:before="35"/>
              <w:ind w:right="97"/>
              <w:rPr>
                <w:sz w:val="16"/>
              </w:rPr>
            </w:pPr>
            <w:r>
              <w:rPr>
                <w:sz w:val="16"/>
              </w:rPr>
              <w:t>3.03</w:t>
            </w:r>
          </w:p>
        </w:tc>
        <w:tc>
          <w:tcPr>
            <w:tcW w:w="617" w:type="dxa"/>
            <w:tcBorders>
              <w:top w:val="nil"/>
              <w:bottom w:val="nil"/>
            </w:tcBorders>
          </w:tcPr>
          <w:p w14:paraId="5B06E8B3" w14:textId="77777777" w:rsidR="00C36FE5" w:rsidRDefault="00C36FE5" w:rsidP="00FE0AFE">
            <w:pPr>
              <w:pStyle w:val="TableParagraph"/>
              <w:spacing w:before="35"/>
              <w:ind w:right="97"/>
              <w:rPr>
                <w:sz w:val="16"/>
              </w:rPr>
            </w:pPr>
            <w:r>
              <w:rPr>
                <w:sz w:val="16"/>
              </w:rPr>
              <w:t>2.92</w:t>
            </w:r>
          </w:p>
        </w:tc>
        <w:tc>
          <w:tcPr>
            <w:tcW w:w="617" w:type="dxa"/>
            <w:tcBorders>
              <w:top w:val="nil"/>
              <w:bottom w:val="nil"/>
            </w:tcBorders>
          </w:tcPr>
          <w:p w14:paraId="3319F2FF" w14:textId="77777777" w:rsidR="00C36FE5" w:rsidRDefault="00C36FE5" w:rsidP="00FE0AFE">
            <w:pPr>
              <w:pStyle w:val="TableParagraph"/>
              <w:spacing w:before="35"/>
              <w:ind w:right="97"/>
              <w:rPr>
                <w:sz w:val="16"/>
              </w:rPr>
            </w:pPr>
            <w:r>
              <w:rPr>
                <w:sz w:val="16"/>
              </w:rPr>
              <w:t>2.83</w:t>
            </w:r>
          </w:p>
        </w:tc>
        <w:tc>
          <w:tcPr>
            <w:tcW w:w="617" w:type="dxa"/>
            <w:tcBorders>
              <w:top w:val="nil"/>
              <w:bottom w:val="nil"/>
            </w:tcBorders>
          </w:tcPr>
          <w:p w14:paraId="058BDD8F" w14:textId="77777777" w:rsidR="00C36FE5" w:rsidRDefault="00C36FE5" w:rsidP="00FE0AFE">
            <w:pPr>
              <w:pStyle w:val="TableParagraph"/>
              <w:spacing w:before="35"/>
              <w:ind w:right="98"/>
              <w:rPr>
                <w:sz w:val="16"/>
              </w:rPr>
            </w:pPr>
            <w:r>
              <w:rPr>
                <w:sz w:val="16"/>
              </w:rPr>
              <w:t>2.77</w:t>
            </w:r>
          </w:p>
        </w:tc>
        <w:tc>
          <w:tcPr>
            <w:tcW w:w="617" w:type="dxa"/>
            <w:tcBorders>
              <w:top w:val="nil"/>
              <w:bottom w:val="nil"/>
            </w:tcBorders>
          </w:tcPr>
          <w:p w14:paraId="61BF5DE9" w14:textId="77777777" w:rsidR="00C36FE5" w:rsidRDefault="00C36FE5" w:rsidP="00FE0AFE">
            <w:pPr>
              <w:pStyle w:val="TableParagraph"/>
              <w:spacing w:before="35"/>
              <w:ind w:right="97"/>
              <w:rPr>
                <w:sz w:val="16"/>
              </w:rPr>
            </w:pPr>
            <w:r>
              <w:rPr>
                <w:sz w:val="16"/>
              </w:rPr>
              <w:t>2.71</w:t>
            </w:r>
          </w:p>
        </w:tc>
        <w:tc>
          <w:tcPr>
            <w:tcW w:w="617" w:type="dxa"/>
            <w:tcBorders>
              <w:top w:val="nil"/>
              <w:bottom w:val="nil"/>
            </w:tcBorders>
          </w:tcPr>
          <w:p w14:paraId="05829EDF" w14:textId="77777777" w:rsidR="00C36FE5" w:rsidRDefault="00C36FE5" w:rsidP="00FE0AFE">
            <w:pPr>
              <w:pStyle w:val="TableParagraph"/>
              <w:spacing w:before="35"/>
              <w:ind w:right="98"/>
              <w:rPr>
                <w:sz w:val="16"/>
              </w:rPr>
            </w:pPr>
            <w:r>
              <w:rPr>
                <w:sz w:val="16"/>
              </w:rPr>
              <w:t>2.67</w:t>
            </w:r>
          </w:p>
        </w:tc>
        <w:tc>
          <w:tcPr>
            <w:tcW w:w="617" w:type="dxa"/>
            <w:tcBorders>
              <w:top w:val="nil"/>
              <w:bottom w:val="nil"/>
            </w:tcBorders>
          </w:tcPr>
          <w:p w14:paraId="7F1581B6" w14:textId="77777777" w:rsidR="00C36FE5" w:rsidRDefault="00C36FE5" w:rsidP="00FE0AFE">
            <w:pPr>
              <w:pStyle w:val="TableParagraph"/>
              <w:spacing w:before="35"/>
              <w:ind w:right="98"/>
              <w:rPr>
                <w:sz w:val="16"/>
              </w:rPr>
            </w:pPr>
            <w:r>
              <w:rPr>
                <w:sz w:val="16"/>
              </w:rPr>
              <w:t>2.63</w:t>
            </w:r>
          </w:p>
        </w:tc>
        <w:tc>
          <w:tcPr>
            <w:tcW w:w="618" w:type="dxa"/>
            <w:tcBorders>
              <w:top w:val="nil"/>
              <w:bottom w:val="nil"/>
            </w:tcBorders>
          </w:tcPr>
          <w:p w14:paraId="771E25DD" w14:textId="77777777" w:rsidR="00C36FE5" w:rsidRDefault="00C36FE5" w:rsidP="00FE0AFE">
            <w:pPr>
              <w:pStyle w:val="TableParagraph"/>
              <w:spacing w:before="35"/>
              <w:ind w:right="99"/>
              <w:rPr>
                <w:sz w:val="16"/>
              </w:rPr>
            </w:pPr>
            <w:r>
              <w:rPr>
                <w:sz w:val="16"/>
              </w:rPr>
              <w:t>2.60</w:t>
            </w:r>
          </w:p>
        </w:tc>
        <w:tc>
          <w:tcPr>
            <w:tcW w:w="620" w:type="dxa"/>
            <w:tcBorders>
              <w:top w:val="nil"/>
              <w:bottom w:val="nil"/>
            </w:tcBorders>
          </w:tcPr>
          <w:p w14:paraId="5A9F8E23" w14:textId="77777777" w:rsidR="00C36FE5" w:rsidRDefault="00C36FE5" w:rsidP="00FE0AFE">
            <w:pPr>
              <w:pStyle w:val="TableParagraph"/>
              <w:spacing w:before="35"/>
              <w:ind w:left="173" w:right="84"/>
              <w:jc w:val="center"/>
              <w:rPr>
                <w:sz w:val="16"/>
              </w:rPr>
            </w:pPr>
            <w:r>
              <w:rPr>
                <w:sz w:val="16"/>
              </w:rPr>
              <w:t>2.58</w:t>
            </w:r>
          </w:p>
        </w:tc>
        <w:tc>
          <w:tcPr>
            <w:tcW w:w="618" w:type="dxa"/>
            <w:tcBorders>
              <w:top w:val="nil"/>
              <w:bottom w:val="nil"/>
            </w:tcBorders>
          </w:tcPr>
          <w:p w14:paraId="361CC27C" w14:textId="77777777" w:rsidR="00C36FE5" w:rsidRDefault="00C36FE5" w:rsidP="00FE0AFE">
            <w:pPr>
              <w:pStyle w:val="TableParagraph"/>
              <w:spacing w:before="35"/>
              <w:ind w:right="103"/>
              <w:rPr>
                <w:sz w:val="16"/>
              </w:rPr>
            </w:pPr>
            <w:r>
              <w:rPr>
                <w:sz w:val="16"/>
              </w:rPr>
              <w:t>2.55</w:t>
            </w:r>
          </w:p>
        </w:tc>
        <w:tc>
          <w:tcPr>
            <w:tcW w:w="618" w:type="dxa"/>
            <w:tcBorders>
              <w:top w:val="nil"/>
              <w:bottom w:val="nil"/>
            </w:tcBorders>
          </w:tcPr>
          <w:p w14:paraId="085DECDC" w14:textId="77777777" w:rsidR="00C36FE5" w:rsidRDefault="00C36FE5" w:rsidP="00FE0AFE">
            <w:pPr>
              <w:pStyle w:val="TableParagraph"/>
              <w:spacing w:before="35"/>
              <w:ind w:right="104"/>
              <w:rPr>
                <w:sz w:val="16"/>
              </w:rPr>
            </w:pPr>
            <w:r>
              <w:rPr>
                <w:sz w:val="16"/>
              </w:rPr>
              <w:t>2.53</w:t>
            </w:r>
          </w:p>
        </w:tc>
      </w:tr>
      <w:tr w:rsidR="00C36FE5" w14:paraId="3C2222AD" w14:textId="77777777" w:rsidTr="00FE0AFE">
        <w:trPr>
          <w:trHeight w:val="254"/>
        </w:trPr>
        <w:tc>
          <w:tcPr>
            <w:tcW w:w="929" w:type="dxa"/>
            <w:tcBorders>
              <w:top w:val="nil"/>
              <w:bottom w:val="nil"/>
            </w:tcBorders>
          </w:tcPr>
          <w:p w14:paraId="4170EA4F" w14:textId="77777777" w:rsidR="00C36FE5" w:rsidRDefault="00C36FE5" w:rsidP="00FE0AFE">
            <w:pPr>
              <w:pStyle w:val="TableParagraph"/>
              <w:spacing w:before="31"/>
              <w:rPr>
                <w:rFonts w:ascii="Arial"/>
                <w:b/>
                <w:sz w:val="16"/>
              </w:rPr>
            </w:pPr>
            <w:r>
              <w:rPr>
                <w:rFonts w:ascii="Arial"/>
                <w:b/>
                <w:sz w:val="16"/>
              </w:rPr>
              <w:t>14</w:t>
            </w:r>
          </w:p>
        </w:tc>
        <w:tc>
          <w:tcPr>
            <w:tcW w:w="617" w:type="dxa"/>
            <w:tcBorders>
              <w:top w:val="nil"/>
              <w:bottom w:val="nil"/>
            </w:tcBorders>
          </w:tcPr>
          <w:p w14:paraId="23D9BAC8" w14:textId="77777777" w:rsidR="00C36FE5" w:rsidRDefault="00C36FE5" w:rsidP="00FE0AFE">
            <w:pPr>
              <w:pStyle w:val="TableParagraph"/>
              <w:ind w:right="98"/>
              <w:rPr>
                <w:sz w:val="16"/>
              </w:rPr>
            </w:pPr>
            <w:r>
              <w:rPr>
                <w:sz w:val="16"/>
              </w:rPr>
              <w:t>4.60</w:t>
            </w:r>
          </w:p>
        </w:tc>
        <w:tc>
          <w:tcPr>
            <w:tcW w:w="617" w:type="dxa"/>
            <w:tcBorders>
              <w:top w:val="nil"/>
              <w:bottom w:val="nil"/>
            </w:tcBorders>
          </w:tcPr>
          <w:p w14:paraId="72DF5B93" w14:textId="77777777" w:rsidR="00C36FE5" w:rsidRDefault="00C36FE5" w:rsidP="00FE0AFE">
            <w:pPr>
              <w:pStyle w:val="TableParagraph"/>
              <w:ind w:right="98"/>
              <w:rPr>
                <w:sz w:val="16"/>
              </w:rPr>
            </w:pPr>
            <w:r>
              <w:rPr>
                <w:sz w:val="16"/>
              </w:rPr>
              <w:t>3.74</w:t>
            </w:r>
          </w:p>
        </w:tc>
        <w:tc>
          <w:tcPr>
            <w:tcW w:w="618" w:type="dxa"/>
            <w:tcBorders>
              <w:top w:val="nil"/>
              <w:bottom w:val="nil"/>
            </w:tcBorders>
          </w:tcPr>
          <w:p w14:paraId="7DC91D32" w14:textId="77777777" w:rsidR="00C36FE5" w:rsidRDefault="00C36FE5" w:rsidP="00FE0AFE">
            <w:pPr>
              <w:pStyle w:val="TableParagraph"/>
              <w:ind w:right="100"/>
              <w:rPr>
                <w:sz w:val="16"/>
              </w:rPr>
            </w:pPr>
            <w:r>
              <w:rPr>
                <w:sz w:val="16"/>
              </w:rPr>
              <w:t>3.34</w:t>
            </w:r>
          </w:p>
        </w:tc>
        <w:tc>
          <w:tcPr>
            <w:tcW w:w="617" w:type="dxa"/>
            <w:tcBorders>
              <w:top w:val="nil"/>
              <w:bottom w:val="nil"/>
            </w:tcBorders>
          </w:tcPr>
          <w:p w14:paraId="2771FEAD" w14:textId="77777777" w:rsidR="00C36FE5" w:rsidRDefault="00C36FE5" w:rsidP="00FE0AFE">
            <w:pPr>
              <w:pStyle w:val="TableParagraph"/>
              <w:ind w:right="99"/>
              <w:rPr>
                <w:sz w:val="16"/>
              </w:rPr>
            </w:pPr>
            <w:r>
              <w:rPr>
                <w:sz w:val="16"/>
              </w:rPr>
              <w:t>3.11</w:t>
            </w:r>
          </w:p>
        </w:tc>
        <w:tc>
          <w:tcPr>
            <w:tcW w:w="617" w:type="dxa"/>
            <w:tcBorders>
              <w:top w:val="nil"/>
              <w:bottom w:val="nil"/>
            </w:tcBorders>
          </w:tcPr>
          <w:p w14:paraId="5B4401E5" w14:textId="77777777" w:rsidR="00C36FE5" w:rsidRDefault="00C36FE5" w:rsidP="00FE0AFE">
            <w:pPr>
              <w:pStyle w:val="TableParagraph"/>
              <w:ind w:right="97"/>
              <w:rPr>
                <w:sz w:val="16"/>
              </w:rPr>
            </w:pPr>
            <w:r>
              <w:rPr>
                <w:sz w:val="16"/>
              </w:rPr>
              <w:t>2.96</w:t>
            </w:r>
          </w:p>
        </w:tc>
        <w:tc>
          <w:tcPr>
            <w:tcW w:w="617" w:type="dxa"/>
            <w:tcBorders>
              <w:top w:val="nil"/>
              <w:bottom w:val="nil"/>
            </w:tcBorders>
          </w:tcPr>
          <w:p w14:paraId="5B09A03B" w14:textId="77777777" w:rsidR="00C36FE5" w:rsidRDefault="00C36FE5" w:rsidP="00FE0AFE">
            <w:pPr>
              <w:pStyle w:val="TableParagraph"/>
              <w:ind w:right="97"/>
              <w:rPr>
                <w:sz w:val="16"/>
              </w:rPr>
            </w:pPr>
            <w:r>
              <w:rPr>
                <w:sz w:val="16"/>
              </w:rPr>
              <w:t>2.85</w:t>
            </w:r>
          </w:p>
        </w:tc>
        <w:tc>
          <w:tcPr>
            <w:tcW w:w="617" w:type="dxa"/>
            <w:tcBorders>
              <w:top w:val="nil"/>
              <w:bottom w:val="nil"/>
            </w:tcBorders>
          </w:tcPr>
          <w:p w14:paraId="1B54E2CF" w14:textId="77777777" w:rsidR="00C36FE5" w:rsidRDefault="00C36FE5" w:rsidP="00FE0AFE">
            <w:pPr>
              <w:pStyle w:val="TableParagraph"/>
              <w:ind w:right="97"/>
              <w:rPr>
                <w:sz w:val="16"/>
              </w:rPr>
            </w:pPr>
            <w:r>
              <w:rPr>
                <w:sz w:val="16"/>
              </w:rPr>
              <w:t>2.76</w:t>
            </w:r>
          </w:p>
        </w:tc>
        <w:tc>
          <w:tcPr>
            <w:tcW w:w="617" w:type="dxa"/>
            <w:tcBorders>
              <w:top w:val="nil"/>
              <w:bottom w:val="nil"/>
            </w:tcBorders>
          </w:tcPr>
          <w:p w14:paraId="228DDDD7" w14:textId="77777777" w:rsidR="00C36FE5" w:rsidRDefault="00C36FE5" w:rsidP="00FE0AFE">
            <w:pPr>
              <w:pStyle w:val="TableParagraph"/>
              <w:ind w:right="98"/>
              <w:rPr>
                <w:sz w:val="16"/>
              </w:rPr>
            </w:pPr>
            <w:r>
              <w:rPr>
                <w:sz w:val="16"/>
              </w:rPr>
              <w:t>2.70</w:t>
            </w:r>
          </w:p>
        </w:tc>
        <w:tc>
          <w:tcPr>
            <w:tcW w:w="617" w:type="dxa"/>
            <w:tcBorders>
              <w:top w:val="nil"/>
              <w:bottom w:val="nil"/>
            </w:tcBorders>
          </w:tcPr>
          <w:p w14:paraId="37845540" w14:textId="77777777" w:rsidR="00C36FE5" w:rsidRDefault="00C36FE5" w:rsidP="00FE0AFE">
            <w:pPr>
              <w:pStyle w:val="TableParagraph"/>
              <w:ind w:right="97"/>
              <w:rPr>
                <w:sz w:val="16"/>
              </w:rPr>
            </w:pPr>
            <w:r>
              <w:rPr>
                <w:sz w:val="16"/>
              </w:rPr>
              <w:t>2.65</w:t>
            </w:r>
          </w:p>
        </w:tc>
        <w:tc>
          <w:tcPr>
            <w:tcW w:w="617" w:type="dxa"/>
            <w:tcBorders>
              <w:top w:val="nil"/>
              <w:bottom w:val="nil"/>
            </w:tcBorders>
          </w:tcPr>
          <w:p w14:paraId="6AC7516A" w14:textId="77777777" w:rsidR="00C36FE5" w:rsidRDefault="00C36FE5" w:rsidP="00FE0AFE">
            <w:pPr>
              <w:pStyle w:val="TableParagraph"/>
              <w:ind w:right="98"/>
              <w:rPr>
                <w:sz w:val="16"/>
              </w:rPr>
            </w:pPr>
            <w:r>
              <w:rPr>
                <w:sz w:val="16"/>
              </w:rPr>
              <w:t>2.60</w:t>
            </w:r>
          </w:p>
        </w:tc>
        <w:tc>
          <w:tcPr>
            <w:tcW w:w="617" w:type="dxa"/>
            <w:tcBorders>
              <w:top w:val="nil"/>
              <w:bottom w:val="nil"/>
            </w:tcBorders>
          </w:tcPr>
          <w:p w14:paraId="7B8B2F30" w14:textId="77777777" w:rsidR="00C36FE5" w:rsidRDefault="00C36FE5" w:rsidP="00FE0AFE">
            <w:pPr>
              <w:pStyle w:val="TableParagraph"/>
              <w:ind w:right="98"/>
              <w:rPr>
                <w:sz w:val="16"/>
              </w:rPr>
            </w:pPr>
            <w:r>
              <w:rPr>
                <w:sz w:val="16"/>
              </w:rPr>
              <w:t>2.57</w:t>
            </w:r>
          </w:p>
        </w:tc>
        <w:tc>
          <w:tcPr>
            <w:tcW w:w="618" w:type="dxa"/>
            <w:tcBorders>
              <w:top w:val="nil"/>
              <w:bottom w:val="nil"/>
            </w:tcBorders>
          </w:tcPr>
          <w:p w14:paraId="259E42FE" w14:textId="77777777" w:rsidR="00C36FE5" w:rsidRDefault="00C36FE5" w:rsidP="00FE0AFE">
            <w:pPr>
              <w:pStyle w:val="TableParagraph"/>
              <w:ind w:right="99"/>
              <w:rPr>
                <w:sz w:val="16"/>
              </w:rPr>
            </w:pPr>
            <w:r>
              <w:rPr>
                <w:sz w:val="16"/>
              </w:rPr>
              <w:t>2.53</w:t>
            </w:r>
          </w:p>
        </w:tc>
        <w:tc>
          <w:tcPr>
            <w:tcW w:w="620" w:type="dxa"/>
            <w:tcBorders>
              <w:top w:val="nil"/>
              <w:bottom w:val="nil"/>
            </w:tcBorders>
          </w:tcPr>
          <w:p w14:paraId="437CDC2C" w14:textId="77777777" w:rsidR="00C36FE5" w:rsidRDefault="00C36FE5" w:rsidP="00FE0AFE">
            <w:pPr>
              <w:pStyle w:val="TableParagraph"/>
              <w:ind w:left="173" w:right="84"/>
              <w:jc w:val="center"/>
              <w:rPr>
                <w:sz w:val="16"/>
              </w:rPr>
            </w:pPr>
            <w:r>
              <w:rPr>
                <w:sz w:val="16"/>
              </w:rPr>
              <w:t>2.51</w:t>
            </w:r>
          </w:p>
        </w:tc>
        <w:tc>
          <w:tcPr>
            <w:tcW w:w="618" w:type="dxa"/>
            <w:tcBorders>
              <w:top w:val="nil"/>
              <w:bottom w:val="nil"/>
            </w:tcBorders>
          </w:tcPr>
          <w:p w14:paraId="28174BEB" w14:textId="77777777" w:rsidR="00C36FE5" w:rsidRDefault="00C36FE5" w:rsidP="00FE0AFE">
            <w:pPr>
              <w:pStyle w:val="TableParagraph"/>
              <w:ind w:right="103"/>
              <w:rPr>
                <w:sz w:val="16"/>
              </w:rPr>
            </w:pPr>
            <w:r>
              <w:rPr>
                <w:sz w:val="16"/>
              </w:rPr>
              <w:t>2.48</w:t>
            </w:r>
          </w:p>
        </w:tc>
        <w:tc>
          <w:tcPr>
            <w:tcW w:w="618" w:type="dxa"/>
            <w:tcBorders>
              <w:top w:val="nil"/>
              <w:bottom w:val="nil"/>
            </w:tcBorders>
          </w:tcPr>
          <w:p w14:paraId="20C8383C" w14:textId="77777777" w:rsidR="00C36FE5" w:rsidRDefault="00C36FE5" w:rsidP="00FE0AFE">
            <w:pPr>
              <w:pStyle w:val="TableParagraph"/>
              <w:ind w:right="104"/>
              <w:rPr>
                <w:sz w:val="16"/>
              </w:rPr>
            </w:pPr>
            <w:r>
              <w:rPr>
                <w:sz w:val="16"/>
              </w:rPr>
              <w:t>2.46</w:t>
            </w:r>
          </w:p>
        </w:tc>
      </w:tr>
      <w:tr w:rsidR="00C36FE5" w14:paraId="23C7B5D8" w14:textId="77777777" w:rsidTr="00FE0AFE">
        <w:trPr>
          <w:trHeight w:val="254"/>
        </w:trPr>
        <w:tc>
          <w:tcPr>
            <w:tcW w:w="929" w:type="dxa"/>
            <w:tcBorders>
              <w:top w:val="nil"/>
              <w:bottom w:val="nil"/>
            </w:tcBorders>
          </w:tcPr>
          <w:p w14:paraId="04990844" w14:textId="77777777" w:rsidR="00C36FE5" w:rsidRDefault="00C36FE5" w:rsidP="00FE0AFE">
            <w:pPr>
              <w:pStyle w:val="TableParagraph"/>
              <w:spacing w:before="31"/>
              <w:rPr>
                <w:rFonts w:ascii="Arial"/>
                <w:b/>
                <w:sz w:val="16"/>
              </w:rPr>
            </w:pPr>
            <w:r>
              <w:rPr>
                <w:rFonts w:ascii="Arial"/>
                <w:b/>
                <w:sz w:val="16"/>
              </w:rPr>
              <w:t>15</w:t>
            </w:r>
          </w:p>
        </w:tc>
        <w:tc>
          <w:tcPr>
            <w:tcW w:w="617" w:type="dxa"/>
            <w:tcBorders>
              <w:top w:val="nil"/>
              <w:bottom w:val="nil"/>
            </w:tcBorders>
          </w:tcPr>
          <w:p w14:paraId="7DDEBBC4" w14:textId="77777777" w:rsidR="00C36FE5" w:rsidRDefault="00C36FE5" w:rsidP="00FE0AFE">
            <w:pPr>
              <w:pStyle w:val="TableParagraph"/>
              <w:ind w:right="98"/>
              <w:rPr>
                <w:sz w:val="16"/>
              </w:rPr>
            </w:pPr>
            <w:r>
              <w:rPr>
                <w:sz w:val="16"/>
              </w:rPr>
              <w:t>4.54</w:t>
            </w:r>
          </w:p>
        </w:tc>
        <w:tc>
          <w:tcPr>
            <w:tcW w:w="617" w:type="dxa"/>
            <w:tcBorders>
              <w:top w:val="nil"/>
              <w:bottom w:val="nil"/>
            </w:tcBorders>
          </w:tcPr>
          <w:p w14:paraId="64D64EB4" w14:textId="77777777" w:rsidR="00C36FE5" w:rsidRDefault="00C36FE5" w:rsidP="00FE0AFE">
            <w:pPr>
              <w:pStyle w:val="TableParagraph"/>
              <w:ind w:right="98"/>
              <w:rPr>
                <w:sz w:val="16"/>
              </w:rPr>
            </w:pPr>
            <w:r>
              <w:rPr>
                <w:sz w:val="16"/>
              </w:rPr>
              <w:t>3.68</w:t>
            </w:r>
          </w:p>
        </w:tc>
        <w:tc>
          <w:tcPr>
            <w:tcW w:w="618" w:type="dxa"/>
            <w:tcBorders>
              <w:top w:val="nil"/>
              <w:bottom w:val="nil"/>
            </w:tcBorders>
          </w:tcPr>
          <w:p w14:paraId="0C963D04" w14:textId="77777777" w:rsidR="00C36FE5" w:rsidRDefault="00C36FE5" w:rsidP="00FE0AFE">
            <w:pPr>
              <w:pStyle w:val="TableParagraph"/>
              <w:ind w:right="100"/>
              <w:rPr>
                <w:sz w:val="16"/>
              </w:rPr>
            </w:pPr>
            <w:r>
              <w:rPr>
                <w:sz w:val="16"/>
              </w:rPr>
              <w:t>3.29</w:t>
            </w:r>
          </w:p>
        </w:tc>
        <w:tc>
          <w:tcPr>
            <w:tcW w:w="617" w:type="dxa"/>
            <w:tcBorders>
              <w:top w:val="nil"/>
              <w:bottom w:val="nil"/>
            </w:tcBorders>
          </w:tcPr>
          <w:p w14:paraId="7AAF6BF6" w14:textId="77777777" w:rsidR="00C36FE5" w:rsidRDefault="00C36FE5" w:rsidP="00FE0AFE">
            <w:pPr>
              <w:pStyle w:val="TableParagraph"/>
              <w:ind w:right="99"/>
              <w:rPr>
                <w:sz w:val="16"/>
              </w:rPr>
            </w:pPr>
            <w:r>
              <w:rPr>
                <w:sz w:val="16"/>
              </w:rPr>
              <w:t>3.06</w:t>
            </w:r>
          </w:p>
        </w:tc>
        <w:tc>
          <w:tcPr>
            <w:tcW w:w="617" w:type="dxa"/>
            <w:tcBorders>
              <w:top w:val="nil"/>
              <w:bottom w:val="nil"/>
            </w:tcBorders>
          </w:tcPr>
          <w:p w14:paraId="36CDAE56" w14:textId="77777777" w:rsidR="00C36FE5" w:rsidRDefault="00C36FE5" w:rsidP="00FE0AFE">
            <w:pPr>
              <w:pStyle w:val="TableParagraph"/>
              <w:ind w:right="97"/>
              <w:rPr>
                <w:sz w:val="16"/>
              </w:rPr>
            </w:pPr>
            <w:r>
              <w:rPr>
                <w:sz w:val="16"/>
              </w:rPr>
              <w:t>2.90</w:t>
            </w:r>
          </w:p>
        </w:tc>
        <w:tc>
          <w:tcPr>
            <w:tcW w:w="617" w:type="dxa"/>
            <w:tcBorders>
              <w:top w:val="nil"/>
              <w:bottom w:val="nil"/>
            </w:tcBorders>
          </w:tcPr>
          <w:p w14:paraId="0BA5D75C" w14:textId="77777777" w:rsidR="00C36FE5" w:rsidRDefault="00C36FE5" w:rsidP="00FE0AFE">
            <w:pPr>
              <w:pStyle w:val="TableParagraph"/>
              <w:ind w:right="97"/>
              <w:rPr>
                <w:sz w:val="16"/>
              </w:rPr>
            </w:pPr>
            <w:r>
              <w:rPr>
                <w:sz w:val="16"/>
              </w:rPr>
              <w:t>2.79</w:t>
            </w:r>
          </w:p>
        </w:tc>
        <w:tc>
          <w:tcPr>
            <w:tcW w:w="617" w:type="dxa"/>
            <w:tcBorders>
              <w:top w:val="nil"/>
              <w:bottom w:val="nil"/>
            </w:tcBorders>
          </w:tcPr>
          <w:p w14:paraId="7443AE26" w14:textId="77777777" w:rsidR="00C36FE5" w:rsidRDefault="00C36FE5" w:rsidP="00FE0AFE">
            <w:pPr>
              <w:pStyle w:val="TableParagraph"/>
              <w:ind w:right="97"/>
              <w:rPr>
                <w:sz w:val="16"/>
              </w:rPr>
            </w:pPr>
            <w:r>
              <w:rPr>
                <w:sz w:val="16"/>
              </w:rPr>
              <w:t>2.71</w:t>
            </w:r>
          </w:p>
        </w:tc>
        <w:tc>
          <w:tcPr>
            <w:tcW w:w="617" w:type="dxa"/>
            <w:tcBorders>
              <w:top w:val="nil"/>
              <w:bottom w:val="nil"/>
            </w:tcBorders>
          </w:tcPr>
          <w:p w14:paraId="637CDDD1" w14:textId="77777777" w:rsidR="00C36FE5" w:rsidRDefault="00C36FE5" w:rsidP="00FE0AFE">
            <w:pPr>
              <w:pStyle w:val="TableParagraph"/>
              <w:ind w:right="98"/>
              <w:rPr>
                <w:sz w:val="16"/>
              </w:rPr>
            </w:pPr>
            <w:r>
              <w:rPr>
                <w:sz w:val="16"/>
              </w:rPr>
              <w:t>2.64</w:t>
            </w:r>
          </w:p>
        </w:tc>
        <w:tc>
          <w:tcPr>
            <w:tcW w:w="617" w:type="dxa"/>
            <w:tcBorders>
              <w:top w:val="nil"/>
              <w:bottom w:val="nil"/>
            </w:tcBorders>
          </w:tcPr>
          <w:p w14:paraId="48567810" w14:textId="77777777" w:rsidR="00C36FE5" w:rsidRDefault="00C36FE5" w:rsidP="00FE0AFE">
            <w:pPr>
              <w:pStyle w:val="TableParagraph"/>
              <w:ind w:right="97"/>
              <w:rPr>
                <w:sz w:val="16"/>
              </w:rPr>
            </w:pPr>
            <w:r>
              <w:rPr>
                <w:sz w:val="16"/>
              </w:rPr>
              <w:t>2.59</w:t>
            </w:r>
          </w:p>
        </w:tc>
        <w:tc>
          <w:tcPr>
            <w:tcW w:w="617" w:type="dxa"/>
            <w:tcBorders>
              <w:top w:val="nil"/>
              <w:bottom w:val="nil"/>
            </w:tcBorders>
          </w:tcPr>
          <w:p w14:paraId="3848CF2F" w14:textId="77777777" w:rsidR="00C36FE5" w:rsidRDefault="00C36FE5" w:rsidP="00FE0AFE">
            <w:pPr>
              <w:pStyle w:val="TableParagraph"/>
              <w:ind w:right="98"/>
              <w:rPr>
                <w:sz w:val="16"/>
              </w:rPr>
            </w:pPr>
            <w:r>
              <w:rPr>
                <w:sz w:val="16"/>
              </w:rPr>
              <w:t>2.54</w:t>
            </w:r>
          </w:p>
        </w:tc>
        <w:tc>
          <w:tcPr>
            <w:tcW w:w="617" w:type="dxa"/>
            <w:tcBorders>
              <w:top w:val="nil"/>
              <w:bottom w:val="nil"/>
            </w:tcBorders>
          </w:tcPr>
          <w:p w14:paraId="5C4121F4" w14:textId="77777777" w:rsidR="00C36FE5" w:rsidRDefault="00C36FE5" w:rsidP="00FE0AFE">
            <w:pPr>
              <w:pStyle w:val="TableParagraph"/>
              <w:ind w:right="98"/>
              <w:rPr>
                <w:sz w:val="16"/>
              </w:rPr>
            </w:pPr>
            <w:r>
              <w:rPr>
                <w:sz w:val="16"/>
              </w:rPr>
              <w:t>2.51</w:t>
            </w:r>
          </w:p>
        </w:tc>
        <w:tc>
          <w:tcPr>
            <w:tcW w:w="618" w:type="dxa"/>
            <w:tcBorders>
              <w:top w:val="nil"/>
              <w:bottom w:val="nil"/>
            </w:tcBorders>
          </w:tcPr>
          <w:p w14:paraId="49C06C5A" w14:textId="77777777" w:rsidR="00C36FE5" w:rsidRDefault="00C36FE5" w:rsidP="00FE0AFE">
            <w:pPr>
              <w:pStyle w:val="TableParagraph"/>
              <w:ind w:right="99"/>
              <w:rPr>
                <w:sz w:val="16"/>
              </w:rPr>
            </w:pPr>
            <w:r>
              <w:rPr>
                <w:sz w:val="16"/>
              </w:rPr>
              <w:t>2.48</w:t>
            </w:r>
          </w:p>
        </w:tc>
        <w:tc>
          <w:tcPr>
            <w:tcW w:w="620" w:type="dxa"/>
            <w:tcBorders>
              <w:top w:val="nil"/>
              <w:bottom w:val="nil"/>
            </w:tcBorders>
          </w:tcPr>
          <w:p w14:paraId="760982F2" w14:textId="77777777" w:rsidR="00C36FE5" w:rsidRDefault="00C36FE5" w:rsidP="00FE0AFE">
            <w:pPr>
              <w:pStyle w:val="TableParagraph"/>
              <w:ind w:left="173" w:right="84"/>
              <w:jc w:val="center"/>
              <w:rPr>
                <w:sz w:val="16"/>
              </w:rPr>
            </w:pPr>
            <w:r>
              <w:rPr>
                <w:sz w:val="16"/>
              </w:rPr>
              <w:t>2.45</w:t>
            </w:r>
          </w:p>
        </w:tc>
        <w:tc>
          <w:tcPr>
            <w:tcW w:w="618" w:type="dxa"/>
            <w:tcBorders>
              <w:top w:val="nil"/>
              <w:bottom w:val="nil"/>
            </w:tcBorders>
          </w:tcPr>
          <w:p w14:paraId="65F17E57" w14:textId="77777777" w:rsidR="00C36FE5" w:rsidRDefault="00C36FE5" w:rsidP="00FE0AFE">
            <w:pPr>
              <w:pStyle w:val="TableParagraph"/>
              <w:ind w:right="103"/>
              <w:rPr>
                <w:sz w:val="16"/>
              </w:rPr>
            </w:pPr>
            <w:r>
              <w:rPr>
                <w:sz w:val="16"/>
              </w:rPr>
              <w:t>2.42</w:t>
            </w:r>
          </w:p>
        </w:tc>
        <w:tc>
          <w:tcPr>
            <w:tcW w:w="618" w:type="dxa"/>
            <w:tcBorders>
              <w:top w:val="nil"/>
              <w:bottom w:val="nil"/>
            </w:tcBorders>
          </w:tcPr>
          <w:p w14:paraId="7C88B654" w14:textId="77777777" w:rsidR="00C36FE5" w:rsidRDefault="00C36FE5" w:rsidP="00FE0AFE">
            <w:pPr>
              <w:pStyle w:val="TableParagraph"/>
              <w:ind w:right="104"/>
              <w:rPr>
                <w:sz w:val="16"/>
              </w:rPr>
            </w:pPr>
            <w:r>
              <w:rPr>
                <w:sz w:val="16"/>
              </w:rPr>
              <w:t>2.40</w:t>
            </w:r>
          </w:p>
        </w:tc>
      </w:tr>
      <w:tr w:rsidR="00C36FE5" w14:paraId="07E84423" w14:textId="77777777" w:rsidTr="00FE0AFE">
        <w:trPr>
          <w:trHeight w:val="255"/>
        </w:trPr>
        <w:tc>
          <w:tcPr>
            <w:tcW w:w="929" w:type="dxa"/>
            <w:tcBorders>
              <w:top w:val="nil"/>
              <w:bottom w:val="nil"/>
            </w:tcBorders>
          </w:tcPr>
          <w:p w14:paraId="3F97E6BA" w14:textId="77777777" w:rsidR="00C36FE5" w:rsidRDefault="00C36FE5" w:rsidP="00FE0AFE">
            <w:pPr>
              <w:pStyle w:val="TableParagraph"/>
              <w:spacing w:before="31"/>
              <w:rPr>
                <w:rFonts w:ascii="Arial"/>
                <w:b/>
                <w:sz w:val="16"/>
              </w:rPr>
            </w:pPr>
            <w:r>
              <w:rPr>
                <w:rFonts w:ascii="Arial"/>
                <w:b/>
                <w:sz w:val="16"/>
              </w:rPr>
              <w:t>16</w:t>
            </w:r>
          </w:p>
        </w:tc>
        <w:tc>
          <w:tcPr>
            <w:tcW w:w="617" w:type="dxa"/>
            <w:tcBorders>
              <w:top w:val="nil"/>
              <w:bottom w:val="nil"/>
            </w:tcBorders>
          </w:tcPr>
          <w:p w14:paraId="417B3D72" w14:textId="77777777" w:rsidR="00C36FE5" w:rsidRDefault="00C36FE5" w:rsidP="00FE0AFE">
            <w:pPr>
              <w:pStyle w:val="TableParagraph"/>
              <w:ind w:right="98"/>
              <w:rPr>
                <w:sz w:val="16"/>
              </w:rPr>
            </w:pPr>
            <w:r>
              <w:rPr>
                <w:sz w:val="16"/>
              </w:rPr>
              <w:t>4.49</w:t>
            </w:r>
          </w:p>
        </w:tc>
        <w:tc>
          <w:tcPr>
            <w:tcW w:w="617" w:type="dxa"/>
            <w:tcBorders>
              <w:top w:val="nil"/>
              <w:bottom w:val="nil"/>
            </w:tcBorders>
          </w:tcPr>
          <w:p w14:paraId="2FF10A05" w14:textId="77777777" w:rsidR="00C36FE5" w:rsidRDefault="00C36FE5" w:rsidP="00FE0AFE">
            <w:pPr>
              <w:pStyle w:val="TableParagraph"/>
              <w:ind w:right="98"/>
              <w:rPr>
                <w:sz w:val="16"/>
              </w:rPr>
            </w:pPr>
            <w:r>
              <w:rPr>
                <w:sz w:val="16"/>
              </w:rPr>
              <w:t>3.63</w:t>
            </w:r>
          </w:p>
        </w:tc>
        <w:tc>
          <w:tcPr>
            <w:tcW w:w="618" w:type="dxa"/>
            <w:tcBorders>
              <w:top w:val="nil"/>
              <w:bottom w:val="nil"/>
            </w:tcBorders>
          </w:tcPr>
          <w:p w14:paraId="4D1A1FDB" w14:textId="77777777" w:rsidR="00C36FE5" w:rsidRDefault="00C36FE5" w:rsidP="00FE0AFE">
            <w:pPr>
              <w:pStyle w:val="TableParagraph"/>
              <w:ind w:right="100"/>
              <w:rPr>
                <w:sz w:val="16"/>
              </w:rPr>
            </w:pPr>
            <w:r>
              <w:rPr>
                <w:sz w:val="16"/>
              </w:rPr>
              <w:t>3.24</w:t>
            </w:r>
          </w:p>
        </w:tc>
        <w:tc>
          <w:tcPr>
            <w:tcW w:w="617" w:type="dxa"/>
            <w:tcBorders>
              <w:top w:val="nil"/>
              <w:bottom w:val="nil"/>
            </w:tcBorders>
          </w:tcPr>
          <w:p w14:paraId="7E44FDAE" w14:textId="77777777" w:rsidR="00C36FE5" w:rsidRDefault="00C36FE5" w:rsidP="00FE0AFE">
            <w:pPr>
              <w:pStyle w:val="TableParagraph"/>
              <w:ind w:right="99"/>
              <w:rPr>
                <w:sz w:val="16"/>
              </w:rPr>
            </w:pPr>
            <w:r>
              <w:rPr>
                <w:sz w:val="16"/>
              </w:rPr>
              <w:t>3.01</w:t>
            </w:r>
          </w:p>
        </w:tc>
        <w:tc>
          <w:tcPr>
            <w:tcW w:w="617" w:type="dxa"/>
            <w:tcBorders>
              <w:top w:val="nil"/>
              <w:bottom w:val="nil"/>
            </w:tcBorders>
          </w:tcPr>
          <w:p w14:paraId="37C4F658" w14:textId="77777777" w:rsidR="00C36FE5" w:rsidRDefault="00C36FE5" w:rsidP="00FE0AFE">
            <w:pPr>
              <w:pStyle w:val="TableParagraph"/>
              <w:ind w:right="97"/>
              <w:rPr>
                <w:sz w:val="16"/>
              </w:rPr>
            </w:pPr>
            <w:r>
              <w:rPr>
                <w:sz w:val="16"/>
              </w:rPr>
              <w:t>2.85</w:t>
            </w:r>
          </w:p>
        </w:tc>
        <w:tc>
          <w:tcPr>
            <w:tcW w:w="617" w:type="dxa"/>
            <w:tcBorders>
              <w:top w:val="nil"/>
              <w:bottom w:val="nil"/>
            </w:tcBorders>
          </w:tcPr>
          <w:p w14:paraId="1A2B6ACF" w14:textId="77777777" w:rsidR="00C36FE5" w:rsidRDefault="00C36FE5" w:rsidP="00FE0AFE">
            <w:pPr>
              <w:pStyle w:val="TableParagraph"/>
              <w:ind w:right="97"/>
              <w:rPr>
                <w:sz w:val="16"/>
              </w:rPr>
            </w:pPr>
            <w:r>
              <w:rPr>
                <w:sz w:val="16"/>
              </w:rPr>
              <w:t>2.74</w:t>
            </w:r>
          </w:p>
        </w:tc>
        <w:tc>
          <w:tcPr>
            <w:tcW w:w="617" w:type="dxa"/>
            <w:tcBorders>
              <w:top w:val="nil"/>
              <w:bottom w:val="nil"/>
            </w:tcBorders>
          </w:tcPr>
          <w:p w14:paraId="0EAD3CB4" w14:textId="77777777" w:rsidR="00C36FE5" w:rsidRDefault="00C36FE5" w:rsidP="00FE0AFE">
            <w:pPr>
              <w:pStyle w:val="TableParagraph"/>
              <w:ind w:right="97"/>
              <w:rPr>
                <w:sz w:val="16"/>
              </w:rPr>
            </w:pPr>
            <w:r>
              <w:rPr>
                <w:sz w:val="16"/>
              </w:rPr>
              <w:t>2.66</w:t>
            </w:r>
          </w:p>
        </w:tc>
        <w:tc>
          <w:tcPr>
            <w:tcW w:w="617" w:type="dxa"/>
            <w:tcBorders>
              <w:top w:val="nil"/>
              <w:bottom w:val="nil"/>
            </w:tcBorders>
          </w:tcPr>
          <w:p w14:paraId="26FE6D08" w14:textId="77777777" w:rsidR="00C36FE5" w:rsidRDefault="00C36FE5" w:rsidP="00FE0AFE">
            <w:pPr>
              <w:pStyle w:val="TableParagraph"/>
              <w:ind w:right="98"/>
              <w:rPr>
                <w:sz w:val="16"/>
              </w:rPr>
            </w:pPr>
            <w:r>
              <w:rPr>
                <w:sz w:val="16"/>
              </w:rPr>
              <w:t>2.59</w:t>
            </w:r>
          </w:p>
        </w:tc>
        <w:tc>
          <w:tcPr>
            <w:tcW w:w="617" w:type="dxa"/>
            <w:tcBorders>
              <w:top w:val="nil"/>
              <w:bottom w:val="nil"/>
            </w:tcBorders>
          </w:tcPr>
          <w:p w14:paraId="09A982C2" w14:textId="77777777" w:rsidR="00C36FE5" w:rsidRDefault="00C36FE5" w:rsidP="00FE0AFE">
            <w:pPr>
              <w:pStyle w:val="TableParagraph"/>
              <w:ind w:right="97"/>
              <w:rPr>
                <w:sz w:val="16"/>
              </w:rPr>
            </w:pPr>
            <w:r>
              <w:rPr>
                <w:sz w:val="16"/>
              </w:rPr>
              <w:t>2.54</w:t>
            </w:r>
          </w:p>
        </w:tc>
        <w:tc>
          <w:tcPr>
            <w:tcW w:w="617" w:type="dxa"/>
            <w:tcBorders>
              <w:top w:val="nil"/>
              <w:bottom w:val="nil"/>
            </w:tcBorders>
          </w:tcPr>
          <w:p w14:paraId="4709FE74" w14:textId="77777777" w:rsidR="00C36FE5" w:rsidRDefault="00C36FE5" w:rsidP="00FE0AFE">
            <w:pPr>
              <w:pStyle w:val="TableParagraph"/>
              <w:ind w:right="98"/>
              <w:rPr>
                <w:sz w:val="16"/>
              </w:rPr>
            </w:pPr>
            <w:r>
              <w:rPr>
                <w:sz w:val="16"/>
              </w:rPr>
              <w:t>2.49</w:t>
            </w:r>
          </w:p>
        </w:tc>
        <w:tc>
          <w:tcPr>
            <w:tcW w:w="617" w:type="dxa"/>
            <w:tcBorders>
              <w:top w:val="nil"/>
              <w:bottom w:val="nil"/>
            </w:tcBorders>
          </w:tcPr>
          <w:p w14:paraId="657387E6" w14:textId="77777777" w:rsidR="00C36FE5" w:rsidRDefault="00C36FE5" w:rsidP="00FE0AFE">
            <w:pPr>
              <w:pStyle w:val="TableParagraph"/>
              <w:ind w:right="98"/>
              <w:rPr>
                <w:sz w:val="16"/>
              </w:rPr>
            </w:pPr>
            <w:r>
              <w:rPr>
                <w:sz w:val="16"/>
              </w:rPr>
              <w:t>2.46</w:t>
            </w:r>
          </w:p>
        </w:tc>
        <w:tc>
          <w:tcPr>
            <w:tcW w:w="618" w:type="dxa"/>
            <w:tcBorders>
              <w:top w:val="nil"/>
              <w:bottom w:val="nil"/>
            </w:tcBorders>
          </w:tcPr>
          <w:p w14:paraId="1C3161A4" w14:textId="77777777" w:rsidR="00C36FE5" w:rsidRDefault="00C36FE5" w:rsidP="00FE0AFE">
            <w:pPr>
              <w:pStyle w:val="TableParagraph"/>
              <w:ind w:right="99"/>
              <w:rPr>
                <w:sz w:val="16"/>
              </w:rPr>
            </w:pPr>
            <w:r>
              <w:rPr>
                <w:sz w:val="16"/>
              </w:rPr>
              <w:t>2.42</w:t>
            </w:r>
          </w:p>
        </w:tc>
        <w:tc>
          <w:tcPr>
            <w:tcW w:w="620" w:type="dxa"/>
            <w:tcBorders>
              <w:top w:val="nil"/>
              <w:bottom w:val="nil"/>
            </w:tcBorders>
          </w:tcPr>
          <w:p w14:paraId="2D7B9750" w14:textId="77777777" w:rsidR="00C36FE5" w:rsidRDefault="00C36FE5" w:rsidP="00FE0AFE">
            <w:pPr>
              <w:pStyle w:val="TableParagraph"/>
              <w:ind w:left="173" w:right="84"/>
              <w:jc w:val="center"/>
              <w:rPr>
                <w:sz w:val="16"/>
              </w:rPr>
            </w:pPr>
            <w:r>
              <w:rPr>
                <w:sz w:val="16"/>
              </w:rPr>
              <w:t>2.40</w:t>
            </w:r>
          </w:p>
        </w:tc>
        <w:tc>
          <w:tcPr>
            <w:tcW w:w="618" w:type="dxa"/>
            <w:tcBorders>
              <w:top w:val="nil"/>
              <w:bottom w:val="nil"/>
            </w:tcBorders>
          </w:tcPr>
          <w:p w14:paraId="79689D85" w14:textId="77777777" w:rsidR="00C36FE5" w:rsidRDefault="00C36FE5" w:rsidP="00FE0AFE">
            <w:pPr>
              <w:pStyle w:val="TableParagraph"/>
              <w:ind w:right="103"/>
              <w:rPr>
                <w:sz w:val="16"/>
              </w:rPr>
            </w:pPr>
            <w:r>
              <w:rPr>
                <w:sz w:val="16"/>
              </w:rPr>
              <w:t>2.37</w:t>
            </w:r>
          </w:p>
        </w:tc>
        <w:tc>
          <w:tcPr>
            <w:tcW w:w="618" w:type="dxa"/>
            <w:tcBorders>
              <w:top w:val="nil"/>
              <w:bottom w:val="nil"/>
            </w:tcBorders>
          </w:tcPr>
          <w:p w14:paraId="3D6FDFC4" w14:textId="77777777" w:rsidR="00C36FE5" w:rsidRDefault="00C36FE5" w:rsidP="00FE0AFE">
            <w:pPr>
              <w:pStyle w:val="TableParagraph"/>
              <w:ind w:right="104"/>
              <w:rPr>
                <w:sz w:val="16"/>
              </w:rPr>
            </w:pPr>
            <w:r>
              <w:rPr>
                <w:sz w:val="16"/>
              </w:rPr>
              <w:t>2.35</w:t>
            </w:r>
          </w:p>
        </w:tc>
      </w:tr>
      <w:tr w:rsidR="00C36FE5" w14:paraId="0BA88109" w14:textId="77777777" w:rsidTr="00FE0AFE">
        <w:trPr>
          <w:trHeight w:val="255"/>
        </w:trPr>
        <w:tc>
          <w:tcPr>
            <w:tcW w:w="929" w:type="dxa"/>
            <w:tcBorders>
              <w:top w:val="nil"/>
              <w:bottom w:val="nil"/>
            </w:tcBorders>
          </w:tcPr>
          <w:p w14:paraId="748AB5B3" w14:textId="77777777" w:rsidR="00C36FE5" w:rsidRDefault="00C36FE5" w:rsidP="00FE0AFE">
            <w:pPr>
              <w:pStyle w:val="TableParagraph"/>
              <w:spacing w:before="33"/>
              <w:rPr>
                <w:rFonts w:ascii="Arial"/>
                <w:b/>
                <w:sz w:val="16"/>
              </w:rPr>
            </w:pPr>
            <w:r>
              <w:rPr>
                <w:rFonts w:ascii="Arial"/>
                <w:b/>
                <w:sz w:val="16"/>
              </w:rPr>
              <w:t>17</w:t>
            </w:r>
          </w:p>
        </w:tc>
        <w:tc>
          <w:tcPr>
            <w:tcW w:w="617" w:type="dxa"/>
            <w:tcBorders>
              <w:top w:val="nil"/>
              <w:bottom w:val="nil"/>
            </w:tcBorders>
          </w:tcPr>
          <w:p w14:paraId="08697CB5" w14:textId="77777777" w:rsidR="00C36FE5" w:rsidRDefault="00C36FE5" w:rsidP="00FE0AFE">
            <w:pPr>
              <w:pStyle w:val="TableParagraph"/>
              <w:spacing w:before="35"/>
              <w:ind w:right="98"/>
              <w:rPr>
                <w:sz w:val="16"/>
              </w:rPr>
            </w:pPr>
            <w:r>
              <w:rPr>
                <w:sz w:val="16"/>
              </w:rPr>
              <w:t>4.45</w:t>
            </w:r>
          </w:p>
        </w:tc>
        <w:tc>
          <w:tcPr>
            <w:tcW w:w="617" w:type="dxa"/>
            <w:tcBorders>
              <w:top w:val="nil"/>
              <w:bottom w:val="nil"/>
            </w:tcBorders>
          </w:tcPr>
          <w:p w14:paraId="51E1D5CA" w14:textId="77777777" w:rsidR="00C36FE5" w:rsidRDefault="00C36FE5" w:rsidP="00FE0AFE">
            <w:pPr>
              <w:pStyle w:val="TableParagraph"/>
              <w:spacing w:before="35"/>
              <w:ind w:right="98"/>
              <w:rPr>
                <w:sz w:val="16"/>
              </w:rPr>
            </w:pPr>
            <w:r>
              <w:rPr>
                <w:sz w:val="16"/>
              </w:rPr>
              <w:t>3.59</w:t>
            </w:r>
          </w:p>
        </w:tc>
        <w:tc>
          <w:tcPr>
            <w:tcW w:w="618" w:type="dxa"/>
            <w:tcBorders>
              <w:top w:val="nil"/>
              <w:bottom w:val="nil"/>
            </w:tcBorders>
          </w:tcPr>
          <w:p w14:paraId="5FD37C66" w14:textId="77777777" w:rsidR="00C36FE5" w:rsidRDefault="00C36FE5" w:rsidP="00FE0AFE">
            <w:pPr>
              <w:pStyle w:val="TableParagraph"/>
              <w:spacing w:before="35"/>
              <w:ind w:right="100"/>
              <w:rPr>
                <w:sz w:val="16"/>
              </w:rPr>
            </w:pPr>
            <w:r>
              <w:rPr>
                <w:sz w:val="16"/>
              </w:rPr>
              <w:t>3.20</w:t>
            </w:r>
          </w:p>
        </w:tc>
        <w:tc>
          <w:tcPr>
            <w:tcW w:w="617" w:type="dxa"/>
            <w:tcBorders>
              <w:top w:val="nil"/>
              <w:bottom w:val="nil"/>
            </w:tcBorders>
          </w:tcPr>
          <w:p w14:paraId="4F5842F9" w14:textId="77777777" w:rsidR="00C36FE5" w:rsidRDefault="00C36FE5" w:rsidP="00FE0AFE">
            <w:pPr>
              <w:pStyle w:val="TableParagraph"/>
              <w:spacing w:before="35"/>
              <w:ind w:right="99"/>
              <w:rPr>
                <w:sz w:val="16"/>
              </w:rPr>
            </w:pPr>
            <w:r>
              <w:rPr>
                <w:sz w:val="16"/>
              </w:rPr>
              <w:t>2.96</w:t>
            </w:r>
          </w:p>
        </w:tc>
        <w:tc>
          <w:tcPr>
            <w:tcW w:w="617" w:type="dxa"/>
            <w:tcBorders>
              <w:top w:val="nil"/>
              <w:bottom w:val="nil"/>
            </w:tcBorders>
          </w:tcPr>
          <w:p w14:paraId="080E3635" w14:textId="77777777" w:rsidR="00C36FE5" w:rsidRDefault="00C36FE5" w:rsidP="00FE0AFE">
            <w:pPr>
              <w:pStyle w:val="TableParagraph"/>
              <w:spacing w:before="35"/>
              <w:ind w:right="97"/>
              <w:rPr>
                <w:sz w:val="16"/>
              </w:rPr>
            </w:pPr>
            <w:r>
              <w:rPr>
                <w:sz w:val="16"/>
              </w:rPr>
              <w:t>2.81</w:t>
            </w:r>
          </w:p>
        </w:tc>
        <w:tc>
          <w:tcPr>
            <w:tcW w:w="617" w:type="dxa"/>
            <w:tcBorders>
              <w:top w:val="nil"/>
              <w:bottom w:val="nil"/>
            </w:tcBorders>
          </w:tcPr>
          <w:p w14:paraId="24424A60" w14:textId="77777777" w:rsidR="00C36FE5" w:rsidRDefault="00C36FE5" w:rsidP="00FE0AFE">
            <w:pPr>
              <w:pStyle w:val="TableParagraph"/>
              <w:spacing w:before="35"/>
              <w:ind w:right="97"/>
              <w:rPr>
                <w:sz w:val="16"/>
              </w:rPr>
            </w:pPr>
            <w:r>
              <w:rPr>
                <w:sz w:val="16"/>
              </w:rPr>
              <w:t>2.70</w:t>
            </w:r>
          </w:p>
        </w:tc>
        <w:tc>
          <w:tcPr>
            <w:tcW w:w="617" w:type="dxa"/>
            <w:tcBorders>
              <w:top w:val="nil"/>
              <w:bottom w:val="nil"/>
            </w:tcBorders>
          </w:tcPr>
          <w:p w14:paraId="1E2C046B" w14:textId="77777777" w:rsidR="00C36FE5" w:rsidRDefault="00C36FE5" w:rsidP="00FE0AFE">
            <w:pPr>
              <w:pStyle w:val="TableParagraph"/>
              <w:spacing w:before="35"/>
              <w:ind w:right="97"/>
              <w:rPr>
                <w:sz w:val="16"/>
              </w:rPr>
            </w:pPr>
            <w:r>
              <w:rPr>
                <w:sz w:val="16"/>
              </w:rPr>
              <w:t>2.61</w:t>
            </w:r>
          </w:p>
        </w:tc>
        <w:tc>
          <w:tcPr>
            <w:tcW w:w="617" w:type="dxa"/>
            <w:tcBorders>
              <w:top w:val="nil"/>
              <w:bottom w:val="nil"/>
            </w:tcBorders>
          </w:tcPr>
          <w:p w14:paraId="19B2318C" w14:textId="77777777" w:rsidR="00C36FE5" w:rsidRDefault="00C36FE5" w:rsidP="00FE0AFE">
            <w:pPr>
              <w:pStyle w:val="TableParagraph"/>
              <w:spacing w:before="35"/>
              <w:ind w:right="98"/>
              <w:rPr>
                <w:sz w:val="16"/>
              </w:rPr>
            </w:pPr>
            <w:r>
              <w:rPr>
                <w:sz w:val="16"/>
              </w:rPr>
              <w:t>2.55</w:t>
            </w:r>
          </w:p>
        </w:tc>
        <w:tc>
          <w:tcPr>
            <w:tcW w:w="617" w:type="dxa"/>
            <w:tcBorders>
              <w:top w:val="nil"/>
              <w:bottom w:val="nil"/>
            </w:tcBorders>
          </w:tcPr>
          <w:p w14:paraId="642395EF" w14:textId="77777777" w:rsidR="00C36FE5" w:rsidRDefault="00C36FE5" w:rsidP="00FE0AFE">
            <w:pPr>
              <w:pStyle w:val="TableParagraph"/>
              <w:spacing w:before="35"/>
              <w:ind w:right="97"/>
              <w:rPr>
                <w:sz w:val="16"/>
              </w:rPr>
            </w:pPr>
            <w:r>
              <w:rPr>
                <w:sz w:val="16"/>
              </w:rPr>
              <w:t>2.49</w:t>
            </w:r>
          </w:p>
        </w:tc>
        <w:tc>
          <w:tcPr>
            <w:tcW w:w="617" w:type="dxa"/>
            <w:tcBorders>
              <w:top w:val="nil"/>
              <w:bottom w:val="nil"/>
            </w:tcBorders>
          </w:tcPr>
          <w:p w14:paraId="443BD601" w14:textId="77777777" w:rsidR="00C36FE5" w:rsidRDefault="00C36FE5" w:rsidP="00FE0AFE">
            <w:pPr>
              <w:pStyle w:val="TableParagraph"/>
              <w:spacing w:before="35"/>
              <w:ind w:right="98"/>
              <w:rPr>
                <w:sz w:val="16"/>
              </w:rPr>
            </w:pPr>
            <w:r>
              <w:rPr>
                <w:sz w:val="16"/>
              </w:rPr>
              <w:t>2.45</w:t>
            </w:r>
          </w:p>
        </w:tc>
        <w:tc>
          <w:tcPr>
            <w:tcW w:w="617" w:type="dxa"/>
            <w:tcBorders>
              <w:top w:val="nil"/>
              <w:bottom w:val="nil"/>
            </w:tcBorders>
          </w:tcPr>
          <w:p w14:paraId="468DB895" w14:textId="77777777" w:rsidR="00C36FE5" w:rsidRDefault="00C36FE5" w:rsidP="00FE0AFE">
            <w:pPr>
              <w:pStyle w:val="TableParagraph"/>
              <w:spacing w:before="35"/>
              <w:ind w:right="98"/>
              <w:rPr>
                <w:sz w:val="16"/>
              </w:rPr>
            </w:pPr>
            <w:r>
              <w:rPr>
                <w:sz w:val="16"/>
              </w:rPr>
              <w:t>2.41</w:t>
            </w:r>
          </w:p>
        </w:tc>
        <w:tc>
          <w:tcPr>
            <w:tcW w:w="618" w:type="dxa"/>
            <w:tcBorders>
              <w:top w:val="nil"/>
              <w:bottom w:val="nil"/>
            </w:tcBorders>
          </w:tcPr>
          <w:p w14:paraId="45EF0C43" w14:textId="77777777" w:rsidR="00C36FE5" w:rsidRDefault="00C36FE5" w:rsidP="00FE0AFE">
            <w:pPr>
              <w:pStyle w:val="TableParagraph"/>
              <w:spacing w:before="35"/>
              <w:ind w:right="99"/>
              <w:rPr>
                <w:sz w:val="16"/>
              </w:rPr>
            </w:pPr>
            <w:r>
              <w:rPr>
                <w:sz w:val="16"/>
              </w:rPr>
              <w:t>2.38</w:t>
            </w:r>
          </w:p>
        </w:tc>
        <w:tc>
          <w:tcPr>
            <w:tcW w:w="620" w:type="dxa"/>
            <w:tcBorders>
              <w:top w:val="nil"/>
              <w:bottom w:val="nil"/>
            </w:tcBorders>
          </w:tcPr>
          <w:p w14:paraId="7EB641E6" w14:textId="77777777" w:rsidR="00C36FE5" w:rsidRDefault="00C36FE5" w:rsidP="00FE0AFE">
            <w:pPr>
              <w:pStyle w:val="TableParagraph"/>
              <w:spacing w:before="35"/>
              <w:ind w:left="173" w:right="84"/>
              <w:jc w:val="center"/>
              <w:rPr>
                <w:sz w:val="16"/>
              </w:rPr>
            </w:pPr>
            <w:r>
              <w:rPr>
                <w:sz w:val="16"/>
              </w:rPr>
              <w:t>2.35</w:t>
            </w:r>
          </w:p>
        </w:tc>
        <w:tc>
          <w:tcPr>
            <w:tcW w:w="618" w:type="dxa"/>
            <w:tcBorders>
              <w:top w:val="nil"/>
              <w:bottom w:val="nil"/>
            </w:tcBorders>
          </w:tcPr>
          <w:p w14:paraId="310B1369" w14:textId="77777777" w:rsidR="00C36FE5" w:rsidRDefault="00C36FE5" w:rsidP="00FE0AFE">
            <w:pPr>
              <w:pStyle w:val="TableParagraph"/>
              <w:spacing w:before="35"/>
              <w:ind w:right="103"/>
              <w:rPr>
                <w:sz w:val="16"/>
              </w:rPr>
            </w:pPr>
            <w:r>
              <w:rPr>
                <w:sz w:val="16"/>
              </w:rPr>
              <w:t>2.33</w:t>
            </w:r>
          </w:p>
        </w:tc>
        <w:tc>
          <w:tcPr>
            <w:tcW w:w="618" w:type="dxa"/>
            <w:tcBorders>
              <w:top w:val="nil"/>
              <w:bottom w:val="nil"/>
            </w:tcBorders>
          </w:tcPr>
          <w:p w14:paraId="10F46A8E" w14:textId="77777777" w:rsidR="00C36FE5" w:rsidRDefault="00C36FE5" w:rsidP="00FE0AFE">
            <w:pPr>
              <w:pStyle w:val="TableParagraph"/>
              <w:spacing w:before="35"/>
              <w:ind w:right="104"/>
              <w:rPr>
                <w:sz w:val="16"/>
              </w:rPr>
            </w:pPr>
            <w:r>
              <w:rPr>
                <w:sz w:val="16"/>
              </w:rPr>
              <w:t>2.31</w:t>
            </w:r>
          </w:p>
        </w:tc>
      </w:tr>
      <w:tr w:rsidR="00C36FE5" w14:paraId="72AFF250" w14:textId="77777777" w:rsidTr="00FE0AFE">
        <w:trPr>
          <w:trHeight w:val="254"/>
        </w:trPr>
        <w:tc>
          <w:tcPr>
            <w:tcW w:w="929" w:type="dxa"/>
            <w:tcBorders>
              <w:top w:val="nil"/>
              <w:bottom w:val="nil"/>
            </w:tcBorders>
          </w:tcPr>
          <w:p w14:paraId="5A6AF9A1" w14:textId="77777777" w:rsidR="00C36FE5" w:rsidRDefault="00C36FE5" w:rsidP="00FE0AFE">
            <w:pPr>
              <w:pStyle w:val="TableParagraph"/>
              <w:spacing w:before="31"/>
              <w:rPr>
                <w:rFonts w:ascii="Arial"/>
                <w:b/>
                <w:sz w:val="16"/>
              </w:rPr>
            </w:pPr>
            <w:r>
              <w:rPr>
                <w:rFonts w:ascii="Arial"/>
                <w:b/>
                <w:sz w:val="16"/>
              </w:rPr>
              <w:t>18</w:t>
            </w:r>
          </w:p>
        </w:tc>
        <w:tc>
          <w:tcPr>
            <w:tcW w:w="617" w:type="dxa"/>
            <w:tcBorders>
              <w:top w:val="nil"/>
              <w:bottom w:val="nil"/>
            </w:tcBorders>
          </w:tcPr>
          <w:p w14:paraId="54F77AA4" w14:textId="77777777" w:rsidR="00C36FE5" w:rsidRDefault="00C36FE5" w:rsidP="00FE0AFE">
            <w:pPr>
              <w:pStyle w:val="TableParagraph"/>
              <w:ind w:right="98"/>
              <w:rPr>
                <w:sz w:val="16"/>
              </w:rPr>
            </w:pPr>
            <w:r>
              <w:rPr>
                <w:sz w:val="16"/>
              </w:rPr>
              <w:t>4.41</w:t>
            </w:r>
          </w:p>
        </w:tc>
        <w:tc>
          <w:tcPr>
            <w:tcW w:w="617" w:type="dxa"/>
            <w:tcBorders>
              <w:top w:val="nil"/>
              <w:bottom w:val="nil"/>
            </w:tcBorders>
          </w:tcPr>
          <w:p w14:paraId="3528C7A9" w14:textId="77777777" w:rsidR="00C36FE5" w:rsidRDefault="00C36FE5" w:rsidP="00FE0AFE">
            <w:pPr>
              <w:pStyle w:val="TableParagraph"/>
              <w:ind w:right="98"/>
              <w:rPr>
                <w:sz w:val="16"/>
              </w:rPr>
            </w:pPr>
            <w:r>
              <w:rPr>
                <w:sz w:val="16"/>
              </w:rPr>
              <w:t>3.55</w:t>
            </w:r>
          </w:p>
        </w:tc>
        <w:tc>
          <w:tcPr>
            <w:tcW w:w="618" w:type="dxa"/>
            <w:tcBorders>
              <w:top w:val="nil"/>
              <w:bottom w:val="nil"/>
            </w:tcBorders>
          </w:tcPr>
          <w:p w14:paraId="78806F50" w14:textId="77777777" w:rsidR="00C36FE5" w:rsidRDefault="00C36FE5" w:rsidP="00FE0AFE">
            <w:pPr>
              <w:pStyle w:val="TableParagraph"/>
              <w:ind w:right="100"/>
              <w:rPr>
                <w:sz w:val="16"/>
              </w:rPr>
            </w:pPr>
            <w:r>
              <w:rPr>
                <w:sz w:val="16"/>
              </w:rPr>
              <w:t>3.16</w:t>
            </w:r>
          </w:p>
        </w:tc>
        <w:tc>
          <w:tcPr>
            <w:tcW w:w="617" w:type="dxa"/>
            <w:tcBorders>
              <w:top w:val="nil"/>
              <w:bottom w:val="nil"/>
            </w:tcBorders>
          </w:tcPr>
          <w:p w14:paraId="723B56DB" w14:textId="77777777" w:rsidR="00C36FE5" w:rsidRDefault="00C36FE5" w:rsidP="00FE0AFE">
            <w:pPr>
              <w:pStyle w:val="TableParagraph"/>
              <w:ind w:right="99"/>
              <w:rPr>
                <w:sz w:val="16"/>
              </w:rPr>
            </w:pPr>
            <w:r>
              <w:rPr>
                <w:sz w:val="16"/>
              </w:rPr>
              <w:t>2.93</w:t>
            </w:r>
          </w:p>
        </w:tc>
        <w:tc>
          <w:tcPr>
            <w:tcW w:w="617" w:type="dxa"/>
            <w:tcBorders>
              <w:top w:val="nil"/>
              <w:bottom w:val="nil"/>
            </w:tcBorders>
          </w:tcPr>
          <w:p w14:paraId="69800711" w14:textId="77777777" w:rsidR="00C36FE5" w:rsidRDefault="00C36FE5" w:rsidP="00FE0AFE">
            <w:pPr>
              <w:pStyle w:val="TableParagraph"/>
              <w:ind w:right="97"/>
              <w:rPr>
                <w:sz w:val="16"/>
              </w:rPr>
            </w:pPr>
            <w:r>
              <w:rPr>
                <w:sz w:val="16"/>
              </w:rPr>
              <w:t>2.77</w:t>
            </w:r>
          </w:p>
        </w:tc>
        <w:tc>
          <w:tcPr>
            <w:tcW w:w="617" w:type="dxa"/>
            <w:tcBorders>
              <w:top w:val="nil"/>
              <w:bottom w:val="nil"/>
            </w:tcBorders>
          </w:tcPr>
          <w:p w14:paraId="6F9C0C96" w14:textId="77777777" w:rsidR="00C36FE5" w:rsidRDefault="00C36FE5" w:rsidP="00FE0AFE">
            <w:pPr>
              <w:pStyle w:val="TableParagraph"/>
              <w:ind w:right="97"/>
              <w:rPr>
                <w:sz w:val="16"/>
              </w:rPr>
            </w:pPr>
            <w:r>
              <w:rPr>
                <w:sz w:val="16"/>
              </w:rPr>
              <w:t>2.66</w:t>
            </w:r>
          </w:p>
        </w:tc>
        <w:tc>
          <w:tcPr>
            <w:tcW w:w="617" w:type="dxa"/>
            <w:tcBorders>
              <w:top w:val="nil"/>
              <w:bottom w:val="nil"/>
            </w:tcBorders>
          </w:tcPr>
          <w:p w14:paraId="509BC888" w14:textId="77777777" w:rsidR="00C36FE5" w:rsidRDefault="00C36FE5" w:rsidP="00FE0AFE">
            <w:pPr>
              <w:pStyle w:val="TableParagraph"/>
              <w:ind w:right="97"/>
              <w:rPr>
                <w:sz w:val="16"/>
              </w:rPr>
            </w:pPr>
            <w:r>
              <w:rPr>
                <w:sz w:val="16"/>
              </w:rPr>
              <w:t>2.58</w:t>
            </w:r>
          </w:p>
        </w:tc>
        <w:tc>
          <w:tcPr>
            <w:tcW w:w="617" w:type="dxa"/>
            <w:tcBorders>
              <w:top w:val="nil"/>
              <w:bottom w:val="nil"/>
            </w:tcBorders>
          </w:tcPr>
          <w:p w14:paraId="0368F4EF" w14:textId="77777777" w:rsidR="00C36FE5" w:rsidRDefault="00C36FE5" w:rsidP="00FE0AFE">
            <w:pPr>
              <w:pStyle w:val="TableParagraph"/>
              <w:ind w:right="98"/>
              <w:rPr>
                <w:sz w:val="16"/>
              </w:rPr>
            </w:pPr>
            <w:r>
              <w:rPr>
                <w:sz w:val="16"/>
              </w:rPr>
              <w:t>2.51</w:t>
            </w:r>
          </w:p>
        </w:tc>
        <w:tc>
          <w:tcPr>
            <w:tcW w:w="617" w:type="dxa"/>
            <w:tcBorders>
              <w:top w:val="nil"/>
              <w:bottom w:val="nil"/>
            </w:tcBorders>
          </w:tcPr>
          <w:p w14:paraId="6C891B09" w14:textId="77777777" w:rsidR="00C36FE5" w:rsidRDefault="00C36FE5" w:rsidP="00FE0AFE">
            <w:pPr>
              <w:pStyle w:val="TableParagraph"/>
              <w:ind w:right="97"/>
              <w:rPr>
                <w:sz w:val="16"/>
              </w:rPr>
            </w:pPr>
            <w:r>
              <w:rPr>
                <w:sz w:val="16"/>
              </w:rPr>
              <w:t>2.46</w:t>
            </w:r>
          </w:p>
        </w:tc>
        <w:tc>
          <w:tcPr>
            <w:tcW w:w="617" w:type="dxa"/>
            <w:tcBorders>
              <w:top w:val="nil"/>
              <w:bottom w:val="nil"/>
            </w:tcBorders>
          </w:tcPr>
          <w:p w14:paraId="62DF1A89" w14:textId="77777777" w:rsidR="00C36FE5" w:rsidRDefault="00C36FE5" w:rsidP="00FE0AFE">
            <w:pPr>
              <w:pStyle w:val="TableParagraph"/>
              <w:ind w:right="98"/>
              <w:rPr>
                <w:sz w:val="16"/>
              </w:rPr>
            </w:pPr>
            <w:r>
              <w:rPr>
                <w:sz w:val="16"/>
              </w:rPr>
              <w:t>2.41</w:t>
            </w:r>
          </w:p>
        </w:tc>
        <w:tc>
          <w:tcPr>
            <w:tcW w:w="617" w:type="dxa"/>
            <w:tcBorders>
              <w:top w:val="nil"/>
              <w:bottom w:val="nil"/>
            </w:tcBorders>
          </w:tcPr>
          <w:p w14:paraId="2409D3C3" w14:textId="77777777" w:rsidR="00C36FE5" w:rsidRDefault="00C36FE5" w:rsidP="00FE0AFE">
            <w:pPr>
              <w:pStyle w:val="TableParagraph"/>
              <w:ind w:right="98"/>
              <w:rPr>
                <w:sz w:val="16"/>
              </w:rPr>
            </w:pPr>
            <w:r>
              <w:rPr>
                <w:sz w:val="16"/>
              </w:rPr>
              <w:t>2.37</w:t>
            </w:r>
          </w:p>
        </w:tc>
        <w:tc>
          <w:tcPr>
            <w:tcW w:w="618" w:type="dxa"/>
            <w:tcBorders>
              <w:top w:val="nil"/>
              <w:bottom w:val="nil"/>
            </w:tcBorders>
          </w:tcPr>
          <w:p w14:paraId="280D9916" w14:textId="77777777" w:rsidR="00C36FE5" w:rsidRDefault="00C36FE5" w:rsidP="00FE0AFE">
            <w:pPr>
              <w:pStyle w:val="TableParagraph"/>
              <w:ind w:right="99"/>
              <w:rPr>
                <w:sz w:val="16"/>
              </w:rPr>
            </w:pPr>
            <w:r>
              <w:rPr>
                <w:sz w:val="16"/>
              </w:rPr>
              <w:t>2.34</w:t>
            </w:r>
          </w:p>
        </w:tc>
        <w:tc>
          <w:tcPr>
            <w:tcW w:w="620" w:type="dxa"/>
            <w:tcBorders>
              <w:top w:val="nil"/>
              <w:bottom w:val="nil"/>
            </w:tcBorders>
          </w:tcPr>
          <w:p w14:paraId="2CB6B224" w14:textId="77777777" w:rsidR="00C36FE5" w:rsidRDefault="00C36FE5" w:rsidP="00FE0AFE">
            <w:pPr>
              <w:pStyle w:val="TableParagraph"/>
              <w:ind w:left="173" w:right="84"/>
              <w:jc w:val="center"/>
              <w:rPr>
                <w:sz w:val="16"/>
              </w:rPr>
            </w:pPr>
            <w:r>
              <w:rPr>
                <w:sz w:val="16"/>
              </w:rPr>
              <w:t>2.31</w:t>
            </w:r>
          </w:p>
        </w:tc>
        <w:tc>
          <w:tcPr>
            <w:tcW w:w="618" w:type="dxa"/>
            <w:tcBorders>
              <w:top w:val="nil"/>
              <w:bottom w:val="nil"/>
            </w:tcBorders>
          </w:tcPr>
          <w:p w14:paraId="77DCDE0D" w14:textId="77777777" w:rsidR="00C36FE5" w:rsidRDefault="00C36FE5" w:rsidP="00FE0AFE">
            <w:pPr>
              <w:pStyle w:val="TableParagraph"/>
              <w:ind w:right="103"/>
              <w:rPr>
                <w:sz w:val="16"/>
              </w:rPr>
            </w:pPr>
            <w:r>
              <w:rPr>
                <w:sz w:val="16"/>
              </w:rPr>
              <w:t>2.29</w:t>
            </w:r>
          </w:p>
        </w:tc>
        <w:tc>
          <w:tcPr>
            <w:tcW w:w="618" w:type="dxa"/>
            <w:tcBorders>
              <w:top w:val="nil"/>
              <w:bottom w:val="nil"/>
            </w:tcBorders>
          </w:tcPr>
          <w:p w14:paraId="6F3F83CB" w14:textId="77777777" w:rsidR="00C36FE5" w:rsidRDefault="00C36FE5" w:rsidP="00FE0AFE">
            <w:pPr>
              <w:pStyle w:val="TableParagraph"/>
              <w:ind w:right="104"/>
              <w:rPr>
                <w:sz w:val="16"/>
              </w:rPr>
            </w:pPr>
            <w:r>
              <w:rPr>
                <w:sz w:val="16"/>
              </w:rPr>
              <w:t>2.27</w:t>
            </w:r>
          </w:p>
        </w:tc>
      </w:tr>
      <w:tr w:rsidR="00C36FE5" w14:paraId="24A43987" w14:textId="77777777" w:rsidTr="00FE0AFE">
        <w:trPr>
          <w:trHeight w:val="254"/>
        </w:trPr>
        <w:tc>
          <w:tcPr>
            <w:tcW w:w="929" w:type="dxa"/>
            <w:tcBorders>
              <w:top w:val="nil"/>
              <w:bottom w:val="nil"/>
            </w:tcBorders>
          </w:tcPr>
          <w:p w14:paraId="62EFD2BC" w14:textId="77777777" w:rsidR="00C36FE5" w:rsidRDefault="00C36FE5" w:rsidP="00FE0AFE">
            <w:pPr>
              <w:pStyle w:val="TableParagraph"/>
              <w:spacing w:before="31"/>
              <w:rPr>
                <w:rFonts w:ascii="Arial"/>
                <w:b/>
                <w:sz w:val="16"/>
              </w:rPr>
            </w:pPr>
            <w:r>
              <w:rPr>
                <w:rFonts w:ascii="Arial"/>
                <w:b/>
                <w:sz w:val="16"/>
              </w:rPr>
              <w:t>19</w:t>
            </w:r>
          </w:p>
        </w:tc>
        <w:tc>
          <w:tcPr>
            <w:tcW w:w="617" w:type="dxa"/>
            <w:tcBorders>
              <w:top w:val="nil"/>
              <w:bottom w:val="nil"/>
            </w:tcBorders>
          </w:tcPr>
          <w:p w14:paraId="257450E3" w14:textId="77777777" w:rsidR="00C36FE5" w:rsidRDefault="00C36FE5" w:rsidP="00FE0AFE">
            <w:pPr>
              <w:pStyle w:val="TableParagraph"/>
              <w:ind w:right="98"/>
              <w:rPr>
                <w:sz w:val="16"/>
              </w:rPr>
            </w:pPr>
            <w:r>
              <w:rPr>
                <w:sz w:val="16"/>
              </w:rPr>
              <w:t>4.38</w:t>
            </w:r>
          </w:p>
        </w:tc>
        <w:tc>
          <w:tcPr>
            <w:tcW w:w="617" w:type="dxa"/>
            <w:tcBorders>
              <w:top w:val="nil"/>
              <w:bottom w:val="nil"/>
            </w:tcBorders>
          </w:tcPr>
          <w:p w14:paraId="7A4FDF17" w14:textId="77777777" w:rsidR="00C36FE5" w:rsidRDefault="00C36FE5" w:rsidP="00FE0AFE">
            <w:pPr>
              <w:pStyle w:val="TableParagraph"/>
              <w:ind w:right="98"/>
              <w:rPr>
                <w:sz w:val="16"/>
              </w:rPr>
            </w:pPr>
            <w:r>
              <w:rPr>
                <w:sz w:val="16"/>
              </w:rPr>
              <w:t>3.52</w:t>
            </w:r>
          </w:p>
        </w:tc>
        <w:tc>
          <w:tcPr>
            <w:tcW w:w="618" w:type="dxa"/>
            <w:tcBorders>
              <w:top w:val="nil"/>
              <w:bottom w:val="nil"/>
            </w:tcBorders>
          </w:tcPr>
          <w:p w14:paraId="652E7242" w14:textId="77777777" w:rsidR="00C36FE5" w:rsidRDefault="00C36FE5" w:rsidP="00FE0AFE">
            <w:pPr>
              <w:pStyle w:val="TableParagraph"/>
              <w:ind w:right="100"/>
              <w:rPr>
                <w:sz w:val="16"/>
              </w:rPr>
            </w:pPr>
            <w:r>
              <w:rPr>
                <w:sz w:val="16"/>
              </w:rPr>
              <w:t>3.13</w:t>
            </w:r>
          </w:p>
        </w:tc>
        <w:tc>
          <w:tcPr>
            <w:tcW w:w="617" w:type="dxa"/>
            <w:tcBorders>
              <w:top w:val="nil"/>
              <w:bottom w:val="nil"/>
            </w:tcBorders>
          </w:tcPr>
          <w:p w14:paraId="41E24663" w14:textId="77777777" w:rsidR="00C36FE5" w:rsidRDefault="00C36FE5" w:rsidP="00FE0AFE">
            <w:pPr>
              <w:pStyle w:val="TableParagraph"/>
              <w:ind w:right="99"/>
              <w:rPr>
                <w:sz w:val="16"/>
              </w:rPr>
            </w:pPr>
            <w:r>
              <w:rPr>
                <w:sz w:val="16"/>
              </w:rPr>
              <w:t>2.90</w:t>
            </w:r>
          </w:p>
        </w:tc>
        <w:tc>
          <w:tcPr>
            <w:tcW w:w="617" w:type="dxa"/>
            <w:tcBorders>
              <w:top w:val="nil"/>
              <w:bottom w:val="nil"/>
            </w:tcBorders>
          </w:tcPr>
          <w:p w14:paraId="20B319D6" w14:textId="77777777" w:rsidR="00C36FE5" w:rsidRDefault="00C36FE5" w:rsidP="00FE0AFE">
            <w:pPr>
              <w:pStyle w:val="TableParagraph"/>
              <w:ind w:right="97"/>
              <w:rPr>
                <w:sz w:val="16"/>
              </w:rPr>
            </w:pPr>
            <w:r>
              <w:rPr>
                <w:sz w:val="16"/>
              </w:rPr>
              <w:t>2.74</w:t>
            </w:r>
          </w:p>
        </w:tc>
        <w:tc>
          <w:tcPr>
            <w:tcW w:w="617" w:type="dxa"/>
            <w:tcBorders>
              <w:top w:val="nil"/>
              <w:bottom w:val="nil"/>
            </w:tcBorders>
          </w:tcPr>
          <w:p w14:paraId="11F2E05D" w14:textId="77777777" w:rsidR="00C36FE5" w:rsidRDefault="00C36FE5" w:rsidP="00FE0AFE">
            <w:pPr>
              <w:pStyle w:val="TableParagraph"/>
              <w:ind w:right="97"/>
              <w:rPr>
                <w:sz w:val="16"/>
              </w:rPr>
            </w:pPr>
            <w:r>
              <w:rPr>
                <w:sz w:val="16"/>
              </w:rPr>
              <w:t>2.63</w:t>
            </w:r>
          </w:p>
        </w:tc>
        <w:tc>
          <w:tcPr>
            <w:tcW w:w="617" w:type="dxa"/>
            <w:tcBorders>
              <w:top w:val="nil"/>
              <w:bottom w:val="nil"/>
            </w:tcBorders>
          </w:tcPr>
          <w:p w14:paraId="2D961D6A" w14:textId="77777777" w:rsidR="00C36FE5" w:rsidRDefault="00C36FE5" w:rsidP="00FE0AFE">
            <w:pPr>
              <w:pStyle w:val="TableParagraph"/>
              <w:ind w:right="97"/>
              <w:rPr>
                <w:sz w:val="16"/>
              </w:rPr>
            </w:pPr>
            <w:r>
              <w:rPr>
                <w:sz w:val="16"/>
              </w:rPr>
              <w:t>2.54</w:t>
            </w:r>
          </w:p>
        </w:tc>
        <w:tc>
          <w:tcPr>
            <w:tcW w:w="617" w:type="dxa"/>
            <w:tcBorders>
              <w:top w:val="nil"/>
              <w:bottom w:val="nil"/>
            </w:tcBorders>
          </w:tcPr>
          <w:p w14:paraId="72F325E0" w14:textId="77777777" w:rsidR="00C36FE5" w:rsidRDefault="00C36FE5" w:rsidP="00FE0AFE">
            <w:pPr>
              <w:pStyle w:val="TableParagraph"/>
              <w:ind w:right="98"/>
              <w:rPr>
                <w:sz w:val="16"/>
              </w:rPr>
            </w:pPr>
            <w:r>
              <w:rPr>
                <w:sz w:val="16"/>
              </w:rPr>
              <w:t>2.48</w:t>
            </w:r>
          </w:p>
        </w:tc>
        <w:tc>
          <w:tcPr>
            <w:tcW w:w="617" w:type="dxa"/>
            <w:tcBorders>
              <w:top w:val="nil"/>
              <w:bottom w:val="nil"/>
            </w:tcBorders>
          </w:tcPr>
          <w:p w14:paraId="7500EF51" w14:textId="77777777" w:rsidR="00C36FE5" w:rsidRDefault="00C36FE5" w:rsidP="00FE0AFE">
            <w:pPr>
              <w:pStyle w:val="TableParagraph"/>
              <w:ind w:right="97"/>
              <w:rPr>
                <w:sz w:val="16"/>
              </w:rPr>
            </w:pPr>
            <w:r>
              <w:rPr>
                <w:sz w:val="16"/>
              </w:rPr>
              <w:t>2.42</w:t>
            </w:r>
          </w:p>
        </w:tc>
        <w:tc>
          <w:tcPr>
            <w:tcW w:w="617" w:type="dxa"/>
            <w:tcBorders>
              <w:top w:val="nil"/>
              <w:bottom w:val="nil"/>
            </w:tcBorders>
          </w:tcPr>
          <w:p w14:paraId="3FE9FAD3" w14:textId="77777777" w:rsidR="00C36FE5" w:rsidRDefault="00C36FE5" w:rsidP="00FE0AFE">
            <w:pPr>
              <w:pStyle w:val="TableParagraph"/>
              <w:ind w:right="98"/>
              <w:rPr>
                <w:sz w:val="16"/>
              </w:rPr>
            </w:pPr>
            <w:r>
              <w:rPr>
                <w:sz w:val="16"/>
              </w:rPr>
              <w:t>2.38</w:t>
            </w:r>
          </w:p>
        </w:tc>
        <w:tc>
          <w:tcPr>
            <w:tcW w:w="617" w:type="dxa"/>
            <w:tcBorders>
              <w:top w:val="nil"/>
              <w:bottom w:val="nil"/>
            </w:tcBorders>
          </w:tcPr>
          <w:p w14:paraId="0E4848FF" w14:textId="77777777" w:rsidR="00C36FE5" w:rsidRDefault="00C36FE5" w:rsidP="00FE0AFE">
            <w:pPr>
              <w:pStyle w:val="TableParagraph"/>
              <w:ind w:right="98"/>
              <w:rPr>
                <w:sz w:val="16"/>
              </w:rPr>
            </w:pPr>
            <w:r>
              <w:rPr>
                <w:sz w:val="16"/>
              </w:rPr>
              <w:t>2.34</w:t>
            </w:r>
          </w:p>
        </w:tc>
        <w:tc>
          <w:tcPr>
            <w:tcW w:w="618" w:type="dxa"/>
            <w:tcBorders>
              <w:top w:val="nil"/>
              <w:bottom w:val="nil"/>
            </w:tcBorders>
          </w:tcPr>
          <w:p w14:paraId="06251809" w14:textId="77777777" w:rsidR="00C36FE5" w:rsidRDefault="00C36FE5" w:rsidP="00FE0AFE">
            <w:pPr>
              <w:pStyle w:val="TableParagraph"/>
              <w:ind w:right="99"/>
              <w:rPr>
                <w:sz w:val="16"/>
              </w:rPr>
            </w:pPr>
            <w:r>
              <w:rPr>
                <w:sz w:val="16"/>
              </w:rPr>
              <w:t>2.31</w:t>
            </w:r>
          </w:p>
        </w:tc>
        <w:tc>
          <w:tcPr>
            <w:tcW w:w="620" w:type="dxa"/>
            <w:tcBorders>
              <w:top w:val="nil"/>
              <w:bottom w:val="nil"/>
            </w:tcBorders>
          </w:tcPr>
          <w:p w14:paraId="5817C9FD" w14:textId="77777777" w:rsidR="00C36FE5" w:rsidRDefault="00C36FE5" w:rsidP="00FE0AFE">
            <w:pPr>
              <w:pStyle w:val="TableParagraph"/>
              <w:ind w:left="173" w:right="84"/>
              <w:jc w:val="center"/>
              <w:rPr>
                <w:sz w:val="16"/>
              </w:rPr>
            </w:pPr>
            <w:r>
              <w:rPr>
                <w:sz w:val="16"/>
              </w:rPr>
              <w:t>2.28</w:t>
            </w:r>
          </w:p>
        </w:tc>
        <w:tc>
          <w:tcPr>
            <w:tcW w:w="618" w:type="dxa"/>
            <w:tcBorders>
              <w:top w:val="nil"/>
              <w:bottom w:val="nil"/>
            </w:tcBorders>
          </w:tcPr>
          <w:p w14:paraId="23ACDC02" w14:textId="77777777" w:rsidR="00C36FE5" w:rsidRDefault="00C36FE5" w:rsidP="00FE0AFE">
            <w:pPr>
              <w:pStyle w:val="TableParagraph"/>
              <w:ind w:right="103"/>
              <w:rPr>
                <w:sz w:val="16"/>
              </w:rPr>
            </w:pPr>
            <w:r>
              <w:rPr>
                <w:sz w:val="16"/>
              </w:rPr>
              <w:t>2.26</w:t>
            </w:r>
          </w:p>
        </w:tc>
        <w:tc>
          <w:tcPr>
            <w:tcW w:w="618" w:type="dxa"/>
            <w:tcBorders>
              <w:top w:val="nil"/>
              <w:bottom w:val="nil"/>
            </w:tcBorders>
          </w:tcPr>
          <w:p w14:paraId="3980FE30" w14:textId="77777777" w:rsidR="00C36FE5" w:rsidRDefault="00C36FE5" w:rsidP="00FE0AFE">
            <w:pPr>
              <w:pStyle w:val="TableParagraph"/>
              <w:ind w:right="104"/>
              <w:rPr>
                <w:sz w:val="16"/>
              </w:rPr>
            </w:pPr>
            <w:r>
              <w:rPr>
                <w:sz w:val="16"/>
              </w:rPr>
              <w:t>2.23</w:t>
            </w:r>
          </w:p>
        </w:tc>
      </w:tr>
      <w:tr w:rsidR="00C36FE5" w14:paraId="1F5DB20C" w14:textId="77777777" w:rsidTr="00FE0AFE">
        <w:trPr>
          <w:trHeight w:val="255"/>
        </w:trPr>
        <w:tc>
          <w:tcPr>
            <w:tcW w:w="929" w:type="dxa"/>
            <w:tcBorders>
              <w:top w:val="nil"/>
              <w:bottom w:val="nil"/>
            </w:tcBorders>
          </w:tcPr>
          <w:p w14:paraId="4B3FAB76" w14:textId="77777777" w:rsidR="00C36FE5" w:rsidRDefault="00C36FE5" w:rsidP="00FE0AFE">
            <w:pPr>
              <w:pStyle w:val="TableParagraph"/>
              <w:spacing w:before="31"/>
              <w:rPr>
                <w:rFonts w:ascii="Arial"/>
                <w:b/>
                <w:sz w:val="16"/>
              </w:rPr>
            </w:pPr>
            <w:r>
              <w:rPr>
                <w:rFonts w:ascii="Arial"/>
                <w:b/>
                <w:sz w:val="16"/>
              </w:rPr>
              <w:t>20</w:t>
            </w:r>
          </w:p>
        </w:tc>
        <w:tc>
          <w:tcPr>
            <w:tcW w:w="617" w:type="dxa"/>
            <w:tcBorders>
              <w:top w:val="nil"/>
              <w:bottom w:val="nil"/>
            </w:tcBorders>
          </w:tcPr>
          <w:p w14:paraId="64A1A947" w14:textId="77777777" w:rsidR="00C36FE5" w:rsidRDefault="00C36FE5" w:rsidP="00FE0AFE">
            <w:pPr>
              <w:pStyle w:val="TableParagraph"/>
              <w:ind w:right="98"/>
              <w:rPr>
                <w:sz w:val="16"/>
              </w:rPr>
            </w:pPr>
            <w:r>
              <w:rPr>
                <w:sz w:val="16"/>
              </w:rPr>
              <w:t>4.35</w:t>
            </w:r>
          </w:p>
        </w:tc>
        <w:tc>
          <w:tcPr>
            <w:tcW w:w="617" w:type="dxa"/>
            <w:tcBorders>
              <w:top w:val="nil"/>
              <w:bottom w:val="nil"/>
            </w:tcBorders>
          </w:tcPr>
          <w:p w14:paraId="28E7F9B6" w14:textId="77777777" w:rsidR="00C36FE5" w:rsidRDefault="00C36FE5" w:rsidP="00FE0AFE">
            <w:pPr>
              <w:pStyle w:val="TableParagraph"/>
              <w:ind w:right="98"/>
              <w:rPr>
                <w:sz w:val="16"/>
              </w:rPr>
            </w:pPr>
            <w:r>
              <w:rPr>
                <w:sz w:val="16"/>
              </w:rPr>
              <w:t>3.49</w:t>
            </w:r>
          </w:p>
        </w:tc>
        <w:tc>
          <w:tcPr>
            <w:tcW w:w="618" w:type="dxa"/>
            <w:tcBorders>
              <w:top w:val="nil"/>
              <w:bottom w:val="nil"/>
            </w:tcBorders>
          </w:tcPr>
          <w:p w14:paraId="66638AB0" w14:textId="77777777" w:rsidR="00C36FE5" w:rsidRDefault="00C36FE5" w:rsidP="00FE0AFE">
            <w:pPr>
              <w:pStyle w:val="TableParagraph"/>
              <w:ind w:right="100"/>
              <w:rPr>
                <w:sz w:val="16"/>
              </w:rPr>
            </w:pPr>
            <w:r>
              <w:rPr>
                <w:sz w:val="16"/>
              </w:rPr>
              <w:t>3.10</w:t>
            </w:r>
          </w:p>
        </w:tc>
        <w:tc>
          <w:tcPr>
            <w:tcW w:w="617" w:type="dxa"/>
            <w:tcBorders>
              <w:top w:val="nil"/>
              <w:bottom w:val="nil"/>
            </w:tcBorders>
          </w:tcPr>
          <w:p w14:paraId="13CC7E65" w14:textId="77777777" w:rsidR="00C36FE5" w:rsidRDefault="00C36FE5" w:rsidP="00FE0AFE">
            <w:pPr>
              <w:pStyle w:val="TableParagraph"/>
              <w:ind w:right="99"/>
              <w:rPr>
                <w:sz w:val="16"/>
              </w:rPr>
            </w:pPr>
            <w:r>
              <w:rPr>
                <w:sz w:val="16"/>
              </w:rPr>
              <w:t>2.87</w:t>
            </w:r>
          </w:p>
        </w:tc>
        <w:tc>
          <w:tcPr>
            <w:tcW w:w="617" w:type="dxa"/>
            <w:tcBorders>
              <w:top w:val="nil"/>
              <w:bottom w:val="nil"/>
            </w:tcBorders>
          </w:tcPr>
          <w:p w14:paraId="2719B738" w14:textId="77777777" w:rsidR="00C36FE5" w:rsidRDefault="00C36FE5" w:rsidP="00FE0AFE">
            <w:pPr>
              <w:pStyle w:val="TableParagraph"/>
              <w:ind w:right="97"/>
              <w:rPr>
                <w:sz w:val="16"/>
              </w:rPr>
            </w:pPr>
            <w:r>
              <w:rPr>
                <w:sz w:val="16"/>
              </w:rPr>
              <w:t>2.71</w:t>
            </w:r>
          </w:p>
        </w:tc>
        <w:tc>
          <w:tcPr>
            <w:tcW w:w="617" w:type="dxa"/>
            <w:tcBorders>
              <w:top w:val="nil"/>
              <w:bottom w:val="nil"/>
            </w:tcBorders>
          </w:tcPr>
          <w:p w14:paraId="2096A09C" w14:textId="77777777" w:rsidR="00C36FE5" w:rsidRDefault="00C36FE5" w:rsidP="00FE0AFE">
            <w:pPr>
              <w:pStyle w:val="TableParagraph"/>
              <w:ind w:right="97"/>
              <w:rPr>
                <w:sz w:val="16"/>
              </w:rPr>
            </w:pPr>
            <w:r>
              <w:rPr>
                <w:sz w:val="16"/>
              </w:rPr>
              <w:t>2.60</w:t>
            </w:r>
          </w:p>
        </w:tc>
        <w:tc>
          <w:tcPr>
            <w:tcW w:w="617" w:type="dxa"/>
            <w:tcBorders>
              <w:top w:val="nil"/>
              <w:bottom w:val="nil"/>
            </w:tcBorders>
          </w:tcPr>
          <w:p w14:paraId="4D9C3C2A" w14:textId="77777777" w:rsidR="00C36FE5" w:rsidRDefault="00C36FE5" w:rsidP="00FE0AFE">
            <w:pPr>
              <w:pStyle w:val="TableParagraph"/>
              <w:ind w:right="97"/>
              <w:rPr>
                <w:sz w:val="16"/>
              </w:rPr>
            </w:pPr>
            <w:r>
              <w:rPr>
                <w:sz w:val="16"/>
              </w:rPr>
              <w:t>2.51</w:t>
            </w:r>
          </w:p>
        </w:tc>
        <w:tc>
          <w:tcPr>
            <w:tcW w:w="617" w:type="dxa"/>
            <w:tcBorders>
              <w:top w:val="nil"/>
              <w:bottom w:val="nil"/>
            </w:tcBorders>
          </w:tcPr>
          <w:p w14:paraId="7DBCF9A3" w14:textId="77777777" w:rsidR="00C36FE5" w:rsidRDefault="00C36FE5" w:rsidP="00FE0AFE">
            <w:pPr>
              <w:pStyle w:val="TableParagraph"/>
              <w:ind w:right="98"/>
              <w:rPr>
                <w:sz w:val="16"/>
              </w:rPr>
            </w:pPr>
            <w:r>
              <w:rPr>
                <w:sz w:val="16"/>
              </w:rPr>
              <w:t>2.45</w:t>
            </w:r>
          </w:p>
        </w:tc>
        <w:tc>
          <w:tcPr>
            <w:tcW w:w="617" w:type="dxa"/>
            <w:tcBorders>
              <w:top w:val="nil"/>
              <w:bottom w:val="nil"/>
            </w:tcBorders>
          </w:tcPr>
          <w:p w14:paraId="55C1CF02" w14:textId="77777777" w:rsidR="00C36FE5" w:rsidRDefault="00C36FE5" w:rsidP="00FE0AFE">
            <w:pPr>
              <w:pStyle w:val="TableParagraph"/>
              <w:ind w:right="97"/>
              <w:rPr>
                <w:sz w:val="16"/>
              </w:rPr>
            </w:pPr>
            <w:r>
              <w:rPr>
                <w:sz w:val="16"/>
              </w:rPr>
              <w:t>2.39</w:t>
            </w:r>
          </w:p>
        </w:tc>
        <w:tc>
          <w:tcPr>
            <w:tcW w:w="617" w:type="dxa"/>
            <w:tcBorders>
              <w:top w:val="nil"/>
              <w:bottom w:val="nil"/>
            </w:tcBorders>
          </w:tcPr>
          <w:p w14:paraId="072F760B" w14:textId="77777777" w:rsidR="00C36FE5" w:rsidRDefault="00C36FE5" w:rsidP="00FE0AFE">
            <w:pPr>
              <w:pStyle w:val="TableParagraph"/>
              <w:ind w:right="98"/>
              <w:rPr>
                <w:sz w:val="16"/>
              </w:rPr>
            </w:pPr>
            <w:r>
              <w:rPr>
                <w:sz w:val="16"/>
              </w:rPr>
              <w:t>2.35</w:t>
            </w:r>
          </w:p>
        </w:tc>
        <w:tc>
          <w:tcPr>
            <w:tcW w:w="617" w:type="dxa"/>
            <w:tcBorders>
              <w:top w:val="nil"/>
              <w:bottom w:val="nil"/>
            </w:tcBorders>
          </w:tcPr>
          <w:p w14:paraId="42D03034" w14:textId="77777777" w:rsidR="00C36FE5" w:rsidRDefault="00C36FE5" w:rsidP="00FE0AFE">
            <w:pPr>
              <w:pStyle w:val="TableParagraph"/>
              <w:ind w:right="98"/>
              <w:rPr>
                <w:sz w:val="16"/>
              </w:rPr>
            </w:pPr>
            <w:r>
              <w:rPr>
                <w:sz w:val="16"/>
              </w:rPr>
              <w:t>2.31</w:t>
            </w:r>
          </w:p>
        </w:tc>
        <w:tc>
          <w:tcPr>
            <w:tcW w:w="618" w:type="dxa"/>
            <w:tcBorders>
              <w:top w:val="nil"/>
              <w:bottom w:val="nil"/>
            </w:tcBorders>
          </w:tcPr>
          <w:p w14:paraId="47D61B2C" w14:textId="77777777" w:rsidR="00C36FE5" w:rsidRDefault="00C36FE5" w:rsidP="00FE0AFE">
            <w:pPr>
              <w:pStyle w:val="TableParagraph"/>
              <w:ind w:right="99"/>
              <w:rPr>
                <w:sz w:val="16"/>
              </w:rPr>
            </w:pPr>
            <w:r>
              <w:rPr>
                <w:sz w:val="16"/>
              </w:rPr>
              <w:t>2.28</w:t>
            </w:r>
          </w:p>
        </w:tc>
        <w:tc>
          <w:tcPr>
            <w:tcW w:w="620" w:type="dxa"/>
            <w:tcBorders>
              <w:top w:val="nil"/>
              <w:bottom w:val="nil"/>
            </w:tcBorders>
          </w:tcPr>
          <w:p w14:paraId="7BDD507B" w14:textId="77777777" w:rsidR="00C36FE5" w:rsidRDefault="00C36FE5" w:rsidP="00FE0AFE">
            <w:pPr>
              <w:pStyle w:val="TableParagraph"/>
              <w:ind w:left="173" w:right="84"/>
              <w:jc w:val="center"/>
              <w:rPr>
                <w:sz w:val="16"/>
              </w:rPr>
            </w:pPr>
            <w:r>
              <w:rPr>
                <w:sz w:val="16"/>
              </w:rPr>
              <w:t>2.25</w:t>
            </w:r>
          </w:p>
        </w:tc>
        <w:tc>
          <w:tcPr>
            <w:tcW w:w="618" w:type="dxa"/>
            <w:tcBorders>
              <w:top w:val="nil"/>
              <w:bottom w:val="nil"/>
            </w:tcBorders>
          </w:tcPr>
          <w:p w14:paraId="7465754B" w14:textId="77777777" w:rsidR="00C36FE5" w:rsidRDefault="00C36FE5" w:rsidP="00FE0AFE">
            <w:pPr>
              <w:pStyle w:val="TableParagraph"/>
              <w:ind w:right="103"/>
              <w:rPr>
                <w:sz w:val="16"/>
              </w:rPr>
            </w:pPr>
            <w:r>
              <w:rPr>
                <w:sz w:val="16"/>
              </w:rPr>
              <w:t>2.22</w:t>
            </w:r>
          </w:p>
        </w:tc>
        <w:tc>
          <w:tcPr>
            <w:tcW w:w="618" w:type="dxa"/>
            <w:tcBorders>
              <w:top w:val="nil"/>
              <w:bottom w:val="nil"/>
            </w:tcBorders>
          </w:tcPr>
          <w:p w14:paraId="7351ACC3" w14:textId="77777777" w:rsidR="00C36FE5" w:rsidRDefault="00C36FE5" w:rsidP="00FE0AFE">
            <w:pPr>
              <w:pStyle w:val="TableParagraph"/>
              <w:ind w:right="104"/>
              <w:rPr>
                <w:sz w:val="16"/>
              </w:rPr>
            </w:pPr>
            <w:r>
              <w:rPr>
                <w:sz w:val="16"/>
              </w:rPr>
              <w:t>2.20</w:t>
            </w:r>
          </w:p>
        </w:tc>
      </w:tr>
      <w:tr w:rsidR="00C36FE5" w14:paraId="32121545" w14:textId="77777777" w:rsidTr="00FE0AFE">
        <w:trPr>
          <w:trHeight w:val="255"/>
        </w:trPr>
        <w:tc>
          <w:tcPr>
            <w:tcW w:w="929" w:type="dxa"/>
            <w:tcBorders>
              <w:top w:val="nil"/>
              <w:bottom w:val="nil"/>
            </w:tcBorders>
          </w:tcPr>
          <w:p w14:paraId="68843DEA" w14:textId="77777777" w:rsidR="00C36FE5" w:rsidRDefault="00C36FE5" w:rsidP="00FE0AFE">
            <w:pPr>
              <w:pStyle w:val="TableParagraph"/>
              <w:spacing w:before="33"/>
              <w:rPr>
                <w:rFonts w:ascii="Arial"/>
                <w:b/>
                <w:sz w:val="16"/>
              </w:rPr>
            </w:pPr>
            <w:r>
              <w:rPr>
                <w:rFonts w:ascii="Arial"/>
                <w:b/>
                <w:sz w:val="16"/>
              </w:rPr>
              <w:t>21</w:t>
            </w:r>
          </w:p>
        </w:tc>
        <w:tc>
          <w:tcPr>
            <w:tcW w:w="617" w:type="dxa"/>
            <w:tcBorders>
              <w:top w:val="nil"/>
              <w:bottom w:val="nil"/>
            </w:tcBorders>
          </w:tcPr>
          <w:p w14:paraId="344825C1" w14:textId="77777777" w:rsidR="00C36FE5" w:rsidRDefault="00C36FE5" w:rsidP="00FE0AFE">
            <w:pPr>
              <w:pStyle w:val="TableParagraph"/>
              <w:spacing w:before="35"/>
              <w:ind w:right="98"/>
              <w:rPr>
                <w:sz w:val="16"/>
              </w:rPr>
            </w:pPr>
            <w:r>
              <w:rPr>
                <w:sz w:val="16"/>
              </w:rPr>
              <w:t>4.32</w:t>
            </w:r>
          </w:p>
        </w:tc>
        <w:tc>
          <w:tcPr>
            <w:tcW w:w="617" w:type="dxa"/>
            <w:tcBorders>
              <w:top w:val="nil"/>
              <w:bottom w:val="nil"/>
            </w:tcBorders>
          </w:tcPr>
          <w:p w14:paraId="4EDD3E98" w14:textId="77777777" w:rsidR="00C36FE5" w:rsidRDefault="00C36FE5" w:rsidP="00FE0AFE">
            <w:pPr>
              <w:pStyle w:val="TableParagraph"/>
              <w:spacing w:before="35"/>
              <w:ind w:right="98"/>
              <w:rPr>
                <w:sz w:val="16"/>
              </w:rPr>
            </w:pPr>
            <w:r>
              <w:rPr>
                <w:sz w:val="16"/>
              </w:rPr>
              <w:t>3.47</w:t>
            </w:r>
          </w:p>
        </w:tc>
        <w:tc>
          <w:tcPr>
            <w:tcW w:w="618" w:type="dxa"/>
            <w:tcBorders>
              <w:top w:val="nil"/>
              <w:bottom w:val="nil"/>
            </w:tcBorders>
          </w:tcPr>
          <w:p w14:paraId="18B73320" w14:textId="77777777" w:rsidR="00C36FE5" w:rsidRDefault="00C36FE5" w:rsidP="00FE0AFE">
            <w:pPr>
              <w:pStyle w:val="TableParagraph"/>
              <w:spacing w:before="35"/>
              <w:ind w:right="100"/>
              <w:rPr>
                <w:sz w:val="16"/>
              </w:rPr>
            </w:pPr>
            <w:r>
              <w:rPr>
                <w:sz w:val="16"/>
              </w:rPr>
              <w:t>3.07</w:t>
            </w:r>
          </w:p>
        </w:tc>
        <w:tc>
          <w:tcPr>
            <w:tcW w:w="617" w:type="dxa"/>
            <w:tcBorders>
              <w:top w:val="nil"/>
              <w:bottom w:val="nil"/>
            </w:tcBorders>
          </w:tcPr>
          <w:p w14:paraId="4731074D" w14:textId="77777777" w:rsidR="00C36FE5" w:rsidRDefault="00C36FE5" w:rsidP="00FE0AFE">
            <w:pPr>
              <w:pStyle w:val="TableParagraph"/>
              <w:spacing w:before="35"/>
              <w:ind w:right="99"/>
              <w:rPr>
                <w:sz w:val="16"/>
              </w:rPr>
            </w:pPr>
            <w:r>
              <w:rPr>
                <w:sz w:val="16"/>
              </w:rPr>
              <w:t>2.84</w:t>
            </w:r>
          </w:p>
        </w:tc>
        <w:tc>
          <w:tcPr>
            <w:tcW w:w="617" w:type="dxa"/>
            <w:tcBorders>
              <w:top w:val="nil"/>
              <w:bottom w:val="nil"/>
            </w:tcBorders>
          </w:tcPr>
          <w:p w14:paraId="3EF1E30C" w14:textId="77777777" w:rsidR="00C36FE5" w:rsidRDefault="00C36FE5" w:rsidP="00FE0AFE">
            <w:pPr>
              <w:pStyle w:val="TableParagraph"/>
              <w:spacing w:before="35"/>
              <w:ind w:right="97"/>
              <w:rPr>
                <w:sz w:val="16"/>
              </w:rPr>
            </w:pPr>
            <w:r>
              <w:rPr>
                <w:sz w:val="16"/>
              </w:rPr>
              <w:t>2.68</w:t>
            </w:r>
          </w:p>
        </w:tc>
        <w:tc>
          <w:tcPr>
            <w:tcW w:w="617" w:type="dxa"/>
            <w:tcBorders>
              <w:top w:val="nil"/>
              <w:bottom w:val="nil"/>
            </w:tcBorders>
          </w:tcPr>
          <w:p w14:paraId="60A02789" w14:textId="77777777" w:rsidR="00C36FE5" w:rsidRDefault="00C36FE5" w:rsidP="00FE0AFE">
            <w:pPr>
              <w:pStyle w:val="TableParagraph"/>
              <w:spacing w:before="35"/>
              <w:ind w:right="97"/>
              <w:rPr>
                <w:sz w:val="16"/>
              </w:rPr>
            </w:pPr>
            <w:r>
              <w:rPr>
                <w:sz w:val="16"/>
              </w:rPr>
              <w:t>2.57</w:t>
            </w:r>
          </w:p>
        </w:tc>
        <w:tc>
          <w:tcPr>
            <w:tcW w:w="617" w:type="dxa"/>
            <w:tcBorders>
              <w:top w:val="nil"/>
              <w:bottom w:val="nil"/>
            </w:tcBorders>
          </w:tcPr>
          <w:p w14:paraId="7B19AD59" w14:textId="77777777" w:rsidR="00C36FE5" w:rsidRDefault="00C36FE5" w:rsidP="00FE0AFE">
            <w:pPr>
              <w:pStyle w:val="TableParagraph"/>
              <w:spacing w:before="35"/>
              <w:ind w:right="97"/>
              <w:rPr>
                <w:sz w:val="16"/>
              </w:rPr>
            </w:pPr>
            <w:r>
              <w:rPr>
                <w:sz w:val="16"/>
              </w:rPr>
              <w:t>2.49</w:t>
            </w:r>
          </w:p>
        </w:tc>
        <w:tc>
          <w:tcPr>
            <w:tcW w:w="617" w:type="dxa"/>
            <w:tcBorders>
              <w:top w:val="nil"/>
              <w:bottom w:val="nil"/>
            </w:tcBorders>
          </w:tcPr>
          <w:p w14:paraId="231C35D5" w14:textId="77777777" w:rsidR="00C36FE5" w:rsidRDefault="00C36FE5" w:rsidP="00FE0AFE">
            <w:pPr>
              <w:pStyle w:val="TableParagraph"/>
              <w:spacing w:before="35"/>
              <w:ind w:right="98"/>
              <w:rPr>
                <w:sz w:val="16"/>
              </w:rPr>
            </w:pPr>
            <w:r>
              <w:rPr>
                <w:sz w:val="16"/>
              </w:rPr>
              <w:t>2.42</w:t>
            </w:r>
          </w:p>
        </w:tc>
        <w:tc>
          <w:tcPr>
            <w:tcW w:w="617" w:type="dxa"/>
            <w:tcBorders>
              <w:top w:val="nil"/>
              <w:bottom w:val="nil"/>
            </w:tcBorders>
          </w:tcPr>
          <w:p w14:paraId="0C49E1A8" w14:textId="77777777" w:rsidR="00C36FE5" w:rsidRDefault="00C36FE5" w:rsidP="00FE0AFE">
            <w:pPr>
              <w:pStyle w:val="TableParagraph"/>
              <w:spacing w:before="35"/>
              <w:ind w:right="97"/>
              <w:rPr>
                <w:sz w:val="16"/>
              </w:rPr>
            </w:pPr>
            <w:r>
              <w:rPr>
                <w:sz w:val="16"/>
              </w:rPr>
              <w:t>2.37</w:t>
            </w:r>
          </w:p>
        </w:tc>
        <w:tc>
          <w:tcPr>
            <w:tcW w:w="617" w:type="dxa"/>
            <w:tcBorders>
              <w:top w:val="nil"/>
              <w:bottom w:val="nil"/>
            </w:tcBorders>
          </w:tcPr>
          <w:p w14:paraId="0962A321" w14:textId="77777777" w:rsidR="00C36FE5" w:rsidRDefault="00C36FE5" w:rsidP="00FE0AFE">
            <w:pPr>
              <w:pStyle w:val="TableParagraph"/>
              <w:spacing w:before="35"/>
              <w:ind w:right="98"/>
              <w:rPr>
                <w:sz w:val="16"/>
              </w:rPr>
            </w:pPr>
            <w:r>
              <w:rPr>
                <w:sz w:val="16"/>
              </w:rPr>
              <w:t>2.32</w:t>
            </w:r>
          </w:p>
        </w:tc>
        <w:tc>
          <w:tcPr>
            <w:tcW w:w="617" w:type="dxa"/>
            <w:tcBorders>
              <w:top w:val="nil"/>
              <w:bottom w:val="nil"/>
            </w:tcBorders>
          </w:tcPr>
          <w:p w14:paraId="2818EC33" w14:textId="77777777" w:rsidR="00C36FE5" w:rsidRDefault="00C36FE5" w:rsidP="00FE0AFE">
            <w:pPr>
              <w:pStyle w:val="TableParagraph"/>
              <w:spacing w:before="35"/>
              <w:ind w:right="98"/>
              <w:rPr>
                <w:sz w:val="16"/>
              </w:rPr>
            </w:pPr>
            <w:r>
              <w:rPr>
                <w:sz w:val="16"/>
              </w:rPr>
              <w:t>2.28</w:t>
            </w:r>
          </w:p>
        </w:tc>
        <w:tc>
          <w:tcPr>
            <w:tcW w:w="618" w:type="dxa"/>
            <w:tcBorders>
              <w:top w:val="nil"/>
              <w:bottom w:val="nil"/>
            </w:tcBorders>
          </w:tcPr>
          <w:p w14:paraId="5F2A37BE" w14:textId="77777777" w:rsidR="00C36FE5" w:rsidRDefault="00C36FE5" w:rsidP="00FE0AFE">
            <w:pPr>
              <w:pStyle w:val="TableParagraph"/>
              <w:spacing w:before="35"/>
              <w:ind w:right="99"/>
              <w:rPr>
                <w:sz w:val="16"/>
              </w:rPr>
            </w:pPr>
            <w:r>
              <w:rPr>
                <w:sz w:val="16"/>
              </w:rPr>
              <w:t>2.25</w:t>
            </w:r>
          </w:p>
        </w:tc>
        <w:tc>
          <w:tcPr>
            <w:tcW w:w="620" w:type="dxa"/>
            <w:tcBorders>
              <w:top w:val="nil"/>
              <w:bottom w:val="nil"/>
            </w:tcBorders>
          </w:tcPr>
          <w:p w14:paraId="71A95E58" w14:textId="77777777" w:rsidR="00C36FE5" w:rsidRDefault="00C36FE5" w:rsidP="00FE0AFE">
            <w:pPr>
              <w:pStyle w:val="TableParagraph"/>
              <w:spacing w:before="35"/>
              <w:ind w:left="173" w:right="84"/>
              <w:jc w:val="center"/>
              <w:rPr>
                <w:sz w:val="16"/>
              </w:rPr>
            </w:pPr>
            <w:r>
              <w:rPr>
                <w:sz w:val="16"/>
              </w:rPr>
              <w:t>2.22</w:t>
            </w:r>
          </w:p>
        </w:tc>
        <w:tc>
          <w:tcPr>
            <w:tcW w:w="618" w:type="dxa"/>
            <w:tcBorders>
              <w:top w:val="nil"/>
              <w:bottom w:val="nil"/>
            </w:tcBorders>
          </w:tcPr>
          <w:p w14:paraId="09954C82" w14:textId="77777777" w:rsidR="00C36FE5" w:rsidRDefault="00C36FE5" w:rsidP="00FE0AFE">
            <w:pPr>
              <w:pStyle w:val="TableParagraph"/>
              <w:spacing w:before="35"/>
              <w:ind w:right="103"/>
              <w:rPr>
                <w:sz w:val="16"/>
              </w:rPr>
            </w:pPr>
            <w:r>
              <w:rPr>
                <w:sz w:val="16"/>
              </w:rPr>
              <w:t>2.20</w:t>
            </w:r>
          </w:p>
        </w:tc>
        <w:tc>
          <w:tcPr>
            <w:tcW w:w="618" w:type="dxa"/>
            <w:tcBorders>
              <w:top w:val="nil"/>
              <w:bottom w:val="nil"/>
            </w:tcBorders>
          </w:tcPr>
          <w:p w14:paraId="3FA4D87D" w14:textId="77777777" w:rsidR="00C36FE5" w:rsidRDefault="00C36FE5" w:rsidP="00FE0AFE">
            <w:pPr>
              <w:pStyle w:val="TableParagraph"/>
              <w:spacing w:before="35"/>
              <w:ind w:right="104"/>
              <w:rPr>
                <w:sz w:val="16"/>
              </w:rPr>
            </w:pPr>
            <w:r>
              <w:rPr>
                <w:sz w:val="16"/>
              </w:rPr>
              <w:t>2.18</w:t>
            </w:r>
          </w:p>
        </w:tc>
      </w:tr>
      <w:tr w:rsidR="00C36FE5" w14:paraId="783AADD6" w14:textId="77777777" w:rsidTr="00FE0AFE">
        <w:trPr>
          <w:trHeight w:val="254"/>
        </w:trPr>
        <w:tc>
          <w:tcPr>
            <w:tcW w:w="929" w:type="dxa"/>
            <w:tcBorders>
              <w:top w:val="nil"/>
              <w:bottom w:val="nil"/>
            </w:tcBorders>
          </w:tcPr>
          <w:p w14:paraId="7AC6B415" w14:textId="77777777" w:rsidR="00C36FE5" w:rsidRDefault="00C36FE5" w:rsidP="00FE0AFE">
            <w:pPr>
              <w:pStyle w:val="TableParagraph"/>
              <w:spacing w:before="31"/>
              <w:rPr>
                <w:rFonts w:ascii="Arial"/>
                <w:b/>
                <w:sz w:val="16"/>
              </w:rPr>
            </w:pPr>
            <w:r>
              <w:rPr>
                <w:rFonts w:ascii="Arial"/>
                <w:b/>
                <w:sz w:val="16"/>
              </w:rPr>
              <w:t>22</w:t>
            </w:r>
          </w:p>
        </w:tc>
        <w:tc>
          <w:tcPr>
            <w:tcW w:w="617" w:type="dxa"/>
            <w:tcBorders>
              <w:top w:val="nil"/>
              <w:bottom w:val="nil"/>
            </w:tcBorders>
          </w:tcPr>
          <w:p w14:paraId="33F7766D" w14:textId="77777777" w:rsidR="00C36FE5" w:rsidRDefault="00C36FE5" w:rsidP="00FE0AFE">
            <w:pPr>
              <w:pStyle w:val="TableParagraph"/>
              <w:ind w:right="98"/>
              <w:rPr>
                <w:sz w:val="16"/>
              </w:rPr>
            </w:pPr>
            <w:r>
              <w:rPr>
                <w:sz w:val="16"/>
              </w:rPr>
              <w:t>4.30</w:t>
            </w:r>
          </w:p>
        </w:tc>
        <w:tc>
          <w:tcPr>
            <w:tcW w:w="617" w:type="dxa"/>
            <w:tcBorders>
              <w:top w:val="nil"/>
              <w:bottom w:val="nil"/>
            </w:tcBorders>
          </w:tcPr>
          <w:p w14:paraId="3787038C" w14:textId="77777777" w:rsidR="00C36FE5" w:rsidRDefault="00C36FE5" w:rsidP="00FE0AFE">
            <w:pPr>
              <w:pStyle w:val="TableParagraph"/>
              <w:ind w:right="98"/>
              <w:rPr>
                <w:sz w:val="16"/>
              </w:rPr>
            </w:pPr>
            <w:r>
              <w:rPr>
                <w:sz w:val="16"/>
              </w:rPr>
              <w:t>3.44</w:t>
            </w:r>
          </w:p>
        </w:tc>
        <w:tc>
          <w:tcPr>
            <w:tcW w:w="618" w:type="dxa"/>
            <w:tcBorders>
              <w:top w:val="nil"/>
              <w:bottom w:val="nil"/>
            </w:tcBorders>
          </w:tcPr>
          <w:p w14:paraId="519FE46E" w14:textId="77777777" w:rsidR="00C36FE5" w:rsidRDefault="00C36FE5" w:rsidP="00FE0AFE">
            <w:pPr>
              <w:pStyle w:val="TableParagraph"/>
              <w:ind w:right="100"/>
              <w:rPr>
                <w:sz w:val="16"/>
              </w:rPr>
            </w:pPr>
            <w:r>
              <w:rPr>
                <w:sz w:val="16"/>
              </w:rPr>
              <w:t>3.05</w:t>
            </w:r>
          </w:p>
        </w:tc>
        <w:tc>
          <w:tcPr>
            <w:tcW w:w="617" w:type="dxa"/>
            <w:tcBorders>
              <w:top w:val="nil"/>
              <w:bottom w:val="nil"/>
            </w:tcBorders>
          </w:tcPr>
          <w:p w14:paraId="7E0B303E" w14:textId="77777777" w:rsidR="00C36FE5" w:rsidRDefault="00C36FE5" w:rsidP="00FE0AFE">
            <w:pPr>
              <w:pStyle w:val="TableParagraph"/>
              <w:ind w:right="99"/>
              <w:rPr>
                <w:sz w:val="16"/>
              </w:rPr>
            </w:pPr>
            <w:r>
              <w:rPr>
                <w:sz w:val="16"/>
              </w:rPr>
              <w:t>2.82</w:t>
            </w:r>
          </w:p>
        </w:tc>
        <w:tc>
          <w:tcPr>
            <w:tcW w:w="617" w:type="dxa"/>
            <w:tcBorders>
              <w:top w:val="nil"/>
              <w:bottom w:val="nil"/>
            </w:tcBorders>
          </w:tcPr>
          <w:p w14:paraId="0E46A407" w14:textId="77777777" w:rsidR="00C36FE5" w:rsidRDefault="00C36FE5" w:rsidP="00FE0AFE">
            <w:pPr>
              <w:pStyle w:val="TableParagraph"/>
              <w:ind w:right="97"/>
              <w:rPr>
                <w:sz w:val="16"/>
              </w:rPr>
            </w:pPr>
            <w:r>
              <w:rPr>
                <w:sz w:val="16"/>
              </w:rPr>
              <w:t>2.66</w:t>
            </w:r>
          </w:p>
        </w:tc>
        <w:tc>
          <w:tcPr>
            <w:tcW w:w="617" w:type="dxa"/>
            <w:tcBorders>
              <w:top w:val="nil"/>
              <w:bottom w:val="nil"/>
            </w:tcBorders>
          </w:tcPr>
          <w:p w14:paraId="470F4A6E" w14:textId="77777777" w:rsidR="00C36FE5" w:rsidRDefault="00C36FE5" w:rsidP="00FE0AFE">
            <w:pPr>
              <w:pStyle w:val="TableParagraph"/>
              <w:ind w:right="97"/>
              <w:rPr>
                <w:sz w:val="16"/>
              </w:rPr>
            </w:pPr>
            <w:r>
              <w:rPr>
                <w:sz w:val="16"/>
              </w:rPr>
              <w:t>2.55</w:t>
            </w:r>
          </w:p>
        </w:tc>
        <w:tc>
          <w:tcPr>
            <w:tcW w:w="617" w:type="dxa"/>
            <w:tcBorders>
              <w:top w:val="nil"/>
              <w:bottom w:val="nil"/>
            </w:tcBorders>
          </w:tcPr>
          <w:p w14:paraId="30A7260B" w14:textId="77777777" w:rsidR="00C36FE5" w:rsidRDefault="00C36FE5" w:rsidP="00FE0AFE">
            <w:pPr>
              <w:pStyle w:val="TableParagraph"/>
              <w:ind w:right="97"/>
              <w:rPr>
                <w:sz w:val="16"/>
              </w:rPr>
            </w:pPr>
            <w:r>
              <w:rPr>
                <w:sz w:val="16"/>
              </w:rPr>
              <w:t>2.46</w:t>
            </w:r>
          </w:p>
        </w:tc>
        <w:tc>
          <w:tcPr>
            <w:tcW w:w="617" w:type="dxa"/>
            <w:tcBorders>
              <w:top w:val="nil"/>
              <w:bottom w:val="nil"/>
            </w:tcBorders>
          </w:tcPr>
          <w:p w14:paraId="176B43CC" w14:textId="77777777" w:rsidR="00C36FE5" w:rsidRDefault="00C36FE5" w:rsidP="00FE0AFE">
            <w:pPr>
              <w:pStyle w:val="TableParagraph"/>
              <w:ind w:right="98"/>
              <w:rPr>
                <w:sz w:val="16"/>
              </w:rPr>
            </w:pPr>
            <w:r>
              <w:rPr>
                <w:sz w:val="16"/>
              </w:rPr>
              <w:t>2.40</w:t>
            </w:r>
          </w:p>
        </w:tc>
        <w:tc>
          <w:tcPr>
            <w:tcW w:w="617" w:type="dxa"/>
            <w:tcBorders>
              <w:top w:val="nil"/>
              <w:bottom w:val="nil"/>
            </w:tcBorders>
          </w:tcPr>
          <w:p w14:paraId="0914ADBF" w14:textId="77777777" w:rsidR="00C36FE5" w:rsidRDefault="00C36FE5" w:rsidP="00FE0AFE">
            <w:pPr>
              <w:pStyle w:val="TableParagraph"/>
              <w:ind w:right="97"/>
              <w:rPr>
                <w:sz w:val="16"/>
              </w:rPr>
            </w:pPr>
            <w:r>
              <w:rPr>
                <w:sz w:val="16"/>
              </w:rPr>
              <w:t>2.34</w:t>
            </w:r>
          </w:p>
        </w:tc>
        <w:tc>
          <w:tcPr>
            <w:tcW w:w="617" w:type="dxa"/>
            <w:tcBorders>
              <w:top w:val="nil"/>
              <w:bottom w:val="nil"/>
            </w:tcBorders>
          </w:tcPr>
          <w:p w14:paraId="795A3A8C" w14:textId="77777777" w:rsidR="00C36FE5" w:rsidRDefault="00C36FE5" w:rsidP="00FE0AFE">
            <w:pPr>
              <w:pStyle w:val="TableParagraph"/>
              <w:ind w:right="98"/>
              <w:rPr>
                <w:sz w:val="16"/>
              </w:rPr>
            </w:pPr>
            <w:r>
              <w:rPr>
                <w:sz w:val="16"/>
              </w:rPr>
              <w:t>2.30</w:t>
            </w:r>
          </w:p>
        </w:tc>
        <w:tc>
          <w:tcPr>
            <w:tcW w:w="617" w:type="dxa"/>
            <w:tcBorders>
              <w:top w:val="nil"/>
              <w:bottom w:val="nil"/>
            </w:tcBorders>
          </w:tcPr>
          <w:p w14:paraId="1584F59D" w14:textId="77777777" w:rsidR="00C36FE5" w:rsidRDefault="00C36FE5" w:rsidP="00FE0AFE">
            <w:pPr>
              <w:pStyle w:val="TableParagraph"/>
              <w:ind w:right="98"/>
              <w:rPr>
                <w:sz w:val="16"/>
              </w:rPr>
            </w:pPr>
            <w:r>
              <w:rPr>
                <w:sz w:val="16"/>
              </w:rPr>
              <w:t>2.26</w:t>
            </w:r>
          </w:p>
        </w:tc>
        <w:tc>
          <w:tcPr>
            <w:tcW w:w="618" w:type="dxa"/>
            <w:tcBorders>
              <w:top w:val="nil"/>
              <w:bottom w:val="nil"/>
            </w:tcBorders>
          </w:tcPr>
          <w:p w14:paraId="28CF391D" w14:textId="77777777" w:rsidR="00C36FE5" w:rsidRDefault="00C36FE5" w:rsidP="00FE0AFE">
            <w:pPr>
              <w:pStyle w:val="TableParagraph"/>
              <w:ind w:right="99"/>
              <w:rPr>
                <w:sz w:val="16"/>
              </w:rPr>
            </w:pPr>
            <w:r>
              <w:rPr>
                <w:sz w:val="16"/>
              </w:rPr>
              <w:t>2.23</w:t>
            </w:r>
          </w:p>
        </w:tc>
        <w:tc>
          <w:tcPr>
            <w:tcW w:w="620" w:type="dxa"/>
            <w:tcBorders>
              <w:top w:val="nil"/>
              <w:bottom w:val="nil"/>
            </w:tcBorders>
          </w:tcPr>
          <w:p w14:paraId="30CEE667" w14:textId="77777777" w:rsidR="00C36FE5" w:rsidRDefault="00C36FE5" w:rsidP="00FE0AFE">
            <w:pPr>
              <w:pStyle w:val="TableParagraph"/>
              <w:ind w:left="173" w:right="84"/>
              <w:jc w:val="center"/>
              <w:rPr>
                <w:sz w:val="16"/>
              </w:rPr>
            </w:pPr>
            <w:r>
              <w:rPr>
                <w:sz w:val="16"/>
              </w:rPr>
              <w:t>2.20</w:t>
            </w:r>
          </w:p>
        </w:tc>
        <w:tc>
          <w:tcPr>
            <w:tcW w:w="618" w:type="dxa"/>
            <w:tcBorders>
              <w:top w:val="nil"/>
              <w:bottom w:val="nil"/>
            </w:tcBorders>
          </w:tcPr>
          <w:p w14:paraId="0C69C13B" w14:textId="77777777" w:rsidR="00C36FE5" w:rsidRDefault="00C36FE5" w:rsidP="00FE0AFE">
            <w:pPr>
              <w:pStyle w:val="TableParagraph"/>
              <w:ind w:right="103"/>
              <w:rPr>
                <w:sz w:val="16"/>
              </w:rPr>
            </w:pPr>
            <w:r>
              <w:rPr>
                <w:sz w:val="16"/>
              </w:rPr>
              <w:t>2.17</w:t>
            </w:r>
          </w:p>
        </w:tc>
        <w:tc>
          <w:tcPr>
            <w:tcW w:w="618" w:type="dxa"/>
            <w:tcBorders>
              <w:top w:val="nil"/>
              <w:bottom w:val="nil"/>
            </w:tcBorders>
          </w:tcPr>
          <w:p w14:paraId="5026B6AB" w14:textId="77777777" w:rsidR="00C36FE5" w:rsidRDefault="00C36FE5" w:rsidP="00FE0AFE">
            <w:pPr>
              <w:pStyle w:val="TableParagraph"/>
              <w:ind w:right="104"/>
              <w:rPr>
                <w:sz w:val="16"/>
              </w:rPr>
            </w:pPr>
            <w:r>
              <w:rPr>
                <w:sz w:val="16"/>
              </w:rPr>
              <w:t>2.15</w:t>
            </w:r>
          </w:p>
        </w:tc>
      </w:tr>
      <w:tr w:rsidR="00C36FE5" w14:paraId="29618517" w14:textId="77777777" w:rsidTr="00FE0AFE">
        <w:trPr>
          <w:trHeight w:val="254"/>
        </w:trPr>
        <w:tc>
          <w:tcPr>
            <w:tcW w:w="929" w:type="dxa"/>
            <w:tcBorders>
              <w:top w:val="nil"/>
              <w:bottom w:val="nil"/>
            </w:tcBorders>
          </w:tcPr>
          <w:p w14:paraId="7E2BE446" w14:textId="77777777" w:rsidR="00C36FE5" w:rsidRDefault="00C36FE5" w:rsidP="00FE0AFE">
            <w:pPr>
              <w:pStyle w:val="TableParagraph"/>
              <w:spacing w:before="31"/>
              <w:rPr>
                <w:rFonts w:ascii="Arial"/>
                <w:b/>
                <w:sz w:val="16"/>
              </w:rPr>
            </w:pPr>
            <w:r>
              <w:rPr>
                <w:rFonts w:ascii="Arial"/>
                <w:b/>
                <w:sz w:val="16"/>
              </w:rPr>
              <w:t>23</w:t>
            </w:r>
          </w:p>
        </w:tc>
        <w:tc>
          <w:tcPr>
            <w:tcW w:w="617" w:type="dxa"/>
            <w:tcBorders>
              <w:top w:val="nil"/>
              <w:bottom w:val="nil"/>
            </w:tcBorders>
          </w:tcPr>
          <w:p w14:paraId="74E1433E" w14:textId="77777777" w:rsidR="00C36FE5" w:rsidRDefault="00C36FE5" w:rsidP="00FE0AFE">
            <w:pPr>
              <w:pStyle w:val="TableParagraph"/>
              <w:ind w:right="98"/>
              <w:rPr>
                <w:sz w:val="16"/>
              </w:rPr>
            </w:pPr>
            <w:r>
              <w:rPr>
                <w:sz w:val="16"/>
              </w:rPr>
              <w:t>4.28</w:t>
            </w:r>
          </w:p>
        </w:tc>
        <w:tc>
          <w:tcPr>
            <w:tcW w:w="617" w:type="dxa"/>
            <w:tcBorders>
              <w:top w:val="nil"/>
              <w:bottom w:val="nil"/>
            </w:tcBorders>
          </w:tcPr>
          <w:p w14:paraId="00DD9E6F" w14:textId="77777777" w:rsidR="00C36FE5" w:rsidRDefault="00C36FE5" w:rsidP="00FE0AFE">
            <w:pPr>
              <w:pStyle w:val="TableParagraph"/>
              <w:ind w:right="98"/>
              <w:rPr>
                <w:sz w:val="16"/>
              </w:rPr>
            </w:pPr>
            <w:r>
              <w:rPr>
                <w:sz w:val="16"/>
              </w:rPr>
              <w:t>3.42</w:t>
            </w:r>
          </w:p>
        </w:tc>
        <w:tc>
          <w:tcPr>
            <w:tcW w:w="618" w:type="dxa"/>
            <w:tcBorders>
              <w:top w:val="nil"/>
              <w:bottom w:val="nil"/>
            </w:tcBorders>
          </w:tcPr>
          <w:p w14:paraId="5113B402" w14:textId="77777777" w:rsidR="00C36FE5" w:rsidRDefault="00C36FE5" w:rsidP="00FE0AFE">
            <w:pPr>
              <w:pStyle w:val="TableParagraph"/>
              <w:ind w:right="100"/>
              <w:rPr>
                <w:sz w:val="16"/>
              </w:rPr>
            </w:pPr>
            <w:r>
              <w:rPr>
                <w:sz w:val="16"/>
              </w:rPr>
              <w:t>3.03</w:t>
            </w:r>
          </w:p>
        </w:tc>
        <w:tc>
          <w:tcPr>
            <w:tcW w:w="617" w:type="dxa"/>
            <w:tcBorders>
              <w:top w:val="nil"/>
              <w:bottom w:val="nil"/>
            </w:tcBorders>
          </w:tcPr>
          <w:p w14:paraId="7BED8698" w14:textId="77777777" w:rsidR="00C36FE5" w:rsidRDefault="00C36FE5" w:rsidP="00FE0AFE">
            <w:pPr>
              <w:pStyle w:val="TableParagraph"/>
              <w:ind w:right="99"/>
              <w:rPr>
                <w:sz w:val="16"/>
              </w:rPr>
            </w:pPr>
            <w:r>
              <w:rPr>
                <w:sz w:val="16"/>
              </w:rPr>
              <w:t>2.80</w:t>
            </w:r>
          </w:p>
        </w:tc>
        <w:tc>
          <w:tcPr>
            <w:tcW w:w="617" w:type="dxa"/>
            <w:tcBorders>
              <w:top w:val="nil"/>
              <w:bottom w:val="nil"/>
            </w:tcBorders>
          </w:tcPr>
          <w:p w14:paraId="625160AA" w14:textId="77777777" w:rsidR="00C36FE5" w:rsidRDefault="00C36FE5" w:rsidP="00FE0AFE">
            <w:pPr>
              <w:pStyle w:val="TableParagraph"/>
              <w:ind w:right="97"/>
              <w:rPr>
                <w:sz w:val="16"/>
              </w:rPr>
            </w:pPr>
            <w:r>
              <w:rPr>
                <w:sz w:val="16"/>
              </w:rPr>
              <w:t>2.64</w:t>
            </w:r>
          </w:p>
        </w:tc>
        <w:tc>
          <w:tcPr>
            <w:tcW w:w="617" w:type="dxa"/>
            <w:tcBorders>
              <w:top w:val="nil"/>
              <w:bottom w:val="nil"/>
            </w:tcBorders>
          </w:tcPr>
          <w:p w14:paraId="66F645E1" w14:textId="77777777" w:rsidR="00C36FE5" w:rsidRDefault="00C36FE5" w:rsidP="00FE0AFE">
            <w:pPr>
              <w:pStyle w:val="TableParagraph"/>
              <w:ind w:right="97"/>
              <w:rPr>
                <w:sz w:val="16"/>
              </w:rPr>
            </w:pPr>
            <w:r>
              <w:rPr>
                <w:sz w:val="16"/>
              </w:rPr>
              <w:t>2.53</w:t>
            </w:r>
          </w:p>
        </w:tc>
        <w:tc>
          <w:tcPr>
            <w:tcW w:w="617" w:type="dxa"/>
            <w:tcBorders>
              <w:top w:val="nil"/>
              <w:bottom w:val="nil"/>
            </w:tcBorders>
          </w:tcPr>
          <w:p w14:paraId="10E3A6B4" w14:textId="77777777" w:rsidR="00C36FE5" w:rsidRDefault="00C36FE5" w:rsidP="00FE0AFE">
            <w:pPr>
              <w:pStyle w:val="TableParagraph"/>
              <w:ind w:right="97"/>
              <w:rPr>
                <w:sz w:val="16"/>
              </w:rPr>
            </w:pPr>
            <w:r>
              <w:rPr>
                <w:sz w:val="16"/>
              </w:rPr>
              <w:t>2.44</w:t>
            </w:r>
          </w:p>
        </w:tc>
        <w:tc>
          <w:tcPr>
            <w:tcW w:w="617" w:type="dxa"/>
            <w:tcBorders>
              <w:top w:val="nil"/>
              <w:bottom w:val="nil"/>
            </w:tcBorders>
          </w:tcPr>
          <w:p w14:paraId="087EF254" w14:textId="77777777" w:rsidR="00C36FE5" w:rsidRDefault="00C36FE5" w:rsidP="00FE0AFE">
            <w:pPr>
              <w:pStyle w:val="TableParagraph"/>
              <w:ind w:right="98"/>
              <w:rPr>
                <w:sz w:val="16"/>
              </w:rPr>
            </w:pPr>
            <w:r>
              <w:rPr>
                <w:sz w:val="16"/>
              </w:rPr>
              <w:t>2.37</w:t>
            </w:r>
          </w:p>
        </w:tc>
        <w:tc>
          <w:tcPr>
            <w:tcW w:w="617" w:type="dxa"/>
            <w:tcBorders>
              <w:top w:val="nil"/>
              <w:bottom w:val="nil"/>
            </w:tcBorders>
          </w:tcPr>
          <w:p w14:paraId="09233711" w14:textId="77777777" w:rsidR="00C36FE5" w:rsidRDefault="00C36FE5" w:rsidP="00FE0AFE">
            <w:pPr>
              <w:pStyle w:val="TableParagraph"/>
              <w:ind w:right="97"/>
              <w:rPr>
                <w:sz w:val="16"/>
              </w:rPr>
            </w:pPr>
            <w:r>
              <w:rPr>
                <w:sz w:val="16"/>
              </w:rPr>
              <w:t>2.32</w:t>
            </w:r>
          </w:p>
        </w:tc>
        <w:tc>
          <w:tcPr>
            <w:tcW w:w="617" w:type="dxa"/>
            <w:tcBorders>
              <w:top w:val="nil"/>
              <w:bottom w:val="nil"/>
            </w:tcBorders>
          </w:tcPr>
          <w:p w14:paraId="270443A5" w14:textId="77777777" w:rsidR="00C36FE5" w:rsidRDefault="00C36FE5" w:rsidP="00FE0AFE">
            <w:pPr>
              <w:pStyle w:val="TableParagraph"/>
              <w:ind w:right="98"/>
              <w:rPr>
                <w:sz w:val="16"/>
              </w:rPr>
            </w:pPr>
            <w:r>
              <w:rPr>
                <w:sz w:val="16"/>
              </w:rPr>
              <w:t>2.27</w:t>
            </w:r>
          </w:p>
        </w:tc>
        <w:tc>
          <w:tcPr>
            <w:tcW w:w="617" w:type="dxa"/>
            <w:tcBorders>
              <w:top w:val="nil"/>
              <w:bottom w:val="nil"/>
            </w:tcBorders>
          </w:tcPr>
          <w:p w14:paraId="69A3DAD2" w14:textId="77777777" w:rsidR="00C36FE5" w:rsidRDefault="00C36FE5" w:rsidP="00FE0AFE">
            <w:pPr>
              <w:pStyle w:val="TableParagraph"/>
              <w:ind w:right="98"/>
              <w:rPr>
                <w:sz w:val="16"/>
              </w:rPr>
            </w:pPr>
            <w:r>
              <w:rPr>
                <w:sz w:val="16"/>
              </w:rPr>
              <w:t>2.24</w:t>
            </w:r>
          </w:p>
        </w:tc>
        <w:tc>
          <w:tcPr>
            <w:tcW w:w="618" w:type="dxa"/>
            <w:tcBorders>
              <w:top w:val="nil"/>
              <w:bottom w:val="nil"/>
            </w:tcBorders>
          </w:tcPr>
          <w:p w14:paraId="4E0E87E0" w14:textId="77777777" w:rsidR="00C36FE5" w:rsidRDefault="00C36FE5" w:rsidP="00FE0AFE">
            <w:pPr>
              <w:pStyle w:val="TableParagraph"/>
              <w:ind w:right="99"/>
              <w:rPr>
                <w:sz w:val="16"/>
              </w:rPr>
            </w:pPr>
            <w:r>
              <w:rPr>
                <w:sz w:val="16"/>
              </w:rPr>
              <w:t>2.20</w:t>
            </w:r>
          </w:p>
        </w:tc>
        <w:tc>
          <w:tcPr>
            <w:tcW w:w="620" w:type="dxa"/>
            <w:tcBorders>
              <w:top w:val="nil"/>
              <w:bottom w:val="nil"/>
            </w:tcBorders>
          </w:tcPr>
          <w:p w14:paraId="1E7F7132" w14:textId="77777777" w:rsidR="00C36FE5" w:rsidRDefault="00C36FE5" w:rsidP="00FE0AFE">
            <w:pPr>
              <w:pStyle w:val="TableParagraph"/>
              <w:ind w:left="173" w:right="84"/>
              <w:jc w:val="center"/>
              <w:rPr>
                <w:sz w:val="16"/>
              </w:rPr>
            </w:pPr>
            <w:r>
              <w:rPr>
                <w:sz w:val="16"/>
              </w:rPr>
              <w:t>2.18</w:t>
            </w:r>
          </w:p>
        </w:tc>
        <w:tc>
          <w:tcPr>
            <w:tcW w:w="618" w:type="dxa"/>
            <w:tcBorders>
              <w:top w:val="nil"/>
              <w:bottom w:val="nil"/>
            </w:tcBorders>
          </w:tcPr>
          <w:p w14:paraId="1A265652" w14:textId="77777777" w:rsidR="00C36FE5" w:rsidRDefault="00C36FE5" w:rsidP="00FE0AFE">
            <w:pPr>
              <w:pStyle w:val="TableParagraph"/>
              <w:ind w:right="103"/>
              <w:rPr>
                <w:sz w:val="16"/>
              </w:rPr>
            </w:pPr>
            <w:r>
              <w:rPr>
                <w:sz w:val="16"/>
              </w:rPr>
              <w:t>2.15</w:t>
            </w:r>
          </w:p>
        </w:tc>
        <w:tc>
          <w:tcPr>
            <w:tcW w:w="618" w:type="dxa"/>
            <w:tcBorders>
              <w:top w:val="nil"/>
              <w:bottom w:val="nil"/>
            </w:tcBorders>
          </w:tcPr>
          <w:p w14:paraId="4BCA4262" w14:textId="77777777" w:rsidR="00C36FE5" w:rsidRDefault="00C36FE5" w:rsidP="00FE0AFE">
            <w:pPr>
              <w:pStyle w:val="TableParagraph"/>
              <w:ind w:right="104"/>
              <w:rPr>
                <w:sz w:val="16"/>
              </w:rPr>
            </w:pPr>
            <w:r>
              <w:rPr>
                <w:sz w:val="16"/>
              </w:rPr>
              <w:t>2.13</w:t>
            </w:r>
          </w:p>
        </w:tc>
      </w:tr>
      <w:tr w:rsidR="00C36FE5" w14:paraId="0814DF6E" w14:textId="77777777" w:rsidTr="00FE0AFE">
        <w:trPr>
          <w:trHeight w:val="255"/>
        </w:trPr>
        <w:tc>
          <w:tcPr>
            <w:tcW w:w="929" w:type="dxa"/>
            <w:tcBorders>
              <w:top w:val="nil"/>
              <w:bottom w:val="nil"/>
            </w:tcBorders>
          </w:tcPr>
          <w:p w14:paraId="1D3B94E1" w14:textId="77777777" w:rsidR="00C36FE5" w:rsidRDefault="00C36FE5" w:rsidP="00FE0AFE">
            <w:pPr>
              <w:pStyle w:val="TableParagraph"/>
              <w:spacing w:before="31"/>
              <w:rPr>
                <w:rFonts w:ascii="Arial"/>
                <w:b/>
                <w:sz w:val="16"/>
              </w:rPr>
            </w:pPr>
            <w:r>
              <w:rPr>
                <w:rFonts w:ascii="Arial"/>
                <w:b/>
                <w:sz w:val="16"/>
              </w:rPr>
              <w:t>24</w:t>
            </w:r>
          </w:p>
        </w:tc>
        <w:tc>
          <w:tcPr>
            <w:tcW w:w="617" w:type="dxa"/>
            <w:tcBorders>
              <w:top w:val="nil"/>
              <w:bottom w:val="nil"/>
            </w:tcBorders>
          </w:tcPr>
          <w:p w14:paraId="11CB4732" w14:textId="77777777" w:rsidR="00C36FE5" w:rsidRDefault="00C36FE5" w:rsidP="00FE0AFE">
            <w:pPr>
              <w:pStyle w:val="TableParagraph"/>
              <w:ind w:right="98"/>
              <w:rPr>
                <w:sz w:val="16"/>
              </w:rPr>
            </w:pPr>
            <w:r>
              <w:rPr>
                <w:sz w:val="16"/>
              </w:rPr>
              <w:t>4.26</w:t>
            </w:r>
          </w:p>
        </w:tc>
        <w:tc>
          <w:tcPr>
            <w:tcW w:w="617" w:type="dxa"/>
            <w:tcBorders>
              <w:top w:val="nil"/>
              <w:bottom w:val="nil"/>
            </w:tcBorders>
          </w:tcPr>
          <w:p w14:paraId="3E76F945" w14:textId="77777777" w:rsidR="00C36FE5" w:rsidRDefault="00C36FE5" w:rsidP="00FE0AFE">
            <w:pPr>
              <w:pStyle w:val="TableParagraph"/>
              <w:ind w:right="98"/>
              <w:rPr>
                <w:sz w:val="16"/>
              </w:rPr>
            </w:pPr>
            <w:r>
              <w:rPr>
                <w:sz w:val="16"/>
              </w:rPr>
              <w:t>3.40</w:t>
            </w:r>
          </w:p>
        </w:tc>
        <w:tc>
          <w:tcPr>
            <w:tcW w:w="618" w:type="dxa"/>
            <w:tcBorders>
              <w:top w:val="nil"/>
              <w:bottom w:val="nil"/>
            </w:tcBorders>
          </w:tcPr>
          <w:p w14:paraId="75459711" w14:textId="77777777" w:rsidR="00C36FE5" w:rsidRDefault="00C36FE5" w:rsidP="00FE0AFE">
            <w:pPr>
              <w:pStyle w:val="TableParagraph"/>
              <w:ind w:right="100"/>
              <w:rPr>
                <w:sz w:val="16"/>
              </w:rPr>
            </w:pPr>
            <w:r>
              <w:rPr>
                <w:sz w:val="16"/>
              </w:rPr>
              <w:t>3.01</w:t>
            </w:r>
          </w:p>
        </w:tc>
        <w:tc>
          <w:tcPr>
            <w:tcW w:w="617" w:type="dxa"/>
            <w:tcBorders>
              <w:top w:val="nil"/>
              <w:bottom w:val="nil"/>
            </w:tcBorders>
          </w:tcPr>
          <w:p w14:paraId="09C16090" w14:textId="77777777" w:rsidR="00C36FE5" w:rsidRDefault="00C36FE5" w:rsidP="00FE0AFE">
            <w:pPr>
              <w:pStyle w:val="TableParagraph"/>
              <w:ind w:right="99"/>
              <w:rPr>
                <w:sz w:val="16"/>
              </w:rPr>
            </w:pPr>
            <w:r>
              <w:rPr>
                <w:sz w:val="16"/>
              </w:rPr>
              <w:t>2.78</w:t>
            </w:r>
          </w:p>
        </w:tc>
        <w:tc>
          <w:tcPr>
            <w:tcW w:w="617" w:type="dxa"/>
            <w:tcBorders>
              <w:top w:val="nil"/>
              <w:bottom w:val="nil"/>
            </w:tcBorders>
          </w:tcPr>
          <w:p w14:paraId="5AA231AD" w14:textId="77777777" w:rsidR="00C36FE5" w:rsidRDefault="00C36FE5" w:rsidP="00FE0AFE">
            <w:pPr>
              <w:pStyle w:val="TableParagraph"/>
              <w:ind w:right="97"/>
              <w:rPr>
                <w:sz w:val="16"/>
              </w:rPr>
            </w:pPr>
            <w:r>
              <w:rPr>
                <w:sz w:val="16"/>
              </w:rPr>
              <w:t>2.62</w:t>
            </w:r>
          </w:p>
        </w:tc>
        <w:tc>
          <w:tcPr>
            <w:tcW w:w="617" w:type="dxa"/>
            <w:tcBorders>
              <w:top w:val="nil"/>
              <w:bottom w:val="nil"/>
            </w:tcBorders>
          </w:tcPr>
          <w:p w14:paraId="1B58B0FC" w14:textId="77777777" w:rsidR="00C36FE5" w:rsidRDefault="00C36FE5" w:rsidP="00FE0AFE">
            <w:pPr>
              <w:pStyle w:val="TableParagraph"/>
              <w:ind w:right="97"/>
              <w:rPr>
                <w:sz w:val="16"/>
              </w:rPr>
            </w:pPr>
            <w:r>
              <w:rPr>
                <w:sz w:val="16"/>
              </w:rPr>
              <w:t>2.51</w:t>
            </w:r>
          </w:p>
        </w:tc>
        <w:tc>
          <w:tcPr>
            <w:tcW w:w="617" w:type="dxa"/>
            <w:tcBorders>
              <w:top w:val="nil"/>
              <w:bottom w:val="nil"/>
            </w:tcBorders>
          </w:tcPr>
          <w:p w14:paraId="348A860B" w14:textId="77777777" w:rsidR="00C36FE5" w:rsidRDefault="00C36FE5" w:rsidP="00FE0AFE">
            <w:pPr>
              <w:pStyle w:val="TableParagraph"/>
              <w:ind w:right="97"/>
              <w:rPr>
                <w:sz w:val="16"/>
              </w:rPr>
            </w:pPr>
            <w:r>
              <w:rPr>
                <w:sz w:val="16"/>
              </w:rPr>
              <w:t>2.42</w:t>
            </w:r>
          </w:p>
        </w:tc>
        <w:tc>
          <w:tcPr>
            <w:tcW w:w="617" w:type="dxa"/>
            <w:tcBorders>
              <w:top w:val="nil"/>
              <w:bottom w:val="nil"/>
            </w:tcBorders>
          </w:tcPr>
          <w:p w14:paraId="41452D50" w14:textId="77777777" w:rsidR="00C36FE5" w:rsidRDefault="00C36FE5" w:rsidP="00FE0AFE">
            <w:pPr>
              <w:pStyle w:val="TableParagraph"/>
              <w:ind w:right="98"/>
              <w:rPr>
                <w:sz w:val="16"/>
              </w:rPr>
            </w:pPr>
            <w:r>
              <w:rPr>
                <w:sz w:val="16"/>
              </w:rPr>
              <w:t>2.36</w:t>
            </w:r>
          </w:p>
        </w:tc>
        <w:tc>
          <w:tcPr>
            <w:tcW w:w="617" w:type="dxa"/>
            <w:tcBorders>
              <w:top w:val="nil"/>
              <w:bottom w:val="nil"/>
            </w:tcBorders>
          </w:tcPr>
          <w:p w14:paraId="15E81D52" w14:textId="77777777" w:rsidR="00C36FE5" w:rsidRDefault="00C36FE5" w:rsidP="00FE0AFE">
            <w:pPr>
              <w:pStyle w:val="TableParagraph"/>
              <w:ind w:right="97"/>
              <w:rPr>
                <w:sz w:val="16"/>
              </w:rPr>
            </w:pPr>
            <w:r>
              <w:rPr>
                <w:sz w:val="16"/>
              </w:rPr>
              <w:t>2.30</w:t>
            </w:r>
          </w:p>
        </w:tc>
        <w:tc>
          <w:tcPr>
            <w:tcW w:w="617" w:type="dxa"/>
            <w:tcBorders>
              <w:top w:val="nil"/>
              <w:bottom w:val="nil"/>
            </w:tcBorders>
          </w:tcPr>
          <w:p w14:paraId="04B9A2AB" w14:textId="77777777" w:rsidR="00C36FE5" w:rsidRDefault="00C36FE5" w:rsidP="00FE0AFE">
            <w:pPr>
              <w:pStyle w:val="TableParagraph"/>
              <w:ind w:right="98"/>
              <w:rPr>
                <w:sz w:val="16"/>
              </w:rPr>
            </w:pPr>
            <w:r>
              <w:rPr>
                <w:sz w:val="16"/>
              </w:rPr>
              <w:t>2.25</w:t>
            </w:r>
          </w:p>
        </w:tc>
        <w:tc>
          <w:tcPr>
            <w:tcW w:w="617" w:type="dxa"/>
            <w:tcBorders>
              <w:top w:val="nil"/>
              <w:bottom w:val="nil"/>
            </w:tcBorders>
          </w:tcPr>
          <w:p w14:paraId="60A21F5C" w14:textId="77777777" w:rsidR="00C36FE5" w:rsidRDefault="00C36FE5" w:rsidP="00FE0AFE">
            <w:pPr>
              <w:pStyle w:val="TableParagraph"/>
              <w:ind w:right="98"/>
              <w:rPr>
                <w:sz w:val="16"/>
              </w:rPr>
            </w:pPr>
            <w:r>
              <w:rPr>
                <w:sz w:val="16"/>
              </w:rPr>
              <w:t>2.22</w:t>
            </w:r>
          </w:p>
        </w:tc>
        <w:tc>
          <w:tcPr>
            <w:tcW w:w="618" w:type="dxa"/>
            <w:tcBorders>
              <w:top w:val="nil"/>
              <w:bottom w:val="nil"/>
            </w:tcBorders>
          </w:tcPr>
          <w:p w14:paraId="4699F0D3" w14:textId="77777777" w:rsidR="00C36FE5" w:rsidRDefault="00C36FE5" w:rsidP="00FE0AFE">
            <w:pPr>
              <w:pStyle w:val="TableParagraph"/>
              <w:ind w:right="99"/>
              <w:rPr>
                <w:sz w:val="16"/>
              </w:rPr>
            </w:pPr>
            <w:r>
              <w:rPr>
                <w:sz w:val="16"/>
              </w:rPr>
              <w:t>2.18</w:t>
            </w:r>
          </w:p>
        </w:tc>
        <w:tc>
          <w:tcPr>
            <w:tcW w:w="620" w:type="dxa"/>
            <w:tcBorders>
              <w:top w:val="nil"/>
              <w:bottom w:val="nil"/>
            </w:tcBorders>
          </w:tcPr>
          <w:p w14:paraId="1AB8B7C8" w14:textId="77777777" w:rsidR="00C36FE5" w:rsidRDefault="00C36FE5" w:rsidP="00FE0AFE">
            <w:pPr>
              <w:pStyle w:val="TableParagraph"/>
              <w:ind w:left="173" w:right="84"/>
              <w:jc w:val="center"/>
              <w:rPr>
                <w:sz w:val="16"/>
              </w:rPr>
            </w:pPr>
            <w:r>
              <w:rPr>
                <w:sz w:val="16"/>
              </w:rPr>
              <w:t>2.15</w:t>
            </w:r>
          </w:p>
        </w:tc>
        <w:tc>
          <w:tcPr>
            <w:tcW w:w="618" w:type="dxa"/>
            <w:tcBorders>
              <w:top w:val="nil"/>
              <w:bottom w:val="nil"/>
            </w:tcBorders>
          </w:tcPr>
          <w:p w14:paraId="3B6F2110" w14:textId="77777777" w:rsidR="00C36FE5" w:rsidRDefault="00C36FE5" w:rsidP="00FE0AFE">
            <w:pPr>
              <w:pStyle w:val="TableParagraph"/>
              <w:ind w:right="103"/>
              <w:rPr>
                <w:sz w:val="16"/>
              </w:rPr>
            </w:pPr>
            <w:r>
              <w:rPr>
                <w:sz w:val="16"/>
              </w:rPr>
              <w:t>2.13</w:t>
            </w:r>
          </w:p>
        </w:tc>
        <w:tc>
          <w:tcPr>
            <w:tcW w:w="618" w:type="dxa"/>
            <w:tcBorders>
              <w:top w:val="nil"/>
              <w:bottom w:val="nil"/>
            </w:tcBorders>
          </w:tcPr>
          <w:p w14:paraId="31543F80" w14:textId="77777777" w:rsidR="00C36FE5" w:rsidRDefault="00C36FE5" w:rsidP="00FE0AFE">
            <w:pPr>
              <w:pStyle w:val="TableParagraph"/>
              <w:ind w:right="104"/>
              <w:rPr>
                <w:sz w:val="16"/>
              </w:rPr>
            </w:pPr>
            <w:r>
              <w:rPr>
                <w:sz w:val="16"/>
              </w:rPr>
              <w:t>2.11</w:t>
            </w:r>
          </w:p>
        </w:tc>
      </w:tr>
      <w:tr w:rsidR="00C36FE5" w14:paraId="00C2DE4C" w14:textId="77777777" w:rsidTr="00FE0AFE">
        <w:trPr>
          <w:trHeight w:val="255"/>
        </w:trPr>
        <w:tc>
          <w:tcPr>
            <w:tcW w:w="929" w:type="dxa"/>
            <w:tcBorders>
              <w:top w:val="nil"/>
              <w:bottom w:val="nil"/>
            </w:tcBorders>
          </w:tcPr>
          <w:p w14:paraId="23CC2ED8" w14:textId="77777777" w:rsidR="00C36FE5" w:rsidRDefault="00C36FE5" w:rsidP="00FE0AFE">
            <w:pPr>
              <w:pStyle w:val="TableParagraph"/>
              <w:spacing w:before="33"/>
              <w:rPr>
                <w:rFonts w:ascii="Arial"/>
                <w:b/>
                <w:sz w:val="16"/>
              </w:rPr>
            </w:pPr>
            <w:r>
              <w:rPr>
                <w:rFonts w:ascii="Arial"/>
                <w:b/>
                <w:sz w:val="16"/>
              </w:rPr>
              <w:t>25</w:t>
            </w:r>
          </w:p>
        </w:tc>
        <w:tc>
          <w:tcPr>
            <w:tcW w:w="617" w:type="dxa"/>
            <w:tcBorders>
              <w:top w:val="nil"/>
              <w:bottom w:val="nil"/>
            </w:tcBorders>
          </w:tcPr>
          <w:p w14:paraId="6B2DCA91" w14:textId="77777777" w:rsidR="00C36FE5" w:rsidRDefault="00C36FE5" w:rsidP="00FE0AFE">
            <w:pPr>
              <w:pStyle w:val="TableParagraph"/>
              <w:spacing w:before="35"/>
              <w:ind w:right="98"/>
              <w:rPr>
                <w:sz w:val="16"/>
              </w:rPr>
            </w:pPr>
            <w:r>
              <w:rPr>
                <w:sz w:val="16"/>
              </w:rPr>
              <w:t>4.24</w:t>
            </w:r>
          </w:p>
        </w:tc>
        <w:tc>
          <w:tcPr>
            <w:tcW w:w="617" w:type="dxa"/>
            <w:tcBorders>
              <w:top w:val="nil"/>
              <w:bottom w:val="nil"/>
            </w:tcBorders>
          </w:tcPr>
          <w:p w14:paraId="56C0FC0F" w14:textId="77777777" w:rsidR="00C36FE5" w:rsidRDefault="00C36FE5" w:rsidP="00FE0AFE">
            <w:pPr>
              <w:pStyle w:val="TableParagraph"/>
              <w:spacing w:before="35"/>
              <w:ind w:right="98"/>
              <w:rPr>
                <w:sz w:val="16"/>
              </w:rPr>
            </w:pPr>
            <w:r>
              <w:rPr>
                <w:sz w:val="16"/>
              </w:rPr>
              <w:t>3.39</w:t>
            </w:r>
          </w:p>
        </w:tc>
        <w:tc>
          <w:tcPr>
            <w:tcW w:w="618" w:type="dxa"/>
            <w:tcBorders>
              <w:top w:val="nil"/>
              <w:bottom w:val="nil"/>
            </w:tcBorders>
          </w:tcPr>
          <w:p w14:paraId="4492AE21" w14:textId="77777777" w:rsidR="00C36FE5" w:rsidRDefault="00C36FE5" w:rsidP="00FE0AFE">
            <w:pPr>
              <w:pStyle w:val="TableParagraph"/>
              <w:spacing w:before="35"/>
              <w:ind w:right="100"/>
              <w:rPr>
                <w:sz w:val="16"/>
              </w:rPr>
            </w:pPr>
            <w:r>
              <w:rPr>
                <w:sz w:val="16"/>
              </w:rPr>
              <w:t>2.99</w:t>
            </w:r>
          </w:p>
        </w:tc>
        <w:tc>
          <w:tcPr>
            <w:tcW w:w="617" w:type="dxa"/>
            <w:tcBorders>
              <w:top w:val="nil"/>
              <w:bottom w:val="nil"/>
            </w:tcBorders>
          </w:tcPr>
          <w:p w14:paraId="4A2F0A4B" w14:textId="77777777" w:rsidR="00C36FE5" w:rsidRDefault="00C36FE5" w:rsidP="00FE0AFE">
            <w:pPr>
              <w:pStyle w:val="TableParagraph"/>
              <w:spacing w:before="35"/>
              <w:ind w:right="99"/>
              <w:rPr>
                <w:sz w:val="16"/>
              </w:rPr>
            </w:pPr>
            <w:r>
              <w:rPr>
                <w:sz w:val="16"/>
              </w:rPr>
              <w:t>2.76</w:t>
            </w:r>
          </w:p>
        </w:tc>
        <w:tc>
          <w:tcPr>
            <w:tcW w:w="617" w:type="dxa"/>
            <w:tcBorders>
              <w:top w:val="nil"/>
              <w:bottom w:val="nil"/>
            </w:tcBorders>
          </w:tcPr>
          <w:p w14:paraId="09AAC514" w14:textId="77777777" w:rsidR="00C36FE5" w:rsidRDefault="00C36FE5" w:rsidP="00FE0AFE">
            <w:pPr>
              <w:pStyle w:val="TableParagraph"/>
              <w:spacing w:before="35"/>
              <w:ind w:right="97"/>
              <w:rPr>
                <w:sz w:val="16"/>
              </w:rPr>
            </w:pPr>
            <w:r>
              <w:rPr>
                <w:sz w:val="16"/>
              </w:rPr>
              <w:t>2.60</w:t>
            </w:r>
          </w:p>
        </w:tc>
        <w:tc>
          <w:tcPr>
            <w:tcW w:w="617" w:type="dxa"/>
            <w:tcBorders>
              <w:top w:val="nil"/>
              <w:bottom w:val="nil"/>
            </w:tcBorders>
          </w:tcPr>
          <w:p w14:paraId="77573DF8" w14:textId="77777777" w:rsidR="00C36FE5" w:rsidRDefault="00C36FE5" w:rsidP="00FE0AFE">
            <w:pPr>
              <w:pStyle w:val="TableParagraph"/>
              <w:spacing w:before="35"/>
              <w:ind w:right="97"/>
              <w:rPr>
                <w:sz w:val="16"/>
              </w:rPr>
            </w:pPr>
            <w:r>
              <w:rPr>
                <w:sz w:val="16"/>
              </w:rPr>
              <w:t>2.49</w:t>
            </w:r>
          </w:p>
        </w:tc>
        <w:tc>
          <w:tcPr>
            <w:tcW w:w="617" w:type="dxa"/>
            <w:tcBorders>
              <w:top w:val="nil"/>
              <w:bottom w:val="nil"/>
            </w:tcBorders>
          </w:tcPr>
          <w:p w14:paraId="68F14BA7" w14:textId="77777777" w:rsidR="00C36FE5" w:rsidRDefault="00C36FE5" w:rsidP="00FE0AFE">
            <w:pPr>
              <w:pStyle w:val="TableParagraph"/>
              <w:spacing w:before="35"/>
              <w:ind w:right="97"/>
              <w:rPr>
                <w:sz w:val="16"/>
              </w:rPr>
            </w:pPr>
            <w:r>
              <w:rPr>
                <w:sz w:val="16"/>
              </w:rPr>
              <w:t>2.40</w:t>
            </w:r>
          </w:p>
        </w:tc>
        <w:tc>
          <w:tcPr>
            <w:tcW w:w="617" w:type="dxa"/>
            <w:tcBorders>
              <w:top w:val="nil"/>
              <w:bottom w:val="nil"/>
            </w:tcBorders>
          </w:tcPr>
          <w:p w14:paraId="0BF0298D" w14:textId="77777777" w:rsidR="00C36FE5" w:rsidRDefault="00C36FE5" w:rsidP="00FE0AFE">
            <w:pPr>
              <w:pStyle w:val="TableParagraph"/>
              <w:spacing w:before="35"/>
              <w:ind w:right="98"/>
              <w:rPr>
                <w:sz w:val="16"/>
              </w:rPr>
            </w:pPr>
            <w:r>
              <w:rPr>
                <w:sz w:val="16"/>
              </w:rPr>
              <w:t>2.34</w:t>
            </w:r>
          </w:p>
        </w:tc>
        <w:tc>
          <w:tcPr>
            <w:tcW w:w="617" w:type="dxa"/>
            <w:tcBorders>
              <w:top w:val="nil"/>
              <w:bottom w:val="nil"/>
            </w:tcBorders>
          </w:tcPr>
          <w:p w14:paraId="1776BE92" w14:textId="77777777" w:rsidR="00C36FE5" w:rsidRDefault="00C36FE5" w:rsidP="00FE0AFE">
            <w:pPr>
              <w:pStyle w:val="TableParagraph"/>
              <w:spacing w:before="35"/>
              <w:ind w:right="97"/>
              <w:rPr>
                <w:sz w:val="16"/>
              </w:rPr>
            </w:pPr>
            <w:r>
              <w:rPr>
                <w:sz w:val="16"/>
              </w:rPr>
              <w:t>2.28</w:t>
            </w:r>
          </w:p>
        </w:tc>
        <w:tc>
          <w:tcPr>
            <w:tcW w:w="617" w:type="dxa"/>
            <w:tcBorders>
              <w:top w:val="nil"/>
              <w:bottom w:val="nil"/>
            </w:tcBorders>
          </w:tcPr>
          <w:p w14:paraId="4179B14B" w14:textId="77777777" w:rsidR="00C36FE5" w:rsidRDefault="00C36FE5" w:rsidP="00FE0AFE">
            <w:pPr>
              <w:pStyle w:val="TableParagraph"/>
              <w:spacing w:before="35"/>
              <w:ind w:right="98"/>
              <w:rPr>
                <w:sz w:val="16"/>
              </w:rPr>
            </w:pPr>
            <w:r>
              <w:rPr>
                <w:sz w:val="16"/>
              </w:rPr>
              <w:t>2.24</w:t>
            </w:r>
          </w:p>
        </w:tc>
        <w:tc>
          <w:tcPr>
            <w:tcW w:w="617" w:type="dxa"/>
            <w:tcBorders>
              <w:top w:val="nil"/>
              <w:bottom w:val="nil"/>
            </w:tcBorders>
          </w:tcPr>
          <w:p w14:paraId="7493644F" w14:textId="77777777" w:rsidR="00C36FE5" w:rsidRDefault="00C36FE5" w:rsidP="00FE0AFE">
            <w:pPr>
              <w:pStyle w:val="TableParagraph"/>
              <w:spacing w:before="35"/>
              <w:ind w:right="98"/>
              <w:rPr>
                <w:sz w:val="16"/>
              </w:rPr>
            </w:pPr>
            <w:r>
              <w:rPr>
                <w:sz w:val="16"/>
              </w:rPr>
              <w:t>2.20</w:t>
            </w:r>
          </w:p>
        </w:tc>
        <w:tc>
          <w:tcPr>
            <w:tcW w:w="618" w:type="dxa"/>
            <w:tcBorders>
              <w:top w:val="nil"/>
              <w:bottom w:val="nil"/>
            </w:tcBorders>
          </w:tcPr>
          <w:p w14:paraId="557C1146" w14:textId="77777777" w:rsidR="00C36FE5" w:rsidRDefault="00C36FE5" w:rsidP="00FE0AFE">
            <w:pPr>
              <w:pStyle w:val="TableParagraph"/>
              <w:spacing w:before="35"/>
              <w:ind w:right="99"/>
              <w:rPr>
                <w:sz w:val="16"/>
              </w:rPr>
            </w:pPr>
            <w:r>
              <w:rPr>
                <w:sz w:val="16"/>
              </w:rPr>
              <w:t>2.16</w:t>
            </w:r>
          </w:p>
        </w:tc>
        <w:tc>
          <w:tcPr>
            <w:tcW w:w="620" w:type="dxa"/>
            <w:tcBorders>
              <w:top w:val="nil"/>
              <w:bottom w:val="nil"/>
            </w:tcBorders>
          </w:tcPr>
          <w:p w14:paraId="13AF9DE6" w14:textId="77777777" w:rsidR="00C36FE5" w:rsidRDefault="00C36FE5" w:rsidP="00FE0AFE">
            <w:pPr>
              <w:pStyle w:val="TableParagraph"/>
              <w:spacing w:before="35"/>
              <w:ind w:left="173" w:right="84"/>
              <w:jc w:val="center"/>
              <w:rPr>
                <w:sz w:val="16"/>
              </w:rPr>
            </w:pPr>
            <w:r>
              <w:rPr>
                <w:sz w:val="16"/>
              </w:rPr>
              <w:t>2.14</w:t>
            </w:r>
          </w:p>
        </w:tc>
        <w:tc>
          <w:tcPr>
            <w:tcW w:w="618" w:type="dxa"/>
            <w:tcBorders>
              <w:top w:val="nil"/>
              <w:bottom w:val="nil"/>
            </w:tcBorders>
          </w:tcPr>
          <w:p w14:paraId="53493082" w14:textId="77777777" w:rsidR="00C36FE5" w:rsidRDefault="00C36FE5" w:rsidP="00FE0AFE">
            <w:pPr>
              <w:pStyle w:val="TableParagraph"/>
              <w:spacing w:before="35"/>
              <w:ind w:right="103"/>
              <w:rPr>
                <w:sz w:val="16"/>
              </w:rPr>
            </w:pPr>
            <w:r>
              <w:rPr>
                <w:sz w:val="16"/>
              </w:rPr>
              <w:t>2.11</w:t>
            </w:r>
          </w:p>
        </w:tc>
        <w:tc>
          <w:tcPr>
            <w:tcW w:w="618" w:type="dxa"/>
            <w:tcBorders>
              <w:top w:val="nil"/>
              <w:bottom w:val="nil"/>
            </w:tcBorders>
          </w:tcPr>
          <w:p w14:paraId="39D6CEA8" w14:textId="77777777" w:rsidR="00C36FE5" w:rsidRDefault="00C36FE5" w:rsidP="00FE0AFE">
            <w:pPr>
              <w:pStyle w:val="TableParagraph"/>
              <w:spacing w:before="35"/>
              <w:ind w:right="104"/>
              <w:rPr>
                <w:sz w:val="16"/>
              </w:rPr>
            </w:pPr>
            <w:r>
              <w:rPr>
                <w:sz w:val="16"/>
              </w:rPr>
              <w:t>2.09</w:t>
            </w:r>
          </w:p>
        </w:tc>
      </w:tr>
      <w:tr w:rsidR="00C36FE5" w14:paraId="2B5A1E9A" w14:textId="77777777" w:rsidTr="00FE0AFE">
        <w:trPr>
          <w:trHeight w:val="254"/>
        </w:trPr>
        <w:tc>
          <w:tcPr>
            <w:tcW w:w="929" w:type="dxa"/>
            <w:tcBorders>
              <w:top w:val="nil"/>
              <w:bottom w:val="nil"/>
            </w:tcBorders>
          </w:tcPr>
          <w:p w14:paraId="4ED6C63A" w14:textId="77777777" w:rsidR="00C36FE5" w:rsidRDefault="00C36FE5" w:rsidP="00FE0AFE">
            <w:pPr>
              <w:pStyle w:val="TableParagraph"/>
              <w:spacing w:before="32"/>
              <w:rPr>
                <w:rFonts w:ascii="Arial"/>
                <w:b/>
                <w:sz w:val="16"/>
              </w:rPr>
            </w:pPr>
            <w:r>
              <w:rPr>
                <w:rFonts w:ascii="Arial"/>
                <w:b/>
                <w:sz w:val="16"/>
              </w:rPr>
              <w:t>26</w:t>
            </w:r>
          </w:p>
        </w:tc>
        <w:tc>
          <w:tcPr>
            <w:tcW w:w="617" w:type="dxa"/>
            <w:tcBorders>
              <w:top w:val="nil"/>
              <w:bottom w:val="nil"/>
            </w:tcBorders>
          </w:tcPr>
          <w:p w14:paraId="207F76E4" w14:textId="77777777" w:rsidR="00C36FE5" w:rsidRDefault="00C36FE5" w:rsidP="00FE0AFE">
            <w:pPr>
              <w:pStyle w:val="TableParagraph"/>
              <w:ind w:right="98"/>
              <w:rPr>
                <w:sz w:val="16"/>
              </w:rPr>
            </w:pPr>
            <w:r>
              <w:rPr>
                <w:sz w:val="16"/>
              </w:rPr>
              <w:t>4.23</w:t>
            </w:r>
          </w:p>
        </w:tc>
        <w:tc>
          <w:tcPr>
            <w:tcW w:w="617" w:type="dxa"/>
            <w:tcBorders>
              <w:top w:val="nil"/>
              <w:bottom w:val="nil"/>
            </w:tcBorders>
          </w:tcPr>
          <w:p w14:paraId="5500C345" w14:textId="77777777" w:rsidR="00C36FE5" w:rsidRDefault="00C36FE5" w:rsidP="00FE0AFE">
            <w:pPr>
              <w:pStyle w:val="TableParagraph"/>
              <w:ind w:right="98"/>
              <w:rPr>
                <w:sz w:val="16"/>
              </w:rPr>
            </w:pPr>
            <w:r>
              <w:rPr>
                <w:sz w:val="16"/>
              </w:rPr>
              <w:t>3.37</w:t>
            </w:r>
          </w:p>
        </w:tc>
        <w:tc>
          <w:tcPr>
            <w:tcW w:w="618" w:type="dxa"/>
            <w:tcBorders>
              <w:top w:val="nil"/>
              <w:bottom w:val="nil"/>
            </w:tcBorders>
          </w:tcPr>
          <w:p w14:paraId="195021FC" w14:textId="77777777" w:rsidR="00C36FE5" w:rsidRDefault="00C36FE5" w:rsidP="00FE0AFE">
            <w:pPr>
              <w:pStyle w:val="TableParagraph"/>
              <w:ind w:right="100"/>
              <w:rPr>
                <w:sz w:val="16"/>
              </w:rPr>
            </w:pPr>
            <w:r>
              <w:rPr>
                <w:sz w:val="16"/>
              </w:rPr>
              <w:t>2.98</w:t>
            </w:r>
          </w:p>
        </w:tc>
        <w:tc>
          <w:tcPr>
            <w:tcW w:w="617" w:type="dxa"/>
            <w:tcBorders>
              <w:top w:val="nil"/>
              <w:bottom w:val="nil"/>
            </w:tcBorders>
          </w:tcPr>
          <w:p w14:paraId="323473F3" w14:textId="77777777" w:rsidR="00C36FE5" w:rsidRDefault="00C36FE5" w:rsidP="00FE0AFE">
            <w:pPr>
              <w:pStyle w:val="TableParagraph"/>
              <w:ind w:right="99"/>
              <w:rPr>
                <w:sz w:val="16"/>
              </w:rPr>
            </w:pPr>
            <w:r>
              <w:rPr>
                <w:sz w:val="16"/>
              </w:rPr>
              <w:t>2.74</w:t>
            </w:r>
          </w:p>
        </w:tc>
        <w:tc>
          <w:tcPr>
            <w:tcW w:w="617" w:type="dxa"/>
            <w:tcBorders>
              <w:top w:val="nil"/>
              <w:bottom w:val="nil"/>
            </w:tcBorders>
          </w:tcPr>
          <w:p w14:paraId="2150FBFC" w14:textId="77777777" w:rsidR="00C36FE5" w:rsidRDefault="00C36FE5" w:rsidP="00FE0AFE">
            <w:pPr>
              <w:pStyle w:val="TableParagraph"/>
              <w:ind w:right="97"/>
              <w:rPr>
                <w:sz w:val="16"/>
              </w:rPr>
            </w:pPr>
            <w:r>
              <w:rPr>
                <w:sz w:val="16"/>
              </w:rPr>
              <w:t>2.59</w:t>
            </w:r>
          </w:p>
        </w:tc>
        <w:tc>
          <w:tcPr>
            <w:tcW w:w="617" w:type="dxa"/>
            <w:tcBorders>
              <w:top w:val="nil"/>
              <w:bottom w:val="nil"/>
            </w:tcBorders>
          </w:tcPr>
          <w:p w14:paraId="3ADFA9B2" w14:textId="77777777" w:rsidR="00C36FE5" w:rsidRDefault="00C36FE5" w:rsidP="00FE0AFE">
            <w:pPr>
              <w:pStyle w:val="TableParagraph"/>
              <w:ind w:right="97"/>
              <w:rPr>
                <w:sz w:val="16"/>
              </w:rPr>
            </w:pPr>
            <w:r>
              <w:rPr>
                <w:sz w:val="16"/>
              </w:rPr>
              <w:t>2.47</w:t>
            </w:r>
          </w:p>
        </w:tc>
        <w:tc>
          <w:tcPr>
            <w:tcW w:w="617" w:type="dxa"/>
            <w:tcBorders>
              <w:top w:val="nil"/>
              <w:bottom w:val="nil"/>
            </w:tcBorders>
          </w:tcPr>
          <w:p w14:paraId="317DDF84" w14:textId="77777777" w:rsidR="00C36FE5" w:rsidRDefault="00C36FE5" w:rsidP="00FE0AFE">
            <w:pPr>
              <w:pStyle w:val="TableParagraph"/>
              <w:ind w:right="97"/>
              <w:rPr>
                <w:sz w:val="16"/>
              </w:rPr>
            </w:pPr>
            <w:r>
              <w:rPr>
                <w:sz w:val="16"/>
              </w:rPr>
              <w:t>2.39</w:t>
            </w:r>
          </w:p>
        </w:tc>
        <w:tc>
          <w:tcPr>
            <w:tcW w:w="617" w:type="dxa"/>
            <w:tcBorders>
              <w:top w:val="nil"/>
              <w:bottom w:val="nil"/>
            </w:tcBorders>
          </w:tcPr>
          <w:p w14:paraId="44F49A3A" w14:textId="77777777" w:rsidR="00C36FE5" w:rsidRDefault="00C36FE5" w:rsidP="00FE0AFE">
            <w:pPr>
              <w:pStyle w:val="TableParagraph"/>
              <w:ind w:right="98"/>
              <w:rPr>
                <w:sz w:val="16"/>
              </w:rPr>
            </w:pPr>
            <w:r>
              <w:rPr>
                <w:sz w:val="16"/>
              </w:rPr>
              <w:t>2.32</w:t>
            </w:r>
          </w:p>
        </w:tc>
        <w:tc>
          <w:tcPr>
            <w:tcW w:w="617" w:type="dxa"/>
            <w:tcBorders>
              <w:top w:val="nil"/>
              <w:bottom w:val="nil"/>
            </w:tcBorders>
          </w:tcPr>
          <w:p w14:paraId="76CD83A6" w14:textId="77777777" w:rsidR="00C36FE5" w:rsidRDefault="00C36FE5" w:rsidP="00FE0AFE">
            <w:pPr>
              <w:pStyle w:val="TableParagraph"/>
              <w:ind w:right="97"/>
              <w:rPr>
                <w:sz w:val="16"/>
              </w:rPr>
            </w:pPr>
            <w:r>
              <w:rPr>
                <w:sz w:val="16"/>
              </w:rPr>
              <w:t>2.27</w:t>
            </w:r>
          </w:p>
        </w:tc>
        <w:tc>
          <w:tcPr>
            <w:tcW w:w="617" w:type="dxa"/>
            <w:tcBorders>
              <w:top w:val="nil"/>
              <w:bottom w:val="nil"/>
            </w:tcBorders>
          </w:tcPr>
          <w:p w14:paraId="45407CAD" w14:textId="77777777" w:rsidR="00C36FE5" w:rsidRDefault="00C36FE5" w:rsidP="00FE0AFE">
            <w:pPr>
              <w:pStyle w:val="TableParagraph"/>
              <w:ind w:right="98"/>
              <w:rPr>
                <w:sz w:val="16"/>
              </w:rPr>
            </w:pPr>
            <w:r>
              <w:rPr>
                <w:sz w:val="16"/>
              </w:rPr>
              <w:t>2.22</w:t>
            </w:r>
          </w:p>
        </w:tc>
        <w:tc>
          <w:tcPr>
            <w:tcW w:w="617" w:type="dxa"/>
            <w:tcBorders>
              <w:top w:val="nil"/>
              <w:bottom w:val="nil"/>
            </w:tcBorders>
          </w:tcPr>
          <w:p w14:paraId="55FBDEF9" w14:textId="77777777" w:rsidR="00C36FE5" w:rsidRDefault="00C36FE5" w:rsidP="00FE0AFE">
            <w:pPr>
              <w:pStyle w:val="TableParagraph"/>
              <w:ind w:right="98"/>
              <w:rPr>
                <w:sz w:val="16"/>
              </w:rPr>
            </w:pPr>
            <w:r>
              <w:rPr>
                <w:sz w:val="16"/>
              </w:rPr>
              <w:t>2.18</w:t>
            </w:r>
          </w:p>
        </w:tc>
        <w:tc>
          <w:tcPr>
            <w:tcW w:w="618" w:type="dxa"/>
            <w:tcBorders>
              <w:top w:val="nil"/>
              <w:bottom w:val="nil"/>
            </w:tcBorders>
          </w:tcPr>
          <w:p w14:paraId="3AA5E667" w14:textId="77777777" w:rsidR="00C36FE5" w:rsidRDefault="00C36FE5" w:rsidP="00FE0AFE">
            <w:pPr>
              <w:pStyle w:val="TableParagraph"/>
              <w:ind w:right="99"/>
              <w:rPr>
                <w:sz w:val="16"/>
              </w:rPr>
            </w:pPr>
            <w:r>
              <w:rPr>
                <w:sz w:val="16"/>
              </w:rPr>
              <w:t>2.15</w:t>
            </w:r>
          </w:p>
        </w:tc>
        <w:tc>
          <w:tcPr>
            <w:tcW w:w="620" w:type="dxa"/>
            <w:tcBorders>
              <w:top w:val="nil"/>
              <w:bottom w:val="nil"/>
            </w:tcBorders>
          </w:tcPr>
          <w:p w14:paraId="0984BF22" w14:textId="77777777" w:rsidR="00C36FE5" w:rsidRDefault="00C36FE5" w:rsidP="00FE0AFE">
            <w:pPr>
              <w:pStyle w:val="TableParagraph"/>
              <w:ind w:left="173" w:right="84"/>
              <w:jc w:val="center"/>
              <w:rPr>
                <w:sz w:val="16"/>
              </w:rPr>
            </w:pPr>
            <w:r>
              <w:rPr>
                <w:sz w:val="16"/>
              </w:rPr>
              <w:t>2.12</w:t>
            </w:r>
          </w:p>
        </w:tc>
        <w:tc>
          <w:tcPr>
            <w:tcW w:w="618" w:type="dxa"/>
            <w:tcBorders>
              <w:top w:val="nil"/>
              <w:bottom w:val="nil"/>
            </w:tcBorders>
          </w:tcPr>
          <w:p w14:paraId="44A53A4B" w14:textId="77777777" w:rsidR="00C36FE5" w:rsidRDefault="00C36FE5" w:rsidP="00FE0AFE">
            <w:pPr>
              <w:pStyle w:val="TableParagraph"/>
              <w:ind w:right="103"/>
              <w:rPr>
                <w:sz w:val="16"/>
              </w:rPr>
            </w:pPr>
            <w:r>
              <w:rPr>
                <w:sz w:val="16"/>
              </w:rPr>
              <w:t>2.09</w:t>
            </w:r>
          </w:p>
        </w:tc>
        <w:tc>
          <w:tcPr>
            <w:tcW w:w="618" w:type="dxa"/>
            <w:tcBorders>
              <w:top w:val="nil"/>
              <w:bottom w:val="nil"/>
            </w:tcBorders>
          </w:tcPr>
          <w:p w14:paraId="11BA18E7" w14:textId="77777777" w:rsidR="00C36FE5" w:rsidRDefault="00C36FE5" w:rsidP="00FE0AFE">
            <w:pPr>
              <w:pStyle w:val="TableParagraph"/>
              <w:ind w:right="104"/>
              <w:rPr>
                <w:sz w:val="16"/>
              </w:rPr>
            </w:pPr>
            <w:r>
              <w:rPr>
                <w:sz w:val="16"/>
              </w:rPr>
              <w:t>2.07</w:t>
            </w:r>
          </w:p>
        </w:tc>
      </w:tr>
      <w:tr w:rsidR="00C36FE5" w14:paraId="1BCB6FD4" w14:textId="77777777" w:rsidTr="00FE0AFE">
        <w:trPr>
          <w:trHeight w:val="254"/>
        </w:trPr>
        <w:tc>
          <w:tcPr>
            <w:tcW w:w="929" w:type="dxa"/>
            <w:tcBorders>
              <w:top w:val="nil"/>
              <w:bottom w:val="nil"/>
            </w:tcBorders>
          </w:tcPr>
          <w:p w14:paraId="3B54B4C4" w14:textId="77777777" w:rsidR="00C36FE5" w:rsidRDefault="00C36FE5" w:rsidP="00FE0AFE">
            <w:pPr>
              <w:pStyle w:val="TableParagraph"/>
              <w:spacing w:before="31"/>
              <w:rPr>
                <w:rFonts w:ascii="Arial"/>
                <w:b/>
                <w:sz w:val="16"/>
              </w:rPr>
            </w:pPr>
            <w:r>
              <w:rPr>
                <w:rFonts w:ascii="Arial"/>
                <w:b/>
                <w:sz w:val="16"/>
              </w:rPr>
              <w:t>27</w:t>
            </w:r>
          </w:p>
        </w:tc>
        <w:tc>
          <w:tcPr>
            <w:tcW w:w="617" w:type="dxa"/>
            <w:tcBorders>
              <w:top w:val="nil"/>
              <w:bottom w:val="nil"/>
            </w:tcBorders>
          </w:tcPr>
          <w:p w14:paraId="3BA78D3C" w14:textId="77777777" w:rsidR="00C36FE5" w:rsidRDefault="00C36FE5" w:rsidP="00FE0AFE">
            <w:pPr>
              <w:pStyle w:val="TableParagraph"/>
              <w:ind w:right="98"/>
              <w:rPr>
                <w:sz w:val="16"/>
              </w:rPr>
            </w:pPr>
            <w:r>
              <w:rPr>
                <w:sz w:val="16"/>
              </w:rPr>
              <w:t>4.21</w:t>
            </w:r>
          </w:p>
        </w:tc>
        <w:tc>
          <w:tcPr>
            <w:tcW w:w="617" w:type="dxa"/>
            <w:tcBorders>
              <w:top w:val="nil"/>
              <w:bottom w:val="nil"/>
            </w:tcBorders>
          </w:tcPr>
          <w:p w14:paraId="25E1FBF5" w14:textId="77777777" w:rsidR="00C36FE5" w:rsidRDefault="00C36FE5" w:rsidP="00FE0AFE">
            <w:pPr>
              <w:pStyle w:val="TableParagraph"/>
              <w:ind w:right="98"/>
              <w:rPr>
                <w:sz w:val="16"/>
              </w:rPr>
            </w:pPr>
            <w:r>
              <w:rPr>
                <w:sz w:val="16"/>
              </w:rPr>
              <w:t>3.35</w:t>
            </w:r>
          </w:p>
        </w:tc>
        <w:tc>
          <w:tcPr>
            <w:tcW w:w="618" w:type="dxa"/>
            <w:tcBorders>
              <w:top w:val="nil"/>
              <w:bottom w:val="nil"/>
            </w:tcBorders>
          </w:tcPr>
          <w:p w14:paraId="698BB294" w14:textId="77777777" w:rsidR="00C36FE5" w:rsidRDefault="00C36FE5" w:rsidP="00FE0AFE">
            <w:pPr>
              <w:pStyle w:val="TableParagraph"/>
              <w:ind w:right="100"/>
              <w:rPr>
                <w:sz w:val="16"/>
              </w:rPr>
            </w:pPr>
            <w:r>
              <w:rPr>
                <w:sz w:val="16"/>
              </w:rPr>
              <w:t>2.96</w:t>
            </w:r>
          </w:p>
        </w:tc>
        <w:tc>
          <w:tcPr>
            <w:tcW w:w="617" w:type="dxa"/>
            <w:tcBorders>
              <w:top w:val="nil"/>
              <w:bottom w:val="nil"/>
            </w:tcBorders>
          </w:tcPr>
          <w:p w14:paraId="2F4ECA08" w14:textId="77777777" w:rsidR="00C36FE5" w:rsidRDefault="00C36FE5" w:rsidP="00FE0AFE">
            <w:pPr>
              <w:pStyle w:val="TableParagraph"/>
              <w:ind w:right="99"/>
              <w:rPr>
                <w:sz w:val="16"/>
              </w:rPr>
            </w:pPr>
            <w:r>
              <w:rPr>
                <w:sz w:val="16"/>
              </w:rPr>
              <w:t>2.73</w:t>
            </w:r>
          </w:p>
        </w:tc>
        <w:tc>
          <w:tcPr>
            <w:tcW w:w="617" w:type="dxa"/>
            <w:tcBorders>
              <w:top w:val="nil"/>
              <w:bottom w:val="nil"/>
            </w:tcBorders>
          </w:tcPr>
          <w:p w14:paraId="7CA96ED1" w14:textId="77777777" w:rsidR="00C36FE5" w:rsidRDefault="00C36FE5" w:rsidP="00FE0AFE">
            <w:pPr>
              <w:pStyle w:val="TableParagraph"/>
              <w:ind w:right="97"/>
              <w:rPr>
                <w:sz w:val="16"/>
              </w:rPr>
            </w:pPr>
            <w:r>
              <w:rPr>
                <w:sz w:val="16"/>
              </w:rPr>
              <w:t>2.57</w:t>
            </w:r>
          </w:p>
        </w:tc>
        <w:tc>
          <w:tcPr>
            <w:tcW w:w="617" w:type="dxa"/>
            <w:tcBorders>
              <w:top w:val="nil"/>
              <w:bottom w:val="nil"/>
            </w:tcBorders>
          </w:tcPr>
          <w:p w14:paraId="0B0D46EF" w14:textId="77777777" w:rsidR="00C36FE5" w:rsidRDefault="00C36FE5" w:rsidP="00FE0AFE">
            <w:pPr>
              <w:pStyle w:val="TableParagraph"/>
              <w:ind w:right="97"/>
              <w:rPr>
                <w:sz w:val="16"/>
              </w:rPr>
            </w:pPr>
            <w:r>
              <w:rPr>
                <w:sz w:val="16"/>
              </w:rPr>
              <w:t>2.46</w:t>
            </w:r>
          </w:p>
        </w:tc>
        <w:tc>
          <w:tcPr>
            <w:tcW w:w="617" w:type="dxa"/>
            <w:tcBorders>
              <w:top w:val="nil"/>
              <w:bottom w:val="nil"/>
            </w:tcBorders>
          </w:tcPr>
          <w:p w14:paraId="1766EDCF" w14:textId="77777777" w:rsidR="00C36FE5" w:rsidRDefault="00C36FE5" w:rsidP="00FE0AFE">
            <w:pPr>
              <w:pStyle w:val="TableParagraph"/>
              <w:ind w:right="97"/>
              <w:rPr>
                <w:sz w:val="16"/>
              </w:rPr>
            </w:pPr>
            <w:r>
              <w:rPr>
                <w:sz w:val="16"/>
              </w:rPr>
              <w:t>2.37</w:t>
            </w:r>
          </w:p>
        </w:tc>
        <w:tc>
          <w:tcPr>
            <w:tcW w:w="617" w:type="dxa"/>
            <w:tcBorders>
              <w:top w:val="nil"/>
              <w:bottom w:val="nil"/>
            </w:tcBorders>
          </w:tcPr>
          <w:p w14:paraId="62BDCD67" w14:textId="77777777" w:rsidR="00C36FE5" w:rsidRDefault="00C36FE5" w:rsidP="00FE0AFE">
            <w:pPr>
              <w:pStyle w:val="TableParagraph"/>
              <w:ind w:right="98"/>
              <w:rPr>
                <w:sz w:val="16"/>
              </w:rPr>
            </w:pPr>
            <w:r>
              <w:rPr>
                <w:sz w:val="16"/>
              </w:rPr>
              <w:t>2.31</w:t>
            </w:r>
          </w:p>
        </w:tc>
        <w:tc>
          <w:tcPr>
            <w:tcW w:w="617" w:type="dxa"/>
            <w:tcBorders>
              <w:top w:val="nil"/>
              <w:bottom w:val="nil"/>
            </w:tcBorders>
          </w:tcPr>
          <w:p w14:paraId="267DD2E5" w14:textId="77777777" w:rsidR="00C36FE5" w:rsidRDefault="00C36FE5" w:rsidP="00FE0AFE">
            <w:pPr>
              <w:pStyle w:val="TableParagraph"/>
              <w:ind w:right="97"/>
              <w:rPr>
                <w:sz w:val="16"/>
              </w:rPr>
            </w:pPr>
            <w:r>
              <w:rPr>
                <w:sz w:val="16"/>
              </w:rPr>
              <w:t>2.25</w:t>
            </w:r>
          </w:p>
        </w:tc>
        <w:tc>
          <w:tcPr>
            <w:tcW w:w="617" w:type="dxa"/>
            <w:tcBorders>
              <w:top w:val="nil"/>
              <w:bottom w:val="nil"/>
            </w:tcBorders>
          </w:tcPr>
          <w:p w14:paraId="441052F0" w14:textId="77777777" w:rsidR="00C36FE5" w:rsidRDefault="00C36FE5" w:rsidP="00FE0AFE">
            <w:pPr>
              <w:pStyle w:val="TableParagraph"/>
              <w:ind w:right="98"/>
              <w:rPr>
                <w:sz w:val="16"/>
              </w:rPr>
            </w:pPr>
            <w:r>
              <w:rPr>
                <w:sz w:val="16"/>
              </w:rPr>
              <w:t>2.20</w:t>
            </w:r>
          </w:p>
        </w:tc>
        <w:tc>
          <w:tcPr>
            <w:tcW w:w="617" w:type="dxa"/>
            <w:tcBorders>
              <w:top w:val="nil"/>
              <w:bottom w:val="nil"/>
            </w:tcBorders>
          </w:tcPr>
          <w:p w14:paraId="414AA06C" w14:textId="77777777" w:rsidR="00C36FE5" w:rsidRDefault="00C36FE5" w:rsidP="00FE0AFE">
            <w:pPr>
              <w:pStyle w:val="TableParagraph"/>
              <w:ind w:right="98"/>
              <w:rPr>
                <w:sz w:val="16"/>
              </w:rPr>
            </w:pPr>
            <w:r>
              <w:rPr>
                <w:sz w:val="16"/>
              </w:rPr>
              <w:t>2.17</w:t>
            </w:r>
          </w:p>
        </w:tc>
        <w:tc>
          <w:tcPr>
            <w:tcW w:w="618" w:type="dxa"/>
            <w:tcBorders>
              <w:top w:val="nil"/>
              <w:bottom w:val="nil"/>
            </w:tcBorders>
          </w:tcPr>
          <w:p w14:paraId="66F923E7" w14:textId="77777777" w:rsidR="00C36FE5" w:rsidRDefault="00C36FE5" w:rsidP="00FE0AFE">
            <w:pPr>
              <w:pStyle w:val="TableParagraph"/>
              <w:ind w:right="99"/>
              <w:rPr>
                <w:sz w:val="16"/>
              </w:rPr>
            </w:pPr>
            <w:r>
              <w:rPr>
                <w:sz w:val="16"/>
              </w:rPr>
              <w:t>2.13</w:t>
            </w:r>
          </w:p>
        </w:tc>
        <w:tc>
          <w:tcPr>
            <w:tcW w:w="620" w:type="dxa"/>
            <w:tcBorders>
              <w:top w:val="nil"/>
              <w:bottom w:val="nil"/>
            </w:tcBorders>
          </w:tcPr>
          <w:p w14:paraId="7EE3387F" w14:textId="77777777" w:rsidR="00C36FE5" w:rsidRDefault="00C36FE5" w:rsidP="00FE0AFE">
            <w:pPr>
              <w:pStyle w:val="TableParagraph"/>
              <w:ind w:left="173" w:right="84"/>
              <w:jc w:val="center"/>
              <w:rPr>
                <w:sz w:val="16"/>
              </w:rPr>
            </w:pPr>
            <w:r>
              <w:rPr>
                <w:sz w:val="16"/>
              </w:rPr>
              <w:t>2.10</w:t>
            </w:r>
          </w:p>
        </w:tc>
        <w:tc>
          <w:tcPr>
            <w:tcW w:w="618" w:type="dxa"/>
            <w:tcBorders>
              <w:top w:val="nil"/>
              <w:bottom w:val="nil"/>
            </w:tcBorders>
          </w:tcPr>
          <w:p w14:paraId="6DFB4955" w14:textId="77777777" w:rsidR="00C36FE5" w:rsidRDefault="00C36FE5" w:rsidP="00FE0AFE">
            <w:pPr>
              <w:pStyle w:val="TableParagraph"/>
              <w:ind w:right="103"/>
              <w:rPr>
                <w:sz w:val="16"/>
              </w:rPr>
            </w:pPr>
            <w:r>
              <w:rPr>
                <w:sz w:val="16"/>
              </w:rPr>
              <w:t>2.08</w:t>
            </w:r>
          </w:p>
        </w:tc>
        <w:tc>
          <w:tcPr>
            <w:tcW w:w="618" w:type="dxa"/>
            <w:tcBorders>
              <w:top w:val="nil"/>
              <w:bottom w:val="nil"/>
            </w:tcBorders>
          </w:tcPr>
          <w:p w14:paraId="5C3942FB" w14:textId="77777777" w:rsidR="00C36FE5" w:rsidRDefault="00C36FE5" w:rsidP="00FE0AFE">
            <w:pPr>
              <w:pStyle w:val="TableParagraph"/>
              <w:ind w:right="104"/>
              <w:rPr>
                <w:sz w:val="16"/>
              </w:rPr>
            </w:pPr>
            <w:r>
              <w:rPr>
                <w:sz w:val="16"/>
              </w:rPr>
              <w:t>2.06</w:t>
            </w:r>
          </w:p>
        </w:tc>
      </w:tr>
      <w:tr w:rsidR="00C36FE5" w14:paraId="1774FC65" w14:textId="77777777" w:rsidTr="00FE0AFE">
        <w:trPr>
          <w:trHeight w:val="255"/>
        </w:trPr>
        <w:tc>
          <w:tcPr>
            <w:tcW w:w="929" w:type="dxa"/>
            <w:tcBorders>
              <w:top w:val="nil"/>
              <w:bottom w:val="nil"/>
            </w:tcBorders>
          </w:tcPr>
          <w:p w14:paraId="668DC6EB" w14:textId="77777777" w:rsidR="00C36FE5" w:rsidRDefault="00C36FE5" w:rsidP="00FE0AFE">
            <w:pPr>
              <w:pStyle w:val="TableParagraph"/>
              <w:spacing w:before="31"/>
              <w:rPr>
                <w:rFonts w:ascii="Arial"/>
                <w:b/>
                <w:sz w:val="16"/>
              </w:rPr>
            </w:pPr>
            <w:r>
              <w:rPr>
                <w:rFonts w:ascii="Arial"/>
                <w:b/>
                <w:sz w:val="16"/>
              </w:rPr>
              <w:t>28</w:t>
            </w:r>
          </w:p>
        </w:tc>
        <w:tc>
          <w:tcPr>
            <w:tcW w:w="617" w:type="dxa"/>
            <w:tcBorders>
              <w:top w:val="nil"/>
              <w:bottom w:val="nil"/>
            </w:tcBorders>
          </w:tcPr>
          <w:p w14:paraId="68151A55" w14:textId="77777777" w:rsidR="00C36FE5" w:rsidRDefault="00C36FE5" w:rsidP="00FE0AFE">
            <w:pPr>
              <w:pStyle w:val="TableParagraph"/>
              <w:ind w:right="98"/>
              <w:rPr>
                <w:sz w:val="16"/>
              </w:rPr>
            </w:pPr>
            <w:r>
              <w:rPr>
                <w:sz w:val="16"/>
              </w:rPr>
              <w:t>4.20</w:t>
            </w:r>
          </w:p>
        </w:tc>
        <w:tc>
          <w:tcPr>
            <w:tcW w:w="617" w:type="dxa"/>
            <w:tcBorders>
              <w:top w:val="nil"/>
              <w:bottom w:val="nil"/>
            </w:tcBorders>
          </w:tcPr>
          <w:p w14:paraId="0CA01D7A" w14:textId="77777777" w:rsidR="00C36FE5" w:rsidRDefault="00C36FE5" w:rsidP="00FE0AFE">
            <w:pPr>
              <w:pStyle w:val="TableParagraph"/>
              <w:ind w:right="98"/>
              <w:rPr>
                <w:sz w:val="16"/>
              </w:rPr>
            </w:pPr>
            <w:r>
              <w:rPr>
                <w:sz w:val="16"/>
              </w:rPr>
              <w:t>3.34</w:t>
            </w:r>
          </w:p>
        </w:tc>
        <w:tc>
          <w:tcPr>
            <w:tcW w:w="618" w:type="dxa"/>
            <w:tcBorders>
              <w:top w:val="nil"/>
              <w:bottom w:val="nil"/>
            </w:tcBorders>
          </w:tcPr>
          <w:p w14:paraId="759788B0" w14:textId="77777777" w:rsidR="00C36FE5" w:rsidRDefault="00C36FE5" w:rsidP="00FE0AFE">
            <w:pPr>
              <w:pStyle w:val="TableParagraph"/>
              <w:ind w:right="100"/>
              <w:rPr>
                <w:sz w:val="16"/>
              </w:rPr>
            </w:pPr>
            <w:r>
              <w:rPr>
                <w:sz w:val="16"/>
              </w:rPr>
              <w:t>2.95</w:t>
            </w:r>
          </w:p>
        </w:tc>
        <w:tc>
          <w:tcPr>
            <w:tcW w:w="617" w:type="dxa"/>
            <w:tcBorders>
              <w:top w:val="nil"/>
              <w:bottom w:val="nil"/>
            </w:tcBorders>
          </w:tcPr>
          <w:p w14:paraId="5163D10E" w14:textId="77777777" w:rsidR="00C36FE5" w:rsidRDefault="00C36FE5" w:rsidP="00FE0AFE">
            <w:pPr>
              <w:pStyle w:val="TableParagraph"/>
              <w:ind w:right="99"/>
              <w:rPr>
                <w:sz w:val="16"/>
              </w:rPr>
            </w:pPr>
            <w:r>
              <w:rPr>
                <w:sz w:val="16"/>
              </w:rPr>
              <w:t>2.71</w:t>
            </w:r>
          </w:p>
        </w:tc>
        <w:tc>
          <w:tcPr>
            <w:tcW w:w="617" w:type="dxa"/>
            <w:tcBorders>
              <w:top w:val="nil"/>
              <w:bottom w:val="nil"/>
            </w:tcBorders>
          </w:tcPr>
          <w:p w14:paraId="7D57EF82" w14:textId="77777777" w:rsidR="00C36FE5" w:rsidRDefault="00C36FE5" w:rsidP="00FE0AFE">
            <w:pPr>
              <w:pStyle w:val="TableParagraph"/>
              <w:ind w:right="97"/>
              <w:rPr>
                <w:sz w:val="16"/>
              </w:rPr>
            </w:pPr>
            <w:r>
              <w:rPr>
                <w:sz w:val="16"/>
              </w:rPr>
              <w:t>2.56</w:t>
            </w:r>
          </w:p>
        </w:tc>
        <w:tc>
          <w:tcPr>
            <w:tcW w:w="617" w:type="dxa"/>
            <w:tcBorders>
              <w:top w:val="nil"/>
              <w:bottom w:val="nil"/>
            </w:tcBorders>
          </w:tcPr>
          <w:p w14:paraId="318C3DDF" w14:textId="77777777" w:rsidR="00C36FE5" w:rsidRDefault="00C36FE5" w:rsidP="00FE0AFE">
            <w:pPr>
              <w:pStyle w:val="TableParagraph"/>
              <w:ind w:right="97"/>
              <w:rPr>
                <w:sz w:val="16"/>
              </w:rPr>
            </w:pPr>
            <w:r>
              <w:rPr>
                <w:sz w:val="16"/>
              </w:rPr>
              <w:t>2.45</w:t>
            </w:r>
          </w:p>
        </w:tc>
        <w:tc>
          <w:tcPr>
            <w:tcW w:w="617" w:type="dxa"/>
            <w:tcBorders>
              <w:top w:val="nil"/>
              <w:bottom w:val="nil"/>
            </w:tcBorders>
          </w:tcPr>
          <w:p w14:paraId="6C2E605C" w14:textId="77777777" w:rsidR="00C36FE5" w:rsidRDefault="00C36FE5" w:rsidP="00FE0AFE">
            <w:pPr>
              <w:pStyle w:val="TableParagraph"/>
              <w:ind w:right="97"/>
              <w:rPr>
                <w:sz w:val="16"/>
              </w:rPr>
            </w:pPr>
            <w:r>
              <w:rPr>
                <w:sz w:val="16"/>
              </w:rPr>
              <w:t>2.36</w:t>
            </w:r>
          </w:p>
        </w:tc>
        <w:tc>
          <w:tcPr>
            <w:tcW w:w="617" w:type="dxa"/>
            <w:tcBorders>
              <w:top w:val="nil"/>
              <w:bottom w:val="nil"/>
            </w:tcBorders>
          </w:tcPr>
          <w:p w14:paraId="4A33AD25" w14:textId="77777777" w:rsidR="00C36FE5" w:rsidRDefault="00C36FE5" w:rsidP="00FE0AFE">
            <w:pPr>
              <w:pStyle w:val="TableParagraph"/>
              <w:ind w:right="98"/>
              <w:rPr>
                <w:sz w:val="16"/>
              </w:rPr>
            </w:pPr>
            <w:r>
              <w:rPr>
                <w:sz w:val="16"/>
              </w:rPr>
              <w:t>2.29</w:t>
            </w:r>
          </w:p>
        </w:tc>
        <w:tc>
          <w:tcPr>
            <w:tcW w:w="617" w:type="dxa"/>
            <w:tcBorders>
              <w:top w:val="nil"/>
              <w:bottom w:val="nil"/>
            </w:tcBorders>
          </w:tcPr>
          <w:p w14:paraId="3B864ADE" w14:textId="77777777" w:rsidR="00C36FE5" w:rsidRDefault="00C36FE5" w:rsidP="00FE0AFE">
            <w:pPr>
              <w:pStyle w:val="TableParagraph"/>
              <w:ind w:right="97"/>
              <w:rPr>
                <w:sz w:val="16"/>
              </w:rPr>
            </w:pPr>
            <w:r>
              <w:rPr>
                <w:sz w:val="16"/>
              </w:rPr>
              <w:t>2.24</w:t>
            </w:r>
          </w:p>
        </w:tc>
        <w:tc>
          <w:tcPr>
            <w:tcW w:w="617" w:type="dxa"/>
            <w:tcBorders>
              <w:top w:val="nil"/>
              <w:bottom w:val="nil"/>
            </w:tcBorders>
          </w:tcPr>
          <w:p w14:paraId="29F30C1A" w14:textId="77777777" w:rsidR="00C36FE5" w:rsidRDefault="00C36FE5" w:rsidP="00FE0AFE">
            <w:pPr>
              <w:pStyle w:val="TableParagraph"/>
              <w:ind w:right="98"/>
              <w:rPr>
                <w:sz w:val="16"/>
              </w:rPr>
            </w:pPr>
            <w:r>
              <w:rPr>
                <w:sz w:val="16"/>
              </w:rPr>
              <w:t>2.19</w:t>
            </w:r>
          </w:p>
        </w:tc>
        <w:tc>
          <w:tcPr>
            <w:tcW w:w="617" w:type="dxa"/>
            <w:tcBorders>
              <w:top w:val="nil"/>
              <w:bottom w:val="nil"/>
            </w:tcBorders>
          </w:tcPr>
          <w:p w14:paraId="6C241909" w14:textId="77777777" w:rsidR="00C36FE5" w:rsidRDefault="00C36FE5" w:rsidP="00FE0AFE">
            <w:pPr>
              <w:pStyle w:val="TableParagraph"/>
              <w:ind w:right="98"/>
              <w:rPr>
                <w:sz w:val="16"/>
              </w:rPr>
            </w:pPr>
            <w:r>
              <w:rPr>
                <w:sz w:val="16"/>
              </w:rPr>
              <w:t>2.15</w:t>
            </w:r>
          </w:p>
        </w:tc>
        <w:tc>
          <w:tcPr>
            <w:tcW w:w="618" w:type="dxa"/>
            <w:tcBorders>
              <w:top w:val="nil"/>
              <w:bottom w:val="nil"/>
            </w:tcBorders>
          </w:tcPr>
          <w:p w14:paraId="3FE15512" w14:textId="77777777" w:rsidR="00C36FE5" w:rsidRDefault="00C36FE5" w:rsidP="00FE0AFE">
            <w:pPr>
              <w:pStyle w:val="TableParagraph"/>
              <w:ind w:right="99"/>
              <w:rPr>
                <w:sz w:val="16"/>
              </w:rPr>
            </w:pPr>
            <w:r>
              <w:rPr>
                <w:sz w:val="16"/>
              </w:rPr>
              <w:t>2.12</w:t>
            </w:r>
          </w:p>
        </w:tc>
        <w:tc>
          <w:tcPr>
            <w:tcW w:w="620" w:type="dxa"/>
            <w:tcBorders>
              <w:top w:val="nil"/>
              <w:bottom w:val="nil"/>
            </w:tcBorders>
          </w:tcPr>
          <w:p w14:paraId="42897578" w14:textId="77777777" w:rsidR="00C36FE5" w:rsidRDefault="00C36FE5" w:rsidP="00FE0AFE">
            <w:pPr>
              <w:pStyle w:val="TableParagraph"/>
              <w:ind w:left="173" w:right="84"/>
              <w:jc w:val="center"/>
              <w:rPr>
                <w:sz w:val="16"/>
              </w:rPr>
            </w:pPr>
            <w:r>
              <w:rPr>
                <w:sz w:val="16"/>
              </w:rPr>
              <w:t>2.09</w:t>
            </w:r>
          </w:p>
        </w:tc>
        <w:tc>
          <w:tcPr>
            <w:tcW w:w="618" w:type="dxa"/>
            <w:tcBorders>
              <w:top w:val="nil"/>
              <w:bottom w:val="nil"/>
            </w:tcBorders>
          </w:tcPr>
          <w:p w14:paraId="2E6C65F2" w14:textId="77777777" w:rsidR="00C36FE5" w:rsidRDefault="00C36FE5" w:rsidP="00FE0AFE">
            <w:pPr>
              <w:pStyle w:val="TableParagraph"/>
              <w:ind w:right="103"/>
              <w:rPr>
                <w:sz w:val="16"/>
              </w:rPr>
            </w:pPr>
            <w:r>
              <w:rPr>
                <w:sz w:val="16"/>
              </w:rPr>
              <w:t>2.06</w:t>
            </w:r>
          </w:p>
        </w:tc>
        <w:tc>
          <w:tcPr>
            <w:tcW w:w="618" w:type="dxa"/>
            <w:tcBorders>
              <w:top w:val="nil"/>
              <w:bottom w:val="nil"/>
            </w:tcBorders>
          </w:tcPr>
          <w:p w14:paraId="0F8FB73B" w14:textId="77777777" w:rsidR="00C36FE5" w:rsidRDefault="00C36FE5" w:rsidP="00FE0AFE">
            <w:pPr>
              <w:pStyle w:val="TableParagraph"/>
              <w:ind w:right="104"/>
              <w:rPr>
                <w:sz w:val="16"/>
              </w:rPr>
            </w:pPr>
            <w:r>
              <w:rPr>
                <w:sz w:val="16"/>
              </w:rPr>
              <w:t>2.04</w:t>
            </w:r>
          </w:p>
        </w:tc>
      </w:tr>
      <w:tr w:rsidR="00C36FE5" w14:paraId="7156D7EA" w14:textId="77777777" w:rsidTr="00FE0AFE">
        <w:trPr>
          <w:trHeight w:val="255"/>
        </w:trPr>
        <w:tc>
          <w:tcPr>
            <w:tcW w:w="929" w:type="dxa"/>
            <w:tcBorders>
              <w:top w:val="nil"/>
              <w:bottom w:val="nil"/>
            </w:tcBorders>
          </w:tcPr>
          <w:p w14:paraId="7E037DBD" w14:textId="77777777" w:rsidR="00C36FE5" w:rsidRDefault="00C36FE5" w:rsidP="00FE0AFE">
            <w:pPr>
              <w:pStyle w:val="TableParagraph"/>
              <w:spacing w:before="33"/>
              <w:rPr>
                <w:rFonts w:ascii="Arial"/>
                <w:b/>
                <w:sz w:val="16"/>
              </w:rPr>
            </w:pPr>
            <w:r>
              <w:rPr>
                <w:rFonts w:ascii="Arial"/>
                <w:b/>
                <w:sz w:val="16"/>
              </w:rPr>
              <w:t>29</w:t>
            </w:r>
          </w:p>
        </w:tc>
        <w:tc>
          <w:tcPr>
            <w:tcW w:w="617" w:type="dxa"/>
            <w:tcBorders>
              <w:top w:val="nil"/>
              <w:bottom w:val="nil"/>
            </w:tcBorders>
          </w:tcPr>
          <w:p w14:paraId="66FBADB3" w14:textId="77777777" w:rsidR="00C36FE5" w:rsidRDefault="00C36FE5" w:rsidP="00FE0AFE">
            <w:pPr>
              <w:pStyle w:val="TableParagraph"/>
              <w:spacing w:before="35"/>
              <w:ind w:right="98"/>
              <w:rPr>
                <w:sz w:val="16"/>
              </w:rPr>
            </w:pPr>
            <w:r>
              <w:rPr>
                <w:sz w:val="16"/>
              </w:rPr>
              <w:t>4.18</w:t>
            </w:r>
          </w:p>
        </w:tc>
        <w:tc>
          <w:tcPr>
            <w:tcW w:w="617" w:type="dxa"/>
            <w:tcBorders>
              <w:top w:val="nil"/>
              <w:bottom w:val="nil"/>
            </w:tcBorders>
          </w:tcPr>
          <w:p w14:paraId="6043978C" w14:textId="77777777" w:rsidR="00C36FE5" w:rsidRDefault="00C36FE5" w:rsidP="00FE0AFE">
            <w:pPr>
              <w:pStyle w:val="TableParagraph"/>
              <w:spacing w:before="35"/>
              <w:ind w:right="98"/>
              <w:rPr>
                <w:sz w:val="16"/>
              </w:rPr>
            </w:pPr>
            <w:r>
              <w:rPr>
                <w:sz w:val="16"/>
              </w:rPr>
              <w:t>3.33</w:t>
            </w:r>
          </w:p>
        </w:tc>
        <w:tc>
          <w:tcPr>
            <w:tcW w:w="618" w:type="dxa"/>
            <w:tcBorders>
              <w:top w:val="nil"/>
              <w:bottom w:val="nil"/>
            </w:tcBorders>
          </w:tcPr>
          <w:p w14:paraId="1C19C8CD" w14:textId="77777777" w:rsidR="00C36FE5" w:rsidRDefault="00C36FE5" w:rsidP="00FE0AFE">
            <w:pPr>
              <w:pStyle w:val="TableParagraph"/>
              <w:spacing w:before="35"/>
              <w:ind w:right="100"/>
              <w:rPr>
                <w:sz w:val="16"/>
              </w:rPr>
            </w:pPr>
            <w:r>
              <w:rPr>
                <w:sz w:val="16"/>
              </w:rPr>
              <w:t>2.93</w:t>
            </w:r>
          </w:p>
        </w:tc>
        <w:tc>
          <w:tcPr>
            <w:tcW w:w="617" w:type="dxa"/>
            <w:tcBorders>
              <w:top w:val="nil"/>
              <w:bottom w:val="nil"/>
            </w:tcBorders>
          </w:tcPr>
          <w:p w14:paraId="24392C61" w14:textId="77777777" w:rsidR="00C36FE5" w:rsidRDefault="00C36FE5" w:rsidP="00FE0AFE">
            <w:pPr>
              <w:pStyle w:val="TableParagraph"/>
              <w:spacing w:before="35"/>
              <w:ind w:right="99"/>
              <w:rPr>
                <w:sz w:val="16"/>
              </w:rPr>
            </w:pPr>
            <w:r>
              <w:rPr>
                <w:sz w:val="16"/>
              </w:rPr>
              <w:t>2.70</w:t>
            </w:r>
          </w:p>
        </w:tc>
        <w:tc>
          <w:tcPr>
            <w:tcW w:w="617" w:type="dxa"/>
            <w:tcBorders>
              <w:top w:val="nil"/>
              <w:bottom w:val="nil"/>
            </w:tcBorders>
          </w:tcPr>
          <w:p w14:paraId="406838CA" w14:textId="77777777" w:rsidR="00C36FE5" w:rsidRDefault="00C36FE5" w:rsidP="00FE0AFE">
            <w:pPr>
              <w:pStyle w:val="TableParagraph"/>
              <w:spacing w:before="35"/>
              <w:ind w:right="97"/>
              <w:rPr>
                <w:sz w:val="16"/>
              </w:rPr>
            </w:pPr>
            <w:r>
              <w:rPr>
                <w:sz w:val="16"/>
              </w:rPr>
              <w:t>2.55</w:t>
            </w:r>
          </w:p>
        </w:tc>
        <w:tc>
          <w:tcPr>
            <w:tcW w:w="617" w:type="dxa"/>
            <w:tcBorders>
              <w:top w:val="nil"/>
              <w:bottom w:val="nil"/>
            </w:tcBorders>
          </w:tcPr>
          <w:p w14:paraId="79577605" w14:textId="77777777" w:rsidR="00C36FE5" w:rsidRDefault="00C36FE5" w:rsidP="00FE0AFE">
            <w:pPr>
              <w:pStyle w:val="TableParagraph"/>
              <w:spacing w:before="35"/>
              <w:ind w:right="97"/>
              <w:rPr>
                <w:sz w:val="16"/>
              </w:rPr>
            </w:pPr>
            <w:r>
              <w:rPr>
                <w:sz w:val="16"/>
              </w:rPr>
              <w:t>2.43</w:t>
            </w:r>
          </w:p>
        </w:tc>
        <w:tc>
          <w:tcPr>
            <w:tcW w:w="617" w:type="dxa"/>
            <w:tcBorders>
              <w:top w:val="nil"/>
              <w:bottom w:val="nil"/>
            </w:tcBorders>
          </w:tcPr>
          <w:p w14:paraId="2B579973" w14:textId="77777777" w:rsidR="00C36FE5" w:rsidRDefault="00C36FE5" w:rsidP="00FE0AFE">
            <w:pPr>
              <w:pStyle w:val="TableParagraph"/>
              <w:spacing w:before="35"/>
              <w:ind w:right="97"/>
              <w:rPr>
                <w:sz w:val="16"/>
              </w:rPr>
            </w:pPr>
            <w:r>
              <w:rPr>
                <w:sz w:val="16"/>
              </w:rPr>
              <w:t>2.35</w:t>
            </w:r>
          </w:p>
        </w:tc>
        <w:tc>
          <w:tcPr>
            <w:tcW w:w="617" w:type="dxa"/>
            <w:tcBorders>
              <w:top w:val="nil"/>
              <w:bottom w:val="nil"/>
            </w:tcBorders>
          </w:tcPr>
          <w:p w14:paraId="5AA69F87" w14:textId="77777777" w:rsidR="00C36FE5" w:rsidRDefault="00C36FE5" w:rsidP="00FE0AFE">
            <w:pPr>
              <w:pStyle w:val="TableParagraph"/>
              <w:spacing w:before="35"/>
              <w:ind w:right="98"/>
              <w:rPr>
                <w:sz w:val="16"/>
              </w:rPr>
            </w:pPr>
            <w:r>
              <w:rPr>
                <w:sz w:val="16"/>
              </w:rPr>
              <w:t>2.28</w:t>
            </w:r>
          </w:p>
        </w:tc>
        <w:tc>
          <w:tcPr>
            <w:tcW w:w="617" w:type="dxa"/>
            <w:tcBorders>
              <w:top w:val="nil"/>
              <w:bottom w:val="nil"/>
            </w:tcBorders>
          </w:tcPr>
          <w:p w14:paraId="4542D436" w14:textId="77777777" w:rsidR="00C36FE5" w:rsidRDefault="00C36FE5" w:rsidP="00FE0AFE">
            <w:pPr>
              <w:pStyle w:val="TableParagraph"/>
              <w:spacing w:before="35"/>
              <w:ind w:right="97"/>
              <w:rPr>
                <w:sz w:val="16"/>
              </w:rPr>
            </w:pPr>
            <w:r>
              <w:rPr>
                <w:sz w:val="16"/>
              </w:rPr>
              <w:t>2.22</w:t>
            </w:r>
          </w:p>
        </w:tc>
        <w:tc>
          <w:tcPr>
            <w:tcW w:w="617" w:type="dxa"/>
            <w:tcBorders>
              <w:top w:val="nil"/>
              <w:bottom w:val="nil"/>
            </w:tcBorders>
          </w:tcPr>
          <w:p w14:paraId="2FD3F11D" w14:textId="77777777" w:rsidR="00C36FE5" w:rsidRDefault="00C36FE5" w:rsidP="00FE0AFE">
            <w:pPr>
              <w:pStyle w:val="TableParagraph"/>
              <w:spacing w:before="35"/>
              <w:ind w:right="98"/>
              <w:rPr>
                <w:sz w:val="16"/>
              </w:rPr>
            </w:pPr>
            <w:r>
              <w:rPr>
                <w:sz w:val="16"/>
              </w:rPr>
              <w:t>2.18</w:t>
            </w:r>
          </w:p>
        </w:tc>
        <w:tc>
          <w:tcPr>
            <w:tcW w:w="617" w:type="dxa"/>
            <w:tcBorders>
              <w:top w:val="nil"/>
              <w:bottom w:val="nil"/>
            </w:tcBorders>
          </w:tcPr>
          <w:p w14:paraId="70D5A2AD" w14:textId="77777777" w:rsidR="00C36FE5" w:rsidRDefault="00C36FE5" w:rsidP="00FE0AFE">
            <w:pPr>
              <w:pStyle w:val="TableParagraph"/>
              <w:spacing w:before="35"/>
              <w:ind w:right="98"/>
              <w:rPr>
                <w:sz w:val="16"/>
              </w:rPr>
            </w:pPr>
            <w:r>
              <w:rPr>
                <w:sz w:val="16"/>
              </w:rPr>
              <w:t>2.14</w:t>
            </w:r>
          </w:p>
        </w:tc>
        <w:tc>
          <w:tcPr>
            <w:tcW w:w="618" w:type="dxa"/>
            <w:tcBorders>
              <w:top w:val="nil"/>
              <w:bottom w:val="nil"/>
            </w:tcBorders>
          </w:tcPr>
          <w:p w14:paraId="4ECEA914" w14:textId="77777777" w:rsidR="00C36FE5" w:rsidRDefault="00C36FE5" w:rsidP="00FE0AFE">
            <w:pPr>
              <w:pStyle w:val="TableParagraph"/>
              <w:spacing w:before="35"/>
              <w:ind w:right="99"/>
              <w:rPr>
                <w:sz w:val="16"/>
              </w:rPr>
            </w:pPr>
            <w:r>
              <w:rPr>
                <w:sz w:val="16"/>
              </w:rPr>
              <w:t>2.10</w:t>
            </w:r>
          </w:p>
        </w:tc>
        <w:tc>
          <w:tcPr>
            <w:tcW w:w="620" w:type="dxa"/>
            <w:tcBorders>
              <w:top w:val="nil"/>
              <w:bottom w:val="nil"/>
            </w:tcBorders>
          </w:tcPr>
          <w:p w14:paraId="69394333" w14:textId="77777777" w:rsidR="00C36FE5" w:rsidRDefault="00C36FE5" w:rsidP="00FE0AFE">
            <w:pPr>
              <w:pStyle w:val="TableParagraph"/>
              <w:spacing w:before="35"/>
              <w:ind w:left="173" w:right="84"/>
              <w:jc w:val="center"/>
              <w:rPr>
                <w:sz w:val="16"/>
              </w:rPr>
            </w:pPr>
            <w:r>
              <w:rPr>
                <w:sz w:val="16"/>
              </w:rPr>
              <w:t>2.08</w:t>
            </w:r>
          </w:p>
        </w:tc>
        <w:tc>
          <w:tcPr>
            <w:tcW w:w="618" w:type="dxa"/>
            <w:tcBorders>
              <w:top w:val="nil"/>
              <w:bottom w:val="nil"/>
            </w:tcBorders>
          </w:tcPr>
          <w:p w14:paraId="54D3DAAF" w14:textId="77777777" w:rsidR="00C36FE5" w:rsidRDefault="00C36FE5" w:rsidP="00FE0AFE">
            <w:pPr>
              <w:pStyle w:val="TableParagraph"/>
              <w:spacing w:before="35"/>
              <w:ind w:right="103"/>
              <w:rPr>
                <w:sz w:val="16"/>
              </w:rPr>
            </w:pPr>
            <w:r>
              <w:rPr>
                <w:sz w:val="16"/>
              </w:rPr>
              <w:t>2.05</w:t>
            </w:r>
          </w:p>
        </w:tc>
        <w:tc>
          <w:tcPr>
            <w:tcW w:w="618" w:type="dxa"/>
            <w:tcBorders>
              <w:top w:val="nil"/>
              <w:bottom w:val="nil"/>
            </w:tcBorders>
          </w:tcPr>
          <w:p w14:paraId="5E795FA3" w14:textId="77777777" w:rsidR="00C36FE5" w:rsidRDefault="00C36FE5" w:rsidP="00FE0AFE">
            <w:pPr>
              <w:pStyle w:val="TableParagraph"/>
              <w:spacing w:before="35"/>
              <w:ind w:right="104"/>
              <w:rPr>
                <w:sz w:val="16"/>
              </w:rPr>
            </w:pPr>
            <w:r>
              <w:rPr>
                <w:sz w:val="16"/>
              </w:rPr>
              <w:t>2.03</w:t>
            </w:r>
          </w:p>
        </w:tc>
      </w:tr>
      <w:tr w:rsidR="00C36FE5" w14:paraId="2D9C6CBB" w14:textId="77777777" w:rsidTr="00FE0AFE">
        <w:trPr>
          <w:trHeight w:val="254"/>
        </w:trPr>
        <w:tc>
          <w:tcPr>
            <w:tcW w:w="929" w:type="dxa"/>
            <w:tcBorders>
              <w:top w:val="nil"/>
              <w:bottom w:val="nil"/>
            </w:tcBorders>
          </w:tcPr>
          <w:p w14:paraId="2BA614D6" w14:textId="77777777" w:rsidR="00C36FE5" w:rsidRDefault="00C36FE5" w:rsidP="00FE0AFE">
            <w:pPr>
              <w:pStyle w:val="TableParagraph"/>
              <w:spacing w:before="31"/>
              <w:rPr>
                <w:rFonts w:ascii="Arial"/>
                <w:b/>
                <w:sz w:val="16"/>
              </w:rPr>
            </w:pPr>
            <w:r>
              <w:rPr>
                <w:rFonts w:ascii="Arial"/>
                <w:b/>
                <w:sz w:val="16"/>
              </w:rPr>
              <w:t>30</w:t>
            </w:r>
          </w:p>
        </w:tc>
        <w:tc>
          <w:tcPr>
            <w:tcW w:w="617" w:type="dxa"/>
            <w:tcBorders>
              <w:top w:val="nil"/>
              <w:bottom w:val="nil"/>
            </w:tcBorders>
          </w:tcPr>
          <w:p w14:paraId="1D7A0DB7" w14:textId="77777777" w:rsidR="00C36FE5" w:rsidRDefault="00C36FE5" w:rsidP="00FE0AFE">
            <w:pPr>
              <w:pStyle w:val="TableParagraph"/>
              <w:ind w:right="98"/>
              <w:rPr>
                <w:sz w:val="16"/>
              </w:rPr>
            </w:pPr>
            <w:r>
              <w:rPr>
                <w:sz w:val="16"/>
              </w:rPr>
              <w:t>4.17</w:t>
            </w:r>
          </w:p>
        </w:tc>
        <w:tc>
          <w:tcPr>
            <w:tcW w:w="617" w:type="dxa"/>
            <w:tcBorders>
              <w:top w:val="nil"/>
              <w:bottom w:val="nil"/>
            </w:tcBorders>
          </w:tcPr>
          <w:p w14:paraId="6E6CF341" w14:textId="77777777" w:rsidR="00C36FE5" w:rsidRDefault="00C36FE5" w:rsidP="00FE0AFE">
            <w:pPr>
              <w:pStyle w:val="TableParagraph"/>
              <w:ind w:right="98"/>
              <w:rPr>
                <w:sz w:val="16"/>
              </w:rPr>
            </w:pPr>
            <w:r>
              <w:rPr>
                <w:sz w:val="16"/>
              </w:rPr>
              <w:t>3.32</w:t>
            </w:r>
          </w:p>
        </w:tc>
        <w:tc>
          <w:tcPr>
            <w:tcW w:w="618" w:type="dxa"/>
            <w:tcBorders>
              <w:top w:val="nil"/>
              <w:bottom w:val="nil"/>
            </w:tcBorders>
          </w:tcPr>
          <w:p w14:paraId="64BCF348" w14:textId="77777777" w:rsidR="00C36FE5" w:rsidRDefault="00C36FE5" w:rsidP="00FE0AFE">
            <w:pPr>
              <w:pStyle w:val="TableParagraph"/>
              <w:ind w:right="100"/>
              <w:rPr>
                <w:sz w:val="16"/>
              </w:rPr>
            </w:pPr>
            <w:r>
              <w:rPr>
                <w:sz w:val="16"/>
              </w:rPr>
              <w:t>2.92</w:t>
            </w:r>
          </w:p>
        </w:tc>
        <w:tc>
          <w:tcPr>
            <w:tcW w:w="617" w:type="dxa"/>
            <w:tcBorders>
              <w:top w:val="nil"/>
              <w:bottom w:val="nil"/>
            </w:tcBorders>
          </w:tcPr>
          <w:p w14:paraId="3FCDF5EF" w14:textId="77777777" w:rsidR="00C36FE5" w:rsidRDefault="00C36FE5" w:rsidP="00FE0AFE">
            <w:pPr>
              <w:pStyle w:val="TableParagraph"/>
              <w:ind w:right="99"/>
              <w:rPr>
                <w:sz w:val="16"/>
              </w:rPr>
            </w:pPr>
            <w:r>
              <w:rPr>
                <w:sz w:val="16"/>
              </w:rPr>
              <w:t>2.69</w:t>
            </w:r>
          </w:p>
        </w:tc>
        <w:tc>
          <w:tcPr>
            <w:tcW w:w="617" w:type="dxa"/>
            <w:tcBorders>
              <w:top w:val="nil"/>
              <w:bottom w:val="nil"/>
            </w:tcBorders>
          </w:tcPr>
          <w:p w14:paraId="5B60B76D" w14:textId="77777777" w:rsidR="00C36FE5" w:rsidRDefault="00C36FE5" w:rsidP="00FE0AFE">
            <w:pPr>
              <w:pStyle w:val="TableParagraph"/>
              <w:ind w:right="97"/>
              <w:rPr>
                <w:sz w:val="16"/>
              </w:rPr>
            </w:pPr>
            <w:r>
              <w:rPr>
                <w:sz w:val="16"/>
              </w:rPr>
              <w:t>2.53</w:t>
            </w:r>
          </w:p>
        </w:tc>
        <w:tc>
          <w:tcPr>
            <w:tcW w:w="617" w:type="dxa"/>
            <w:tcBorders>
              <w:top w:val="nil"/>
              <w:bottom w:val="nil"/>
            </w:tcBorders>
          </w:tcPr>
          <w:p w14:paraId="2869B621" w14:textId="77777777" w:rsidR="00C36FE5" w:rsidRDefault="00C36FE5" w:rsidP="00FE0AFE">
            <w:pPr>
              <w:pStyle w:val="TableParagraph"/>
              <w:ind w:right="97"/>
              <w:rPr>
                <w:sz w:val="16"/>
              </w:rPr>
            </w:pPr>
            <w:r>
              <w:rPr>
                <w:sz w:val="16"/>
              </w:rPr>
              <w:t>2.42</w:t>
            </w:r>
          </w:p>
        </w:tc>
        <w:tc>
          <w:tcPr>
            <w:tcW w:w="617" w:type="dxa"/>
            <w:tcBorders>
              <w:top w:val="nil"/>
              <w:bottom w:val="nil"/>
            </w:tcBorders>
          </w:tcPr>
          <w:p w14:paraId="7A7CC82E" w14:textId="77777777" w:rsidR="00C36FE5" w:rsidRDefault="00C36FE5" w:rsidP="00FE0AFE">
            <w:pPr>
              <w:pStyle w:val="TableParagraph"/>
              <w:ind w:right="97"/>
              <w:rPr>
                <w:sz w:val="16"/>
              </w:rPr>
            </w:pPr>
            <w:r>
              <w:rPr>
                <w:sz w:val="16"/>
              </w:rPr>
              <w:t>2.33</w:t>
            </w:r>
          </w:p>
        </w:tc>
        <w:tc>
          <w:tcPr>
            <w:tcW w:w="617" w:type="dxa"/>
            <w:tcBorders>
              <w:top w:val="nil"/>
              <w:bottom w:val="nil"/>
            </w:tcBorders>
          </w:tcPr>
          <w:p w14:paraId="201895C2" w14:textId="77777777" w:rsidR="00C36FE5" w:rsidRDefault="00C36FE5" w:rsidP="00FE0AFE">
            <w:pPr>
              <w:pStyle w:val="TableParagraph"/>
              <w:ind w:right="98"/>
              <w:rPr>
                <w:sz w:val="16"/>
              </w:rPr>
            </w:pPr>
            <w:r>
              <w:rPr>
                <w:sz w:val="16"/>
              </w:rPr>
              <w:t>2.27</w:t>
            </w:r>
          </w:p>
        </w:tc>
        <w:tc>
          <w:tcPr>
            <w:tcW w:w="617" w:type="dxa"/>
            <w:tcBorders>
              <w:top w:val="nil"/>
              <w:bottom w:val="nil"/>
            </w:tcBorders>
          </w:tcPr>
          <w:p w14:paraId="6A35EF7E" w14:textId="77777777" w:rsidR="00C36FE5" w:rsidRDefault="00C36FE5" w:rsidP="00FE0AFE">
            <w:pPr>
              <w:pStyle w:val="TableParagraph"/>
              <w:ind w:right="97"/>
              <w:rPr>
                <w:sz w:val="16"/>
              </w:rPr>
            </w:pPr>
            <w:r>
              <w:rPr>
                <w:sz w:val="16"/>
              </w:rPr>
              <w:t>2.21</w:t>
            </w:r>
          </w:p>
        </w:tc>
        <w:tc>
          <w:tcPr>
            <w:tcW w:w="617" w:type="dxa"/>
            <w:tcBorders>
              <w:top w:val="nil"/>
              <w:bottom w:val="nil"/>
            </w:tcBorders>
          </w:tcPr>
          <w:p w14:paraId="3231A192" w14:textId="77777777" w:rsidR="00C36FE5" w:rsidRDefault="00C36FE5" w:rsidP="00FE0AFE">
            <w:pPr>
              <w:pStyle w:val="TableParagraph"/>
              <w:ind w:right="98"/>
              <w:rPr>
                <w:sz w:val="16"/>
              </w:rPr>
            </w:pPr>
            <w:r>
              <w:rPr>
                <w:sz w:val="16"/>
              </w:rPr>
              <w:t>2.16</w:t>
            </w:r>
          </w:p>
        </w:tc>
        <w:tc>
          <w:tcPr>
            <w:tcW w:w="617" w:type="dxa"/>
            <w:tcBorders>
              <w:top w:val="nil"/>
              <w:bottom w:val="nil"/>
            </w:tcBorders>
          </w:tcPr>
          <w:p w14:paraId="35102DFD" w14:textId="77777777" w:rsidR="00C36FE5" w:rsidRDefault="00C36FE5" w:rsidP="00FE0AFE">
            <w:pPr>
              <w:pStyle w:val="TableParagraph"/>
              <w:ind w:right="98"/>
              <w:rPr>
                <w:sz w:val="16"/>
              </w:rPr>
            </w:pPr>
            <w:r>
              <w:rPr>
                <w:sz w:val="16"/>
              </w:rPr>
              <w:t>2.13</w:t>
            </w:r>
          </w:p>
        </w:tc>
        <w:tc>
          <w:tcPr>
            <w:tcW w:w="618" w:type="dxa"/>
            <w:tcBorders>
              <w:top w:val="nil"/>
              <w:bottom w:val="nil"/>
            </w:tcBorders>
          </w:tcPr>
          <w:p w14:paraId="48C1157B" w14:textId="77777777" w:rsidR="00C36FE5" w:rsidRDefault="00C36FE5" w:rsidP="00FE0AFE">
            <w:pPr>
              <w:pStyle w:val="TableParagraph"/>
              <w:ind w:right="99"/>
              <w:rPr>
                <w:sz w:val="16"/>
              </w:rPr>
            </w:pPr>
            <w:r>
              <w:rPr>
                <w:sz w:val="16"/>
              </w:rPr>
              <w:t>2.09</w:t>
            </w:r>
          </w:p>
        </w:tc>
        <w:tc>
          <w:tcPr>
            <w:tcW w:w="620" w:type="dxa"/>
            <w:tcBorders>
              <w:top w:val="nil"/>
              <w:bottom w:val="nil"/>
            </w:tcBorders>
          </w:tcPr>
          <w:p w14:paraId="3261EFF8" w14:textId="77777777" w:rsidR="00C36FE5" w:rsidRDefault="00C36FE5" w:rsidP="00FE0AFE">
            <w:pPr>
              <w:pStyle w:val="TableParagraph"/>
              <w:ind w:left="173" w:right="84"/>
              <w:jc w:val="center"/>
              <w:rPr>
                <w:sz w:val="16"/>
              </w:rPr>
            </w:pPr>
            <w:r>
              <w:rPr>
                <w:sz w:val="16"/>
              </w:rPr>
              <w:t>2.06</w:t>
            </w:r>
          </w:p>
        </w:tc>
        <w:tc>
          <w:tcPr>
            <w:tcW w:w="618" w:type="dxa"/>
            <w:tcBorders>
              <w:top w:val="nil"/>
              <w:bottom w:val="nil"/>
            </w:tcBorders>
          </w:tcPr>
          <w:p w14:paraId="723FC03A" w14:textId="77777777" w:rsidR="00C36FE5" w:rsidRDefault="00C36FE5" w:rsidP="00FE0AFE">
            <w:pPr>
              <w:pStyle w:val="TableParagraph"/>
              <w:ind w:right="103"/>
              <w:rPr>
                <w:sz w:val="16"/>
              </w:rPr>
            </w:pPr>
            <w:r>
              <w:rPr>
                <w:sz w:val="16"/>
              </w:rPr>
              <w:t>2.04</w:t>
            </w:r>
          </w:p>
        </w:tc>
        <w:tc>
          <w:tcPr>
            <w:tcW w:w="618" w:type="dxa"/>
            <w:tcBorders>
              <w:top w:val="nil"/>
              <w:bottom w:val="nil"/>
            </w:tcBorders>
          </w:tcPr>
          <w:p w14:paraId="12BE67AF" w14:textId="77777777" w:rsidR="00C36FE5" w:rsidRDefault="00C36FE5" w:rsidP="00FE0AFE">
            <w:pPr>
              <w:pStyle w:val="TableParagraph"/>
              <w:ind w:right="104"/>
              <w:rPr>
                <w:sz w:val="16"/>
              </w:rPr>
            </w:pPr>
            <w:r>
              <w:rPr>
                <w:sz w:val="16"/>
              </w:rPr>
              <w:t>2.01</w:t>
            </w:r>
          </w:p>
        </w:tc>
      </w:tr>
      <w:tr w:rsidR="00C36FE5" w14:paraId="01A50029" w14:textId="77777777" w:rsidTr="00FE0AFE">
        <w:trPr>
          <w:trHeight w:val="254"/>
        </w:trPr>
        <w:tc>
          <w:tcPr>
            <w:tcW w:w="929" w:type="dxa"/>
            <w:tcBorders>
              <w:top w:val="nil"/>
              <w:bottom w:val="nil"/>
            </w:tcBorders>
          </w:tcPr>
          <w:p w14:paraId="650418B3" w14:textId="77777777" w:rsidR="00C36FE5" w:rsidRDefault="00C36FE5" w:rsidP="00FE0AFE">
            <w:pPr>
              <w:pStyle w:val="TableParagraph"/>
              <w:spacing w:before="31"/>
              <w:rPr>
                <w:rFonts w:ascii="Arial"/>
                <w:b/>
                <w:sz w:val="16"/>
              </w:rPr>
            </w:pPr>
            <w:r>
              <w:rPr>
                <w:rFonts w:ascii="Arial"/>
                <w:b/>
                <w:sz w:val="16"/>
              </w:rPr>
              <w:t>31</w:t>
            </w:r>
          </w:p>
        </w:tc>
        <w:tc>
          <w:tcPr>
            <w:tcW w:w="617" w:type="dxa"/>
            <w:tcBorders>
              <w:top w:val="nil"/>
              <w:bottom w:val="nil"/>
            </w:tcBorders>
          </w:tcPr>
          <w:p w14:paraId="693471E7" w14:textId="77777777" w:rsidR="00C36FE5" w:rsidRDefault="00C36FE5" w:rsidP="00FE0AFE">
            <w:pPr>
              <w:pStyle w:val="TableParagraph"/>
              <w:ind w:right="98"/>
              <w:rPr>
                <w:sz w:val="16"/>
              </w:rPr>
            </w:pPr>
            <w:r>
              <w:rPr>
                <w:sz w:val="16"/>
              </w:rPr>
              <w:t>4.16</w:t>
            </w:r>
          </w:p>
        </w:tc>
        <w:tc>
          <w:tcPr>
            <w:tcW w:w="617" w:type="dxa"/>
            <w:tcBorders>
              <w:top w:val="nil"/>
              <w:bottom w:val="nil"/>
            </w:tcBorders>
          </w:tcPr>
          <w:p w14:paraId="1C0293D2" w14:textId="77777777" w:rsidR="00C36FE5" w:rsidRDefault="00C36FE5" w:rsidP="00FE0AFE">
            <w:pPr>
              <w:pStyle w:val="TableParagraph"/>
              <w:ind w:right="98"/>
              <w:rPr>
                <w:sz w:val="16"/>
              </w:rPr>
            </w:pPr>
            <w:r>
              <w:rPr>
                <w:sz w:val="16"/>
              </w:rPr>
              <w:t>3.30</w:t>
            </w:r>
          </w:p>
        </w:tc>
        <w:tc>
          <w:tcPr>
            <w:tcW w:w="618" w:type="dxa"/>
            <w:tcBorders>
              <w:top w:val="nil"/>
              <w:bottom w:val="nil"/>
            </w:tcBorders>
          </w:tcPr>
          <w:p w14:paraId="29ED9E28" w14:textId="77777777" w:rsidR="00C36FE5" w:rsidRDefault="00C36FE5" w:rsidP="00FE0AFE">
            <w:pPr>
              <w:pStyle w:val="TableParagraph"/>
              <w:ind w:right="100"/>
              <w:rPr>
                <w:sz w:val="16"/>
              </w:rPr>
            </w:pPr>
            <w:r>
              <w:rPr>
                <w:sz w:val="16"/>
              </w:rPr>
              <w:t>2.91</w:t>
            </w:r>
          </w:p>
        </w:tc>
        <w:tc>
          <w:tcPr>
            <w:tcW w:w="617" w:type="dxa"/>
            <w:tcBorders>
              <w:top w:val="nil"/>
              <w:bottom w:val="nil"/>
            </w:tcBorders>
          </w:tcPr>
          <w:p w14:paraId="1BD92738" w14:textId="77777777" w:rsidR="00C36FE5" w:rsidRDefault="00C36FE5" w:rsidP="00FE0AFE">
            <w:pPr>
              <w:pStyle w:val="TableParagraph"/>
              <w:ind w:right="99"/>
              <w:rPr>
                <w:sz w:val="16"/>
              </w:rPr>
            </w:pPr>
            <w:r>
              <w:rPr>
                <w:sz w:val="16"/>
              </w:rPr>
              <w:t>2.68</w:t>
            </w:r>
          </w:p>
        </w:tc>
        <w:tc>
          <w:tcPr>
            <w:tcW w:w="617" w:type="dxa"/>
            <w:tcBorders>
              <w:top w:val="nil"/>
              <w:bottom w:val="nil"/>
            </w:tcBorders>
          </w:tcPr>
          <w:p w14:paraId="74C25C24" w14:textId="77777777" w:rsidR="00C36FE5" w:rsidRDefault="00C36FE5" w:rsidP="00FE0AFE">
            <w:pPr>
              <w:pStyle w:val="TableParagraph"/>
              <w:ind w:right="97"/>
              <w:rPr>
                <w:sz w:val="16"/>
              </w:rPr>
            </w:pPr>
            <w:r>
              <w:rPr>
                <w:sz w:val="16"/>
              </w:rPr>
              <w:t>2.52</w:t>
            </w:r>
          </w:p>
        </w:tc>
        <w:tc>
          <w:tcPr>
            <w:tcW w:w="617" w:type="dxa"/>
            <w:tcBorders>
              <w:top w:val="nil"/>
              <w:bottom w:val="nil"/>
            </w:tcBorders>
          </w:tcPr>
          <w:p w14:paraId="5F55D83F" w14:textId="77777777" w:rsidR="00C36FE5" w:rsidRDefault="00C36FE5" w:rsidP="00FE0AFE">
            <w:pPr>
              <w:pStyle w:val="TableParagraph"/>
              <w:ind w:right="97"/>
              <w:rPr>
                <w:sz w:val="16"/>
              </w:rPr>
            </w:pPr>
            <w:r>
              <w:rPr>
                <w:sz w:val="16"/>
              </w:rPr>
              <w:t>2.41</w:t>
            </w:r>
          </w:p>
        </w:tc>
        <w:tc>
          <w:tcPr>
            <w:tcW w:w="617" w:type="dxa"/>
            <w:tcBorders>
              <w:top w:val="nil"/>
              <w:bottom w:val="nil"/>
            </w:tcBorders>
          </w:tcPr>
          <w:p w14:paraId="7B55DCCC" w14:textId="77777777" w:rsidR="00C36FE5" w:rsidRDefault="00C36FE5" w:rsidP="00FE0AFE">
            <w:pPr>
              <w:pStyle w:val="TableParagraph"/>
              <w:ind w:right="97"/>
              <w:rPr>
                <w:sz w:val="16"/>
              </w:rPr>
            </w:pPr>
            <w:r>
              <w:rPr>
                <w:sz w:val="16"/>
              </w:rPr>
              <w:t>2.32</w:t>
            </w:r>
          </w:p>
        </w:tc>
        <w:tc>
          <w:tcPr>
            <w:tcW w:w="617" w:type="dxa"/>
            <w:tcBorders>
              <w:top w:val="nil"/>
              <w:bottom w:val="nil"/>
            </w:tcBorders>
          </w:tcPr>
          <w:p w14:paraId="28047E3D" w14:textId="77777777" w:rsidR="00C36FE5" w:rsidRDefault="00C36FE5" w:rsidP="00FE0AFE">
            <w:pPr>
              <w:pStyle w:val="TableParagraph"/>
              <w:ind w:right="98"/>
              <w:rPr>
                <w:sz w:val="16"/>
              </w:rPr>
            </w:pPr>
            <w:r>
              <w:rPr>
                <w:sz w:val="16"/>
              </w:rPr>
              <w:t>2.25</w:t>
            </w:r>
          </w:p>
        </w:tc>
        <w:tc>
          <w:tcPr>
            <w:tcW w:w="617" w:type="dxa"/>
            <w:tcBorders>
              <w:top w:val="nil"/>
              <w:bottom w:val="nil"/>
            </w:tcBorders>
          </w:tcPr>
          <w:p w14:paraId="4F6BB503" w14:textId="77777777" w:rsidR="00C36FE5" w:rsidRDefault="00C36FE5" w:rsidP="00FE0AFE">
            <w:pPr>
              <w:pStyle w:val="TableParagraph"/>
              <w:ind w:right="97"/>
              <w:rPr>
                <w:sz w:val="16"/>
              </w:rPr>
            </w:pPr>
            <w:r>
              <w:rPr>
                <w:sz w:val="16"/>
              </w:rPr>
              <w:t>2.20</w:t>
            </w:r>
          </w:p>
        </w:tc>
        <w:tc>
          <w:tcPr>
            <w:tcW w:w="617" w:type="dxa"/>
            <w:tcBorders>
              <w:top w:val="nil"/>
              <w:bottom w:val="nil"/>
            </w:tcBorders>
          </w:tcPr>
          <w:p w14:paraId="720C1F89" w14:textId="77777777" w:rsidR="00C36FE5" w:rsidRDefault="00C36FE5" w:rsidP="00FE0AFE">
            <w:pPr>
              <w:pStyle w:val="TableParagraph"/>
              <w:ind w:right="98"/>
              <w:rPr>
                <w:sz w:val="16"/>
              </w:rPr>
            </w:pPr>
            <w:r>
              <w:rPr>
                <w:sz w:val="16"/>
              </w:rPr>
              <w:t>2.15</w:t>
            </w:r>
          </w:p>
        </w:tc>
        <w:tc>
          <w:tcPr>
            <w:tcW w:w="617" w:type="dxa"/>
            <w:tcBorders>
              <w:top w:val="nil"/>
              <w:bottom w:val="nil"/>
            </w:tcBorders>
          </w:tcPr>
          <w:p w14:paraId="5622B6BD" w14:textId="77777777" w:rsidR="00C36FE5" w:rsidRDefault="00C36FE5" w:rsidP="00FE0AFE">
            <w:pPr>
              <w:pStyle w:val="TableParagraph"/>
              <w:ind w:right="98"/>
              <w:rPr>
                <w:sz w:val="16"/>
              </w:rPr>
            </w:pPr>
            <w:r>
              <w:rPr>
                <w:sz w:val="16"/>
              </w:rPr>
              <w:t>2.11</w:t>
            </w:r>
          </w:p>
        </w:tc>
        <w:tc>
          <w:tcPr>
            <w:tcW w:w="618" w:type="dxa"/>
            <w:tcBorders>
              <w:top w:val="nil"/>
              <w:bottom w:val="nil"/>
            </w:tcBorders>
          </w:tcPr>
          <w:p w14:paraId="0CC96720" w14:textId="77777777" w:rsidR="00C36FE5" w:rsidRDefault="00C36FE5" w:rsidP="00FE0AFE">
            <w:pPr>
              <w:pStyle w:val="TableParagraph"/>
              <w:ind w:right="99"/>
              <w:rPr>
                <w:sz w:val="16"/>
              </w:rPr>
            </w:pPr>
            <w:r>
              <w:rPr>
                <w:sz w:val="16"/>
              </w:rPr>
              <w:t>2.08</w:t>
            </w:r>
          </w:p>
        </w:tc>
        <w:tc>
          <w:tcPr>
            <w:tcW w:w="620" w:type="dxa"/>
            <w:tcBorders>
              <w:top w:val="nil"/>
              <w:bottom w:val="nil"/>
            </w:tcBorders>
          </w:tcPr>
          <w:p w14:paraId="2585F0C5" w14:textId="77777777" w:rsidR="00C36FE5" w:rsidRDefault="00C36FE5" w:rsidP="00FE0AFE">
            <w:pPr>
              <w:pStyle w:val="TableParagraph"/>
              <w:ind w:left="173" w:right="84"/>
              <w:jc w:val="center"/>
              <w:rPr>
                <w:sz w:val="16"/>
              </w:rPr>
            </w:pPr>
            <w:r>
              <w:rPr>
                <w:sz w:val="16"/>
              </w:rPr>
              <w:t>2.05</w:t>
            </w:r>
          </w:p>
        </w:tc>
        <w:tc>
          <w:tcPr>
            <w:tcW w:w="618" w:type="dxa"/>
            <w:tcBorders>
              <w:top w:val="nil"/>
              <w:bottom w:val="nil"/>
            </w:tcBorders>
          </w:tcPr>
          <w:p w14:paraId="1E728D9C" w14:textId="77777777" w:rsidR="00C36FE5" w:rsidRDefault="00C36FE5" w:rsidP="00FE0AFE">
            <w:pPr>
              <w:pStyle w:val="TableParagraph"/>
              <w:ind w:right="103"/>
              <w:rPr>
                <w:sz w:val="16"/>
              </w:rPr>
            </w:pPr>
            <w:r>
              <w:rPr>
                <w:sz w:val="16"/>
              </w:rPr>
              <w:t>2.03</w:t>
            </w:r>
          </w:p>
        </w:tc>
        <w:tc>
          <w:tcPr>
            <w:tcW w:w="618" w:type="dxa"/>
            <w:tcBorders>
              <w:top w:val="nil"/>
              <w:bottom w:val="nil"/>
            </w:tcBorders>
          </w:tcPr>
          <w:p w14:paraId="2BAF5D8F" w14:textId="77777777" w:rsidR="00C36FE5" w:rsidRDefault="00C36FE5" w:rsidP="00FE0AFE">
            <w:pPr>
              <w:pStyle w:val="TableParagraph"/>
              <w:ind w:right="104"/>
              <w:rPr>
                <w:sz w:val="16"/>
              </w:rPr>
            </w:pPr>
            <w:r>
              <w:rPr>
                <w:sz w:val="16"/>
              </w:rPr>
              <w:t>2.00</w:t>
            </w:r>
          </w:p>
        </w:tc>
      </w:tr>
      <w:tr w:rsidR="00C36FE5" w14:paraId="5FA38840" w14:textId="77777777" w:rsidTr="00FE0AFE">
        <w:trPr>
          <w:trHeight w:val="255"/>
        </w:trPr>
        <w:tc>
          <w:tcPr>
            <w:tcW w:w="929" w:type="dxa"/>
            <w:tcBorders>
              <w:top w:val="nil"/>
              <w:bottom w:val="nil"/>
            </w:tcBorders>
          </w:tcPr>
          <w:p w14:paraId="3203C3C4" w14:textId="77777777" w:rsidR="00C36FE5" w:rsidRDefault="00C36FE5" w:rsidP="00FE0AFE">
            <w:pPr>
              <w:pStyle w:val="TableParagraph"/>
              <w:spacing w:before="31"/>
              <w:rPr>
                <w:rFonts w:ascii="Arial"/>
                <w:b/>
                <w:sz w:val="16"/>
              </w:rPr>
            </w:pPr>
            <w:r>
              <w:rPr>
                <w:rFonts w:ascii="Arial"/>
                <w:b/>
                <w:sz w:val="16"/>
              </w:rPr>
              <w:t>32</w:t>
            </w:r>
          </w:p>
        </w:tc>
        <w:tc>
          <w:tcPr>
            <w:tcW w:w="617" w:type="dxa"/>
            <w:tcBorders>
              <w:top w:val="nil"/>
              <w:bottom w:val="nil"/>
            </w:tcBorders>
          </w:tcPr>
          <w:p w14:paraId="557A09C0" w14:textId="77777777" w:rsidR="00C36FE5" w:rsidRDefault="00C36FE5" w:rsidP="00FE0AFE">
            <w:pPr>
              <w:pStyle w:val="TableParagraph"/>
              <w:ind w:right="98"/>
              <w:rPr>
                <w:sz w:val="16"/>
              </w:rPr>
            </w:pPr>
            <w:r>
              <w:rPr>
                <w:sz w:val="16"/>
              </w:rPr>
              <w:t>4.15</w:t>
            </w:r>
          </w:p>
        </w:tc>
        <w:tc>
          <w:tcPr>
            <w:tcW w:w="617" w:type="dxa"/>
            <w:tcBorders>
              <w:top w:val="nil"/>
              <w:bottom w:val="nil"/>
            </w:tcBorders>
          </w:tcPr>
          <w:p w14:paraId="45D4DE08" w14:textId="77777777" w:rsidR="00C36FE5" w:rsidRDefault="00C36FE5" w:rsidP="00FE0AFE">
            <w:pPr>
              <w:pStyle w:val="TableParagraph"/>
              <w:ind w:right="98"/>
              <w:rPr>
                <w:sz w:val="16"/>
              </w:rPr>
            </w:pPr>
            <w:r>
              <w:rPr>
                <w:sz w:val="16"/>
              </w:rPr>
              <w:t>3.29</w:t>
            </w:r>
          </w:p>
        </w:tc>
        <w:tc>
          <w:tcPr>
            <w:tcW w:w="618" w:type="dxa"/>
            <w:tcBorders>
              <w:top w:val="nil"/>
              <w:bottom w:val="nil"/>
            </w:tcBorders>
          </w:tcPr>
          <w:p w14:paraId="1256C1CF" w14:textId="77777777" w:rsidR="00C36FE5" w:rsidRDefault="00C36FE5" w:rsidP="00FE0AFE">
            <w:pPr>
              <w:pStyle w:val="TableParagraph"/>
              <w:ind w:right="100"/>
              <w:rPr>
                <w:sz w:val="16"/>
              </w:rPr>
            </w:pPr>
            <w:r>
              <w:rPr>
                <w:sz w:val="16"/>
              </w:rPr>
              <w:t>2.90</w:t>
            </w:r>
          </w:p>
        </w:tc>
        <w:tc>
          <w:tcPr>
            <w:tcW w:w="617" w:type="dxa"/>
            <w:tcBorders>
              <w:top w:val="nil"/>
              <w:bottom w:val="nil"/>
            </w:tcBorders>
          </w:tcPr>
          <w:p w14:paraId="2555E111" w14:textId="77777777" w:rsidR="00C36FE5" w:rsidRDefault="00C36FE5" w:rsidP="00FE0AFE">
            <w:pPr>
              <w:pStyle w:val="TableParagraph"/>
              <w:ind w:right="99"/>
              <w:rPr>
                <w:sz w:val="16"/>
              </w:rPr>
            </w:pPr>
            <w:r>
              <w:rPr>
                <w:sz w:val="16"/>
              </w:rPr>
              <w:t>2.67</w:t>
            </w:r>
          </w:p>
        </w:tc>
        <w:tc>
          <w:tcPr>
            <w:tcW w:w="617" w:type="dxa"/>
            <w:tcBorders>
              <w:top w:val="nil"/>
              <w:bottom w:val="nil"/>
            </w:tcBorders>
          </w:tcPr>
          <w:p w14:paraId="6AA80BDC" w14:textId="77777777" w:rsidR="00C36FE5" w:rsidRDefault="00C36FE5" w:rsidP="00FE0AFE">
            <w:pPr>
              <w:pStyle w:val="TableParagraph"/>
              <w:ind w:right="97"/>
              <w:rPr>
                <w:sz w:val="16"/>
              </w:rPr>
            </w:pPr>
            <w:r>
              <w:rPr>
                <w:sz w:val="16"/>
              </w:rPr>
              <w:t>2.51</w:t>
            </w:r>
          </w:p>
        </w:tc>
        <w:tc>
          <w:tcPr>
            <w:tcW w:w="617" w:type="dxa"/>
            <w:tcBorders>
              <w:top w:val="nil"/>
              <w:bottom w:val="nil"/>
            </w:tcBorders>
          </w:tcPr>
          <w:p w14:paraId="4BDBEA16" w14:textId="77777777" w:rsidR="00C36FE5" w:rsidRDefault="00C36FE5" w:rsidP="00FE0AFE">
            <w:pPr>
              <w:pStyle w:val="TableParagraph"/>
              <w:ind w:right="97"/>
              <w:rPr>
                <w:sz w:val="16"/>
              </w:rPr>
            </w:pPr>
            <w:r>
              <w:rPr>
                <w:sz w:val="16"/>
              </w:rPr>
              <w:t>2.40</w:t>
            </w:r>
          </w:p>
        </w:tc>
        <w:tc>
          <w:tcPr>
            <w:tcW w:w="617" w:type="dxa"/>
            <w:tcBorders>
              <w:top w:val="nil"/>
              <w:bottom w:val="nil"/>
            </w:tcBorders>
          </w:tcPr>
          <w:p w14:paraId="4EB02ECD" w14:textId="77777777" w:rsidR="00C36FE5" w:rsidRDefault="00C36FE5" w:rsidP="00FE0AFE">
            <w:pPr>
              <w:pStyle w:val="TableParagraph"/>
              <w:ind w:right="97"/>
              <w:rPr>
                <w:sz w:val="16"/>
              </w:rPr>
            </w:pPr>
            <w:r>
              <w:rPr>
                <w:sz w:val="16"/>
              </w:rPr>
              <w:t>2.31</w:t>
            </w:r>
          </w:p>
        </w:tc>
        <w:tc>
          <w:tcPr>
            <w:tcW w:w="617" w:type="dxa"/>
            <w:tcBorders>
              <w:top w:val="nil"/>
              <w:bottom w:val="nil"/>
            </w:tcBorders>
          </w:tcPr>
          <w:p w14:paraId="58003C06" w14:textId="77777777" w:rsidR="00C36FE5" w:rsidRDefault="00C36FE5" w:rsidP="00FE0AFE">
            <w:pPr>
              <w:pStyle w:val="TableParagraph"/>
              <w:ind w:right="98"/>
              <w:rPr>
                <w:sz w:val="16"/>
              </w:rPr>
            </w:pPr>
            <w:r>
              <w:rPr>
                <w:sz w:val="16"/>
              </w:rPr>
              <w:t>2.24</w:t>
            </w:r>
          </w:p>
        </w:tc>
        <w:tc>
          <w:tcPr>
            <w:tcW w:w="617" w:type="dxa"/>
            <w:tcBorders>
              <w:top w:val="nil"/>
              <w:bottom w:val="nil"/>
            </w:tcBorders>
          </w:tcPr>
          <w:p w14:paraId="1C0B8BF2" w14:textId="77777777" w:rsidR="00C36FE5" w:rsidRDefault="00C36FE5" w:rsidP="00FE0AFE">
            <w:pPr>
              <w:pStyle w:val="TableParagraph"/>
              <w:ind w:right="97"/>
              <w:rPr>
                <w:sz w:val="16"/>
              </w:rPr>
            </w:pPr>
            <w:r>
              <w:rPr>
                <w:sz w:val="16"/>
              </w:rPr>
              <w:t>2.19</w:t>
            </w:r>
          </w:p>
        </w:tc>
        <w:tc>
          <w:tcPr>
            <w:tcW w:w="617" w:type="dxa"/>
            <w:tcBorders>
              <w:top w:val="nil"/>
              <w:bottom w:val="nil"/>
            </w:tcBorders>
          </w:tcPr>
          <w:p w14:paraId="02048D9F" w14:textId="77777777" w:rsidR="00C36FE5" w:rsidRDefault="00C36FE5" w:rsidP="00FE0AFE">
            <w:pPr>
              <w:pStyle w:val="TableParagraph"/>
              <w:ind w:right="98"/>
              <w:rPr>
                <w:sz w:val="16"/>
              </w:rPr>
            </w:pPr>
            <w:r>
              <w:rPr>
                <w:sz w:val="16"/>
              </w:rPr>
              <w:t>2.14</w:t>
            </w:r>
          </w:p>
        </w:tc>
        <w:tc>
          <w:tcPr>
            <w:tcW w:w="617" w:type="dxa"/>
            <w:tcBorders>
              <w:top w:val="nil"/>
              <w:bottom w:val="nil"/>
            </w:tcBorders>
          </w:tcPr>
          <w:p w14:paraId="03B9C3EA" w14:textId="77777777" w:rsidR="00C36FE5" w:rsidRDefault="00C36FE5" w:rsidP="00FE0AFE">
            <w:pPr>
              <w:pStyle w:val="TableParagraph"/>
              <w:ind w:right="98"/>
              <w:rPr>
                <w:sz w:val="16"/>
              </w:rPr>
            </w:pPr>
            <w:r>
              <w:rPr>
                <w:sz w:val="16"/>
              </w:rPr>
              <w:t>2.10</w:t>
            </w:r>
          </w:p>
        </w:tc>
        <w:tc>
          <w:tcPr>
            <w:tcW w:w="618" w:type="dxa"/>
            <w:tcBorders>
              <w:top w:val="nil"/>
              <w:bottom w:val="nil"/>
            </w:tcBorders>
          </w:tcPr>
          <w:p w14:paraId="089D8F80" w14:textId="77777777" w:rsidR="00C36FE5" w:rsidRDefault="00C36FE5" w:rsidP="00FE0AFE">
            <w:pPr>
              <w:pStyle w:val="TableParagraph"/>
              <w:ind w:right="99"/>
              <w:rPr>
                <w:sz w:val="16"/>
              </w:rPr>
            </w:pPr>
            <w:r>
              <w:rPr>
                <w:sz w:val="16"/>
              </w:rPr>
              <w:t>2.07</w:t>
            </w:r>
          </w:p>
        </w:tc>
        <w:tc>
          <w:tcPr>
            <w:tcW w:w="620" w:type="dxa"/>
            <w:tcBorders>
              <w:top w:val="nil"/>
              <w:bottom w:val="nil"/>
            </w:tcBorders>
          </w:tcPr>
          <w:p w14:paraId="1F96E168" w14:textId="77777777" w:rsidR="00C36FE5" w:rsidRDefault="00C36FE5" w:rsidP="00FE0AFE">
            <w:pPr>
              <w:pStyle w:val="TableParagraph"/>
              <w:ind w:left="173" w:right="84"/>
              <w:jc w:val="center"/>
              <w:rPr>
                <w:sz w:val="16"/>
              </w:rPr>
            </w:pPr>
            <w:r>
              <w:rPr>
                <w:sz w:val="16"/>
              </w:rPr>
              <w:t>2.04</w:t>
            </w:r>
          </w:p>
        </w:tc>
        <w:tc>
          <w:tcPr>
            <w:tcW w:w="618" w:type="dxa"/>
            <w:tcBorders>
              <w:top w:val="nil"/>
              <w:bottom w:val="nil"/>
            </w:tcBorders>
          </w:tcPr>
          <w:p w14:paraId="7A521B09" w14:textId="77777777" w:rsidR="00C36FE5" w:rsidRDefault="00C36FE5" w:rsidP="00FE0AFE">
            <w:pPr>
              <w:pStyle w:val="TableParagraph"/>
              <w:ind w:right="103"/>
              <w:rPr>
                <w:sz w:val="16"/>
              </w:rPr>
            </w:pPr>
            <w:r>
              <w:rPr>
                <w:sz w:val="16"/>
              </w:rPr>
              <w:t>2.01</w:t>
            </w:r>
          </w:p>
        </w:tc>
        <w:tc>
          <w:tcPr>
            <w:tcW w:w="618" w:type="dxa"/>
            <w:tcBorders>
              <w:top w:val="nil"/>
              <w:bottom w:val="nil"/>
            </w:tcBorders>
          </w:tcPr>
          <w:p w14:paraId="3AE433C9" w14:textId="77777777" w:rsidR="00C36FE5" w:rsidRDefault="00C36FE5" w:rsidP="00FE0AFE">
            <w:pPr>
              <w:pStyle w:val="TableParagraph"/>
              <w:ind w:right="104"/>
              <w:rPr>
                <w:sz w:val="16"/>
              </w:rPr>
            </w:pPr>
            <w:r>
              <w:rPr>
                <w:sz w:val="16"/>
              </w:rPr>
              <w:t>1.99</w:t>
            </w:r>
          </w:p>
        </w:tc>
      </w:tr>
      <w:tr w:rsidR="00C36FE5" w14:paraId="679D44E2" w14:textId="77777777" w:rsidTr="00FE0AFE">
        <w:trPr>
          <w:trHeight w:val="255"/>
        </w:trPr>
        <w:tc>
          <w:tcPr>
            <w:tcW w:w="929" w:type="dxa"/>
            <w:tcBorders>
              <w:top w:val="nil"/>
              <w:bottom w:val="nil"/>
            </w:tcBorders>
          </w:tcPr>
          <w:p w14:paraId="1FAEDE1D" w14:textId="77777777" w:rsidR="00C36FE5" w:rsidRDefault="00C36FE5" w:rsidP="00FE0AFE">
            <w:pPr>
              <w:pStyle w:val="TableParagraph"/>
              <w:spacing w:before="33"/>
              <w:rPr>
                <w:rFonts w:ascii="Arial"/>
                <w:b/>
                <w:sz w:val="16"/>
              </w:rPr>
            </w:pPr>
            <w:r>
              <w:rPr>
                <w:rFonts w:ascii="Arial"/>
                <w:b/>
                <w:sz w:val="16"/>
              </w:rPr>
              <w:t>33</w:t>
            </w:r>
          </w:p>
        </w:tc>
        <w:tc>
          <w:tcPr>
            <w:tcW w:w="617" w:type="dxa"/>
            <w:tcBorders>
              <w:top w:val="nil"/>
              <w:bottom w:val="nil"/>
            </w:tcBorders>
          </w:tcPr>
          <w:p w14:paraId="128BB05E" w14:textId="77777777" w:rsidR="00C36FE5" w:rsidRDefault="00C36FE5" w:rsidP="00FE0AFE">
            <w:pPr>
              <w:pStyle w:val="TableParagraph"/>
              <w:spacing w:before="35"/>
              <w:ind w:right="98"/>
              <w:rPr>
                <w:sz w:val="16"/>
              </w:rPr>
            </w:pPr>
            <w:r>
              <w:rPr>
                <w:sz w:val="16"/>
              </w:rPr>
              <w:t>4.14</w:t>
            </w:r>
          </w:p>
        </w:tc>
        <w:tc>
          <w:tcPr>
            <w:tcW w:w="617" w:type="dxa"/>
            <w:tcBorders>
              <w:top w:val="nil"/>
              <w:bottom w:val="nil"/>
            </w:tcBorders>
          </w:tcPr>
          <w:p w14:paraId="13F9B19C" w14:textId="77777777" w:rsidR="00C36FE5" w:rsidRDefault="00C36FE5" w:rsidP="00FE0AFE">
            <w:pPr>
              <w:pStyle w:val="TableParagraph"/>
              <w:spacing w:before="35"/>
              <w:ind w:right="98"/>
              <w:rPr>
                <w:sz w:val="16"/>
              </w:rPr>
            </w:pPr>
            <w:r>
              <w:rPr>
                <w:sz w:val="16"/>
              </w:rPr>
              <w:t>3.28</w:t>
            </w:r>
          </w:p>
        </w:tc>
        <w:tc>
          <w:tcPr>
            <w:tcW w:w="618" w:type="dxa"/>
            <w:tcBorders>
              <w:top w:val="nil"/>
              <w:bottom w:val="nil"/>
            </w:tcBorders>
          </w:tcPr>
          <w:p w14:paraId="6D1F6EA2" w14:textId="77777777" w:rsidR="00C36FE5" w:rsidRDefault="00C36FE5" w:rsidP="00FE0AFE">
            <w:pPr>
              <w:pStyle w:val="TableParagraph"/>
              <w:spacing w:before="35"/>
              <w:ind w:right="100"/>
              <w:rPr>
                <w:sz w:val="16"/>
              </w:rPr>
            </w:pPr>
            <w:r>
              <w:rPr>
                <w:sz w:val="16"/>
              </w:rPr>
              <w:t>2.89</w:t>
            </w:r>
          </w:p>
        </w:tc>
        <w:tc>
          <w:tcPr>
            <w:tcW w:w="617" w:type="dxa"/>
            <w:tcBorders>
              <w:top w:val="nil"/>
              <w:bottom w:val="nil"/>
            </w:tcBorders>
          </w:tcPr>
          <w:p w14:paraId="69E42932" w14:textId="77777777" w:rsidR="00C36FE5" w:rsidRDefault="00C36FE5" w:rsidP="00FE0AFE">
            <w:pPr>
              <w:pStyle w:val="TableParagraph"/>
              <w:spacing w:before="35"/>
              <w:ind w:right="99"/>
              <w:rPr>
                <w:sz w:val="16"/>
              </w:rPr>
            </w:pPr>
            <w:r>
              <w:rPr>
                <w:sz w:val="16"/>
              </w:rPr>
              <w:t>2.66</w:t>
            </w:r>
          </w:p>
        </w:tc>
        <w:tc>
          <w:tcPr>
            <w:tcW w:w="617" w:type="dxa"/>
            <w:tcBorders>
              <w:top w:val="nil"/>
              <w:bottom w:val="nil"/>
            </w:tcBorders>
          </w:tcPr>
          <w:p w14:paraId="710D562D" w14:textId="77777777" w:rsidR="00C36FE5" w:rsidRDefault="00C36FE5" w:rsidP="00FE0AFE">
            <w:pPr>
              <w:pStyle w:val="TableParagraph"/>
              <w:spacing w:before="35"/>
              <w:ind w:right="97"/>
              <w:rPr>
                <w:sz w:val="16"/>
              </w:rPr>
            </w:pPr>
            <w:r>
              <w:rPr>
                <w:sz w:val="16"/>
              </w:rPr>
              <w:t>2.50</w:t>
            </w:r>
          </w:p>
        </w:tc>
        <w:tc>
          <w:tcPr>
            <w:tcW w:w="617" w:type="dxa"/>
            <w:tcBorders>
              <w:top w:val="nil"/>
              <w:bottom w:val="nil"/>
            </w:tcBorders>
          </w:tcPr>
          <w:p w14:paraId="27AFF595" w14:textId="77777777" w:rsidR="00C36FE5" w:rsidRDefault="00C36FE5" w:rsidP="00FE0AFE">
            <w:pPr>
              <w:pStyle w:val="TableParagraph"/>
              <w:spacing w:before="35"/>
              <w:ind w:right="97"/>
              <w:rPr>
                <w:sz w:val="16"/>
              </w:rPr>
            </w:pPr>
            <w:r>
              <w:rPr>
                <w:sz w:val="16"/>
              </w:rPr>
              <w:t>2.39</w:t>
            </w:r>
          </w:p>
        </w:tc>
        <w:tc>
          <w:tcPr>
            <w:tcW w:w="617" w:type="dxa"/>
            <w:tcBorders>
              <w:top w:val="nil"/>
              <w:bottom w:val="nil"/>
            </w:tcBorders>
          </w:tcPr>
          <w:p w14:paraId="246D2B13" w14:textId="77777777" w:rsidR="00C36FE5" w:rsidRDefault="00C36FE5" w:rsidP="00FE0AFE">
            <w:pPr>
              <w:pStyle w:val="TableParagraph"/>
              <w:spacing w:before="35"/>
              <w:ind w:right="97"/>
              <w:rPr>
                <w:sz w:val="16"/>
              </w:rPr>
            </w:pPr>
            <w:r>
              <w:rPr>
                <w:sz w:val="16"/>
              </w:rPr>
              <w:t>2.30</w:t>
            </w:r>
          </w:p>
        </w:tc>
        <w:tc>
          <w:tcPr>
            <w:tcW w:w="617" w:type="dxa"/>
            <w:tcBorders>
              <w:top w:val="nil"/>
              <w:bottom w:val="nil"/>
            </w:tcBorders>
          </w:tcPr>
          <w:p w14:paraId="0B1A387E" w14:textId="77777777" w:rsidR="00C36FE5" w:rsidRDefault="00C36FE5" w:rsidP="00FE0AFE">
            <w:pPr>
              <w:pStyle w:val="TableParagraph"/>
              <w:spacing w:before="35"/>
              <w:ind w:right="98"/>
              <w:rPr>
                <w:sz w:val="16"/>
              </w:rPr>
            </w:pPr>
            <w:r>
              <w:rPr>
                <w:sz w:val="16"/>
              </w:rPr>
              <w:t>2.23</w:t>
            </w:r>
          </w:p>
        </w:tc>
        <w:tc>
          <w:tcPr>
            <w:tcW w:w="617" w:type="dxa"/>
            <w:tcBorders>
              <w:top w:val="nil"/>
              <w:bottom w:val="nil"/>
            </w:tcBorders>
          </w:tcPr>
          <w:p w14:paraId="07F60348" w14:textId="77777777" w:rsidR="00C36FE5" w:rsidRDefault="00C36FE5" w:rsidP="00FE0AFE">
            <w:pPr>
              <w:pStyle w:val="TableParagraph"/>
              <w:spacing w:before="35"/>
              <w:ind w:right="97"/>
              <w:rPr>
                <w:sz w:val="16"/>
              </w:rPr>
            </w:pPr>
            <w:r>
              <w:rPr>
                <w:sz w:val="16"/>
              </w:rPr>
              <w:t>2.18</w:t>
            </w:r>
          </w:p>
        </w:tc>
        <w:tc>
          <w:tcPr>
            <w:tcW w:w="617" w:type="dxa"/>
            <w:tcBorders>
              <w:top w:val="nil"/>
              <w:bottom w:val="nil"/>
            </w:tcBorders>
          </w:tcPr>
          <w:p w14:paraId="03E89BE7" w14:textId="77777777" w:rsidR="00C36FE5" w:rsidRDefault="00C36FE5" w:rsidP="00FE0AFE">
            <w:pPr>
              <w:pStyle w:val="TableParagraph"/>
              <w:spacing w:before="35"/>
              <w:ind w:right="98"/>
              <w:rPr>
                <w:sz w:val="16"/>
              </w:rPr>
            </w:pPr>
            <w:r>
              <w:rPr>
                <w:sz w:val="16"/>
              </w:rPr>
              <w:t>2.13</w:t>
            </w:r>
          </w:p>
        </w:tc>
        <w:tc>
          <w:tcPr>
            <w:tcW w:w="617" w:type="dxa"/>
            <w:tcBorders>
              <w:top w:val="nil"/>
              <w:bottom w:val="nil"/>
            </w:tcBorders>
          </w:tcPr>
          <w:p w14:paraId="0DB1AFFB" w14:textId="77777777" w:rsidR="00C36FE5" w:rsidRDefault="00C36FE5" w:rsidP="00FE0AFE">
            <w:pPr>
              <w:pStyle w:val="TableParagraph"/>
              <w:spacing w:before="35"/>
              <w:ind w:right="98"/>
              <w:rPr>
                <w:sz w:val="16"/>
              </w:rPr>
            </w:pPr>
            <w:r>
              <w:rPr>
                <w:sz w:val="16"/>
              </w:rPr>
              <w:t>2.09</w:t>
            </w:r>
          </w:p>
        </w:tc>
        <w:tc>
          <w:tcPr>
            <w:tcW w:w="618" w:type="dxa"/>
            <w:tcBorders>
              <w:top w:val="nil"/>
              <w:bottom w:val="nil"/>
            </w:tcBorders>
          </w:tcPr>
          <w:p w14:paraId="74B8F976" w14:textId="77777777" w:rsidR="00C36FE5" w:rsidRDefault="00C36FE5" w:rsidP="00FE0AFE">
            <w:pPr>
              <w:pStyle w:val="TableParagraph"/>
              <w:spacing w:before="35"/>
              <w:ind w:right="99"/>
              <w:rPr>
                <w:sz w:val="16"/>
              </w:rPr>
            </w:pPr>
            <w:r>
              <w:rPr>
                <w:sz w:val="16"/>
              </w:rPr>
              <w:t>2.06</w:t>
            </w:r>
          </w:p>
        </w:tc>
        <w:tc>
          <w:tcPr>
            <w:tcW w:w="620" w:type="dxa"/>
            <w:tcBorders>
              <w:top w:val="nil"/>
              <w:bottom w:val="nil"/>
            </w:tcBorders>
          </w:tcPr>
          <w:p w14:paraId="7747166E" w14:textId="77777777" w:rsidR="00C36FE5" w:rsidRDefault="00C36FE5" w:rsidP="00FE0AFE">
            <w:pPr>
              <w:pStyle w:val="TableParagraph"/>
              <w:spacing w:before="35"/>
              <w:ind w:left="173" w:right="84"/>
              <w:jc w:val="center"/>
              <w:rPr>
                <w:sz w:val="16"/>
              </w:rPr>
            </w:pPr>
            <w:r>
              <w:rPr>
                <w:sz w:val="16"/>
              </w:rPr>
              <w:t>2.03</w:t>
            </w:r>
          </w:p>
        </w:tc>
        <w:tc>
          <w:tcPr>
            <w:tcW w:w="618" w:type="dxa"/>
            <w:tcBorders>
              <w:top w:val="nil"/>
              <w:bottom w:val="nil"/>
            </w:tcBorders>
          </w:tcPr>
          <w:p w14:paraId="7D346FD2" w14:textId="77777777" w:rsidR="00C36FE5" w:rsidRDefault="00C36FE5" w:rsidP="00FE0AFE">
            <w:pPr>
              <w:pStyle w:val="TableParagraph"/>
              <w:spacing w:before="35"/>
              <w:ind w:right="103"/>
              <w:rPr>
                <w:sz w:val="16"/>
              </w:rPr>
            </w:pPr>
            <w:r>
              <w:rPr>
                <w:sz w:val="16"/>
              </w:rPr>
              <w:t>2.00</w:t>
            </w:r>
          </w:p>
        </w:tc>
        <w:tc>
          <w:tcPr>
            <w:tcW w:w="618" w:type="dxa"/>
            <w:tcBorders>
              <w:top w:val="nil"/>
              <w:bottom w:val="nil"/>
            </w:tcBorders>
          </w:tcPr>
          <w:p w14:paraId="5FB2C0DA" w14:textId="77777777" w:rsidR="00C36FE5" w:rsidRDefault="00C36FE5" w:rsidP="00FE0AFE">
            <w:pPr>
              <w:pStyle w:val="TableParagraph"/>
              <w:spacing w:before="35"/>
              <w:ind w:right="104"/>
              <w:rPr>
                <w:sz w:val="16"/>
              </w:rPr>
            </w:pPr>
            <w:r>
              <w:rPr>
                <w:sz w:val="16"/>
              </w:rPr>
              <w:t>1.98</w:t>
            </w:r>
          </w:p>
        </w:tc>
      </w:tr>
      <w:tr w:rsidR="00C36FE5" w14:paraId="4E16E28A" w14:textId="77777777" w:rsidTr="00FE0AFE">
        <w:trPr>
          <w:trHeight w:val="254"/>
        </w:trPr>
        <w:tc>
          <w:tcPr>
            <w:tcW w:w="929" w:type="dxa"/>
            <w:tcBorders>
              <w:top w:val="nil"/>
              <w:bottom w:val="nil"/>
            </w:tcBorders>
          </w:tcPr>
          <w:p w14:paraId="17687C34" w14:textId="77777777" w:rsidR="00C36FE5" w:rsidRDefault="00C36FE5" w:rsidP="00FE0AFE">
            <w:pPr>
              <w:pStyle w:val="TableParagraph"/>
              <w:spacing w:before="31"/>
              <w:rPr>
                <w:rFonts w:ascii="Arial"/>
                <w:b/>
                <w:sz w:val="16"/>
              </w:rPr>
            </w:pPr>
            <w:r>
              <w:rPr>
                <w:rFonts w:ascii="Arial"/>
                <w:b/>
                <w:sz w:val="16"/>
              </w:rPr>
              <w:t>34</w:t>
            </w:r>
          </w:p>
        </w:tc>
        <w:tc>
          <w:tcPr>
            <w:tcW w:w="617" w:type="dxa"/>
            <w:tcBorders>
              <w:top w:val="nil"/>
              <w:bottom w:val="nil"/>
            </w:tcBorders>
          </w:tcPr>
          <w:p w14:paraId="1E719229" w14:textId="77777777" w:rsidR="00C36FE5" w:rsidRDefault="00C36FE5" w:rsidP="00FE0AFE">
            <w:pPr>
              <w:pStyle w:val="TableParagraph"/>
              <w:ind w:right="98"/>
              <w:rPr>
                <w:sz w:val="16"/>
              </w:rPr>
            </w:pPr>
            <w:r>
              <w:rPr>
                <w:sz w:val="16"/>
              </w:rPr>
              <w:t>4.13</w:t>
            </w:r>
          </w:p>
        </w:tc>
        <w:tc>
          <w:tcPr>
            <w:tcW w:w="617" w:type="dxa"/>
            <w:tcBorders>
              <w:top w:val="nil"/>
              <w:bottom w:val="nil"/>
            </w:tcBorders>
          </w:tcPr>
          <w:p w14:paraId="0600FC60" w14:textId="77777777" w:rsidR="00C36FE5" w:rsidRDefault="00C36FE5" w:rsidP="00FE0AFE">
            <w:pPr>
              <w:pStyle w:val="TableParagraph"/>
              <w:ind w:right="98"/>
              <w:rPr>
                <w:sz w:val="16"/>
              </w:rPr>
            </w:pPr>
            <w:r>
              <w:rPr>
                <w:sz w:val="16"/>
              </w:rPr>
              <w:t>3.28</w:t>
            </w:r>
          </w:p>
        </w:tc>
        <w:tc>
          <w:tcPr>
            <w:tcW w:w="618" w:type="dxa"/>
            <w:tcBorders>
              <w:top w:val="nil"/>
              <w:bottom w:val="nil"/>
            </w:tcBorders>
          </w:tcPr>
          <w:p w14:paraId="6EDE9B4E" w14:textId="77777777" w:rsidR="00C36FE5" w:rsidRDefault="00C36FE5" w:rsidP="00FE0AFE">
            <w:pPr>
              <w:pStyle w:val="TableParagraph"/>
              <w:ind w:right="100"/>
              <w:rPr>
                <w:sz w:val="16"/>
              </w:rPr>
            </w:pPr>
            <w:r>
              <w:rPr>
                <w:sz w:val="16"/>
              </w:rPr>
              <w:t>2.88</w:t>
            </w:r>
          </w:p>
        </w:tc>
        <w:tc>
          <w:tcPr>
            <w:tcW w:w="617" w:type="dxa"/>
            <w:tcBorders>
              <w:top w:val="nil"/>
              <w:bottom w:val="nil"/>
            </w:tcBorders>
          </w:tcPr>
          <w:p w14:paraId="6CF8F485" w14:textId="77777777" w:rsidR="00C36FE5" w:rsidRDefault="00C36FE5" w:rsidP="00FE0AFE">
            <w:pPr>
              <w:pStyle w:val="TableParagraph"/>
              <w:ind w:right="99"/>
              <w:rPr>
                <w:sz w:val="16"/>
              </w:rPr>
            </w:pPr>
            <w:r>
              <w:rPr>
                <w:sz w:val="16"/>
              </w:rPr>
              <w:t>2.65</w:t>
            </w:r>
          </w:p>
        </w:tc>
        <w:tc>
          <w:tcPr>
            <w:tcW w:w="617" w:type="dxa"/>
            <w:tcBorders>
              <w:top w:val="nil"/>
              <w:bottom w:val="nil"/>
            </w:tcBorders>
          </w:tcPr>
          <w:p w14:paraId="25C995D1" w14:textId="77777777" w:rsidR="00C36FE5" w:rsidRDefault="00C36FE5" w:rsidP="00FE0AFE">
            <w:pPr>
              <w:pStyle w:val="TableParagraph"/>
              <w:ind w:right="97"/>
              <w:rPr>
                <w:sz w:val="16"/>
              </w:rPr>
            </w:pPr>
            <w:r>
              <w:rPr>
                <w:sz w:val="16"/>
              </w:rPr>
              <w:t>2.49</w:t>
            </w:r>
          </w:p>
        </w:tc>
        <w:tc>
          <w:tcPr>
            <w:tcW w:w="617" w:type="dxa"/>
            <w:tcBorders>
              <w:top w:val="nil"/>
              <w:bottom w:val="nil"/>
            </w:tcBorders>
          </w:tcPr>
          <w:p w14:paraId="41854460" w14:textId="77777777" w:rsidR="00C36FE5" w:rsidRDefault="00C36FE5" w:rsidP="00FE0AFE">
            <w:pPr>
              <w:pStyle w:val="TableParagraph"/>
              <w:ind w:right="97"/>
              <w:rPr>
                <w:sz w:val="16"/>
              </w:rPr>
            </w:pPr>
            <w:r>
              <w:rPr>
                <w:sz w:val="16"/>
              </w:rPr>
              <w:t>2.38</w:t>
            </w:r>
          </w:p>
        </w:tc>
        <w:tc>
          <w:tcPr>
            <w:tcW w:w="617" w:type="dxa"/>
            <w:tcBorders>
              <w:top w:val="nil"/>
              <w:bottom w:val="nil"/>
            </w:tcBorders>
          </w:tcPr>
          <w:p w14:paraId="309CDB5C" w14:textId="77777777" w:rsidR="00C36FE5" w:rsidRDefault="00C36FE5" w:rsidP="00FE0AFE">
            <w:pPr>
              <w:pStyle w:val="TableParagraph"/>
              <w:ind w:right="97"/>
              <w:rPr>
                <w:sz w:val="16"/>
              </w:rPr>
            </w:pPr>
            <w:r>
              <w:rPr>
                <w:sz w:val="16"/>
              </w:rPr>
              <w:t>2.29</w:t>
            </w:r>
          </w:p>
        </w:tc>
        <w:tc>
          <w:tcPr>
            <w:tcW w:w="617" w:type="dxa"/>
            <w:tcBorders>
              <w:top w:val="nil"/>
              <w:bottom w:val="nil"/>
            </w:tcBorders>
          </w:tcPr>
          <w:p w14:paraId="0C983303" w14:textId="77777777" w:rsidR="00C36FE5" w:rsidRDefault="00C36FE5" w:rsidP="00FE0AFE">
            <w:pPr>
              <w:pStyle w:val="TableParagraph"/>
              <w:ind w:right="98"/>
              <w:rPr>
                <w:sz w:val="16"/>
              </w:rPr>
            </w:pPr>
            <w:r>
              <w:rPr>
                <w:sz w:val="16"/>
              </w:rPr>
              <w:t>2.23</w:t>
            </w:r>
          </w:p>
        </w:tc>
        <w:tc>
          <w:tcPr>
            <w:tcW w:w="617" w:type="dxa"/>
            <w:tcBorders>
              <w:top w:val="nil"/>
              <w:bottom w:val="nil"/>
            </w:tcBorders>
          </w:tcPr>
          <w:p w14:paraId="45E9C4B8" w14:textId="77777777" w:rsidR="00C36FE5" w:rsidRDefault="00C36FE5" w:rsidP="00FE0AFE">
            <w:pPr>
              <w:pStyle w:val="TableParagraph"/>
              <w:ind w:right="97"/>
              <w:rPr>
                <w:sz w:val="16"/>
              </w:rPr>
            </w:pPr>
            <w:r>
              <w:rPr>
                <w:sz w:val="16"/>
              </w:rPr>
              <w:t>2.17</w:t>
            </w:r>
          </w:p>
        </w:tc>
        <w:tc>
          <w:tcPr>
            <w:tcW w:w="617" w:type="dxa"/>
            <w:tcBorders>
              <w:top w:val="nil"/>
              <w:bottom w:val="nil"/>
            </w:tcBorders>
          </w:tcPr>
          <w:p w14:paraId="342C9D63" w14:textId="77777777" w:rsidR="00C36FE5" w:rsidRDefault="00C36FE5" w:rsidP="00FE0AFE">
            <w:pPr>
              <w:pStyle w:val="TableParagraph"/>
              <w:ind w:right="98"/>
              <w:rPr>
                <w:sz w:val="16"/>
              </w:rPr>
            </w:pPr>
            <w:r>
              <w:rPr>
                <w:sz w:val="16"/>
              </w:rPr>
              <w:t>2.12</w:t>
            </w:r>
          </w:p>
        </w:tc>
        <w:tc>
          <w:tcPr>
            <w:tcW w:w="617" w:type="dxa"/>
            <w:tcBorders>
              <w:top w:val="nil"/>
              <w:bottom w:val="nil"/>
            </w:tcBorders>
          </w:tcPr>
          <w:p w14:paraId="2E9EB0F0" w14:textId="77777777" w:rsidR="00C36FE5" w:rsidRDefault="00C36FE5" w:rsidP="00FE0AFE">
            <w:pPr>
              <w:pStyle w:val="TableParagraph"/>
              <w:ind w:right="98"/>
              <w:rPr>
                <w:sz w:val="16"/>
              </w:rPr>
            </w:pPr>
            <w:r>
              <w:rPr>
                <w:sz w:val="16"/>
              </w:rPr>
              <w:t>2.08</w:t>
            </w:r>
          </w:p>
        </w:tc>
        <w:tc>
          <w:tcPr>
            <w:tcW w:w="618" w:type="dxa"/>
            <w:tcBorders>
              <w:top w:val="nil"/>
              <w:bottom w:val="nil"/>
            </w:tcBorders>
          </w:tcPr>
          <w:p w14:paraId="18F6B617" w14:textId="77777777" w:rsidR="00C36FE5" w:rsidRDefault="00C36FE5" w:rsidP="00FE0AFE">
            <w:pPr>
              <w:pStyle w:val="TableParagraph"/>
              <w:ind w:right="99"/>
              <w:rPr>
                <w:sz w:val="16"/>
              </w:rPr>
            </w:pPr>
            <w:r>
              <w:rPr>
                <w:sz w:val="16"/>
              </w:rPr>
              <w:t>2.05</w:t>
            </w:r>
          </w:p>
        </w:tc>
        <w:tc>
          <w:tcPr>
            <w:tcW w:w="620" w:type="dxa"/>
            <w:tcBorders>
              <w:top w:val="nil"/>
              <w:bottom w:val="nil"/>
            </w:tcBorders>
          </w:tcPr>
          <w:p w14:paraId="4BB44E19" w14:textId="77777777" w:rsidR="00C36FE5" w:rsidRDefault="00C36FE5" w:rsidP="00FE0AFE">
            <w:pPr>
              <w:pStyle w:val="TableParagraph"/>
              <w:ind w:left="173" w:right="84"/>
              <w:jc w:val="center"/>
              <w:rPr>
                <w:sz w:val="16"/>
              </w:rPr>
            </w:pPr>
            <w:r>
              <w:rPr>
                <w:sz w:val="16"/>
              </w:rPr>
              <w:t>2.02</w:t>
            </w:r>
          </w:p>
        </w:tc>
        <w:tc>
          <w:tcPr>
            <w:tcW w:w="618" w:type="dxa"/>
            <w:tcBorders>
              <w:top w:val="nil"/>
              <w:bottom w:val="nil"/>
            </w:tcBorders>
          </w:tcPr>
          <w:p w14:paraId="5F24E255" w14:textId="77777777" w:rsidR="00C36FE5" w:rsidRDefault="00C36FE5" w:rsidP="00FE0AFE">
            <w:pPr>
              <w:pStyle w:val="TableParagraph"/>
              <w:ind w:right="103"/>
              <w:rPr>
                <w:sz w:val="16"/>
              </w:rPr>
            </w:pPr>
            <w:r>
              <w:rPr>
                <w:sz w:val="16"/>
              </w:rPr>
              <w:t>1.99</w:t>
            </w:r>
          </w:p>
        </w:tc>
        <w:tc>
          <w:tcPr>
            <w:tcW w:w="618" w:type="dxa"/>
            <w:tcBorders>
              <w:top w:val="nil"/>
              <w:bottom w:val="nil"/>
            </w:tcBorders>
          </w:tcPr>
          <w:p w14:paraId="250BBB23" w14:textId="77777777" w:rsidR="00C36FE5" w:rsidRDefault="00C36FE5" w:rsidP="00FE0AFE">
            <w:pPr>
              <w:pStyle w:val="TableParagraph"/>
              <w:ind w:right="104"/>
              <w:rPr>
                <w:sz w:val="16"/>
              </w:rPr>
            </w:pPr>
            <w:r>
              <w:rPr>
                <w:sz w:val="16"/>
              </w:rPr>
              <w:t>1.97</w:t>
            </w:r>
          </w:p>
        </w:tc>
      </w:tr>
      <w:tr w:rsidR="00C36FE5" w14:paraId="47C5B8D3" w14:textId="77777777" w:rsidTr="00FE0AFE">
        <w:trPr>
          <w:trHeight w:val="254"/>
        </w:trPr>
        <w:tc>
          <w:tcPr>
            <w:tcW w:w="929" w:type="dxa"/>
            <w:tcBorders>
              <w:top w:val="nil"/>
              <w:bottom w:val="nil"/>
            </w:tcBorders>
          </w:tcPr>
          <w:p w14:paraId="5EFDA425" w14:textId="77777777" w:rsidR="00C36FE5" w:rsidRDefault="00C36FE5" w:rsidP="00FE0AFE">
            <w:pPr>
              <w:pStyle w:val="TableParagraph"/>
              <w:spacing w:before="31"/>
              <w:rPr>
                <w:rFonts w:ascii="Arial"/>
                <w:b/>
                <w:sz w:val="16"/>
              </w:rPr>
            </w:pPr>
            <w:r>
              <w:rPr>
                <w:rFonts w:ascii="Arial"/>
                <w:b/>
                <w:sz w:val="16"/>
              </w:rPr>
              <w:t>35</w:t>
            </w:r>
          </w:p>
        </w:tc>
        <w:tc>
          <w:tcPr>
            <w:tcW w:w="617" w:type="dxa"/>
            <w:tcBorders>
              <w:top w:val="nil"/>
              <w:bottom w:val="nil"/>
            </w:tcBorders>
          </w:tcPr>
          <w:p w14:paraId="438EFB61" w14:textId="77777777" w:rsidR="00C36FE5" w:rsidRDefault="00C36FE5" w:rsidP="00FE0AFE">
            <w:pPr>
              <w:pStyle w:val="TableParagraph"/>
              <w:ind w:right="98"/>
              <w:rPr>
                <w:sz w:val="16"/>
              </w:rPr>
            </w:pPr>
            <w:r>
              <w:rPr>
                <w:sz w:val="16"/>
              </w:rPr>
              <w:t>4.12</w:t>
            </w:r>
          </w:p>
        </w:tc>
        <w:tc>
          <w:tcPr>
            <w:tcW w:w="617" w:type="dxa"/>
            <w:tcBorders>
              <w:top w:val="nil"/>
              <w:bottom w:val="nil"/>
            </w:tcBorders>
          </w:tcPr>
          <w:p w14:paraId="5F4E8D35" w14:textId="77777777" w:rsidR="00C36FE5" w:rsidRDefault="00C36FE5" w:rsidP="00FE0AFE">
            <w:pPr>
              <w:pStyle w:val="TableParagraph"/>
              <w:ind w:right="98"/>
              <w:rPr>
                <w:sz w:val="16"/>
              </w:rPr>
            </w:pPr>
            <w:r>
              <w:rPr>
                <w:sz w:val="16"/>
              </w:rPr>
              <w:t>3.27</w:t>
            </w:r>
          </w:p>
        </w:tc>
        <w:tc>
          <w:tcPr>
            <w:tcW w:w="618" w:type="dxa"/>
            <w:tcBorders>
              <w:top w:val="nil"/>
              <w:bottom w:val="nil"/>
            </w:tcBorders>
          </w:tcPr>
          <w:p w14:paraId="638C0358" w14:textId="77777777" w:rsidR="00C36FE5" w:rsidRDefault="00C36FE5" w:rsidP="00FE0AFE">
            <w:pPr>
              <w:pStyle w:val="TableParagraph"/>
              <w:ind w:right="100"/>
              <w:rPr>
                <w:sz w:val="16"/>
              </w:rPr>
            </w:pPr>
            <w:r>
              <w:rPr>
                <w:sz w:val="16"/>
              </w:rPr>
              <w:t>2.87</w:t>
            </w:r>
          </w:p>
        </w:tc>
        <w:tc>
          <w:tcPr>
            <w:tcW w:w="617" w:type="dxa"/>
            <w:tcBorders>
              <w:top w:val="nil"/>
              <w:bottom w:val="nil"/>
            </w:tcBorders>
          </w:tcPr>
          <w:p w14:paraId="0D691FB0" w14:textId="77777777" w:rsidR="00C36FE5" w:rsidRDefault="00C36FE5" w:rsidP="00FE0AFE">
            <w:pPr>
              <w:pStyle w:val="TableParagraph"/>
              <w:ind w:right="99"/>
              <w:rPr>
                <w:sz w:val="16"/>
              </w:rPr>
            </w:pPr>
            <w:r>
              <w:rPr>
                <w:sz w:val="16"/>
              </w:rPr>
              <w:t>2.64</w:t>
            </w:r>
          </w:p>
        </w:tc>
        <w:tc>
          <w:tcPr>
            <w:tcW w:w="617" w:type="dxa"/>
            <w:tcBorders>
              <w:top w:val="nil"/>
              <w:bottom w:val="nil"/>
            </w:tcBorders>
          </w:tcPr>
          <w:p w14:paraId="14F158D0" w14:textId="77777777" w:rsidR="00C36FE5" w:rsidRDefault="00C36FE5" w:rsidP="00FE0AFE">
            <w:pPr>
              <w:pStyle w:val="TableParagraph"/>
              <w:ind w:right="97"/>
              <w:rPr>
                <w:sz w:val="16"/>
              </w:rPr>
            </w:pPr>
            <w:r>
              <w:rPr>
                <w:sz w:val="16"/>
              </w:rPr>
              <w:t>2.49</w:t>
            </w:r>
          </w:p>
        </w:tc>
        <w:tc>
          <w:tcPr>
            <w:tcW w:w="617" w:type="dxa"/>
            <w:tcBorders>
              <w:top w:val="nil"/>
              <w:bottom w:val="nil"/>
            </w:tcBorders>
          </w:tcPr>
          <w:p w14:paraId="09E8EE0B" w14:textId="77777777" w:rsidR="00C36FE5" w:rsidRDefault="00C36FE5" w:rsidP="00FE0AFE">
            <w:pPr>
              <w:pStyle w:val="TableParagraph"/>
              <w:ind w:right="97"/>
              <w:rPr>
                <w:sz w:val="16"/>
              </w:rPr>
            </w:pPr>
            <w:r>
              <w:rPr>
                <w:sz w:val="16"/>
              </w:rPr>
              <w:t>2.37</w:t>
            </w:r>
          </w:p>
        </w:tc>
        <w:tc>
          <w:tcPr>
            <w:tcW w:w="617" w:type="dxa"/>
            <w:tcBorders>
              <w:top w:val="nil"/>
              <w:bottom w:val="nil"/>
            </w:tcBorders>
          </w:tcPr>
          <w:p w14:paraId="4800E49A" w14:textId="77777777" w:rsidR="00C36FE5" w:rsidRDefault="00C36FE5" w:rsidP="00FE0AFE">
            <w:pPr>
              <w:pStyle w:val="TableParagraph"/>
              <w:ind w:right="97"/>
              <w:rPr>
                <w:sz w:val="16"/>
              </w:rPr>
            </w:pPr>
            <w:r>
              <w:rPr>
                <w:sz w:val="16"/>
              </w:rPr>
              <w:t>2.29</w:t>
            </w:r>
          </w:p>
        </w:tc>
        <w:tc>
          <w:tcPr>
            <w:tcW w:w="617" w:type="dxa"/>
            <w:tcBorders>
              <w:top w:val="nil"/>
              <w:bottom w:val="nil"/>
            </w:tcBorders>
          </w:tcPr>
          <w:p w14:paraId="654EC228" w14:textId="77777777" w:rsidR="00C36FE5" w:rsidRDefault="00C36FE5" w:rsidP="00FE0AFE">
            <w:pPr>
              <w:pStyle w:val="TableParagraph"/>
              <w:ind w:right="98"/>
              <w:rPr>
                <w:sz w:val="16"/>
              </w:rPr>
            </w:pPr>
            <w:r>
              <w:rPr>
                <w:sz w:val="16"/>
              </w:rPr>
              <w:t>2.22</w:t>
            </w:r>
          </w:p>
        </w:tc>
        <w:tc>
          <w:tcPr>
            <w:tcW w:w="617" w:type="dxa"/>
            <w:tcBorders>
              <w:top w:val="nil"/>
              <w:bottom w:val="nil"/>
            </w:tcBorders>
          </w:tcPr>
          <w:p w14:paraId="197B6D0C" w14:textId="77777777" w:rsidR="00C36FE5" w:rsidRDefault="00C36FE5" w:rsidP="00FE0AFE">
            <w:pPr>
              <w:pStyle w:val="TableParagraph"/>
              <w:ind w:right="97"/>
              <w:rPr>
                <w:sz w:val="16"/>
              </w:rPr>
            </w:pPr>
            <w:r>
              <w:rPr>
                <w:sz w:val="16"/>
              </w:rPr>
              <w:t>2.16</w:t>
            </w:r>
          </w:p>
        </w:tc>
        <w:tc>
          <w:tcPr>
            <w:tcW w:w="617" w:type="dxa"/>
            <w:tcBorders>
              <w:top w:val="nil"/>
              <w:bottom w:val="nil"/>
            </w:tcBorders>
          </w:tcPr>
          <w:p w14:paraId="2F132A25" w14:textId="77777777" w:rsidR="00C36FE5" w:rsidRDefault="00C36FE5" w:rsidP="00FE0AFE">
            <w:pPr>
              <w:pStyle w:val="TableParagraph"/>
              <w:ind w:right="98"/>
              <w:rPr>
                <w:sz w:val="16"/>
              </w:rPr>
            </w:pPr>
            <w:r>
              <w:rPr>
                <w:sz w:val="16"/>
              </w:rPr>
              <w:t>2.11</w:t>
            </w:r>
          </w:p>
        </w:tc>
        <w:tc>
          <w:tcPr>
            <w:tcW w:w="617" w:type="dxa"/>
            <w:tcBorders>
              <w:top w:val="nil"/>
              <w:bottom w:val="nil"/>
            </w:tcBorders>
          </w:tcPr>
          <w:p w14:paraId="0D449D8B" w14:textId="77777777" w:rsidR="00C36FE5" w:rsidRDefault="00C36FE5" w:rsidP="00FE0AFE">
            <w:pPr>
              <w:pStyle w:val="TableParagraph"/>
              <w:ind w:right="98"/>
              <w:rPr>
                <w:sz w:val="16"/>
              </w:rPr>
            </w:pPr>
            <w:r>
              <w:rPr>
                <w:sz w:val="16"/>
              </w:rPr>
              <w:t>2.07</w:t>
            </w:r>
          </w:p>
        </w:tc>
        <w:tc>
          <w:tcPr>
            <w:tcW w:w="618" w:type="dxa"/>
            <w:tcBorders>
              <w:top w:val="nil"/>
              <w:bottom w:val="nil"/>
            </w:tcBorders>
          </w:tcPr>
          <w:p w14:paraId="1C5C97A5" w14:textId="77777777" w:rsidR="00C36FE5" w:rsidRDefault="00C36FE5" w:rsidP="00FE0AFE">
            <w:pPr>
              <w:pStyle w:val="TableParagraph"/>
              <w:ind w:right="99"/>
              <w:rPr>
                <w:sz w:val="16"/>
              </w:rPr>
            </w:pPr>
            <w:r>
              <w:rPr>
                <w:sz w:val="16"/>
              </w:rPr>
              <w:t>2.04</w:t>
            </w:r>
          </w:p>
        </w:tc>
        <w:tc>
          <w:tcPr>
            <w:tcW w:w="620" w:type="dxa"/>
            <w:tcBorders>
              <w:top w:val="nil"/>
              <w:bottom w:val="nil"/>
            </w:tcBorders>
          </w:tcPr>
          <w:p w14:paraId="2732469F" w14:textId="77777777" w:rsidR="00C36FE5" w:rsidRDefault="00C36FE5" w:rsidP="00FE0AFE">
            <w:pPr>
              <w:pStyle w:val="TableParagraph"/>
              <w:ind w:left="173" w:right="84"/>
              <w:jc w:val="center"/>
              <w:rPr>
                <w:sz w:val="16"/>
              </w:rPr>
            </w:pPr>
            <w:r>
              <w:rPr>
                <w:sz w:val="16"/>
              </w:rPr>
              <w:t>2.01</w:t>
            </w:r>
          </w:p>
        </w:tc>
        <w:tc>
          <w:tcPr>
            <w:tcW w:w="618" w:type="dxa"/>
            <w:tcBorders>
              <w:top w:val="nil"/>
              <w:bottom w:val="nil"/>
            </w:tcBorders>
          </w:tcPr>
          <w:p w14:paraId="4ECC05A5" w14:textId="77777777" w:rsidR="00C36FE5" w:rsidRDefault="00C36FE5" w:rsidP="00FE0AFE">
            <w:pPr>
              <w:pStyle w:val="TableParagraph"/>
              <w:ind w:right="103"/>
              <w:rPr>
                <w:sz w:val="16"/>
              </w:rPr>
            </w:pPr>
            <w:r>
              <w:rPr>
                <w:sz w:val="16"/>
              </w:rPr>
              <w:t>1.99</w:t>
            </w:r>
          </w:p>
        </w:tc>
        <w:tc>
          <w:tcPr>
            <w:tcW w:w="618" w:type="dxa"/>
            <w:tcBorders>
              <w:top w:val="nil"/>
              <w:bottom w:val="nil"/>
            </w:tcBorders>
          </w:tcPr>
          <w:p w14:paraId="04017A83" w14:textId="77777777" w:rsidR="00C36FE5" w:rsidRDefault="00C36FE5" w:rsidP="00FE0AFE">
            <w:pPr>
              <w:pStyle w:val="TableParagraph"/>
              <w:ind w:right="104"/>
              <w:rPr>
                <w:sz w:val="16"/>
              </w:rPr>
            </w:pPr>
            <w:r>
              <w:rPr>
                <w:sz w:val="16"/>
              </w:rPr>
              <w:t>1.96</w:t>
            </w:r>
          </w:p>
        </w:tc>
      </w:tr>
      <w:tr w:rsidR="00C36FE5" w14:paraId="3DB1D036" w14:textId="77777777" w:rsidTr="00FE0AFE">
        <w:trPr>
          <w:trHeight w:val="255"/>
        </w:trPr>
        <w:tc>
          <w:tcPr>
            <w:tcW w:w="929" w:type="dxa"/>
            <w:tcBorders>
              <w:top w:val="nil"/>
              <w:bottom w:val="nil"/>
            </w:tcBorders>
          </w:tcPr>
          <w:p w14:paraId="07504A34" w14:textId="77777777" w:rsidR="00C36FE5" w:rsidRDefault="00C36FE5" w:rsidP="00FE0AFE">
            <w:pPr>
              <w:pStyle w:val="TableParagraph"/>
              <w:spacing w:before="31"/>
              <w:rPr>
                <w:rFonts w:ascii="Arial"/>
                <w:b/>
                <w:sz w:val="16"/>
              </w:rPr>
            </w:pPr>
            <w:r>
              <w:rPr>
                <w:rFonts w:ascii="Arial"/>
                <w:b/>
                <w:sz w:val="16"/>
              </w:rPr>
              <w:t>36</w:t>
            </w:r>
          </w:p>
        </w:tc>
        <w:tc>
          <w:tcPr>
            <w:tcW w:w="617" w:type="dxa"/>
            <w:tcBorders>
              <w:top w:val="nil"/>
              <w:bottom w:val="nil"/>
            </w:tcBorders>
          </w:tcPr>
          <w:p w14:paraId="2E3B4E4F" w14:textId="77777777" w:rsidR="00C36FE5" w:rsidRDefault="00C36FE5" w:rsidP="00FE0AFE">
            <w:pPr>
              <w:pStyle w:val="TableParagraph"/>
              <w:ind w:right="98"/>
              <w:rPr>
                <w:sz w:val="16"/>
              </w:rPr>
            </w:pPr>
            <w:r>
              <w:rPr>
                <w:sz w:val="16"/>
              </w:rPr>
              <w:t>4.11</w:t>
            </w:r>
          </w:p>
        </w:tc>
        <w:tc>
          <w:tcPr>
            <w:tcW w:w="617" w:type="dxa"/>
            <w:tcBorders>
              <w:top w:val="nil"/>
              <w:bottom w:val="nil"/>
            </w:tcBorders>
          </w:tcPr>
          <w:p w14:paraId="343806FD" w14:textId="77777777" w:rsidR="00C36FE5" w:rsidRDefault="00C36FE5" w:rsidP="00FE0AFE">
            <w:pPr>
              <w:pStyle w:val="TableParagraph"/>
              <w:ind w:right="98"/>
              <w:rPr>
                <w:sz w:val="16"/>
              </w:rPr>
            </w:pPr>
            <w:r>
              <w:rPr>
                <w:sz w:val="16"/>
              </w:rPr>
              <w:t>3.26</w:t>
            </w:r>
          </w:p>
        </w:tc>
        <w:tc>
          <w:tcPr>
            <w:tcW w:w="618" w:type="dxa"/>
            <w:tcBorders>
              <w:top w:val="nil"/>
              <w:bottom w:val="nil"/>
            </w:tcBorders>
          </w:tcPr>
          <w:p w14:paraId="6470ED07" w14:textId="77777777" w:rsidR="00C36FE5" w:rsidRDefault="00C36FE5" w:rsidP="00FE0AFE">
            <w:pPr>
              <w:pStyle w:val="TableParagraph"/>
              <w:ind w:right="100"/>
              <w:rPr>
                <w:sz w:val="16"/>
              </w:rPr>
            </w:pPr>
            <w:r>
              <w:rPr>
                <w:sz w:val="16"/>
              </w:rPr>
              <w:t>2.87</w:t>
            </w:r>
          </w:p>
        </w:tc>
        <w:tc>
          <w:tcPr>
            <w:tcW w:w="617" w:type="dxa"/>
            <w:tcBorders>
              <w:top w:val="nil"/>
              <w:bottom w:val="nil"/>
            </w:tcBorders>
          </w:tcPr>
          <w:p w14:paraId="5B420C91" w14:textId="77777777" w:rsidR="00C36FE5" w:rsidRDefault="00C36FE5" w:rsidP="00FE0AFE">
            <w:pPr>
              <w:pStyle w:val="TableParagraph"/>
              <w:ind w:right="99"/>
              <w:rPr>
                <w:sz w:val="16"/>
              </w:rPr>
            </w:pPr>
            <w:r>
              <w:rPr>
                <w:sz w:val="16"/>
              </w:rPr>
              <w:t>2.63</w:t>
            </w:r>
          </w:p>
        </w:tc>
        <w:tc>
          <w:tcPr>
            <w:tcW w:w="617" w:type="dxa"/>
            <w:tcBorders>
              <w:top w:val="nil"/>
              <w:bottom w:val="nil"/>
            </w:tcBorders>
          </w:tcPr>
          <w:p w14:paraId="0FE90D84" w14:textId="77777777" w:rsidR="00C36FE5" w:rsidRDefault="00C36FE5" w:rsidP="00FE0AFE">
            <w:pPr>
              <w:pStyle w:val="TableParagraph"/>
              <w:ind w:right="97"/>
              <w:rPr>
                <w:sz w:val="16"/>
              </w:rPr>
            </w:pPr>
            <w:r>
              <w:rPr>
                <w:sz w:val="16"/>
              </w:rPr>
              <w:t>2.48</w:t>
            </w:r>
          </w:p>
        </w:tc>
        <w:tc>
          <w:tcPr>
            <w:tcW w:w="617" w:type="dxa"/>
            <w:tcBorders>
              <w:top w:val="nil"/>
              <w:bottom w:val="nil"/>
            </w:tcBorders>
          </w:tcPr>
          <w:p w14:paraId="7AB83793" w14:textId="77777777" w:rsidR="00C36FE5" w:rsidRDefault="00C36FE5" w:rsidP="00FE0AFE">
            <w:pPr>
              <w:pStyle w:val="TableParagraph"/>
              <w:ind w:right="97"/>
              <w:rPr>
                <w:sz w:val="16"/>
              </w:rPr>
            </w:pPr>
            <w:r>
              <w:rPr>
                <w:sz w:val="16"/>
              </w:rPr>
              <w:t>2.36</w:t>
            </w:r>
          </w:p>
        </w:tc>
        <w:tc>
          <w:tcPr>
            <w:tcW w:w="617" w:type="dxa"/>
            <w:tcBorders>
              <w:top w:val="nil"/>
              <w:bottom w:val="nil"/>
            </w:tcBorders>
          </w:tcPr>
          <w:p w14:paraId="0838EC34" w14:textId="77777777" w:rsidR="00C36FE5" w:rsidRDefault="00C36FE5" w:rsidP="00FE0AFE">
            <w:pPr>
              <w:pStyle w:val="TableParagraph"/>
              <w:ind w:right="97"/>
              <w:rPr>
                <w:sz w:val="16"/>
              </w:rPr>
            </w:pPr>
            <w:r>
              <w:rPr>
                <w:sz w:val="16"/>
              </w:rPr>
              <w:t>2.28</w:t>
            </w:r>
          </w:p>
        </w:tc>
        <w:tc>
          <w:tcPr>
            <w:tcW w:w="617" w:type="dxa"/>
            <w:tcBorders>
              <w:top w:val="nil"/>
              <w:bottom w:val="nil"/>
            </w:tcBorders>
          </w:tcPr>
          <w:p w14:paraId="0ACA4CA7" w14:textId="77777777" w:rsidR="00C36FE5" w:rsidRDefault="00C36FE5" w:rsidP="00FE0AFE">
            <w:pPr>
              <w:pStyle w:val="TableParagraph"/>
              <w:ind w:right="98"/>
              <w:rPr>
                <w:sz w:val="16"/>
              </w:rPr>
            </w:pPr>
            <w:r>
              <w:rPr>
                <w:sz w:val="16"/>
              </w:rPr>
              <w:t>2.21</w:t>
            </w:r>
          </w:p>
        </w:tc>
        <w:tc>
          <w:tcPr>
            <w:tcW w:w="617" w:type="dxa"/>
            <w:tcBorders>
              <w:top w:val="nil"/>
              <w:bottom w:val="nil"/>
            </w:tcBorders>
          </w:tcPr>
          <w:p w14:paraId="0DEB5A45" w14:textId="77777777" w:rsidR="00C36FE5" w:rsidRDefault="00C36FE5" w:rsidP="00FE0AFE">
            <w:pPr>
              <w:pStyle w:val="TableParagraph"/>
              <w:ind w:right="97"/>
              <w:rPr>
                <w:sz w:val="16"/>
              </w:rPr>
            </w:pPr>
            <w:r>
              <w:rPr>
                <w:sz w:val="16"/>
              </w:rPr>
              <w:t>2.15</w:t>
            </w:r>
          </w:p>
        </w:tc>
        <w:tc>
          <w:tcPr>
            <w:tcW w:w="617" w:type="dxa"/>
            <w:tcBorders>
              <w:top w:val="nil"/>
              <w:bottom w:val="nil"/>
            </w:tcBorders>
          </w:tcPr>
          <w:p w14:paraId="18F2B401" w14:textId="77777777" w:rsidR="00C36FE5" w:rsidRDefault="00C36FE5" w:rsidP="00FE0AFE">
            <w:pPr>
              <w:pStyle w:val="TableParagraph"/>
              <w:ind w:right="98"/>
              <w:rPr>
                <w:sz w:val="16"/>
              </w:rPr>
            </w:pPr>
            <w:r>
              <w:rPr>
                <w:sz w:val="16"/>
              </w:rPr>
              <w:t>2.11</w:t>
            </w:r>
          </w:p>
        </w:tc>
        <w:tc>
          <w:tcPr>
            <w:tcW w:w="617" w:type="dxa"/>
            <w:tcBorders>
              <w:top w:val="nil"/>
              <w:bottom w:val="nil"/>
            </w:tcBorders>
          </w:tcPr>
          <w:p w14:paraId="31F040EA" w14:textId="77777777" w:rsidR="00C36FE5" w:rsidRDefault="00C36FE5" w:rsidP="00FE0AFE">
            <w:pPr>
              <w:pStyle w:val="TableParagraph"/>
              <w:ind w:right="98"/>
              <w:rPr>
                <w:sz w:val="16"/>
              </w:rPr>
            </w:pPr>
            <w:r>
              <w:rPr>
                <w:sz w:val="16"/>
              </w:rPr>
              <w:t>2.07</w:t>
            </w:r>
          </w:p>
        </w:tc>
        <w:tc>
          <w:tcPr>
            <w:tcW w:w="618" w:type="dxa"/>
            <w:tcBorders>
              <w:top w:val="nil"/>
              <w:bottom w:val="nil"/>
            </w:tcBorders>
          </w:tcPr>
          <w:p w14:paraId="68F70D79" w14:textId="77777777" w:rsidR="00C36FE5" w:rsidRDefault="00C36FE5" w:rsidP="00FE0AFE">
            <w:pPr>
              <w:pStyle w:val="TableParagraph"/>
              <w:ind w:right="99"/>
              <w:rPr>
                <w:sz w:val="16"/>
              </w:rPr>
            </w:pPr>
            <w:r>
              <w:rPr>
                <w:sz w:val="16"/>
              </w:rPr>
              <w:t>2.03</w:t>
            </w:r>
          </w:p>
        </w:tc>
        <w:tc>
          <w:tcPr>
            <w:tcW w:w="620" w:type="dxa"/>
            <w:tcBorders>
              <w:top w:val="nil"/>
              <w:bottom w:val="nil"/>
            </w:tcBorders>
          </w:tcPr>
          <w:p w14:paraId="68CCCB33" w14:textId="77777777" w:rsidR="00C36FE5" w:rsidRDefault="00C36FE5" w:rsidP="00FE0AFE">
            <w:pPr>
              <w:pStyle w:val="TableParagraph"/>
              <w:ind w:left="173" w:right="84"/>
              <w:jc w:val="center"/>
              <w:rPr>
                <w:sz w:val="16"/>
              </w:rPr>
            </w:pPr>
            <w:r>
              <w:rPr>
                <w:sz w:val="16"/>
              </w:rPr>
              <w:t>2.00</w:t>
            </w:r>
          </w:p>
        </w:tc>
        <w:tc>
          <w:tcPr>
            <w:tcW w:w="618" w:type="dxa"/>
            <w:tcBorders>
              <w:top w:val="nil"/>
              <w:bottom w:val="nil"/>
            </w:tcBorders>
          </w:tcPr>
          <w:p w14:paraId="139C411E" w14:textId="77777777" w:rsidR="00C36FE5" w:rsidRDefault="00C36FE5" w:rsidP="00FE0AFE">
            <w:pPr>
              <w:pStyle w:val="TableParagraph"/>
              <w:ind w:right="103"/>
              <w:rPr>
                <w:sz w:val="16"/>
              </w:rPr>
            </w:pPr>
            <w:r>
              <w:rPr>
                <w:sz w:val="16"/>
              </w:rPr>
              <w:t>1.98</w:t>
            </w:r>
          </w:p>
        </w:tc>
        <w:tc>
          <w:tcPr>
            <w:tcW w:w="618" w:type="dxa"/>
            <w:tcBorders>
              <w:top w:val="nil"/>
              <w:bottom w:val="nil"/>
            </w:tcBorders>
          </w:tcPr>
          <w:p w14:paraId="6C7ACA5A" w14:textId="77777777" w:rsidR="00C36FE5" w:rsidRDefault="00C36FE5" w:rsidP="00FE0AFE">
            <w:pPr>
              <w:pStyle w:val="TableParagraph"/>
              <w:ind w:right="104"/>
              <w:rPr>
                <w:sz w:val="16"/>
              </w:rPr>
            </w:pPr>
            <w:r>
              <w:rPr>
                <w:sz w:val="16"/>
              </w:rPr>
              <w:t>1.95</w:t>
            </w:r>
          </w:p>
        </w:tc>
      </w:tr>
      <w:tr w:rsidR="00C36FE5" w14:paraId="292CEBBF" w14:textId="77777777" w:rsidTr="00FE0AFE">
        <w:trPr>
          <w:trHeight w:val="255"/>
        </w:trPr>
        <w:tc>
          <w:tcPr>
            <w:tcW w:w="929" w:type="dxa"/>
            <w:tcBorders>
              <w:top w:val="nil"/>
              <w:bottom w:val="nil"/>
            </w:tcBorders>
          </w:tcPr>
          <w:p w14:paraId="698D88A6" w14:textId="77777777" w:rsidR="00C36FE5" w:rsidRDefault="00C36FE5" w:rsidP="00FE0AFE">
            <w:pPr>
              <w:pStyle w:val="TableParagraph"/>
              <w:spacing w:before="33"/>
              <w:rPr>
                <w:rFonts w:ascii="Arial"/>
                <w:b/>
                <w:sz w:val="16"/>
              </w:rPr>
            </w:pPr>
            <w:r>
              <w:rPr>
                <w:rFonts w:ascii="Arial"/>
                <w:b/>
                <w:sz w:val="16"/>
              </w:rPr>
              <w:t>37</w:t>
            </w:r>
          </w:p>
        </w:tc>
        <w:tc>
          <w:tcPr>
            <w:tcW w:w="617" w:type="dxa"/>
            <w:tcBorders>
              <w:top w:val="nil"/>
              <w:bottom w:val="nil"/>
            </w:tcBorders>
          </w:tcPr>
          <w:p w14:paraId="75C02AC2" w14:textId="77777777" w:rsidR="00C36FE5" w:rsidRDefault="00C36FE5" w:rsidP="00FE0AFE">
            <w:pPr>
              <w:pStyle w:val="TableParagraph"/>
              <w:spacing w:before="35"/>
              <w:ind w:right="98"/>
              <w:rPr>
                <w:sz w:val="16"/>
              </w:rPr>
            </w:pPr>
            <w:r>
              <w:rPr>
                <w:sz w:val="16"/>
              </w:rPr>
              <w:t>4.11</w:t>
            </w:r>
          </w:p>
        </w:tc>
        <w:tc>
          <w:tcPr>
            <w:tcW w:w="617" w:type="dxa"/>
            <w:tcBorders>
              <w:top w:val="nil"/>
              <w:bottom w:val="nil"/>
            </w:tcBorders>
          </w:tcPr>
          <w:p w14:paraId="6835483D" w14:textId="77777777" w:rsidR="00C36FE5" w:rsidRDefault="00C36FE5" w:rsidP="00FE0AFE">
            <w:pPr>
              <w:pStyle w:val="TableParagraph"/>
              <w:spacing w:before="35"/>
              <w:ind w:right="98"/>
              <w:rPr>
                <w:sz w:val="16"/>
              </w:rPr>
            </w:pPr>
            <w:r>
              <w:rPr>
                <w:sz w:val="16"/>
              </w:rPr>
              <w:t>3.25</w:t>
            </w:r>
          </w:p>
        </w:tc>
        <w:tc>
          <w:tcPr>
            <w:tcW w:w="618" w:type="dxa"/>
            <w:tcBorders>
              <w:top w:val="nil"/>
              <w:bottom w:val="nil"/>
            </w:tcBorders>
          </w:tcPr>
          <w:p w14:paraId="5F213E6D" w14:textId="77777777" w:rsidR="00C36FE5" w:rsidRDefault="00C36FE5" w:rsidP="00FE0AFE">
            <w:pPr>
              <w:pStyle w:val="TableParagraph"/>
              <w:spacing w:before="35"/>
              <w:ind w:right="100"/>
              <w:rPr>
                <w:sz w:val="16"/>
              </w:rPr>
            </w:pPr>
            <w:r>
              <w:rPr>
                <w:sz w:val="16"/>
              </w:rPr>
              <w:t>2.86</w:t>
            </w:r>
          </w:p>
        </w:tc>
        <w:tc>
          <w:tcPr>
            <w:tcW w:w="617" w:type="dxa"/>
            <w:tcBorders>
              <w:top w:val="nil"/>
              <w:bottom w:val="nil"/>
            </w:tcBorders>
          </w:tcPr>
          <w:p w14:paraId="1964B584" w14:textId="77777777" w:rsidR="00C36FE5" w:rsidRDefault="00C36FE5" w:rsidP="00FE0AFE">
            <w:pPr>
              <w:pStyle w:val="TableParagraph"/>
              <w:spacing w:before="35"/>
              <w:ind w:right="99"/>
              <w:rPr>
                <w:sz w:val="16"/>
              </w:rPr>
            </w:pPr>
            <w:r>
              <w:rPr>
                <w:sz w:val="16"/>
              </w:rPr>
              <w:t>2.63</w:t>
            </w:r>
          </w:p>
        </w:tc>
        <w:tc>
          <w:tcPr>
            <w:tcW w:w="617" w:type="dxa"/>
            <w:tcBorders>
              <w:top w:val="nil"/>
              <w:bottom w:val="nil"/>
            </w:tcBorders>
          </w:tcPr>
          <w:p w14:paraId="47943B3B" w14:textId="77777777" w:rsidR="00C36FE5" w:rsidRDefault="00C36FE5" w:rsidP="00FE0AFE">
            <w:pPr>
              <w:pStyle w:val="TableParagraph"/>
              <w:spacing w:before="35"/>
              <w:ind w:right="97"/>
              <w:rPr>
                <w:sz w:val="16"/>
              </w:rPr>
            </w:pPr>
            <w:r>
              <w:rPr>
                <w:sz w:val="16"/>
              </w:rPr>
              <w:t>2.47</w:t>
            </w:r>
          </w:p>
        </w:tc>
        <w:tc>
          <w:tcPr>
            <w:tcW w:w="617" w:type="dxa"/>
            <w:tcBorders>
              <w:top w:val="nil"/>
              <w:bottom w:val="nil"/>
            </w:tcBorders>
          </w:tcPr>
          <w:p w14:paraId="1CB11BB4" w14:textId="77777777" w:rsidR="00C36FE5" w:rsidRDefault="00C36FE5" w:rsidP="00FE0AFE">
            <w:pPr>
              <w:pStyle w:val="TableParagraph"/>
              <w:spacing w:before="35"/>
              <w:ind w:right="97"/>
              <w:rPr>
                <w:sz w:val="16"/>
              </w:rPr>
            </w:pPr>
            <w:r>
              <w:rPr>
                <w:sz w:val="16"/>
              </w:rPr>
              <w:t>2.36</w:t>
            </w:r>
          </w:p>
        </w:tc>
        <w:tc>
          <w:tcPr>
            <w:tcW w:w="617" w:type="dxa"/>
            <w:tcBorders>
              <w:top w:val="nil"/>
              <w:bottom w:val="nil"/>
            </w:tcBorders>
          </w:tcPr>
          <w:p w14:paraId="518096FD" w14:textId="77777777" w:rsidR="00C36FE5" w:rsidRDefault="00C36FE5" w:rsidP="00FE0AFE">
            <w:pPr>
              <w:pStyle w:val="TableParagraph"/>
              <w:spacing w:before="35"/>
              <w:ind w:right="97"/>
              <w:rPr>
                <w:sz w:val="16"/>
              </w:rPr>
            </w:pPr>
            <w:r>
              <w:rPr>
                <w:sz w:val="16"/>
              </w:rPr>
              <w:t>2.27</w:t>
            </w:r>
          </w:p>
        </w:tc>
        <w:tc>
          <w:tcPr>
            <w:tcW w:w="617" w:type="dxa"/>
            <w:tcBorders>
              <w:top w:val="nil"/>
              <w:bottom w:val="nil"/>
            </w:tcBorders>
          </w:tcPr>
          <w:p w14:paraId="4D2D5681" w14:textId="77777777" w:rsidR="00C36FE5" w:rsidRDefault="00C36FE5" w:rsidP="00FE0AFE">
            <w:pPr>
              <w:pStyle w:val="TableParagraph"/>
              <w:spacing w:before="35"/>
              <w:ind w:right="98"/>
              <w:rPr>
                <w:sz w:val="16"/>
              </w:rPr>
            </w:pPr>
            <w:r>
              <w:rPr>
                <w:sz w:val="16"/>
              </w:rPr>
              <w:t>2.20</w:t>
            </w:r>
          </w:p>
        </w:tc>
        <w:tc>
          <w:tcPr>
            <w:tcW w:w="617" w:type="dxa"/>
            <w:tcBorders>
              <w:top w:val="nil"/>
              <w:bottom w:val="nil"/>
            </w:tcBorders>
          </w:tcPr>
          <w:p w14:paraId="5F5C7099" w14:textId="77777777" w:rsidR="00C36FE5" w:rsidRDefault="00C36FE5" w:rsidP="00FE0AFE">
            <w:pPr>
              <w:pStyle w:val="TableParagraph"/>
              <w:spacing w:before="35"/>
              <w:ind w:right="97"/>
              <w:rPr>
                <w:sz w:val="16"/>
              </w:rPr>
            </w:pPr>
            <w:r>
              <w:rPr>
                <w:sz w:val="16"/>
              </w:rPr>
              <w:t>2.14</w:t>
            </w:r>
          </w:p>
        </w:tc>
        <w:tc>
          <w:tcPr>
            <w:tcW w:w="617" w:type="dxa"/>
            <w:tcBorders>
              <w:top w:val="nil"/>
              <w:bottom w:val="nil"/>
            </w:tcBorders>
          </w:tcPr>
          <w:p w14:paraId="78588056" w14:textId="77777777" w:rsidR="00C36FE5" w:rsidRDefault="00C36FE5" w:rsidP="00FE0AFE">
            <w:pPr>
              <w:pStyle w:val="TableParagraph"/>
              <w:spacing w:before="35"/>
              <w:ind w:right="98"/>
              <w:rPr>
                <w:sz w:val="16"/>
              </w:rPr>
            </w:pPr>
            <w:r>
              <w:rPr>
                <w:sz w:val="16"/>
              </w:rPr>
              <w:t>2.10</w:t>
            </w:r>
          </w:p>
        </w:tc>
        <w:tc>
          <w:tcPr>
            <w:tcW w:w="617" w:type="dxa"/>
            <w:tcBorders>
              <w:top w:val="nil"/>
              <w:bottom w:val="nil"/>
            </w:tcBorders>
          </w:tcPr>
          <w:p w14:paraId="76404C83" w14:textId="77777777" w:rsidR="00C36FE5" w:rsidRDefault="00C36FE5" w:rsidP="00FE0AFE">
            <w:pPr>
              <w:pStyle w:val="TableParagraph"/>
              <w:spacing w:before="35"/>
              <w:ind w:right="98"/>
              <w:rPr>
                <w:sz w:val="16"/>
              </w:rPr>
            </w:pPr>
            <w:r>
              <w:rPr>
                <w:sz w:val="16"/>
              </w:rPr>
              <w:t>2.06</w:t>
            </w:r>
          </w:p>
        </w:tc>
        <w:tc>
          <w:tcPr>
            <w:tcW w:w="618" w:type="dxa"/>
            <w:tcBorders>
              <w:top w:val="nil"/>
              <w:bottom w:val="nil"/>
            </w:tcBorders>
          </w:tcPr>
          <w:p w14:paraId="1BC445BD" w14:textId="77777777" w:rsidR="00C36FE5" w:rsidRDefault="00C36FE5" w:rsidP="00FE0AFE">
            <w:pPr>
              <w:pStyle w:val="TableParagraph"/>
              <w:spacing w:before="35"/>
              <w:ind w:right="99"/>
              <w:rPr>
                <w:sz w:val="16"/>
              </w:rPr>
            </w:pPr>
            <w:r>
              <w:rPr>
                <w:sz w:val="16"/>
              </w:rPr>
              <w:t>2.02</w:t>
            </w:r>
          </w:p>
        </w:tc>
        <w:tc>
          <w:tcPr>
            <w:tcW w:w="620" w:type="dxa"/>
            <w:tcBorders>
              <w:top w:val="nil"/>
              <w:bottom w:val="nil"/>
            </w:tcBorders>
          </w:tcPr>
          <w:p w14:paraId="53B418C9" w14:textId="77777777" w:rsidR="00C36FE5" w:rsidRDefault="00C36FE5" w:rsidP="00FE0AFE">
            <w:pPr>
              <w:pStyle w:val="TableParagraph"/>
              <w:spacing w:before="35"/>
              <w:ind w:left="173" w:right="84"/>
              <w:jc w:val="center"/>
              <w:rPr>
                <w:sz w:val="16"/>
              </w:rPr>
            </w:pPr>
            <w:r>
              <w:rPr>
                <w:sz w:val="16"/>
              </w:rPr>
              <w:t>2.00</w:t>
            </w:r>
          </w:p>
        </w:tc>
        <w:tc>
          <w:tcPr>
            <w:tcW w:w="618" w:type="dxa"/>
            <w:tcBorders>
              <w:top w:val="nil"/>
              <w:bottom w:val="nil"/>
            </w:tcBorders>
          </w:tcPr>
          <w:p w14:paraId="3F27A88B" w14:textId="77777777" w:rsidR="00C36FE5" w:rsidRDefault="00C36FE5" w:rsidP="00FE0AFE">
            <w:pPr>
              <w:pStyle w:val="TableParagraph"/>
              <w:spacing w:before="35"/>
              <w:ind w:right="103"/>
              <w:rPr>
                <w:sz w:val="16"/>
              </w:rPr>
            </w:pPr>
            <w:r>
              <w:rPr>
                <w:sz w:val="16"/>
              </w:rPr>
              <w:t>1.97</w:t>
            </w:r>
          </w:p>
        </w:tc>
        <w:tc>
          <w:tcPr>
            <w:tcW w:w="618" w:type="dxa"/>
            <w:tcBorders>
              <w:top w:val="nil"/>
              <w:bottom w:val="nil"/>
            </w:tcBorders>
          </w:tcPr>
          <w:p w14:paraId="6F79A7F2" w14:textId="77777777" w:rsidR="00C36FE5" w:rsidRDefault="00C36FE5" w:rsidP="00FE0AFE">
            <w:pPr>
              <w:pStyle w:val="TableParagraph"/>
              <w:spacing w:before="35"/>
              <w:ind w:right="104"/>
              <w:rPr>
                <w:sz w:val="16"/>
              </w:rPr>
            </w:pPr>
            <w:r>
              <w:rPr>
                <w:sz w:val="16"/>
              </w:rPr>
              <w:t>1.95</w:t>
            </w:r>
          </w:p>
        </w:tc>
      </w:tr>
      <w:tr w:rsidR="00C36FE5" w14:paraId="571D44D9" w14:textId="77777777" w:rsidTr="00FE0AFE">
        <w:trPr>
          <w:trHeight w:val="254"/>
        </w:trPr>
        <w:tc>
          <w:tcPr>
            <w:tcW w:w="929" w:type="dxa"/>
            <w:tcBorders>
              <w:top w:val="nil"/>
              <w:bottom w:val="nil"/>
            </w:tcBorders>
          </w:tcPr>
          <w:p w14:paraId="3B5CC98A" w14:textId="77777777" w:rsidR="00C36FE5" w:rsidRDefault="00C36FE5" w:rsidP="00FE0AFE">
            <w:pPr>
              <w:pStyle w:val="TableParagraph"/>
              <w:spacing w:before="31"/>
              <w:rPr>
                <w:rFonts w:ascii="Arial"/>
                <w:b/>
                <w:sz w:val="16"/>
              </w:rPr>
            </w:pPr>
            <w:r>
              <w:rPr>
                <w:rFonts w:ascii="Arial"/>
                <w:b/>
                <w:sz w:val="16"/>
              </w:rPr>
              <w:lastRenderedPageBreak/>
              <w:t>38</w:t>
            </w:r>
          </w:p>
        </w:tc>
        <w:tc>
          <w:tcPr>
            <w:tcW w:w="617" w:type="dxa"/>
            <w:tcBorders>
              <w:top w:val="nil"/>
              <w:bottom w:val="nil"/>
            </w:tcBorders>
          </w:tcPr>
          <w:p w14:paraId="71AC9416" w14:textId="77777777" w:rsidR="00C36FE5" w:rsidRDefault="00C36FE5" w:rsidP="00FE0AFE">
            <w:pPr>
              <w:pStyle w:val="TableParagraph"/>
              <w:ind w:right="98"/>
              <w:rPr>
                <w:sz w:val="16"/>
              </w:rPr>
            </w:pPr>
            <w:r>
              <w:rPr>
                <w:sz w:val="16"/>
              </w:rPr>
              <w:t>4.10</w:t>
            </w:r>
          </w:p>
        </w:tc>
        <w:tc>
          <w:tcPr>
            <w:tcW w:w="617" w:type="dxa"/>
            <w:tcBorders>
              <w:top w:val="nil"/>
              <w:bottom w:val="nil"/>
            </w:tcBorders>
          </w:tcPr>
          <w:p w14:paraId="04BA11D9" w14:textId="77777777" w:rsidR="00C36FE5" w:rsidRDefault="00C36FE5" w:rsidP="00FE0AFE">
            <w:pPr>
              <w:pStyle w:val="TableParagraph"/>
              <w:ind w:right="98"/>
              <w:rPr>
                <w:sz w:val="16"/>
              </w:rPr>
            </w:pPr>
            <w:r>
              <w:rPr>
                <w:sz w:val="16"/>
              </w:rPr>
              <w:t>3.24</w:t>
            </w:r>
          </w:p>
        </w:tc>
        <w:tc>
          <w:tcPr>
            <w:tcW w:w="618" w:type="dxa"/>
            <w:tcBorders>
              <w:top w:val="nil"/>
              <w:bottom w:val="nil"/>
            </w:tcBorders>
          </w:tcPr>
          <w:p w14:paraId="714B5D10" w14:textId="77777777" w:rsidR="00C36FE5" w:rsidRDefault="00C36FE5" w:rsidP="00FE0AFE">
            <w:pPr>
              <w:pStyle w:val="TableParagraph"/>
              <w:ind w:right="100"/>
              <w:rPr>
                <w:sz w:val="16"/>
              </w:rPr>
            </w:pPr>
            <w:r>
              <w:rPr>
                <w:sz w:val="16"/>
              </w:rPr>
              <w:t>2.85</w:t>
            </w:r>
          </w:p>
        </w:tc>
        <w:tc>
          <w:tcPr>
            <w:tcW w:w="617" w:type="dxa"/>
            <w:tcBorders>
              <w:top w:val="nil"/>
              <w:bottom w:val="nil"/>
            </w:tcBorders>
          </w:tcPr>
          <w:p w14:paraId="733E2798" w14:textId="77777777" w:rsidR="00C36FE5" w:rsidRDefault="00C36FE5" w:rsidP="00FE0AFE">
            <w:pPr>
              <w:pStyle w:val="TableParagraph"/>
              <w:ind w:right="99"/>
              <w:rPr>
                <w:sz w:val="16"/>
              </w:rPr>
            </w:pPr>
            <w:r>
              <w:rPr>
                <w:sz w:val="16"/>
              </w:rPr>
              <w:t>2.62</w:t>
            </w:r>
          </w:p>
        </w:tc>
        <w:tc>
          <w:tcPr>
            <w:tcW w:w="617" w:type="dxa"/>
            <w:tcBorders>
              <w:top w:val="nil"/>
              <w:bottom w:val="nil"/>
            </w:tcBorders>
          </w:tcPr>
          <w:p w14:paraId="3281EAEE" w14:textId="77777777" w:rsidR="00C36FE5" w:rsidRDefault="00C36FE5" w:rsidP="00FE0AFE">
            <w:pPr>
              <w:pStyle w:val="TableParagraph"/>
              <w:ind w:right="97"/>
              <w:rPr>
                <w:sz w:val="16"/>
              </w:rPr>
            </w:pPr>
            <w:r>
              <w:rPr>
                <w:sz w:val="16"/>
              </w:rPr>
              <w:t>2.46</w:t>
            </w:r>
          </w:p>
        </w:tc>
        <w:tc>
          <w:tcPr>
            <w:tcW w:w="617" w:type="dxa"/>
            <w:tcBorders>
              <w:top w:val="nil"/>
              <w:bottom w:val="nil"/>
            </w:tcBorders>
          </w:tcPr>
          <w:p w14:paraId="3D1E77EA" w14:textId="77777777" w:rsidR="00C36FE5" w:rsidRDefault="00C36FE5" w:rsidP="00FE0AFE">
            <w:pPr>
              <w:pStyle w:val="TableParagraph"/>
              <w:ind w:right="97"/>
              <w:rPr>
                <w:sz w:val="16"/>
              </w:rPr>
            </w:pPr>
            <w:r>
              <w:rPr>
                <w:sz w:val="16"/>
              </w:rPr>
              <w:t>2.35</w:t>
            </w:r>
          </w:p>
        </w:tc>
        <w:tc>
          <w:tcPr>
            <w:tcW w:w="617" w:type="dxa"/>
            <w:tcBorders>
              <w:top w:val="nil"/>
              <w:bottom w:val="nil"/>
            </w:tcBorders>
          </w:tcPr>
          <w:p w14:paraId="54EB2279" w14:textId="77777777" w:rsidR="00C36FE5" w:rsidRDefault="00C36FE5" w:rsidP="00FE0AFE">
            <w:pPr>
              <w:pStyle w:val="TableParagraph"/>
              <w:ind w:right="97"/>
              <w:rPr>
                <w:sz w:val="16"/>
              </w:rPr>
            </w:pPr>
            <w:r>
              <w:rPr>
                <w:sz w:val="16"/>
              </w:rPr>
              <w:t>2.26</w:t>
            </w:r>
          </w:p>
        </w:tc>
        <w:tc>
          <w:tcPr>
            <w:tcW w:w="617" w:type="dxa"/>
            <w:tcBorders>
              <w:top w:val="nil"/>
              <w:bottom w:val="nil"/>
            </w:tcBorders>
          </w:tcPr>
          <w:p w14:paraId="5B966D52" w14:textId="77777777" w:rsidR="00C36FE5" w:rsidRDefault="00C36FE5" w:rsidP="00FE0AFE">
            <w:pPr>
              <w:pStyle w:val="TableParagraph"/>
              <w:ind w:right="98"/>
              <w:rPr>
                <w:sz w:val="16"/>
              </w:rPr>
            </w:pPr>
            <w:r>
              <w:rPr>
                <w:sz w:val="16"/>
              </w:rPr>
              <w:t>2.19</w:t>
            </w:r>
          </w:p>
        </w:tc>
        <w:tc>
          <w:tcPr>
            <w:tcW w:w="617" w:type="dxa"/>
            <w:tcBorders>
              <w:top w:val="nil"/>
              <w:bottom w:val="nil"/>
            </w:tcBorders>
          </w:tcPr>
          <w:p w14:paraId="34ECDC2D" w14:textId="77777777" w:rsidR="00C36FE5" w:rsidRDefault="00C36FE5" w:rsidP="00FE0AFE">
            <w:pPr>
              <w:pStyle w:val="TableParagraph"/>
              <w:ind w:right="97"/>
              <w:rPr>
                <w:sz w:val="16"/>
              </w:rPr>
            </w:pPr>
            <w:r>
              <w:rPr>
                <w:sz w:val="16"/>
              </w:rPr>
              <w:t>2.14</w:t>
            </w:r>
          </w:p>
        </w:tc>
        <w:tc>
          <w:tcPr>
            <w:tcW w:w="617" w:type="dxa"/>
            <w:tcBorders>
              <w:top w:val="nil"/>
              <w:bottom w:val="nil"/>
            </w:tcBorders>
          </w:tcPr>
          <w:p w14:paraId="7DC767B6" w14:textId="77777777" w:rsidR="00C36FE5" w:rsidRDefault="00C36FE5" w:rsidP="00FE0AFE">
            <w:pPr>
              <w:pStyle w:val="TableParagraph"/>
              <w:ind w:right="98"/>
              <w:rPr>
                <w:sz w:val="16"/>
              </w:rPr>
            </w:pPr>
            <w:r>
              <w:rPr>
                <w:sz w:val="16"/>
              </w:rPr>
              <w:t>2.09</w:t>
            </w:r>
          </w:p>
        </w:tc>
        <w:tc>
          <w:tcPr>
            <w:tcW w:w="617" w:type="dxa"/>
            <w:tcBorders>
              <w:top w:val="nil"/>
              <w:bottom w:val="nil"/>
            </w:tcBorders>
          </w:tcPr>
          <w:p w14:paraId="65E2A840" w14:textId="77777777" w:rsidR="00C36FE5" w:rsidRDefault="00C36FE5" w:rsidP="00FE0AFE">
            <w:pPr>
              <w:pStyle w:val="TableParagraph"/>
              <w:ind w:right="98"/>
              <w:rPr>
                <w:sz w:val="16"/>
              </w:rPr>
            </w:pPr>
            <w:r>
              <w:rPr>
                <w:sz w:val="16"/>
              </w:rPr>
              <w:t>2.05</w:t>
            </w:r>
          </w:p>
        </w:tc>
        <w:tc>
          <w:tcPr>
            <w:tcW w:w="618" w:type="dxa"/>
            <w:tcBorders>
              <w:top w:val="nil"/>
              <w:bottom w:val="nil"/>
            </w:tcBorders>
          </w:tcPr>
          <w:p w14:paraId="435D9842" w14:textId="77777777" w:rsidR="00C36FE5" w:rsidRDefault="00C36FE5" w:rsidP="00FE0AFE">
            <w:pPr>
              <w:pStyle w:val="TableParagraph"/>
              <w:ind w:right="99"/>
              <w:rPr>
                <w:sz w:val="16"/>
              </w:rPr>
            </w:pPr>
            <w:r>
              <w:rPr>
                <w:sz w:val="16"/>
              </w:rPr>
              <w:t>2.02</w:t>
            </w:r>
          </w:p>
        </w:tc>
        <w:tc>
          <w:tcPr>
            <w:tcW w:w="620" w:type="dxa"/>
            <w:tcBorders>
              <w:top w:val="nil"/>
              <w:bottom w:val="nil"/>
            </w:tcBorders>
          </w:tcPr>
          <w:p w14:paraId="78A7033A" w14:textId="77777777" w:rsidR="00C36FE5" w:rsidRDefault="00C36FE5" w:rsidP="00FE0AFE">
            <w:pPr>
              <w:pStyle w:val="TableParagraph"/>
              <w:ind w:left="173" w:right="84"/>
              <w:jc w:val="center"/>
              <w:rPr>
                <w:sz w:val="16"/>
              </w:rPr>
            </w:pPr>
            <w:r>
              <w:rPr>
                <w:sz w:val="16"/>
              </w:rPr>
              <w:t>1.99</w:t>
            </w:r>
          </w:p>
        </w:tc>
        <w:tc>
          <w:tcPr>
            <w:tcW w:w="618" w:type="dxa"/>
            <w:tcBorders>
              <w:top w:val="nil"/>
              <w:bottom w:val="nil"/>
            </w:tcBorders>
          </w:tcPr>
          <w:p w14:paraId="3A33AD73" w14:textId="77777777" w:rsidR="00C36FE5" w:rsidRDefault="00C36FE5" w:rsidP="00FE0AFE">
            <w:pPr>
              <w:pStyle w:val="TableParagraph"/>
              <w:ind w:right="103"/>
              <w:rPr>
                <w:sz w:val="16"/>
              </w:rPr>
            </w:pPr>
            <w:r>
              <w:rPr>
                <w:sz w:val="16"/>
              </w:rPr>
              <w:t>1.96</w:t>
            </w:r>
          </w:p>
        </w:tc>
        <w:tc>
          <w:tcPr>
            <w:tcW w:w="618" w:type="dxa"/>
            <w:tcBorders>
              <w:top w:val="nil"/>
              <w:bottom w:val="nil"/>
            </w:tcBorders>
          </w:tcPr>
          <w:p w14:paraId="6B91E579" w14:textId="77777777" w:rsidR="00C36FE5" w:rsidRDefault="00C36FE5" w:rsidP="00FE0AFE">
            <w:pPr>
              <w:pStyle w:val="TableParagraph"/>
              <w:ind w:right="104"/>
              <w:rPr>
                <w:sz w:val="16"/>
              </w:rPr>
            </w:pPr>
            <w:r>
              <w:rPr>
                <w:sz w:val="16"/>
              </w:rPr>
              <w:t>1.94</w:t>
            </w:r>
          </w:p>
        </w:tc>
      </w:tr>
      <w:tr w:rsidR="00C36FE5" w14:paraId="6E4DD508" w14:textId="77777777" w:rsidTr="00FE0AFE">
        <w:trPr>
          <w:trHeight w:val="254"/>
        </w:trPr>
        <w:tc>
          <w:tcPr>
            <w:tcW w:w="929" w:type="dxa"/>
            <w:tcBorders>
              <w:top w:val="nil"/>
              <w:bottom w:val="nil"/>
            </w:tcBorders>
          </w:tcPr>
          <w:p w14:paraId="18E71645" w14:textId="77777777" w:rsidR="00C36FE5" w:rsidRDefault="00C36FE5" w:rsidP="00FE0AFE">
            <w:pPr>
              <w:pStyle w:val="TableParagraph"/>
              <w:spacing w:before="32"/>
              <w:rPr>
                <w:rFonts w:ascii="Arial"/>
                <w:b/>
                <w:sz w:val="16"/>
              </w:rPr>
            </w:pPr>
            <w:r>
              <w:rPr>
                <w:rFonts w:ascii="Arial"/>
                <w:b/>
                <w:sz w:val="16"/>
              </w:rPr>
              <w:t>39</w:t>
            </w:r>
          </w:p>
        </w:tc>
        <w:tc>
          <w:tcPr>
            <w:tcW w:w="617" w:type="dxa"/>
            <w:tcBorders>
              <w:top w:val="nil"/>
              <w:bottom w:val="nil"/>
            </w:tcBorders>
          </w:tcPr>
          <w:p w14:paraId="744E1BF2" w14:textId="77777777" w:rsidR="00C36FE5" w:rsidRDefault="00C36FE5" w:rsidP="00FE0AFE">
            <w:pPr>
              <w:pStyle w:val="TableParagraph"/>
              <w:ind w:right="98"/>
              <w:rPr>
                <w:sz w:val="16"/>
              </w:rPr>
            </w:pPr>
            <w:r>
              <w:rPr>
                <w:sz w:val="16"/>
              </w:rPr>
              <w:t>4.09</w:t>
            </w:r>
          </w:p>
        </w:tc>
        <w:tc>
          <w:tcPr>
            <w:tcW w:w="617" w:type="dxa"/>
            <w:tcBorders>
              <w:top w:val="nil"/>
              <w:bottom w:val="nil"/>
            </w:tcBorders>
          </w:tcPr>
          <w:p w14:paraId="73930CAB" w14:textId="77777777" w:rsidR="00C36FE5" w:rsidRDefault="00C36FE5" w:rsidP="00FE0AFE">
            <w:pPr>
              <w:pStyle w:val="TableParagraph"/>
              <w:ind w:right="98"/>
              <w:rPr>
                <w:sz w:val="16"/>
              </w:rPr>
            </w:pPr>
            <w:r>
              <w:rPr>
                <w:sz w:val="16"/>
              </w:rPr>
              <w:t>3.24</w:t>
            </w:r>
          </w:p>
        </w:tc>
        <w:tc>
          <w:tcPr>
            <w:tcW w:w="618" w:type="dxa"/>
            <w:tcBorders>
              <w:top w:val="nil"/>
              <w:bottom w:val="nil"/>
            </w:tcBorders>
          </w:tcPr>
          <w:p w14:paraId="6B5A02C4" w14:textId="77777777" w:rsidR="00C36FE5" w:rsidRDefault="00C36FE5" w:rsidP="00FE0AFE">
            <w:pPr>
              <w:pStyle w:val="TableParagraph"/>
              <w:ind w:right="100"/>
              <w:rPr>
                <w:sz w:val="16"/>
              </w:rPr>
            </w:pPr>
            <w:r>
              <w:rPr>
                <w:sz w:val="16"/>
              </w:rPr>
              <w:t>2.85</w:t>
            </w:r>
          </w:p>
        </w:tc>
        <w:tc>
          <w:tcPr>
            <w:tcW w:w="617" w:type="dxa"/>
            <w:tcBorders>
              <w:top w:val="nil"/>
              <w:bottom w:val="nil"/>
            </w:tcBorders>
          </w:tcPr>
          <w:p w14:paraId="772902C6" w14:textId="77777777" w:rsidR="00C36FE5" w:rsidRDefault="00C36FE5" w:rsidP="00FE0AFE">
            <w:pPr>
              <w:pStyle w:val="TableParagraph"/>
              <w:ind w:right="99"/>
              <w:rPr>
                <w:sz w:val="16"/>
              </w:rPr>
            </w:pPr>
            <w:r>
              <w:rPr>
                <w:sz w:val="16"/>
              </w:rPr>
              <w:t>2.61</w:t>
            </w:r>
          </w:p>
        </w:tc>
        <w:tc>
          <w:tcPr>
            <w:tcW w:w="617" w:type="dxa"/>
            <w:tcBorders>
              <w:top w:val="nil"/>
              <w:bottom w:val="nil"/>
            </w:tcBorders>
          </w:tcPr>
          <w:p w14:paraId="7B5C6395" w14:textId="77777777" w:rsidR="00C36FE5" w:rsidRDefault="00C36FE5" w:rsidP="00FE0AFE">
            <w:pPr>
              <w:pStyle w:val="TableParagraph"/>
              <w:ind w:right="97"/>
              <w:rPr>
                <w:sz w:val="16"/>
              </w:rPr>
            </w:pPr>
            <w:r>
              <w:rPr>
                <w:sz w:val="16"/>
              </w:rPr>
              <w:t>2.46</w:t>
            </w:r>
          </w:p>
        </w:tc>
        <w:tc>
          <w:tcPr>
            <w:tcW w:w="617" w:type="dxa"/>
            <w:tcBorders>
              <w:top w:val="nil"/>
              <w:bottom w:val="nil"/>
            </w:tcBorders>
          </w:tcPr>
          <w:p w14:paraId="22653C7F" w14:textId="77777777" w:rsidR="00C36FE5" w:rsidRDefault="00C36FE5" w:rsidP="00FE0AFE">
            <w:pPr>
              <w:pStyle w:val="TableParagraph"/>
              <w:ind w:right="97"/>
              <w:rPr>
                <w:sz w:val="16"/>
              </w:rPr>
            </w:pPr>
            <w:r>
              <w:rPr>
                <w:sz w:val="16"/>
              </w:rPr>
              <w:t>2.34</w:t>
            </w:r>
          </w:p>
        </w:tc>
        <w:tc>
          <w:tcPr>
            <w:tcW w:w="617" w:type="dxa"/>
            <w:tcBorders>
              <w:top w:val="nil"/>
              <w:bottom w:val="nil"/>
            </w:tcBorders>
          </w:tcPr>
          <w:p w14:paraId="20CEA73C" w14:textId="77777777" w:rsidR="00C36FE5" w:rsidRDefault="00C36FE5" w:rsidP="00FE0AFE">
            <w:pPr>
              <w:pStyle w:val="TableParagraph"/>
              <w:ind w:right="97"/>
              <w:rPr>
                <w:sz w:val="16"/>
              </w:rPr>
            </w:pPr>
            <w:r>
              <w:rPr>
                <w:sz w:val="16"/>
              </w:rPr>
              <w:t>2.26</w:t>
            </w:r>
          </w:p>
        </w:tc>
        <w:tc>
          <w:tcPr>
            <w:tcW w:w="617" w:type="dxa"/>
            <w:tcBorders>
              <w:top w:val="nil"/>
              <w:bottom w:val="nil"/>
            </w:tcBorders>
          </w:tcPr>
          <w:p w14:paraId="32F26D22" w14:textId="77777777" w:rsidR="00C36FE5" w:rsidRDefault="00C36FE5" w:rsidP="00FE0AFE">
            <w:pPr>
              <w:pStyle w:val="TableParagraph"/>
              <w:ind w:right="98"/>
              <w:rPr>
                <w:sz w:val="16"/>
              </w:rPr>
            </w:pPr>
            <w:r>
              <w:rPr>
                <w:sz w:val="16"/>
              </w:rPr>
              <w:t>2.19</w:t>
            </w:r>
          </w:p>
        </w:tc>
        <w:tc>
          <w:tcPr>
            <w:tcW w:w="617" w:type="dxa"/>
            <w:tcBorders>
              <w:top w:val="nil"/>
              <w:bottom w:val="nil"/>
            </w:tcBorders>
          </w:tcPr>
          <w:p w14:paraId="19517E02" w14:textId="77777777" w:rsidR="00C36FE5" w:rsidRDefault="00C36FE5" w:rsidP="00FE0AFE">
            <w:pPr>
              <w:pStyle w:val="TableParagraph"/>
              <w:ind w:right="97"/>
              <w:rPr>
                <w:sz w:val="16"/>
              </w:rPr>
            </w:pPr>
            <w:r>
              <w:rPr>
                <w:sz w:val="16"/>
              </w:rPr>
              <w:t>2.13</w:t>
            </w:r>
          </w:p>
        </w:tc>
        <w:tc>
          <w:tcPr>
            <w:tcW w:w="617" w:type="dxa"/>
            <w:tcBorders>
              <w:top w:val="nil"/>
              <w:bottom w:val="nil"/>
            </w:tcBorders>
          </w:tcPr>
          <w:p w14:paraId="665BBF3B" w14:textId="77777777" w:rsidR="00C36FE5" w:rsidRDefault="00C36FE5" w:rsidP="00FE0AFE">
            <w:pPr>
              <w:pStyle w:val="TableParagraph"/>
              <w:ind w:right="98"/>
              <w:rPr>
                <w:sz w:val="16"/>
              </w:rPr>
            </w:pPr>
            <w:r>
              <w:rPr>
                <w:sz w:val="16"/>
              </w:rPr>
              <w:t>2.08</w:t>
            </w:r>
          </w:p>
        </w:tc>
        <w:tc>
          <w:tcPr>
            <w:tcW w:w="617" w:type="dxa"/>
            <w:tcBorders>
              <w:top w:val="nil"/>
              <w:bottom w:val="nil"/>
            </w:tcBorders>
          </w:tcPr>
          <w:p w14:paraId="68C43696" w14:textId="77777777" w:rsidR="00C36FE5" w:rsidRDefault="00C36FE5" w:rsidP="00FE0AFE">
            <w:pPr>
              <w:pStyle w:val="TableParagraph"/>
              <w:ind w:right="98"/>
              <w:rPr>
                <w:sz w:val="16"/>
              </w:rPr>
            </w:pPr>
            <w:r>
              <w:rPr>
                <w:sz w:val="16"/>
              </w:rPr>
              <w:t>2.04</w:t>
            </w:r>
          </w:p>
        </w:tc>
        <w:tc>
          <w:tcPr>
            <w:tcW w:w="618" w:type="dxa"/>
            <w:tcBorders>
              <w:top w:val="nil"/>
              <w:bottom w:val="nil"/>
            </w:tcBorders>
          </w:tcPr>
          <w:p w14:paraId="4A6F17DF" w14:textId="77777777" w:rsidR="00C36FE5" w:rsidRDefault="00C36FE5" w:rsidP="00FE0AFE">
            <w:pPr>
              <w:pStyle w:val="TableParagraph"/>
              <w:ind w:right="99"/>
              <w:rPr>
                <w:sz w:val="16"/>
              </w:rPr>
            </w:pPr>
            <w:r>
              <w:rPr>
                <w:sz w:val="16"/>
              </w:rPr>
              <w:t>2.01</w:t>
            </w:r>
          </w:p>
        </w:tc>
        <w:tc>
          <w:tcPr>
            <w:tcW w:w="620" w:type="dxa"/>
            <w:tcBorders>
              <w:top w:val="nil"/>
              <w:bottom w:val="nil"/>
            </w:tcBorders>
          </w:tcPr>
          <w:p w14:paraId="22F397C3" w14:textId="77777777" w:rsidR="00C36FE5" w:rsidRDefault="00C36FE5" w:rsidP="00FE0AFE">
            <w:pPr>
              <w:pStyle w:val="TableParagraph"/>
              <w:ind w:left="173" w:right="84"/>
              <w:jc w:val="center"/>
              <w:rPr>
                <w:sz w:val="16"/>
              </w:rPr>
            </w:pPr>
            <w:r>
              <w:rPr>
                <w:sz w:val="16"/>
              </w:rPr>
              <w:t>1.98</w:t>
            </w:r>
          </w:p>
        </w:tc>
        <w:tc>
          <w:tcPr>
            <w:tcW w:w="618" w:type="dxa"/>
            <w:tcBorders>
              <w:top w:val="nil"/>
              <w:bottom w:val="nil"/>
            </w:tcBorders>
          </w:tcPr>
          <w:p w14:paraId="7611CDD5" w14:textId="77777777" w:rsidR="00C36FE5" w:rsidRDefault="00C36FE5" w:rsidP="00FE0AFE">
            <w:pPr>
              <w:pStyle w:val="TableParagraph"/>
              <w:ind w:right="103"/>
              <w:rPr>
                <w:sz w:val="16"/>
              </w:rPr>
            </w:pPr>
            <w:r>
              <w:rPr>
                <w:sz w:val="16"/>
              </w:rPr>
              <w:t>1.95</w:t>
            </w:r>
          </w:p>
        </w:tc>
        <w:tc>
          <w:tcPr>
            <w:tcW w:w="618" w:type="dxa"/>
            <w:tcBorders>
              <w:top w:val="nil"/>
              <w:bottom w:val="nil"/>
            </w:tcBorders>
          </w:tcPr>
          <w:p w14:paraId="241254D9" w14:textId="77777777" w:rsidR="00C36FE5" w:rsidRDefault="00C36FE5" w:rsidP="00FE0AFE">
            <w:pPr>
              <w:pStyle w:val="TableParagraph"/>
              <w:ind w:right="104"/>
              <w:rPr>
                <w:sz w:val="16"/>
              </w:rPr>
            </w:pPr>
            <w:r>
              <w:rPr>
                <w:sz w:val="16"/>
              </w:rPr>
              <w:t>1.93</w:t>
            </w:r>
          </w:p>
        </w:tc>
      </w:tr>
      <w:tr w:rsidR="00C36FE5" w14:paraId="13A6780D" w14:textId="77777777" w:rsidTr="00FE0AFE">
        <w:trPr>
          <w:trHeight w:val="255"/>
        </w:trPr>
        <w:tc>
          <w:tcPr>
            <w:tcW w:w="929" w:type="dxa"/>
            <w:tcBorders>
              <w:top w:val="nil"/>
              <w:bottom w:val="nil"/>
            </w:tcBorders>
          </w:tcPr>
          <w:p w14:paraId="3AF289B2" w14:textId="77777777" w:rsidR="00C36FE5" w:rsidRDefault="00C36FE5" w:rsidP="00FE0AFE">
            <w:pPr>
              <w:pStyle w:val="TableParagraph"/>
              <w:spacing w:before="31"/>
              <w:rPr>
                <w:rFonts w:ascii="Arial"/>
                <w:b/>
                <w:sz w:val="16"/>
              </w:rPr>
            </w:pPr>
            <w:r>
              <w:rPr>
                <w:rFonts w:ascii="Arial"/>
                <w:b/>
                <w:sz w:val="16"/>
              </w:rPr>
              <w:t>40</w:t>
            </w:r>
          </w:p>
        </w:tc>
        <w:tc>
          <w:tcPr>
            <w:tcW w:w="617" w:type="dxa"/>
            <w:tcBorders>
              <w:top w:val="nil"/>
              <w:bottom w:val="nil"/>
            </w:tcBorders>
          </w:tcPr>
          <w:p w14:paraId="059939D3" w14:textId="77777777" w:rsidR="00C36FE5" w:rsidRDefault="00C36FE5" w:rsidP="00FE0AFE">
            <w:pPr>
              <w:pStyle w:val="TableParagraph"/>
              <w:ind w:right="98"/>
              <w:rPr>
                <w:sz w:val="16"/>
              </w:rPr>
            </w:pPr>
            <w:r>
              <w:rPr>
                <w:sz w:val="16"/>
              </w:rPr>
              <w:t>4.08</w:t>
            </w:r>
          </w:p>
        </w:tc>
        <w:tc>
          <w:tcPr>
            <w:tcW w:w="617" w:type="dxa"/>
            <w:tcBorders>
              <w:top w:val="nil"/>
              <w:bottom w:val="nil"/>
            </w:tcBorders>
          </w:tcPr>
          <w:p w14:paraId="624C040E" w14:textId="77777777" w:rsidR="00C36FE5" w:rsidRDefault="00C36FE5" w:rsidP="00FE0AFE">
            <w:pPr>
              <w:pStyle w:val="TableParagraph"/>
              <w:ind w:right="98"/>
              <w:rPr>
                <w:sz w:val="16"/>
              </w:rPr>
            </w:pPr>
            <w:r>
              <w:rPr>
                <w:sz w:val="16"/>
              </w:rPr>
              <w:t>3.23</w:t>
            </w:r>
          </w:p>
        </w:tc>
        <w:tc>
          <w:tcPr>
            <w:tcW w:w="618" w:type="dxa"/>
            <w:tcBorders>
              <w:top w:val="nil"/>
              <w:bottom w:val="nil"/>
            </w:tcBorders>
          </w:tcPr>
          <w:p w14:paraId="194473F7" w14:textId="77777777" w:rsidR="00C36FE5" w:rsidRDefault="00C36FE5" w:rsidP="00FE0AFE">
            <w:pPr>
              <w:pStyle w:val="TableParagraph"/>
              <w:ind w:right="100"/>
              <w:rPr>
                <w:sz w:val="16"/>
              </w:rPr>
            </w:pPr>
            <w:r>
              <w:rPr>
                <w:sz w:val="16"/>
              </w:rPr>
              <w:t>2.84</w:t>
            </w:r>
          </w:p>
        </w:tc>
        <w:tc>
          <w:tcPr>
            <w:tcW w:w="617" w:type="dxa"/>
            <w:tcBorders>
              <w:top w:val="nil"/>
              <w:bottom w:val="nil"/>
            </w:tcBorders>
          </w:tcPr>
          <w:p w14:paraId="72218D44" w14:textId="77777777" w:rsidR="00C36FE5" w:rsidRDefault="00C36FE5" w:rsidP="00FE0AFE">
            <w:pPr>
              <w:pStyle w:val="TableParagraph"/>
              <w:ind w:right="99"/>
              <w:rPr>
                <w:sz w:val="16"/>
              </w:rPr>
            </w:pPr>
            <w:r>
              <w:rPr>
                <w:sz w:val="16"/>
              </w:rPr>
              <w:t>2.61</w:t>
            </w:r>
          </w:p>
        </w:tc>
        <w:tc>
          <w:tcPr>
            <w:tcW w:w="617" w:type="dxa"/>
            <w:tcBorders>
              <w:top w:val="nil"/>
              <w:bottom w:val="nil"/>
            </w:tcBorders>
          </w:tcPr>
          <w:p w14:paraId="0C354EEF" w14:textId="77777777" w:rsidR="00C36FE5" w:rsidRDefault="00C36FE5" w:rsidP="00FE0AFE">
            <w:pPr>
              <w:pStyle w:val="TableParagraph"/>
              <w:ind w:right="97"/>
              <w:rPr>
                <w:sz w:val="16"/>
              </w:rPr>
            </w:pPr>
            <w:r>
              <w:rPr>
                <w:sz w:val="16"/>
              </w:rPr>
              <w:t>2.45</w:t>
            </w:r>
          </w:p>
        </w:tc>
        <w:tc>
          <w:tcPr>
            <w:tcW w:w="617" w:type="dxa"/>
            <w:tcBorders>
              <w:top w:val="nil"/>
              <w:bottom w:val="nil"/>
            </w:tcBorders>
          </w:tcPr>
          <w:p w14:paraId="7421E995" w14:textId="77777777" w:rsidR="00C36FE5" w:rsidRDefault="00C36FE5" w:rsidP="00FE0AFE">
            <w:pPr>
              <w:pStyle w:val="TableParagraph"/>
              <w:ind w:right="97"/>
              <w:rPr>
                <w:sz w:val="16"/>
              </w:rPr>
            </w:pPr>
            <w:r>
              <w:rPr>
                <w:sz w:val="16"/>
              </w:rPr>
              <w:t>2.34</w:t>
            </w:r>
          </w:p>
        </w:tc>
        <w:tc>
          <w:tcPr>
            <w:tcW w:w="617" w:type="dxa"/>
            <w:tcBorders>
              <w:top w:val="nil"/>
              <w:bottom w:val="nil"/>
            </w:tcBorders>
          </w:tcPr>
          <w:p w14:paraId="540AF343" w14:textId="77777777" w:rsidR="00C36FE5" w:rsidRDefault="00C36FE5" w:rsidP="00FE0AFE">
            <w:pPr>
              <w:pStyle w:val="TableParagraph"/>
              <w:ind w:right="97"/>
              <w:rPr>
                <w:sz w:val="16"/>
              </w:rPr>
            </w:pPr>
            <w:r>
              <w:rPr>
                <w:sz w:val="16"/>
              </w:rPr>
              <w:t>2.25</w:t>
            </w:r>
          </w:p>
        </w:tc>
        <w:tc>
          <w:tcPr>
            <w:tcW w:w="617" w:type="dxa"/>
            <w:tcBorders>
              <w:top w:val="nil"/>
              <w:bottom w:val="nil"/>
            </w:tcBorders>
          </w:tcPr>
          <w:p w14:paraId="43232E2D" w14:textId="77777777" w:rsidR="00C36FE5" w:rsidRDefault="00C36FE5" w:rsidP="00FE0AFE">
            <w:pPr>
              <w:pStyle w:val="TableParagraph"/>
              <w:ind w:right="98"/>
              <w:rPr>
                <w:sz w:val="16"/>
              </w:rPr>
            </w:pPr>
            <w:r>
              <w:rPr>
                <w:sz w:val="16"/>
              </w:rPr>
              <w:t>2.18</w:t>
            </w:r>
          </w:p>
        </w:tc>
        <w:tc>
          <w:tcPr>
            <w:tcW w:w="617" w:type="dxa"/>
            <w:tcBorders>
              <w:top w:val="nil"/>
              <w:bottom w:val="nil"/>
            </w:tcBorders>
          </w:tcPr>
          <w:p w14:paraId="37AF5036" w14:textId="77777777" w:rsidR="00C36FE5" w:rsidRDefault="00C36FE5" w:rsidP="00FE0AFE">
            <w:pPr>
              <w:pStyle w:val="TableParagraph"/>
              <w:ind w:right="97"/>
              <w:rPr>
                <w:sz w:val="16"/>
              </w:rPr>
            </w:pPr>
            <w:r>
              <w:rPr>
                <w:sz w:val="16"/>
              </w:rPr>
              <w:t>2.12</w:t>
            </w:r>
          </w:p>
        </w:tc>
        <w:tc>
          <w:tcPr>
            <w:tcW w:w="617" w:type="dxa"/>
            <w:tcBorders>
              <w:top w:val="nil"/>
              <w:bottom w:val="nil"/>
            </w:tcBorders>
          </w:tcPr>
          <w:p w14:paraId="5BA4F59E" w14:textId="77777777" w:rsidR="00C36FE5" w:rsidRDefault="00C36FE5" w:rsidP="00FE0AFE">
            <w:pPr>
              <w:pStyle w:val="TableParagraph"/>
              <w:ind w:right="98"/>
              <w:rPr>
                <w:sz w:val="16"/>
              </w:rPr>
            </w:pPr>
            <w:r>
              <w:rPr>
                <w:sz w:val="16"/>
              </w:rPr>
              <w:t>2.08</w:t>
            </w:r>
          </w:p>
        </w:tc>
        <w:tc>
          <w:tcPr>
            <w:tcW w:w="617" w:type="dxa"/>
            <w:tcBorders>
              <w:top w:val="nil"/>
              <w:bottom w:val="nil"/>
            </w:tcBorders>
          </w:tcPr>
          <w:p w14:paraId="626F8B9C" w14:textId="77777777" w:rsidR="00C36FE5" w:rsidRDefault="00C36FE5" w:rsidP="00FE0AFE">
            <w:pPr>
              <w:pStyle w:val="TableParagraph"/>
              <w:ind w:right="98"/>
              <w:rPr>
                <w:sz w:val="16"/>
              </w:rPr>
            </w:pPr>
            <w:r>
              <w:rPr>
                <w:sz w:val="16"/>
              </w:rPr>
              <w:t>2.04</w:t>
            </w:r>
          </w:p>
        </w:tc>
        <w:tc>
          <w:tcPr>
            <w:tcW w:w="618" w:type="dxa"/>
            <w:tcBorders>
              <w:top w:val="nil"/>
              <w:bottom w:val="nil"/>
            </w:tcBorders>
          </w:tcPr>
          <w:p w14:paraId="6C4BB803" w14:textId="77777777" w:rsidR="00C36FE5" w:rsidRDefault="00C36FE5" w:rsidP="00FE0AFE">
            <w:pPr>
              <w:pStyle w:val="TableParagraph"/>
              <w:ind w:right="99"/>
              <w:rPr>
                <w:sz w:val="16"/>
              </w:rPr>
            </w:pPr>
            <w:r>
              <w:rPr>
                <w:sz w:val="16"/>
              </w:rPr>
              <w:t>2.00</w:t>
            </w:r>
          </w:p>
        </w:tc>
        <w:tc>
          <w:tcPr>
            <w:tcW w:w="620" w:type="dxa"/>
            <w:tcBorders>
              <w:top w:val="nil"/>
              <w:bottom w:val="nil"/>
            </w:tcBorders>
          </w:tcPr>
          <w:p w14:paraId="2FDF2AD9" w14:textId="77777777" w:rsidR="00C36FE5" w:rsidRDefault="00C36FE5" w:rsidP="00FE0AFE">
            <w:pPr>
              <w:pStyle w:val="TableParagraph"/>
              <w:ind w:left="173" w:right="84"/>
              <w:jc w:val="center"/>
              <w:rPr>
                <w:sz w:val="16"/>
              </w:rPr>
            </w:pPr>
            <w:r>
              <w:rPr>
                <w:sz w:val="16"/>
              </w:rPr>
              <w:t>1.97</w:t>
            </w:r>
          </w:p>
        </w:tc>
        <w:tc>
          <w:tcPr>
            <w:tcW w:w="618" w:type="dxa"/>
            <w:tcBorders>
              <w:top w:val="nil"/>
              <w:bottom w:val="nil"/>
            </w:tcBorders>
          </w:tcPr>
          <w:p w14:paraId="1F7BA611" w14:textId="77777777" w:rsidR="00C36FE5" w:rsidRDefault="00C36FE5" w:rsidP="00FE0AFE">
            <w:pPr>
              <w:pStyle w:val="TableParagraph"/>
              <w:ind w:right="103"/>
              <w:rPr>
                <w:sz w:val="16"/>
              </w:rPr>
            </w:pPr>
            <w:r>
              <w:rPr>
                <w:sz w:val="16"/>
              </w:rPr>
              <w:t>1.95</w:t>
            </w:r>
          </w:p>
        </w:tc>
        <w:tc>
          <w:tcPr>
            <w:tcW w:w="618" w:type="dxa"/>
            <w:tcBorders>
              <w:top w:val="nil"/>
              <w:bottom w:val="nil"/>
            </w:tcBorders>
          </w:tcPr>
          <w:p w14:paraId="659EAED8" w14:textId="77777777" w:rsidR="00C36FE5" w:rsidRDefault="00C36FE5" w:rsidP="00FE0AFE">
            <w:pPr>
              <w:pStyle w:val="TableParagraph"/>
              <w:ind w:right="104"/>
              <w:rPr>
                <w:sz w:val="16"/>
              </w:rPr>
            </w:pPr>
            <w:r>
              <w:rPr>
                <w:sz w:val="16"/>
              </w:rPr>
              <w:t>1.92</w:t>
            </w:r>
          </w:p>
        </w:tc>
      </w:tr>
      <w:tr w:rsidR="00C36FE5" w14:paraId="013A863E" w14:textId="77777777" w:rsidTr="00FE0AFE">
        <w:trPr>
          <w:trHeight w:val="255"/>
        </w:trPr>
        <w:tc>
          <w:tcPr>
            <w:tcW w:w="929" w:type="dxa"/>
            <w:tcBorders>
              <w:top w:val="nil"/>
              <w:bottom w:val="nil"/>
            </w:tcBorders>
          </w:tcPr>
          <w:p w14:paraId="74584D8E" w14:textId="77777777" w:rsidR="00C36FE5" w:rsidRDefault="00C36FE5" w:rsidP="00FE0AFE">
            <w:pPr>
              <w:pStyle w:val="TableParagraph"/>
              <w:spacing w:before="33"/>
              <w:rPr>
                <w:rFonts w:ascii="Arial"/>
                <w:b/>
                <w:sz w:val="16"/>
              </w:rPr>
            </w:pPr>
            <w:r>
              <w:rPr>
                <w:rFonts w:ascii="Arial"/>
                <w:b/>
                <w:sz w:val="16"/>
              </w:rPr>
              <w:t>41</w:t>
            </w:r>
          </w:p>
        </w:tc>
        <w:tc>
          <w:tcPr>
            <w:tcW w:w="617" w:type="dxa"/>
            <w:tcBorders>
              <w:top w:val="nil"/>
              <w:bottom w:val="nil"/>
            </w:tcBorders>
          </w:tcPr>
          <w:p w14:paraId="7AA441AF" w14:textId="77777777" w:rsidR="00C36FE5" w:rsidRDefault="00C36FE5" w:rsidP="00FE0AFE">
            <w:pPr>
              <w:pStyle w:val="TableParagraph"/>
              <w:spacing w:before="35"/>
              <w:ind w:right="98"/>
              <w:rPr>
                <w:sz w:val="16"/>
              </w:rPr>
            </w:pPr>
            <w:r>
              <w:rPr>
                <w:sz w:val="16"/>
              </w:rPr>
              <w:t>4.08</w:t>
            </w:r>
          </w:p>
        </w:tc>
        <w:tc>
          <w:tcPr>
            <w:tcW w:w="617" w:type="dxa"/>
            <w:tcBorders>
              <w:top w:val="nil"/>
              <w:bottom w:val="nil"/>
            </w:tcBorders>
          </w:tcPr>
          <w:p w14:paraId="0A78D595" w14:textId="77777777" w:rsidR="00C36FE5" w:rsidRDefault="00C36FE5" w:rsidP="00FE0AFE">
            <w:pPr>
              <w:pStyle w:val="TableParagraph"/>
              <w:spacing w:before="35"/>
              <w:ind w:right="98"/>
              <w:rPr>
                <w:sz w:val="16"/>
              </w:rPr>
            </w:pPr>
            <w:r>
              <w:rPr>
                <w:sz w:val="16"/>
              </w:rPr>
              <w:t>3.23</w:t>
            </w:r>
          </w:p>
        </w:tc>
        <w:tc>
          <w:tcPr>
            <w:tcW w:w="618" w:type="dxa"/>
            <w:tcBorders>
              <w:top w:val="nil"/>
              <w:bottom w:val="nil"/>
            </w:tcBorders>
          </w:tcPr>
          <w:p w14:paraId="58A6641C" w14:textId="77777777" w:rsidR="00C36FE5" w:rsidRDefault="00C36FE5" w:rsidP="00FE0AFE">
            <w:pPr>
              <w:pStyle w:val="TableParagraph"/>
              <w:spacing w:before="35"/>
              <w:ind w:right="100"/>
              <w:rPr>
                <w:sz w:val="16"/>
              </w:rPr>
            </w:pPr>
            <w:r>
              <w:rPr>
                <w:sz w:val="16"/>
              </w:rPr>
              <w:t>2.83</w:t>
            </w:r>
          </w:p>
        </w:tc>
        <w:tc>
          <w:tcPr>
            <w:tcW w:w="617" w:type="dxa"/>
            <w:tcBorders>
              <w:top w:val="nil"/>
              <w:bottom w:val="nil"/>
            </w:tcBorders>
          </w:tcPr>
          <w:p w14:paraId="025B5BBE" w14:textId="77777777" w:rsidR="00C36FE5" w:rsidRDefault="00C36FE5" w:rsidP="00FE0AFE">
            <w:pPr>
              <w:pStyle w:val="TableParagraph"/>
              <w:spacing w:before="35"/>
              <w:ind w:right="99"/>
              <w:rPr>
                <w:sz w:val="16"/>
              </w:rPr>
            </w:pPr>
            <w:r>
              <w:rPr>
                <w:sz w:val="16"/>
              </w:rPr>
              <w:t>2.60</w:t>
            </w:r>
          </w:p>
        </w:tc>
        <w:tc>
          <w:tcPr>
            <w:tcW w:w="617" w:type="dxa"/>
            <w:tcBorders>
              <w:top w:val="nil"/>
              <w:bottom w:val="nil"/>
            </w:tcBorders>
          </w:tcPr>
          <w:p w14:paraId="05DB4C23" w14:textId="77777777" w:rsidR="00C36FE5" w:rsidRDefault="00C36FE5" w:rsidP="00FE0AFE">
            <w:pPr>
              <w:pStyle w:val="TableParagraph"/>
              <w:spacing w:before="35"/>
              <w:ind w:right="97"/>
              <w:rPr>
                <w:sz w:val="16"/>
              </w:rPr>
            </w:pPr>
            <w:r>
              <w:rPr>
                <w:sz w:val="16"/>
              </w:rPr>
              <w:t>2.44</w:t>
            </w:r>
          </w:p>
        </w:tc>
        <w:tc>
          <w:tcPr>
            <w:tcW w:w="617" w:type="dxa"/>
            <w:tcBorders>
              <w:top w:val="nil"/>
              <w:bottom w:val="nil"/>
            </w:tcBorders>
          </w:tcPr>
          <w:p w14:paraId="49049277" w14:textId="77777777" w:rsidR="00C36FE5" w:rsidRDefault="00C36FE5" w:rsidP="00FE0AFE">
            <w:pPr>
              <w:pStyle w:val="TableParagraph"/>
              <w:spacing w:before="35"/>
              <w:ind w:right="97"/>
              <w:rPr>
                <w:sz w:val="16"/>
              </w:rPr>
            </w:pPr>
            <w:r>
              <w:rPr>
                <w:sz w:val="16"/>
              </w:rPr>
              <w:t>2.33</w:t>
            </w:r>
          </w:p>
        </w:tc>
        <w:tc>
          <w:tcPr>
            <w:tcW w:w="617" w:type="dxa"/>
            <w:tcBorders>
              <w:top w:val="nil"/>
              <w:bottom w:val="nil"/>
            </w:tcBorders>
          </w:tcPr>
          <w:p w14:paraId="4F73AF18" w14:textId="77777777" w:rsidR="00C36FE5" w:rsidRDefault="00C36FE5" w:rsidP="00FE0AFE">
            <w:pPr>
              <w:pStyle w:val="TableParagraph"/>
              <w:spacing w:before="35"/>
              <w:ind w:right="97"/>
              <w:rPr>
                <w:sz w:val="16"/>
              </w:rPr>
            </w:pPr>
            <w:r>
              <w:rPr>
                <w:sz w:val="16"/>
              </w:rPr>
              <w:t>2.24</w:t>
            </w:r>
          </w:p>
        </w:tc>
        <w:tc>
          <w:tcPr>
            <w:tcW w:w="617" w:type="dxa"/>
            <w:tcBorders>
              <w:top w:val="nil"/>
              <w:bottom w:val="nil"/>
            </w:tcBorders>
          </w:tcPr>
          <w:p w14:paraId="24110E67" w14:textId="77777777" w:rsidR="00C36FE5" w:rsidRDefault="00C36FE5" w:rsidP="00FE0AFE">
            <w:pPr>
              <w:pStyle w:val="TableParagraph"/>
              <w:spacing w:before="35"/>
              <w:ind w:right="98"/>
              <w:rPr>
                <w:sz w:val="16"/>
              </w:rPr>
            </w:pPr>
            <w:r>
              <w:rPr>
                <w:sz w:val="16"/>
              </w:rPr>
              <w:t>2.17</w:t>
            </w:r>
          </w:p>
        </w:tc>
        <w:tc>
          <w:tcPr>
            <w:tcW w:w="617" w:type="dxa"/>
            <w:tcBorders>
              <w:top w:val="nil"/>
              <w:bottom w:val="nil"/>
            </w:tcBorders>
          </w:tcPr>
          <w:p w14:paraId="3D62415C" w14:textId="77777777" w:rsidR="00C36FE5" w:rsidRDefault="00C36FE5" w:rsidP="00FE0AFE">
            <w:pPr>
              <w:pStyle w:val="TableParagraph"/>
              <w:spacing w:before="35"/>
              <w:ind w:right="97"/>
              <w:rPr>
                <w:sz w:val="16"/>
              </w:rPr>
            </w:pPr>
            <w:r>
              <w:rPr>
                <w:sz w:val="16"/>
              </w:rPr>
              <w:t>2.12</w:t>
            </w:r>
          </w:p>
        </w:tc>
        <w:tc>
          <w:tcPr>
            <w:tcW w:w="617" w:type="dxa"/>
            <w:tcBorders>
              <w:top w:val="nil"/>
              <w:bottom w:val="nil"/>
            </w:tcBorders>
          </w:tcPr>
          <w:p w14:paraId="7D724C3F" w14:textId="77777777" w:rsidR="00C36FE5" w:rsidRDefault="00C36FE5" w:rsidP="00FE0AFE">
            <w:pPr>
              <w:pStyle w:val="TableParagraph"/>
              <w:spacing w:before="35"/>
              <w:ind w:right="98"/>
              <w:rPr>
                <w:sz w:val="16"/>
              </w:rPr>
            </w:pPr>
            <w:r>
              <w:rPr>
                <w:sz w:val="16"/>
              </w:rPr>
              <w:t>2.07</w:t>
            </w:r>
          </w:p>
        </w:tc>
        <w:tc>
          <w:tcPr>
            <w:tcW w:w="617" w:type="dxa"/>
            <w:tcBorders>
              <w:top w:val="nil"/>
              <w:bottom w:val="nil"/>
            </w:tcBorders>
          </w:tcPr>
          <w:p w14:paraId="24E40752" w14:textId="77777777" w:rsidR="00C36FE5" w:rsidRDefault="00C36FE5" w:rsidP="00FE0AFE">
            <w:pPr>
              <w:pStyle w:val="TableParagraph"/>
              <w:spacing w:before="35"/>
              <w:ind w:right="98"/>
              <w:rPr>
                <w:sz w:val="16"/>
              </w:rPr>
            </w:pPr>
            <w:r>
              <w:rPr>
                <w:sz w:val="16"/>
              </w:rPr>
              <w:t>2.03</w:t>
            </w:r>
          </w:p>
        </w:tc>
        <w:tc>
          <w:tcPr>
            <w:tcW w:w="618" w:type="dxa"/>
            <w:tcBorders>
              <w:top w:val="nil"/>
              <w:bottom w:val="nil"/>
            </w:tcBorders>
          </w:tcPr>
          <w:p w14:paraId="5AF9A722" w14:textId="77777777" w:rsidR="00C36FE5" w:rsidRDefault="00C36FE5" w:rsidP="00FE0AFE">
            <w:pPr>
              <w:pStyle w:val="TableParagraph"/>
              <w:spacing w:before="35"/>
              <w:ind w:right="99"/>
              <w:rPr>
                <w:sz w:val="16"/>
              </w:rPr>
            </w:pPr>
            <w:r>
              <w:rPr>
                <w:sz w:val="16"/>
              </w:rPr>
              <w:t>2.00</w:t>
            </w:r>
          </w:p>
        </w:tc>
        <w:tc>
          <w:tcPr>
            <w:tcW w:w="620" w:type="dxa"/>
            <w:tcBorders>
              <w:top w:val="nil"/>
              <w:bottom w:val="nil"/>
            </w:tcBorders>
          </w:tcPr>
          <w:p w14:paraId="368DB518" w14:textId="77777777" w:rsidR="00C36FE5" w:rsidRDefault="00C36FE5" w:rsidP="00FE0AFE">
            <w:pPr>
              <w:pStyle w:val="TableParagraph"/>
              <w:spacing w:before="35"/>
              <w:ind w:left="173" w:right="84"/>
              <w:jc w:val="center"/>
              <w:rPr>
                <w:sz w:val="16"/>
              </w:rPr>
            </w:pPr>
            <w:r>
              <w:rPr>
                <w:sz w:val="16"/>
              </w:rPr>
              <w:t>1.97</w:t>
            </w:r>
          </w:p>
        </w:tc>
        <w:tc>
          <w:tcPr>
            <w:tcW w:w="618" w:type="dxa"/>
            <w:tcBorders>
              <w:top w:val="nil"/>
              <w:bottom w:val="nil"/>
            </w:tcBorders>
          </w:tcPr>
          <w:p w14:paraId="75692937" w14:textId="77777777" w:rsidR="00C36FE5" w:rsidRDefault="00C36FE5" w:rsidP="00FE0AFE">
            <w:pPr>
              <w:pStyle w:val="TableParagraph"/>
              <w:spacing w:before="35"/>
              <w:ind w:right="103"/>
              <w:rPr>
                <w:sz w:val="16"/>
              </w:rPr>
            </w:pPr>
            <w:r>
              <w:rPr>
                <w:sz w:val="16"/>
              </w:rPr>
              <w:t>1.94</w:t>
            </w:r>
          </w:p>
        </w:tc>
        <w:tc>
          <w:tcPr>
            <w:tcW w:w="618" w:type="dxa"/>
            <w:tcBorders>
              <w:top w:val="nil"/>
              <w:bottom w:val="nil"/>
            </w:tcBorders>
          </w:tcPr>
          <w:p w14:paraId="5E5F1877" w14:textId="77777777" w:rsidR="00C36FE5" w:rsidRDefault="00C36FE5" w:rsidP="00FE0AFE">
            <w:pPr>
              <w:pStyle w:val="TableParagraph"/>
              <w:spacing w:before="35"/>
              <w:ind w:right="104"/>
              <w:rPr>
                <w:sz w:val="16"/>
              </w:rPr>
            </w:pPr>
            <w:r>
              <w:rPr>
                <w:sz w:val="16"/>
              </w:rPr>
              <w:t>1.92</w:t>
            </w:r>
          </w:p>
        </w:tc>
      </w:tr>
      <w:tr w:rsidR="00C36FE5" w14:paraId="718551EE" w14:textId="77777777" w:rsidTr="00FE0AFE">
        <w:trPr>
          <w:trHeight w:val="254"/>
        </w:trPr>
        <w:tc>
          <w:tcPr>
            <w:tcW w:w="929" w:type="dxa"/>
            <w:tcBorders>
              <w:top w:val="nil"/>
              <w:bottom w:val="nil"/>
            </w:tcBorders>
          </w:tcPr>
          <w:p w14:paraId="3D3CB969" w14:textId="77777777" w:rsidR="00C36FE5" w:rsidRDefault="00C36FE5" w:rsidP="00FE0AFE">
            <w:pPr>
              <w:pStyle w:val="TableParagraph"/>
              <w:spacing w:before="31"/>
              <w:rPr>
                <w:rFonts w:ascii="Arial"/>
                <w:b/>
                <w:sz w:val="16"/>
              </w:rPr>
            </w:pPr>
            <w:r>
              <w:rPr>
                <w:rFonts w:ascii="Arial"/>
                <w:b/>
                <w:sz w:val="16"/>
              </w:rPr>
              <w:t>42</w:t>
            </w:r>
          </w:p>
        </w:tc>
        <w:tc>
          <w:tcPr>
            <w:tcW w:w="617" w:type="dxa"/>
            <w:tcBorders>
              <w:top w:val="nil"/>
              <w:bottom w:val="nil"/>
            </w:tcBorders>
          </w:tcPr>
          <w:p w14:paraId="5DA1D686" w14:textId="77777777" w:rsidR="00C36FE5" w:rsidRDefault="00C36FE5" w:rsidP="00FE0AFE">
            <w:pPr>
              <w:pStyle w:val="TableParagraph"/>
              <w:ind w:right="98"/>
              <w:rPr>
                <w:sz w:val="16"/>
              </w:rPr>
            </w:pPr>
            <w:r>
              <w:rPr>
                <w:sz w:val="16"/>
              </w:rPr>
              <w:t>4.07</w:t>
            </w:r>
          </w:p>
        </w:tc>
        <w:tc>
          <w:tcPr>
            <w:tcW w:w="617" w:type="dxa"/>
            <w:tcBorders>
              <w:top w:val="nil"/>
              <w:bottom w:val="nil"/>
            </w:tcBorders>
          </w:tcPr>
          <w:p w14:paraId="24AFAEC5" w14:textId="77777777" w:rsidR="00C36FE5" w:rsidRDefault="00C36FE5" w:rsidP="00FE0AFE">
            <w:pPr>
              <w:pStyle w:val="TableParagraph"/>
              <w:ind w:right="98"/>
              <w:rPr>
                <w:sz w:val="16"/>
              </w:rPr>
            </w:pPr>
            <w:r>
              <w:rPr>
                <w:sz w:val="16"/>
              </w:rPr>
              <w:t>3.22</w:t>
            </w:r>
          </w:p>
        </w:tc>
        <w:tc>
          <w:tcPr>
            <w:tcW w:w="618" w:type="dxa"/>
            <w:tcBorders>
              <w:top w:val="nil"/>
              <w:bottom w:val="nil"/>
            </w:tcBorders>
          </w:tcPr>
          <w:p w14:paraId="02D0781D" w14:textId="77777777" w:rsidR="00C36FE5" w:rsidRDefault="00C36FE5" w:rsidP="00FE0AFE">
            <w:pPr>
              <w:pStyle w:val="TableParagraph"/>
              <w:ind w:right="100"/>
              <w:rPr>
                <w:sz w:val="16"/>
              </w:rPr>
            </w:pPr>
            <w:r>
              <w:rPr>
                <w:sz w:val="16"/>
              </w:rPr>
              <w:t>2.83</w:t>
            </w:r>
          </w:p>
        </w:tc>
        <w:tc>
          <w:tcPr>
            <w:tcW w:w="617" w:type="dxa"/>
            <w:tcBorders>
              <w:top w:val="nil"/>
              <w:bottom w:val="nil"/>
            </w:tcBorders>
          </w:tcPr>
          <w:p w14:paraId="129C9B06" w14:textId="77777777" w:rsidR="00C36FE5" w:rsidRDefault="00C36FE5" w:rsidP="00FE0AFE">
            <w:pPr>
              <w:pStyle w:val="TableParagraph"/>
              <w:ind w:right="99"/>
              <w:rPr>
                <w:sz w:val="16"/>
              </w:rPr>
            </w:pPr>
            <w:r>
              <w:rPr>
                <w:sz w:val="16"/>
              </w:rPr>
              <w:t>2.59</w:t>
            </w:r>
          </w:p>
        </w:tc>
        <w:tc>
          <w:tcPr>
            <w:tcW w:w="617" w:type="dxa"/>
            <w:tcBorders>
              <w:top w:val="nil"/>
              <w:bottom w:val="nil"/>
            </w:tcBorders>
          </w:tcPr>
          <w:p w14:paraId="1CF3E849" w14:textId="77777777" w:rsidR="00C36FE5" w:rsidRDefault="00C36FE5" w:rsidP="00FE0AFE">
            <w:pPr>
              <w:pStyle w:val="TableParagraph"/>
              <w:ind w:right="97"/>
              <w:rPr>
                <w:sz w:val="16"/>
              </w:rPr>
            </w:pPr>
            <w:r>
              <w:rPr>
                <w:sz w:val="16"/>
              </w:rPr>
              <w:t>2.44</w:t>
            </w:r>
          </w:p>
        </w:tc>
        <w:tc>
          <w:tcPr>
            <w:tcW w:w="617" w:type="dxa"/>
            <w:tcBorders>
              <w:top w:val="nil"/>
              <w:bottom w:val="nil"/>
            </w:tcBorders>
          </w:tcPr>
          <w:p w14:paraId="5422FE5A" w14:textId="77777777" w:rsidR="00C36FE5" w:rsidRDefault="00C36FE5" w:rsidP="00FE0AFE">
            <w:pPr>
              <w:pStyle w:val="TableParagraph"/>
              <w:ind w:right="97"/>
              <w:rPr>
                <w:sz w:val="16"/>
              </w:rPr>
            </w:pPr>
            <w:r>
              <w:rPr>
                <w:sz w:val="16"/>
              </w:rPr>
              <w:t>2.32</w:t>
            </w:r>
          </w:p>
        </w:tc>
        <w:tc>
          <w:tcPr>
            <w:tcW w:w="617" w:type="dxa"/>
            <w:tcBorders>
              <w:top w:val="nil"/>
              <w:bottom w:val="nil"/>
            </w:tcBorders>
          </w:tcPr>
          <w:p w14:paraId="5D84A79F" w14:textId="77777777" w:rsidR="00C36FE5" w:rsidRDefault="00C36FE5" w:rsidP="00FE0AFE">
            <w:pPr>
              <w:pStyle w:val="TableParagraph"/>
              <w:ind w:right="97"/>
              <w:rPr>
                <w:sz w:val="16"/>
              </w:rPr>
            </w:pPr>
            <w:r>
              <w:rPr>
                <w:sz w:val="16"/>
              </w:rPr>
              <w:t>2.24</w:t>
            </w:r>
          </w:p>
        </w:tc>
        <w:tc>
          <w:tcPr>
            <w:tcW w:w="617" w:type="dxa"/>
            <w:tcBorders>
              <w:top w:val="nil"/>
              <w:bottom w:val="nil"/>
            </w:tcBorders>
          </w:tcPr>
          <w:p w14:paraId="451F724D" w14:textId="77777777" w:rsidR="00C36FE5" w:rsidRDefault="00C36FE5" w:rsidP="00FE0AFE">
            <w:pPr>
              <w:pStyle w:val="TableParagraph"/>
              <w:ind w:right="98"/>
              <w:rPr>
                <w:sz w:val="16"/>
              </w:rPr>
            </w:pPr>
            <w:r>
              <w:rPr>
                <w:sz w:val="16"/>
              </w:rPr>
              <w:t>2.17</w:t>
            </w:r>
          </w:p>
        </w:tc>
        <w:tc>
          <w:tcPr>
            <w:tcW w:w="617" w:type="dxa"/>
            <w:tcBorders>
              <w:top w:val="nil"/>
              <w:bottom w:val="nil"/>
            </w:tcBorders>
          </w:tcPr>
          <w:p w14:paraId="6270D142" w14:textId="77777777" w:rsidR="00C36FE5" w:rsidRDefault="00C36FE5" w:rsidP="00FE0AFE">
            <w:pPr>
              <w:pStyle w:val="TableParagraph"/>
              <w:ind w:right="97"/>
              <w:rPr>
                <w:sz w:val="16"/>
              </w:rPr>
            </w:pPr>
            <w:r>
              <w:rPr>
                <w:sz w:val="16"/>
              </w:rPr>
              <w:t>2.11</w:t>
            </w:r>
          </w:p>
        </w:tc>
        <w:tc>
          <w:tcPr>
            <w:tcW w:w="617" w:type="dxa"/>
            <w:tcBorders>
              <w:top w:val="nil"/>
              <w:bottom w:val="nil"/>
            </w:tcBorders>
          </w:tcPr>
          <w:p w14:paraId="1D18B04A" w14:textId="77777777" w:rsidR="00C36FE5" w:rsidRDefault="00C36FE5" w:rsidP="00FE0AFE">
            <w:pPr>
              <w:pStyle w:val="TableParagraph"/>
              <w:ind w:right="98"/>
              <w:rPr>
                <w:sz w:val="16"/>
              </w:rPr>
            </w:pPr>
            <w:r>
              <w:rPr>
                <w:sz w:val="16"/>
              </w:rPr>
              <w:t>2.06</w:t>
            </w:r>
          </w:p>
        </w:tc>
        <w:tc>
          <w:tcPr>
            <w:tcW w:w="617" w:type="dxa"/>
            <w:tcBorders>
              <w:top w:val="nil"/>
              <w:bottom w:val="nil"/>
            </w:tcBorders>
          </w:tcPr>
          <w:p w14:paraId="572FBC28" w14:textId="77777777" w:rsidR="00C36FE5" w:rsidRDefault="00C36FE5" w:rsidP="00FE0AFE">
            <w:pPr>
              <w:pStyle w:val="TableParagraph"/>
              <w:ind w:right="98"/>
              <w:rPr>
                <w:sz w:val="16"/>
              </w:rPr>
            </w:pPr>
            <w:r>
              <w:rPr>
                <w:sz w:val="16"/>
              </w:rPr>
              <w:t>2.03</w:t>
            </w:r>
          </w:p>
        </w:tc>
        <w:tc>
          <w:tcPr>
            <w:tcW w:w="618" w:type="dxa"/>
            <w:tcBorders>
              <w:top w:val="nil"/>
              <w:bottom w:val="nil"/>
            </w:tcBorders>
          </w:tcPr>
          <w:p w14:paraId="5D5229FD" w14:textId="77777777" w:rsidR="00C36FE5" w:rsidRDefault="00C36FE5" w:rsidP="00FE0AFE">
            <w:pPr>
              <w:pStyle w:val="TableParagraph"/>
              <w:ind w:right="99"/>
              <w:rPr>
                <w:sz w:val="16"/>
              </w:rPr>
            </w:pPr>
            <w:r>
              <w:rPr>
                <w:sz w:val="16"/>
              </w:rPr>
              <w:t>1.99</w:t>
            </w:r>
          </w:p>
        </w:tc>
        <w:tc>
          <w:tcPr>
            <w:tcW w:w="620" w:type="dxa"/>
            <w:tcBorders>
              <w:top w:val="nil"/>
              <w:bottom w:val="nil"/>
            </w:tcBorders>
          </w:tcPr>
          <w:p w14:paraId="3421B87C" w14:textId="77777777" w:rsidR="00C36FE5" w:rsidRDefault="00C36FE5" w:rsidP="00FE0AFE">
            <w:pPr>
              <w:pStyle w:val="TableParagraph"/>
              <w:ind w:left="173" w:right="84"/>
              <w:jc w:val="center"/>
              <w:rPr>
                <w:sz w:val="16"/>
              </w:rPr>
            </w:pPr>
            <w:r>
              <w:rPr>
                <w:sz w:val="16"/>
              </w:rPr>
              <w:t>1.96</w:t>
            </w:r>
          </w:p>
        </w:tc>
        <w:tc>
          <w:tcPr>
            <w:tcW w:w="618" w:type="dxa"/>
            <w:tcBorders>
              <w:top w:val="nil"/>
              <w:bottom w:val="nil"/>
            </w:tcBorders>
          </w:tcPr>
          <w:p w14:paraId="0CAF4444" w14:textId="77777777" w:rsidR="00C36FE5" w:rsidRDefault="00C36FE5" w:rsidP="00FE0AFE">
            <w:pPr>
              <w:pStyle w:val="TableParagraph"/>
              <w:ind w:right="103"/>
              <w:rPr>
                <w:sz w:val="16"/>
              </w:rPr>
            </w:pPr>
            <w:r>
              <w:rPr>
                <w:sz w:val="16"/>
              </w:rPr>
              <w:t>1.94</w:t>
            </w:r>
          </w:p>
        </w:tc>
        <w:tc>
          <w:tcPr>
            <w:tcW w:w="618" w:type="dxa"/>
            <w:tcBorders>
              <w:top w:val="nil"/>
              <w:bottom w:val="nil"/>
            </w:tcBorders>
          </w:tcPr>
          <w:p w14:paraId="3ADAA8AA" w14:textId="77777777" w:rsidR="00C36FE5" w:rsidRDefault="00C36FE5" w:rsidP="00FE0AFE">
            <w:pPr>
              <w:pStyle w:val="TableParagraph"/>
              <w:ind w:right="104"/>
              <w:rPr>
                <w:sz w:val="16"/>
              </w:rPr>
            </w:pPr>
            <w:r>
              <w:rPr>
                <w:sz w:val="16"/>
              </w:rPr>
              <w:t>1.91</w:t>
            </w:r>
          </w:p>
        </w:tc>
      </w:tr>
      <w:tr w:rsidR="00C36FE5" w14:paraId="26724063" w14:textId="77777777" w:rsidTr="00FE0AFE">
        <w:trPr>
          <w:trHeight w:val="254"/>
        </w:trPr>
        <w:tc>
          <w:tcPr>
            <w:tcW w:w="929" w:type="dxa"/>
            <w:tcBorders>
              <w:top w:val="nil"/>
              <w:bottom w:val="nil"/>
            </w:tcBorders>
          </w:tcPr>
          <w:p w14:paraId="22A4FEF0" w14:textId="77777777" w:rsidR="00C36FE5" w:rsidRDefault="00C36FE5" w:rsidP="00FE0AFE">
            <w:pPr>
              <w:pStyle w:val="TableParagraph"/>
              <w:spacing w:before="31"/>
              <w:rPr>
                <w:rFonts w:ascii="Arial"/>
                <w:b/>
                <w:sz w:val="16"/>
              </w:rPr>
            </w:pPr>
            <w:r>
              <w:rPr>
                <w:rFonts w:ascii="Arial"/>
                <w:b/>
                <w:sz w:val="16"/>
              </w:rPr>
              <w:t>43</w:t>
            </w:r>
          </w:p>
        </w:tc>
        <w:tc>
          <w:tcPr>
            <w:tcW w:w="617" w:type="dxa"/>
            <w:tcBorders>
              <w:top w:val="nil"/>
              <w:bottom w:val="nil"/>
            </w:tcBorders>
          </w:tcPr>
          <w:p w14:paraId="2ED5112F" w14:textId="77777777" w:rsidR="00C36FE5" w:rsidRDefault="00C36FE5" w:rsidP="00FE0AFE">
            <w:pPr>
              <w:pStyle w:val="TableParagraph"/>
              <w:ind w:right="98"/>
              <w:rPr>
                <w:sz w:val="16"/>
              </w:rPr>
            </w:pPr>
            <w:r>
              <w:rPr>
                <w:sz w:val="16"/>
              </w:rPr>
              <w:t>4.07</w:t>
            </w:r>
          </w:p>
        </w:tc>
        <w:tc>
          <w:tcPr>
            <w:tcW w:w="617" w:type="dxa"/>
            <w:tcBorders>
              <w:top w:val="nil"/>
              <w:bottom w:val="nil"/>
            </w:tcBorders>
          </w:tcPr>
          <w:p w14:paraId="3F01034D" w14:textId="77777777" w:rsidR="00C36FE5" w:rsidRDefault="00C36FE5" w:rsidP="00FE0AFE">
            <w:pPr>
              <w:pStyle w:val="TableParagraph"/>
              <w:ind w:right="98"/>
              <w:rPr>
                <w:sz w:val="16"/>
              </w:rPr>
            </w:pPr>
            <w:r>
              <w:rPr>
                <w:sz w:val="16"/>
              </w:rPr>
              <w:t>3.21</w:t>
            </w:r>
          </w:p>
        </w:tc>
        <w:tc>
          <w:tcPr>
            <w:tcW w:w="618" w:type="dxa"/>
            <w:tcBorders>
              <w:top w:val="nil"/>
              <w:bottom w:val="nil"/>
            </w:tcBorders>
          </w:tcPr>
          <w:p w14:paraId="24E888E6" w14:textId="77777777" w:rsidR="00C36FE5" w:rsidRDefault="00C36FE5" w:rsidP="00FE0AFE">
            <w:pPr>
              <w:pStyle w:val="TableParagraph"/>
              <w:ind w:right="100"/>
              <w:rPr>
                <w:sz w:val="16"/>
              </w:rPr>
            </w:pPr>
            <w:r>
              <w:rPr>
                <w:sz w:val="16"/>
              </w:rPr>
              <w:t>2.82</w:t>
            </w:r>
          </w:p>
        </w:tc>
        <w:tc>
          <w:tcPr>
            <w:tcW w:w="617" w:type="dxa"/>
            <w:tcBorders>
              <w:top w:val="nil"/>
              <w:bottom w:val="nil"/>
            </w:tcBorders>
          </w:tcPr>
          <w:p w14:paraId="07D8B6ED" w14:textId="77777777" w:rsidR="00C36FE5" w:rsidRDefault="00C36FE5" w:rsidP="00FE0AFE">
            <w:pPr>
              <w:pStyle w:val="TableParagraph"/>
              <w:ind w:right="99"/>
              <w:rPr>
                <w:sz w:val="16"/>
              </w:rPr>
            </w:pPr>
            <w:r>
              <w:rPr>
                <w:sz w:val="16"/>
              </w:rPr>
              <w:t>2.59</w:t>
            </w:r>
          </w:p>
        </w:tc>
        <w:tc>
          <w:tcPr>
            <w:tcW w:w="617" w:type="dxa"/>
            <w:tcBorders>
              <w:top w:val="nil"/>
              <w:bottom w:val="nil"/>
            </w:tcBorders>
          </w:tcPr>
          <w:p w14:paraId="1FEE4DA2" w14:textId="77777777" w:rsidR="00C36FE5" w:rsidRDefault="00C36FE5" w:rsidP="00FE0AFE">
            <w:pPr>
              <w:pStyle w:val="TableParagraph"/>
              <w:ind w:right="97"/>
              <w:rPr>
                <w:sz w:val="16"/>
              </w:rPr>
            </w:pPr>
            <w:r>
              <w:rPr>
                <w:sz w:val="16"/>
              </w:rPr>
              <w:t>2.43</w:t>
            </w:r>
          </w:p>
        </w:tc>
        <w:tc>
          <w:tcPr>
            <w:tcW w:w="617" w:type="dxa"/>
            <w:tcBorders>
              <w:top w:val="nil"/>
              <w:bottom w:val="nil"/>
            </w:tcBorders>
          </w:tcPr>
          <w:p w14:paraId="142507C9" w14:textId="77777777" w:rsidR="00C36FE5" w:rsidRDefault="00C36FE5" w:rsidP="00FE0AFE">
            <w:pPr>
              <w:pStyle w:val="TableParagraph"/>
              <w:ind w:right="97"/>
              <w:rPr>
                <w:sz w:val="16"/>
              </w:rPr>
            </w:pPr>
            <w:r>
              <w:rPr>
                <w:sz w:val="16"/>
              </w:rPr>
              <w:t>2.32</w:t>
            </w:r>
          </w:p>
        </w:tc>
        <w:tc>
          <w:tcPr>
            <w:tcW w:w="617" w:type="dxa"/>
            <w:tcBorders>
              <w:top w:val="nil"/>
              <w:bottom w:val="nil"/>
            </w:tcBorders>
          </w:tcPr>
          <w:p w14:paraId="6BA86BE1" w14:textId="77777777" w:rsidR="00C36FE5" w:rsidRDefault="00C36FE5" w:rsidP="00FE0AFE">
            <w:pPr>
              <w:pStyle w:val="TableParagraph"/>
              <w:ind w:right="97"/>
              <w:rPr>
                <w:sz w:val="16"/>
              </w:rPr>
            </w:pPr>
            <w:r>
              <w:rPr>
                <w:sz w:val="16"/>
              </w:rPr>
              <w:t>2.23</w:t>
            </w:r>
          </w:p>
        </w:tc>
        <w:tc>
          <w:tcPr>
            <w:tcW w:w="617" w:type="dxa"/>
            <w:tcBorders>
              <w:top w:val="nil"/>
              <w:bottom w:val="nil"/>
            </w:tcBorders>
          </w:tcPr>
          <w:p w14:paraId="373F89FB" w14:textId="77777777" w:rsidR="00C36FE5" w:rsidRDefault="00C36FE5" w:rsidP="00FE0AFE">
            <w:pPr>
              <w:pStyle w:val="TableParagraph"/>
              <w:ind w:right="98"/>
              <w:rPr>
                <w:sz w:val="16"/>
              </w:rPr>
            </w:pPr>
            <w:r>
              <w:rPr>
                <w:sz w:val="16"/>
              </w:rPr>
              <w:t>2.16</w:t>
            </w:r>
          </w:p>
        </w:tc>
        <w:tc>
          <w:tcPr>
            <w:tcW w:w="617" w:type="dxa"/>
            <w:tcBorders>
              <w:top w:val="nil"/>
              <w:bottom w:val="nil"/>
            </w:tcBorders>
          </w:tcPr>
          <w:p w14:paraId="1B9D23C0" w14:textId="77777777" w:rsidR="00C36FE5" w:rsidRDefault="00C36FE5" w:rsidP="00FE0AFE">
            <w:pPr>
              <w:pStyle w:val="TableParagraph"/>
              <w:ind w:right="97"/>
              <w:rPr>
                <w:sz w:val="16"/>
              </w:rPr>
            </w:pPr>
            <w:r>
              <w:rPr>
                <w:sz w:val="16"/>
              </w:rPr>
              <w:t>2.11</w:t>
            </w:r>
          </w:p>
        </w:tc>
        <w:tc>
          <w:tcPr>
            <w:tcW w:w="617" w:type="dxa"/>
            <w:tcBorders>
              <w:top w:val="nil"/>
              <w:bottom w:val="nil"/>
            </w:tcBorders>
          </w:tcPr>
          <w:p w14:paraId="76712DC0" w14:textId="77777777" w:rsidR="00C36FE5" w:rsidRDefault="00C36FE5" w:rsidP="00FE0AFE">
            <w:pPr>
              <w:pStyle w:val="TableParagraph"/>
              <w:ind w:right="98"/>
              <w:rPr>
                <w:sz w:val="16"/>
              </w:rPr>
            </w:pPr>
            <w:r>
              <w:rPr>
                <w:sz w:val="16"/>
              </w:rPr>
              <w:t>2.06</w:t>
            </w:r>
          </w:p>
        </w:tc>
        <w:tc>
          <w:tcPr>
            <w:tcW w:w="617" w:type="dxa"/>
            <w:tcBorders>
              <w:top w:val="nil"/>
              <w:bottom w:val="nil"/>
            </w:tcBorders>
          </w:tcPr>
          <w:p w14:paraId="6EF51702" w14:textId="77777777" w:rsidR="00C36FE5" w:rsidRDefault="00C36FE5" w:rsidP="00FE0AFE">
            <w:pPr>
              <w:pStyle w:val="TableParagraph"/>
              <w:ind w:right="98"/>
              <w:rPr>
                <w:sz w:val="16"/>
              </w:rPr>
            </w:pPr>
            <w:r>
              <w:rPr>
                <w:sz w:val="16"/>
              </w:rPr>
              <w:t>2.02</w:t>
            </w:r>
          </w:p>
        </w:tc>
        <w:tc>
          <w:tcPr>
            <w:tcW w:w="618" w:type="dxa"/>
            <w:tcBorders>
              <w:top w:val="nil"/>
              <w:bottom w:val="nil"/>
            </w:tcBorders>
          </w:tcPr>
          <w:p w14:paraId="4B809618" w14:textId="77777777" w:rsidR="00C36FE5" w:rsidRDefault="00C36FE5" w:rsidP="00FE0AFE">
            <w:pPr>
              <w:pStyle w:val="TableParagraph"/>
              <w:ind w:right="99"/>
              <w:rPr>
                <w:sz w:val="16"/>
              </w:rPr>
            </w:pPr>
            <w:r>
              <w:rPr>
                <w:sz w:val="16"/>
              </w:rPr>
              <w:t>1.99</w:t>
            </w:r>
          </w:p>
        </w:tc>
        <w:tc>
          <w:tcPr>
            <w:tcW w:w="620" w:type="dxa"/>
            <w:tcBorders>
              <w:top w:val="nil"/>
              <w:bottom w:val="nil"/>
            </w:tcBorders>
          </w:tcPr>
          <w:p w14:paraId="1F0B05FD" w14:textId="77777777" w:rsidR="00C36FE5" w:rsidRDefault="00C36FE5" w:rsidP="00FE0AFE">
            <w:pPr>
              <w:pStyle w:val="TableParagraph"/>
              <w:ind w:left="173" w:right="84"/>
              <w:jc w:val="center"/>
              <w:rPr>
                <w:sz w:val="16"/>
              </w:rPr>
            </w:pPr>
            <w:r>
              <w:rPr>
                <w:sz w:val="16"/>
              </w:rPr>
              <w:t>1.96</w:t>
            </w:r>
          </w:p>
        </w:tc>
        <w:tc>
          <w:tcPr>
            <w:tcW w:w="618" w:type="dxa"/>
            <w:tcBorders>
              <w:top w:val="nil"/>
              <w:bottom w:val="nil"/>
            </w:tcBorders>
          </w:tcPr>
          <w:p w14:paraId="04F18AA3" w14:textId="77777777" w:rsidR="00C36FE5" w:rsidRDefault="00C36FE5" w:rsidP="00FE0AFE">
            <w:pPr>
              <w:pStyle w:val="TableParagraph"/>
              <w:ind w:right="103"/>
              <w:rPr>
                <w:sz w:val="16"/>
              </w:rPr>
            </w:pPr>
            <w:r>
              <w:rPr>
                <w:sz w:val="16"/>
              </w:rPr>
              <w:t>1.93</w:t>
            </w:r>
          </w:p>
        </w:tc>
        <w:tc>
          <w:tcPr>
            <w:tcW w:w="618" w:type="dxa"/>
            <w:tcBorders>
              <w:top w:val="nil"/>
              <w:bottom w:val="nil"/>
            </w:tcBorders>
          </w:tcPr>
          <w:p w14:paraId="41604CE2" w14:textId="77777777" w:rsidR="00C36FE5" w:rsidRDefault="00C36FE5" w:rsidP="00FE0AFE">
            <w:pPr>
              <w:pStyle w:val="TableParagraph"/>
              <w:ind w:right="104"/>
              <w:rPr>
                <w:sz w:val="16"/>
              </w:rPr>
            </w:pPr>
            <w:r>
              <w:rPr>
                <w:sz w:val="16"/>
              </w:rPr>
              <w:t>1.91</w:t>
            </w:r>
          </w:p>
        </w:tc>
      </w:tr>
      <w:tr w:rsidR="00C36FE5" w14:paraId="7B1F87DB" w14:textId="77777777" w:rsidTr="00FE0AFE">
        <w:trPr>
          <w:trHeight w:val="255"/>
        </w:trPr>
        <w:tc>
          <w:tcPr>
            <w:tcW w:w="929" w:type="dxa"/>
            <w:tcBorders>
              <w:top w:val="nil"/>
              <w:bottom w:val="nil"/>
            </w:tcBorders>
          </w:tcPr>
          <w:p w14:paraId="081CD7FB" w14:textId="77777777" w:rsidR="00C36FE5" w:rsidRDefault="00C36FE5" w:rsidP="00FE0AFE">
            <w:pPr>
              <w:pStyle w:val="TableParagraph"/>
              <w:spacing w:before="31"/>
              <w:rPr>
                <w:rFonts w:ascii="Arial"/>
                <w:b/>
                <w:sz w:val="16"/>
              </w:rPr>
            </w:pPr>
            <w:r>
              <w:rPr>
                <w:rFonts w:ascii="Arial"/>
                <w:b/>
                <w:sz w:val="16"/>
              </w:rPr>
              <w:t>44</w:t>
            </w:r>
          </w:p>
        </w:tc>
        <w:tc>
          <w:tcPr>
            <w:tcW w:w="617" w:type="dxa"/>
            <w:tcBorders>
              <w:top w:val="nil"/>
              <w:bottom w:val="nil"/>
            </w:tcBorders>
          </w:tcPr>
          <w:p w14:paraId="55966CA2" w14:textId="77777777" w:rsidR="00C36FE5" w:rsidRDefault="00C36FE5" w:rsidP="00FE0AFE">
            <w:pPr>
              <w:pStyle w:val="TableParagraph"/>
              <w:ind w:right="98"/>
              <w:rPr>
                <w:sz w:val="16"/>
              </w:rPr>
            </w:pPr>
            <w:r>
              <w:rPr>
                <w:sz w:val="16"/>
              </w:rPr>
              <w:t>4.06</w:t>
            </w:r>
          </w:p>
        </w:tc>
        <w:tc>
          <w:tcPr>
            <w:tcW w:w="617" w:type="dxa"/>
            <w:tcBorders>
              <w:top w:val="nil"/>
              <w:bottom w:val="nil"/>
            </w:tcBorders>
          </w:tcPr>
          <w:p w14:paraId="06D26264" w14:textId="77777777" w:rsidR="00C36FE5" w:rsidRDefault="00C36FE5" w:rsidP="00FE0AFE">
            <w:pPr>
              <w:pStyle w:val="TableParagraph"/>
              <w:ind w:right="98"/>
              <w:rPr>
                <w:sz w:val="16"/>
              </w:rPr>
            </w:pPr>
            <w:r>
              <w:rPr>
                <w:sz w:val="16"/>
              </w:rPr>
              <w:t>3.21</w:t>
            </w:r>
          </w:p>
        </w:tc>
        <w:tc>
          <w:tcPr>
            <w:tcW w:w="618" w:type="dxa"/>
            <w:tcBorders>
              <w:top w:val="nil"/>
              <w:bottom w:val="nil"/>
            </w:tcBorders>
          </w:tcPr>
          <w:p w14:paraId="50153A25" w14:textId="77777777" w:rsidR="00C36FE5" w:rsidRDefault="00C36FE5" w:rsidP="00FE0AFE">
            <w:pPr>
              <w:pStyle w:val="TableParagraph"/>
              <w:ind w:right="100"/>
              <w:rPr>
                <w:sz w:val="16"/>
              </w:rPr>
            </w:pPr>
            <w:r>
              <w:rPr>
                <w:sz w:val="16"/>
              </w:rPr>
              <w:t>2.82</w:t>
            </w:r>
          </w:p>
        </w:tc>
        <w:tc>
          <w:tcPr>
            <w:tcW w:w="617" w:type="dxa"/>
            <w:tcBorders>
              <w:top w:val="nil"/>
              <w:bottom w:val="nil"/>
            </w:tcBorders>
          </w:tcPr>
          <w:p w14:paraId="59647089" w14:textId="77777777" w:rsidR="00C36FE5" w:rsidRDefault="00C36FE5" w:rsidP="00FE0AFE">
            <w:pPr>
              <w:pStyle w:val="TableParagraph"/>
              <w:ind w:right="99"/>
              <w:rPr>
                <w:sz w:val="16"/>
              </w:rPr>
            </w:pPr>
            <w:r>
              <w:rPr>
                <w:sz w:val="16"/>
              </w:rPr>
              <w:t>2.58</w:t>
            </w:r>
          </w:p>
        </w:tc>
        <w:tc>
          <w:tcPr>
            <w:tcW w:w="617" w:type="dxa"/>
            <w:tcBorders>
              <w:top w:val="nil"/>
              <w:bottom w:val="nil"/>
            </w:tcBorders>
          </w:tcPr>
          <w:p w14:paraId="7D3E2277" w14:textId="77777777" w:rsidR="00C36FE5" w:rsidRDefault="00C36FE5" w:rsidP="00FE0AFE">
            <w:pPr>
              <w:pStyle w:val="TableParagraph"/>
              <w:ind w:right="97"/>
              <w:rPr>
                <w:sz w:val="16"/>
              </w:rPr>
            </w:pPr>
            <w:r>
              <w:rPr>
                <w:sz w:val="16"/>
              </w:rPr>
              <w:t>2.43</w:t>
            </w:r>
          </w:p>
        </w:tc>
        <w:tc>
          <w:tcPr>
            <w:tcW w:w="617" w:type="dxa"/>
            <w:tcBorders>
              <w:top w:val="nil"/>
              <w:bottom w:val="nil"/>
            </w:tcBorders>
          </w:tcPr>
          <w:p w14:paraId="53BD223F" w14:textId="77777777" w:rsidR="00C36FE5" w:rsidRDefault="00C36FE5" w:rsidP="00FE0AFE">
            <w:pPr>
              <w:pStyle w:val="TableParagraph"/>
              <w:ind w:right="97"/>
              <w:rPr>
                <w:sz w:val="16"/>
              </w:rPr>
            </w:pPr>
            <w:r>
              <w:rPr>
                <w:sz w:val="16"/>
              </w:rPr>
              <w:t>2.31</w:t>
            </w:r>
          </w:p>
        </w:tc>
        <w:tc>
          <w:tcPr>
            <w:tcW w:w="617" w:type="dxa"/>
            <w:tcBorders>
              <w:top w:val="nil"/>
              <w:bottom w:val="nil"/>
            </w:tcBorders>
          </w:tcPr>
          <w:p w14:paraId="19D79DD6" w14:textId="77777777" w:rsidR="00C36FE5" w:rsidRDefault="00C36FE5" w:rsidP="00FE0AFE">
            <w:pPr>
              <w:pStyle w:val="TableParagraph"/>
              <w:ind w:right="97"/>
              <w:rPr>
                <w:sz w:val="16"/>
              </w:rPr>
            </w:pPr>
            <w:r>
              <w:rPr>
                <w:sz w:val="16"/>
              </w:rPr>
              <w:t>2.23</w:t>
            </w:r>
          </w:p>
        </w:tc>
        <w:tc>
          <w:tcPr>
            <w:tcW w:w="617" w:type="dxa"/>
            <w:tcBorders>
              <w:top w:val="nil"/>
              <w:bottom w:val="nil"/>
            </w:tcBorders>
          </w:tcPr>
          <w:p w14:paraId="7FCED123" w14:textId="77777777" w:rsidR="00C36FE5" w:rsidRDefault="00C36FE5" w:rsidP="00FE0AFE">
            <w:pPr>
              <w:pStyle w:val="TableParagraph"/>
              <w:ind w:right="98"/>
              <w:rPr>
                <w:sz w:val="16"/>
              </w:rPr>
            </w:pPr>
            <w:r>
              <w:rPr>
                <w:sz w:val="16"/>
              </w:rPr>
              <w:t>2.16</w:t>
            </w:r>
          </w:p>
        </w:tc>
        <w:tc>
          <w:tcPr>
            <w:tcW w:w="617" w:type="dxa"/>
            <w:tcBorders>
              <w:top w:val="nil"/>
              <w:bottom w:val="nil"/>
            </w:tcBorders>
          </w:tcPr>
          <w:p w14:paraId="3C3A26F9" w14:textId="77777777" w:rsidR="00C36FE5" w:rsidRDefault="00C36FE5" w:rsidP="00FE0AFE">
            <w:pPr>
              <w:pStyle w:val="TableParagraph"/>
              <w:ind w:right="97"/>
              <w:rPr>
                <w:sz w:val="16"/>
              </w:rPr>
            </w:pPr>
            <w:r>
              <w:rPr>
                <w:sz w:val="16"/>
              </w:rPr>
              <w:t>2.10</w:t>
            </w:r>
          </w:p>
        </w:tc>
        <w:tc>
          <w:tcPr>
            <w:tcW w:w="617" w:type="dxa"/>
            <w:tcBorders>
              <w:top w:val="nil"/>
              <w:bottom w:val="nil"/>
            </w:tcBorders>
          </w:tcPr>
          <w:p w14:paraId="1DF5F0A8" w14:textId="77777777" w:rsidR="00C36FE5" w:rsidRDefault="00C36FE5" w:rsidP="00FE0AFE">
            <w:pPr>
              <w:pStyle w:val="TableParagraph"/>
              <w:ind w:right="98"/>
              <w:rPr>
                <w:sz w:val="16"/>
              </w:rPr>
            </w:pPr>
            <w:r>
              <w:rPr>
                <w:sz w:val="16"/>
              </w:rPr>
              <w:t>2.05</w:t>
            </w:r>
          </w:p>
        </w:tc>
        <w:tc>
          <w:tcPr>
            <w:tcW w:w="617" w:type="dxa"/>
            <w:tcBorders>
              <w:top w:val="nil"/>
              <w:bottom w:val="nil"/>
            </w:tcBorders>
          </w:tcPr>
          <w:p w14:paraId="7F1E1A78" w14:textId="77777777" w:rsidR="00C36FE5" w:rsidRDefault="00C36FE5" w:rsidP="00FE0AFE">
            <w:pPr>
              <w:pStyle w:val="TableParagraph"/>
              <w:ind w:right="98"/>
              <w:rPr>
                <w:sz w:val="16"/>
              </w:rPr>
            </w:pPr>
            <w:r>
              <w:rPr>
                <w:sz w:val="16"/>
              </w:rPr>
              <w:t>2.01</w:t>
            </w:r>
          </w:p>
        </w:tc>
        <w:tc>
          <w:tcPr>
            <w:tcW w:w="618" w:type="dxa"/>
            <w:tcBorders>
              <w:top w:val="nil"/>
              <w:bottom w:val="nil"/>
            </w:tcBorders>
          </w:tcPr>
          <w:p w14:paraId="40EA6BB3" w14:textId="77777777" w:rsidR="00C36FE5" w:rsidRDefault="00C36FE5" w:rsidP="00FE0AFE">
            <w:pPr>
              <w:pStyle w:val="TableParagraph"/>
              <w:ind w:right="99"/>
              <w:rPr>
                <w:sz w:val="16"/>
              </w:rPr>
            </w:pPr>
            <w:r>
              <w:rPr>
                <w:sz w:val="16"/>
              </w:rPr>
              <w:t>1.98</w:t>
            </w:r>
          </w:p>
        </w:tc>
        <w:tc>
          <w:tcPr>
            <w:tcW w:w="620" w:type="dxa"/>
            <w:tcBorders>
              <w:top w:val="nil"/>
              <w:bottom w:val="nil"/>
            </w:tcBorders>
          </w:tcPr>
          <w:p w14:paraId="7C328079" w14:textId="77777777" w:rsidR="00C36FE5" w:rsidRDefault="00C36FE5" w:rsidP="00FE0AFE">
            <w:pPr>
              <w:pStyle w:val="TableParagraph"/>
              <w:ind w:left="173" w:right="84"/>
              <w:jc w:val="center"/>
              <w:rPr>
                <w:sz w:val="16"/>
              </w:rPr>
            </w:pPr>
            <w:r>
              <w:rPr>
                <w:sz w:val="16"/>
              </w:rPr>
              <w:t>1.95</w:t>
            </w:r>
          </w:p>
        </w:tc>
        <w:tc>
          <w:tcPr>
            <w:tcW w:w="618" w:type="dxa"/>
            <w:tcBorders>
              <w:top w:val="nil"/>
              <w:bottom w:val="nil"/>
            </w:tcBorders>
          </w:tcPr>
          <w:p w14:paraId="3877A8FB" w14:textId="77777777" w:rsidR="00C36FE5" w:rsidRDefault="00C36FE5" w:rsidP="00FE0AFE">
            <w:pPr>
              <w:pStyle w:val="TableParagraph"/>
              <w:ind w:right="103"/>
              <w:rPr>
                <w:sz w:val="16"/>
              </w:rPr>
            </w:pPr>
            <w:r>
              <w:rPr>
                <w:sz w:val="16"/>
              </w:rPr>
              <w:t>1.92</w:t>
            </w:r>
          </w:p>
        </w:tc>
        <w:tc>
          <w:tcPr>
            <w:tcW w:w="618" w:type="dxa"/>
            <w:tcBorders>
              <w:top w:val="nil"/>
              <w:bottom w:val="nil"/>
            </w:tcBorders>
          </w:tcPr>
          <w:p w14:paraId="619A64F2" w14:textId="77777777" w:rsidR="00C36FE5" w:rsidRDefault="00C36FE5" w:rsidP="00FE0AFE">
            <w:pPr>
              <w:pStyle w:val="TableParagraph"/>
              <w:ind w:right="104"/>
              <w:rPr>
                <w:sz w:val="16"/>
              </w:rPr>
            </w:pPr>
            <w:r>
              <w:rPr>
                <w:sz w:val="16"/>
              </w:rPr>
              <w:t>1.90</w:t>
            </w:r>
          </w:p>
        </w:tc>
      </w:tr>
      <w:tr w:rsidR="00C36FE5" w14:paraId="6BDB7CDD" w14:textId="77777777" w:rsidTr="00FE0AFE">
        <w:trPr>
          <w:trHeight w:val="223"/>
        </w:trPr>
        <w:tc>
          <w:tcPr>
            <w:tcW w:w="929" w:type="dxa"/>
            <w:tcBorders>
              <w:top w:val="nil"/>
            </w:tcBorders>
          </w:tcPr>
          <w:p w14:paraId="03ABC4A3" w14:textId="77777777" w:rsidR="00C36FE5" w:rsidRDefault="00C36FE5" w:rsidP="00FE0AFE">
            <w:pPr>
              <w:pStyle w:val="TableParagraph"/>
              <w:spacing w:before="33" w:line="171" w:lineRule="exact"/>
              <w:rPr>
                <w:rFonts w:ascii="Arial"/>
                <w:b/>
                <w:sz w:val="16"/>
              </w:rPr>
            </w:pPr>
            <w:r>
              <w:rPr>
                <w:rFonts w:ascii="Arial"/>
                <w:b/>
                <w:sz w:val="16"/>
              </w:rPr>
              <w:t>45</w:t>
            </w:r>
          </w:p>
        </w:tc>
        <w:tc>
          <w:tcPr>
            <w:tcW w:w="617" w:type="dxa"/>
            <w:tcBorders>
              <w:top w:val="nil"/>
            </w:tcBorders>
          </w:tcPr>
          <w:p w14:paraId="6FA3603A" w14:textId="77777777" w:rsidR="00C36FE5" w:rsidRDefault="00C36FE5" w:rsidP="00FE0AFE">
            <w:pPr>
              <w:pStyle w:val="TableParagraph"/>
              <w:spacing w:before="35" w:line="168" w:lineRule="exact"/>
              <w:ind w:right="98"/>
              <w:rPr>
                <w:sz w:val="16"/>
              </w:rPr>
            </w:pPr>
            <w:r>
              <w:rPr>
                <w:sz w:val="16"/>
              </w:rPr>
              <w:t>4.06</w:t>
            </w:r>
          </w:p>
        </w:tc>
        <w:tc>
          <w:tcPr>
            <w:tcW w:w="617" w:type="dxa"/>
            <w:tcBorders>
              <w:top w:val="nil"/>
            </w:tcBorders>
          </w:tcPr>
          <w:p w14:paraId="69AF880E" w14:textId="77777777" w:rsidR="00C36FE5" w:rsidRDefault="00C36FE5" w:rsidP="00FE0AFE">
            <w:pPr>
              <w:pStyle w:val="TableParagraph"/>
              <w:spacing w:before="35" w:line="168" w:lineRule="exact"/>
              <w:ind w:right="98"/>
              <w:rPr>
                <w:sz w:val="16"/>
              </w:rPr>
            </w:pPr>
            <w:r>
              <w:rPr>
                <w:sz w:val="16"/>
              </w:rPr>
              <w:t>3.20</w:t>
            </w:r>
          </w:p>
        </w:tc>
        <w:tc>
          <w:tcPr>
            <w:tcW w:w="618" w:type="dxa"/>
            <w:tcBorders>
              <w:top w:val="nil"/>
            </w:tcBorders>
          </w:tcPr>
          <w:p w14:paraId="0E036C03" w14:textId="77777777" w:rsidR="00C36FE5" w:rsidRDefault="00C36FE5" w:rsidP="00FE0AFE">
            <w:pPr>
              <w:pStyle w:val="TableParagraph"/>
              <w:spacing w:before="35" w:line="168" w:lineRule="exact"/>
              <w:ind w:right="100"/>
              <w:rPr>
                <w:sz w:val="16"/>
              </w:rPr>
            </w:pPr>
            <w:r>
              <w:rPr>
                <w:sz w:val="16"/>
              </w:rPr>
              <w:t>2.81</w:t>
            </w:r>
          </w:p>
        </w:tc>
        <w:tc>
          <w:tcPr>
            <w:tcW w:w="617" w:type="dxa"/>
            <w:tcBorders>
              <w:top w:val="nil"/>
            </w:tcBorders>
          </w:tcPr>
          <w:p w14:paraId="34536A49" w14:textId="77777777" w:rsidR="00C36FE5" w:rsidRDefault="00C36FE5" w:rsidP="00FE0AFE">
            <w:pPr>
              <w:pStyle w:val="TableParagraph"/>
              <w:spacing w:before="35" w:line="168" w:lineRule="exact"/>
              <w:ind w:right="99"/>
              <w:rPr>
                <w:sz w:val="16"/>
              </w:rPr>
            </w:pPr>
            <w:r>
              <w:rPr>
                <w:sz w:val="16"/>
              </w:rPr>
              <w:t>2.58</w:t>
            </w:r>
          </w:p>
        </w:tc>
        <w:tc>
          <w:tcPr>
            <w:tcW w:w="617" w:type="dxa"/>
            <w:tcBorders>
              <w:top w:val="nil"/>
            </w:tcBorders>
          </w:tcPr>
          <w:p w14:paraId="7F213906" w14:textId="77777777" w:rsidR="00C36FE5" w:rsidRDefault="00C36FE5" w:rsidP="00FE0AFE">
            <w:pPr>
              <w:pStyle w:val="TableParagraph"/>
              <w:spacing w:before="35" w:line="168" w:lineRule="exact"/>
              <w:ind w:right="97"/>
              <w:rPr>
                <w:sz w:val="16"/>
              </w:rPr>
            </w:pPr>
            <w:r>
              <w:rPr>
                <w:sz w:val="16"/>
              </w:rPr>
              <w:t>2.42</w:t>
            </w:r>
          </w:p>
        </w:tc>
        <w:tc>
          <w:tcPr>
            <w:tcW w:w="617" w:type="dxa"/>
            <w:tcBorders>
              <w:top w:val="nil"/>
            </w:tcBorders>
          </w:tcPr>
          <w:p w14:paraId="38959876" w14:textId="77777777" w:rsidR="00C36FE5" w:rsidRDefault="00C36FE5" w:rsidP="00FE0AFE">
            <w:pPr>
              <w:pStyle w:val="TableParagraph"/>
              <w:spacing w:before="35" w:line="168" w:lineRule="exact"/>
              <w:ind w:right="97"/>
              <w:rPr>
                <w:sz w:val="16"/>
              </w:rPr>
            </w:pPr>
            <w:r>
              <w:rPr>
                <w:sz w:val="16"/>
              </w:rPr>
              <w:t>2.31</w:t>
            </w:r>
          </w:p>
        </w:tc>
        <w:tc>
          <w:tcPr>
            <w:tcW w:w="617" w:type="dxa"/>
            <w:tcBorders>
              <w:top w:val="nil"/>
            </w:tcBorders>
          </w:tcPr>
          <w:p w14:paraId="5E06B551" w14:textId="77777777" w:rsidR="00C36FE5" w:rsidRDefault="00C36FE5" w:rsidP="00FE0AFE">
            <w:pPr>
              <w:pStyle w:val="TableParagraph"/>
              <w:spacing w:before="35" w:line="168" w:lineRule="exact"/>
              <w:ind w:right="97"/>
              <w:rPr>
                <w:sz w:val="16"/>
              </w:rPr>
            </w:pPr>
            <w:r>
              <w:rPr>
                <w:sz w:val="16"/>
              </w:rPr>
              <w:t>2.22</w:t>
            </w:r>
          </w:p>
        </w:tc>
        <w:tc>
          <w:tcPr>
            <w:tcW w:w="617" w:type="dxa"/>
            <w:tcBorders>
              <w:top w:val="nil"/>
            </w:tcBorders>
          </w:tcPr>
          <w:p w14:paraId="4266C515" w14:textId="77777777" w:rsidR="00C36FE5" w:rsidRDefault="00C36FE5" w:rsidP="00FE0AFE">
            <w:pPr>
              <w:pStyle w:val="TableParagraph"/>
              <w:spacing w:before="35" w:line="168" w:lineRule="exact"/>
              <w:ind w:right="98"/>
              <w:rPr>
                <w:sz w:val="16"/>
              </w:rPr>
            </w:pPr>
            <w:r>
              <w:rPr>
                <w:sz w:val="16"/>
              </w:rPr>
              <w:t>2.15</w:t>
            </w:r>
          </w:p>
        </w:tc>
        <w:tc>
          <w:tcPr>
            <w:tcW w:w="617" w:type="dxa"/>
            <w:tcBorders>
              <w:top w:val="nil"/>
            </w:tcBorders>
          </w:tcPr>
          <w:p w14:paraId="7BA39C9A" w14:textId="77777777" w:rsidR="00C36FE5" w:rsidRDefault="00C36FE5" w:rsidP="00FE0AFE">
            <w:pPr>
              <w:pStyle w:val="TableParagraph"/>
              <w:spacing w:before="35" w:line="168" w:lineRule="exact"/>
              <w:ind w:right="97"/>
              <w:rPr>
                <w:sz w:val="16"/>
              </w:rPr>
            </w:pPr>
            <w:r>
              <w:rPr>
                <w:sz w:val="16"/>
              </w:rPr>
              <w:t>2.10</w:t>
            </w:r>
          </w:p>
        </w:tc>
        <w:tc>
          <w:tcPr>
            <w:tcW w:w="617" w:type="dxa"/>
            <w:tcBorders>
              <w:top w:val="nil"/>
            </w:tcBorders>
          </w:tcPr>
          <w:p w14:paraId="4EBBC850" w14:textId="77777777" w:rsidR="00C36FE5" w:rsidRDefault="00C36FE5" w:rsidP="00FE0AFE">
            <w:pPr>
              <w:pStyle w:val="TableParagraph"/>
              <w:spacing w:before="35" w:line="168" w:lineRule="exact"/>
              <w:ind w:right="98"/>
              <w:rPr>
                <w:sz w:val="16"/>
              </w:rPr>
            </w:pPr>
            <w:r>
              <w:rPr>
                <w:sz w:val="16"/>
              </w:rPr>
              <w:t>2.05</w:t>
            </w:r>
          </w:p>
        </w:tc>
        <w:tc>
          <w:tcPr>
            <w:tcW w:w="617" w:type="dxa"/>
            <w:tcBorders>
              <w:top w:val="nil"/>
            </w:tcBorders>
          </w:tcPr>
          <w:p w14:paraId="15009562" w14:textId="77777777" w:rsidR="00C36FE5" w:rsidRDefault="00C36FE5" w:rsidP="00FE0AFE">
            <w:pPr>
              <w:pStyle w:val="TableParagraph"/>
              <w:spacing w:before="35" w:line="168" w:lineRule="exact"/>
              <w:ind w:right="98"/>
              <w:rPr>
                <w:sz w:val="16"/>
              </w:rPr>
            </w:pPr>
            <w:r>
              <w:rPr>
                <w:sz w:val="16"/>
              </w:rPr>
              <w:t>2.01</w:t>
            </w:r>
          </w:p>
        </w:tc>
        <w:tc>
          <w:tcPr>
            <w:tcW w:w="618" w:type="dxa"/>
            <w:tcBorders>
              <w:top w:val="nil"/>
            </w:tcBorders>
          </w:tcPr>
          <w:p w14:paraId="526F8ECB" w14:textId="77777777" w:rsidR="00C36FE5" w:rsidRDefault="00C36FE5" w:rsidP="00FE0AFE">
            <w:pPr>
              <w:pStyle w:val="TableParagraph"/>
              <w:spacing w:before="35" w:line="168" w:lineRule="exact"/>
              <w:ind w:right="99"/>
              <w:rPr>
                <w:sz w:val="16"/>
              </w:rPr>
            </w:pPr>
            <w:r>
              <w:rPr>
                <w:sz w:val="16"/>
              </w:rPr>
              <w:t>1.97</w:t>
            </w:r>
          </w:p>
        </w:tc>
        <w:tc>
          <w:tcPr>
            <w:tcW w:w="620" w:type="dxa"/>
            <w:tcBorders>
              <w:top w:val="nil"/>
            </w:tcBorders>
          </w:tcPr>
          <w:p w14:paraId="1CC5D272" w14:textId="77777777" w:rsidR="00C36FE5" w:rsidRDefault="00C36FE5" w:rsidP="00FE0AFE">
            <w:pPr>
              <w:pStyle w:val="TableParagraph"/>
              <w:spacing w:before="35" w:line="168" w:lineRule="exact"/>
              <w:ind w:left="173" w:right="84"/>
              <w:jc w:val="center"/>
              <w:rPr>
                <w:sz w:val="16"/>
              </w:rPr>
            </w:pPr>
            <w:r>
              <w:rPr>
                <w:sz w:val="16"/>
              </w:rPr>
              <w:t>1.94</w:t>
            </w:r>
          </w:p>
        </w:tc>
        <w:tc>
          <w:tcPr>
            <w:tcW w:w="618" w:type="dxa"/>
            <w:tcBorders>
              <w:top w:val="nil"/>
            </w:tcBorders>
          </w:tcPr>
          <w:p w14:paraId="6C272AF0" w14:textId="77777777" w:rsidR="00C36FE5" w:rsidRDefault="00C36FE5" w:rsidP="00FE0AFE">
            <w:pPr>
              <w:pStyle w:val="TableParagraph"/>
              <w:spacing w:before="35" w:line="168" w:lineRule="exact"/>
              <w:ind w:right="103"/>
              <w:rPr>
                <w:sz w:val="16"/>
              </w:rPr>
            </w:pPr>
            <w:r>
              <w:rPr>
                <w:sz w:val="16"/>
              </w:rPr>
              <w:t>1.92</w:t>
            </w:r>
          </w:p>
        </w:tc>
        <w:tc>
          <w:tcPr>
            <w:tcW w:w="618" w:type="dxa"/>
            <w:tcBorders>
              <w:top w:val="nil"/>
            </w:tcBorders>
          </w:tcPr>
          <w:p w14:paraId="35A73CFD" w14:textId="77777777" w:rsidR="00C36FE5" w:rsidRDefault="00C36FE5" w:rsidP="00FE0AFE">
            <w:pPr>
              <w:pStyle w:val="TableParagraph"/>
              <w:spacing w:before="35" w:line="168" w:lineRule="exact"/>
              <w:ind w:right="104"/>
              <w:rPr>
                <w:sz w:val="16"/>
              </w:rPr>
            </w:pPr>
            <w:r>
              <w:rPr>
                <w:sz w:val="16"/>
              </w:rPr>
              <w:t>1.89</w:t>
            </w:r>
          </w:p>
        </w:tc>
      </w:tr>
    </w:tbl>
    <w:p w14:paraId="5E522B03" w14:textId="77777777" w:rsidR="00C36FE5" w:rsidRDefault="00C36FE5" w:rsidP="00C36FE5">
      <w:pPr>
        <w:jc w:val="center"/>
        <w:rPr>
          <w:rFonts w:ascii="Times New Roman" w:hAnsi="Times New Roman"/>
          <w:b/>
          <w:bCs/>
          <w:sz w:val="28"/>
          <w:szCs w:val="28"/>
          <w:lang w:val="sv-SE"/>
        </w:rPr>
      </w:pPr>
      <w:r>
        <w:rPr>
          <w:rFonts w:ascii="Times New Roman" w:hAnsi="Times New Roman"/>
          <w:b/>
          <w:bCs/>
          <w:noProof/>
          <w:sz w:val="28"/>
          <w:szCs w:val="28"/>
          <w:lang w:val="sv-SE"/>
        </w:rPr>
        <mc:AlternateContent>
          <mc:Choice Requires="wps">
            <w:drawing>
              <wp:anchor distT="0" distB="0" distL="114300" distR="114300" simplePos="0" relativeHeight="251662336" behindDoc="0" locked="0" layoutInCell="1" allowOverlap="1" wp14:anchorId="03161039" wp14:editId="468026E6">
                <wp:simplePos x="0" y="0"/>
                <wp:positionH relativeFrom="column">
                  <wp:posOffset>4418965</wp:posOffset>
                </wp:positionH>
                <wp:positionV relativeFrom="paragraph">
                  <wp:posOffset>-2679700</wp:posOffset>
                </wp:positionV>
                <wp:extent cx="788035" cy="562610"/>
                <wp:effectExtent l="10795" t="9525" r="10795" b="8890"/>
                <wp:wrapNone/>
                <wp:docPr id="120815926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8035" cy="56261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8719A4" id="Rectangle 2" o:spid="_x0000_s1026" style="position:absolute;margin-left:347.95pt;margin-top:-211pt;width:62.05pt;height:44.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" strokecolor="white"/>
            </w:pict>
          </mc:Fallback>
        </mc:AlternateContent>
      </w:r>
    </w:p>
    <w:tbl>
      <w:tblPr>
        <w:tblW w:w="8957" w:type="dxa"/>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7"/>
        <w:gridCol w:w="526"/>
        <w:gridCol w:w="528"/>
        <w:gridCol w:w="528"/>
        <w:gridCol w:w="529"/>
        <w:gridCol w:w="528"/>
        <w:gridCol w:w="528"/>
        <w:gridCol w:w="528"/>
        <w:gridCol w:w="528"/>
        <w:gridCol w:w="528"/>
        <w:gridCol w:w="528"/>
        <w:gridCol w:w="528"/>
        <w:gridCol w:w="528"/>
        <w:gridCol w:w="528"/>
        <w:gridCol w:w="529"/>
        <w:gridCol w:w="528"/>
      </w:tblGrid>
      <w:tr w:rsidR="00C36FE5" w14:paraId="35EBD6FF" w14:textId="77777777" w:rsidTr="00FE0AFE">
        <w:trPr>
          <w:trHeight w:val="330"/>
        </w:trPr>
        <w:tc>
          <w:tcPr>
            <w:tcW w:w="8957" w:type="dxa"/>
            <w:gridSpan w:val="16"/>
            <w:shd w:val="clear" w:color="auto" w:fill="FFFF00"/>
          </w:tcPr>
          <w:p w14:paraId="1148EE54" w14:textId="77777777" w:rsidR="00C36FE5" w:rsidRDefault="00C36FE5" w:rsidP="00FE0AFE">
            <w:pPr>
              <w:pStyle w:val="TableParagraph"/>
              <w:spacing w:before="45"/>
              <w:ind w:left="1961" w:right="1962"/>
              <w:jc w:val="center"/>
              <w:rPr>
                <w:rFonts w:ascii="Arial"/>
                <w:b/>
                <w:sz w:val="20"/>
              </w:rPr>
            </w:pPr>
            <w:r>
              <w:rPr>
                <w:rFonts w:ascii="Arial"/>
                <w:b/>
                <w:sz w:val="20"/>
              </w:rPr>
              <w:t>Titik</w:t>
            </w:r>
            <w:r>
              <w:rPr>
                <w:rFonts w:ascii="Arial"/>
                <w:b/>
                <w:spacing w:val="-3"/>
                <w:sz w:val="20"/>
              </w:rPr>
              <w:t xml:space="preserve"> </w:t>
            </w:r>
            <w:r>
              <w:rPr>
                <w:rFonts w:ascii="Arial"/>
                <w:b/>
                <w:sz w:val="20"/>
              </w:rPr>
              <w:t>Persentase</w:t>
            </w:r>
            <w:r>
              <w:rPr>
                <w:rFonts w:ascii="Arial"/>
                <w:b/>
                <w:spacing w:val="-1"/>
                <w:sz w:val="20"/>
              </w:rPr>
              <w:t xml:space="preserve"> </w:t>
            </w:r>
            <w:r>
              <w:rPr>
                <w:rFonts w:ascii="Arial"/>
                <w:b/>
                <w:sz w:val="20"/>
              </w:rPr>
              <w:t>Distribusi</w:t>
            </w:r>
            <w:r>
              <w:rPr>
                <w:rFonts w:ascii="Arial"/>
                <w:b/>
                <w:spacing w:val="-3"/>
                <w:sz w:val="20"/>
              </w:rPr>
              <w:t xml:space="preserve"> </w:t>
            </w:r>
            <w:r>
              <w:rPr>
                <w:rFonts w:ascii="Arial"/>
                <w:b/>
                <w:sz w:val="20"/>
              </w:rPr>
              <w:t>F</w:t>
            </w:r>
            <w:r>
              <w:rPr>
                <w:rFonts w:ascii="Arial"/>
                <w:b/>
                <w:spacing w:val="-2"/>
                <w:sz w:val="20"/>
              </w:rPr>
              <w:t xml:space="preserve"> </w:t>
            </w:r>
            <w:r>
              <w:rPr>
                <w:rFonts w:ascii="Arial"/>
                <w:b/>
                <w:sz w:val="20"/>
              </w:rPr>
              <w:t>untuk</w:t>
            </w:r>
            <w:r>
              <w:rPr>
                <w:rFonts w:ascii="Arial"/>
                <w:b/>
                <w:spacing w:val="-3"/>
                <w:sz w:val="20"/>
              </w:rPr>
              <w:t xml:space="preserve"> </w:t>
            </w:r>
            <w:r>
              <w:rPr>
                <w:rFonts w:ascii="Arial"/>
                <w:b/>
                <w:sz w:val="20"/>
              </w:rPr>
              <w:t>Probabilita</w:t>
            </w:r>
            <w:r>
              <w:rPr>
                <w:rFonts w:ascii="Arial"/>
                <w:b/>
                <w:spacing w:val="-1"/>
                <w:sz w:val="20"/>
              </w:rPr>
              <w:t xml:space="preserve"> </w:t>
            </w:r>
            <w:r>
              <w:rPr>
                <w:rFonts w:ascii="Arial"/>
                <w:b/>
                <w:sz w:val="20"/>
              </w:rPr>
              <w:t>=</w:t>
            </w:r>
            <w:r>
              <w:rPr>
                <w:rFonts w:ascii="Arial"/>
                <w:b/>
                <w:spacing w:val="-2"/>
                <w:sz w:val="20"/>
              </w:rPr>
              <w:t xml:space="preserve"> </w:t>
            </w:r>
            <w:r>
              <w:rPr>
                <w:rFonts w:ascii="Arial"/>
                <w:b/>
                <w:sz w:val="20"/>
              </w:rPr>
              <w:t>0,05</w:t>
            </w:r>
          </w:p>
        </w:tc>
      </w:tr>
      <w:tr w:rsidR="00C36FE5" w14:paraId="2B9FCDBD" w14:textId="77777777" w:rsidTr="00FE0AFE">
        <w:trPr>
          <w:trHeight w:val="285"/>
        </w:trPr>
        <w:tc>
          <w:tcPr>
            <w:tcW w:w="8957" w:type="dxa"/>
            <w:gridSpan w:val="16"/>
            <w:tcBorders>
              <w:left w:val="nil"/>
              <w:right w:val="nil"/>
            </w:tcBorders>
          </w:tcPr>
          <w:p w14:paraId="33A3BD3E" w14:textId="77777777" w:rsidR="00C36FE5" w:rsidRDefault="00C36FE5" w:rsidP="00FE0AFE">
            <w:pPr>
              <w:pStyle w:val="TableParagraph"/>
              <w:spacing w:before="0"/>
              <w:ind w:right="0"/>
              <w:jc w:val="left"/>
              <w:rPr>
                <w:sz w:val="16"/>
              </w:rPr>
            </w:pPr>
          </w:p>
        </w:tc>
      </w:tr>
      <w:tr w:rsidR="00C36FE5" w14:paraId="493A19A6" w14:textId="77777777" w:rsidTr="00FE0AFE">
        <w:trPr>
          <w:trHeight w:val="691"/>
        </w:trPr>
        <w:tc>
          <w:tcPr>
            <w:tcW w:w="1037" w:type="dxa"/>
            <w:vMerge w:val="restart"/>
          </w:tcPr>
          <w:p w14:paraId="2CA499D0" w14:textId="77777777" w:rsidR="00C36FE5" w:rsidRDefault="00C36FE5" w:rsidP="00FE0AFE">
            <w:pPr>
              <w:pStyle w:val="TableParagraph"/>
              <w:spacing w:before="0"/>
              <w:ind w:right="0"/>
              <w:jc w:val="left"/>
              <w:rPr>
                <w:sz w:val="18"/>
              </w:rPr>
            </w:pPr>
          </w:p>
          <w:p w14:paraId="41AD8559" w14:textId="77777777" w:rsidR="00C36FE5" w:rsidRDefault="00C36FE5" w:rsidP="00FE0AFE">
            <w:pPr>
              <w:pStyle w:val="TableParagraph"/>
              <w:spacing w:before="6"/>
              <w:ind w:right="0"/>
              <w:jc w:val="left"/>
              <w:rPr>
                <w:sz w:val="16"/>
              </w:rPr>
            </w:pPr>
          </w:p>
          <w:p w14:paraId="38E1776E" w14:textId="77777777" w:rsidR="00C36FE5" w:rsidRDefault="00C36FE5" w:rsidP="00FE0AFE">
            <w:pPr>
              <w:pStyle w:val="TableParagraph"/>
              <w:spacing w:before="0"/>
              <w:ind w:left="160" w:right="0" w:firstLine="40"/>
              <w:jc w:val="left"/>
              <w:rPr>
                <w:rFonts w:ascii="Arial"/>
                <w:b/>
                <w:sz w:val="16"/>
              </w:rPr>
            </w:pPr>
            <w:r>
              <w:rPr>
                <w:rFonts w:ascii="Arial"/>
                <w:b/>
                <w:sz w:val="16"/>
              </w:rPr>
              <w:t>df</w:t>
            </w:r>
            <w:r>
              <w:rPr>
                <w:rFonts w:ascii="Arial"/>
                <w:b/>
                <w:spacing w:val="1"/>
                <w:sz w:val="16"/>
              </w:rPr>
              <w:t xml:space="preserve"> </w:t>
            </w:r>
            <w:r>
              <w:rPr>
                <w:rFonts w:ascii="Arial"/>
                <w:b/>
                <w:sz w:val="16"/>
              </w:rPr>
              <w:t>untuk</w:t>
            </w:r>
          </w:p>
          <w:p w14:paraId="3CAF9778" w14:textId="77777777" w:rsidR="00C36FE5" w:rsidRDefault="00C36FE5" w:rsidP="00FE0AFE">
            <w:pPr>
              <w:pStyle w:val="TableParagraph"/>
              <w:spacing w:before="0" w:line="182" w:lineRule="exact"/>
              <w:ind w:left="359" w:right="136" w:hanging="200"/>
              <w:jc w:val="left"/>
              <w:rPr>
                <w:rFonts w:ascii="Arial"/>
                <w:b/>
                <w:sz w:val="16"/>
              </w:rPr>
            </w:pPr>
            <w:r>
              <w:rPr>
                <w:rFonts w:ascii="Arial"/>
                <w:b/>
                <w:sz w:val="16"/>
              </w:rPr>
              <w:t>penyebut</w:t>
            </w:r>
            <w:r>
              <w:rPr>
                <w:rFonts w:ascii="Arial"/>
                <w:b/>
                <w:spacing w:val="-42"/>
                <w:sz w:val="16"/>
              </w:rPr>
              <w:t xml:space="preserve"> </w:t>
            </w:r>
            <w:r>
              <w:rPr>
                <w:rFonts w:ascii="Arial"/>
                <w:b/>
                <w:sz w:val="16"/>
              </w:rPr>
              <w:t>(N2)</w:t>
            </w:r>
          </w:p>
        </w:tc>
        <w:tc>
          <w:tcPr>
            <w:tcW w:w="7920" w:type="dxa"/>
            <w:gridSpan w:val="15"/>
          </w:tcPr>
          <w:p w14:paraId="3752AEA3" w14:textId="77777777" w:rsidR="00C36FE5" w:rsidRDefault="00C36FE5" w:rsidP="00FE0AFE">
            <w:pPr>
              <w:pStyle w:val="TableParagraph"/>
              <w:spacing w:before="4"/>
              <w:ind w:right="0"/>
              <w:jc w:val="left"/>
              <w:rPr>
                <w:sz w:val="21"/>
              </w:rPr>
            </w:pPr>
          </w:p>
          <w:p w14:paraId="7A026719" w14:textId="77777777" w:rsidR="00C36FE5" w:rsidRDefault="00C36FE5" w:rsidP="00FE0AFE">
            <w:pPr>
              <w:pStyle w:val="TableParagraph"/>
              <w:spacing w:before="0"/>
              <w:ind w:left="3023" w:right="3020"/>
              <w:jc w:val="center"/>
              <w:rPr>
                <w:rFonts w:ascii="Arial"/>
                <w:b/>
                <w:sz w:val="16"/>
              </w:rPr>
            </w:pPr>
            <w:r>
              <w:rPr>
                <w:rFonts w:ascii="Arial"/>
                <w:b/>
                <w:sz w:val="16"/>
              </w:rPr>
              <w:t>df untuk</w:t>
            </w:r>
            <w:r>
              <w:rPr>
                <w:rFonts w:ascii="Arial"/>
                <w:b/>
                <w:spacing w:val="-3"/>
                <w:sz w:val="16"/>
              </w:rPr>
              <w:t xml:space="preserve"> </w:t>
            </w:r>
            <w:r>
              <w:rPr>
                <w:rFonts w:ascii="Arial"/>
                <w:b/>
                <w:sz w:val="16"/>
              </w:rPr>
              <w:t>pembilang</w:t>
            </w:r>
            <w:r>
              <w:rPr>
                <w:rFonts w:ascii="Arial"/>
                <w:b/>
                <w:spacing w:val="-2"/>
                <w:sz w:val="16"/>
              </w:rPr>
              <w:t xml:space="preserve"> </w:t>
            </w:r>
            <w:r>
              <w:rPr>
                <w:rFonts w:ascii="Arial"/>
                <w:b/>
                <w:sz w:val="16"/>
              </w:rPr>
              <w:t>(N1)</w:t>
            </w:r>
          </w:p>
        </w:tc>
      </w:tr>
      <w:tr w:rsidR="00C36FE5" w14:paraId="3A4BB01E" w14:textId="77777777" w:rsidTr="00FE0AFE">
        <w:trPr>
          <w:trHeight w:val="254"/>
        </w:trPr>
        <w:tc>
          <w:tcPr>
            <w:tcW w:w="1037" w:type="dxa"/>
            <w:vMerge/>
            <w:tcBorders>
              <w:top w:val="nil"/>
            </w:tcBorders>
          </w:tcPr>
          <w:p w14:paraId="54F6E0FA" w14:textId="77777777" w:rsidR="00C36FE5" w:rsidRDefault="00C36FE5" w:rsidP="00FE0AFE">
            <w:pPr>
              <w:rPr>
                <w:sz w:val="2"/>
                <w:szCs w:val="2"/>
              </w:rPr>
            </w:pPr>
          </w:p>
        </w:tc>
        <w:tc>
          <w:tcPr>
            <w:tcW w:w="526" w:type="dxa"/>
          </w:tcPr>
          <w:p w14:paraId="1E21B156" w14:textId="77777777" w:rsidR="00C36FE5" w:rsidRDefault="00C36FE5" w:rsidP="00FE0AFE">
            <w:pPr>
              <w:pStyle w:val="TableParagraph"/>
              <w:spacing w:before="63" w:line="171" w:lineRule="exact"/>
              <w:rPr>
                <w:rFonts w:ascii="Arial"/>
                <w:b/>
                <w:sz w:val="16"/>
              </w:rPr>
            </w:pPr>
            <w:r>
              <w:rPr>
                <w:rFonts w:ascii="Arial"/>
                <w:b/>
                <w:sz w:val="16"/>
              </w:rPr>
              <w:t>1</w:t>
            </w:r>
          </w:p>
        </w:tc>
        <w:tc>
          <w:tcPr>
            <w:tcW w:w="528" w:type="dxa"/>
          </w:tcPr>
          <w:p w14:paraId="0D9CF3E8" w14:textId="77777777" w:rsidR="00C36FE5" w:rsidRDefault="00C36FE5" w:rsidP="00FE0AFE">
            <w:pPr>
              <w:pStyle w:val="TableParagraph"/>
              <w:spacing w:before="63" w:line="171" w:lineRule="exact"/>
              <w:rPr>
                <w:rFonts w:ascii="Arial"/>
                <w:b/>
                <w:sz w:val="16"/>
              </w:rPr>
            </w:pPr>
            <w:r>
              <w:rPr>
                <w:rFonts w:ascii="Arial"/>
                <w:b/>
                <w:sz w:val="16"/>
              </w:rPr>
              <w:t>2</w:t>
            </w:r>
          </w:p>
        </w:tc>
        <w:tc>
          <w:tcPr>
            <w:tcW w:w="528" w:type="dxa"/>
          </w:tcPr>
          <w:p w14:paraId="5945BF94" w14:textId="77777777" w:rsidR="00C36FE5" w:rsidRDefault="00C36FE5" w:rsidP="00FE0AFE">
            <w:pPr>
              <w:pStyle w:val="TableParagraph"/>
              <w:spacing w:before="63" w:line="171" w:lineRule="exact"/>
              <w:rPr>
                <w:rFonts w:ascii="Arial"/>
                <w:b/>
                <w:sz w:val="16"/>
              </w:rPr>
            </w:pPr>
            <w:r>
              <w:rPr>
                <w:rFonts w:ascii="Arial"/>
                <w:b/>
                <w:sz w:val="16"/>
              </w:rPr>
              <w:t>3</w:t>
            </w:r>
          </w:p>
        </w:tc>
        <w:tc>
          <w:tcPr>
            <w:tcW w:w="529" w:type="dxa"/>
          </w:tcPr>
          <w:p w14:paraId="63D388B9" w14:textId="77777777" w:rsidR="00C36FE5" w:rsidRDefault="00C36FE5" w:rsidP="00FE0AFE">
            <w:pPr>
              <w:pStyle w:val="TableParagraph"/>
              <w:spacing w:before="63" w:line="171" w:lineRule="exact"/>
              <w:rPr>
                <w:rFonts w:ascii="Arial"/>
                <w:b/>
                <w:sz w:val="16"/>
              </w:rPr>
            </w:pPr>
            <w:r>
              <w:rPr>
                <w:rFonts w:ascii="Arial"/>
                <w:b/>
                <w:sz w:val="16"/>
              </w:rPr>
              <w:t>4</w:t>
            </w:r>
          </w:p>
        </w:tc>
        <w:tc>
          <w:tcPr>
            <w:tcW w:w="528" w:type="dxa"/>
          </w:tcPr>
          <w:p w14:paraId="453119FE" w14:textId="77777777" w:rsidR="00C36FE5" w:rsidRDefault="00C36FE5" w:rsidP="00FE0AFE">
            <w:pPr>
              <w:pStyle w:val="TableParagraph"/>
              <w:spacing w:before="63" w:line="171" w:lineRule="exact"/>
              <w:rPr>
                <w:rFonts w:ascii="Arial"/>
                <w:b/>
                <w:sz w:val="16"/>
              </w:rPr>
            </w:pPr>
            <w:r>
              <w:rPr>
                <w:rFonts w:ascii="Arial"/>
                <w:b/>
                <w:sz w:val="16"/>
              </w:rPr>
              <w:t>5</w:t>
            </w:r>
          </w:p>
        </w:tc>
        <w:tc>
          <w:tcPr>
            <w:tcW w:w="528" w:type="dxa"/>
          </w:tcPr>
          <w:p w14:paraId="07BEF7A0" w14:textId="77777777" w:rsidR="00C36FE5" w:rsidRDefault="00C36FE5" w:rsidP="00FE0AFE">
            <w:pPr>
              <w:pStyle w:val="TableParagraph"/>
              <w:spacing w:before="63" w:line="171" w:lineRule="exact"/>
              <w:rPr>
                <w:rFonts w:ascii="Arial"/>
                <w:b/>
                <w:sz w:val="16"/>
              </w:rPr>
            </w:pPr>
            <w:r>
              <w:rPr>
                <w:rFonts w:ascii="Arial"/>
                <w:b/>
                <w:sz w:val="16"/>
              </w:rPr>
              <w:t>6</w:t>
            </w:r>
          </w:p>
        </w:tc>
        <w:tc>
          <w:tcPr>
            <w:tcW w:w="528" w:type="dxa"/>
          </w:tcPr>
          <w:p w14:paraId="442E5A24" w14:textId="77777777" w:rsidR="00C36FE5" w:rsidRDefault="00C36FE5" w:rsidP="00FE0AFE">
            <w:pPr>
              <w:pStyle w:val="TableParagraph"/>
              <w:spacing w:before="63" w:line="171" w:lineRule="exact"/>
              <w:rPr>
                <w:rFonts w:ascii="Arial"/>
                <w:b/>
                <w:sz w:val="16"/>
              </w:rPr>
            </w:pPr>
            <w:r>
              <w:rPr>
                <w:rFonts w:ascii="Arial"/>
                <w:b/>
                <w:sz w:val="16"/>
              </w:rPr>
              <w:t>7</w:t>
            </w:r>
          </w:p>
        </w:tc>
        <w:tc>
          <w:tcPr>
            <w:tcW w:w="528" w:type="dxa"/>
          </w:tcPr>
          <w:p w14:paraId="4144E694" w14:textId="77777777" w:rsidR="00C36FE5" w:rsidRDefault="00C36FE5" w:rsidP="00FE0AFE">
            <w:pPr>
              <w:pStyle w:val="TableParagraph"/>
              <w:spacing w:before="63" w:line="171" w:lineRule="exact"/>
              <w:rPr>
                <w:rFonts w:ascii="Arial"/>
                <w:b/>
                <w:sz w:val="16"/>
              </w:rPr>
            </w:pPr>
            <w:r>
              <w:rPr>
                <w:rFonts w:ascii="Arial"/>
                <w:b/>
                <w:sz w:val="16"/>
              </w:rPr>
              <w:t>8</w:t>
            </w:r>
          </w:p>
        </w:tc>
        <w:tc>
          <w:tcPr>
            <w:tcW w:w="528" w:type="dxa"/>
          </w:tcPr>
          <w:p w14:paraId="0B4E8AE5" w14:textId="77777777" w:rsidR="00C36FE5" w:rsidRDefault="00C36FE5" w:rsidP="00FE0AFE">
            <w:pPr>
              <w:pStyle w:val="TableParagraph"/>
              <w:spacing w:before="63" w:line="171" w:lineRule="exact"/>
              <w:rPr>
                <w:rFonts w:ascii="Arial"/>
                <w:b/>
                <w:sz w:val="16"/>
              </w:rPr>
            </w:pPr>
            <w:r>
              <w:rPr>
                <w:rFonts w:ascii="Arial"/>
                <w:b/>
                <w:sz w:val="16"/>
              </w:rPr>
              <w:t>9</w:t>
            </w:r>
          </w:p>
        </w:tc>
        <w:tc>
          <w:tcPr>
            <w:tcW w:w="528" w:type="dxa"/>
          </w:tcPr>
          <w:p w14:paraId="5F331F79" w14:textId="77777777" w:rsidR="00C36FE5" w:rsidRDefault="00C36FE5" w:rsidP="00FE0AFE">
            <w:pPr>
              <w:pStyle w:val="TableParagraph"/>
              <w:spacing w:before="63" w:line="171" w:lineRule="exact"/>
              <w:rPr>
                <w:rFonts w:ascii="Arial"/>
                <w:b/>
                <w:sz w:val="16"/>
              </w:rPr>
            </w:pPr>
            <w:r>
              <w:rPr>
                <w:rFonts w:ascii="Arial"/>
                <w:b/>
                <w:sz w:val="16"/>
              </w:rPr>
              <w:t>10</w:t>
            </w:r>
          </w:p>
        </w:tc>
        <w:tc>
          <w:tcPr>
            <w:tcW w:w="528" w:type="dxa"/>
          </w:tcPr>
          <w:p w14:paraId="474B4C35" w14:textId="77777777" w:rsidR="00C36FE5" w:rsidRDefault="00C36FE5" w:rsidP="00FE0AFE">
            <w:pPr>
              <w:pStyle w:val="TableParagraph"/>
              <w:spacing w:before="63" w:line="171" w:lineRule="exact"/>
              <w:rPr>
                <w:rFonts w:ascii="Arial"/>
                <w:b/>
                <w:sz w:val="16"/>
              </w:rPr>
            </w:pPr>
            <w:r>
              <w:rPr>
                <w:rFonts w:ascii="Arial"/>
                <w:b/>
                <w:sz w:val="16"/>
              </w:rPr>
              <w:t>11</w:t>
            </w:r>
          </w:p>
        </w:tc>
        <w:tc>
          <w:tcPr>
            <w:tcW w:w="528" w:type="dxa"/>
          </w:tcPr>
          <w:p w14:paraId="2EB772A2" w14:textId="77777777" w:rsidR="00C36FE5" w:rsidRDefault="00C36FE5" w:rsidP="00FE0AFE">
            <w:pPr>
              <w:pStyle w:val="TableParagraph"/>
              <w:spacing w:before="63" w:line="171" w:lineRule="exact"/>
              <w:rPr>
                <w:rFonts w:ascii="Arial"/>
                <w:b/>
                <w:sz w:val="16"/>
              </w:rPr>
            </w:pPr>
            <w:r>
              <w:rPr>
                <w:rFonts w:ascii="Arial"/>
                <w:b/>
                <w:sz w:val="16"/>
              </w:rPr>
              <w:t>12</w:t>
            </w:r>
          </w:p>
        </w:tc>
        <w:tc>
          <w:tcPr>
            <w:tcW w:w="528" w:type="dxa"/>
          </w:tcPr>
          <w:p w14:paraId="4EB58179" w14:textId="77777777" w:rsidR="00C36FE5" w:rsidRDefault="00C36FE5" w:rsidP="00FE0AFE">
            <w:pPr>
              <w:pStyle w:val="TableParagraph"/>
              <w:spacing w:before="63" w:line="171" w:lineRule="exact"/>
              <w:ind w:left="221" w:right="79"/>
              <w:jc w:val="center"/>
              <w:rPr>
                <w:rFonts w:ascii="Arial"/>
                <w:b/>
                <w:sz w:val="16"/>
              </w:rPr>
            </w:pPr>
            <w:r>
              <w:rPr>
                <w:rFonts w:ascii="Arial"/>
                <w:b/>
                <w:sz w:val="16"/>
              </w:rPr>
              <w:t>13</w:t>
            </w:r>
          </w:p>
        </w:tc>
        <w:tc>
          <w:tcPr>
            <w:tcW w:w="529" w:type="dxa"/>
          </w:tcPr>
          <w:p w14:paraId="2434E9E2" w14:textId="77777777" w:rsidR="00C36FE5" w:rsidRDefault="00C36FE5" w:rsidP="00FE0AFE">
            <w:pPr>
              <w:pStyle w:val="TableParagraph"/>
              <w:spacing w:before="63" w:line="171" w:lineRule="exact"/>
              <w:ind w:right="97"/>
              <w:rPr>
                <w:rFonts w:ascii="Arial"/>
                <w:b/>
                <w:sz w:val="16"/>
              </w:rPr>
            </w:pPr>
            <w:r>
              <w:rPr>
                <w:rFonts w:ascii="Arial"/>
                <w:b/>
                <w:sz w:val="16"/>
              </w:rPr>
              <w:t>14</w:t>
            </w:r>
          </w:p>
        </w:tc>
        <w:tc>
          <w:tcPr>
            <w:tcW w:w="528" w:type="dxa"/>
          </w:tcPr>
          <w:p w14:paraId="1CFD3E4C" w14:textId="77777777" w:rsidR="00C36FE5" w:rsidRDefault="00C36FE5" w:rsidP="00FE0AFE">
            <w:pPr>
              <w:pStyle w:val="TableParagraph"/>
              <w:spacing w:before="63" w:line="171" w:lineRule="exact"/>
              <w:ind w:right="97"/>
              <w:rPr>
                <w:rFonts w:ascii="Arial"/>
                <w:b/>
                <w:sz w:val="16"/>
              </w:rPr>
            </w:pPr>
            <w:r>
              <w:rPr>
                <w:rFonts w:ascii="Arial"/>
                <w:b/>
                <w:sz w:val="16"/>
              </w:rPr>
              <w:t>15</w:t>
            </w:r>
          </w:p>
        </w:tc>
      </w:tr>
      <w:tr w:rsidR="00C36FE5" w14:paraId="111CCF94" w14:textId="77777777" w:rsidTr="00FE0AFE">
        <w:trPr>
          <w:trHeight w:val="288"/>
        </w:trPr>
        <w:tc>
          <w:tcPr>
            <w:tcW w:w="1037" w:type="dxa"/>
            <w:tcBorders>
              <w:bottom w:val="nil"/>
            </w:tcBorders>
          </w:tcPr>
          <w:p w14:paraId="04B045D2" w14:textId="77777777" w:rsidR="00C36FE5" w:rsidRDefault="00C36FE5" w:rsidP="00FE0AFE">
            <w:pPr>
              <w:pStyle w:val="TableParagraph"/>
              <w:spacing w:before="65"/>
              <w:ind w:right="98"/>
              <w:rPr>
                <w:rFonts w:ascii="Arial"/>
                <w:b/>
                <w:sz w:val="16"/>
              </w:rPr>
            </w:pPr>
            <w:r>
              <w:rPr>
                <w:rFonts w:ascii="Arial"/>
                <w:b/>
                <w:sz w:val="16"/>
              </w:rPr>
              <w:t>46</w:t>
            </w:r>
          </w:p>
        </w:tc>
        <w:tc>
          <w:tcPr>
            <w:tcW w:w="526" w:type="dxa"/>
            <w:tcBorders>
              <w:bottom w:val="nil"/>
            </w:tcBorders>
          </w:tcPr>
          <w:p w14:paraId="7973315F" w14:textId="77777777" w:rsidR="00C36FE5" w:rsidRDefault="00C36FE5" w:rsidP="00FE0AFE">
            <w:pPr>
              <w:pStyle w:val="TableParagraph"/>
              <w:spacing w:before="68"/>
              <w:rPr>
                <w:sz w:val="16"/>
              </w:rPr>
            </w:pPr>
            <w:r>
              <w:rPr>
                <w:sz w:val="16"/>
              </w:rPr>
              <w:t>4.05</w:t>
            </w:r>
          </w:p>
        </w:tc>
        <w:tc>
          <w:tcPr>
            <w:tcW w:w="528" w:type="dxa"/>
            <w:tcBorders>
              <w:bottom w:val="nil"/>
            </w:tcBorders>
          </w:tcPr>
          <w:p w14:paraId="533A1088" w14:textId="77777777" w:rsidR="00C36FE5" w:rsidRDefault="00C36FE5" w:rsidP="00FE0AFE">
            <w:pPr>
              <w:pStyle w:val="TableParagraph"/>
              <w:spacing w:before="68"/>
              <w:rPr>
                <w:sz w:val="16"/>
              </w:rPr>
            </w:pPr>
            <w:r>
              <w:rPr>
                <w:sz w:val="16"/>
              </w:rPr>
              <w:t>3.20</w:t>
            </w:r>
          </w:p>
        </w:tc>
        <w:tc>
          <w:tcPr>
            <w:tcW w:w="528" w:type="dxa"/>
            <w:tcBorders>
              <w:bottom w:val="nil"/>
            </w:tcBorders>
          </w:tcPr>
          <w:p w14:paraId="75991788" w14:textId="77777777" w:rsidR="00C36FE5" w:rsidRDefault="00C36FE5" w:rsidP="00FE0AFE">
            <w:pPr>
              <w:pStyle w:val="TableParagraph"/>
              <w:spacing w:before="68"/>
              <w:rPr>
                <w:sz w:val="16"/>
              </w:rPr>
            </w:pPr>
            <w:r>
              <w:rPr>
                <w:sz w:val="16"/>
              </w:rPr>
              <w:t>2.81</w:t>
            </w:r>
          </w:p>
        </w:tc>
        <w:tc>
          <w:tcPr>
            <w:tcW w:w="529" w:type="dxa"/>
            <w:tcBorders>
              <w:bottom w:val="nil"/>
            </w:tcBorders>
          </w:tcPr>
          <w:p w14:paraId="0D28AC5A" w14:textId="77777777" w:rsidR="00C36FE5" w:rsidRDefault="00C36FE5" w:rsidP="00FE0AFE">
            <w:pPr>
              <w:pStyle w:val="TableParagraph"/>
              <w:spacing w:before="68"/>
              <w:ind w:right="97"/>
              <w:rPr>
                <w:sz w:val="16"/>
              </w:rPr>
            </w:pPr>
            <w:r>
              <w:rPr>
                <w:sz w:val="16"/>
              </w:rPr>
              <w:t>2.57</w:t>
            </w:r>
          </w:p>
        </w:tc>
        <w:tc>
          <w:tcPr>
            <w:tcW w:w="528" w:type="dxa"/>
            <w:tcBorders>
              <w:bottom w:val="nil"/>
            </w:tcBorders>
          </w:tcPr>
          <w:p w14:paraId="6C68BA8E" w14:textId="77777777" w:rsidR="00C36FE5" w:rsidRDefault="00C36FE5" w:rsidP="00FE0AFE">
            <w:pPr>
              <w:pStyle w:val="TableParagraph"/>
              <w:spacing w:before="68"/>
              <w:rPr>
                <w:sz w:val="16"/>
              </w:rPr>
            </w:pPr>
            <w:r>
              <w:rPr>
                <w:sz w:val="16"/>
              </w:rPr>
              <w:t>2.42</w:t>
            </w:r>
          </w:p>
        </w:tc>
        <w:tc>
          <w:tcPr>
            <w:tcW w:w="528" w:type="dxa"/>
            <w:tcBorders>
              <w:bottom w:val="nil"/>
            </w:tcBorders>
          </w:tcPr>
          <w:p w14:paraId="08C9CCD4" w14:textId="77777777" w:rsidR="00C36FE5" w:rsidRDefault="00C36FE5" w:rsidP="00FE0AFE">
            <w:pPr>
              <w:pStyle w:val="TableParagraph"/>
              <w:spacing w:before="68"/>
              <w:rPr>
                <w:sz w:val="16"/>
              </w:rPr>
            </w:pPr>
            <w:r>
              <w:rPr>
                <w:sz w:val="16"/>
              </w:rPr>
              <w:t>2.30</w:t>
            </w:r>
          </w:p>
        </w:tc>
        <w:tc>
          <w:tcPr>
            <w:tcW w:w="528" w:type="dxa"/>
            <w:tcBorders>
              <w:bottom w:val="nil"/>
            </w:tcBorders>
          </w:tcPr>
          <w:p w14:paraId="40C3A294" w14:textId="77777777" w:rsidR="00C36FE5" w:rsidRDefault="00C36FE5" w:rsidP="00FE0AFE">
            <w:pPr>
              <w:pStyle w:val="TableParagraph"/>
              <w:spacing w:before="68"/>
              <w:rPr>
                <w:sz w:val="16"/>
              </w:rPr>
            </w:pPr>
            <w:r>
              <w:rPr>
                <w:sz w:val="16"/>
              </w:rPr>
              <w:t>2.22</w:t>
            </w:r>
          </w:p>
        </w:tc>
        <w:tc>
          <w:tcPr>
            <w:tcW w:w="528" w:type="dxa"/>
            <w:tcBorders>
              <w:bottom w:val="nil"/>
            </w:tcBorders>
          </w:tcPr>
          <w:p w14:paraId="2C40DF22" w14:textId="77777777" w:rsidR="00C36FE5" w:rsidRDefault="00C36FE5" w:rsidP="00FE0AFE">
            <w:pPr>
              <w:pStyle w:val="TableParagraph"/>
              <w:spacing w:before="68"/>
              <w:rPr>
                <w:sz w:val="16"/>
              </w:rPr>
            </w:pPr>
            <w:r>
              <w:rPr>
                <w:sz w:val="16"/>
              </w:rPr>
              <w:t>2.15</w:t>
            </w:r>
          </w:p>
        </w:tc>
        <w:tc>
          <w:tcPr>
            <w:tcW w:w="528" w:type="dxa"/>
            <w:tcBorders>
              <w:bottom w:val="nil"/>
            </w:tcBorders>
          </w:tcPr>
          <w:p w14:paraId="4FBCED3F" w14:textId="77777777" w:rsidR="00C36FE5" w:rsidRDefault="00C36FE5" w:rsidP="00FE0AFE">
            <w:pPr>
              <w:pStyle w:val="TableParagraph"/>
              <w:spacing w:before="68"/>
              <w:rPr>
                <w:sz w:val="16"/>
              </w:rPr>
            </w:pPr>
            <w:r>
              <w:rPr>
                <w:sz w:val="16"/>
              </w:rPr>
              <w:t>2.09</w:t>
            </w:r>
          </w:p>
        </w:tc>
        <w:tc>
          <w:tcPr>
            <w:tcW w:w="528" w:type="dxa"/>
            <w:tcBorders>
              <w:bottom w:val="nil"/>
            </w:tcBorders>
          </w:tcPr>
          <w:p w14:paraId="1DE6782F" w14:textId="77777777" w:rsidR="00C36FE5" w:rsidRDefault="00C36FE5" w:rsidP="00FE0AFE">
            <w:pPr>
              <w:pStyle w:val="TableParagraph"/>
              <w:spacing w:before="68"/>
              <w:rPr>
                <w:sz w:val="16"/>
              </w:rPr>
            </w:pPr>
            <w:r>
              <w:rPr>
                <w:sz w:val="16"/>
              </w:rPr>
              <w:t>2.04</w:t>
            </w:r>
          </w:p>
        </w:tc>
        <w:tc>
          <w:tcPr>
            <w:tcW w:w="528" w:type="dxa"/>
            <w:tcBorders>
              <w:bottom w:val="nil"/>
            </w:tcBorders>
          </w:tcPr>
          <w:p w14:paraId="2D9D64F0" w14:textId="77777777" w:rsidR="00C36FE5" w:rsidRDefault="00C36FE5" w:rsidP="00FE0AFE">
            <w:pPr>
              <w:pStyle w:val="TableParagraph"/>
              <w:spacing w:before="68"/>
              <w:rPr>
                <w:sz w:val="16"/>
              </w:rPr>
            </w:pPr>
            <w:r>
              <w:rPr>
                <w:sz w:val="16"/>
              </w:rPr>
              <w:t>2.00</w:t>
            </w:r>
          </w:p>
        </w:tc>
        <w:tc>
          <w:tcPr>
            <w:tcW w:w="528" w:type="dxa"/>
            <w:tcBorders>
              <w:bottom w:val="nil"/>
            </w:tcBorders>
          </w:tcPr>
          <w:p w14:paraId="0A361811" w14:textId="77777777" w:rsidR="00C36FE5" w:rsidRDefault="00C36FE5" w:rsidP="00FE0AFE">
            <w:pPr>
              <w:pStyle w:val="TableParagraph"/>
              <w:spacing w:before="68"/>
              <w:rPr>
                <w:sz w:val="16"/>
              </w:rPr>
            </w:pPr>
            <w:r>
              <w:rPr>
                <w:sz w:val="16"/>
              </w:rPr>
              <w:t>1.97</w:t>
            </w:r>
          </w:p>
        </w:tc>
        <w:tc>
          <w:tcPr>
            <w:tcW w:w="528" w:type="dxa"/>
            <w:tcBorders>
              <w:bottom w:val="nil"/>
            </w:tcBorders>
          </w:tcPr>
          <w:p w14:paraId="58460596" w14:textId="77777777" w:rsidR="00C36FE5" w:rsidRDefault="00C36FE5" w:rsidP="00FE0AFE">
            <w:pPr>
              <w:pStyle w:val="TableParagraph"/>
              <w:spacing w:before="68"/>
              <w:ind w:left="87" w:right="79"/>
              <w:jc w:val="center"/>
              <w:rPr>
                <w:sz w:val="16"/>
              </w:rPr>
            </w:pPr>
            <w:r>
              <w:rPr>
                <w:sz w:val="16"/>
              </w:rPr>
              <w:t>1.94</w:t>
            </w:r>
          </w:p>
        </w:tc>
        <w:tc>
          <w:tcPr>
            <w:tcW w:w="529" w:type="dxa"/>
            <w:tcBorders>
              <w:bottom w:val="nil"/>
            </w:tcBorders>
          </w:tcPr>
          <w:p w14:paraId="11513B4A" w14:textId="77777777" w:rsidR="00C36FE5" w:rsidRDefault="00C36FE5" w:rsidP="00FE0AFE">
            <w:pPr>
              <w:pStyle w:val="TableParagraph"/>
              <w:spacing w:before="68"/>
              <w:ind w:right="97"/>
              <w:rPr>
                <w:sz w:val="16"/>
              </w:rPr>
            </w:pPr>
            <w:r>
              <w:rPr>
                <w:sz w:val="16"/>
              </w:rPr>
              <w:t>1.91</w:t>
            </w:r>
          </w:p>
        </w:tc>
        <w:tc>
          <w:tcPr>
            <w:tcW w:w="528" w:type="dxa"/>
            <w:tcBorders>
              <w:bottom w:val="nil"/>
            </w:tcBorders>
          </w:tcPr>
          <w:p w14:paraId="745C39A8" w14:textId="77777777" w:rsidR="00C36FE5" w:rsidRDefault="00C36FE5" w:rsidP="00FE0AFE">
            <w:pPr>
              <w:pStyle w:val="TableParagraph"/>
              <w:spacing w:before="68"/>
              <w:rPr>
                <w:sz w:val="16"/>
              </w:rPr>
            </w:pPr>
            <w:r>
              <w:rPr>
                <w:sz w:val="16"/>
              </w:rPr>
              <w:t>1.89</w:t>
            </w:r>
          </w:p>
        </w:tc>
      </w:tr>
      <w:tr w:rsidR="00C36FE5" w14:paraId="020AE6A4" w14:textId="77777777" w:rsidTr="00FE0AFE">
        <w:trPr>
          <w:trHeight w:val="254"/>
        </w:trPr>
        <w:tc>
          <w:tcPr>
            <w:tcW w:w="1037" w:type="dxa"/>
            <w:tcBorders>
              <w:top w:val="nil"/>
              <w:bottom w:val="nil"/>
            </w:tcBorders>
          </w:tcPr>
          <w:p w14:paraId="195429D3" w14:textId="77777777" w:rsidR="00C36FE5" w:rsidRDefault="00C36FE5" w:rsidP="00FE0AFE">
            <w:pPr>
              <w:pStyle w:val="TableParagraph"/>
              <w:spacing w:before="31"/>
              <w:ind w:right="98"/>
              <w:rPr>
                <w:rFonts w:ascii="Arial"/>
                <w:b/>
                <w:sz w:val="16"/>
              </w:rPr>
            </w:pPr>
            <w:r>
              <w:rPr>
                <w:rFonts w:ascii="Arial"/>
                <w:b/>
                <w:sz w:val="16"/>
              </w:rPr>
              <w:t>47</w:t>
            </w:r>
          </w:p>
        </w:tc>
        <w:tc>
          <w:tcPr>
            <w:tcW w:w="526" w:type="dxa"/>
            <w:tcBorders>
              <w:top w:val="nil"/>
              <w:bottom w:val="nil"/>
            </w:tcBorders>
          </w:tcPr>
          <w:p w14:paraId="4CD53AF3" w14:textId="77777777" w:rsidR="00C36FE5" w:rsidRDefault="00C36FE5" w:rsidP="00FE0AFE">
            <w:pPr>
              <w:pStyle w:val="TableParagraph"/>
              <w:rPr>
                <w:sz w:val="16"/>
              </w:rPr>
            </w:pPr>
            <w:r>
              <w:rPr>
                <w:sz w:val="16"/>
              </w:rPr>
              <w:t>4.05</w:t>
            </w:r>
          </w:p>
        </w:tc>
        <w:tc>
          <w:tcPr>
            <w:tcW w:w="528" w:type="dxa"/>
            <w:tcBorders>
              <w:top w:val="nil"/>
              <w:bottom w:val="nil"/>
            </w:tcBorders>
          </w:tcPr>
          <w:p w14:paraId="2B435811" w14:textId="77777777" w:rsidR="00C36FE5" w:rsidRDefault="00C36FE5" w:rsidP="00FE0AFE">
            <w:pPr>
              <w:pStyle w:val="TableParagraph"/>
              <w:rPr>
                <w:sz w:val="16"/>
              </w:rPr>
            </w:pPr>
            <w:r>
              <w:rPr>
                <w:sz w:val="16"/>
              </w:rPr>
              <w:t>3.20</w:t>
            </w:r>
          </w:p>
        </w:tc>
        <w:tc>
          <w:tcPr>
            <w:tcW w:w="528" w:type="dxa"/>
            <w:tcBorders>
              <w:top w:val="nil"/>
              <w:bottom w:val="nil"/>
            </w:tcBorders>
          </w:tcPr>
          <w:p w14:paraId="51964B35" w14:textId="77777777" w:rsidR="00C36FE5" w:rsidRDefault="00C36FE5" w:rsidP="00FE0AFE">
            <w:pPr>
              <w:pStyle w:val="TableParagraph"/>
              <w:rPr>
                <w:sz w:val="16"/>
              </w:rPr>
            </w:pPr>
            <w:r>
              <w:rPr>
                <w:sz w:val="16"/>
              </w:rPr>
              <w:t>2.80</w:t>
            </w:r>
          </w:p>
        </w:tc>
        <w:tc>
          <w:tcPr>
            <w:tcW w:w="529" w:type="dxa"/>
            <w:tcBorders>
              <w:top w:val="nil"/>
              <w:bottom w:val="nil"/>
            </w:tcBorders>
          </w:tcPr>
          <w:p w14:paraId="0DD01197" w14:textId="77777777" w:rsidR="00C36FE5" w:rsidRDefault="00C36FE5" w:rsidP="00FE0AFE">
            <w:pPr>
              <w:pStyle w:val="TableParagraph"/>
              <w:ind w:right="97"/>
              <w:rPr>
                <w:sz w:val="16"/>
              </w:rPr>
            </w:pPr>
            <w:r>
              <w:rPr>
                <w:sz w:val="16"/>
              </w:rPr>
              <w:t>2.57</w:t>
            </w:r>
          </w:p>
        </w:tc>
        <w:tc>
          <w:tcPr>
            <w:tcW w:w="528" w:type="dxa"/>
            <w:tcBorders>
              <w:top w:val="nil"/>
              <w:bottom w:val="nil"/>
            </w:tcBorders>
          </w:tcPr>
          <w:p w14:paraId="023F7F76" w14:textId="77777777" w:rsidR="00C36FE5" w:rsidRDefault="00C36FE5" w:rsidP="00FE0AFE">
            <w:pPr>
              <w:pStyle w:val="TableParagraph"/>
              <w:rPr>
                <w:sz w:val="16"/>
              </w:rPr>
            </w:pPr>
            <w:r>
              <w:rPr>
                <w:sz w:val="16"/>
              </w:rPr>
              <w:t>2.41</w:t>
            </w:r>
          </w:p>
        </w:tc>
        <w:tc>
          <w:tcPr>
            <w:tcW w:w="528" w:type="dxa"/>
            <w:tcBorders>
              <w:top w:val="nil"/>
              <w:bottom w:val="nil"/>
            </w:tcBorders>
          </w:tcPr>
          <w:p w14:paraId="59098EC8" w14:textId="77777777" w:rsidR="00C36FE5" w:rsidRDefault="00C36FE5" w:rsidP="00FE0AFE">
            <w:pPr>
              <w:pStyle w:val="TableParagraph"/>
              <w:rPr>
                <w:sz w:val="16"/>
              </w:rPr>
            </w:pPr>
            <w:r>
              <w:rPr>
                <w:sz w:val="16"/>
              </w:rPr>
              <w:t>2.30</w:t>
            </w:r>
          </w:p>
        </w:tc>
        <w:tc>
          <w:tcPr>
            <w:tcW w:w="528" w:type="dxa"/>
            <w:tcBorders>
              <w:top w:val="nil"/>
              <w:bottom w:val="nil"/>
            </w:tcBorders>
          </w:tcPr>
          <w:p w14:paraId="5EB78259" w14:textId="77777777" w:rsidR="00C36FE5" w:rsidRDefault="00C36FE5" w:rsidP="00FE0AFE">
            <w:pPr>
              <w:pStyle w:val="TableParagraph"/>
              <w:rPr>
                <w:sz w:val="16"/>
              </w:rPr>
            </w:pPr>
            <w:r>
              <w:rPr>
                <w:sz w:val="16"/>
              </w:rPr>
              <w:t>2.21</w:t>
            </w:r>
          </w:p>
        </w:tc>
        <w:tc>
          <w:tcPr>
            <w:tcW w:w="528" w:type="dxa"/>
            <w:tcBorders>
              <w:top w:val="nil"/>
              <w:bottom w:val="nil"/>
            </w:tcBorders>
          </w:tcPr>
          <w:p w14:paraId="41106C32" w14:textId="77777777" w:rsidR="00C36FE5" w:rsidRDefault="00C36FE5" w:rsidP="00FE0AFE">
            <w:pPr>
              <w:pStyle w:val="TableParagraph"/>
              <w:rPr>
                <w:sz w:val="16"/>
              </w:rPr>
            </w:pPr>
            <w:r>
              <w:rPr>
                <w:sz w:val="16"/>
              </w:rPr>
              <w:t>2.14</w:t>
            </w:r>
          </w:p>
        </w:tc>
        <w:tc>
          <w:tcPr>
            <w:tcW w:w="528" w:type="dxa"/>
            <w:tcBorders>
              <w:top w:val="nil"/>
              <w:bottom w:val="nil"/>
            </w:tcBorders>
          </w:tcPr>
          <w:p w14:paraId="2E13882A" w14:textId="77777777" w:rsidR="00C36FE5" w:rsidRDefault="00C36FE5" w:rsidP="00FE0AFE">
            <w:pPr>
              <w:pStyle w:val="TableParagraph"/>
              <w:rPr>
                <w:sz w:val="16"/>
              </w:rPr>
            </w:pPr>
            <w:r>
              <w:rPr>
                <w:sz w:val="16"/>
              </w:rPr>
              <w:t>2.09</w:t>
            </w:r>
          </w:p>
        </w:tc>
        <w:tc>
          <w:tcPr>
            <w:tcW w:w="528" w:type="dxa"/>
            <w:tcBorders>
              <w:top w:val="nil"/>
              <w:bottom w:val="nil"/>
            </w:tcBorders>
          </w:tcPr>
          <w:p w14:paraId="3E5B9078" w14:textId="77777777" w:rsidR="00C36FE5" w:rsidRDefault="00C36FE5" w:rsidP="00FE0AFE">
            <w:pPr>
              <w:pStyle w:val="TableParagraph"/>
              <w:rPr>
                <w:sz w:val="16"/>
              </w:rPr>
            </w:pPr>
            <w:r>
              <w:rPr>
                <w:sz w:val="16"/>
              </w:rPr>
              <w:t>2.04</w:t>
            </w:r>
          </w:p>
        </w:tc>
        <w:tc>
          <w:tcPr>
            <w:tcW w:w="528" w:type="dxa"/>
            <w:tcBorders>
              <w:top w:val="nil"/>
              <w:bottom w:val="nil"/>
            </w:tcBorders>
          </w:tcPr>
          <w:p w14:paraId="59C223EF" w14:textId="77777777" w:rsidR="00C36FE5" w:rsidRDefault="00C36FE5" w:rsidP="00FE0AFE">
            <w:pPr>
              <w:pStyle w:val="TableParagraph"/>
              <w:rPr>
                <w:sz w:val="16"/>
              </w:rPr>
            </w:pPr>
            <w:r>
              <w:rPr>
                <w:sz w:val="16"/>
              </w:rPr>
              <w:t>2.00</w:t>
            </w:r>
          </w:p>
        </w:tc>
        <w:tc>
          <w:tcPr>
            <w:tcW w:w="528" w:type="dxa"/>
            <w:tcBorders>
              <w:top w:val="nil"/>
              <w:bottom w:val="nil"/>
            </w:tcBorders>
          </w:tcPr>
          <w:p w14:paraId="07E96796" w14:textId="77777777" w:rsidR="00C36FE5" w:rsidRDefault="00C36FE5" w:rsidP="00FE0AFE">
            <w:pPr>
              <w:pStyle w:val="TableParagraph"/>
              <w:rPr>
                <w:sz w:val="16"/>
              </w:rPr>
            </w:pPr>
            <w:r>
              <w:rPr>
                <w:sz w:val="16"/>
              </w:rPr>
              <w:t>1.96</w:t>
            </w:r>
          </w:p>
        </w:tc>
        <w:tc>
          <w:tcPr>
            <w:tcW w:w="528" w:type="dxa"/>
            <w:tcBorders>
              <w:top w:val="nil"/>
              <w:bottom w:val="nil"/>
            </w:tcBorders>
          </w:tcPr>
          <w:p w14:paraId="20379E37" w14:textId="77777777" w:rsidR="00C36FE5" w:rsidRDefault="00C36FE5" w:rsidP="00FE0AFE">
            <w:pPr>
              <w:pStyle w:val="TableParagraph"/>
              <w:ind w:left="87" w:right="79"/>
              <w:jc w:val="center"/>
              <w:rPr>
                <w:sz w:val="16"/>
              </w:rPr>
            </w:pPr>
            <w:r>
              <w:rPr>
                <w:sz w:val="16"/>
              </w:rPr>
              <w:t>1.93</w:t>
            </w:r>
          </w:p>
        </w:tc>
        <w:tc>
          <w:tcPr>
            <w:tcW w:w="529" w:type="dxa"/>
            <w:tcBorders>
              <w:top w:val="nil"/>
              <w:bottom w:val="nil"/>
            </w:tcBorders>
          </w:tcPr>
          <w:p w14:paraId="10BD6AB7" w14:textId="77777777" w:rsidR="00C36FE5" w:rsidRDefault="00C36FE5" w:rsidP="00FE0AFE">
            <w:pPr>
              <w:pStyle w:val="TableParagraph"/>
              <w:ind w:right="97"/>
              <w:rPr>
                <w:sz w:val="16"/>
              </w:rPr>
            </w:pPr>
            <w:r>
              <w:rPr>
                <w:sz w:val="16"/>
              </w:rPr>
              <w:t>1.91</w:t>
            </w:r>
          </w:p>
        </w:tc>
        <w:tc>
          <w:tcPr>
            <w:tcW w:w="528" w:type="dxa"/>
            <w:tcBorders>
              <w:top w:val="nil"/>
              <w:bottom w:val="nil"/>
            </w:tcBorders>
          </w:tcPr>
          <w:p w14:paraId="4DB3B3F0" w14:textId="77777777" w:rsidR="00C36FE5" w:rsidRDefault="00C36FE5" w:rsidP="00FE0AFE">
            <w:pPr>
              <w:pStyle w:val="TableParagraph"/>
              <w:rPr>
                <w:sz w:val="16"/>
              </w:rPr>
            </w:pPr>
            <w:r>
              <w:rPr>
                <w:sz w:val="16"/>
              </w:rPr>
              <w:t>1.88</w:t>
            </w:r>
          </w:p>
        </w:tc>
      </w:tr>
      <w:tr w:rsidR="00C36FE5" w14:paraId="456A1D15" w14:textId="77777777" w:rsidTr="00FE0AFE">
        <w:trPr>
          <w:trHeight w:val="254"/>
        </w:trPr>
        <w:tc>
          <w:tcPr>
            <w:tcW w:w="1037" w:type="dxa"/>
            <w:tcBorders>
              <w:top w:val="nil"/>
              <w:bottom w:val="nil"/>
            </w:tcBorders>
          </w:tcPr>
          <w:p w14:paraId="773EDCFE" w14:textId="77777777" w:rsidR="00C36FE5" w:rsidRDefault="00C36FE5" w:rsidP="00FE0AFE">
            <w:pPr>
              <w:pStyle w:val="TableParagraph"/>
              <w:spacing w:before="31"/>
              <w:ind w:right="98"/>
              <w:rPr>
                <w:rFonts w:ascii="Arial"/>
                <w:b/>
                <w:sz w:val="16"/>
              </w:rPr>
            </w:pPr>
            <w:r>
              <w:rPr>
                <w:rFonts w:ascii="Arial"/>
                <w:b/>
                <w:sz w:val="16"/>
              </w:rPr>
              <w:t>48</w:t>
            </w:r>
          </w:p>
        </w:tc>
        <w:tc>
          <w:tcPr>
            <w:tcW w:w="526" w:type="dxa"/>
            <w:tcBorders>
              <w:top w:val="nil"/>
              <w:bottom w:val="nil"/>
            </w:tcBorders>
          </w:tcPr>
          <w:p w14:paraId="41B0FE0D" w14:textId="77777777" w:rsidR="00C36FE5" w:rsidRDefault="00C36FE5" w:rsidP="00FE0AFE">
            <w:pPr>
              <w:pStyle w:val="TableParagraph"/>
              <w:rPr>
                <w:sz w:val="16"/>
              </w:rPr>
            </w:pPr>
            <w:r>
              <w:rPr>
                <w:sz w:val="16"/>
              </w:rPr>
              <w:t>4.04</w:t>
            </w:r>
          </w:p>
        </w:tc>
        <w:tc>
          <w:tcPr>
            <w:tcW w:w="528" w:type="dxa"/>
            <w:tcBorders>
              <w:top w:val="nil"/>
              <w:bottom w:val="nil"/>
            </w:tcBorders>
          </w:tcPr>
          <w:p w14:paraId="3E0F1A5B" w14:textId="77777777" w:rsidR="00C36FE5" w:rsidRDefault="00C36FE5" w:rsidP="00FE0AFE">
            <w:pPr>
              <w:pStyle w:val="TableParagraph"/>
              <w:rPr>
                <w:sz w:val="16"/>
              </w:rPr>
            </w:pPr>
            <w:r>
              <w:rPr>
                <w:sz w:val="16"/>
              </w:rPr>
              <w:t>3.19</w:t>
            </w:r>
          </w:p>
        </w:tc>
        <w:tc>
          <w:tcPr>
            <w:tcW w:w="528" w:type="dxa"/>
            <w:tcBorders>
              <w:top w:val="nil"/>
              <w:bottom w:val="nil"/>
            </w:tcBorders>
          </w:tcPr>
          <w:p w14:paraId="6472E288" w14:textId="77777777" w:rsidR="00C36FE5" w:rsidRDefault="00C36FE5" w:rsidP="00FE0AFE">
            <w:pPr>
              <w:pStyle w:val="TableParagraph"/>
              <w:rPr>
                <w:sz w:val="16"/>
              </w:rPr>
            </w:pPr>
            <w:r>
              <w:rPr>
                <w:sz w:val="16"/>
              </w:rPr>
              <w:t>2.80</w:t>
            </w:r>
          </w:p>
        </w:tc>
        <w:tc>
          <w:tcPr>
            <w:tcW w:w="529" w:type="dxa"/>
            <w:tcBorders>
              <w:top w:val="nil"/>
              <w:bottom w:val="nil"/>
            </w:tcBorders>
          </w:tcPr>
          <w:p w14:paraId="26697491" w14:textId="77777777" w:rsidR="00C36FE5" w:rsidRDefault="00C36FE5" w:rsidP="00FE0AFE">
            <w:pPr>
              <w:pStyle w:val="TableParagraph"/>
              <w:ind w:right="97"/>
              <w:rPr>
                <w:sz w:val="16"/>
              </w:rPr>
            </w:pPr>
            <w:r>
              <w:rPr>
                <w:sz w:val="16"/>
              </w:rPr>
              <w:t>2.57</w:t>
            </w:r>
          </w:p>
        </w:tc>
        <w:tc>
          <w:tcPr>
            <w:tcW w:w="528" w:type="dxa"/>
            <w:tcBorders>
              <w:top w:val="nil"/>
              <w:bottom w:val="nil"/>
            </w:tcBorders>
          </w:tcPr>
          <w:p w14:paraId="36A9AD80" w14:textId="77777777" w:rsidR="00C36FE5" w:rsidRDefault="00C36FE5" w:rsidP="00FE0AFE">
            <w:pPr>
              <w:pStyle w:val="TableParagraph"/>
              <w:rPr>
                <w:sz w:val="16"/>
              </w:rPr>
            </w:pPr>
            <w:r>
              <w:rPr>
                <w:sz w:val="16"/>
              </w:rPr>
              <w:t>2.41</w:t>
            </w:r>
          </w:p>
        </w:tc>
        <w:tc>
          <w:tcPr>
            <w:tcW w:w="528" w:type="dxa"/>
            <w:tcBorders>
              <w:top w:val="nil"/>
              <w:bottom w:val="nil"/>
            </w:tcBorders>
          </w:tcPr>
          <w:p w14:paraId="2671E4A3" w14:textId="77777777" w:rsidR="00C36FE5" w:rsidRDefault="00C36FE5" w:rsidP="00FE0AFE">
            <w:pPr>
              <w:pStyle w:val="TableParagraph"/>
              <w:rPr>
                <w:sz w:val="16"/>
              </w:rPr>
            </w:pPr>
            <w:r>
              <w:rPr>
                <w:sz w:val="16"/>
              </w:rPr>
              <w:t>2.29</w:t>
            </w:r>
          </w:p>
        </w:tc>
        <w:tc>
          <w:tcPr>
            <w:tcW w:w="528" w:type="dxa"/>
            <w:tcBorders>
              <w:top w:val="nil"/>
              <w:bottom w:val="nil"/>
            </w:tcBorders>
          </w:tcPr>
          <w:p w14:paraId="7A5D1295" w14:textId="77777777" w:rsidR="00C36FE5" w:rsidRDefault="00C36FE5" w:rsidP="00FE0AFE">
            <w:pPr>
              <w:pStyle w:val="TableParagraph"/>
              <w:rPr>
                <w:sz w:val="16"/>
              </w:rPr>
            </w:pPr>
            <w:r>
              <w:rPr>
                <w:sz w:val="16"/>
              </w:rPr>
              <w:t>2.21</w:t>
            </w:r>
          </w:p>
        </w:tc>
        <w:tc>
          <w:tcPr>
            <w:tcW w:w="528" w:type="dxa"/>
            <w:tcBorders>
              <w:top w:val="nil"/>
              <w:bottom w:val="nil"/>
            </w:tcBorders>
          </w:tcPr>
          <w:p w14:paraId="5F9EE85F" w14:textId="77777777" w:rsidR="00C36FE5" w:rsidRDefault="00C36FE5" w:rsidP="00FE0AFE">
            <w:pPr>
              <w:pStyle w:val="TableParagraph"/>
              <w:rPr>
                <w:sz w:val="16"/>
              </w:rPr>
            </w:pPr>
            <w:r>
              <w:rPr>
                <w:sz w:val="16"/>
              </w:rPr>
              <w:t>2.14</w:t>
            </w:r>
          </w:p>
        </w:tc>
        <w:tc>
          <w:tcPr>
            <w:tcW w:w="528" w:type="dxa"/>
            <w:tcBorders>
              <w:top w:val="nil"/>
              <w:bottom w:val="nil"/>
            </w:tcBorders>
          </w:tcPr>
          <w:p w14:paraId="6E45634B" w14:textId="77777777" w:rsidR="00C36FE5" w:rsidRDefault="00C36FE5" w:rsidP="00FE0AFE">
            <w:pPr>
              <w:pStyle w:val="TableParagraph"/>
              <w:rPr>
                <w:sz w:val="16"/>
              </w:rPr>
            </w:pPr>
            <w:r>
              <w:rPr>
                <w:sz w:val="16"/>
              </w:rPr>
              <w:t>2.08</w:t>
            </w:r>
          </w:p>
        </w:tc>
        <w:tc>
          <w:tcPr>
            <w:tcW w:w="528" w:type="dxa"/>
            <w:tcBorders>
              <w:top w:val="nil"/>
              <w:bottom w:val="nil"/>
            </w:tcBorders>
          </w:tcPr>
          <w:p w14:paraId="76FF2BD4" w14:textId="77777777" w:rsidR="00C36FE5" w:rsidRDefault="00C36FE5" w:rsidP="00FE0AFE">
            <w:pPr>
              <w:pStyle w:val="TableParagraph"/>
              <w:rPr>
                <w:sz w:val="16"/>
              </w:rPr>
            </w:pPr>
            <w:r>
              <w:rPr>
                <w:sz w:val="16"/>
              </w:rPr>
              <w:t>2.03</w:t>
            </w:r>
          </w:p>
        </w:tc>
        <w:tc>
          <w:tcPr>
            <w:tcW w:w="528" w:type="dxa"/>
            <w:tcBorders>
              <w:top w:val="nil"/>
              <w:bottom w:val="nil"/>
            </w:tcBorders>
          </w:tcPr>
          <w:p w14:paraId="36416053" w14:textId="77777777" w:rsidR="00C36FE5" w:rsidRDefault="00C36FE5" w:rsidP="00FE0AFE">
            <w:pPr>
              <w:pStyle w:val="TableParagraph"/>
              <w:rPr>
                <w:sz w:val="16"/>
              </w:rPr>
            </w:pPr>
            <w:r>
              <w:rPr>
                <w:sz w:val="16"/>
              </w:rPr>
              <w:t>1.99</w:t>
            </w:r>
          </w:p>
        </w:tc>
        <w:tc>
          <w:tcPr>
            <w:tcW w:w="528" w:type="dxa"/>
            <w:tcBorders>
              <w:top w:val="nil"/>
              <w:bottom w:val="nil"/>
            </w:tcBorders>
          </w:tcPr>
          <w:p w14:paraId="051910D2" w14:textId="77777777" w:rsidR="00C36FE5" w:rsidRDefault="00C36FE5" w:rsidP="00FE0AFE">
            <w:pPr>
              <w:pStyle w:val="TableParagraph"/>
              <w:rPr>
                <w:sz w:val="16"/>
              </w:rPr>
            </w:pPr>
            <w:r>
              <w:rPr>
                <w:sz w:val="16"/>
              </w:rPr>
              <w:t>1.96</w:t>
            </w:r>
          </w:p>
        </w:tc>
        <w:tc>
          <w:tcPr>
            <w:tcW w:w="528" w:type="dxa"/>
            <w:tcBorders>
              <w:top w:val="nil"/>
              <w:bottom w:val="nil"/>
            </w:tcBorders>
          </w:tcPr>
          <w:p w14:paraId="2DA6F266" w14:textId="77777777" w:rsidR="00C36FE5" w:rsidRDefault="00C36FE5" w:rsidP="00FE0AFE">
            <w:pPr>
              <w:pStyle w:val="TableParagraph"/>
              <w:ind w:left="87" w:right="79"/>
              <w:jc w:val="center"/>
              <w:rPr>
                <w:sz w:val="16"/>
              </w:rPr>
            </w:pPr>
            <w:r>
              <w:rPr>
                <w:sz w:val="16"/>
              </w:rPr>
              <w:t>1.93</w:t>
            </w:r>
          </w:p>
        </w:tc>
        <w:tc>
          <w:tcPr>
            <w:tcW w:w="529" w:type="dxa"/>
            <w:tcBorders>
              <w:top w:val="nil"/>
              <w:bottom w:val="nil"/>
            </w:tcBorders>
          </w:tcPr>
          <w:p w14:paraId="78AE100A" w14:textId="77777777" w:rsidR="00C36FE5" w:rsidRDefault="00C36FE5" w:rsidP="00FE0AFE">
            <w:pPr>
              <w:pStyle w:val="TableParagraph"/>
              <w:ind w:right="97"/>
              <w:rPr>
                <w:sz w:val="16"/>
              </w:rPr>
            </w:pPr>
            <w:r>
              <w:rPr>
                <w:sz w:val="16"/>
              </w:rPr>
              <w:t>1.90</w:t>
            </w:r>
          </w:p>
        </w:tc>
        <w:tc>
          <w:tcPr>
            <w:tcW w:w="528" w:type="dxa"/>
            <w:tcBorders>
              <w:top w:val="nil"/>
              <w:bottom w:val="nil"/>
            </w:tcBorders>
          </w:tcPr>
          <w:p w14:paraId="48AA396E" w14:textId="77777777" w:rsidR="00C36FE5" w:rsidRDefault="00C36FE5" w:rsidP="00FE0AFE">
            <w:pPr>
              <w:pStyle w:val="TableParagraph"/>
              <w:rPr>
                <w:sz w:val="16"/>
              </w:rPr>
            </w:pPr>
            <w:r>
              <w:rPr>
                <w:sz w:val="16"/>
              </w:rPr>
              <w:t>1.88</w:t>
            </w:r>
          </w:p>
        </w:tc>
      </w:tr>
      <w:tr w:rsidR="00C36FE5" w14:paraId="23D18408" w14:textId="77777777" w:rsidTr="00FE0AFE">
        <w:trPr>
          <w:trHeight w:val="255"/>
        </w:trPr>
        <w:tc>
          <w:tcPr>
            <w:tcW w:w="1037" w:type="dxa"/>
            <w:tcBorders>
              <w:top w:val="nil"/>
              <w:bottom w:val="nil"/>
            </w:tcBorders>
          </w:tcPr>
          <w:p w14:paraId="12EA8C98" w14:textId="77777777" w:rsidR="00C36FE5" w:rsidRDefault="00C36FE5" w:rsidP="00FE0AFE">
            <w:pPr>
              <w:pStyle w:val="TableParagraph"/>
              <w:spacing w:before="31"/>
              <w:ind w:right="98"/>
              <w:rPr>
                <w:rFonts w:ascii="Arial"/>
                <w:b/>
                <w:sz w:val="16"/>
              </w:rPr>
            </w:pPr>
            <w:r>
              <w:rPr>
                <w:rFonts w:ascii="Arial"/>
                <w:b/>
                <w:sz w:val="16"/>
              </w:rPr>
              <w:t>49</w:t>
            </w:r>
          </w:p>
        </w:tc>
        <w:tc>
          <w:tcPr>
            <w:tcW w:w="526" w:type="dxa"/>
            <w:tcBorders>
              <w:top w:val="nil"/>
              <w:bottom w:val="nil"/>
            </w:tcBorders>
          </w:tcPr>
          <w:p w14:paraId="4B204E27" w14:textId="77777777" w:rsidR="00C36FE5" w:rsidRDefault="00C36FE5" w:rsidP="00FE0AFE">
            <w:pPr>
              <w:pStyle w:val="TableParagraph"/>
              <w:rPr>
                <w:sz w:val="16"/>
              </w:rPr>
            </w:pPr>
            <w:r>
              <w:rPr>
                <w:sz w:val="16"/>
              </w:rPr>
              <w:t>4.04</w:t>
            </w:r>
          </w:p>
        </w:tc>
        <w:tc>
          <w:tcPr>
            <w:tcW w:w="528" w:type="dxa"/>
            <w:tcBorders>
              <w:top w:val="nil"/>
              <w:bottom w:val="nil"/>
            </w:tcBorders>
          </w:tcPr>
          <w:p w14:paraId="31630B15" w14:textId="77777777" w:rsidR="00C36FE5" w:rsidRDefault="00C36FE5" w:rsidP="00FE0AFE">
            <w:pPr>
              <w:pStyle w:val="TableParagraph"/>
              <w:rPr>
                <w:sz w:val="16"/>
              </w:rPr>
            </w:pPr>
            <w:r>
              <w:rPr>
                <w:sz w:val="16"/>
              </w:rPr>
              <w:t>3.19</w:t>
            </w:r>
          </w:p>
        </w:tc>
        <w:tc>
          <w:tcPr>
            <w:tcW w:w="528" w:type="dxa"/>
            <w:tcBorders>
              <w:top w:val="nil"/>
              <w:bottom w:val="nil"/>
            </w:tcBorders>
          </w:tcPr>
          <w:p w14:paraId="3FACE119" w14:textId="77777777" w:rsidR="00C36FE5" w:rsidRDefault="00C36FE5" w:rsidP="00FE0AFE">
            <w:pPr>
              <w:pStyle w:val="TableParagraph"/>
              <w:rPr>
                <w:sz w:val="16"/>
              </w:rPr>
            </w:pPr>
            <w:r>
              <w:rPr>
                <w:sz w:val="16"/>
              </w:rPr>
              <w:t>2.79</w:t>
            </w:r>
          </w:p>
        </w:tc>
        <w:tc>
          <w:tcPr>
            <w:tcW w:w="529" w:type="dxa"/>
            <w:tcBorders>
              <w:top w:val="nil"/>
              <w:bottom w:val="nil"/>
            </w:tcBorders>
          </w:tcPr>
          <w:p w14:paraId="664445F6" w14:textId="77777777" w:rsidR="00C36FE5" w:rsidRDefault="00C36FE5" w:rsidP="00FE0AFE">
            <w:pPr>
              <w:pStyle w:val="TableParagraph"/>
              <w:ind w:right="97"/>
              <w:rPr>
                <w:sz w:val="16"/>
              </w:rPr>
            </w:pPr>
            <w:r>
              <w:rPr>
                <w:sz w:val="16"/>
              </w:rPr>
              <w:t>2.56</w:t>
            </w:r>
          </w:p>
        </w:tc>
        <w:tc>
          <w:tcPr>
            <w:tcW w:w="528" w:type="dxa"/>
            <w:tcBorders>
              <w:top w:val="nil"/>
              <w:bottom w:val="nil"/>
            </w:tcBorders>
          </w:tcPr>
          <w:p w14:paraId="643CCBF3" w14:textId="77777777" w:rsidR="00C36FE5" w:rsidRDefault="00C36FE5" w:rsidP="00FE0AFE">
            <w:pPr>
              <w:pStyle w:val="TableParagraph"/>
              <w:rPr>
                <w:sz w:val="16"/>
              </w:rPr>
            </w:pPr>
            <w:r>
              <w:rPr>
                <w:sz w:val="16"/>
              </w:rPr>
              <w:t>2.40</w:t>
            </w:r>
          </w:p>
        </w:tc>
        <w:tc>
          <w:tcPr>
            <w:tcW w:w="528" w:type="dxa"/>
            <w:tcBorders>
              <w:top w:val="nil"/>
              <w:bottom w:val="nil"/>
            </w:tcBorders>
          </w:tcPr>
          <w:p w14:paraId="0B692477" w14:textId="77777777" w:rsidR="00C36FE5" w:rsidRDefault="00C36FE5" w:rsidP="00FE0AFE">
            <w:pPr>
              <w:pStyle w:val="TableParagraph"/>
              <w:rPr>
                <w:sz w:val="16"/>
              </w:rPr>
            </w:pPr>
            <w:r>
              <w:rPr>
                <w:sz w:val="16"/>
              </w:rPr>
              <w:t>2.29</w:t>
            </w:r>
          </w:p>
        </w:tc>
        <w:tc>
          <w:tcPr>
            <w:tcW w:w="528" w:type="dxa"/>
            <w:tcBorders>
              <w:top w:val="nil"/>
              <w:bottom w:val="nil"/>
            </w:tcBorders>
          </w:tcPr>
          <w:p w14:paraId="5BA88E05" w14:textId="77777777" w:rsidR="00C36FE5" w:rsidRDefault="00C36FE5" w:rsidP="00FE0AFE">
            <w:pPr>
              <w:pStyle w:val="TableParagraph"/>
              <w:rPr>
                <w:sz w:val="16"/>
              </w:rPr>
            </w:pPr>
            <w:r>
              <w:rPr>
                <w:sz w:val="16"/>
              </w:rPr>
              <w:t>2.20</w:t>
            </w:r>
          </w:p>
        </w:tc>
        <w:tc>
          <w:tcPr>
            <w:tcW w:w="528" w:type="dxa"/>
            <w:tcBorders>
              <w:top w:val="nil"/>
              <w:bottom w:val="nil"/>
            </w:tcBorders>
          </w:tcPr>
          <w:p w14:paraId="6C5D36C5" w14:textId="77777777" w:rsidR="00C36FE5" w:rsidRDefault="00C36FE5" w:rsidP="00FE0AFE">
            <w:pPr>
              <w:pStyle w:val="TableParagraph"/>
              <w:rPr>
                <w:sz w:val="16"/>
              </w:rPr>
            </w:pPr>
            <w:r>
              <w:rPr>
                <w:sz w:val="16"/>
              </w:rPr>
              <w:t>2.13</w:t>
            </w:r>
          </w:p>
        </w:tc>
        <w:tc>
          <w:tcPr>
            <w:tcW w:w="528" w:type="dxa"/>
            <w:tcBorders>
              <w:top w:val="nil"/>
              <w:bottom w:val="nil"/>
            </w:tcBorders>
          </w:tcPr>
          <w:p w14:paraId="4F0B256B" w14:textId="77777777" w:rsidR="00C36FE5" w:rsidRDefault="00C36FE5" w:rsidP="00FE0AFE">
            <w:pPr>
              <w:pStyle w:val="TableParagraph"/>
              <w:rPr>
                <w:sz w:val="16"/>
              </w:rPr>
            </w:pPr>
            <w:r>
              <w:rPr>
                <w:sz w:val="16"/>
              </w:rPr>
              <w:t>2.08</w:t>
            </w:r>
          </w:p>
        </w:tc>
        <w:tc>
          <w:tcPr>
            <w:tcW w:w="528" w:type="dxa"/>
            <w:tcBorders>
              <w:top w:val="nil"/>
              <w:bottom w:val="nil"/>
            </w:tcBorders>
          </w:tcPr>
          <w:p w14:paraId="79A74B77" w14:textId="77777777" w:rsidR="00C36FE5" w:rsidRDefault="00C36FE5" w:rsidP="00FE0AFE">
            <w:pPr>
              <w:pStyle w:val="TableParagraph"/>
              <w:rPr>
                <w:sz w:val="16"/>
              </w:rPr>
            </w:pPr>
            <w:r>
              <w:rPr>
                <w:sz w:val="16"/>
              </w:rPr>
              <w:t>2.03</w:t>
            </w:r>
          </w:p>
        </w:tc>
        <w:tc>
          <w:tcPr>
            <w:tcW w:w="528" w:type="dxa"/>
            <w:tcBorders>
              <w:top w:val="nil"/>
              <w:bottom w:val="nil"/>
            </w:tcBorders>
          </w:tcPr>
          <w:p w14:paraId="22070D04" w14:textId="77777777" w:rsidR="00C36FE5" w:rsidRDefault="00C36FE5" w:rsidP="00FE0AFE">
            <w:pPr>
              <w:pStyle w:val="TableParagraph"/>
              <w:rPr>
                <w:sz w:val="16"/>
              </w:rPr>
            </w:pPr>
            <w:r>
              <w:rPr>
                <w:sz w:val="16"/>
              </w:rPr>
              <w:t>1.99</w:t>
            </w:r>
          </w:p>
        </w:tc>
        <w:tc>
          <w:tcPr>
            <w:tcW w:w="528" w:type="dxa"/>
            <w:tcBorders>
              <w:top w:val="nil"/>
              <w:bottom w:val="nil"/>
            </w:tcBorders>
          </w:tcPr>
          <w:p w14:paraId="038B24CE" w14:textId="77777777" w:rsidR="00C36FE5" w:rsidRDefault="00C36FE5" w:rsidP="00FE0AFE">
            <w:pPr>
              <w:pStyle w:val="TableParagraph"/>
              <w:rPr>
                <w:sz w:val="16"/>
              </w:rPr>
            </w:pPr>
            <w:r>
              <w:rPr>
                <w:sz w:val="16"/>
              </w:rPr>
              <w:t>1.96</w:t>
            </w:r>
          </w:p>
        </w:tc>
        <w:tc>
          <w:tcPr>
            <w:tcW w:w="528" w:type="dxa"/>
            <w:tcBorders>
              <w:top w:val="nil"/>
              <w:bottom w:val="nil"/>
            </w:tcBorders>
          </w:tcPr>
          <w:p w14:paraId="0C0F97DB" w14:textId="77777777" w:rsidR="00C36FE5" w:rsidRDefault="00C36FE5" w:rsidP="00FE0AFE">
            <w:pPr>
              <w:pStyle w:val="TableParagraph"/>
              <w:ind w:left="87" w:right="79"/>
              <w:jc w:val="center"/>
              <w:rPr>
                <w:sz w:val="16"/>
              </w:rPr>
            </w:pPr>
            <w:r>
              <w:rPr>
                <w:sz w:val="16"/>
              </w:rPr>
              <w:t>1.93</w:t>
            </w:r>
          </w:p>
        </w:tc>
        <w:tc>
          <w:tcPr>
            <w:tcW w:w="529" w:type="dxa"/>
            <w:tcBorders>
              <w:top w:val="nil"/>
              <w:bottom w:val="nil"/>
            </w:tcBorders>
          </w:tcPr>
          <w:p w14:paraId="4D4155B2" w14:textId="77777777" w:rsidR="00C36FE5" w:rsidRDefault="00C36FE5" w:rsidP="00FE0AFE">
            <w:pPr>
              <w:pStyle w:val="TableParagraph"/>
              <w:ind w:right="97"/>
              <w:rPr>
                <w:sz w:val="16"/>
              </w:rPr>
            </w:pPr>
            <w:r>
              <w:rPr>
                <w:sz w:val="16"/>
              </w:rPr>
              <w:t>1.90</w:t>
            </w:r>
          </w:p>
        </w:tc>
        <w:tc>
          <w:tcPr>
            <w:tcW w:w="528" w:type="dxa"/>
            <w:tcBorders>
              <w:top w:val="nil"/>
              <w:bottom w:val="nil"/>
            </w:tcBorders>
          </w:tcPr>
          <w:p w14:paraId="5E815CC9" w14:textId="77777777" w:rsidR="00C36FE5" w:rsidRDefault="00C36FE5" w:rsidP="00FE0AFE">
            <w:pPr>
              <w:pStyle w:val="TableParagraph"/>
              <w:rPr>
                <w:sz w:val="16"/>
              </w:rPr>
            </w:pPr>
            <w:r>
              <w:rPr>
                <w:sz w:val="16"/>
              </w:rPr>
              <w:t>1.88</w:t>
            </w:r>
          </w:p>
        </w:tc>
      </w:tr>
      <w:tr w:rsidR="00C36FE5" w14:paraId="351BD2D5" w14:textId="77777777" w:rsidTr="00FE0AFE">
        <w:trPr>
          <w:trHeight w:val="255"/>
        </w:trPr>
        <w:tc>
          <w:tcPr>
            <w:tcW w:w="1037" w:type="dxa"/>
            <w:tcBorders>
              <w:top w:val="nil"/>
              <w:bottom w:val="nil"/>
            </w:tcBorders>
          </w:tcPr>
          <w:p w14:paraId="37C2E7CC" w14:textId="77777777" w:rsidR="00C36FE5" w:rsidRDefault="00C36FE5" w:rsidP="00FE0AFE">
            <w:pPr>
              <w:pStyle w:val="TableParagraph"/>
              <w:spacing w:before="33"/>
              <w:ind w:right="98"/>
              <w:rPr>
                <w:rFonts w:ascii="Arial"/>
                <w:b/>
                <w:sz w:val="16"/>
              </w:rPr>
            </w:pPr>
            <w:r>
              <w:rPr>
                <w:rFonts w:ascii="Arial"/>
                <w:b/>
                <w:sz w:val="16"/>
              </w:rPr>
              <w:t>50</w:t>
            </w:r>
          </w:p>
        </w:tc>
        <w:tc>
          <w:tcPr>
            <w:tcW w:w="526" w:type="dxa"/>
            <w:tcBorders>
              <w:top w:val="nil"/>
              <w:bottom w:val="nil"/>
            </w:tcBorders>
          </w:tcPr>
          <w:p w14:paraId="4B433C20" w14:textId="77777777" w:rsidR="00C36FE5" w:rsidRDefault="00C36FE5" w:rsidP="00FE0AFE">
            <w:pPr>
              <w:pStyle w:val="TableParagraph"/>
              <w:spacing w:before="35"/>
              <w:rPr>
                <w:sz w:val="16"/>
              </w:rPr>
            </w:pPr>
            <w:r>
              <w:rPr>
                <w:sz w:val="16"/>
              </w:rPr>
              <w:t>4.03</w:t>
            </w:r>
          </w:p>
        </w:tc>
        <w:tc>
          <w:tcPr>
            <w:tcW w:w="528" w:type="dxa"/>
            <w:tcBorders>
              <w:top w:val="nil"/>
              <w:bottom w:val="nil"/>
            </w:tcBorders>
          </w:tcPr>
          <w:p w14:paraId="6D66683F" w14:textId="77777777" w:rsidR="00C36FE5" w:rsidRDefault="00C36FE5" w:rsidP="00FE0AFE">
            <w:pPr>
              <w:pStyle w:val="TableParagraph"/>
              <w:spacing w:before="35"/>
              <w:rPr>
                <w:sz w:val="16"/>
              </w:rPr>
            </w:pPr>
            <w:r>
              <w:rPr>
                <w:sz w:val="16"/>
              </w:rPr>
              <w:t>3.18</w:t>
            </w:r>
          </w:p>
        </w:tc>
        <w:tc>
          <w:tcPr>
            <w:tcW w:w="528" w:type="dxa"/>
            <w:tcBorders>
              <w:top w:val="nil"/>
              <w:bottom w:val="nil"/>
            </w:tcBorders>
          </w:tcPr>
          <w:p w14:paraId="0CBA23D0" w14:textId="77777777" w:rsidR="00C36FE5" w:rsidRDefault="00C36FE5" w:rsidP="00FE0AFE">
            <w:pPr>
              <w:pStyle w:val="TableParagraph"/>
              <w:spacing w:before="35"/>
              <w:rPr>
                <w:sz w:val="16"/>
              </w:rPr>
            </w:pPr>
            <w:r>
              <w:rPr>
                <w:sz w:val="16"/>
              </w:rPr>
              <w:t>2.79</w:t>
            </w:r>
          </w:p>
        </w:tc>
        <w:tc>
          <w:tcPr>
            <w:tcW w:w="529" w:type="dxa"/>
            <w:tcBorders>
              <w:top w:val="nil"/>
              <w:bottom w:val="nil"/>
            </w:tcBorders>
          </w:tcPr>
          <w:p w14:paraId="5BFC9DD4" w14:textId="77777777" w:rsidR="00C36FE5" w:rsidRDefault="00C36FE5" w:rsidP="00FE0AFE">
            <w:pPr>
              <w:pStyle w:val="TableParagraph"/>
              <w:spacing w:before="35"/>
              <w:ind w:right="97"/>
              <w:rPr>
                <w:sz w:val="16"/>
              </w:rPr>
            </w:pPr>
            <w:r>
              <w:rPr>
                <w:sz w:val="16"/>
              </w:rPr>
              <w:t>2.56</w:t>
            </w:r>
          </w:p>
        </w:tc>
        <w:tc>
          <w:tcPr>
            <w:tcW w:w="528" w:type="dxa"/>
            <w:tcBorders>
              <w:top w:val="nil"/>
              <w:bottom w:val="nil"/>
            </w:tcBorders>
          </w:tcPr>
          <w:p w14:paraId="053FC1DC" w14:textId="77777777" w:rsidR="00C36FE5" w:rsidRDefault="00C36FE5" w:rsidP="00FE0AFE">
            <w:pPr>
              <w:pStyle w:val="TableParagraph"/>
              <w:spacing w:before="35"/>
              <w:rPr>
                <w:sz w:val="16"/>
              </w:rPr>
            </w:pPr>
            <w:r>
              <w:rPr>
                <w:sz w:val="16"/>
              </w:rPr>
              <w:t>2.40</w:t>
            </w:r>
          </w:p>
        </w:tc>
        <w:tc>
          <w:tcPr>
            <w:tcW w:w="528" w:type="dxa"/>
            <w:tcBorders>
              <w:top w:val="nil"/>
              <w:bottom w:val="nil"/>
            </w:tcBorders>
          </w:tcPr>
          <w:p w14:paraId="79FCC15A" w14:textId="77777777" w:rsidR="00C36FE5" w:rsidRDefault="00C36FE5" w:rsidP="00FE0AFE">
            <w:pPr>
              <w:pStyle w:val="TableParagraph"/>
              <w:spacing w:before="35"/>
              <w:rPr>
                <w:sz w:val="16"/>
              </w:rPr>
            </w:pPr>
            <w:r>
              <w:rPr>
                <w:sz w:val="16"/>
              </w:rPr>
              <w:t>2.29</w:t>
            </w:r>
          </w:p>
        </w:tc>
        <w:tc>
          <w:tcPr>
            <w:tcW w:w="528" w:type="dxa"/>
            <w:tcBorders>
              <w:top w:val="nil"/>
              <w:bottom w:val="nil"/>
            </w:tcBorders>
          </w:tcPr>
          <w:p w14:paraId="70928EE1" w14:textId="77777777" w:rsidR="00C36FE5" w:rsidRDefault="00C36FE5" w:rsidP="00FE0AFE">
            <w:pPr>
              <w:pStyle w:val="TableParagraph"/>
              <w:spacing w:before="35"/>
              <w:rPr>
                <w:sz w:val="16"/>
              </w:rPr>
            </w:pPr>
            <w:r>
              <w:rPr>
                <w:sz w:val="16"/>
              </w:rPr>
              <w:t>2.20</w:t>
            </w:r>
          </w:p>
        </w:tc>
        <w:tc>
          <w:tcPr>
            <w:tcW w:w="528" w:type="dxa"/>
            <w:tcBorders>
              <w:top w:val="nil"/>
              <w:bottom w:val="nil"/>
            </w:tcBorders>
          </w:tcPr>
          <w:p w14:paraId="4180513D" w14:textId="77777777" w:rsidR="00C36FE5" w:rsidRDefault="00C36FE5" w:rsidP="00FE0AFE">
            <w:pPr>
              <w:pStyle w:val="TableParagraph"/>
              <w:spacing w:before="35"/>
              <w:rPr>
                <w:sz w:val="16"/>
              </w:rPr>
            </w:pPr>
            <w:r>
              <w:rPr>
                <w:sz w:val="16"/>
              </w:rPr>
              <w:t>2.13</w:t>
            </w:r>
          </w:p>
        </w:tc>
        <w:tc>
          <w:tcPr>
            <w:tcW w:w="528" w:type="dxa"/>
            <w:tcBorders>
              <w:top w:val="nil"/>
              <w:bottom w:val="nil"/>
            </w:tcBorders>
          </w:tcPr>
          <w:p w14:paraId="72B9629B" w14:textId="77777777" w:rsidR="00C36FE5" w:rsidRDefault="00C36FE5" w:rsidP="00FE0AFE">
            <w:pPr>
              <w:pStyle w:val="TableParagraph"/>
              <w:spacing w:before="35"/>
              <w:rPr>
                <w:sz w:val="16"/>
              </w:rPr>
            </w:pPr>
            <w:r>
              <w:rPr>
                <w:sz w:val="16"/>
              </w:rPr>
              <w:t>2.07</w:t>
            </w:r>
          </w:p>
        </w:tc>
        <w:tc>
          <w:tcPr>
            <w:tcW w:w="528" w:type="dxa"/>
            <w:tcBorders>
              <w:top w:val="nil"/>
              <w:bottom w:val="nil"/>
            </w:tcBorders>
          </w:tcPr>
          <w:p w14:paraId="4D08BF28" w14:textId="77777777" w:rsidR="00C36FE5" w:rsidRDefault="00C36FE5" w:rsidP="00FE0AFE">
            <w:pPr>
              <w:pStyle w:val="TableParagraph"/>
              <w:spacing w:before="35"/>
              <w:rPr>
                <w:sz w:val="16"/>
              </w:rPr>
            </w:pPr>
            <w:r>
              <w:rPr>
                <w:sz w:val="16"/>
              </w:rPr>
              <w:t>2.03</w:t>
            </w:r>
          </w:p>
        </w:tc>
        <w:tc>
          <w:tcPr>
            <w:tcW w:w="528" w:type="dxa"/>
            <w:tcBorders>
              <w:top w:val="nil"/>
              <w:bottom w:val="nil"/>
            </w:tcBorders>
          </w:tcPr>
          <w:p w14:paraId="639A3C44" w14:textId="77777777" w:rsidR="00C36FE5" w:rsidRDefault="00C36FE5" w:rsidP="00FE0AFE">
            <w:pPr>
              <w:pStyle w:val="TableParagraph"/>
              <w:spacing w:before="35"/>
              <w:rPr>
                <w:sz w:val="16"/>
              </w:rPr>
            </w:pPr>
            <w:r>
              <w:rPr>
                <w:sz w:val="16"/>
              </w:rPr>
              <w:t>1.99</w:t>
            </w:r>
          </w:p>
        </w:tc>
        <w:tc>
          <w:tcPr>
            <w:tcW w:w="528" w:type="dxa"/>
            <w:tcBorders>
              <w:top w:val="nil"/>
              <w:bottom w:val="nil"/>
            </w:tcBorders>
          </w:tcPr>
          <w:p w14:paraId="2F06FBA2" w14:textId="77777777" w:rsidR="00C36FE5" w:rsidRDefault="00C36FE5" w:rsidP="00FE0AFE">
            <w:pPr>
              <w:pStyle w:val="TableParagraph"/>
              <w:spacing w:before="35"/>
              <w:rPr>
                <w:sz w:val="16"/>
              </w:rPr>
            </w:pPr>
            <w:r>
              <w:rPr>
                <w:sz w:val="16"/>
              </w:rPr>
              <w:t>1.95</w:t>
            </w:r>
          </w:p>
        </w:tc>
        <w:tc>
          <w:tcPr>
            <w:tcW w:w="528" w:type="dxa"/>
            <w:tcBorders>
              <w:top w:val="nil"/>
              <w:bottom w:val="nil"/>
            </w:tcBorders>
          </w:tcPr>
          <w:p w14:paraId="39F04427" w14:textId="77777777" w:rsidR="00C36FE5" w:rsidRDefault="00C36FE5" w:rsidP="00FE0AFE">
            <w:pPr>
              <w:pStyle w:val="TableParagraph"/>
              <w:spacing w:before="35"/>
              <w:ind w:left="87" w:right="79"/>
              <w:jc w:val="center"/>
              <w:rPr>
                <w:sz w:val="16"/>
              </w:rPr>
            </w:pPr>
            <w:r>
              <w:rPr>
                <w:sz w:val="16"/>
              </w:rPr>
              <w:t>1.92</w:t>
            </w:r>
          </w:p>
        </w:tc>
        <w:tc>
          <w:tcPr>
            <w:tcW w:w="529" w:type="dxa"/>
            <w:tcBorders>
              <w:top w:val="nil"/>
              <w:bottom w:val="nil"/>
            </w:tcBorders>
          </w:tcPr>
          <w:p w14:paraId="51735EE3" w14:textId="77777777" w:rsidR="00C36FE5" w:rsidRDefault="00C36FE5" w:rsidP="00FE0AFE">
            <w:pPr>
              <w:pStyle w:val="TableParagraph"/>
              <w:spacing w:before="35"/>
              <w:ind w:right="97"/>
              <w:rPr>
                <w:sz w:val="16"/>
              </w:rPr>
            </w:pPr>
            <w:r>
              <w:rPr>
                <w:sz w:val="16"/>
              </w:rPr>
              <w:t>1.89</w:t>
            </w:r>
          </w:p>
        </w:tc>
        <w:tc>
          <w:tcPr>
            <w:tcW w:w="528" w:type="dxa"/>
            <w:tcBorders>
              <w:top w:val="nil"/>
              <w:bottom w:val="nil"/>
            </w:tcBorders>
          </w:tcPr>
          <w:p w14:paraId="520C18AF" w14:textId="77777777" w:rsidR="00C36FE5" w:rsidRDefault="00C36FE5" w:rsidP="00FE0AFE">
            <w:pPr>
              <w:pStyle w:val="TableParagraph"/>
              <w:spacing w:before="35"/>
              <w:rPr>
                <w:sz w:val="16"/>
              </w:rPr>
            </w:pPr>
            <w:r>
              <w:rPr>
                <w:sz w:val="16"/>
              </w:rPr>
              <w:t>1.87</w:t>
            </w:r>
          </w:p>
        </w:tc>
      </w:tr>
      <w:tr w:rsidR="00C36FE5" w14:paraId="175CF241" w14:textId="77777777" w:rsidTr="00FE0AFE">
        <w:trPr>
          <w:trHeight w:val="254"/>
        </w:trPr>
        <w:tc>
          <w:tcPr>
            <w:tcW w:w="1037" w:type="dxa"/>
            <w:tcBorders>
              <w:top w:val="nil"/>
              <w:bottom w:val="nil"/>
            </w:tcBorders>
          </w:tcPr>
          <w:p w14:paraId="07740661" w14:textId="77777777" w:rsidR="00C36FE5" w:rsidRDefault="00C36FE5" w:rsidP="00FE0AFE">
            <w:pPr>
              <w:pStyle w:val="TableParagraph"/>
              <w:spacing w:before="31"/>
              <w:ind w:right="98"/>
              <w:rPr>
                <w:rFonts w:ascii="Arial"/>
                <w:b/>
                <w:sz w:val="16"/>
              </w:rPr>
            </w:pPr>
            <w:r>
              <w:rPr>
                <w:rFonts w:ascii="Arial"/>
                <w:b/>
                <w:sz w:val="16"/>
              </w:rPr>
              <w:t>51</w:t>
            </w:r>
          </w:p>
        </w:tc>
        <w:tc>
          <w:tcPr>
            <w:tcW w:w="526" w:type="dxa"/>
            <w:tcBorders>
              <w:top w:val="nil"/>
              <w:bottom w:val="nil"/>
            </w:tcBorders>
          </w:tcPr>
          <w:p w14:paraId="09257848" w14:textId="77777777" w:rsidR="00C36FE5" w:rsidRDefault="00C36FE5" w:rsidP="00FE0AFE">
            <w:pPr>
              <w:pStyle w:val="TableParagraph"/>
              <w:rPr>
                <w:sz w:val="16"/>
              </w:rPr>
            </w:pPr>
            <w:r>
              <w:rPr>
                <w:sz w:val="16"/>
              </w:rPr>
              <w:t>4.03</w:t>
            </w:r>
          </w:p>
        </w:tc>
        <w:tc>
          <w:tcPr>
            <w:tcW w:w="528" w:type="dxa"/>
            <w:tcBorders>
              <w:top w:val="nil"/>
              <w:bottom w:val="nil"/>
            </w:tcBorders>
          </w:tcPr>
          <w:p w14:paraId="7D8408BE" w14:textId="77777777" w:rsidR="00C36FE5" w:rsidRDefault="00C36FE5" w:rsidP="00FE0AFE">
            <w:pPr>
              <w:pStyle w:val="TableParagraph"/>
              <w:rPr>
                <w:sz w:val="16"/>
              </w:rPr>
            </w:pPr>
            <w:r>
              <w:rPr>
                <w:sz w:val="16"/>
              </w:rPr>
              <w:t>3.18</w:t>
            </w:r>
          </w:p>
        </w:tc>
        <w:tc>
          <w:tcPr>
            <w:tcW w:w="528" w:type="dxa"/>
            <w:tcBorders>
              <w:top w:val="nil"/>
              <w:bottom w:val="nil"/>
            </w:tcBorders>
          </w:tcPr>
          <w:p w14:paraId="4D504FC4" w14:textId="77777777" w:rsidR="00C36FE5" w:rsidRDefault="00C36FE5" w:rsidP="00FE0AFE">
            <w:pPr>
              <w:pStyle w:val="TableParagraph"/>
              <w:rPr>
                <w:sz w:val="16"/>
              </w:rPr>
            </w:pPr>
            <w:r>
              <w:rPr>
                <w:sz w:val="16"/>
              </w:rPr>
              <w:t>2.79</w:t>
            </w:r>
          </w:p>
        </w:tc>
        <w:tc>
          <w:tcPr>
            <w:tcW w:w="529" w:type="dxa"/>
            <w:tcBorders>
              <w:top w:val="nil"/>
              <w:bottom w:val="nil"/>
            </w:tcBorders>
          </w:tcPr>
          <w:p w14:paraId="1D10FE07" w14:textId="77777777" w:rsidR="00C36FE5" w:rsidRDefault="00C36FE5" w:rsidP="00FE0AFE">
            <w:pPr>
              <w:pStyle w:val="TableParagraph"/>
              <w:ind w:right="97"/>
              <w:rPr>
                <w:sz w:val="16"/>
              </w:rPr>
            </w:pPr>
            <w:r>
              <w:rPr>
                <w:sz w:val="16"/>
              </w:rPr>
              <w:t>2.55</w:t>
            </w:r>
          </w:p>
        </w:tc>
        <w:tc>
          <w:tcPr>
            <w:tcW w:w="528" w:type="dxa"/>
            <w:tcBorders>
              <w:top w:val="nil"/>
              <w:bottom w:val="nil"/>
            </w:tcBorders>
          </w:tcPr>
          <w:p w14:paraId="2FEE14A2" w14:textId="77777777" w:rsidR="00C36FE5" w:rsidRDefault="00C36FE5" w:rsidP="00FE0AFE">
            <w:pPr>
              <w:pStyle w:val="TableParagraph"/>
              <w:rPr>
                <w:sz w:val="16"/>
              </w:rPr>
            </w:pPr>
            <w:r>
              <w:rPr>
                <w:sz w:val="16"/>
              </w:rPr>
              <w:t>2.40</w:t>
            </w:r>
          </w:p>
        </w:tc>
        <w:tc>
          <w:tcPr>
            <w:tcW w:w="528" w:type="dxa"/>
            <w:tcBorders>
              <w:top w:val="nil"/>
              <w:bottom w:val="nil"/>
            </w:tcBorders>
          </w:tcPr>
          <w:p w14:paraId="5B9A4645" w14:textId="77777777" w:rsidR="00C36FE5" w:rsidRDefault="00C36FE5" w:rsidP="00FE0AFE">
            <w:pPr>
              <w:pStyle w:val="TableParagraph"/>
              <w:rPr>
                <w:sz w:val="16"/>
              </w:rPr>
            </w:pPr>
            <w:r>
              <w:rPr>
                <w:sz w:val="16"/>
              </w:rPr>
              <w:t>2.28</w:t>
            </w:r>
          </w:p>
        </w:tc>
        <w:tc>
          <w:tcPr>
            <w:tcW w:w="528" w:type="dxa"/>
            <w:tcBorders>
              <w:top w:val="nil"/>
              <w:bottom w:val="nil"/>
            </w:tcBorders>
          </w:tcPr>
          <w:p w14:paraId="4886A07B" w14:textId="77777777" w:rsidR="00C36FE5" w:rsidRDefault="00C36FE5" w:rsidP="00FE0AFE">
            <w:pPr>
              <w:pStyle w:val="TableParagraph"/>
              <w:rPr>
                <w:sz w:val="16"/>
              </w:rPr>
            </w:pPr>
            <w:r>
              <w:rPr>
                <w:sz w:val="16"/>
              </w:rPr>
              <w:t>2.20</w:t>
            </w:r>
          </w:p>
        </w:tc>
        <w:tc>
          <w:tcPr>
            <w:tcW w:w="528" w:type="dxa"/>
            <w:tcBorders>
              <w:top w:val="nil"/>
              <w:bottom w:val="nil"/>
            </w:tcBorders>
          </w:tcPr>
          <w:p w14:paraId="6FC7593C" w14:textId="77777777" w:rsidR="00C36FE5" w:rsidRDefault="00C36FE5" w:rsidP="00FE0AFE">
            <w:pPr>
              <w:pStyle w:val="TableParagraph"/>
              <w:rPr>
                <w:sz w:val="16"/>
              </w:rPr>
            </w:pPr>
            <w:r>
              <w:rPr>
                <w:sz w:val="16"/>
              </w:rPr>
              <w:t>2.13</w:t>
            </w:r>
          </w:p>
        </w:tc>
        <w:tc>
          <w:tcPr>
            <w:tcW w:w="528" w:type="dxa"/>
            <w:tcBorders>
              <w:top w:val="nil"/>
              <w:bottom w:val="nil"/>
            </w:tcBorders>
          </w:tcPr>
          <w:p w14:paraId="4DB748BC" w14:textId="77777777" w:rsidR="00C36FE5" w:rsidRDefault="00C36FE5" w:rsidP="00FE0AFE">
            <w:pPr>
              <w:pStyle w:val="TableParagraph"/>
              <w:rPr>
                <w:sz w:val="16"/>
              </w:rPr>
            </w:pPr>
            <w:r>
              <w:rPr>
                <w:sz w:val="16"/>
              </w:rPr>
              <w:t>2.07</w:t>
            </w:r>
          </w:p>
        </w:tc>
        <w:tc>
          <w:tcPr>
            <w:tcW w:w="528" w:type="dxa"/>
            <w:tcBorders>
              <w:top w:val="nil"/>
              <w:bottom w:val="nil"/>
            </w:tcBorders>
          </w:tcPr>
          <w:p w14:paraId="0B6E2A8B" w14:textId="77777777" w:rsidR="00C36FE5" w:rsidRDefault="00C36FE5" w:rsidP="00FE0AFE">
            <w:pPr>
              <w:pStyle w:val="TableParagraph"/>
              <w:rPr>
                <w:sz w:val="16"/>
              </w:rPr>
            </w:pPr>
            <w:r>
              <w:rPr>
                <w:sz w:val="16"/>
              </w:rPr>
              <w:t>2.02</w:t>
            </w:r>
          </w:p>
        </w:tc>
        <w:tc>
          <w:tcPr>
            <w:tcW w:w="528" w:type="dxa"/>
            <w:tcBorders>
              <w:top w:val="nil"/>
              <w:bottom w:val="nil"/>
            </w:tcBorders>
          </w:tcPr>
          <w:p w14:paraId="1C62CC99" w14:textId="77777777" w:rsidR="00C36FE5" w:rsidRDefault="00C36FE5" w:rsidP="00FE0AFE">
            <w:pPr>
              <w:pStyle w:val="TableParagraph"/>
              <w:rPr>
                <w:sz w:val="16"/>
              </w:rPr>
            </w:pPr>
            <w:r>
              <w:rPr>
                <w:sz w:val="16"/>
              </w:rPr>
              <w:t>1.98</w:t>
            </w:r>
          </w:p>
        </w:tc>
        <w:tc>
          <w:tcPr>
            <w:tcW w:w="528" w:type="dxa"/>
            <w:tcBorders>
              <w:top w:val="nil"/>
              <w:bottom w:val="nil"/>
            </w:tcBorders>
          </w:tcPr>
          <w:p w14:paraId="154FC29B" w14:textId="77777777" w:rsidR="00C36FE5" w:rsidRDefault="00C36FE5" w:rsidP="00FE0AFE">
            <w:pPr>
              <w:pStyle w:val="TableParagraph"/>
              <w:rPr>
                <w:sz w:val="16"/>
              </w:rPr>
            </w:pPr>
            <w:r>
              <w:rPr>
                <w:sz w:val="16"/>
              </w:rPr>
              <w:t>1.95</w:t>
            </w:r>
          </w:p>
        </w:tc>
        <w:tc>
          <w:tcPr>
            <w:tcW w:w="528" w:type="dxa"/>
            <w:tcBorders>
              <w:top w:val="nil"/>
              <w:bottom w:val="nil"/>
            </w:tcBorders>
          </w:tcPr>
          <w:p w14:paraId="2FE9708D" w14:textId="77777777" w:rsidR="00C36FE5" w:rsidRDefault="00C36FE5" w:rsidP="00FE0AFE">
            <w:pPr>
              <w:pStyle w:val="TableParagraph"/>
              <w:ind w:left="87" w:right="79"/>
              <w:jc w:val="center"/>
              <w:rPr>
                <w:sz w:val="16"/>
              </w:rPr>
            </w:pPr>
            <w:r>
              <w:rPr>
                <w:sz w:val="16"/>
              </w:rPr>
              <w:t>1.92</w:t>
            </w:r>
          </w:p>
        </w:tc>
        <w:tc>
          <w:tcPr>
            <w:tcW w:w="529" w:type="dxa"/>
            <w:tcBorders>
              <w:top w:val="nil"/>
              <w:bottom w:val="nil"/>
            </w:tcBorders>
          </w:tcPr>
          <w:p w14:paraId="298FAC90" w14:textId="77777777" w:rsidR="00C36FE5" w:rsidRDefault="00C36FE5" w:rsidP="00FE0AFE">
            <w:pPr>
              <w:pStyle w:val="TableParagraph"/>
              <w:ind w:right="97"/>
              <w:rPr>
                <w:sz w:val="16"/>
              </w:rPr>
            </w:pPr>
            <w:r>
              <w:rPr>
                <w:sz w:val="16"/>
              </w:rPr>
              <w:t>1.89</w:t>
            </w:r>
          </w:p>
        </w:tc>
        <w:tc>
          <w:tcPr>
            <w:tcW w:w="528" w:type="dxa"/>
            <w:tcBorders>
              <w:top w:val="nil"/>
              <w:bottom w:val="nil"/>
            </w:tcBorders>
          </w:tcPr>
          <w:p w14:paraId="07DBD3E7" w14:textId="77777777" w:rsidR="00C36FE5" w:rsidRDefault="00C36FE5" w:rsidP="00FE0AFE">
            <w:pPr>
              <w:pStyle w:val="TableParagraph"/>
              <w:rPr>
                <w:sz w:val="16"/>
              </w:rPr>
            </w:pPr>
            <w:r>
              <w:rPr>
                <w:sz w:val="16"/>
              </w:rPr>
              <w:t>1.87</w:t>
            </w:r>
          </w:p>
        </w:tc>
      </w:tr>
      <w:tr w:rsidR="00C36FE5" w14:paraId="72D165FE" w14:textId="77777777" w:rsidTr="00FE0AFE">
        <w:trPr>
          <w:trHeight w:val="254"/>
        </w:trPr>
        <w:tc>
          <w:tcPr>
            <w:tcW w:w="1037" w:type="dxa"/>
            <w:tcBorders>
              <w:top w:val="nil"/>
              <w:bottom w:val="nil"/>
            </w:tcBorders>
          </w:tcPr>
          <w:p w14:paraId="63C656F7" w14:textId="77777777" w:rsidR="00C36FE5" w:rsidRDefault="00C36FE5" w:rsidP="00FE0AFE">
            <w:pPr>
              <w:pStyle w:val="TableParagraph"/>
              <w:spacing w:before="31"/>
              <w:ind w:right="98"/>
              <w:rPr>
                <w:rFonts w:ascii="Arial"/>
                <w:b/>
                <w:sz w:val="16"/>
              </w:rPr>
            </w:pPr>
            <w:r>
              <w:rPr>
                <w:rFonts w:ascii="Arial"/>
                <w:b/>
                <w:sz w:val="16"/>
              </w:rPr>
              <w:t>52</w:t>
            </w:r>
          </w:p>
        </w:tc>
        <w:tc>
          <w:tcPr>
            <w:tcW w:w="526" w:type="dxa"/>
            <w:tcBorders>
              <w:top w:val="nil"/>
              <w:bottom w:val="nil"/>
            </w:tcBorders>
          </w:tcPr>
          <w:p w14:paraId="4B033A24" w14:textId="77777777" w:rsidR="00C36FE5" w:rsidRDefault="00C36FE5" w:rsidP="00FE0AFE">
            <w:pPr>
              <w:pStyle w:val="TableParagraph"/>
              <w:rPr>
                <w:sz w:val="16"/>
              </w:rPr>
            </w:pPr>
            <w:r>
              <w:rPr>
                <w:sz w:val="16"/>
              </w:rPr>
              <w:t>4.03</w:t>
            </w:r>
          </w:p>
        </w:tc>
        <w:tc>
          <w:tcPr>
            <w:tcW w:w="528" w:type="dxa"/>
            <w:tcBorders>
              <w:top w:val="nil"/>
              <w:bottom w:val="nil"/>
            </w:tcBorders>
          </w:tcPr>
          <w:p w14:paraId="55DA4CF2" w14:textId="77777777" w:rsidR="00C36FE5" w:rsidRDefault="00C36FE5" w:rsidP="00FE0AFE">
            <w:pPr>
              <w:pStyle w:val="TableParagraph"/>
              <w:rPr>
                <w:sz w:val="16"/>
              </w:rPr>
            </w:pPr>
            <w:r>
              <w:rPr>
                <w:sz w:val="16"/>
              </w:rPr>
              <w:t>3.18</w:t>
            </w:r>
          </w:p>
        </w:tc>
        <w:tc>
          <w:tcPr>
            <w:tcW w:w="528" w:type="dxa"/>
            <w:tcBorders>
              <w:top w:val="nil"/>
              <w:bottom w:val="nil"/>
            </w:tcBorders>
          </w:tcPr>
          <w:p w14:paraId="32C6BFE6" w14:textId="77777777" w:rsidR="00C36FE5" w:rsidRDefault="00C36FE5" w:rsidP="00FE0AFE">
            <w:pPr>
              <w:pStyle w:val="TableParagraph"/>
              <w:rPr>
                <w:sz w:val="16"/>
              </w:rPr>
            </w:pPr>
            <w:r>
              <w:rPr>
                <w:sz w:val="16"/>
              </w:rPr>
              <w:t>2.78</w:t>
            </w:r>
          </w:p>
        </w:tc>
        <w:tc>
          <w:tcPr>
            <w:tcW w:w="529" w:type="dxa"/>
            <w:tcBorders>
              <w:top w:val="nil"/>
              <w:bottom w:val="nil"/>
            </w:tcBorders>
          </w:tcPr>
          <w:p w14:paraId="0DBCA82F" w14:textId="77777777" w:rsidR="00C36FE5" w:rsidRDefault="00C36FE5" w:rsidP="00FE0AFE">
            <w:pPr>
              <w:pStyle w:val="TableParagraph"/>
              <w:ind w:right="97"/>
              <w:rPr>
                <w:sz w:val="16"/>
              </w:rPr>
            </w:pPr>
            <w:r>
              <w:rPr>
                <w:sz w:val="16"/>
              </w:rPr>
              <w:t>2.55</w:t>
            </w:r>
          </w:p>
        </w:tc>
        <w:tc>
          <w:tcPr>
            <w:tcW w:w="528" w:type="dxa"/>
            <w:tcBorders>
              <w:top w:val="nil"/>
              <w:bottom w:val="nil"/>
            </w:tcBorders>
          </w:tcPr>
          <w:p w14:paraId="198CCD72" w14:textId="77777777" w:rsidR="00C36FE5" w:rsidRDefault="00C36FE5" w:rsidP="00FE0AFE">
            <w:pPr>
              <w:pStyle w:val="TableParagraph"/>
              <w:rPr>
                <w:sz w:val="16"/>
              </w:rPr>
            </w:pPr>
            <w:r>
              <w:rPr>
                <w:sz w:val="16"/>
              </w:rPr>
              <w:t>2.39</w:t>
            </w:r>
          </w:p>
        </w:tc>
        <w:tc>
          <w:tcPr>
            <w:tcW w:w="528" w:type="dxa"/>
            <w:tcBorders>
              <w:top w:val="nil"/>
              <w:bottom w:val="nil"/>
            </w:tcBorders>
          </w:tcPr>
          <w:p w14:paraId="49B254FF" w14:textId="77777777" w:rsidR="00C36FE5" w:rsidRDefault="00C36FE5" w:rsidP="00FE0AFE">
            <w:pPr>
              <w:pStyle w:val="TableParagraph"/>
              <w:rPr>
                <w:sz w:val="16"/>
              </w:rPr>
            </w:pPr>
            <w:r>
              <w:rPr>
                <w:sz w:val="16"/>
              </w:rPr>
              <w:t>2.28</w:t>
            </w:r>
          </w:p>
        </w:tc>
        <w:tc>
          <w:tcPr>
            <w:tcW w:w="528" w:type="dxa"/>
            <w:tcBorders>
              <w:top w:val="nil"/>
              <w:bottom w:val="nil"/>
            </w:tcBorders>
          </w:tcPr>
          <w:p w14:paraId="59739885" w14:textId="77777777" w:rsidR="00C36FE5" w:rsidRDefault="00C36FE5" w:rsidP="00FE0AFE">
            <w:pPr>
              <w:pStyle w:val="TableParagraph"/>
              <w:rPr>
                <w:sz w:val="16"/>
              </w:rPr>
            </w:pPr>
            <w:r>
              <w:rPr>
                <w:sz w:val="16"/>
              </w:rPr>
              <w:t>2.19</w:t>
            </w:r>
          </w:p>
        </w:tc>
        <w:tc>
          <w:tcPr>
            <w:tcW w:w="528" w:type="dxa"/>
            <w:tcBorders>
              <w:top w:val="nil"/>
              <w:bottom w:val="nil"/>
            </w:tcBorders>
          </w:tcPr>
          <w:p w14:paraId="42AF1702" w14:textId="77777777" w:rsidR="00C36FE5" w:rsidRDefault="00C36FE5" w:rsidP="00FE0AFE">
            <w:pPr>
              <w:pStyle w:val="TableParagraph"/>
              <w:rPr>
                <w:sz w:val="16"/>
              </w:rPr>
            </w:pPr>
            <w:r>
              <w:rPr>
                <w:sz w:val="16"/>
              </w:rPr>
              <w:t>2.12</w:t>
            </w:r>
          </w:p>
        </w:tc>
        <w:tc>
          <w:tcPr>
            <w:tcW w:w="528" w:type="dxa"/>
            <w:tcBorders>
              <w:top w:val="nil"/>
              <w:bottom w:val="nil"/>
            </w:tcBorders>
          </w:tcPr>
          <w:p w14:paraId="521288C2" w14:textId="77777777" w:rsidR="00C36FE5" w:rsidRDefault="00C36FE5" w:rsidP="00FE0AFE">
            <w:pPr>
              <w:pStyle w:val="TableParagraph"/>
              <w:rPr>
                <w:sz w:val="16"/>
              </w:rPr>
            </w:pPr>
            <w:r>
              <w:rPr>
                <w:sz w:val="16"/>
              </w:rPr>
              <w:t>2.07</w:t>
            </w:r>
          </w:p>
        </w:tc>
        <w:tc>
          <w:tcPr>
            <w:tcW w:w="528" w:type="dxa"/>
            <w:tcBorders>
              <w:top w:val="nil"/>
              <w:bottom w:val="nil"/>
            </w:tcBorders>
          </w:tcPr>
          <w:p w14:paraId="2C155CEF" w14:textId="77777777" w:rsidR="00C36FE5" w:rsidRDefault="00C36FE5" w:rsidP="00FE0AFE">
            <w:pPr>
              <w:pStyle w:val="TableParagraph"/>
              <w:rPr>
                <w:sz w:val="16"/>
              </w:rPr>
            </w:pPr>
            <w:r>
              <w:rPr>
                <w:sz w:val="16"/>
              </w:rPr>
              <w:t>2.02</w:t>
            </w:r>
          </w:p>
        </w:tc>
        <w:tc>
          <w:tcPr>
            <w:tcW w:w="528" w:type="dxa"/>
            <w:tcBorders>
              <w:top w:val="nil"/>
              <w:bottom w:val="nil"/>
            </w:tcBorders>
          </w:tcPr>
          <w:p w14:paraId="4A9B0A3A" w14:textId="77777777" w:rsidR="00C36FE5" w:rsidRDefault="00C36FE5" w:rsidP="00FE0AFE">
            <w:pPr>
              <w:pStyle w:val="TableParagraph"/>
              <w:rPr>
                <w:sz w:val="16"/>
              </w:rPr>
            </w:pPr>
            <w:r>
              <w:rPr>
                <w:sz w:val="16"/>
              </w:rPr>
              <w:t>1.98</w:t>
            </w:r>
          </w:p>
        </w:tc>
        <w:tc>
          <w:tcPr>
            <w:tcW w:w="528" w:type="dxa"/>
            <w:tcBorders>
              <w:top w:val="nil"/>
              <w:bottom w:val="nil"/>
            </w:tcBorders>
          </w:tcPr>
          <w:p w14:paraId="38E41EE6" w14:textId="77777777" w:rsidR="00C36FE5" w:rsidRDefault="00C36FE5" w:rsidP="00FE0AFE">
            <w:pPr>
              <w:pStyle w:val="TableParagraph"/>
              <w:rPr>
                <w:sz w:val="16"/>
              </w:rPr>
            </w:pPr>
            <w:r>
              <w:rPr>
                <w:sz w:val="16"/>
              </w:rPr>
              <w:t>1.94</w:t>
            </w:r>
          </w:p>
        </w:tc>
        <w:tc>
          <w:tcPr>
            <w:tcW w:w="528" w:type="dxa"/>
            <w:tcBorders>
              <w:top w:val="nil"/>
              <w:bottom w:val="nil"/>
            </w:tcBorders>
          </w:tcPr>
          <w:p w14:paraId="22823081" w14:textId="77777777" w:rsidR="00C36FE5" w:rsidRDefault="00C36FE5" w:rsidP="00FE0AFE">
            <w:pPr>
              <w:pStyle w:val="TableParagraph"/>
              <w:ind w:left="87" w:right="79"/>
              <w:jc w:val="center"/>
              <w:rPr>
                <w:sz w:val="16"/>
              </w:rPr>
            </w:pPr>
            <w:r>
              <w:rPr>
                <w:sz w:val="16"/>
              </w:rPr>
              <w:t>1.91</w:t>
            </w:r>
          </w:p>
        </w:tc>
        <w:tc>
          <w:tcPr>
            <w:tcW w:w="529" w:type="dxa"/>
            <w:tcBorders>
              <w:top w:val="nil"/>
              <w:bottom w:val="nil"/>
            </w:tcBorders>
          </w:tcPr>
          <w:p w14:paraId="778B7B42" w14:textId="77777777" w:rsidR="00C36FE5" w:rsidRDefault="00C36FE5" w:rsidP="00FE0AFE">
            <w:pPr>
              <w:pStyle w:val="TableParagraph"/>
              <w:ind w:right="97"/>
              <w:rPr>
                <w:sz w:val="16"/>
              </w:rPr>
            </w:pPr>
            <w:r>
              <w:rPr>
                <w:sz w:val="16"/>
              </w:rPr>
              <w:t>1.89</w:t>
            </w:r>
          </w:p>
        </w:tc>
        <w:tc>
          <w:tcPr>
            <w:tcW w:w="528" w:type="dxa"/>
            <w:tcBorders>
              <w:top w:val="nil"/>
              <w:bottom w:val="nil"/>
            </w:tcBorders>
          </w:tcPr>
          <w:p w14:paraId="3D048E3C" w14:textId="77777777" w:rsidR="00C36FE5" w:rsidRDefault="00C36FE5" w:rsidP="00FE0AFE">
            <w:pPr>
              <w:pStyle w:val="TableParagraph"/>
              <w:rPr>
                <w:sz w:val="16"/>
              </w:rPr>
            </w:pPr>
            <w:r>
              <w:rPr>
                <w:sz w:val="16"/>
              </w:rPr>
              <w:t>1.86</w:t>
            </w:r>
          </w:p>
        </w:tc>
      </w:tr>
      <w:tr w:rsidR="00C36FE5" w14:paraId="24A9562F" w14:textId="77777777" w:rsidTr="00FE0AFE">
        <w:trPr>
          <w:trHeight w:val="255"/>
        </w:trPr>
        <w:tc>
          <w:tcPr>
            <w:tcW w:w="1037" w:type="dxa"/>
            <w:tcBorders>
              <w:top w:val="nil"/>
              <w:bottom w:val="nil"/>
            </w:tcBorders>
          </w:tcPr>
          <w:p w14:paraId="6642A513" w14:textId="77777777" w:rsidR="00C36FE5" w:rsidRDefault="00C36FE5" w:rsidP="00FE0AFE">
            <w:pPr>
              <w:pStyle w:val="TableParagraph"/>
              <w:spacing w:before="31"/>
              <w:ind w:right="98"/>
              <w:rPr>
                <w:rFonts w:ascii="Arial"/>
                <w:b/>
                <w:sz w:val="16"/>
              </w:rPr>
            </w:pPr>
            <w:r>
              <w:rPr>
                <w:rFonts w:ascii="Arial"/>
                <w:b/>
                <w:sz w:val="16"/>
              </w:rPr>
              <w:t>53</w:t>
            </w:r>
          </w:p>
        </w:tc>
        <w:tc>
          <w:tcPr>
            <w:tcW w:w="526" w:type="dxa"/>
            <w:tcBorders>
              <w:top w:val="nil"/>
              <w:bottom w:val="nil"/>
            </w:tcBorders>
          </w:tcPr>
          <w:p w14:paraId="25C3C802" w14:textId="77777777" w:rsidR="00C36FE5" w:rsidRDefault="00C36FE5" w:rsidP="00FE0AFE">
            <w:pPr>
              <w:pStyle w:val="TableParagraph"/>
              <w:rPr>
                <w:sz w:val="16"/>
              </w:rPr>
            </w:pPr>
            <w:r>
              <w:rPr>
                <w:sz w:val="16"/>
              </w:rPr>
              <w:t>4.02</w:t>
            </w:r>
          </w:p>
        </w:tc>
        <w:tc>
          <w:tcPr>
            <w:tcW w:w="528" w:type="dxa"/>
            <w:tcBorders>
              <w:top w:val="nil"/>
              <w:bottom w:val="nil"/>
            </w:tcBorders>
          </w:tcPr>
          <w:p w14:paraId="62DCC31A" w14:textId="77777777" w:rsidR="00C36FE5" w:rsidRDefault="00C36FE5" w:rsidP="00FE0AFE">
            <w:pPr>
              <w:pStyle w:val="TableParagraph"/>
              <w:rPr>
                <w:sz w:val="16"/>
              </w:rPr>
            </w:pPr>
            <w:r>
              <w:rPr>
                <w:sz w:val="16"/>
              </w:rPr>
              <w:t>3.17</w:t>
            </w:r>
          </w:p>
        </w:tc>
        <w:tc>
          <w:tcPr>
            <w:tcW w:w="528" w:type="dxa"/>
            <w:tcBorders>
              <w:top w:val="nil"/>
              <w:bottom w:val="nil"/>
            </w:tcBorders>
          </w:tcPr>
          <w:p w14:paraId="4A359622" w14:textId="77777777" w:rsidR="00C36FE5" w:rsidRDefault="00C36FE5" w:rsidP="00FE0AFE">
            <w:pPr>
              <w:pStyle w:val="TableParagraph"/>
              <w:rPr>
                <w:sz w:val="16"/>
              </w:rPr>
            </w:pPr>
            <w:r>
              <w:rPr>
                <w:sz w:val="16"/>
              </w:rPr>
              <w:t>2.78</w:t>
            </w:r>
          </w:p>
        </w:tc>
        <w:tc>
          <w:tcPr>
            <w:tcW w:w="529" w:type="dxa"/>
            <w:tcBorders>
              <w:top w:val="nil"/>
              <w:bottom w:val="nil"/>
            </w:tcBorders>
          </w:tcPr>
          <w:p w14:paraId="04CD8074" w14:textId="77777777" w:rsidR="00C36FE5" w:rsidRDefault="00C36FE5" w:rsidP="00FE0AFE">
            <w:pPr>
              <w:pStyle w:val="TableParagraph"/>
              <w:ind w:right="97"/>
              <w:rPr>
                <w:sz w:val="16"/>
              </w:rPr>
            </w:pPr>
            <w:r>
              <w:rPr>
                <w:sz w:val="16"/>
              </w:rPr>
              <w:t>2.55</w:t>
            </w:r>
          </w:p>
        </w:tc>
        <w:tc>
          <w:tcPr>
            <w:tcW w:w="528" w:type="dxa"/>
            <w:tcBorders>
              <w:top w:val="nil"/>
              <w:bottom w:val="nil"/>
            </w:tcBorders>
          </w:tcPr>
          <w:p w14:paraId="5AC59D68" w14:textId="77777777" w:rsidR="00C36FE5" w:rsidRDefault="00C36FE5" w:rsidP="00FE0AFE">
            <w:pPr>
              <w:pStyle w:val="TableParagraph"/>
              <w:rPr>
                <w:sz w:val="16"/>
              </w:rPr>
            </w:pPr>
            <w:r>
              <w:rPr>
                <w:sz w:val="16"/>
              </w:rPr>
              <w:t>2.39</w:t>
            </w:r>
          </w:p>
        </w:tc>
        <w:tc>
          <w:tcPr>
            <w:tcW w:w="528" w:type="dxa"/>
            <w:tcBorders>
              <w:top w:val="nil"/>
              <w:bottom w:val="nil"/>
            </w:tcBorders>
          </w:tcPr>
          <w:p w14:paraId="6A34929E" w14:textId="77777777" w:rsidR="00C36FE5" w:rsidRDefault="00C36FE5" w:rsidP="00FE0AFE">
            <w:pPr>
              <w:pStyle w:val="TableParagraph"/>
              <w:rPr>
                <w:sz w:val="16"/>
              </w:rPr>
            </w:pPr>
            <w:r>
              <w:rPr>
                <w:sz w:val="16"/>
              </w:rPr>
              <w:t>2.28</w:t>
            </w:r>
          </w:p>
        </w:tc>
        <w:tc>
          <w:tcPr>
            <w:tcW w:w="528" w:type="dxa"/>
            <w:tcBorders>
              <w:top w:val="nil"/>
              <w:bottom w:val="nil"/>
            </w:tcBorders>
          </w:tcPr>
          <w:p w14:paraId="7DE9B08E" w14:textId="77777777" w:rsidR="00C36FE5" w:rsidRDefault="00C36FE5" w:rsidP="00FE0AFE">
            <w:pPr>
              <w:pStyle w:val="TableParagraph"/>
              <w:rPr>
                <w:sz w:val="16"/>
              </w:rPr>
            </w:pPr>
            <w:r>
              <w:rPr>
                <w:sz w:val="16"/>
              </w:rPr>
              <w:t>2.19</w:t>
            </w:r>
          </w:p>
        </w:tc>
        <w:tc>
          <w:tcPr>
            <w:tcW w:w="528" w:type="dxa"/>
            <w:tcBorders>
              <w:top w:val="nil"/>
              <w:bottom w:val="nil"/>
            </w:tcBorders>
          </w:tcPr>
          <w:p w14:paraId="09272CC7" w14:textId="77777777" w:rsidR="00C36FE5" w:rsidRDefault="00C36FE5" w:rsidP="00FE0AFE">
            <w:pPr>
              <w:pStyle w:val="TableParagraph"/>
              <w:rPr>
                <w:sz w:val="16"/>
              </w:rPr>
            </w:pPr>
            <w:r>
              <w:rPr>
                <w:sz w:val="16"/>
              </w:rPr>
              <w:t>2.12</w:t>
            </w:r>
          </w:p>
        </w:tc>
        <w:tc>
          <w:tcPr>
            <w:tcW w:w="528" w:type="dxa"/>
            <w:tcBorders>
              <w:top w:val="nil"/>
              <w:bottom w:val="nil"/>
            </w:tcBorders>
          </w:tcPr>
          <w:p w14:paraId="3EED8511" w14:textId="77777777" w:rsidR="00C36FE5" w:rsidRDefault="00C36FE5" w:rsidP="00FE0AFE">
            <w:pPr>
              <w:pStyle w:val="TableParagraph"/>
              <w:rPr>
                <w:sz w:val="16"/>
              </w:rPr>
            </w:pPr>
            <w:r>
              <w:rPr>
                <w:sz w:val="16"/>
              </w:rPr>
              <w:t>2.06</w:t>
            </w:r>
          </w:p>
        </w:tc>
        <w:tc>
          <w:tcPr>
            <w:tcW w:w="528" w:type="dxa"/>
            <w:tcBorders>
              <w:top w:val="nil"/>
              <w:bottom w:val="nil"/>
            </w:tcBorders>
          </w:tcPr>
          <w:p w14:paraId="3916AE8C" w14:textId="77777777" w:rsidR="00C36FE5" w:rsidRDefault="00C36FE5" w:rsidP="00FE0AFE">
            <w:pPr>
              <w:pStyle w:val="TableParagraph"/>
              <w:rPr>
                <w:sz w:val="16"/>
              </w:rPr>
            </w:pPr>
            <w:r>
              <w:rPr>
                <w:sz w:val="16"/>
              </w:rPr>
              <w:t>2.01</w:t>
            </w:r>
          </w:p>
        </w:tc>
        <w:tc>
          <w:tcPr>
            <w:tcW w:w="528" w:type="dxa"/>
            <w:tcBorders>
              <w:top w:val="nil"/>
              <w:bottom w:val="nil"/>
            </w:tcBorders>
          </w:tcPr>
          <w:p w14:paraId="363314BD" w14:textId="77777777" w:rsidR="00C36FE5" w:rsidRDefault="00C36FE5" w:rsidP="00FE0AFE">
            <w:pPr>
              <w:pStyle w:val="TableParagraph"/>
              <w:rPr>
                <w:sz w:val="16"/>
              </w:rPr>
            </w:pPr>
            <w:r>
              <w:rPr>
                <w:sz w:val="16"/>
              </w:rPr>
              <w:t>1.97</w:t>
            </w:r>
          </w:p>
        </w:tc>
        <w:tc>
          <w:tcPr>
            <w:tcW w:w="528" w:type="dxa"/>
            <w:tcBorders>
              <w:top w:val="nil"/>
              <w:bottom w:val="nil"/>
            </w:tcBorders>
          </w:tcPr>
          <w:p w14:paraId="60AF755E" w14:textId="77777777" w:rsidR="00C36FE5" w:rsidRDefault="00C36FE5" w:rsidP="00FE0AFE">
            <w:pPr>
              <w:pStyle w:val="TableParagraph"/>
              <w:rPr>
                <w:sz w:val="16"/>
              </w:rPr>
            </w:pPr>
            <w:r>
              <w:rPr>
                <w:sz w:val="16"/>
              </w:rPr>
              <w:t>1.94</w:t>
            </w:r>
          </w:p>
        </w:tc>
        <w:tc>
          <w:tcPr>
            <w:tcW w:w="528" w:type="dxa"/>
            <w:tcBorders>
              <w:top w:val="nil"/>
              <w:bottom w:val="nil"/>
            </w:tcBorders>
          </w:tcPr>
          <w:p w14:paraId="463687C4" w14:textId="77777777" w:rsidR="00C36FE5" w:rsidRDefault="00C36FE5" w:rsidP="00FE0AFE">
            <w:pPr>
              <w:pStyle w:val="TableParagraph"/>
              <w:ind w:left="87" w:right="79"/>
              <w:jc w:val="center"/>
              <w:rPr>
                <w:sz w:val="16"/>
              </w:rPr>
            </w:pPr>
            <w:r>
              <w:rPr>
                <w:sz w:val="16"/>
              </w:rPr>
              <w:t>1.91</w:t>
            </w:r>
          </w:p>
        </w:tc>
        <w:tc>
          <w:tcPr>
            <w:tcW w:w="529" w:type="dxa"/>
            <w:tcBorders>
              <w:top w:val="nil"/>
              <w:bottom w:val="nil"/>
            </w:tcBorders>
          </w:tcPr>
          <w:p w14:paraId="35034445" w14:textId="77777777" w:rsidR="00C36FE5" w:rsidRDefault="00C36FE5" w:rsidP="00FE0AFE">
            <w:pPr>
              <w:pStyle w:val="TableParagraph"/>
              <w:ind w:right="97"/>
              <w:rPr>
                <w:sz w:val="16"/>
              </w:rPr>
            </w:pPr>
            <w:r>
              <w:rPr>
                <w:sz w:val="16"/>
              </w:rPr>
              <w:t>1.88</w:t>
            </w:r>
          </w:p>
        </w:tc>
        <w:tc>
          <w:tcPr>
            <w:tcW w:w="528" w:type="dxa"/>
            <w:tcBorders>
              <w:top w:val="nil"/>
              <w:bottom w:val="nil"/>
            </w:tcBorders>
          </w:tcPr>
          <w:p w14:paraId="595ECB47" w14:textId="77777777" w:rsidR="00C36FE5" w:rsidRDefault="00C36FE5" w:rsidP="00FE0AFE">
            <w:pPr>
              <w:pStyle w:val="TableParagraph"/>
              <w:rPr>
                <w:sz w:val="16"/>
              </w:rPr>
            </w:pPr>
            <w:r>
              <w:rPr>
                <w:sz w:val="16"/>
              </w:rPr>
              <w:t>1.86</w:t>
            </w:r>
          </w:p>
        </w:tc>
      </w:tr>
      <w:tr w:rsidR="00C36FE5" w14:paraId="04595092" w14:textId="77777777" w:rsidTr="00FE0AFE">
        <w:trPr>
          <w:trHeight w:val="255"/>
        </w:trPr>
        <w:tc>
          <w:tcPr>
            <w:tcW w:w="1037" w:type="dxa"/>
            <w:tcBorders>
              <w:top w:val="nil"/>
              <w:bottom w:val="nil"/>
            </w:tcBorders>
          </w:tcPr>
          <w:p w14:paraId="0F5C186D" w14:textId="77777777" w:rsidR="00C36FE5" w:rsidRDefault="00C36FE5" w:rsidP="00FE0AFE">
            <w:pPr>
              <w:pStyle w:val="TableParagraph"/>
              <w:spacing w:before="33"/>
              <w:ind w:right="98"/>
              <w:rPr>
                <w:rFonts w:ascii="Arial"/>
                <w:b/>
                <w:sz w:val="16"/>
              </w:rPr>
            </w:pPr>
            <w:r>
              <w:rPr>
                <w:rFonts w:ascii="Arial"/>
                <w:b/>
                <w:sz w:val="16"/>
              </w:rPr>
              <w:t>54</w:t>
            </w:r>
          </w:p>
        </w:tc>
        <w:tc>
          <w:tcPr>
            <w:tcW w:w="526" w:type="dxa"/>
            <w:tcBorders>
              <w:top w:val="nil"/>
              <w:bottom w:val="nil"/>
            </w:tcBorders>
          </w:tcPr>
          <w:p w14:paraId="5B21CEC9" w14:textId="77777777" w:rsidR="00C36FE5" w:rsidRDefault="00C36FE5" w:rsidP="00FE0AFE">
            <w:pPr>
              <w:pStyle w:val="TableParagraph"/>
              <w:spacing w:before="35"/>
              <w:rPr>
                <w:sz w:val="16"/>
              </w:rPr>
            </w:pPr>
            <w:r>
              <w:rPr>
                <w:sz w:val="16"/>
              </w:rPr>
              <w:t>4.02</w:t>
            </w:r>
          </w:p>
        </w:tc>
        <w:tc>
          <w:tcPr>
            <w:tcW w:w="528" w:type="dxa"/>
            <w:tcBorders>
              <w:top w:val="nil"/>
              <w:bottom w:val="nil"/>
            </w:tcBorders>
          </w:tcPr>
          <w:p w14:paraId="3B06CFE8" w14:textId="77777777" w:rsidR="00C36FE5" w:rsidRDefault="00C36FE5" w:rsidP="00FE0AFE">
            <w:pPr>
              <w:pStyle w:val="TableParagraph"/>
              <w:spacing w:before="35"/>
              <w:rPr>
                <w:sz w:val="16"/>
              </w:rPr>
            </w:pPr>
            <w:r>
              <w:rPr>
                <w:sz w:val="16"/>
              </w:rPr>
              <w:t>3.17</w:t>
            </w:r>
          </w:p>
        </w:tc>
        <w:tc>
          <w:tcPr>
            <w:tcW w:w="528" w:type="dxa"/>
            <w:tcBorders>
              <w:top w:val="nil"/>
              <w:bottom w:val="nil"/>
            </w:tcBorders>
          </w:tcPr>
          <w:p w14:paraId="0F62DDC9" w14:textId="77777777" w:rsidR="00C36FE5" w:rsidRDefault="00C36FE5" w:rsidP="00FE0AFE">
            <w:pPr>
              <w:pStyle w:val="TableParagraph"/>
              <w:spacing w:before="35"/>
              <w:rPr>
                <w:sz w:val="16"/>
              </w:rPr>
            </w:pPr>
            <w:r>
              <w:rPr>
                <w:sz w:val="16"/>
              </w:rPr>
              <w:t>2.78</w:t>
            </w:r>
          </w:p>
        </w:tc>
        <w:tc>
          <w:tcPr>
            <w:tcW w:w="529" w:type="dxa"/>
            <w:tcBorders>
              <w:top w:val="nil"/>
              <w:bottom w:val="nil"/>
            </w:tcBorders>
          </w:tcPr>
          <w:p w14:paraId="5EE32E13" w14:textId="77777777" w:rsidR="00C36FE5" w:rsidRDefault="00C36FE5" w:rsidP="00FE0AFE">
            <w:pPr>
              <w:pStyle w:val="TableParagraph"/>
              <w:spacing w:before="35"/>
              <w:ind w:right="97"/>
              <w:rPr>
                <w:sz w:val="16"/>
              </w:rPr>
            </w:pPr>
            <w:r>
              <w:rPr>
                <w:sz w:val="16"/>
              </w:rPr>
              <w:t>2.54</w:t>
            </w:r>
          </w:p>
        </w:tc>
        <w:tc>
          <w:tcPr>
            <w:tcW w:w="528" w:type="dxa"/>
            <w:tcBorders>
              <w:top w:val="nil"/>
              <w:bottom w:val="nil"/>
            </w:tcBorders>
          </w:tcPr>
          <w:p w14:paraId="4C6B88BC" w14:textId="77777777" w:rsidR="00C36FE5" w:rsidRDefault="00C36FE5" w:rsidP="00FE0AFE">
            <w:pPr>
              <w:pStyle w:val="TableParagraph"/>
              <w:spacing w:before="35"/>
              <w:rPr>
                <w:sz w:val="16"/>
              </w:rPr>
            </w:pPr>
            <w:r>
              <w:rPr>
                <w:sz w:val="16"/>
              </w:rPr>
              <w:t>2.39</w:t>
            </w:r>
          </w:p>
        </w:tc>
        <w:tc>
          <w:tcPr>
            <w:tcW w:w="528" w:type="dxa"/>
            <w:tcBorders>
              <w:top w:val="nil"/>
              <w:bottom w:val="nil"/>
            </w:tcBorders>
          </w:tcPr>
          <w:p w14:paraId="54697B79" w14:textId="77777777" w:rsidR="00C36FE5" w:rsidRDefault="00C36FE5" w:rsidP="00FE0AFE">
            <w:pPr>
              <w:pStyle w:val="TableParagraph"/>
              <w:spacing w:before="35"/>
              <w:rPr>
                <w:sz w:val="16"/>
              </w:rPr>
            </w:pPr>
            <w:r>
              <w:rPr>
                <w:sz w:val="16"/>
              </w:rPr>
              <w:t>2.27</w:t>
            </w:r>
          </w:p>
        </w:tc>
        <w:tc>
          <w:tcPr>
            <w:tcW w:w="528" w:type="dxa"/>
            <w:tcBorders>
              <w:top w:val="nil"/>
              <w:bottom w:val="nil"/>
            </w:tcBorders>
          </w:tcPr>
          <w:p w14:paraId="6DB2AF5D" w14:textId="77777777" w:rsidR="00C36FE5" w:rsidRDefault="00C36FE5" w:rsidP="00FE0AFE">
            <w:pPr>
              <w:pStyle w:val="TableParagraph"/>
              <w:spacing w:before="35"/>
              <w:rPr>
                <w:sz w:val="16"/>
              </w:rPr>
            </w:pPr>
            <w:r>
              <w:rPr>
                <w:sz w:val="16"/>
              </w:rPr>
              <w:t>2.18</w:t>
            </w:r>
          </w:p>
        </w:tc>
        <w:tc>
          <w:tcPr>
            <w:tcW w:w="528" w:type="dxa"/>
            <w:tcBorders>
              <w:top w:val="nil"/>
              <w:bottom w:val="nil"/>
            </w:tcBorders>
          </w:tcPr>
          <w:p w14:paraId="7AFE7DE4" w14:textId="77777777" w:rsidR="00C36FE5" w:rsidRDefault="00C36FE5" w:rsidP="00FE0AFE">
            <w:pPr>
              <w:pStyle w:val="TableParagraph"/>
              <w:spacing w:before="35"/>
              <w:rPr>
                <w:sz w:val="16"/>
              </w:rPr>
            </w:pPr>
            <w:r>
              <w:rPr>
                <w:sz w:val="16"/>
              </w:rPr>
              <w:t>2.12</w:t>
            </w:r>
          </w:p>
        </w:tc>
        <w:tc>
          <w:tcPr>
            <w:tcW w:w="528" w:type="dxa"/>
            <w:tcBorders>
              <w:top w:val="nil"/>
              <w:bottom w:val="nil"/>
            </w:tcBorders>
          </w:tcPr>
          <w:p w14:paraId="10307E74" w14:textId="77777777" w:rsidR="00C36FE5" w:rsidRDefault="00C36FE5" w:rsidP="00FE0AFE">
            <w:pPr>
              <w:pStyle w:val="TableParagraph"/>
              <w:spacing w:before="35"/>
              <w:rPr>
                <w:sz w:val="16"/>
              </w:rPr>
            </w:pPr>
            <w:r>
              <w:rPr>
                <w:sz w:val="16"/>
              </w:rPr>
              <w:t>2.06</w:t>
            </w:r>
          </w:p>
        </w:tc>
        <w:tc>
          <w:tcPr>
            <w:tcW w:w="528" w:type="dxa"/>
            <w:tcBorders>
              <w:top w:val="nil"/>
              <w:bottom w:val="nil"/>
            </w:tcBorders>
          </w:tcPr>
          <w:p w14:paraId="2F6FEDE6" w14:textId="77777777" w:rsidR="00C36FE5" w:rsidRDefault="00C36FE5" w:rsidP="00FE0AFE">
            <w:pPr>
              <w:pStyle w:val="TableParagraph"/>
              <w:spacing w:before="35"/>
              <w:rPr>
                <w:sz w:val="16"/>
              </w:rPr>
            </w:pPr>
            <w:r>
              <w:rPr>
                <w:sz w:val="16"/>
              </w:rPr>
              <w:t>2.01</w:t>
            </w:r>
          </w:p>
        </w:tc>
        <w:tc>
          <w:tcPr>
            <w:tcW w:w="528" w:type="dxa"/>
            <w:tcBorders>
              <w:top w:val="nil"/>
              <w:bottom w:val="nil"/>
            </w:tcBorders>
          </w:tcPr>
          <w:p w14:paraId="74066E83" w14:textId="77777777" w:rsidR="00C36FE5" w:rsidRDefault="00C36FE5" w:rsidP="00FE0AFE">
            <w:pPr>
              <w:pStyle w:val="TableParagraph"/>
              <w:spacing w:before="35"/>
              <w:rPr>
                <w:sz w:val="16"/>
              </w:rPr>
            </w:pPr>
            <w:r>
              <w:rPr>
                <w:sz w:val="16"/>
              </w:rPr>
              <w:t>1.97</w:t>
            </w:r>
          </w:p>
        </w:tc>
        <w:tc>
          <w:tcPr>
            <w:tcW w:w="528" w:type="dxa"/>
            <w:tcBorders>
              <w:top w:val="nil"/>
              <w:bottom w:val="nil"/>
            </w:tcBorders>
          </w:tcPr>
          <w:p w14:paraId="35CA8F40" w14:textId="77777777" w:rsidR="00C36FE5" w:rsidRDefault="00C36FE5" w:rsidP="00FE0AFE">
            <w:pPr>
              <w:pStyle w:val="TableParagraph"/>
              <w:spacing w:before="35"/>
              <w:rPr>
                <w:sz w:val="16"/>
              </w:rPr>
            </w:pPr>
            <w:r>
              <w:rPr>
                <w:sz w:val="16"/>
              </w:rPr>
              <w:t>1.94</w:t>
            </w:r>
          </w:p>
        </w:tc>
        <w:tc>
          <w:tcPr>
            <w:tcW w:w="528" w:type="dxa"/>
            <w:tcBorders>
              <w:top w:val="nil"/>
              <w:bottom w:val="nil"/>
            </w:tcBorders>
          </w:tcPr>
          <w:p w14:paraId="36E6673D" w14:textId="77777777" w:rsidR="00C36FE5" w:rsidRDefault="00C36FE5" w:rsidP="00FE0AFE">
            <w:pPr>
              <w:pStyle w:val="TableParagraph"/>
              <w:spacing w:before="35"/>
              <w:ind w:left="87" w:right="79"/>
              <w:jc w:val="center"/>
              <w:rPr>
                <w:sz w:val="16"/>
              </w:rPr>
            </w:pPr>
            <w:r>
              <w:rPr>
                <w:sz w:val="16"/>
              </w:rPr>
              <w:t>1.91</w:t>
            </w:r>
          </w:p>
        </w:tc>
        <w:tc>
          <w:tcPr>
            <w:tcW w:w="529" w:type="dxa"/>
            <w:tcBorders>
              <w:top w:val="nil"/>
              <w:bottom w:val="nil"/>
            </w:tcBorders>
          </w:tcPr>
          <w:p w14:paraId="40135299" w14:textId="77777777" w:rsidR="00C36FE5" w:rsidRDefault="00C36FE5" w:rsidP="00FE0AFE">
            <w:pPr>
              <w:pStyle w:val="TableParagraph"/>
              <w:spacing w:before="35"/>
              <w:ind w:right="97"/>
              <w:rPr>
                <w:sz w:val="16"/>
              </w:rPr>
            </w:pPr>
            <w:r>
              <w:rPr>
                <w:sz w:val="16"/>
              </w:rPr>
              <w:t>1.88</w:t>
            </w:r>
          </w:p>
        </w:tc>
        <w:tc>
          <w:tcPr>
            <w:tcW w:w="528" w:type="dxa"/>
            <w:tcBorders>
              <w:top w:val="nil"/>
              <w:bottom w:val="nil"/>
            </w:tcBorders>
          </w:tcPr>
          <w:p w14:paraId="40547D57" w14:textId="77777777" w:rsidR="00C36FE5" w:rsidRDefault="00C36FE5" w:rsidP="00FE0AFE">
            <w:pPr>
              <w:pStyle w:val="TableParagraph"/>
              <w:spacing w:before="35"/>
              <w:rPr>
                <w:sz w:val="16"/>
              </w:rPr>
            </w:pPr>
            <w:r>
              <w:rPr>
                <w:sz w:val="16"/>
              </w:rPr>
              <w:t>1.86</w:t>
            </w:r>
          </w:p>
        </w:tc>
      </w:tr>
      <w:tr w:rsidR="00C36FE5" w14:paraId="4B5FD013" w14:textId="77777777" w:rsidTr="00FE0AFE">
        <w:trPr>
          <w:trHeight w:val="254"/>
        </w:trPr>
        <w:tc>
          <w:tcPr>
            <w:tcW w:w="1037" w:type="dxa"/>
            <w:tcBorders>
              <w:top w:val="nil"/>
              <w:bottom w:val="nil"/>
            </w:tcBorders>
          </w:tcPr>
          <w:p w14:paraId="71749BF8" w14:textId="77777777" w:rsidR="00C36FE5" w:rsidRDefault="00C36FE5" w:rsidP="00FE0AFE">
            <w:pPr>
              <w:pStyle w:val="TableParagraph"/>
              <w:spacing w:before="31"/>
              <w:ind w:right="98"/>
              <w:rPr>
                <w:rFonts w:ascii="Arial"/>
                <w:b/>
                <w:sz w:val="16"/>
              </w:rPr>
            </w:pPr>
            <w:r>
              <w:rPr>
                <w:rFonts w:ascii="Arial"/>
                <w:b/>
                <w:sz w:val="16"/>
              </w:rPr>
              <w:t>55</w:t>
            </w:r>
          </w:p>
        </w:tc>
        <w:tc>
          <w:tcPr>
            <w:tcW w:w="526" w:type="dxa"/>
            <w:tcBorders>
              <w:top w:val="nil"/>
              <w:bottom w:val="nil"/>
            </w:tcBorders>
          </w:tcPr>
          <w:p w14:paraId="21907C5F" w14:textId="77777777" w:rsidR="00C36FE5" w:rsidRDefault="00C36FE5" w:rsidP="00FE0AFE">
            <w:pPr>
              <w:pStyle w:val="TableParagraph"/>
              <w:rPr>
                <w:sz w:val="16"/>
              </w:rPr>
            </w:pPr>
            <w:r>
              <w:rPr>
                <w:sz w:val="16"/>
              </w:rPr>
              <w:t>4.02</w:t>
            </w:r>
          </w:p>
        </w:tc>
        <w:tc>
          <w:tcPr>
            <w:tcW w:w="528" w:type="dxa"/>
            <w:tcBorders>
              <w:top w:val="nil"/>
              <w:bottom w:val="nil"/>
            </w:tcBorders>
          </w:tcPr>
          <w:p w14:paraId="3F0004FB" w14:textId="77777777" w:rsidR="00C36FE5" w:rsidRDefault="00C36FE5" w:rsidP="00FE0AFE">
            <w:pPr>
              <w:pStyle w:val="TableParagraph"/>
              <w:rPr>
                <w:sz w:val="16"/>
              </w:rPr>
            </w:pPr>
            <w:r>
              <w:rPr>
                <w:sz w:val="16"/>
              </w:rPr>
              <w:t>3.16</w:t>
            </w:r>
          </w:p>
        </w:tc>
        <w:tc>
          <w:tcPr>
            <w:tcW w:w="528" w:type="dxa"/>
            <w:tcBorders>
              <w:top w:val="nil"/>
              <w:bottom w:val="nil"/>
            </w:tcBorders>
          </w:tcPr>
          <w:p w14:paraId="7ECBDB0F" w14:textId="77777777" w:rsidR="00C36FE5" w:rsidRDefault="00C36FE5" w:rsidP="00FE0AFE">
            <w:pPr>
              <w:pStyle w:val="TableParagraph"/>
              <w:rPr>
                <w:sz w:val="16"/>
              </w:rPr>
            </w:pPr>
            <w:r>
              <w:rPr>
                <w:sz w:val="16"/>
              </w:rPr>
              <w:t>2.77</w:t>
            </w:r>
          </w:p>
        </w:tc>
        <w:tc>
          <w:tcPr>
            <w:tcW w:w="529" w:type="dxa"/>
            <w:tcBorders>
              <w:top w:val="nil"/>
              <w:bottom w:val="nil"/>
            </w:tcBorders>
          </w:tcPr>
          <w:p w14:paraId="6D9FD265" w14:textId="77777777" w:rsidR="00C36FE5" w:rsidRDefault="00C36FE5" w:rsidP="00FE0AFE">
            <w:pPr>
              <w:pStyle w:val="TableParagraph"/>
              <w:ind w:right="97"/>
              <w:rPr>
                <w:sz w:val="16"/>
              </w:rPr>
            </w:pPr>
            <w:r>
              <w:rPr>
                <w:sz w:val="16"/>
              </w:rPr>
              <w:t>2.54</w:t>
            </w:r>
          </w:p>
        </w:tc>
        <w:tc>
          <w:tcPr>
            <w:tcW w:w="528" w:type="dxa"/>
            <w:tcBorders>
              <w:top w:val="nil"/>
              <w:bottom w:val="nil"/>
            </w:tcBorders>
          </w:tcPr>
          <w:p w14:paraId="275767F3" w14:textId="77777777" w:rsidR="00C36FE5" w:rsidRDefault="00C36FE5" w:rsidP="00FE0AFE">
            <w:pPr>
              <w:pStyle w:val="TableParagraph"/>
              <w:rPr>
                <w:sz w:val="16"/>
              </w:rPr>
            </w:pPr>
            <w:r>
              <w:rPr>
                <w:sz w:val="16"/>
              </w:rPr>
              <w:t>2.38</w:t>
            </w:r>
          </w:p>
        </w:tc>
        <w:tc>
          <w:tcPr>
            <w:tcW w:w="528" w:type="dxa"/>
            <w:tcBorders>
              <w:top w:val="nil"/>
              <w:bottom w:val="nil"/>
            </w:tcBorders>
          </w:tcPr>
          <w:p w14:paraId="5F3BA779" w14:textId="77777777" w:rsidR="00C36FE5" w:rsidRDefault="00C36FE5" w:rsidP="00FE0AFE">
            <w:pPr>
              <w:pStyle w:val="TableParagraph"/>
              <w:rPr>
                <w:sz w:val="16"/>
              </w:rPr>
            </w:pPr>
            <w:r>
              <w:rPr>
                <w:sz w:val="16"/>
              </w:rPr>
              <w:t>2.27</w:t>
            </w:r>
          </w:p>
        </w:tc>
        <w:tc>
          <w:tcPr>
            <w:tcW w:w="528" w:type="dxa"/>
            <w:tcBorders>
              <w:top w:val="nil"/>
              <w:bottom w:val="nil"/>
            </w:tcBorders>
          </w:tcPr>
          <w:p w14:paraId="0E94B0C4" w14:textId="77777777" w:rsidR="00C36FE5" w:rsidRDefault="00C36FE5" w:rsidP="00FE0AFE">
            <w:pPr>
              <w:pStyle w:val="TableParagraph"/>
              <w:rPr>
                <w:sz w:val="16"/>
              </w:rPr>
            </w:pPr>
            <w:r>
              <w:rPr>
                <w:sz w:val="16"/>
              </w:rPr>
              <w:t>2.18</w:t>
            </w:r>
          </w:p>
        </w:tc>
        <w:tc>
          <w:tcPr>
            <w:tcW w:w="528" w:type="dxa"/>
            <w:tcBorders>
              <w:top w:val="nil"/>
              <w:bottom w:val="nil"/>
            </w:tcBorders>
          </w:tcPr>
          <w:p w14:paraId="794E0094" w14:textId="77777777" w:rsidR="00C36FE5" w:rsidRDefault="00C36FE5" w:rsidP="00FE0AFE">
            <w:pPr>
              <w:pStyle w:val="TableParagraph"/>
              <w:rPr>
                <w:sz w:val="16"/>
              </w:rPr>
            </w:pPr>
            <w:r>
              <w:rPr>
                <w:sz w:val="16"/>
              </w:rPr>
              <w:t>2.11</w:t>
            </w:r>
          </w:p>
        </w:tc>
        <w:tc>
          <w:tcPr>
            <w:tcW w:w="528" w:type="dxa"/>
            <w:tcBorders>
              <w:top w:val="nil"/>
              <w:bottom w:val="nil"/>
            </w:tcBorders>
          </w:tcPr>
          <w:p w14:paraId="40792281" w14:textId="77777777" w:rsidR="00C36FE5" w:rsidRDefault="00C36FE5" w:rsidP="00FE0AFE">
            <w:pPr>
              <w:pStyle w:val="TableParagraph"/>
              <w:rPr>
                <w:sz w:val="16"/>
              </w:rPr>
            </w:pPr>
            <w:r>
              <w:rPr>
                <w:sz w:val="16"/>
              </w:rPr>
              <w:t>2.06</w:t>
            </w:r>
          </w:p>
        </w:tc>
        <w:tc>
          <w:tcPr>
            <w:tcW w:w="528" w:type="dxa"/>
            <w:tcBorders>
              <w:top w:val="nil"/>
              <w:bottom w:val="nil"/>
            </w:tcBorders>
          </w:tcPr>
          <w:p w14:paraId="022D88B5" w14:textId="77777777" w:rsidR="00C36FE5" w:rsidRDefault="00C36FE5" w:rsidP="00FE0AFE">
            <w:pPr>
              <w:pStyle w:val="TableParagraph"/>
              <w:rPr>
                <w:sz w:val="16"/>
              </w:rPr>
            </w:pPr>
            <w:r>
              <w:rPr>
                <w:sz w:val="16"/>
              </w:rPr>
              <w:t>2.01</w:t>
            </w:r>
          </w:p>
        </w:tc>
        <w:tc>
          <w:tcPr>
            <w:tcW w:w="528" w:type="dxa"/>
            <w:tcBorders>
              <w:top w:val="nil"/>
              <w:bottom w:val="nil"/>
            </w:tcBorders>
          </w:tcPr>
          <w:p w14:paraId="27E23310" w14:textId="77777777" w:rsidR="00C36FE5" w:rsidRDefault="00C36FE5" w:rsidP="00FE0AFE">
            <w:pPr>
              <w:pStyle w:val="TableParagraph"/>
              <w:rPr>
                <w:sz w:val="16"/>
              </w:rPr>
            </w:pPr>
            <w:r>
              <w:rPr>
                <w:sz w:val="16"/>
              </w:rPr>
              <w:t>1.97</w:t>
            </w:r>
          </w:p>
        </w:tc>
        <w:tc>
          <w:tcPr>
            <w:tcW w:w="528" w:type="dxa"/>
            <w:tcBorders>
              <w:top w:val="nil"/>
              <w:bottom w:val="nil"/>
            </w:tcBorders>
          </w:tcPr>
          <w:p w14:paraId="2BCDC635" w14:textId="77777777" w:rsidR="00C36FE5" w:rsidRDefault="00C36FE5" w:rsidP="00FE0AFE">
            <w:pPr>
              <w:pStyle w:val="TableParagraph"/>
              <w:rPr>
                <w:sz w:val="16"/>
              </w:rPr>
            </w:pPr>
            <w:r>
              <w:rPr>
                <w:sz w:val="16"/>
              </w:rPr>
              <w:t>1.93</w:t>
            </w:r>
          </w:p>
        </w:tc>
        <w:tc>
          <w:tcPr>
            <w:tcW w:w="528" w:type="dxa"/>
            <w:tcBorders>
              <w:top w:val="nil"/>
              <w:bottom w:val="nil"/>
            </w:tcBorders>
          </w:tcPr>
          <w:p w14:paraId="10399E1F" w14:textId="77777777" w:rsidR="00C36FE5" w:rsidRDefault="00C36FE5" w:rsidP="00FE0AFE">
            <w:pPr>
              <w:pStyle w:val="TableParagraph"/>
              <w:ind w:left="87" w:right="79"/>
              <w:jc w:val="center"/>
              <w:rPr>
                <w:sz w:val="16"/>
              </w:rPr>
            </w:pPr>
            <w:r>
              <w:rPr>
                <w:sz w:val="16"/>
              </w:rPr>
              <w:t>1.90</w:t>
            </w:r>
          </w:p>
        </w:tc>
        <w:tc>
          <w:tcPr>
            <w:tcW w:w="529" w:type="dxa"/>
            <w:tcBorders>
              <w:top w:val="nil"/>
              <w:bottom w:val="nil"/>
            </w:tcBorders>
          </w:tcPr>
          <w:p w14:paraId="0D73CDF4" w14:textId="77777777" w:rsidR="00C36FE5" w:rsidRDefault="00C36FE5" w:rsidP="00FE0AFE">
            <w:pPr>
              <w:pStyle w:val="TableParagraph"/>
              <w:ind w:right="97"/>
              <w:rPr>
                <w:sz w:val="16"/>
              </w:rPr>
            </w:pPr>
            <w:r>
              <w:rPr>
                <w:sz w:val="16"/>
              </w:rPr>
              <w:t>1.88</w:t>
            </w:r>
          </w:p>
        </w:tc>
        <w:tc>
          <w:tcPr>
            <w:tcW w:w="528" w:type="dxa"/>
            <w:tcBorders>
              <w:top w:val="nil"/>
              <w:bottom w:val="nil"/>
            </w:tcBorders>
          </w:tcPr>
          <w:p w14:paraId="2EB0B015" w14:textId="77777777" w:rsidR="00C36FE5" w:rsidRDefault="00C36FE5" w:rsidP="00FE0AFE">
            <w:pPr>
              <w:pStyle w:val="TableParagraph"/>
              <w:rPr>
                <w:sz w:val="16"/>
              </w:rPr>
            </w:pPr>
            <w:r>
              <w:rPr>
                <w:sz w:val="16"/>
              </w:rPr>
              <w:t>1.85</w:t>
            </w:r>
          </w:p>
        </w:tc>
      </w:tr>
      <w:tr w:rsidR="00C36FE5" w14:paraId="59B51BAD" w14:textId="77777777" w:rsidTr="00FE0AFE">
        <w:trPr>
          <w:trHeight w:val="254"/>
        </w:trPr>
        <w:tc>
          <w:tcPr>
            <w:tcW w:w="1037" w:type="dxa"/>
            <w:tcBorders>
              <w:top w:val="nil"/>
              <w:bottom w:val="nil"/>
            </w:tcBorders>
          </w:tcPr>
          <w:p w14:paraId="35BE3674" w14:textId="77777777" w:rsidR="00C36FE5" w:rsidRDefault="00C36FE5" w:rsidP="00FE0AFE">
            <w:pPr>
              <w:pStyle w:val="TableParagraph"/>
              <w:spacing w:before="31"/>
              <w:ind w:right="98"/>
              <w:rPr>
                <w:rFonts w:ascii="Arial"/>
                <w:b/>
                <w:sz w:val="16"/>
              </w:rPr>
            </w:pPr>
            <w:r>
              <w:rPr>
                <w:rFonts w:ascii="Arial"/>
                <w:b/>
                <w:sz w:val="16"/>
              </w:rPr>
              <w:t>56</w:t>
            </w:r>
          </w:p>
        </w:tc>
        <w:tc>
          <w:tcPr>
            <w:tcW w:w="526" w:type="dxa"/>
            <w:tcBorders>
              <w:top w:val="nil"/>
              <w:bottom w:val="nil"/>
            </w:tcBorders>
          </w:tcPr>
          <w:p w14:paraId="5D3BD9E7" w14:textId="77777777" w:rsidR="00C36FE5" w:rsidRDefault="00C36FE5" w:rsidP="00FE0AFE">
            <w:pPr>
              <w:pStyle w:val="TableParagraph"/>
              <w:rPr>
                <w:sz w:val="16"/>
              </w:rPr>
            </w:pPr>
            <w:r>
              <w:rPr>
                <w:sz w:val="16"/>
              </w:rPr>
              <w:t>4.01</w:t>
            </w:r>
          </w:p>
        </w:tc>
        <w:tc>
          <w:tcPr>
            <w:tcW w:w="528" w:type="dxa"/>
            <w:tcBorders>
              <w:top w:val="nil"/>
              <w:bottom w:val="nil"/>
            </w:tcBorders>
          </w:tcPr>
          <w:p w14:paraId="5C2363FC" w14:textId="77777777" w:rsidR="00C36FE5" w:rsidRDefault="00C36FE5" w:rsidP="00FE0AFE">
            <w:pPr>
              <w:pStyle w:val="TableParagraph"/>
              <w:rPr>
                <w:sz w:val="16"/>
              </w:rPr>
            </w:pPr>
            <w:r>
              <w:rPr>
                <w:sz w:val="16"/>
              </w:rPr>
              <w:t>3.16</w:t>
            </w:r>
          </w:p>
        </w:tc>
        <w:tc>
          <w:tcPr>
            <w:tcW w:w="528" w:type="dxa"/>
            <w:tcBorders>
              <w:top w:val="nil"/>
              <w:bottom w:val="nil"/>
            </w:tcBorders>
          </w:tcPr>
          <w:p w14:paraId="54BF980E" w14:textId="77777777" w:rsidR="00C36FE5" w:rsidRDefault="00C36FE5" w:rsidP="00FE0AFE">
            <w:pPr>
              <w:pStyle w:val="TableParagraph"/>
              <w:rPr>
                <w:sz w:val="16"/>
              </w:rPr>
            </w:pPr>
            <w:r>
              <w:rPr>
                <w:sz w:val="16"/>
              </w:rPr>
              <w:t>2.77</w:t>
            </w:r>
          </w:p>
        </w:tc>
        <w:tc>
          <w:tcPr>
            <w:tcW w:w="529" w:type="dxa"/>
            <w:tcBorders>
              <w:top w:val="nil"/>
              <w:bottom w:val="nil"/>
            </w:tcBorders>
          </w:tcPr>
          <w:p w14:paraId="5539454C" w14:textId="77777777" w:rsidR="00C36FE5" w:rsidRDefault="00C36FE5" w:rsidP="00FE0AFE">
            <w:pPr>
              <w:pStyle w:val="TableParagraph"/>
              <w:ind w:right="97"/>
              <w:rPr>
                <w:sz w:val="16"/>
              </w:rPr>
            </w:pPr>
            <w:r>
              <w:rPr>
                <w:sz w:val="16"/>
              </w:rPr>
              <w:t>2.54</w:t>
            </w:r>
          </w:p>
        </w:tc>
        <w:tc>
          <w:tcPr>
            <w:tcW w:w="528" w:type="dxa"/>
            <w:tcBorders>
              <w:top w:val="nil"/>
              <w:bottom w:val="nil"/>
            </w:tcBorders>
          </w:tcPr>
          <w:p w14:paraId="11246A40" w14:textId="77777777" w:rsidR="00C36FE5" w:rsidRDefault="00C36FE5" w:rsidP="00FE0AFE">
            <w:pPr>
              <w:pStyle w:val="TableParagraph"/>
              <w:rPr>
                <w:sz w:val="16"/>
              </w:rPr>
            </w:pPr>
            <w:r>
              <w:rPr>
                <w:sz w:val="16"/>
              </w:rPr>
              <w:t>2.38</w:t>
            </w:r>
          </w:p>
        </w:tc>
        <w:tc>
          <w:tcPr>
            <w:tcW w:w="528" w:type="dxa"/>
            <w:tcBorders>
              <w:top w:val="nil"/>
              <w:bottom w:val="nil"/>
            </w:tcBorders>
          </w:tcPr>
          <w:p w14:paraId="3D0CD378" w14:textId="77777777" w:rsidR="00C36FE5" w:rsidRDefault="00C36FE5" w:rsidP="00FE0AFE">
            <w:pPr>
              <w:pStyle w:val="TableParagraph"/>
              <w:rPr>
                <w:sz w:val="16"/>
              </w:rPr>
            </w:pPr>
            <w:r>
              <w:rPr>
                <w:sz w:val="16"/>
              </w:rPr>
              <w:t>2.27</w:t>
            </w:r>
          </w:p>
        </w:tc>
        <w:tc>
          <w:tcPr>
            <w:tcW w:w="528" w:type="dxa"/>
            <w:tcBorders>
              <w:top w:val="nil"/>
              <w:bottom w:val="nil"/>
            </w:tcBorders>
          </w:tcPr>
          <w:p w14:paraId="3019819B" w14:textId="77777777" w:rsidR="00C36FE5" w:rsidRDefault="00C36FE5" w:rsidP="00FE0AFE">
            <w:pPr>
              <w:pStyle w:val="TableParagraph"/>
              <w:rPr>
                <w:sz w:val="16"/>
              </w:rPr>
            </w:pPr>
            <w:r>
              <w:rPr>
                <w:sz w:val="16"/>
              </w:rPr>
              <w:t>2.18</w:t>
            </w:r>
          </w:p>
        </w:tc>
        <w:tc>
          <w:tcPr>
            <w:tcW w:w="528" w:type="dxa"/>
            <w:tcBorders>
              <w:top w:val="nil"/>
              <w:bottom w:val="nil"/>
            </w:tcBorders>
          </w:tcPr>
          <w:p w14:paraId="5D8DD712" w14:textId="77777777" w:rsidR="00C36FE5" w:rsidRDefault="00C36FE5" w:rsidP="00FE0AFE">
            <w:pPr>
              <w:pStyle w:val="TableParagraph"/>
              <w:rPr>
                <w:sz w:val="16"/>
              </w:rPr>
            </w:pPr>
            <w:r>
              <w:rPr>
                <w:sz w:val="16"/>
              </w:rPr>
              <w:t>2.11</w:t>
            </w:r>
          </w:p>
        </w:tc>
        <w:tc>
          <w:tcPr>
            <w:tcW w:w="528" w:type="dxa"/>
            <w:tcBorders>
              <w:top w:val="nil"/>
              <w:bottom w:val="nil"/>
            </w:tcBorders>
          </w:tcPr>
          <w:p w14:paraId="2580BD7C" w14:textId="77777777" w:rsidR="00C36FE5" w:rsidRDefault="00C36FE5" w:rsidP="00FE0AFE">
            <w:pPr>
              <w:pStyle w:val="TableParagraph"/>
              <w:rPr>
                <w:sz w:val="16"/>
              </w:rPr>
            </w:pPr>
            <w:r>
              <w:rPr>
                <w:sz w:val="16"/>
              </w:rPr>
              <w:t>2.05</w:t>
            </w:r>
          </w:p>
        </w:tc>
        <w:tc>
          <w:tcPr>
            <w:tcW w:w="528" w:type="dxa"/>
            <w:tcBorders>
              <w:top w:val="nil"/>
              <w:bottom w:val="nil"/>
            </w:tcBorders>
          </w:tcPr>
          <w:p w14:paraId="56F1FFC2" w14:textId="77777777" w:rsidR="00C36FE5" w:rsidRDefault="00C36FE5" w:rsidP="00FE0AFE">
            <w:pPr>
              <w:pStyle w:val="TableParagraph"/>
              <w:rPr>
                <w:sz w:val="16"/>
              </w:rPr>
            </w:pPr>
            <w:r>
              <w:rPr>
                <w:sz w:val="16"/>
              </w:rPr>
              <w:t>2.00</w:t>
            </w:r>
          </w:p>
        </w:tc>
        <w:tc>
          <w:tcPr>
            <w:tcW w:w="528" w:type="dxa"/>
            <w:tcBorders>
              <w:top w:val="nil"/>
              <w:bottom w:val="nil"/>
            </w:tcBorders>
          </w:tcPr>
          <w:p w14:paraId="1CED9AC8" w14:textId="77777777" w:rsidR="00C36FE5" w:rsidRDefault="00C36FE5" w:rsidP="00FE0AFE">
            <w:pPr>
              <w:pStyle w:val="TableParagraph"/>
              <w:rPr>
                <w:sz w:val="16"/>
              </w:rPr>
            </w:pPr>
            <w:r>
              <w:rPr>
                <w:sz w:val="16"/>
              </w:rPr>
              <w:t>1.96</w:t>
            </w:r>
          </w:p>
        </w:tc>
        <w:tc>
          <w:tcPr>
            <w:tcW w:w="528" w:type="dxa"/>
            <w:tcBorders>
              <w:top w:val="nil"/>
              <w:bottom w:val="nil"/>
            </w:tcBorders>
          </w:tcPr>
          <w:p w14:paraId="6257B44F" w14:textId="77777777" w:rsidR="00C36FE5" w:rsidRDefault="00C36FE5" w:rsidP="00FE0AFE">
            <w:pPr>
              <w:pStyle w:val="TableParagraph"/>
              <w:rPr>
                <w:sz w:val="16"/>
              </w:rPr>
            </w:pPr>
            <w:r>
              <w:rPr>
                <w:sz w:val="16"/>
              </w:rPr>
              <w:t>1.93</w:t>
            </w:r>
          </w:p>
        </w:tc>
        <w:tc>
          <w:tcPr>
            <w:tcW w:w="528" w:type="dxa"/>
            <w:tcBorders>
              <w:top w:val="nil"/>
              <w:bottom w:val="nil"/>
            </w:tcBorders>
          </w:tcPr>
          <w:p w14:paraId="59AD29BE" w14:textId="77777777" w:rsidR="00C36FE5" w:rsidRDefault="00C36FE5" w:rsidP="00FE0AFE">
            <w:pPr>
              <w:pStyle w:val="TableParagraph"/>
              <w:ind w:left="87" w:right="79"/>
              <w:jc w:val="center"/>
              <w:rPr>
                <w:sz w:val="16"/>
              </w:rPr>
            </w:pPr>
            <w:r>
              <w:rPr>
                <w:sz w:val="16"/>
              </w:rPr>
              <w:t>1.90</w:t>
            </w:r>
          </w:p>
        </w:tc>
        <w:tc>
          <w:tcPr>
            <w:tcW w:w="529" w:type="dxa"/>
            <w:tcBorders>
              <w:top w:val="nil"/>
              <w:bottom w:val="nil"/>
            </w:tcBorders>
          </w:tcPr>
          <w:p w14:paraId="63273F34" w14:textId="77777777" w:rsidR="00C36FE5" w:rsidRDefault="00C36FE5" w:rsidP="00FE0AFE">
            <w:pPr>
              <w:pStyle w:val="TableParagraph"/>
              <w:ind w:right="97"/>
              <w:rPr>
                <w:sz w:val="16"/>
              </w:rPr>
            </w:pPr>
            <w:r>
              <w:rPr>
                <w:sz w:val="16"/>
              </w:rPr>
              <w:t>1.87</w:t>
            </w:r>
          </w:p>
        </w:tc>
        <w:tc>
          <w:tcPr>
            <w:tcW w:w="528" w:type="dxa"/>
            <w:tcBorders>
              <w:top w:val="nil"/>
              <w:bottom w:val="nil"/>
            </w:tcBorders>
          </w:tcPr>
          <w:p w14:paraId="73B09E48" w14:textId="77777777" w:rsidR="00C36FE5" w:rsidRDefault="00C36FE5" w:rsidP="00FE0AFE">
            <w:pPr>
              <w:pStyle w:val="TableParagraph"/>
              <w:rPr>
                <w:sz w:val="16"/>
              </w:rPr>
            </w:pPr>
            <w:r>
              <w:rPr>
                <w:sz w:val="16"/>
              </w:rPr>
              <w:t>1.85</w:t>
            </w:r>
          </w:p>
        </w:tc>
      </w:tr>
      <w:tr w:rsidR="00C36FE5" w14:paraId="23C6FCD7" w14:textId="77777777" w:rsidTr="00FE0AFE">
        <w:trPr>
          <w:trHeight w:val="255"/>
        </w:trPr>
        <w:tc>
          <w:tcPr>
            <w:tcW w:w="1037" w:type="dxa"/>
            <w:tcBorders>
              <w:top w:val="nil"/>
              <w:bottom w:val="nil"/>
            </w:tcBorders>
          </w:tcPr>
          <w:p w14:paraId="13F3AEDE" w14:textId="77777777" w:rsidR="00C36FE5" w:rsidRDefault="00C36FE5" w:rsidP="00FE0AFE">
            <w:pPr>
              <w:pStyle w:val="TableParagraph"/>
              <w:spacing w:before="32"/>
              <w:ind w:right="98"/>
              <w:rPr>
                <w:rFonts w:ascii="Arial"/>
                <w:b/>
                <w:sz w:val="16"/>
              </w:rPr>
            </w:pPr>
            <w:r>
              <w:rPr>
                <w:rFonts w:ascii="Arial"/>
                <w:b/>
                <w:sz w:val="16"/>
              </w:rPr>
              <w:t>57</w:t>
            </w:r>
          </w:p>
        </w:tc>
        <w:tc>
          <w:tcPr>
            <w:tcW w:w="526" w:type="dxa"/>
            <w:tcBorders>
              <w:top w:val="nil"/>
              <w:bottom w:val="nil"/>
            </w:tcBorders>
          </w:tcPr>
          <w:p w14:paraId="06882729" w14:textId="77777777" w:rsidR="00C36FE5" w:rsidRDefault="00C36FE5" w:rsidP="00FE0AFE">
            <w:pPr>
              <w:pStyle w:val="TableParagraph"/>
              <w:rPr>
                <w:sz w:val="16"/>
              </w:rPr>
            </w:pPr>
            <w:r>
              <w:rPr>
                <w:sz w:val="16"/>
              </w:rPr>
              <w:t>4.01</w:t>
            </w:r>
          </w:p>
        </w:tc>
        <w:tc>
          <w:tcPr>
            <w:tcW w:w="528" w:type="dxa"/>
            <w:tcBorders>
              <w:top w:val="nil"/>
              <w:bottom w:val="nil"/>
            </w:tcBorders>
          </w:tcPr>
          <w:p w14:paraId="3052FF53" w14:textId="77777777" w:rsidR="00C36FE5" w:rsidRDefault="00C36FE5" w:rsidP="00FE0AFE">
            <w:pPr>
              <w:pStyle w:val="TableParagraph"/>
              <w:rPr>
                <w:sz w:val="16"/>
              </w:rPr>
            </w:pPr>
            <w:r>
              <w:rPr>
                <w:sz w:val="16"/>
              </w:rPr>
              <w:t>3.16</w:t>
            </w:r>
          </w:p>
        </w:tc>
        <w:tc>
          <w:tcPr>
            <w:tcW w:w="528" w:type="dxa"/>
            <w:tcBorders>
              <w:top w:val="nil"/>
              <w:bottom w:val="nil"/>
            </w:tcBorders>
          </w:tcPr>
          <w:p w14:paraId="7B19EC2A" w14:textId="77777777" w:rsidR="00C36FE5" w:rsidRDefault="00C36FE5" w:rsidP="00FE0AFE">
            <w:pPr>
              <w:pStyle w:val="TableParagraph"/>
              <w:rPr>
                <w:sz w:val="16"/>
              </w:rPr>
            </w:pPr>
            <w:r>
              <w:rPr>
                <w:sz w:val="16"/>
              </w:rPr>
              <w:t>2.77</w:t>
            </w:r>
          </w:p>
        </w:tc>
        <w:tc>
          <w:tcPr>
            <w:tcW w:w="529" w:type="dxa"/>
            <w:tcBorders>
              <w:top w:val="nil"/>
              <w:bottom w:val="nil"/>
            </w:tcBorders>
          </w:tcPr>
          <w:p w14:paraId="2C85FF5F" w14:textId="77777777" w:rsidR="00C36FE5" w:rsidRDefault="00C36FE5" w:rsidP="00FE0AFE">
            <w:pPr>
              <w:pStyle w:val="TableParagraph"/>
              <w:ind w:right="97"/>
              <w:rPr>
                <w:sz w:val="16"/>
              </w:rPr>
            </w:pPr>
            <w:r>
              <w:rPr>
                <w:sz w:val="16"/>
              </w:rPr>
              <w:t>2.53</w:t>
            </w:r>
          </w:p>
        </w:tc>
        <w:tc>
          <w:tcPr>
            <w:tcW w:w="528" w:type="dxa"/>
            <w:tcBorders>
              <w:top w:val="nil"/>
              <w:bottom w:val="nil"/>
            </w:tcBorders>
          </w:tcPr>
          <w:p w14:paraId="2BA29995" w14:textId="77777777" w:rsidR="00C36FE5" w:rsidRDefault="00C36FE5" w:rsidP="00FE0AFE">
            <w:pPr>
              <w:pStyle w:val="TableParagraph"/>
              <w:rPr>
                <w:sz w:val="16"/>
              </w:rPr>
            </w:pPr>
            <w:r>
              <w:rPr>
                <w:sz w:val="16"/>
              </w:rPr>
              <w:t>2.38</w:t>
            </w:r>
          </w:p>
        </w:tc>
        <w:tc>
          <w:tcPr>
            <w:tcW w:w="528" w:type="dxa"/>
            <w:tcBorders>
              <w:top w:val="nil"/>
              <w:bottom w:val="nil"/>
            </w:tcBorders>
          </w:tcPr>
          <w:p w14:paraId="17EABA34" w14:textId="77777777" w:rsidR="00C36FE5" w:rsidRDefault="00C36FE5" w:rsidP="00FE0AFE">
            <w:pPr>
              <w:pStyle w:val="TableParagraph"/>
              <w:rPr>
                <w:sz w:val="16"/>
              </w:rPr>
            </w:pPr>
            <w:r>
              <w:rPr>
                <w:sz w:val="16"/>
              </w:rPr>
              <w:t>2.26</w:t>
            </w:r>
          </w:p>
        </w:tc>
        <w:tc>
          <w:tcPr>
            <w:tcW w:w="528" w:type="dxa"/>
            <w:tcBorders>
              <w:top w:val="nil"/>
              <w:bottom w:val="nil"/>
            </w:tcBorders>
          </w:tcPr>
          <w:p w14:paraId="22F624E6" w14:textId="77777777" w:rsidR="00C36FE5" w:rsidRDefault="00C36FE5" w:rsidP="00FE0AFE">
            <w:pPr>
              <w:pStyle w:val="TableParagraph"/>
              <w:rPr>
                <w:sz w:val="16"/>
              </w:rPr>
            </w:pPr>
            <w:r>
              <w:rPr>
                <w:sz w:val="16"/>
              </w:rPr>
              <w:t>2.18</w:t>
            </w:r>
          </w:p>
        </w:tc>
        <w:tc>
          <w:tcPr>
            <w:tcW w:w="528" w:type="dxa"/>
            <w:tcBorders>
              <w:top w:val="nil"/>
              <w:bottom w:val="nil"/>
            </w:tcBorders>
          </w:tcPr>
          <w:p w14:paraId="57F25462" w14:textId="77777777" w:rsidR="00C36FE5" w:rsidRDefault="00C36FE5" w:rsidP="00FE0AFE">
            <w:pPr>
              <w:pStyle w:val="TableParagraph"/>
              <w:rPr>
                <w:sz w:val="16"/>
              </w:rPr>
            </w:pPr>
            <w:r>
              <w:rPr>
                <w:sz w:val="16"/>
              </w:rPr>
              <w:t>2.11</w:t>
            </w:r>
          </w:p>
        </w:tc>
        <w:tc>
          <w:tcPr>
            <w:tcW w:w="528" w:type="dxa"/>
            <w:tcBorders>
              <w:top w:val="nil"/>
              <w:bottom w:val="nil"/>
            </w:tcBorders>
          </w:tcPr>
          <w:p w14:paraId="069C22B9" w14:textId="77777777" w:rsidR="00C36FE5" w:rsidRDefault="00C36FE5" w:rsidP="00FE0AFE">
            <w:pPr>
              <w:pStyle w:val="TableParagraph"/>
              <w:rPr>
                <w:sz w:val="16"/>
              </w:rPr>
            </w:pPr>
            <w:r>
              <w:rPr>
                <w:sz w:val="16"/>
              </w:rPr>
              <w:t>2.05</w:t>
            </w:r>
          </w:p>
        </w:tc>
        <w:tc>
          <w:tcPr>
            <w:tcW w:w="528" w:type="dxa"/>
            <w:tcBorders>
              <w:top w:val="nil"/>
              <w:bottom w:val="nil"/>
            </w:tcBorders>
          </w:tcPr>
          <w:p w14:paraId="2EECD4FF" w14:textId="77777777" w:rsidR="00C36FE5" w:rsidRDefault="00C36FE5" w:rsidP="00FE0AFE">
            <w:pPr>
              <w:pStyle w:val="TableParagraph"/>
              <w:rPr>
                <w:sz w:val="16"/>
              </w:rPr>
            </w:pPr>
            <w:r>
              <w:rPr>
                <w:sz w:val="16"/>
              </w:rPr>
              <w:t>2.00</w:t>
            </w:r>
          </w:p>
        </w:tc>
        <w:tc>
          <w:tcPr>
            <w:tcW w:w="528" w:type="dxa"/>
            <w:tcBorders>
              <w:top w:val="nil"/>
              <w:bottom w:val="nil"/>
            </w:tcBorders>
          </w:tcPr>
          <w:p w14:paraId="4EB4008B" w14:textId="77777777" w:rsidR="00C36FE5" w:rsidRDefault="00C36FE5" w:rsidP="00FE0AFE">
            <w:pPr>
              <w:pStyle w:val="TableParagraph"/>
              <w:rPr>
                <w:sz w:val="16"/>
              </w:rPr>
            </w:pPr>
            <w:r>
              <w:rPr>
                <w:sz w:val="16"/>
              </w:rPr>
              <w:t>1.96</w:t>
            </w:r>
          </w:p>
        </w:tc>
        <w:tc>
          <w:tcPr>
            <w:tcW w:w="528" w:type="dxa"/>
            <w:tcBorders>
              <w:top w:val="nil"/>
              <w:bottom w:val="nil"/>
            </w:tcBorders>
          </w:tcPr>
          <w:p w14:paraId="6A85C064" w14:textId="77777777" w:rsidR="00C36FE5" w:rsidRDefault="00C36FE5" w:rsidP="00FE0AFE">
            <w:pPr>
              <w:pStyle w:val="TableParagraph"/>
              <w:rPr>
                <w:sz w:val="16"/>
              </w:rPr>
            </w:pPr>
            <w:r>
              <w:rPr>
                <w:sz w:val="16"/>
              </w:rPr>
              <w:t>1.93</w:t>
            </w:r>
          </w:p>
        </w:tc>
        <w:tc>
          <w:tcPr>
            <w:tcW w:w="528" w:type="dxa"/>
            <w:tcBorders>
              <w:top w:val="nil"/>
              <w:bottom w:val="nil"/>
            </w:tcBorders>
          </w:tcPr>
          <w:p w14:paraId="2832ABC0" w14:textId="77777777" w:rsidR="00C36FE5" w:rsidRDefault="00C36FE5" w:rsidP="00FE0AFE">
            <w:pPr>
              <w:pStyle w:val="TableParagraph"/>
              <w:ind w:left="87" w:right="79"/>
              <w:jc w:val="center"/>
              <w:rPr>
                <w:sz w:val="16"/>
              </w:rPr>
            </w:pPr>
            <w:r>
              <w:rPr>
                <w:sz w:val="16"/>
              </w:rPr>
              <w:t>1.90</w:t>
            </w:r>
          </w:p>
        </w:tc>
        <w:tc>
          <w:tcPr>
            <w:tcW w:w="529" w:type="dxa"/>
            <w:tcBorders>
              <w:top w:val="nil"/>
              <w:bottom w:val="nil"/>
            </w:tcBorders>
          </w:tcPr>
          <w:p w14:paraId="3AF39C0C" w14:textId="77777777" w:rsidR="00C36FE5" w:rsidRDefault="00C36FE5" w:rsidP="00FE0AFE">
            <w:pPr>
              <w:pStyle w:val="TableParagraph"/>
              <w:ind w:right="97"/>
              <w:rPr>
                <w:sz w:val="16"/>
              </w:rPr>
            </w:pPr>
            <w:r>
              <w:rPr>
                <w:sz w:val="16"/>
              </w:rPr>
              <w:t>1.87</w:t>
            </w:r>
          </w:p>
        </w:tc>
        <w:tc>
          <w:tcPr>
            <w:tcW w:w="528" w:type="dxa"/>
            <w:tcBorders>
              <w:top w:val="nil"/>
              <w:bottom w:val="nil"/>
            </w:tcBorders>
          </w:tcPr>
          <w:p w14:paraId="2EB65426" w14:textId="77777777" w:rsidR="00C36FE5" w:rsidRDefault="00C36FE5" w:rsidP="00FE0AFE">
            <w:pPr>
              <w:pStyle w:val="TableParagraph"/>
              <w:rPr>
                <w:sz w:val="16"/>
              </w:rPr>
            </w:pPr>
            <w:r>
              <w:rPr>
                <w:sz w:val="16"/>
              </w:rPr>
              <w:t>1.85</w:t>
            </w:r>
          </w:p>
        </w:tc>
      </w:tr>
      <w:tr w:rsidR="00C36FE5" w14:paraId="6D924638" w14:textId="77777777" w:rsidTr="00FE0AFE">
        <w:trPr>
          <w:trHeight w:val="255"/>
        </w:trPr>
        <w:tc>
          <w:tcPr>
            <w:tcW w:w="1037" w:type="dxa"/>
            <w:tcBorders>
              <w:top w:val="nil"/>
              <w:bottom w:val="nil"/>
            </w:tcBorders>
          </w:tcPr>
          <w:p w14:paraId="23DE7F13" w14:textId="77777777" w:rsidR="00C36FE5" w:rsidRDefault="00C36FE5" w:rsidP="00FE0AFE">
            <w:pPr>
              <w:pStyle w:val="TableParagraph"/>
              <w:spacing w:before="33"/>
              <w:ind w:right="98"/>
              <w:rPr>
                <w:rFonts w:ascii="Arial"/>
                <w:b/>
                <w:sz w:val="16"/>
              </w:rPr>
            </w:pPr>
            <w:r>
              <w:rPr>
                <w:rFonts w:ascii="Arial"/>
                <w:b/>
                <w:sz w:val="16"/>
              </w:rPr>
              <w:t>58</w:t>
            </w:r>
          </w:p>
        </w:tc>
        <w:tc>
          <w:tcPr>
            <w:tcW w:w="526" w:type="dxa"/>
            <w:tcBorders>
              <w:top w:val="nil"/>
              <w:bottom w:val="nil"/>
            </w:tcBorders>
          </w:tcPr>
          <w:p w14:paraId="29BDD3DF" w14:textId="77777777" w:rsidR="00C36FE5" w:rsidRDefault="00C36FE5" w:rsidP="00FE0AFE">
            <w:pPr>
              <w:pStyle w:val="TableParagraph"/>
              <w:spacing w:before="35"/>
              <w:rPr>
                <w:sz w:val="16"/>
              </w:rPr>
            </w:pPr>
            <w:r>
              <w:rPr>
                <w:sz w:val="16"/>
              </w:rPr>
              <w:t>4.01</w:t>
            </w:r>
          </w:p>
        </w:tc>
        <w:tc>
          <w:tcPr>
            <w:tcW w:w="528" w:type="dxa"/>
            <w:tcBorders>
              <w:top w:val="nil"/>
              <w:bottom w:val="nil"/>
            </w:tcBorders>
          </w:tcPr>
          <w:p w14:paraId="7275CEED" w14:textId="77777777" w:rsidR="00C36FE5" w:rsidRDefault="00C36FE5" w:rsidP="00FE0AFE">
            <w:pPr>
              <w:pStyle w:val="TableParagraph"/>
              <w:spacing w:before="35"/>
              <w:rPr>
                <w:sz w:val="16"/>
              </w:rPr>
            </w:pPr>
            <w:r>
              <w:rPr>
                <w:sz w:val="16"/>
              </w:rPr>
              <w:t>3.16</w:t>
            </w:r>
          </w:p>
        </w:tc>
        <w:tc>
          <w:tcPr>
            <w:tcW w:w="528" w:type="dxa"/>
            <w:tcBorders>
              <w:top w:val="nil"/>
              <w:bottom w:val="nil"/>
            </w:tcBorders>
          </w:tcPr>
          <w:p w14:paraId="2C904DCA" w14:textId="77777777" w:rsidR="00C36FE5" w:rsidRDefault="00C36FE5" w:rsidP="00FE0AFE">
            <w:pPr>
              <w:pStyle w:val="TableParagraph"/>
              <w:spacing w:before="35"/>
              <w:rPr>
                <w:sz w:val="16"/>
              </w:rPr>
            </w:pPr>
            <w:r>
              <w:rPr>
                <w:sz w:val="16"/>
              </w:rPr>
              <w:t>2.76</w:t>
            </w:r>
          </w:p>
        </w:tc>
        <w:tc>
          <w:tcPr>
            <w:tcW w:w="529" w:type="dxa"/>
            <w:tcBorders>
              <w:top w:val="nil"/>
              <w:bottom w:val="nil"/>
            </w:tcBorders>
          </w:tcPr>
          <w:p w14:paraId="3705033E" w14:textId="77777777" w:rsidR="00C36FE5" w:rsidRDefault="00C36FE5" w:rsidP="00FE0AFE">
            <w:pPr>
              <w:pStyle w:val="TableParagraph"/>
              <w:spacing w:before="35"/>
              <w:ind w:right="97"/>
              <w:rPr>
                <w:sz w:val="16"/>
              </w:rPr>
            </w:pPr>
            <w:r>
              <w:rPr>
                <w:sz w:val="16"/>
              </w:rPr>
              <w:t>2.53</w:t>
            </w:r>
          </w:p>
        </w:tc>
        <w:tc>
          <w:tcPr>
            <w:tcW w:w="528" w:type="dxa"/>
            <w:tcBorders>
              <w:top w:val="nil"/>
              <w:bottom w:val="nil"/>
            </w:tcBorders>
          </w:tcPr>
          <w:p w14:paraId="565A3897" w14:textId="77777777" w:rsidR="00C36FE5" w:rsidRDefault="00C36FE5" w:rsidP="00FE0AFE">
            <w:pPr>
              <w:pStyle w:val="TableParagraph"/>
              <w:spacing w:before="35"/>
              <w:rPr>
                <w:sz w:val="16"/>
              </w:rPr>
            </w:pPr>
            <w:r>
              <w:rPr>
                <w:sz w:val="16"/>
              </w:rPr>
              <w:t>2.37</w:t>
            </w:r>
          </w:p>
        </w:tc>
        <w:tc>
          <w:tcPr>
            <w:tcW w:w="528" w:type="dxa"/>
            <w:tcBorders>
              <w:top w:val="nil"/>
              <w:bottom w:val="nil"/>
            </w:tcBorders>
          </w:tcPr>
          <w:p w14:paraId="5E39D53E" w14:textId="77777777" w:rsidR="00C36FE5" w:rsidRDefault="00C36FE5" w:rsidP="00FE0AFE">
            <w:pPr>
              <w:pStyle w:val="TableParagraph"/>
              <w:spacing w:before="35"/>
              <w:rPr>
                <w:sz w:val="16"/>
              </w:rPr>
            </w:pPr>
            <w:r>
              <w:rPr>
                <w:sz w:val="16"/>
              </w:rPr>
              <w:t>2.26</w:t>
            </w:r>
          </w:p>
        </w:tc>
        <w:tc>
          <w:tcPr>
            <w:tcW w:w="528" w:type="dxa"/>
            <w:tcBorders>
              <w:top w:val="nil"/>
              <w:bottom w:val="nil"/>
            </w:tcBorders>
          </w:tcPr>
          <w:p w14:paraId="6BB683F0" w14:textId="77777777" w:rsidR="00C36FE5" w:rsidRDefault="00C36FE5" w:rsidP="00FE0AFE">
            <w:pPr>
              <w:pStyle w:val="TableParagraph"/>
              <w:spacing w:before="35"/>
              <w:rPr>
                <w:sz w:val="16"/>
              </w:rPr>
            </w:pPr>
            <w:r>
              <w:rPr>
                <w:sz w:val="16"/>
              </w:rPr>
              <w:t>2.17</w:t>
            </w:r>
          </w:p>
        </w:tc>
        <w:tc>
          <w:tcPr>
            <w:tcW w:w="528" w:type="dxa"/>
            <w:tcBorders>
              <w:top w:val="nil"/>
              <w:bottom w:val="nil"/>
            </w:tcBorders>
          </w:tcPr>
          <w:p w14:paraId="53F074EA" w14:textId="77777777" w:rsidR="00C36FE5" w:rsidRDefault="00C36FE5" w:rsidP="00FE0AFE">
            <w:pPr>
              <w:pStyle w:val="TableParagraph"/>
              <w:spacing w:before="35"/>
              <w:rPr>
                <w:sz w:val="16"/>
              </w:rPr>
            </w:pPr>
            <w:r>
              <w:rPr>
                <w:sz w:val="16"/>
              </w:rPr>
              <w:t>2.10</w:t>
            </w:r>
          </w:p>
        </w:tc>
        <w:tc>
          <w:tcPr>
            <w:tcW w:w="528" w:type="dxa"/>
            <w:tcBorders>
              <w:top w:val="nil"/>
              <w:bottom w:val="nil"/>
            </w:tcBorders>
          </w:tcPr>
          <w:p w14:paraId="4AC2100C" w14:textId="77777777" w:rsidR="00C36FE5" w:rsidRDefault="00C36FE5" w:rsidP="00FE0AFE">
            <w:pPr>
              <w:pStyle w:val="TableParagraph"/>
              <w:spacing w:before="35"/>
              <w:rPr>
                <w:sz w:val="16"/>
              </w:rPr>
            </w:pPr>
            <w:r>
              <w:rPr>
                <w:sz w:val="16"/>
              </w:rPr>
              <w:t>2.05</w:t>
            </w:r>
          </w:p>
        </w:tc>
        <w:tc>
          <w:tcPr>
            <w:tcW w:w="528" w:type="dxa"/>
            <w:tcBorders>
              <w:top w:val="nil"/>
              <w:bottom w:val="nil"/>
            </w:tcBorders>
          </w:tcPr>
          <w:p w14:paraId="11EE6A70" w14:textId="77777777" w:rsidR="00C36FE5" w:rsidRDefault="00C36FE5" w:rsidP="00FE0AFE">
            <w:pPr>
              <w:pStyle w:val="TableParagraph"/>
              <w:spacing w:before="35"/>
              <w:rPr>
                <w:sz w:val="16"/>
              </w:rPr>
            </w:pPr>
            <w:r>
              <w:rPr>
                <w:sz w:val="16"/>
              </w:rPr>
              <w:t>2.00</w:t>
            </w:r>
          </w:p>
        </w:tc>
        <w:tc>
          <w:tcPr>
            <w:tcW w:w="528" w:type="dxa"/>
            <w:tcBorders>
              <w:top w:val="nil"/>
              <w:bottom w:val="nil"/>
            </w:tcBorders>
          </w:tcPr>
          <w:p w14:paraId="02760882" w14:textId="77777777" w:rsidR="00C36FE5" w:rsidRDefault="00C36FE5" w:rsidP="00FE0AFE">
            <w:pPr>
              <w:pStyle w:val="TableParagraph"/>
              <w:spacing w:before="35"/>
              <w:rPr>
                <w:sz w:val="16"/>
              </w:rPr>
            </w:pPr>
            <w:r>
              <w:rPr>
                <w:sz w:val="16"/>
              </w:rPr>
              <w:t>1.96</w:t>
            </w:r>
          </w:p>
        </w:tc>
        <w:tc>
          <w:tcPr>
            <w:tcW w:w="528" w:type="dxa"/>
            <w:tcBorders>
              <w:top w:val="nil"/>
              <w:bottom w:val="nil"/>
            </w:tcBorders>
          </w:tcPr>
          <w:p w14:paraId="05311116" w14:textId="77777777" w:rsidR="00C36FE5" w:rsidRDefault="00C36FE5" w:rsidP="00FE0AFE">
            <w:pPr>
              <w:pStyle w:val="TableParagraph"/>
              <w:spacing w:before="35"/>
              <w:rPr>
                <w:sz w:val="16"/>
              </w:rPr>
            </w:pPr>
            <w:r>
              <w:rPr>
                <w:sz w:val="16"/>
              </w:rPr>
              <w:t>1.92</w:t>
            </w:r>
          </w:p>
        </w:tc>
        <w:tc>
          <w:tcPr>
            <w:tcW w:w="528" w:type="dxa"/>
            <w:tcBorders>
              <w:top w:val="nil"/>
              <w:bottom w:val="nil"/>
            </w:tcBorders>
          </w:tcPr>
          <w:p w14:paraId="466932C4" w14:textId="77777777" w:rsidR="00C36FE5" w:rsidRDefault="00C36FE5" w:rsidP="00FE0AFE">
            <w:pPr>
              <w:pStyle w:val="TableParagraph"/>
              <w:spacing w:before="35"/>
              <w:ind w:left="87" w:right="79"/>
              <w:jc w:val="center"/>
              <w:rPr>
                <w:sz w:val="16"/>
              </w:rPr>
            </w:pPr>
            <w:r>
              <w:rPr>
                <w:sz w:val="16"/>
              </w:rPr>
              <w:t>1.89</w:t>
            </w:r>
          </w:p>
        </w:tc>
        <w:tc>
          <w:tcPr>
            <w:tcW w:w="529" w:type="dxa"/>
            <w:tcBorders>
              <w:top w:val="nil"/>
              <w:bottom w:val="nil"/>
            </w:tcBorders>
          </w:tcPr>
          <w:p w14:paraId="4CCD5565" w14:textId="77777777" w:rsidR="00C36FE5" w:rsidRDefault="00C36FE5" w:rsidP="00FE0AFE">
            <w:pPr>
              <w:pStyle w:val="TableParagraph"/>
              <w:spacing w:before="35"/>
              <w:ind w:right="97"/>
              <w:rPr>
                <w:sz w:val="16"/>
              </w:rPr>
            </w:pPr>
            <w:r>
              <w:rPr>
                <w:sz w:val="16"/>
              </w:rPr>
              <w:t>1.87</w:t>
            </w:r>
          </w:p>
        </w:tc>
        <w:tc>
          <w:tcPr>
            <w:tcW w:w="528" w:type="dxa"/>
            <w:tcBorders>
              <w:top w:val="nil"/>
              <w:bottom w:val="nil"/>
            </w:tcBorders>
          </w:tcPr>
          <w:p w14:paraId="7C51EA31" w14:textId="77777777" w:rsidR="00C36FE5" w:rsidRDefault="00C36FE5" w:rsidP="00FE0AFE">
            <w:pPr>
              <w:pStyle w:val="TableParagraph"/>
              <w:spacing w:before="35"/>
              <w:rPr>
                <w:sz w:val="16"/>
              </w:rPr>
            </w:pPr>
            <w:r>
              <w:rPr>
                <w:sz w:val="16"/>
              </w:rPr>
              <w:t>1.84</w:t>
            </w:r>
          </w:p>
        </w:tc>
      </w:tr>
      <w:tr w:rsidR="00C36FE5" w14:paraId="33165CA0" w14:textId="77777777" w:rsidTr="00FE0AFE">
        <w:trPr>
          <w:trHeight w:val="254"/>
        </w:trPr>
        <w:tc>
          <w:tcPr>
            <w:tcW w:w="1037" w:type="dxa"/>
            <w:tcBorders>
              <w:top w:val="nil"/>
              <w:bottom w:val="nil"/>
            </w:tcBorders>
          </w:tcPr>
          <w:p w14:paraId="1F9CCC41" w14:textId="77777777" w:rsidR="00C36FE5" w:rsidRDefault="00C36FE5" w:rsidP="00FE0AFE">
            <w:pPr>
              <w:pStyle w:val="TableParagraph"/>
              <w:spacing w:before="31"/>
              <w:ind w:right="98"/>
              <w:rPr>
                <w:rFonts w:ascii="Arial"/>
                <w:b/>
                <w:sz w:val="16"/>
              </w:rPr>
            </w:pPr>
            <w:r>
              <w:rPr>
                <w:rFonts w:ascii="Arial"/>
                <w:b/>
                <w:sz w:val="16"/>
              </w:rPr>
              <w:t>59</w:t>
            </w:r>
          </w:p>
        </w:tc>
        <w:tc>
          <w:tcPr>
            <w:tcW w:w="526" w:type="dxa"/>
            <w:tcBorders>
              <w:top w:val="nil"/>
              <w:bottom w:val="nil"/>
            </w:tcBorders>
          </w:tcPr>
          <w:p w14:paraId="5D54A178" w14:textId="77777777" w:rsidR="00C36FE5" w:rsidRDefault="00C36FE5" w:rsidP="00FE0AFE">
            <w:pPr>
              <w:pStyle w:val="TableParagraph"/>
              <w:rPr>
                <w:sz w:val="16"/>
              </w:rPr>
            </w:pPr>
            <w:r>
              <w:rPr>
                <w:sz w:val="16"/>
              </w:rPr>
              <w:t>4.00</w:t>
            </w:r>
          </w:p>
        </w:tc>
        <w:tc>
          <w:tcPr>
            <w:tcW w:w="528" w:type="dxa"/>
            <w:tcBorders>
              <w:top w:val="nil"/>
              <w:bottom w:val="nil"/>
            </w:tcBorders>
          </w:tcPr>
          <w:p w14:paraId="12C359DB" w14:textId="77777777" w:rsidR="00C36FE5" w:rsidRDefault="00C36FE5" w:rsidP="00FE0AFE">
            <w:pPr>
              <w:pStyle w:val="TableParagraph"/>
              <w:rPr>
                <w:sz w:val="16"/>
              </w:rPr>
            </w:pPr>
            <w:r>
              <w:rPr>
                <w:sz w:val="16"/>
              </w:rPr>
              <w:t>3.15</w:t>
            </w:r>
          </w:p>
        </w:tc>
        <w:tc>
          <w:tcPr>
            <w:tcW w:w="528" w:type="dxa"/>
            <w:tcBorders>
              <w:top w:val="nil"/>
              <w:bottom w:val="nil"/>
            </w:tcBorders>
          </w:tcPr>
          <w:p w14:paraId="6B5AD131" w14:textId="77777777" w:rsidR="00C36FE5" w:rsidRDefault="00C36FE5" w:rsidP="00FE0AFE">
            <w:pPr>
              <w:pStyle w:val="TableParagraph"/>
              <w:rPr>
                <w:sz w:val="16"/>
              </w:rPr>
            </w:pPr>
            <w:r>
              <w:rPr>
                <w:sz w:val="16"/>
              </w:rPr>
              <w:t>2.76</w:t>
            </w:r>
          </w:p>
        </w:tc>
        <w:tc>
          <w:tcPr>
            <w:tcW w:w="529" w:type="dxa"/>
            <w:tcBorders>
              <w:top w:val="nil"/>
              <w:bottom w:val="nil"/>
            </w:tcBorders>
          </w:tcPr>
          <w:p w14:paraId="16182C34" w14:textId="77777777" w:rsidR="00C36FE5" w:rsidRDefault="00C36FE5" w:rsidP="00FE0AFE">
            <w:pPr>
              <w:pStyle w:val="TableParagraph"/>
              <w:ind w:right="97"/>
              <w:rPr>
                <w:sz w:val="16"/>
              </w:rPr>
            </w:pPr>
            <w:r>
              <w:rPr>
                <w:sz w:val="16"/>
              </w:rPr>
              <w:t>2.53</w:t>
            </w:r>
          </w:p>
        </w:tc>
        <w:tc>
          <w:tcPr>
            <w:tcW w:w="528" w:type="dxa"/>
            <w:tcBorders>
              <w:top w:val="nil"/>
              <w:bottom w:val="nil"/>
            </w:tcBorders>
          </w:tcPr>
          <w:p w14:paraId="386493D8" w14:textId="77777777" w:rsidR="00C36FE5" w:rsidRDefault="00C36FE5" w:rsidP="00FE0AFE">
            <w:pPr>
              <w:pStyle w:val="TableParagraph"/>
              <w:rPr>
                <w:sz w:val="16"/>
              </w:rPr>
            </w:pPr>
            <w:r>
              <w:rPr>
                <w:sz w:val="16"/>
              </w:rPr>
              <w:t>2.37</w:t>
            </w:r>
          </w:p>
        </w:tc>
        <w:tc>
          <w:tcPr>
            <w:tcW w:w="528" w:type="dxa"/>
            <w:tcBorders>
              <w:top w:val="nil"/>
              <w:bottom w:val="nil"/>
            </w:tcBorders>
          </w:tcPr>
          <w:p w14:paraId="05888DDA" w14:textId="77777777" w:rsidR="00C36FE5" w:rsidRDefault="00C36FE5" w:rsidP="00FE0AFE">
            <w:pPr>
              <w:pStyle w:val="TableParagraph"/>
              <w:rPr>
                <w:sz w:val="16"/>
              </w:rPr>
            </w:pPr>
            <w:r>
              <w:rPr>
                <w:sz w:val="16"/>
              </w:rPr>
              <w:t>2.26</w:t>
            </w:r>
          </w:p>
        </w:tc>
        <w:tc>
          <w:tcPr>
            <w:tcW w:w="528" w:type="dxa"/>
            <w:tcBorders>
              <w:top w:val="nil"/>
              <w:bottom w:val="nil"/>
            </w:tcBorders>
          </w:tcPr>
          <w:p w14:paraId="62B6A981" w14:textId="77777777" w:rsidR="00C36FE5" w:rsidRDefault="00C36FE5" w:rsidP="00FE0AFE">
            <w:pPr>
              <w:pStyle w:val="TableParagraph"/>
              <w:rPr>
                <w:sz w:val="16"/>
              </w:rPr>
            </w:pPr>
            <w:r>
              <w:rPr>
                <w:sz w:val="16"/>
              </w:rPr>
              <w:t>2.17</w:t>
            </w:r>
          </w:p>
        </w:tc>
        <w:tc>
          <w:tcPr>
            <w:tcW w:w="528" w:type="dxa"/>
            <w:tcBorders>
              <w:top w:val="nil"/>
              <w:bottom w:val="nil"/>
            </w:tcBorders>
          </w:tcPr>
          <w:p w14:paraId="14919461" w14:textId="77777777" w:rsidR="00C36FE5" w:rsidRDefault="00C36FE5" w:rsidP="00FE0AFE">
            <w:pPr>
              <w:pStyle w:val="TableParagraph"/>
              <w:rPr>
                <w:sz w:val="16"/>
              </w:rPr>
            </w:pPr>
            <w:r>
              <w:rPr>
                <w:sz w:val="16"/>
              </w:rPr>
              <w:t>2.10</w:t>
            </w:r>
          </w:p>
        </w:tc>
        <w:tc>
          <w:tcPr>
            <w:tcW w:w="528" w:type="dxa"/>
            <w:tcBorders>
              <w:top w:val="nil"/>
              <w:bottom w:val="nil"/>
            </w:tcBorders>
          </w:tcPr>
          <w:p w14:paraId="2FF610E6" w14:textId="77777777" w:rsidR="00C36FE5" w:rsidRDefault="00C36FE5" w:rsidP="00FE0AFE">
            <w:pPr>
              <w:pStyle w:val="TableParagraph"/>
              <w:rPr>
                <w:sz w:val="16"/>
              </w:rPr>
            </w:pPr>
            <w:r>
              <w:rPr>
                <w:sz w:val="16"/>
              </w:rPr>
              <w:t>2.04</w:t>
            </w:r>
          </w:p>
        </w:tc>
        <w:tc>
          <w:tcPr>
            <w:tcW w:w="528" w:type="dxa"/>
            <w:tcBorders>
              <w:top w:val="nil"/>
              <w:bottom w:val="nil"/>
            </w:tcBorders>
          </w:tcPr>
          <w:p w14:paraId="0DF32239" w14:textId="77777777" w:rsidR="00C36FE5" w:rsidRDefault="00C36FE5" w:rsidP="00FE0AFE">
            <w:pPr>
              <w:pStyle w:val="TableParagraph"/>
              <w:rPr>
                <w:sz w:val="16"/>
              </w:rPr>
            </w:pPr>
            <w:r>
              <w:rPr>
                <w:sz w:val="16"/>
              </w:rPr>
              <w:t>2.00</w:t>
            </w:r>
          </w:p>
        </w:tc>
        <w:tc>
          <w:tcPr>
            <w:tcW w:w="528" w:type="dxa"/>
            <w:tcBorders>
              <w:top w:val="nil"/>
              <w:bottom w:val="nil"/>
            </w:tcBorders>
          </w:tcPr>
          <w:p w14:paraId="43748FF1" w14:textId="77777777" w:rsidR="00C36FE5" w:rsidRDefault="00C36FE5" w:rsidP="00FE0AFE">
            <w:pPr>
              <w:pStyle w:val="TableParagraph"/>
              <w:rPr>
                <w:sz w:val="16"/>
              </w:rPr>
            </w:pPr>
            <w:r>
              <w:rPr>
                <w:sz w:val="16"/>
              </w:rPr>
              <w:t>1.96</w:t>
            </w:r>
          </w:p>
        </w:tc>
        <w:tc>
          <w:tcPr>
            <w:tcW w:w="528" w:type="dxa"/>
            <w:tcBorders>
              <w:top w:val="nil"/>
              <w:bottom w:val="nil"/>
            </w:tcBorders>
          </w:tcPr>
          <w:p w14:paraId="69C2E2F8" w14:textId="77777777" w:rsidR="00C36FE5" w:rsidRDefault="00C36FE5" w:rsidP="00FE0AFE">
            <w:pPr>
              <w:pStyle w:val="TableParagraph"/>
              <w:rPr>
                <w:sz w:val="16"/>
              </w:rPr>
            </w:pPr>
            <w:r>
              <w:rPr>
                <w:sz w:val="16"/>
              </w:rPr>
              <w:t>1.92</w:t>
            </w:r>
          </w:p>
        </w:tc>
        <w:tc>
          <w:tcPr>
            <w:tcW w:w="528" w:type="dxa"/>
            <w:tcBorders>
              <w:top w:val="nil"/>
              <w:bottom w:val="nil"/>
            </w:tcBorders>
          </w:tcPr>
          <w:p w14:paraId="748A3CCD" w14:textId="77777777" w:rsidR="00C36FE5" w:rsidRDefault="00C36FE5" w:rsidP="00FE0AFE">
            <w:pPr>
              <w:pStyle w:val="TableParagraph"/>
              <w:ind w:left="87" w:right="79"/>
              <w:jc w:val="center"/>
              <w:rPr>
                <w:sz w:val="16"/>
              </w:rPr>
            </w:pPr>
            <w:r>
              <w:rPr>
                <w:sz w:val="16"/>
              </w:rPr>
              <w:t>1.89</w:t>
            </w:r>
          </w:p>
        </w:tc>
        <w:tc>
          <w:tcPr>
            <w:tcW w:w="529" w:type="dxa"/>
            <w:tcBorders>
              <w:top w:val="nil"/>
              <w:bottom w:val="nil"/>
            </w:tcBorders>
          </w:tcPr>
          <w:p w14:paraId="764B7636" w14:textId="77777777" w:rsidR="00C36FE5" w:rsidRDefault="00C36FE5" w:rsidP="00FE0AFE">
            <w:pPr>
              <w:pStyle w:val="TableParagraph"/>
              <w:ind w:right="97"/>
              <w:rPr>
                <w:sz w:val="16"/>
              </w:rPr>
            </w:pPr>
            <w:r>
              <w:rPr>
                <w:sz w:val="16"/>
              </w:rPr>
              <w:t>1.86</w:t>
            </w:r>
          </w:p>
        </w:tc>
        <w:tc>
          <w:tcPr>
            <w:tcW w:w="528" w:type="dxa"/>
            <w:tcBorders>
              <w:top w:val="nil"/>
              <w:bottom w:val="nil"/>
            </w:tcBorders>
          </w:tcPr>
          <w:p w14:paraId="4802EBA1" w14:textId="77777777" w:rsidR="00C36FE5" w:rsidRDefault="00C36FE5" w:rsidP="00FE0AFE">
            <w:pPr>
              <w:pStyle w:val="TableParagraph"/>
              <w:rPr>
                <w:sz w:val="16"/>
              </w:rPr>
            </w:pPr>
            <w:r>
              <w:rPr>
                <w:sz w:val="16"/>
              </w:rPr>
              <w:t>1.84</w:t>
            </w:r>
          </w:p>
        </w:tc>
      </w:tr>
      <w:tr w:rsidR="00C36FE5" w14:paraId="28470D39" w14:textId="77777777" w:rsidTr="00FE0AFE">
        <w:trPr>
          <w:trHeight w:val="254"/>
        </w:trPr>
        <w:tc>
          <w:tcPr>
            <w:tcW w:w="1037" w:type="dxa"/>
            <w:tcBorders>
              <w:top w:val="nil"/>
              <w:bottom w:val="nil"/>
            </w:tcBorders>
          </w:tcPr>
          <w:p w14:paraId="7BEC377E" w14:textId="77777777" w:rsidR="00C36FE5" w:rsidRDefault="00C36FE5" w:rsidP="00FE0AFE">
            <w:pPr>
              <w:pStyle w:val="TableParagraph"/>
              <w:spacing w:before="31"/>
              <w:ind w:right="98"/>
              <w:rPr>
                <w:rFonts w:ascii="Arial"/>
                <w:b/>
                <w:sz w:val="16"/>
              </w:rPr>
            </w:pPr>
            <w:r>
              <w:rPr>
                <w:rFonts w:ascii="Arial"/>
                <w:b/>
                <w:sz w:val="16"/>
              </w:rPr>
              <w:t>60</w:t>
            </w:r>
          </w:p>
        </w:tc>
        <w:tc>
          <w:tcPr>
            <w:tcW w:w="526" w:type="dxa"/>
            <w:tcBorders>
              <w:top w:val="nil"/>
              <w:bottom w:val="nil"/>
            </w:tcBorders>
          </w:tcPr>
          <w:p w14:paraId="3019E704" w14:textId="77777777" w:rsidR="00C36FE5" w:rsidRDefault="00C36FE5" w:rsidP="00FE0AFE">
            <w:pPr>
              <w:pStyle w:val="TableParagraph"/>
              <w:rPr>
                <w:sz w:val="16"/>
              </w:rPr>
            </w:pPr>
            <w:r>
              <w:rPr>
                <w:sz w:val="16"/>
              </w:rPr>
              <w:t>4.00</w:t>
            </w:r>
          </w:p>
        </w:tc>
        <w:tc>
          <w:tcPr>
            <w:tcW w:w="528" w:type="dxa"/>
            <w:tcBorders>
              <w:top w:val="nil"/>
              <w:bottom w:val="nil"/>
            </w:tcBorders>
          </w:tcPr>
          <w:p w14:paraId="6CC0633C" w14:textId="77777777" w:rsidR="00C36FE5" w:rsidRDefault="00C36FE5" w:rsidP="00FE0AFE">
            <w:pPr>
              <w:pStyle w:val="TableParagraph"/>
              <w:rPr>
                <w:sz w:val="16"/>
              </w:rPr>
            </w:pPr>
            <w:r>
              <w:rPr>
                <w:sz w:val="16"/>
              </w:rPr>
              <w:t>3.15</w:t>
            </w:r>
          </w:p>
        </w:tc>
        <w:tc>
          <w:tcPr>
            <w:tcW w:w="528" w:type="dxa"/>
            <w:tcBorders>
              <w:top w:val="nil"/>
              <w:bottom w:val="nil"/>
            </w:tcBorders>
          </w:tcPr>
          <w:p w14:paraId="2BABEC62" w14:textId="77777777" w:rsidR="00C36FE5" w:rsidRDefault="00C36FE5" w:rsidP="00FE0AFE">
            <w:pPr>
              <w:pStyle w:val="TableParagraph"/>
              <w:rPr>
                <w:sz w:val="16"/>
              </w:rPr>
            </w:pPr>
            <w:r>
              <w:rPr>
                <w:sz w:val="16"/>
              </w:rPr>
              <w:t>2.76</w:t>
            </w:r>
          </w:p>
        </w:tc>
        <w:tc>
          <w:tcPr>
            <w:tcW w:w="529" w:type="dxa"/>
            <w:tcBorders>
              <w:top w:val="nil"/>
              <w:bottom w:val="nil"/>
            </w:tcBorders>
          </w:tcPr>
          <w:p w14:paraId="7D98418A" w14:textId="77777777" w:rsidR="00C36FE5" w:rsidRDefault="00C36FE5" w:rsidP="00FE0AFE">
            <w:pPr>
              <w:pStyle w:val="TableParagraph"/>
              <w:ind w:right="97"/>
              <w:rPr>
                <w:sz w:val="16"/>
              </w:rPr>
            </w:pPr>
            <w:r>
              <w:rPr>
                <w:sz w:val="16"/>
              </w:rPr>
              <w:t>2.53</w:t>
            </w:r>
          </w:p>
        </w:tc>
        <w:tc>
          <w:tcPr>
            <w:tcW w:w="528" w:type="dxa"/>
            <w:tcBorders>
              <w:top w:val="nil"/>
              <w:bottom w:val="nil"/>
            </w:tcBorders>
          </w:tcPr>
          <w:p w14:paraId="55175872" w14:textId="77777777" w:rsidR="00C36FE5" w:rsidRDefault="00C36FE5" w:rsidP="00FE0AFE">
            <w:pPr>
              <w:pStyle w:val="TableParagraph"/>
              <w:rPr>
                <w:sz w:val="16"/>
              </w:rPr>
            </w:pPr>
            <w:r>
              <w:rPr>
                <w:sz w:val="16"/>
              </w:rPr>
              <w:t>2.37</w:t>
            </w:r>
          </w:p>
        </w:tc>
        <w:tc>
          <w:tcPr>
            <w:tcW w:w="528" w:type="dxa"/>
            <w:tcBorders>
              <w:top w:val="nil"/>
              <w:bottom w:val="nil"/>
            </w:tcBorders>
          </w:tcPr>
          <w:p w14:paraId="7BA8FD6E" w14:textId="77777777" w:rsidR="00C36FE5" w:rsidRDefault="00C36FE5" w:rsidP="00FE0AFE">
            <w:pPr>
              <w:pStyle w:val="TableParagraph"/>
              <w:rPr>
                <w:sz w:val="16"/>
              </w:rPr>
            </w:pPr>
            <w:r>
              <w:rPr>
                <w:sz w:val="16"/>
              </w:rPr>
              <w:t>2.25</w:t>
            </w:r>
          </w:p>
        </w:tc>
        <w:tc>
          <w:tcPr>
            <w:tcW w:w="528" w:type="dxa"/>
            <w:tcBorders>
              <w:top w:val="nil"/>
              <w:bottom w:val="nil"/>
            </w:tcBorders>
          </w:tcPr>
          <w:p w14:paraId="1D0F5402" w14:textId="77777777" w:rsidR="00C36FE5" w:rsidRDefault="00C36FE5" w:rsidP="00FE0AFE">
            <w:pPr>
              <w:pStyle w:val="TableParagraph"/>
              <w:rPr>
                <w:sz w:val="16"/>
              </w:rPr>
            </w:pPr>
            <w:r>
              <w:rPr>
                <w:sz w:val="16"/>
              </w:rPr>
              <w:t>2.17</w:t>
            </w:r>
          </w:p>
        </w:tc>
        <w:tc>
          <w:tcPr>
            <w:tcW w:w="528" w:type="dxa"/>
            <w:tcBorders>
              <w:top w:val="nil"/>
              <w:bottom w:val="nil"/>
            </w:tcBorders>
          </w:tcPr>
          <w:p w14:paraId="70168BB1" w14:textId="77777777" w:rsidR="00C36FE5" w:rsidRDefault="00C36FE5" w:rsidP="00FE0AFE">
            <w:pPr>
              <w:pStyle w:val="TableParagraph"/>
              <w:rPr>
                <w:sz w:val="16"/>
              </w:rPr>
            </w:pPr>
            <w:r>
              <w:rPr>
                <w:sz w:val="16"/>
              </w:rPr>
              <w:t>2.10</w:t>
            </w:r>
          </w:p>
        </w:tc>
        <w:tc>
          <w:tcPr>
            <w:tcW w:w="528" w:type="dxa"/>
            <w:tcBorders>
              <w:top w:val="nil"/>
              <w:bottom w:val="nil"/>
            </w:tcBorders>
          </w:tcPr>
          <w:p w14:paraId="2BFA03A2" w14:textId="77777777" w:rsidR="00C36FE5" w:rsidRDefault="00C36FE5" w:rsidP="00FE0AFE">
            <w:pPr>
              <w:pStyle w:val="TableParagraph"/>
              <w:rPr>
                <w:sz w:val="16"/>
              </w:rPr>
            </w:pPr>
            <w:r>
              <w:rPr>
                <w:sz w:val="16"/>
              </w:rPr>
              <w:t>2.04</w:t>
            </w:r>
          </w:p>
        </w:tc>
        <w:tc>
          <w:tcPr>
            <w:tcW w:w="528" w:type="dxa"/>
            <w:tcBorders>
              <w:top w:val="nil"/>
              <w:bottom w:val="nil"/>
            </w:tcBorders>
          </w:tcPr>
          <w:p w14:paraId="316A1AEB" w14:textId="77777777" w:rsidR="00C36FE5" w:rsidRDefault="00C36FE5" w:rsidP="00FE0AFE">
            <w:pPr>
              <w:pStyle w:val="TableParagraph"/>
              <w:rPr>
                <w:sz w:val="16"/>
              </w:rPr>
            </w:pPr>
            <w:r>
              <w:rPr>
                <w:sz w:val="16"/>
              </w:rPr>
              <w:t>1.99</w:t>
            </w:r>
          </w:p>
        </w:tc>
        <w:tc>
          <w:tcPr>
            <w:tcW w:w="528" w:type="dxa"/>
            <w:tcBorders>
              <w:top w:val="nil"/>
              <w:bottom w:val="nil"/>
            </w:tcBorders>
          </w:tcPr>
          <w:p w14:paraId="4E9784A2" w14:textId="77777777" w:rsidR="00C36FE5" w:rsidRDefault="00C36FE5" w:rsidP="00FE0AFE">
            <w:pPr>
              <w:pStyle w:val="TableParagraph"/>
              <w:rPr>
                <w:sz w:val="16"/>
              </w:rPr>
            </w:pPr>
            <w:r>
              <w:rPr>
                <w:sz w:val="16"/>
              </w:rPr>
              <w:t>1.95</w:t>
            </w:r>
          </w:p>
        </w:tc>
        <w:tc>
          <w:tcPr>
            <w:tcW w:w="528" w:type="dxa"/>
            <w:tcBorders>
              <w:top w:val="nil"/>
              <w:bottom w:val="nil"/>
            </w:tcBorders>
          </w:tcPr>
          <w:p w14:paraId="25C81DD5" w14:textId="77777777" w:rsidR="00C36FE5" w:rsidRDefault="00C36FE5" w:rsidP="00FE0AFE">
            <w:pPr>
              <w:pStyle w:val="TableParagraph"/>
              <w:rPr>
                <w:sz w:val="16"/>
              </w:rPr>
            </w:pPr>
            <w:r>
              <w:rPr>
                <w:sz w:val="16"/>
              </w:rPr>
              <w:t>1.92</w:t>
            </w:r>
          </w:p>
        </w:tc>
        <w:tc>
          <w:tcPr>
            <w:tcW w:w="528" w:type="dxa"/>
            <w:tcBorders>
              <w:top w:val="nil"/>
              <w:bottom w:val="nil"/>
            </w:tcBorders>
          </w:tcPr>
          <w:p w14:paraId="092D4C33" w14:textId="77777777" w:rsidR="00C36FE5" w:rsidRDefault="00C36FE5" w:rsidP="00FE0AFE">
            <w:pPr>
              <w:pStyle w:val="TableParagraph"/>
              <w:ind w:left="87" w:right="79"/>
              <w:jc w:val="center"/>
              <w:rPr>
                <w:sz w:val="16"/>
              </w:rPr>
            </w:pPr>
            <w:r>
              <w:rPr>
                <w:sz w:val="16"/>
              </w:rPr>
              <w:t>1.89</w:t>
            </w:r>
          </w:p>
        </w:tc>
        <w:tc>
          <w:tcPr>
            <w:tcW w:w="529" w:type="dxa"/>
            <w:tcBorders>
              <w:top w:val="nil"/>
              <w:bottom w:val="nil"/>
            </w:tcBorders>
          </w:tcPr>
          <w:p w14:paraId="29D0EF82" w14:textId="77777777" w:rsidR="00C36FE5" w:rsidRDefault="00C36FE5" w:rsidP="00FE0AFE">
            <w:pPr>
              <w:pStyle w:val="TableParagraph"/>
              <w:ind w:right="97"/>
              <w:rPr>
                <w:sz w:val="16"/>
              </w:rPr>
            </w:pPr>
            <w:r>
              <w:rPr>
                <w:sz w:val="16"/>
              </w:rPr>
              <w:t>1.86</w:t>
            </w:r>
          </w:p>
        </w:tc>
        <w:tc>
          <w:tcPr>
            <w:tcW w:w="528" w:type="dxa"/>
            <w:tcBorders>
              <w:top w:val="nil"/>
              <w:bottom w:val="nil"/>
            </w:tcBorders>
          </w:tcPr>
          <w:p w14:paraId="4F8123CB" w14:textId="77777777" w:rsidR="00C36FE5" w:rsidRDefault="00C36FE5" w:rsidP="00FE0AFE">
            <w:pPr>
              <w:pStyle w:val="TableParagraph"/>
              <w:rPr>
                <w:sz w:val="16"/>
              </w:rPr>
            </w:pPr>
            <w:r>
              <w:rPr>
                <w:sz w:val="16"/>
              </w:rPr>
              <w:t>1.84</w:t>
            </w:r>
          </w:p>
        </w:tc>
      </w:tr>
      <w:tr w:rsidR="00C36FE5" w14:paraId="772B246F" w14:textId="77777777" w:rsidTr="00FE0AFE">
        <w:trPr>
          <w:trHeight w:val="255"/>
        </w:trPr>
        <w:tc>
          <w:tcPr>
            <w:tcW w:w="1037" w:type="dxa"/>
            <w:tcBorders>
              <w:top w:val="nil"/>
              <w:bottom w:val="nil"/>
            </w:tcBorders>
          </w:tcPr>
          <w:p w14:paraId="48D2FB74" w14:textId="77777777" w:rsidR="00C36FE5" w:rsidRDefault="00C36FE5" w:rsidP="00FE0AFE">
            <w:pPr>
              <w:pStyle w:val="TableParagraph"/>
              <w:spacing w:before="31"/>
              <w:ind w:right="98"/>
              <w:rPr>
                <w:rFonts w:ascii="Arial"/>
                <w:b/>
                <w:sz w:val="16"/>
              </w:rPr>
            </w:pPr>
            <w:r>
              <w:rPr>
                <w:rFonts w:ascii="Arial"/>
                <w:b/>
                <w:sz w:val="16"/>
              </w:rPr>
              <w:t>61</w:t>
            </w:r>
          </w:p>
        </w:tc>
        <w:tc>
          <w:tcPr>
            <w:tcW w:w="526" w:type="dxa"/>
            <w:tcBorders>
              <w:top w:val="nil"/>
              <w:bottom w:val="nil"/>
            </w:tcBorders>
          </w:tcPr>
          <w:p w14:paraId="6105705F" w14:textId="77777777" w:rsidR="00C36FE5" w:rsidRDefault="00C36FE5" w:rsidP="00FE0AFE">
            <w:pPr>
              <w:pStyle w:val="TableParagraph"/>
              <w:rPr>
                <w:sz w:val="16"/>
              </w:rPr>
            </w:pPr>
            <w:r>
              <w:rPr>
                <w:sz w:val="16"/>
              </w:rPr>
              <w:t>4.00</w:t>
            </w:r>
          </w:p>
        </w:tc>
        <w:tc>
          <w:tcPr>
            <w:tcW w:w="528" w:type="dxa"/>
            <w:tcBorders>
              <w:top w:val="nil"/>
              <w:bottom w:val="nil"/>
            </w:tcBorders>
          </w:tcPr>
          <w:p w14:paraId="28B4E78C" w14:textId="77777777" w:rsidR="00C36FE5" w:rsidRDefault="00C36FE5" w:rsidP="00FE0AFE">
            <w:pPr>
              <w:pStyle w:val="TableParagraph"/>
              <w:rPr>
                <w:sz w:val="16"/>
              </w:rPr>
            </w:pPr>
            <w:r>
              <w:rPr>
                <w:sz w:val="16"/>
              </w:rPr>
              <w:t>3.15</w:t>
            </w:r>
          </w:p>
        </w:tc>
        <w:tc>
          <w:tcPr>
            <w:tcW w:w="528" w:type="dxa"/>
            <w:tcBorders>
              <w:top w:val="nil"/>
              <w:bottom w:val="nil"/>
            </w:tcBorders>
          </w:tcPr>
          <w:p w14:paraId="3F23A313" w14:textId="77777777" w:rsidR="00C36FE5" w:rsidRDefault="00C36FE5" w:rsidP="00FE0AFE">
            <w:pPr>
              <w:pStyle w:val="TableParagraph"/>
              <w:rPr>
                <w:sz w:val="16"/>
              </w:rPr>
            </w:pPr>
            <w:r>
              <w:rPr>
                <w:sz w:val="16"/>
              </w:rPr>
              <w:t>2.76</w:t>
            </w:r>
          </w:p>
        </w:tc>
        <w:tc>
          <w:tcPr>
            <w:tcW w:w="529" w:type="dxa"/>
            <w:tcBorders>
              <w:top w:val="nil"/>
              <w:bottom w:val="nil"/>
            </w:tcBorders>
          </w:tcPr>
          <w:p w14:paraId="5533F91A" w14:textId="77777777" w:rsidR="00C36FE5" w:rsidRDefault="00C36FE5" w:rsidP="00FE0AFE">
            <w:pPr>
              <w:pStyle w:val="TableParagraph"/>
              <w:ind w:right="97"/>
              <w:rPr>
                <w:sz w:val="16"/>
              </w:rPr>
            </w:pPr>
            <w:r>
              <w:rPr>
                <w:sz w:val="16"/>
              </w:rPr>
              <w:t>2.52</w:t>
            </w:r>
          </w:p>
        </w:tc>
        <w:tc>
          <w:tcPr>
            <w:tcW w:w="528" w:type="dxa"/>
            <w:tcBorders>
              <w:top w:val="nil"/>
              <w:bottom w:val="nil"/>
            </w:tcBorders>
          </w:tcPr>
          <w:p w14:paraId="45E8352F" w14:textId="77777777" w:rsidR="00C36FE5" w:rsidRDefault="00C36FE5" w:rsidP="00FE0AFE">
            <w:pPr>
              <w:pStyle w:val="TableParagraph"/>
              <w:rPr>
                <w:sz w:val="16"/>
              </w:rPr>
            </w:pPr>
            <w:r>
              <w:rPr>
                <w:sz w:val="16"/>
              </w:rPr>
              <w:t>2.37</w:t>
            </w:r>
          </w:p>
        </w:tc>
        <w:tc>
          <w:tcPr>
            <w:tcW w:w="528" w:type="dxa"/>
            <w:tcBorders>
              <w:top w:val="nil"/>
              <w:bottom w:val="nil"/>
            </w:tcBorders>
          </w:tcPr>
          <w:p w14:paraId="784D24A3" w14:textId="77777777" w:rsidR="00C36FE5" w:rsidRDefault="00C36FE5" w:rsidP="00FE0AFE">
            <w:pPr>
              <w:pStyle w:val="TableParagraph"/>
              <w:rPr>
                <w:sz w:val="16"/>
              </w:rPr>
            </w:pPr>
            <w:r>
              <w:rPr>
                <w:sz w:val="16"/>
              </w:rPr>
              <w:t>2.25</w:t>
            </w:r>
          </w:p>
        </w:tc>
        <w:tc>
          <w:tcPr>
            <w:tcW w:w="528" w:type="dxa"/>
            <w:tcBorders>
              <w:top w:val="nil"/>
              <w:bottom w:val="nil"/>
            </w:tcBorders>
          </w:tcPr>
          <w:p w14:paraId="428375E1" w14:textId="77777777" w:rsidR="00C36FE5" w:rsidRDefault="00C36FE5" w:rsidP="00FE0AFE">
            <w:pPr>
              <w:pStyle w:val="TableParagraph"/>
              <w:rPr>
                <w:sz w:val="16"/>
              </w:rPr>
            </w:pPr>
            <w:r>
              <w:rPr>
                <w:sz w:val="16"/>
              </w:rPr>
              <w:t>2.16</w:t>
            </w:r>
          </w:p>
        </w:tc>
        <w:tc>
          <w:tcPr>
            <w:tcW w:w="528" w:type="dxa"/>
            <w:tcBorders>
              <w:top w:val="nil"/>
              <w:bottom w:val="nil"/>
            </w:tcBorders>
          </w:tcPr>
          <w:p w14:paraId="484E0B89" w14:textId="77777777" w:rsidR="00C36FE5" w:rsidRDefault="00C36FE5" w:rsidP="00FE0AFE">
            <w:pPr>
              <w:pStyle w:val="TableParagraph"/>
              <w:rPr>
                <w:sz w:val="16"/>
              </w:rPr>
            </w:pPr>
            <w:r>
              <w:rPr>
                <w:sz w:val="16"/>
              </w:rPr>
              <w:t>2.09</w:t>
            </w:r>
          </w:p>
        </w:tc>
        <w:tc>
          <w:tcPr>
            <w:tcW w:w="528" w:type="dxa"/>
            <w:tcBorders>
              <w:top w:val="nil"/>
              <w:bottom w:val="nil"/>
            </w:tcBorders>
          </w:tcPr>
          <w:p w14:paraId="751D5597" w14:textId="77777777" w:rsidR="00C36FE5" w:rsidRDefault="00C36FE5" w:rsidP="00FE0AFE">
            <w:pPr>
              <w:pStyle w:val="TableParagraph"/>
              <w:rPr>
                <w:sz w:val="16"/>
              </w:rPr>
            </w:pPr>
            <w:r>
              <w:rPr>
                <w:sz w:val="16"/>
              </w:rPr>
              <w:t>2.04</w:t>
            </w:r>
          </w:p>
        </w:tc>
        <w:tc>
          <w:tcPr>
            <w:tcW w:w="528" w:type="dxa"/>
            <w:tcBorders>
              <w:top w:val="nil"/>
              <w:bottom w:val="nil"/>
            </w:tcBorders>
          </w:tcPr>
          <w:p w14:paraId="0169855C" w14:textId="77777777" w:rsidR="00C36FE5" w:rsidRDefault="00C36FE5" w:rsidP="00FE0AFE">
            <w:pPr>
              <w:pStyle w:val="TableParagraph"/>
              <w:rPr>
                <w:sz w:val="16"/>
              </w:rPr>
            </w:pPr>
            <w:r>
              <w:rPr>
                <w:sz w:val="16"/>
              </w:rPr>
              <w:t>1.99</w:t>
            </w:r>
          </w:p>
        </w:tc>
        <w:tc>
          <w:tcPr>
            <w:tcW w:w="528" w:type="dxa"/>
            <w:tcBorders>
              <w:top w:val="nil"/>
              <w:bottom w:val="nil"/>
            </w:tcBorders>
          </w:tcPr>
          <w:p w14:paraId="482DC581" w14:textId="77777777" w:rsidR="00C36FE5" w:rsidRDefault="00C36FE5" w:rsidP="00FE0AFE">
            <w:pPr>
              <w:pStyle w:val="TableParagraph"/>
              <w:rPr>
                <w:sz w:val="16"/>
              </w:rPr>
            </w:pPr>
            <w:r>
              <w:rPr>
                <w:sz w:val="16"/>
              </w:rPr>
              <w:t>1.95</w:t>
            </w:r>
          </w:p>
        </w:tc>
        <w:tc>
          <w:tcPr>
            <w:tcW w:w="528" w:type="dxa"/>
            <w:tcBorders>
              <w:top w:val="nil"/>
              <w:bottom w:val="nil"/>
            </w:tcBorders>
          </w:tcPr>
          <w:p w14:paraId="1EFED0B7" w14:textId="77777777" w:rsidR="00C36FE5" w:rsidRDefault="00C36FE5" w:rsidP="00FE0AFE">
            <w:pPr>
              <w:pStyle w:val="TableParagraph"/>
              <w:rPr>
                <w:sz w:val="16"/>
              </w:rPr>
            </w:pPr>
            <w:r>
              <w:rPr>
                <w:sz w:val="16"/>
              </w:rPr>
              <w:t>1.91</w:t>
            </w:r>
          </w:p>
        </w:tc>
        <w:tc>
          <w:tcPr>
            <w:tcW w:w="528" w:type="dxa"/>
            <w:tcBorders>
              <w:top w:val="nil"/>
              <w:bottom w:val="nil"/>
            </w:tcBorders>
          </w:tcPr>
          <w:p w14:paraId="3099BC2C" w14:textId="77777777" w:rsidR="00C36FE5" w:rsidRDefault="00C36FE5" w:rsidP="00FE0AFE">
            <w:pPr>
              <w:pStyle w:val="TableParagraph"/>
              <w:ind w:left="87" w:right="79"/>
              <w:jc w:val="center"/>
              <w:rPr>
                <w:sz w:val="16"/>
              </w:rPr>
            </w:pPr>
            <w:r>
              <w:rPr>
                <w:sz w:val="16"/>
              </w:rPr>
              <w:t>1.88</w:t>
            </w:r>
          </w:p>
        </w:tc>
        <w:tc>
          <w:tcPr>
            <w:tcW w:w="529" w:type="dxa"/>
            <w:tcBorders>
              <w:top w:val="nil"/>
              <w:bottom w:val="nil"/>
            </w:tcBorders>
          </w:tcPr>
          <w:p w14:paraId="14D4A699" w14:textId="77777777" w:rsidR="00C36FE5" w:rsidRDefault="00C36FE5" w:rsidP="00FE0AFE">
            <w:pPr>
              <w:pStyle w:val="TableParagraph"/>
              <w:ind w:right="97"/>
              <w:rPr>
                <w:sz w:val="16"/>
              </w:rPr>
            </w:pPr>
            <w:r>
              <w:rPr>
                <w:sz w:val="16"/>
              </w:rPr>
              <w:t>1.86</w:t>
            </w:r>
          </w:p>
        </w:tc>
        <w:tc>
          <w:tcPr>
            <w:tcW w:w="528" w:type="dxa"/>
            <w:tcBorders>
              <w:top w:val="nil"/>
              <w:bottom w:val="nil"/>
            </w:tcBorders>
          </w:tcPr>
          <w:p w14:paraId="3D08016A" w14:textId="77777777" w:rsidR="00C36FE5" w:rsidRDefault="00C36FE5" w:rsidP="00FE0AFE">
            <w:pPr>
              <w:pStyle w:val="TableParagraph"/>
              <w:rPr>
                <w:sz w:val="16"/>
              </w:rPr>
            </w:pPr>
            <w:r>
              <w:rPr>
                <w:sz w:val="16"/>
              </w:rPr>
              <w:t>1.83</w:t>
            </w:r>
          </w:p>
        </w:tc>
      </w:tr>
      <w:tr w:rsidR="00C36FE5" w14:paraId="646E4343" w14:textId="77777777" w:rsidTr="00FE0AFE">
        <w:trPr>
          <w:trHeight w:val="255"/>
        </w:trPr>
        <w:tc>
          <w:tcPr>
            <w:tcW w:w="1037" w:type="dxa"/>
            <w:tcBorders>
              <w:top w:val="nil"/>
              <w:bottom w:val="nil"/>
            </w:tcBorders>
          </w:tcPr>
          <w:p w14:paraId="4D21A9DD" w14:textId="77777777" w:rsidR="00C36FE5" w:rsidRDefault="00C36FE5" w:rsidP="00FE0AFE">
            <w:pPr>
              <w:pStyle w:val="TableParagraph"/>
              <w:spacing w:before="33"/>
              <w:ind w:right="98"/>
              <w:rPr>
                <w:rFonts w:ascii="Arial"/>
                <w:b/>
                <w:sz w:val="16"/>
              </w:rPr>
            </w:pPr>
            <w:r>
              <w:rPr>
                <w:rFonts w:ascii="Arial"/>
                <w:b/>
                <w:sz w:val="16"/>
              </w:rPr>
              <w:t>62</w:t>
            </w:r>
          </w:p>
        </w:tc>
        <w:tc>
          <w:tcPr>
            <w:tcW w:w="526" w:type="dxa"/>
            <w:tcBorders>
              <w:top w:val="nil"/>
              <w:bottom w:val="nil"/>
            </w:tcBorders>
          </w:tcPr>
          <w:p w14:paraId="1F7E60B9" w14:textId="77777777" w:rsidR="00C36FE5" w:rsidRDefault="00C36FE5" w:rsidP="00FE0AFE">
            <w:pPr>
              <w:pStyle w:val="TableParagraph"/>
              <w:spacing w:before="35"/>
              <w:rPr>
                <w:sz w:val="16"/>
              </w:rPr>
            </w:pPr>
            <w:r>
              <w:rPr>
                <w:sz w:val="16"/>
              </w:rPr>
              <w:t>4.00</w:t>
            </w:r>
          </w:p>
        </w:tc>
        <w:tc>
          <w:tcPr>
            <w:tcW w:w="528" w:type="dxa"/>
            <w:tcBorders>
              <w:top w:val="nil"/>
              <w:bottom w:val="nil"/>
            </w:tcBorders>
          </w:tcPr>
          <w:p w14:paraId="4E516017" w14:textId="77777777" w:rsidR="00C36FE5" w:rsidRDefault="00C36FE5" w:rsidP="00FE0AFE">
            <w:pPr>
              <w:pStyle w:val="TableParagraph"/>
              <w:spacing w:before="35"/>
              <w:rPr>
                <w:sz w:val="16"/>
              </w:rPr>
            </w:pPr>
            <w:r>
              <w:rPr>
                <w:sz w:val="16"/>
              </w:rPr>
              <w:t>3.15</w:t>
            </w:r>
          </w:p>
        </w:tc>
        <w:tc>
          <w:tcPr>
            <w:tcW w:w="528" w:type="dxa"/>
            <w:tcBorders>
              <w:top w:val="nil"/>
              <w:bottom w:val="nil"/>
            </w:tcBorders>
          </w:tcPr>
          <w:p w14:paraId="22E025C1" w14:textId="77777777" w:rsidR="00C36FE5" w:rsidRDefault="00C36FE5" w:rsidP="00FE0AFE">
            <w:pPr>
              <w:pStyle w:val="TableParagraph"/>
              <w:spacing w:before="35"/>
              <w:rPr>
                <w:sz w:val="16"/>
              </w:rPr>
            </w:pPr>
            <w:r>
              <w:rPr>
                <w:sz w:val="16"/>
              </w:rPr>
              <w:t>2.75</w:t>
            </w:r>
          </w:p>
        </w:tc>
        <w:tc>
          <w:tcPr>
            <w:tcW w:w="529" w:type="dxa"/>
            <w:tcBorders>
              <w:top w:val="nil"/>
              <w:bottom w:val="nil"/>
            </w:tcBorders>
          </w:tcPr>
          <w:p w14:paraId="0C1516F6" w14:textId="77777777" w:rsidR="00C36FE5" w:rsidRDefault="00C36FE5" w:rsidP="00FE0AFE">
            <w:pPr>
              <w:pStyle w:val="TableParagraph"/>
              <w:spacing w:before="35"/>
              <w:ind w:right="97"/>
              <w:rPr>
                <w:sz w:val="16"/>
              </w:rPr>
            </w:pPr>
            <w:r>
              <w:rPr>
                <w:sz w:val="16"/>
              </w:rPr>
              <w:t>2.52</w:t>
            </w:r>
          </w:p>
        </w:tc>
        <w:tc>
          <w:tcPr>
            <w:tcW w:w="528" w:type="dxa"/>
            <w:tcBorders>
              <w:top w:val="nil"/>
              <w:bottom w:val="nil"/>
            </w:tcBorders>
          </w:tcPr>
          <w:p w14:paraId="201E9789" w14:textId="77777777" w:rsidR="00C36FE5" w:rsidRDefault="00C36FE5" w:rsidP="00FE0AFE">
            <w:pPr>
              <w:pStyle w:val="TableParagraph"/>
              <w:spacing w:before="35"/>
              <w:rPr>
                <w:sz w:val="16"/>
              </w:rPr>
            </w:pPr>
            <w:r>
              <w:rPr>
                <w:sz w:val="16"/>
              </w:rPr>
              <w:t>2.36</w:t>
            </w:r>
          </w:p>
        </w:tc>
        <w:tc>
          <w:tcPr>
            <w:tcW w:w="528" w:type="dxa"/>
            <w:tcBorders>
              <w:top w:val="nil"/>
              <w:bottom w:val="nil"/>
            </w:tcBorders>
          </w:tcPr>
          <w:p w14:paraId="50A83723" w14:textId="77777777" w:rsidR="00C36FE5" w:rsidRDefault="00C36FE5" w:rsidP="00FE0AFE">
            <w:pPr>
              <w:pStyle w:val="TableParagraph"/>
              <w:spacing w:before="35"/>
              <w:rPr>
                <w:sz w:val="16"/>
              </w:rPr>
            </w:pPr>
            <w:r>
              <w:rPr>
                <w:sz w:val="16"/>
              </w:rPr>
              <w:t>2.25</w:t>
            </w:r>
          </w:p>
        </w:tc>
        <w:tc>
          <w:tcPr>
            <w:tcW w:w="528" w:type="dxa"/>
            <w:tcBorders>
              <w:top w:val="nil"/>
              <w:bottom w:val="nil"/>
            </w:tcBorders>
          </w:tcPr>
          <w:p w14:paraId="605827C8" w14:textId="77777777" w:rsidR="00C36FE5" w:rsidRDefault="00C36FE5" w:rsidP="00FE0AFE">
            <w:pPr>
              <w:pStyle w:val="TableParagraph"/>
              <w:spacing w:before="35"/>
              <w:rPr>
                <w:sz w:val="16"/>
              </w:rPr>
            </w:pPr>
            <w:r>
              <w:rPr>
                <w:sz w:val="16"/>
              </w:rPr>
              <w:t>2.16</w:t>
            </w:r>
          </w:p>
        </w:tc>
        <w:tc>
          <w:tcPr>
            <w:tcW w:w="528" w:type="dxa"/>
            <w:tcBorders>
              <w:top w:val="nil"/>
              <w:bottom w:val="nil"/>
            </w:tcBorders>
          </w:tcPr>
          <w:p w14:paraId="30FB1D57" w14:textId="77777777" w:rsidR="00C36FE5" w:rsidRDefault="00C36FE5" w:rsidP="00FE0AFE">
            <w:pPr>
              <w:pStyle w:val="TableParagraph"/>
              <w:spacing w:before="35"/>
              <w:rPr>
                <w:sz w:val="16"/>
              </w:rPr>
            </w:pPr>
            <w:r>
              <w:rPr>
                <w:sz w:val="16"/>
              </w:rPr>
              <w:t>2.09</w:t>
            </w:r>
          </w:p>
        </w:tc>
        <w:tc>
          <w:tcPr>
            <w:tcW w:w="528" w:type="dxa"/>
            <w:tcBorders>
              <w:top w:val="nil"/>
              <w:bottom w:val="nil"/>
            </w:tcBorders>
          </w:tcPr>
          <w:p w14:paraId="2CA16BD9" w14:textId="77777777" w:rsidR="00C36FE5" w:rsidRDefault="00C36FE5" w:rsidP="00FE0AFE">
            <w:pPr>
              <w:pStyle w:val="TableParagraph"/>
              <w:spacing w:before="35"/>
              <w:rPr>
                <w:sz w:val="16"/>
              </w:rPr>
            </w:pPr>
            <w:r>
              <w:rPr>
                <w:sz w:val="16"/>
              </w:rPr>
              <w:t>2.03</w:t>
            </w:r>
          </w:p>
        </w:tc>
        <w:tc>
          <w:tcPr>
            <w:tcW w:w="528" w:type="dxa"/>
            <w:tcBorders>
              <w:top w:val="nil"/>
              <w:bottom w:val="nil"/>
            </w:tcBorders>
          </w:tcPr>
          <w:p w14:paraId="47B3241F" w14:textId="77777777" w:rsidR="00C36FE5" w:rsidRDefault="00C36FE5" w:rsidP="00FE0AFE">
            <w:pPr>
              <w:pStyle w:val="TableParagraph"/>
              <w:spacing w:before="35"/>
              <w:rPr>
                <w:sz w:val="16"/>
              </w:rPr>
            </w:pPr>
            <w:r>
              <w:rPr>
                <w:sz w:val="16"/>
              </w:rPr>
              <w:t>1.99</w:t>
            </w:r>
          </w:p>
        </w:tc>
        <w:tc>
          <w:tcPr>
            <w:tcW w:w="528" w:type="dxa"/>
            <w:tcBorders>
              <w:top w:val="nil"/>
              <w:bottom w:val="nil"/>
            </w:tcBorders>
          </w:tcPr>
          <w:p w14:paraId="3E7D8D42" w14:textId="77777777" w:rsidR="00C36FE5" w:rsidRDefault="00C36FE5" w:rsidP="00FE0AFE">
            <w:pPr>
              <w:pStyle w:val="TableParagraph"/>
              <w:spacing w:before="35"/>
              <w:rPr>
                <w:sz w:val="16"/>
              </w:rPr>
            </w:pPr>
            <w:r>
              <w:rPr>
                <w:sz w:val="16"/>
              </w:rPr>
              <w:t>1.95</w:t>
            </w:r>
          </w:p>
        </w:tc>
        <w:tc>
          <w:tcPr>
            <w:tcW w:w="528" w:type="dxa"/>
            <w:tcBorders>
              <w:top w:val="nil"/>
              <w:bottom w:val="nil"/>
            </w:tcBorders>
          </w:tcPr>
          <w:p w14:paraId="71A0E834" w14:textId="77777777" w:rsidR="00C36FE5" w:rsidRDefault="00C36FE5" w:rsidP="00FE0AFE">
            <w:pPr>
              <w:pStyle w:val="TableParagraph"/>
              <w:spacing w:before="35"/>
              <w:rPr>
                <w:sz w:val="16"/>
              </w:rPr>
            </w:pPr>
            <w:r>
              <w:rPr>
                <w:sz w:val="16"/>
              </w:rPr>
              <w:t>1.91</w:t>
            </w:r>
          </w:p>
        </w:tc>
        <w:tc>
          <w:tcPr>
            <w:tcW w:w="528" w:type="dxa"/>
            <w:tcBorders>
              <w:top w:val="nil"/>
              <w:bottom w:val="nil"/>
            </w:tcBorders>
          </w:tcPr>
          <w:p w14:paraId="44F8FAD1" w14:textId="77777777" w:rsidR="00C36FE5" w:rsidRDefault="00C36FE5" w:rsidP="00FE0AFE">
            <w:pPr>
              <w:pStyle w:val="TableParagraph"/>
              <w:spacing w:before="35"/>
              <w:ind w:left="87" w:right="79"/>
              <w:jc w:val="center"/>
              <w:rPr>
                <w:sz w:val="16"/>
              </w:rPr>
            </w:pPr>
            <w:r>
              <w:rPr>
                <w:sz w:val="16"/>
              </w:rPr>
              <w:t>1.88</w:t>
            </w:r>
          </w:p>
        </w:tc>
        <w:tc>
          <w:tcPr>
            <w:tcW w:w="529" w:type="dxa"/>
            <w:tcBorders>
              <w:top w:val="nil"/>
              <w:bottom w:val="nil"/>
            </w:tcBorders>
          </w:tcPr>
          <w:p w14:paraId="1EBAFB5F" w14:textId="77777777" w:rsidR="00C36FE5" w:rsidRDefault="00C36FE5" w:rsidP="00FE0AFE">
            <w:pPr>
              <w:pStyle w:val="TableParagraph"/>
              <w:spacing w:before="35"/>
              <w:ind w:right="97"/>
              <w:rPr>
                <w:sz w:val="16"/>
              </w:rPr>
            </w:pPr>
            <w:r>
              <w:rPr>
                <w:sz w:val="16"/>
              </w:rPr>
              <w:t>1.85</w:t>
            </w:r>
          </w:p>
        </w:tc>
        <w:tc>
          <w:tcPr>
            <w:tcW w:w="528" w:type="dxa"/>
            <w:tcBorders>
              <w:top w:val="nil"/>
              <w:bottom w:val="nil"/>
            </w:tcBorders>
          </w:tcPr>
          <w:p w14:paraId="064A1E04" w14:textId="77777777" w:rsidR="00C36FE5" w:rsidRDefault="00C36FE5" w:rsidP="00FE0AFE">
            <w:pPr>
              <w:pStyle w:val="TableParagraph"/>
              <w:spacing w:before="35"/>
              <w:rPr>
                <w:sz w:val="16"/>
              </w:rPr>
            </w:pPr>
            <w:r>
              <w:rPr>
                <w:sz w:val="16"/>
              </w:rPr>
              <w:t>1.83</w:t>
            </w:r>
          </w:p>
        </w:tc>
      </w:tr>
      <w:tr w:rsidR="00C36FE5" w14:paraId="48BD3407" w14:textId="77777777" w:rsidTr="00FE0AFE">
        <w:trPr>
          <w:trHeight w:val="254"/>
        </w:trPr>
        <w:tc>
          <w:tcPr>
            <w:tcW w:w="1037" w:type="dxa"/>
            <w:tcBorders>
              <w:top w:val="nil"/>
              <w:bottom w:val="nil"/>
            </w:tcBorders>
          </w:tcPr>
          <w:p w14:paraId="751749F0" w14:textId="77777777" w:rsidR="00C36FE5" w:rsidRDefault="00C36FE5" w:rsidP="00FE0AFE">
            <w:pPr>
              <w:pStyle w:val="TableParagraph"/>
              <w:spacing w:before="31"/>
              <w:ind w:right="98"/>
              <w:rPr>
                <w:rFonts w:ascii="Arial"/>
                <w:b/>
                <w:sz w:val="16"/>
              </w:rPr>
            </w:pPr>
            <w:r>
              <w:rPr>
                <w:rFonts w:ascii="Arial"/>
                <w:b/>
                <w:sz w:val="16"/>
              </w:rPr>
              <w:t>63</w:t>
            </w:r>
          </w:p>
        </w:tc>
        <w:tc>
          <w:tcPr>
            <w:tcW w:w="526" w:type="dxa"/>
            <w:tcBorders>
              <w:top w:val="nil"/>
              <w:bottom w:val="nil"/>
            </w:tcBorders>
          </w:tcPr>
          <w:p w14:paraId="197C6BE9" w14:textId="77777777" w:rsidR="00C36FE5" w:rsidRDefault="00C36FE5" w:rsidP="00FE0AFE">
            <w:pPr>
              <w:pStyle w:val="TableParagraph"/>
              <w:rPr>
                <w:sz w:val="16"/>
              </w:rPr>
            </w:pPr>
            <w:r>
              <w:rPr>
                <w:sz w:val="16"/>
              </w:rPr>
              <w:t>3.99</w:t>
            </w:r>
          </w:p>
        </w:tc>
        <w:tc>
          <w:tcPr>
            <w:tcW w:w="528" w:type="dxa"/>
            <w:tcBorders>
              <w:top w:val="nil"/>
              <w:bottom w:val="nil"/>
            </w:tcBorders>
          </w:tcPr>
          <w:p w14:paraId="55447687" w14:textId="77777777" w:rsidR="00C36FE5" w:rsidRDefault="00C36FE5" w:rsidP="00FE0AFE">
            <w:pPr>
              <w:pStyle w:val="TableParagraph"/>
              <w:rPr>
                <w:sz w:val="16"/>
              </w:rPr>
            </w:pPr>
            <w:r>
              <w:rPr>
                <w:sz w:val="16"/>
              </w:rPr>
              <w:t>3.14</w:t>
            </w:r>
          </w:p>
        </w:tc>
        <w:tc>
          <w:tcPr>
            <w:tcW w:w="528" w:type="dxa"/>
            <w:tcBorders>
              <w:top w:val="nil"/>
              <w:bottom w:val="nil"/>
            </w:tcBorders>
          </w:tcPr>
          <w:p w14:paraId="3E83EB51" w14:textId="77777777" w:rsidR="00C36FE5" w:rsidRDefault="00C36FE5" w:rsidP="00FE0AFE">
            <w:pPr>
              <w:pStyle w:val="TableParagraph"/>
              <w:rPr>
                <w:sz w:val="16"/>
              </w:rPr>
            </w:pPr>
            <w:r>
              <w:rPr>
                <w:sz w:val="16"/>
              </w:rPr>
              <w:t>2.75</w:t>
            </w:r>
          </w:p>
        </w:tc>
        <w:tc>
          <w:tcPr>
            <w:tcW w:w="529" w:type="dxa"/>
            <w:tcBorders>
              <w:top w:val="nil"/>
              <w:bottom w:val="nil"/>
            </w:tcBorders>
          </w:tcPr>
          <w:p w14:paraId="65E746D5" w14:textId="77777777" w:rsidR="00C36FE5" w:rsidRDefault="00C36FE5" w:rsidP="00FE0AFE">
            <w:pPr>
              <w:pStyle w:val="TableParagraph"/>
              <w:ind w:right="97"/>
              <w:rPr>
                <w:sz w:val="16"/>
              </w:rPr>
            </w:pPr>
            <w:r>
              <w:rPr>
                <w:sz w:val="16"/>
              </w:rPr>
              <w:t>2.52</w:t>
            </w:r>
          </w:p>
        </w:tc>
        <w:tc>
          <w:tcPr>
            <w:tcW w:w="528" w:type="dxa"/>
            <w:tcBorders>
              <w:top w:val="nil"/>
              <w:bottom w:val="nil"/>
            </w:tcBorders>
          </w:tcPr>
          <w:p w14:paraId="7495535C" w14:textId="77777777" w:rsidR="00C36FE5" w:rsidRDefault="00C36FE5" w:rsidP="00FE0AFE">
            <w:pPr>
              <w:pStyle w:val="TableParagraph"/>
              <w:rPr>
                <w:sz w:val="16"/>
              </w:rPr>
            </w:pPr>
            <w:r>
              <w:rPr>
                <w:sz w:val="16"/>
              </w:rPr>
              <w:t>2.36</w:t>
            </w:r>
          </w:p>
        </w:tc>
        <w:tc>
          <w:tcPr>
            <w:tcW w:w="528" w:type="dxa"/>
            <w:tcBorders>
              <w:top w:val="nil"/>
              <w:bottom w:val="nil"/>
            </w:tcBorders>
          </w:tcPr>
          <w:p w14:paraId="1FABE589" w14:textId="77777777" w:rsidR="00C36FE5" w:rsidRDefault="00C36FE5" w:rsidP="00FE0AFE">
            <w:pPr>
              <w:pStyle w:val="TableParagraph"/>
              <w:rPr>
                <w:sz w:val="16"/>
              </w:rPr>
            </w:pPr>
            <w:r>
              <w:rPr>
                <w:sz w:val="16"/>
              </w:rPr>
              <w:t>2.25</w:t>
            </w:r>
          </w:p>
        </w:tc>
        <w:tc>
          <w:tcPr>
            <w:tcW w:w="528" w:type="dxa"/>
            <w:tcBorders>
              <w:top w:val="nil"/>
              <w:bottom w:val="nil"/>
            </w:tcBorders>
          </w:tcPr>
          <w:p w14:paraId="20918F04" w14:textId="77777777" w:rsidR="00C36FE5" w:rsidRDefault="00C36FE5" w:rsidP="00FE0AFE">
            <w:pPr>
              <w:pStyle w:val="TableParagraph"/>
              <w:rPr>
                <w:sz w:val="16"/>
              </w:rPr>
            </w:pPr>
            <w:r>
              <w:rPr>
                <w:sz w:val="16"/>
              </w:rPr>
              <w:t>2.16</w:t>
            </w:r>
          </w:p>
        </w:tc>
        <w:tc>
          <w:tcPr>
            <w:tcW w:w="528" w:type="dxa"/>
            <w:tcBorders>
              <w:top w:val="nil"/>
              <w:bottom w:val="nil"/>
            </w:tcBorders>
          </w:tcPr>
          <w:p w14:paraId="0B28428E" w14:textId="77777777" w:rsidR="00C36FE5" w:rsidRDefault="00C36FE5" w:rsidP="00FE0AFE">
            <w:pPr>
              <w:pStyle w:val="TableParagraph"/>
              <w:rPr>
                <w:sz w:val="16"/>
              </w:rPr>
            </w:pPr>
            <w:r>
              <w:rPr>
                <w:sz w:val="16"/>
              </w:rPr>
              <w:t>2.09</w:t>
            </w:r>
          </w:p>
        </w:tc>
        <w:tc>
          <w:tcPr>
            <w:tcW w:w="528" w:type="dxa"/>
            <w:tcBorders>
              <w:top w:val="nil"/>
              <w:bottom w:val="nil"/>
            </w:tcBorders>
          </w:tcPr>
          <w:p w14:paraId="228DFA9C" w14:textId="77777777" w:rsidR="00C36FE5" w:rsidRDefault="00C36FE5" w:rsidP="00FE0AFE">
            <w:pPr>
              <w:pStyle w:val="TableParagraph"/>
              <w:rPr>
                <w:sz w:val="16"/>
              </w:rPr>
            </w:pPr>
            <w:r>
              <w:rPr>
                <w:sz w:val="16"/>
              </w:rPr>
              <w:t>2.03</w:t>
            </w:r>
          </w:p>
        </w:tc>
        <w:tc>
          <w:tcPr>
            <w:tcW w:w="528" w:type="dxa"/>
            <w:tcBorders>
              <w:top w:val="nil"/>
              <w:bottom w:val="nil"/>
            </w:tcBorders>
          </w:tcPr>
          <w:p w14:paraId="3BD3EEEA" w14:textId="77777777" w:rsidR="00C36FE5" w:rsidRDefault="00C36FE5" w:rsidP="00FE0AFE">
            <w:pPr>
              <w:pStyle w:val="TableParagraph"/>
              <w:rPr>
                <w:sz w:val="16"/>
              </w:rPr>
            </w:pPr>
            <w:r>
              <w:rPr>
                <w:sz w:val="16"/>
              </w:rPr>
              <w:t>1.98</w:t>
            </w:r>
          </w:p>
        </w:tc>
        <w:tc>
          <w:tcPr>
            <w:tcW w:w="528" w:type="dxa"/>
            <w:tcBorders>
              <w:top w:val="nil"/>
              <w:bottom w:val="nil"/>
            </w:tcBorders>
          </w:tcPr>
          <w:p w14:paraId="4C816258" w14:textId="77777777" w:rsidR="00C36FE5" w:rsidRDefault="00C36FE5" w:rsidP="00FE0AFE">
            <w:pPr>
              <w:pStyle w:val="TableParagraph"/>
              <w:rPr>
                <w:sz w:val="16"/>
              </w:rPr>
            </w:pPr>
            <w:r>
              <w:rPr>
                <w:sz w:val="16"/>
              </w:rPr>
              <w:t>1.94</w:t>
            </w:r>
          </w:p>
        </w:tc>
        <w:tc>
          <w:tcPr>
            <w:tcW w:w="528" w:type="dxa"/>
            <w:tcBorders>
              <w:top w:val="nil"/>
              <w:bottom w:val="nil"/>
            </w:tcBorders>
          </w:tcPr>
          <w:p w14:paraId="1AA6B3EC" w14:textId="77777777" w:rsidR="00C36FE5" w:rsidRDefault="00C36FE5" w:rsidP="00FE0AFE">
            <w:pPr>
              <w:pStyle w:val="TableParagraph"/>
              <w:rPr>
                <w:sz w:val="16"/>
              </w:rPr>
            </w:pPr>
            <w:r>
              <w:rPr>
                <w:sz w:val="16"/>
              </w:rPr>
              <w:t>1.91</w:t>
            </w:r>
          </w:p>
        </w:tc>
        <w:tc>
          <w:tcPr>
            <w:tcW w:w="528" w:type="dxa"/>
            <w:tcBorders>
              <w:top w:val="nil"/>
              <w:bottom w:val="nil"/>
            </w:tcBorders>
          </w:tcPr>
          <w:p w14:paraId="08511212" w14:textId="77777777" w:rsidR="00C36FE5" w:rsidRDefault="00C36FE5" w:rsidP="00FE0AFE">
            <w:pPr>
              <w:pStyle w:val="TableParagraph"/>
              <w:ind w:left="87" w:right="79"/>
              <w:jc w:val="center"/>
              <w:rPr>
                <w:sz w:val="16"/>
              </w:rPr>
            </w:pPr>
            <w:r>
              <w:rPr>
                <w:sz w:val="16"/>
              </w:rPr>
              <w:t>1.88</w:t>
            </w:r>
          </w:p>
        </w:tc>
        <w:tc>
          <w:tcPr>
            <w:tcW w:w="529" w:type="dxa"/>
            <w:tcBorders>
              <w:top w:val="nil"/>
              <w:bottom w:val="nil"/>
            </w:tcBorders>
          </w:tcPr>
          <w:p w14:paraId="292EEBE5" w14:textId="77777777" w:rsidR="00C36FE5" w:rsidRDefault="00C36FE5" w:rsidP="00FE0AFE">
            <w:pPr>
              <w:pStyle w:val="TableParagraph"/>
              <w:ind w:right="97"/>
              <w:rPr>
                <w:sz w:val="16"/>
              </w:rPr>
            </w:pPr>
            <w:r>
              <w:rPr>
                <w:sz w:val="16"/>
              </w:rPr>
              <w:t>1.85</w:t>
            </w:r>
          </w:p>
        </w:tc>
        <w:tc>
          <w:tcPr>
            <w:tcW w:w="528" w:type="dxa"/>
            <w:tcBorders>
              <w:top w:val="nil"/>
              <w:bottom w:val="nil"/>
            </w:tcBorders>
          </w:tcPr>
          <w:p w14:paraId="081C823E" w14:textId="77777777" w:rsidR="00C36FE5" w:rsidRDefault="00C36FE5" w:rsidP="00FE0AFE">
            <w:pPr>
              <w:pStyle w:val="TableParagraph"/>
              <w:rPr>
                <w:sz w:val="16"/>
              </w:rPr>
            </w:pPr>
            <w:r>
              <w:rPr>
                <w:sz w:val="16"/>
              </w:rPr>
              <w:t>1.83</w:t>
            </w:r>
          </w:p>
        </w:tc>
      </w:tr>
      <w:tr w:rsidR="00C36FE5" w14:paraId="5EF5FB0D" w14:textId="77777777" w:rsidTr="00FE0AFE">
        <w:trPr>
          <w:trHeight w:val="254"/>
        </w:trPr>
        <w:tc>
          <w:tcPr>
            <w:tcW w:w="1037" w:type="dxa"/>
            <w:tcBorders>
              <w:top w:val="nil"/>
              <w:bottom w:val="nil"/>
            </w:tcBorders>
          </w:tcPr>
          <w:p w14:paraId="1D81D087" w14:textId="77777777" w:rsidR="00C36FE5" w:rsidRDefault="00C36FE5" w:rsidP="00FE0AFE">
            <w:pPr>
              <w:pStyle w:val="TableParagraph"/>
              <w:spacing w:before="31"/>
              <w:ind w:right="98"/>
              <w:rPr>
                <w:rFonts w:ascii="Arial"/>
                <w:b/>
                <w:sz w:val="16"/>
              </w:rPr>
            </w:pPr>
            <w:r>
              <w:rPr>
                <w:rFonts w:ascii="Arial"/>
                <w:b/>
                <w:sz w:val="16"/>
              </w:rPr>
              <w:t>64</w:t>
            </w:r>
          </w:p>
        </w:tc>
        <w:tc>
          <w:tcPr>
            <w:tcW w:w="526" w:type="dxa"/>
            <w:tcBorders>
              <w:top w:val="nil"/>
              <w:bottom w:val="nil"/>
            </w:tcBorders>
          </w:tcPr>
          <w:p w14:paraId="182998AC" w14:textId="77777777" w:rsidR="00C36FE5" w:rsidRDefault="00C36FE5" w:rsidP="00FE0AFE">
            <w:pPr>
              <w:pStyle w:val="TableParagraph"/>
              <w:rPr>
                <w:sz w:val="16"/>
              </w:rPr>
            </w:pPr>
            <w:r>
              <w:rPr>
                <w:sz w:val="16"/>
              </w:rPr>
              <w:t>3.99</w:t>
            </w:r>
          </w:p>
        </w:tc>
        <w:tc>
          <w:tcPr>
            <w:tcW w:w="528" w:type="dxa"/>
            <w:tcBorders>
              <w:top w:val="nil"/>
              <w:bottom w:val="nil"/>
            </w:tcBorders>
          </w:tcPr>
          <w:p w14:paraId="0ED2B8DB" w14:textId="77777777" w:rsidR="00C36FE5" w:rsidRDefault="00C36FE5" w:rsidP="00FE0AFE">
            <w:pPr>
              <w:pStyle w:val="TableParagraph"/>
              <w:rPr>
                <w:sz w:val="16"/>
              </w:rPr>
            </w:pPr>
            <w:r>
              <w:rPr>
                <w:sz w:val="16"/>
              </w:rPr>
              <w:t>3.14</w:t>
            </w:r>
          </w:p>
        </w:tc>
        <w:tc>
          <w:tcPr>
            <w:tcW w:w="528" w:type="dxa"/>
            <w:tcBorders>
              <w:top w:val="nil"/>
              <w:bottom w:val="nil"/>
            </w:tcBorders>
          </w:tcPr>
          <w:p w14:paraId="450A7024" w14:textId="77777777" w:rsidR="00C36FE5" w:rsidRDefault="00C36FE5" w:rsidP="00FE0AFE">
            <w:pPr>
              <w:pStyle w:val="TableParagraph"/>
              <w:rPr>
                <w:sz w:val="16"/>
              </w:rPr>
            </w:pPr>
            <w:r>
              <w:rPr>
                <w:sz w:val="16"/>
              </w:rPr>
              <w:t>2.75</w:t>
            </w:r>
          </w:p>
        </w:tc>
        <w:tc>
          <w:tcPr>
            <w:tcW w:w="529" w:type="dxa"/>
            <w:tcBorders>
              <w:top w:val="nil"/>
              <w:bottom w:val="nil"/>
            </w:tcBorders>
          </w:tcPr>
          <w:p w14:paraId="3C7CF2F7" w14:textId="77777777" w:rsidR="00C36FE5" w:rsidRDefault="00C36FE5" w:rsidP="00FE0AFE">
            <w:pPr>
              <w:pStyle w:val="TableParagraph"/>
              <w:ind w:right="97"/>
              <w:rPr>
                <w:sz w:val="16"/>
              </w:rPr>
            </w:pPr>
            <w:r>
              <w:rPr>
                <w:sz w:val="16"/>
              </w:rPr>
              <w:t>2.52</w:t>
            </w:r>
          </w:p>
        </w:tc>
        <w:tc>
          <w:tcPr>
            <w:tcW w:w="528" w:type="dxa"/>
            <w:tcBorders>
              <w:top w:val="nil"/>
              <w:bottom w:val="nil"/>
            </w:tcBorders>
          </w:tcPr>
          <w:p w14:paraId="2081B810" w14:textId="77777777" w:rsidR="00C36FE5" w:rsidRDefault="00C36FE5" w:rsidP="00FE0AFE">
            <w:pPr>
              <w:pStyle w:val="TableParagraph"/>
              <w:rPr>
                <w:sz w:val="16"/>
              </w:rPr>
            </w:pPr>
            <w:r>
              <w:rPr>
                <w:sz w:val="16"/>
              </w:rPr>
              <w:t>2.36</w:t>
            </w:r>
          </w:p>
        </w:tc>
        <w:tc>
          <w:tcPr>
            <w:tcW w:w="528" w:type="dxa"/>
            <w:tcBorders>
              <w:top w:val="nil"/>
              <w:bottom w:val="nil"/>
            </w:tcBorders>
          </w:tcPr>
          <w:p w14:paraId="2B7EF87C" w14:textId="77777777" w:rsidR="00C36FE5" w:rsidRDefault="00C36FE5" w:rsidP="00FE0AFE">
            <w:pPr>
              <w:pStyle w:val="TableParagraph"/>
              <w:rPr>
                <w:sz w:val="16"/>
              </w:rPr>
            </w:pPr>
            <w:r>
              <w:rPr>
                <w:sz w:val="16"/>
              </w:rPr>
              <w:t>2.24</w:t>
            </w:r>
          </w:p>
        </w:tc>
        <w:tc>
          <w:tcPr>
            <w:tcW w:w="528" w:type="dxa"/>
            <w:tcBorders>
              <w:top w:val="nil"/>
              <w:bottom w:val="nil"/>
            </w:tcBorders>
          </w:tcPr>
          <w:p w14:paraId="410F6924" w14:textId="77777777" w:rsidR="00C36FE5" w:rsidRDefault="00C36FE5" w:rsidP="00FE0AFE">
            <w:pPr>
              <w:pStyle w:val="TableParagraph"/>
              <w:rPr>
                <w:sz w:val="16"/>
              </w:rPr>
            </w:pPr>
            <w:r>
              <w:rPr>
                <w:sz w:val="16"/>
              </w:rPr>
              <w:t>2.16</w:t>
            </w:r>
          </w:p>
        </w:tc>
        <w:tc>
          <w:tcPr>
            <w:tcW w:w="528" w:type="dxa"/>
            <w:tcBorders>
              <w:top w:val="nil"/>
              <w:bottom w:val="nil"/>
            </w:tcBorders>
          </w:tcPr>
          <w:p w14:paraId="0741577C" w14:textId="77777777" w:rsidR="00C36FE5" w:rsidRDefault="00C36FE5" w:rsidP="00FE0AFE">
            <w:pPr>
              <w:pStyle w:val="TableParagraph"/>
              <w:rPr>
                <w:sz w:val="16"/>
              </w:rPr>
            </w:pPr>
            <w:r>
              <w:rPr>
                <w:sz w:val="16"/>
              </w:rPr>
              <w:t>2.09</w:t>
            </w:r>
          </w:p>
        </w:tc>
        <w:tc>
          <w:tcPr>
            <w:tcW w:w="528" w:type="dxa"/>
            <w:tcBorders>
              <w:top w:val="nil"/>
              <w:bottom w:val="nil"/>
            </w:tcBorders>
          </w:tcPr>
          <w:p w14:paraId="70C5D582" w14:textId="77777777" w:rsidR="00C36FE5" w:rsidRDefault="00C36FE5" w:rsidP="00FE0AFE">
            <w:pPr>
              <w:pStyle w:val="TableParagraph"/>
              <w:rPr>
                <w:sz w:val="16"/>
              </w:rPr>
            </w:pPr>
            <w:r>
              <w:rPr>
                <w:sz w:val="16"/>
              </w:rPr>
              <w:t>2.03</w:t>
            </w:r>
          </w:p>
        </w:tc>
        <w:tc>
          <w:tcPr>
            <w:tcW w:w="528" w:type="dxa"/>
            <w:tcBorders>
              <w:top w:val="nil"/>
              <w:bottom w:val="nil"/>
            </w:tcBorders>
          </w:tcPr>
          <w:p w14:paraId="709CD588" w14:textId="77777777" w:rsidR="00C36FE5" w:rsidRDefault="00C36FE5" w:rsidP="00FE0AFE">
            <w:pPr>
              <w:pStyle w:val="TableParagraph"/>
              <w:rPr>
                <w:sz w:val="16"/>
              </w:rPr>
            </w:pPr>
            <w:r>
              <w:rPr>
                <w:sz w:val="16"/>
              </w:rPr>
              <w:t>1.98</w:t>
            </w:r>
          </w:p>
        </w:tc>
        <w:tc>
          <w:tcPr>
            <w:tcW w:w="528" w:type="dxa"/>
            <w:tcBorders>
              <w:top w:val="nil"/>
              <w:bottom w:val="nil"/>
            </w:tcBorders>
          </w:tcPr>
          <w:p w14:paraId="4BB8C59B" w14:textId="77777777" w:rsidR="00C36FE5" w:rsidRDefault="00C36FE5" w:rsidP="00FE0AFE">
            <w:pPr>
              <w:pStyle w:val="TableParagraph"/>
              <w:rPr>
                <w:sz w:val="16"/>
              </w:rPr>
            </w:pPr>
            <w:r>
              <w:rPr>
                <w:sz w:val="16"/>
              </w:rPr>
              <w:t>1.94</w:t>
            </w:r>
          </w:p>
        </w:tc>
        <w:tc>
          <w:tcPr>
            <w:tcW w:w="528" w:type="dxa"/>
            <w:tcBorders>
              <w:top w:val="nil"/>
              <w:bottom w:val="nil"/>
            </w:tcBorders>
          </w:tcPr>
          <w:p w14:paraId="0A81A740" w14:textId="77777777" w:rsidR="00C36FE5" w:rsidRDefault="00C36FE5" w:rsidP="00FE0AFE">
            <w:pPr>
              <w:pStyle w:val="TableParagraph"/>
              <w:rPr>
                <w:sz w:val="16"/>
              </w:rPr>
            </w:pPr>
            <w:r>
              <w:rPr>
                <w:sz w:val="16"/>
              </w:rPr>
              <w:t>1.91</w:t>
            </w:r>
          </w:p>
        </w:tc>
        <w:tc>
          <w:tcPr>
            <w:tcW w:w="528" w:type="dxa"/>
            <w:tcBorders>
              <w:top w:val="nil"/>
              <w:bottom w:val="nil"/>
            </w:tcBorders>
          </w:tcPr>
          <w:p w14:paraId="2AF9F0DB" w14:textId="77777777" w:rsidR="00C36FE5" w:rsidRDefault="00C36FE5" w:rsidP="00FE0AFE">
            <w:pPr>
              <w:pStyle w:val="TableParagraph"/>
              <w:ind w:left="87" w:right="79"/>
              <w:jc w:val="center"/>
              <w:rPr>
                <w:sz w:val="16"/>
              </w:rPr>
            </w:pPr>
            <w:r>
              <w:rPr>
                <w:sz w:val="16"/>
              </w:rPr>
              <w:t>1.88</w:t>
            </w:r>
          </w:p>
        </w:tc>
        <w:tc>
          <w:tcPr>
            <w:tcW w:w="529" w:type="dxa"/>
            <w:tcBorders>
              <w:top w:val="nil"/>
              <w:bottom w:val="nil"/>
            </w:tcBorders>
          </w:tcPr>
          <w:p w14:paraId="5199DAA6" w14:textId="77777777" w:rsidR="00C36FE5" w:rsidRDefault="00C36FE5" w:rsidP="00FE0AFE">
            <w:pPr>
              <w:pStyle w:val="TableParagraph"/>
              <w:ind w:right="97"/>
              <w:rPr>
                <w:sz w:val="16"/>
              </w:rPr>
            </w:pPr>
            <w:r>
              <w:rPr>
                <w:sz w:val="16"/>
              </w:rPr>
              <w:t>1.85</w:t>
            </w:r>
          </w:p>
        </w:tc>
        <w:tc>
          <w:tcPr>
            <w:tcW w:w="528" w:type="dxa"/>
            <w:tcBorders>
              <w:top w:val="nil"/>
              <w:bottom w:val="nil"/>
            </w:tcBorders>
          </w:tcPr>
          <w:p w14:paraId="1665EB06" w14:textId="77777777" w:rsidR="00C36FE5" w:rsidRDefault="00C36FE5" w:rsidP="00FE0AFE">
            <w:pPr>
              <w:pStyle w:val="TableParagraph"/>
              <w:rPr>
                <w:sz w:val="16"/>
              </w:rPr>
            </w:pPr>
            <w:r>
              <w:rPr>
                <w:sz w:val="16"/>
              </w:rPr>
              <w:t>1.83</w:t>
            </w:r>
          </w:p>
        </w:tc>
      </w:tr>
      <w:tr w:rsidR="00C36FE5" w14:paraId="1AD9F1F2" w14:textId="77777777" w:rsidTr="00FE0AFE">
        <w:trPr>
          <w:trHeight w:val="255"/>
        </w:trPr>
        <w:tc>
          <w:tcPr>
            <w:tcW w:w="1037" w:type="dxa"/>
            <w:tcBorders>
              <w:top w:val="nil"/>
              <w:bottom w:val="nil"/>
            </w:tcBorders>
          </w:tcPr>
          <w:p w14:paraId="1DAD1291" w14:textId="77777777" w:rsidR="00C36FE5" w:rsidRDefault="00C36FE5" w:rsidP="00FE0AFE">
            <w:pPr>
              <w:pStyle w:val="TableParagraph"/>
              <w:spacing w:before="31"/>
              <w:ind w:right="98"/>
              <w:rPr>
                <w:rFonts w:ascii="Arial"/>
                <w:b/>
                <w:sz w:val="16"/>
              </w:rPr>
            </w:pPr>
            <w:r>
              <w:rPr>
                <w:rFonts w:ascii="Arial"/>
                <w:b/>
                <w:sz w:val="16"/>
              </w:rPr>
              <w:t>65</w:t>
            </w:r>
          </w:p>
        </w:tc>
        <w:tc>
          <w:tcPr>
            <w:tcW w:w="526" w:type="dxa"/>
            <w:tcBorders>
              <w:top w:val="nil"/>
              <w:bottom w:val="nil"/>
            </w:tcBorders>
          </w:tcPr>
          <w:p w14:paraId="13AE0D49" w14:textId="77777777" w:rsidR="00C36FE5" w:rsidRDefault="00C36FE5" w:rsidP="00FE0AFE">
            <w:pPr>
              <w:pStyle w:val="TableParagraph"/>
              <w:rPr>
                <w:sz w:val="16"/>
              </w:rPr>
            </w:pPr>
            <w:r>
              <w:rPr>
                <w:sz w:val="16"/>
              </w:rPr>
              <w:t>3.99</w:t>
            </w:r>
          </w:p>
        </w:tc>
        <w:tc>
          <w:tcPr>
            <w:tcW w:w="528" w:type="dxa"/>
            <w:tcBorders>
              <w:top w:val="nil"/>
              <w:bottom w:val="nil"/>
            </w:tcBorders>
          </w:tcPr>
          <w:p w14:paraId="17405D5F" w14:textId="77777777" w:rsidR="00C36FE5" w:rsidRDefault="00C36FE5" w:rsidP="00FE0AFE">
            <w:pPr>
              <w:pStyle w:val="TableParagraph"/>
              <w:rPr>
                <w:sz w:val="16"/>
              </w:rPr>
            </w:pPr>
            <w:r>
              <w:rPr>
                <w:sz w:val="16"/>
              </w:rPr>
              <w:t>3.14</w:t>
            </w:r>
          </w:p>
        </w:tc>
        <w:tc>
          <w:tcPr>
            <w:tcW w:w="528" w:type="dxa"/>
            <w:tcBorders>
              <w:top w:val="nil"/>
              <w:bottom w:val="nil"/>
            </w:tcBorders>
          </w:tcPr>
          <w:p w14:paraId="1B4AD3AA" w14:textId="77777777" w:rsidR="00C36FE5" w:rsidRDefault="00C36FE5" w:rsidP="00FE0AFE">
            <w:pPr>
              <w:pStyle w:val="TableParagraph"/>
              <w:rPr>
                <w:sz w:val="16"/>
              </w:rPr>
            </w:pPr>
            <w:r>
              <w:rPr>
                <w:sz w:val="16"/>
              </w:rPr>
              <w:t>2.75</w:t>
            </w:r>
          </w:p>
        </w:tc>
        <w:tc>
          <w:tcPr>
            <w:tcW w:w="529" w:type="dxa"/>
            <w:tcBorders>
              <w:top w:val="nil"/>
              <w:bottom w:val="nil"/>
            </w:tcBorders>
          </w:tcPr>
          <w:p w14:paraId="20A6E58B" w14:textId="77777777" w:rsidR="00C36FE5" w:rsidRDefault="00C36FE5" w:rsidP="00FE0AFE">
            <w:pPr>
              <w:pStyle w:val="TableParagraph"/>
              <w:ind w:right="97"/>
              <w:rPr>
                <w:sz w:val="16"/>
              </w:rPr>
            </w:pPr>
            <w:r>
              <w:rPr>
                <w:sz w:val="16"/>
              </w:rPr>
              <w:t>2.51</w:t>
            </w:r>
          </w:p>
        </w:tc>
        <w:tc>
          <w:tcPr>
            <w:tcW w:w="528" w:type="dxa"/>
            <w:tcBorders>
              <w:top w:val="nil"/>
              <w:bottom w:val="nil"/>
            </w:tcBorders>
          </w:tcPr>
          <w:p w14:paraId="3DC0D598" w14:textId="77777777" w:rsidR="00C36FE5" w:rsidRDefault="00C36FE5" w:rsidP="00FE0AFE">
            <w:pPr>
              <w:pStyle w:val="TableParagraph"/>
              <w:rPr>
                <w:sz w:val="16"/>
              </w:rPr>
            </w:pPr>
            <w:r>
              <w:rPr>
                <w:sz w:val="16"/>
              </w:rPr>
              <w:t>2.36</w:t>
            </w:r>
          </w:p>
        </w:tc>
        <w:tc>
          <w:tcPr>
            <w:tcW w:w="528" w:type="dxa"/>
            <w:tcBorders>
              <w:top w:val="nil"/>
              <w:bottom w:val="nil"/>
            </w:tcBorders>
          </w:tcPr>
          <w:p w14:paraId="29CF08BA" w14:textId="77777777" w:rsidR="00C36FE5" w:rsidRDefault="00C36FE5" w:rsidP="00FE0AFE">
            <w:pPr>
              <w:pStyle w:val="TableParagraph"/>
              <w:rPr>
                <w:sz w:val="16"/>
              </w:rPr>
            </w:pPr>
            <w:r>
              <w:rPr>
                <w:sz w:val="16"/>
              </w:rPr>
              <w:t>2.24</w:t>
            </w:r>
          </w:p>
        </w:tc>
        <w:tc>
          <w:tcPr>
            <w:tcW w:w="528" w:type="dxa"/>
            <w:tcBorders>
              <w:top w:val="nil"/>
              <w:bottom w:val="nil"/>
            </w:tcBorders>
          </w:tcPr>
          <w:p w14:paraId="068E9F9D" w14:textId="77777777" w:rsidR="00C36FE5" w:rsidRDefault="00C36FE5" w:rsidP="00FE0AFE">
            <w:pPr>
              <w:pStyle w:val="TableParagraph"/>
              <w:rPr>
                <w:sz w:val="16"/>
              </w:rPr>
            </w:pPr>
            <w:r>
              <w:rPr>
                <w:sz w:val="16"/>
              </w:rPr>
              <w:t>2.15</w:t>
            </w:r>
          </w:p>
        </w:tc>
        <w:tc>
          <w:tcPr>
            <w:tcW w:w="528" w:type="dxa"/>
            <w:tcBorders>
              <w:top w:val="nil"/>
              <w:bottom w:val="nil"/>
            </w:tcBorders>
          </w:tcPr>
          <w:p w14:paraId="288E0DEC" w14:textId="77777777" w:rsidR="00C36FE5" w:rsidRDefault="00C36FE5" w:rsidP="00FE0AFE">
            <w:pPr>
              <w:pStyle w:val="TableParagraph"/>
              <w:rPr>
                <w:sz w:val="16"/>
              </w:rPr>
            </w:pPr>
            <w:r>
              <w:rPr>
                <w:sz w:val="16"/>
              </w:rPr>
              <w:t>2.08</w:t>
            </w:r>
          </w:p>
        </w:tc>
        <w:tc>
          <w:tcPr>
            <w:tcW w:w="528" w:type="dxa"/>
            <w:tcBorders>
              <w:top w:val="nil"/>
              <w:bottom w:val="nil"/>
            </w:tcBorders>
          </w:tcPr>
          <w:p w14:paraId="6CB8DFF0" w14:textId="77777777" w:rsidR="00C36FE5" w:rsidRDefault="00C36FE5" w:rsidP="00FE0AFE">
            <w:pPr>
              <w:pStyle w:val="TableParagraph"/>
              <w:rPr>
                <w:sz w:val="16"/>
              </w:rPr>
            </w:pPr>
            <w:r>
              <w:rPr>
                <w:sz w:val="16"/>
              </w:rPr>
              <w:t>2.03</w:t>
            </w:r>
          </w:p>
        </w:tc>
        <w:tc>
          <w:tcPr>
            <w:tcW w:w="528" w:type="dxa"/>
            <w:tcBorders>
              <w:top w:val="nil"/>
              <w:bottom w:val="nil"/>
            </w:tcBorders>
          </w:tcPr>
          <w:p w14:paraId="0B73E5CA" w14:textId="77777777" w:rsidR="00C36FE5" w:rsidRDefault="00C36FE5" w:rsidP="00FE0AFE">
            <w:pPr>
              <w:pStyle w:val="TableParagraph"/>
              <w:rPr>
                <w:sz w:val="16"/>
              </w:rPr>
            </w:pPr>
            <w:r>
              <w:rPr>
                <w:sz w:val="16"/>
              </w:rPr>
              <w:t>1.98</w:t>
            </w:r>
          </w:p>
        </w:tc>
        <w:tc>
          <w:tcPr>
            <w:tcW w:w="528" w:type="dxa"/>
            <w:tcBorders>
              <w:top w:val="nil"/>
              <w:bottom w:val="nil"/>
            </w:tcBorders>
          </w:tcPr>
          <w:p w14:paraId="78432390" w14:textId="77777777" w:rsidR="00C36FE5" w:rsidRDefault="00C36FE5" w:rsidP="00FE0AFE">
            <w:pPr>
              <w:pStyle w:val="TableParagraph"/>
              <w:rPr>
                <w:sz w:val="16"/>
              </w:rPr>
            </w:pPr>
            <w:r>
              <w:rPr>
                <w:sz w:val="16"/>
              </w:rPr>
              <w:t>1.94</w:t>
            </w:r>
          </w:p>
        </w:tc>
        <w:tc>
          <w:tcPr>
            <w:tcW w:w="528" w:type="dxa"/>
            <w:tcBorders>
              <w:top w:val="nil"/>
              <w:bottom w:val="nil"/>
            </w:tcBorders>
          </w:tcPr>
          <w:p w14:paraId="42B83975" w14:textId="77777777" w:rsidR="00C36FE5" w:rsidRDefault="00C36FE5" w:rsidP="00FE0AFE">
            <w:pPr>
              <w:pStyle w:val="TableParagraph"/>
              <w:rPr>
                <w:sz w:val="16"/>
              </w:rPr>
            </w:pPr>
            <w:r>
              <w:rPr>
                <w:sz w:val="16"/>
              </w:rPr>
              <w:t>1.90</w:t>
            </w:r>
          </w:p>
        </w:tc>
        <w:tc>
          <w:tcPr>
            <w:tcW w:w="528" w:type="dxa"/>
            <w:tcBorders>
              <w:top w:val="nil"/>
              <w:bottom w:val="nil"/>
            </w:tcBorders>
          </w:tcPr>
          <w:p w14:paraId="308117F2" w14:textId="77777777" w:rsidR="00C36FE5" w:rsidRDefault="00C36FE5" w:rsidP="00FE0AFE">
            <w:pPr>
              <w:pStyle w:val="TableParagraph"/>
              <w:ind w:left="87" w:right="79"/>
              <w:jc w:val="center"/>
              <w:rPr>
                <w:sz w:val="16"/>
              </w:rPr>
            </w:pPr>
            <w:r>
              <w:rPr>
                <w:sz w:val="16"/>
              </w:rPr>
              <w:t>1.87</w:t>
            </w:r>
          </w:p>
        </w:tc>
        <w:tc>
          <w:tcPr>
            <w:tcW w:w="529" w:type="dxa"/>
            <w:tcBorders>
              <w:top w:val="nil"/>
              <w:bottom w:val="nil"/>
            </w:tcBorders>
          </w:tcPr>
          <w:p w14:paraId="63805B9B" w14:textId="77777777" w:rsidR="00C36FE5" w:rsidRDefault="00C36FE5" w:rsidP="00FE0AFE">
            <w:pPr>
              <w:pStyle w:val="TableParagraph"/>
              <w:ind w:right="97"/>
              <w:rPr>
                <w:sz w:val="16"/>
              </w:rPr>
            </w:pPr>
            <w:r>
              <w:rPr>
                <w:sz w:val="16"/>
              </w:rPr>
              <w:t>1.85</w:t>
            </w:r>
          </w:p>
        </w:tc>
        <w:tc>
          <w:tcPr>
            <w:tcW w:w="528" w:type="dxa"/>
            <w:tcBorders>
              <w:top w:val="nil"/>
              <w:bottom w:val="nil"/>
            </w:tcBorders>
          </w:tcPr>
          <w:p w14:paraId="4E472818" w14:textId="77777777" w:rsidR="00C36FE5" w:rsidRDefault="00C36FE5" w:rsidP="00FE0AFE">
            <w:pPr>
              <w:pStyle w:val="TableParagraph"/>
              <w:rPr>
                <w:sz w:val="16"/>
              </w:rPr>
            </w:pPr>
            <w:r>
              <w:rPr>
                <w:sz w:val="16"/>
              </w:rPr>
              <w:t>1.82</w:t>
            </w:r>
          </w:p>
        </w:tc>
      </w:tr>
      <w:tr w:rsidR="00C36FE5" w14:paraId="10627187" w14:textId="77777777" w:rsidTr="00FE0AFE">
        <w:trPr>
          <w:trHeight w:val="255"/>
        </w:trPr>
        <w:tc>
          <w:tcPr>
            <w:tcW w:w="1037" w:type="dxa"/>
            <w:tcBorders>
              <w:top w:val="nil"/>
              <w:bottom w:val="nil"/>
            </w:tcBorders>
          </w:tcPr>
          <w:p w14:paraId="3623807F" w14:textId="77777777" w:rsidR="00C36FE5" w:rsidRDefault="00C36FE5" w:rsidP="00FE0AFE">
            <w:pPr>
              <w:pStyle w:val="TableParagraph"/>
              <w:spacing w:before="33"/>
              <w:ind w:right="98"/>
              <w:rPr>
                <w:rFonts w:ascii="Arial"/>
                <w:b/>
                <w:sz w:val="16"/>
              </w:rPr>
            </w:pPr>
            <w:r>
              <w:rPr>
                <w:rFonts w:ascii="Arial"/>
                <w:b/>
                <w:sz w:val="16"/>
              </w:rPr>
              <w:t>66</w:t>
            </w:r>
          </w:p>
        </w:tc>
        <w:tc>
          <w:tcPr>
            <w:tcW w:w="526" w:type="dxa"/>
            <w:tcBorders>
              <w:top w:val="nil"/>
              <w:bottom w:val="nil"/>
            </w:tcBorders>
          </w:tcPr>
          <w:p w14:paraId="0B0548BA" w14:textId="77777777" w:rsidR="00C36FE5" w:rsidRDefault="00C36FE5" w:rsidP="00FE0AFE">
            <w:pPr>
              <w:pStyle w:val="TableParagraph"/>
              <w:spacing w:before="35"/>
              <w:rPr>
                <w:sz w:val="16"/>
              </w:rPr>
            </w:pPr>
            <w:r>
              <w:rPr>
                <w:sz w:val="16"/>
              </w:rPr>
              <w:t>3.99</w:t>
            </w:r>
          </w:p>
        </w:tc>
        <w:tc>
          <w:tcPr>
            <w:tcW w:w="528" w:type="dxa"/>
            <w:tcBorders>
              <w:top w:val="nil"/>
              <w:bottom w:val="nil"/>
            </w:tcBorders>
          </w:tcPr>
          <w:p w14:paraId="64C3D113" w14:textId="77777777" w:rsidR="00C36FE5" w:rsidRDefault="00C36FE5" w:rsidP="00FE0AFE">
            <w:pPr>
              <w:pStyle w:val="TableParagraph"/>
              <w:spacing w:before="35"/>
              <w:rPr>
                <w:sz w:val="16"/>
              </w:rPr>
            </w:pPr>
            <w:r>
              <w:rPr>
                <w:sz w:val="16"/>
              </w:rPr>
              <w:t>3.14</w:t>
            </w:r>
          </w:p>
        </w:tc>
        <w:tc>
          <w:tcPr>
            <w:tcW w:w="528" w:type="dxa"/>
            <w:tcBorders>
              <w:top w:val="nil"/>
              <w:bottom w:val="nil"/>
            </w:tcBorders>
          </w:tcPr>
          <w:p w14:paraId="4738A702" w14:textId="77777777" w:rsidR="00C36FE5" w:rsidRDefault="00C36FE5" w:rsidP="00FE0AFE">
            <w:pPr>
              <w:pStyle w:val="TableParagraph"/>
              <w:spacing w:before="35"/>
              <w:rPr>
                <w:sz w:val="16"/>
              </w:rPr>
            </w:pPr>
            <w:r>
              <w:rPr>
                <w:sz w:val="16"/>
              </w:rPr>
              <w:t>2.74</w:t>
            </w:r>
          </w:p>
        </w:tc>
        <w:tc>
          <w:tcPr>
            <w:tcW w:w="529" w:type="dxa"/>
            <w:tcBorders>
              <w:top w:val="nil"/>
              <w:bottom w:val="nil"/>
            </w:tcBorders>
          </w:tcPr>
          <w:p w14:paraId="636BE126" w14:textId="77777777" w:rsidR="00C36FE5" w:rsidRDefault="00C36FE5" w:rsidP="00FE0AFE">
            <w:pPr>
              <w:pStyle w:val="TableParagraph"/>
              <w:spacing w:before="35"/>
              <w:ind w:right="97"/>
              <w:rPr>
                <w:sz w:val="16"/>
              </w:rPr>
            </w:pPr>
            <w:r>
              <w:rPr>
                <w:sz w:val="16"/>
              </w:rPr>
              <w:t>2.51</w:t>
            </w:r>
          </w:p>
        </w:tc>
        <w:tc>
          <w:tcPr>
            <w:tcW w:w="528" w:type="dxa"/>
            <w:tcBorders>
              <w:top w:val="nil"/>
              <w:bottom w:val="nil"/>
            </w:tcBorders>
          </w:tcPr>
          <w:p w14:paraId="3CA95E73" w14:textId="77777777" w:rsidR="00C36FE5" w:rsidRDefault="00C36FE5" w:rsidP="00FE0AFE">
            <w:pPr>
              <w:pStyle w:val="TableParagraph"/>
              <w:spacing w:before="35"/>
              <w:rPr>
                <w:sz w:val="16"/>
              </w:rPr>
            </w:pPr>
            <w:r>
              <w:rPr>
                <w:sz w:val="16"/>
              </w:rPr>
              <w:t>2.35</w:t>
            </w:r>
          </w:p>
        </w:tc>
        <w:tc>
          <w:tcPr>
            <w:tcW w:w="528" w:type="dxa"/>
            <w:tcBorders>
              <w:top w:val="nil"/>
              <w:bottom w:val="nil"/>
            </w:tcBorders>
          </w:tcPr>
          <w:p w14:paraId="48992DFB" w14:textId="77777777" w:rsidR="00C36FE5" w:rsidRDefault="00C36FE5" w:rsidP="00FE0AFE">
            <w:pPr>
              <w:pStyle w:val="TableParagraph"/>
              <w:spacing w:before="35"/>
              <w:rPr>
                <w:sz w:val="16"/>
              </w:rPr>
            </w:pPr>
            <w:r>
              <w:rPr>
                <w:sz w:val="16"/>
              </w:rPr>
              <w:t>2.24</w:t>
            </w:r>
          </w:p>
        </w:tc>
        <w:tc>
          <w:tcPr>
            <w:tcW w:w="528" w:type="dxa"/>
            <w:tcBorders>
              <w:top w:val="nil"/>
              <w:bottom w:val="nil"/>
            </w:tcBorders>
          </w:tcPr>
          <w:p w14:paraId="3785C59C" w14:textId="77777777" w:rsidR="00C36FE5" w:rsidRDefault="00C36FE5" w:rsidP="00FE0AFE">
            <w:pPr>
              <w:pStyle w:val="TableParagraph"/>
              <w:spacing w:before="35"/>
              <w:rPr>
                <w:sz w:val="16"/>
              </w:rPr>
            </w:pPr>
            <w:r>
              <w:rPr>
                <w:sz w:val="16"/>
              </w:rPr>
              <w:t>2.15</w:t>
            </w:r>
          </w:p>
        </w:tc>
        <w:tc>
          <w:tcPr>
            <w:tcW w:w="528" w:type="dxa"/>
            <w:tcBorders>
              <w:top w:val="nil"/>
              <w:bottom w:val="nil"/>
            </w:tcBorders>
          </w:tcPr>
          <w:p w14:paraId="21FAB9D4" w14:textId="77777777" w:rsidR="00C36FE5" w:rsidRDefault="00C36FE5" w:rsidP="00FE0AFE">
            <w:pPr>
              <w:pStyle w:val="TableParagraph"/>
              <w:spacing w:before="35"/>
              <w:rPr>
                <w:sz w:val="16"/>
              </w:rPr>
            </w:pPr>
            <w:r>
              <w:rPr>
                <w:sz w:val="16"/>
              </w:rPr>
              <w:t>2.08</w:t>
            </w:r>
          </w:p>
        </w:tc>
        <w:tc>
          <w:tcPr>
            <w:tcW w:w="528" w:type="dxa"/>
            <w:tcBorders>
              <w:top w:val="nil"/>
              <w:bottom w:val="nil"/>
            </w:tcBorders>
          </w:tcPr>
          <w:p w14:paraId="2AB7D0C9" w14:textId="77777777" w:rsidR="00C36FE5" w:rsidRDefault="00C36FE5" w:rsidP="00FE0AFE">
            <w:pPr>
              <w:pStyle w:val="TableParagraph"/>
              <w:spacing w:before="35"/>
              <w:rPr>
                <w:sz w:val="16"/>
              </w:rPr>
            </w:pPr>
            <w:r>
              <w:rPr>
                <w:sz w:val="16"/>
              </w:rPr>
              <w:t>2.03</w:t>
            </w:r>
          </w:p>
        </w:tc>
        <w:tc>
          <w:tcPr>
            <w:tcW w:w="528" w:type="dxa"/>
            <w:tcBorders>
              <w:top w:val="nil"/>
              <w:bottom w:val="nil"/>
            </w:tcBorders>
          </w:tcPr>
          <w:p w14:paraId="68D16F88" w14:textId="77777777" w:rsidR="00C36FE5" w:rsidRDefault="00C36FE5" w:rsidP="00FE0AFE">
            <w:pPr>
              <w:pStyle w:val="TableParagraph"/>
              <w:spacing w:before="35"/>
              <w:rPr>
                <w:sz w:val="16"/>
              </w:rPr>
            </w:pPr>
            <w:r>
              <w:rPr>
                <w:sz w:val="16"/>
              </w:rPr>
              <w:t>1.98</w:t>
            </w:r>
          </w:p>
        </w:tc>
        <w:tc>
          <w:tcPr>
            <w:tcW w:w="528" w:type="dxa"/>
            <w:tcBorders>
              <w:top w:val="nil"/>
              <w:bottom w:val="nil"/>
            </w:tcBorders>
          </w:tcPr>
          <w:p w14:paraId="45B09D4E" w14:textId="77777777" w:rsidR="00C36FE5" w:rsidRDefault="00C36FE5" w:rsidP="00FE0AFE">
            <w:pPr>
              <w:pStyle w:val="TableParagraph"/>
              <w:spacing w:before="35"/>
              <w:rPr>
                <w:sz w:val="16"/>
              </w:rPr>
            </w:pPr>
            <w:r>
              <w:rPr>
                <w:sz w:val="16"/>
              </w:rPr>
              <w:t>1.94</w:t>
            </w:r>
          </w:p>
        </w:tc>
        <w:tc>
          <w:tcPr>
            <w:tcW w:w="528" w:type="dxa"/>
            <w:tcBorders>
              <w:top w:val="nil"/>
              <w:bottom w:val="nil"/>
            </w:tcBorders>
          </w:tcPr>
          <w:p w14:paraId="238F9E91" w14:textId="77777777" w:rsidR="00C36FE5" w:rsidRDefault="00C36FE5" w:rsidP="00FE0AFE">
            <w:pPr>
              <w:pStyle w:val="TableParagraph"/>
              <w:spacing w:before="35"/>
              <w:rPr>
                <w:sz w:val="16"/>
              </w:rPr>
            </w:pPr>
            <w:r>
              <w:rPr>
                <w:sz w:val="16"/>
              </w:rPr>
              <w:t>1.90</w:t>
            </w:r>
          </w:p>
        </w:tc>
        <w:tc>
          <w:tcPr>
            <w:tcW w:w="528" w:type="dxa"/>
            <w:tcBorders>
              <w:top w:val="nil"/>
              <w:bottom w:val="nil"/>
            </w:tcBorders>
          </w:tcPr>
          <w:p w14:paraId="57C2E35C" w14:textId="77777777" w:rsidR="00C36FE5" w:rsidRDefault="00C36FE5" w:rsidP="00FE0AFE">
            <w:pPr>
              <w:pStyle w:val="TableParagraph"/>
              <w:spacing w:before="35"/>
              <w:ind w:left="87" w:right="79"/>
              <w:jc w:val="center"/>
              <w:rPr>
                <w:sz w:val="16"/>
              </w:rPr>
            </w:pPr>
            <w:r>
              <w:rPr>
                <w:sz w:val="16"/>
              </w:rPr>
              <w:t>1.87</w:t>
            </w:r>
          </w:p>
        </w:tc>
        <w:tc>
          <w:tcPr>
            <w:tcW w:w="529" w:type="dxa"/>
            <w:tcBorders>
              <w:top w:val="nil"/>
              <w:bottom w:val="nil"/>
            </w:tcBorders>
          </w:tcPr>
          <w:p w14:paraId="6A993396" w14:textId="77777777" w:rsidR="00C36FE5" w:rsidRDefault="00C36FE5" w:rsidP="00FE0AFE">
            <w:pPr>
              <w:pStyle w:val="TableParagraph"/>
              <w:spacing w:before="35"/>
              <w:ind w:right="97"/>
              <w:rPr>
                <w:sz w:val="16"/>
              </w:rPr>
            </w:pPr>
            <w:r>
              <w:rPr>
                <w:sz w:val="16"/>
              </w:rPr>
              <w:t>1.84</w:t>
            </w:r>
          </w:p>
        </w:tc>
        <w:tc>
          <w:tcPr>
            <w:tcW w:w="528" w:type="dxa"/>
            <w:tcBorders>
              <w:top w:val="nil"/>
              <w:bottom w:val="nil"/>
            </w:tcBorders>
          </w:tcPr>
          <w:p w14:paraId="125CE24D" w14:textId="77777777" w:rsidR="00C36FE5" w:rsidRDefault="00C36FE5" w:rsidP="00FE0AFE">
            <w:pPr>
              <w:pStyle w:val="TableParagraph"/>
              <w:spacing w:before="35"/>
              <w:rPr>
                <w:sz w:val="16"/>
              </w:rPr>
            </w:pPr>
            <w:r>
              <w:rPr>
                <w:sz w:val="16"/>
              </w:rPr>
              <w:t>1.82</w:t>
            </w:r>
          </w:p>
        </w:tc>
      </w:tr>
      <w:tr w:rsidR="00C36FE5" w14:paraId="1E4E5DB9" w14:textId="77777777" w:rsidTr="00FE0AFE">
        <w:trPr>
          <w:trHeight w:val="254"/>
        </w:trPr>
        <w:tc>
          <w:tcPr>
            <w:tcW w:w="1037" w:type="dxa"/>
            <w:tcBorders>
              <w:top w:val="nil"/>
              <w:bottom w:val="nil"/>
            </w:tcBorders>
          </w:tcPr>
          <w:p w14:paraId="2BA9FB72" w14:textId="77777777" w:rsidR="00C36FE5" w:rsidRDefault="00C36FE5" w:rsidP="00FE0AFE">
            <w:pPr>
              <w:pStyle w:val="TableParagraph"/>
              <w:spacing w:before="31"/>
              <w:ind w:right="98"/>
              <w:rPr>
                <w:rFonts w:ascii="Arial"/>
                <w:b/>
                <w:sz w:val="16"/>
              </w:rPr>
            </w:pPr>
            <w:r>
              <w:rPr>
                <w:rFonts w:ascii="Arial"/>
                <w:b/>
                <w:sz w:val="16"/>
              </w:rPr>
              <w:t>67</w:t>
            </w:r>
          </w:p>
        </w:tc>
        <w:tc>
          <w:tcPr>
            <w:tcW w:w="526" w:type="dxa"/>
            <w:tcBorders>
              <w:top w:val="nil"/>
              <w:bottom w:val="nil"/>
            </w:tcBorders>
          </w:tcPr>
          <w:p w14:paraId="33200F1E" w14:textId="77777777" w:rsidR="00C36FE5" w:rsidRDefault="00C36FE5" w:rsidP="00FE0AFE">
            <w:pPr>
              <w:pStyle w:val="TableParagraph"/>
              <w:rPr>
                <w:sz w:val="16"/>
              </w:rPr>
            </w:pPr>
            <w:r>
              <w:rPr>
                <w:sz w:val="16"/>
              </w:rPr>
              <w:t>3.98</w:t>
            </w:r>
          </w:p>
        </w:tc>
        <w:tc>
          <w:tcPr>
            <w:tcW w:w="528" w:type="dxa"/>
            <w:tcBorders>
              <w:top w:val="nil"/>
              <w:bottom w:val="nil"/>
            </w:tcBorders>
          </w:tcPr>
          <w:p w14:paraId="6FF0CF68" w14:textId="77777777" w:rsidR="00C36FE5" w:rsidRDefault="00C36FE5" w:rsidP="00FE0AFE">
            <w:pPr>
              <w:pStyle w:val="TableParagraph"/>
              <w:rPr>
                <w:sz w:val="16"/>
              </w:rPr>
            </w:pPr>
            <w:r>
              <w:rPr>
                <w:sz w:val="16"/>
              </w:rPr>
              <w:t>3.13</w:t>
            </w:r>
          </w:p>
        </w:tc>
        <w:tc>
          <w:tcPr>
            <w:tcW w:w="528" w:type="dxa"/>
            <w:tcBorders>
              <w:top w:val="nil"/>
              <w:bottom w:val="nil"/>
            </w:tcBorders>
          </w:tcPr>
          <w:p w14:paraId="0451BD00" w14:textId="77777777" w:rsidR="00C36FE5" w:rsidRDefault="00C36FE5" w:rsidP="00FE0AFE">
            <w:pPr>
              <w:pStyle w:val="TableParagraph"/>
              <w:rPr>
                <w:sz w:val="16"/>
              </w:rPr>
            </w:pPr>
            <w:r>
              <w:rPr>
                <w:sz w:val="16"/>
              </w:rPr>
              <w:t>2.74</w:t>
            </w:r>
          </w:p>
        </w:tc>
        <w:tc>
          <w:tcPr>
            <w:tcW w:w="529" w:type="dxa"/>
            <w:tcBorders>
              <w:top w:val="nil"/>
              <w:bottom w:val="nil"/>
            </w:tcBorders>
          </w:tcPr>
          <w:p w14:paraId="4ECC51FC" w14:textId="77777777" w:rsidR="00C36FE5" w:rsidRDefault="00C36FE5" w:rsidP="00FE0AFE">
            <w:pPr>
              <w:pStyle w:val="TableParagraph"/>
              <w:ind w:right="97"/>
              <w:rPr>
                <w:sz w:val="16"/>
              </w:rPr>
            </w:pPr>
            <w:r>
              <w:rPr>
                <w:sz w:val="16"/>
              </w:rPr>
              <w:t>2.51</w:t>
            </w:r>
          </w:p>
        </w:tc>
        <w:tc>
          <w:tcPr>
            <w:tcW w:w="528" w:type="dxa"/>
            <w:tcBorders>
              <w:top w:val="nil"/>
              <w:bottom w:val="nil"/>
            </w:tcBorders>
          </w:tcPr>
          <w:p w14:paraId="0F72181A" w14:textId="77777777" w:rsidR="00C36FE5" w:rsidRDefault="00C36FE5" w:rsidP="00FE0AFE">
            <w:pPr>
              <w:pStyle w:val="TableParagraph"/>
              <w:rPr>
                <w:sz w:val="16"/>
              </w:rPr>
            </w:pPr>
            <w:r>
              <w:rPr>
                <w:sz w:val="16"/>
              </w:rPr>
              <w:t>2.35</w:t>
            </w:r>
          </w:p>
        </w:tc>
        <w:tc>
          <w:tcPr>
            <w:tcW w:w="528" w:type="dxa"/>
            <w:tcBorders>
              <w:top w:val="nil"/>
              <w:bottom w:val="nil"/>
            </w:tcBorders>
          </w:tcPr>
          <w:p w14:paraId="271351F9" w14:textId="77777777" w:rsidR="00C36FE5" w:rsidRDefault="00C36FE5" w:rsidP="00FE0AFE">
            <w:pPr>
              <w:pStyle w:val="TableParagraph"/>
              <w:rPr>
                <w:sz w:val="16"/>
              </w:rPr>
            </w:pPr>
            <w:r>
              <w:rPr>
                <w:sz w:val="16"/>
              </w:rPr>
              <w:t>2.24</w:t>
            </w:r>
          </w:p>
        </w:tc>
        <w:tc>
          <w:tcPr>
            <w:tcW w:w="528" w:type="dxa"/>
            <w:tcBorders>
              <w:top w:val="nil"/>
              <w:bottom w:val="nil"/>
            </w:tcBorders>
          </w:tcPr>
          <w:p w14:paraId="2B3C7D99" w14:textId="77777777" w:rsidR="00C36FE5" w:rsidRDefault="00C36FE5" w:rsidP="00FE0AFE">
            <w:pPr>
              <w:pStyle w:val="TableParagraph"/>
              <w:rPr>
                <w:sz w:val="16"/>
              </w:rPr>
            </w:pPr>
            <w:r>
              <w:rPr>
                <w:sz w:val="16"/>
              </w:rPr>
              <w:t>2.15</w:t>
            </w:r>
          </w:p>
        </w:tc>
        <w:tc>
          <w:tcPr>
            <w:tcW w:w="528" w:type="dxa"/>
            <w:tcBorders>
              <w:top w:val="nil"/>
              <w:bottom w:val="nil"/>
            </w:tcBorders>
          </w:tcPr>
          <w:p w14:paraId="4AAB1CA4" w14:textId="77777777" w:rsidR="00C36FE5" w:rsidRDefault="00C36FE5" w:rsidP="00FE0AFE">
            <w:pPr>
              <w:pStyle w:val="TableParagraph"/>
              <w:rPr>
                <w:sz w:val="16"/>
              </w:rPr>
            </w:pPr>
            <w:r>
              <w:rPr>
                <w:sz w:val="16"/>
              </w:rPr>
              <w:t>2.08</w:t>
            </w:r>
          </w:p>
        </w:tc>
        <w:tc>
          <w:tcPr>
            <w:tcW w:w="528" w:type="dxa"/>
            <w:tcBorders>
              <w:top w:val="nil"/>
              <w:bottom w:val="nil"/>
            </w:tcBorders>
          </w:tcPr>
          <w:p w14:paraId="2176930D" w14:textId="77777777" w:rsidR="00C36FE5" w:rsidRDefault="00C36FE5" w:rsidP="00FE0AFE">
            <w:pPr>
              <w:pStyle w:val="TableParagraph"/>
              <w:rPr>
                <w:sz w:val="16"/>
              </w:rPr>
            </w:pPr>
            <w:r>
              <w:rPr>
                <w:sz w:val="16"/>
              </w:rPr>
              <w:t>2.02</w:t>
            </w:r>
          </w:p>
        </w:tc>
        <w:tc>
          <w:tcPr>
            <w:tcW w:w="528" w:type="dxa"/>
            <w:tcBorders>
              <w:top w:val="nil"/>
              <w:bottom w:val="nil"/>
            </w:tcBorders>
          </w:tcPr>
          <w:p w14:paraId="5CF41A89" w14:textId="77777777" w:rsidR="00C36FE5" w:rsidRDefault="00C36FE5" w:rsidP="00FE0AFE">
            <w:pPr>
              <w:pStyle w:val="TableParagraph"/>
              <w:rPr>
                <w:sz w:val="16"/>
              </w:rPr>
            </w:pPr>
            <w:r>
              <w:rPr>
                <w:sz w:val="16"/>
              </w:rPr>
              <w:t>1.98</w:t>
            </w:r>
          </w:p>
        </w:tc>
        <w:tc>
          <w:tcPr>
            <w:tcW w:w="528" w:type="dxa"/>
            <w:tcBorders>
              <w:top w:val="nil"/>
              <w:bottom w:val="nil"/>
            </w:tcBorders>
          </w:tcPr>
          <w:p w14:paraId="1BAAD82F" w14:textId="77777777" w:rsidR="00C36FE5" w:rsidRDefault="00C36FE5" w:rsidP="00FE0AFE">
            <w:pPr>
              <w:pStyle w:val="TableParagraph"/>
              <w:rPr>
                <w:sz w:val="16"/>
              </w:rPr>
            </w:pPr>
            <w:r>
              <w:rPr>
                <w:sz w:val="16"/>
              </w:rPr>
              <w:t>1.93</w:t>
            </w:r>
          </w:p>
        </w:tc>
        <w:tc>
          <w:tcPr>
            <w:tcW w:w="528" w:type="dxa"/>
            <w:tcBorders>
              <w:top w:val="nil"/>
              <w:bottom w:val="nil"/>
            </w:tcBorders>
          </w:tcPr>
          <w:p w14:paraId="04343175" w14:textId="77777777" w:rsidR="00C36FE5" w:rsidRDefault="00C36FE5" w:rsidP="00FE0AFE">
            <w:pPr>
              <w:pStyle w:val="TableParagraph"/>
              <w:rPr>
                <w:sz w:val="16"/>
              </w:rPr>
            </w:pPr>
            <w:r>
              <w:rPr>
                <w:sz w:val="16"/>
              </w:rPr>
              <w:t>1.90</w:t>
            </w:r>
          </w:p>
        </w:tc>
        <w:tc>
          <w:tcPr>
            <w:tcW w:w="528" w:type="dxa"/>
            <w:tcBorders>
              <w:top w:val="nil"/>
              <w:bottom w:val="nil"/>
            </w:tcBorders>
          </w:tcPr>
          <w:p w14:paraId="615A19B0" w14:textId="77777777" w:rsidR="00C36FE5" w:rsidRDefault="00C36FE5" w:rsidP="00FE0AFE">
            <w:pPr>
              <w:pStyle w:val="TableParagraph"/>
              <w:ind w:left="87" w:right="79"/>
              <w:jc w:val="center"/>
              <w:rPr>
                <w:sz w:val="16"/>
              </w:rPr>
            </w:pPr>
            <w:r>
              <w:rPr>
                <w:sz w:val="16"/>
              </w:rPr>
              <w:t>1.87</w:t>
            </w:r>
          </w:p>
        </w:tc>
        <w:tc>
          <w:tcPr>
            <w:tcW w:w="529" w:type="dxa"/>
            <w:tcBorders>
              <w:top w:val="nil"/>
              <w:bottom w:val="nil"/>
            </w:tcBorders>
          </w:tcPr>
          <w:p w14:paraId="58985A04" w14:textId="77777777" w:rsidR="00C36FE5" w:rsidRDefault="00C36FE5" w:rsidP="00FE0AFE">
            <w:pPr>
              <w:pStyle w:val="TableParagraph"/>
              <w:ind w:right="97"/>
              <w:rPr>
                <w:sz w:val="16"/>
              </w:rPr>
            </w:pPr>
            <w:r>
              <w:rPr>
                <w:sz w:val="16"/>
              </w:rPr>
              <w:t>1.84</w:t>
            </w:r>
          </w:p>
        </w:tc>
        <w:tc>
          <w:tcPr>
            <w:tcW w:w="528" w:type="dxa"/>
            <w:tcBorders>
              <w:top w:val="nil"/>
              <w:bottom w:val="nil"/>
            </w:tcBorders>
          </w:tcPr>
          <w:p w14:paraId="67C22690" w14:textId="77777777" w:rsidR="00C36FE5" w:rsidRDefault="00C36FE5" w:rsidP="00FE0AFE">
            <w:pPr>
              <w:pStyle w:val="TableParagraph"/>
              <w:rPr>
                <w:sz w:val="16"/>
              </w:rPr>
            </w:pPr>
            <w:r>
              <w:rPr>
                <w:sz w:val="16"/>
              </w:rPr>
              <w:t>1.82</w:t>
            </w:r>
          </w:p>
        </w:tc>
      </w:tr>
      <w:tr w:rsidR="00C36FE5" w14:paraId="4C7F22FF" w14:textId="77777777" w:rsidTr="00FE0AFE">
        <w:trPr>
          <w:trHeight w:val="254"/>
        </w:trPr>
        <w:tc>
          <w:tcPr>
            <w:tcW w:w="1037" w:type="dxa"/>
            <w:tcBorders>
              <w:top w:val="nil"/>
              <w:bottom w:val="nil"/>
            </w:tcBorders>
          </w:tcPr>
          <w:p w14:paraId="3F6E3BE7" w14:textId="77777777" w:rsidR="00C36FE5" w:rsidRDefault="00C36FE5" w:rsidP="00FE0AFE">
            <w:pPr>
              <w:pStyle w:val="TableParagraph"/>
              <w:spacing w:before="31"/>
              <w:ind w:right="98"/>
              <w:rPr>
                <w:rFonts w:ascii="Arial"/>
                <w:b/>
                <w:sz w:val="16"/>
              </w:rPr>
            </w:pPr>
            <w:r>
              <w:rPr>
                <w:rFonts w:ascii="Arial"/>
                <w:b/>
                <w:sz w:val="16"/>
              </w:rPr>
              <w:t>68</w:t>
            </w:r>
          </w:p>
        </w:tc>
        <w:tc>
          <w:tcPr>
            <w:tcW w:w="526" w:type="dxa"/>
            <w:tcBorders>
              <w:top w:val="nil"/>
              <w:bottom w:val="nil"/>
            </w:tcBorders>
          </w:tcPr>
          <w:p w14:paraId="02FCE184" w14:textId="77777777" w:rsidR="00C36FE5" w:rsidRDefault="00C36FE5" w:rsidP="00FE0AFE">
            <w:pPr>
              <w:pStyle w:val="TableParagraph"/>
              <w:rPr>
                <w:sz w:val="16"/>
              </w:rPr>
            </w:pPr>
            <w:r>
              <w:rPr>
                <w:sz w:val="16"/>
              </w:rPr>
              <w:t>3.98</w:t>
            </w:r>
          </w:p>
        </w:tc>
        <w:tc>
          <w:tcPr>
            <w:tcW w:w="528" w:type="dxa"/>
            <w:tcBorders>
              <w:top w:val="nil"/>
              <w:bottom w:val="nil"/>
            </w:tcBorders>
          </w:tcPr>
          <w:p w14:paraId="3A643B34" w14:textId="77777777" w:rsidR="00C36FE5" w:rsidRDefault="00C36FE5" w:rsidP="00FE0AFE">
            <w:pPr>
              <w:pStyle w:val="TableParagraph"/>
              <w:rPr>
                <w:sz w:val="16"/>
              </w:rPr>
            </w:pPr>
            <w:r>
              <w:rPr>
                <w:sz w:val="16"/>
              </w:rPr>
              <w:t>3.13</w:t>
            </w:r>
          </w:p>
        </w:tc>
        <w:tc>
          <w:tcPr>
            <w:tcW w:w="528" w:type="dxa"/>
            <w:tcBorders>
              <w:top w:val="nil"/>
              <w:bottom w:val="nil"/>
            </w:tcBorders>
          </w:tcPr>
          <w:p w14:paraId="324000DA" w14:textId="77777777" w:rsidR="00C36FE5" w:rsidRDefault="00C36FE5" w:rsidP="00FE0AFE">
            <w:pPr>
              <w:pStyle w:val="TableParagraph"/>
              <w:rPr>
                <w:sz w:val="16"/>
              </w:rPr>
            </w:pPr>
            <w:r>
              <w:rPr>
                <w:sz w:val="16"/>
              </w:rPr>
              <w:t>2.74</w:t>
            </w:r>
          </w:p>
        </w:tc>
        <w:tc>
          <w:tcPr>
            <w:tcW w:w="529" w:type="dxa"/>
            <w:tcBorders>
              <w:top w:val="nil"/>
              <w:bottom w:val="nil"/>
            </w:tcBorders>
          </w:tcPr>
          <w:p w14:paraId="5C6D7632" w14:textId="77777777" w:rsidR="00C36FE5" w:rsidRDefault="00C36FE5" w:rsidP="00FE0AFE">
            <w:pPr>
              <w:pStyle w:val="TableParagraph"/>
              <w:ind w:right="97"/>
              <w:rPr>
                <w:sz w:val="16"/>
              </w:rPr>
            </w:pPr>
            <w:r>
              <w:rPr>
                <w:sz w:val="16"/>
              </w:rPr>
              <w:t>2.51</w:t>
            </w:r>
          </w:p>
        </w:tc>
        <w:tc>
          <w:tcPr>
            <w:tcW w:w="528" w:type="dxa"/>
            <w:tcBorders>
              <w:top w:val="nil"/>
              <w:bottom w:val="nil"/>
            </w:tcBorders>
          </w:tcPr>
          <w:p w14:paraId="6E5C558C" w14:textId="77777777" w:rsidR="00C36FE5" w:rsidRDefault="00C36FE5" w:rsidP="00FE0AFE">
            <w:pPr>
              <w:pStyle w:val="TableParagraph"/>
              <w:rPr>
                <w:sz w:val="16"/>
              </w:rPr>
            </w:pPr>
            <w:r>
              <w:rPr>
                <w:sz w:val="16"/>
              </w:rPr>
              <w:t>2.35</w:t>
            </w:r>
          </w:p>
        </w:tc>
        <w:tc>
          <w:tcPr>
            <w:tcW w:w="528" w:type="dxa"/>
            <w:tcBorders>
              <w:top w:val="nil"/>
              <w:bottom w:val="nil"/>
            </w:tcBorders>
          </w:tcPr>
          <w:p w14:paraId="674ABF96" w14:textId="77777777" w:rsidR="00C36FE5" w:rsidRDefault="00C36FE5" w:rsidP="00FE0AFE">
            <w:pPr>
              <w:pStyle w:val="TableParagraph"/>
              <w:rPr>
                <w:sz w:val="16"/>
              </w:rPr>
            </w:pPr>
            <w:r>
              <w:rPr>
                <w:sz w:val="16"/>
              </w:rPr>
              <w:t>2.24</w:t>
            </w:r>
          </w:p>
        </w:tc>
        <w:tc>
          <w:tcPr>
            <w:tcW w:w="528" w:type="dxa"/>
            <w:tcBorders>
              <w:top w:val="nil"/>
              <w:bottom w:val="nil"/>
            </w:tcBorders>
          </w:tcPr>
          <w:p w14:paraId="39A4D4B4" w14:textId="77777777" w:rsidR="00C36FE5" w:rsidRDefault="00C36FE5" w:rsidP="00FE0AFE">
            <w:pPr>
              <w:pStyle w:val="TableParagraph"/>
              <w:rPr>
                <w:sz w:val="16"/>
              </w:rPr>
            </w:pPr>
            <w:r>
              <w:rPr>
                <w:sz w:val="16"/>
              </w:rPr>
              <w:t>2.15</w:t>
            </w:r>
          </w:p>
        </w:tc>
        <w:tc>
          <w:tcPr>
            <w:tcW w:w="528" w:type="dxa"/>
            <w:tcBorders>
              <w:top w:val="nil"/>
              <w:bottom w:val="nil"/>
            </w:tcBorders>
          </w:tcPr>
          <w:p w14:paraId="0380D6DC" w14:textId="77777777" w:rsidR="00C36FE5" w:rsidRDefault="00C36FE5" w:rsidP="00FE0AFE">
            <w:pPr>
              <w:pStyle w:val="TableParagraph"/>
              <w:rPr>
                <w:sz w:val="16"/>
              </w:rPr>
            </w:pPr>
            <w:r>
              <w:rPr>
                <w:sz w:val="16"/>
              </w:rPr>
              <w:t>2.08</w:t>
            </w:r>
          </w:p>
        </w:tc>
        <w:tc>
          <w:tcPr>
            <w:tcW w:w="528" w:type="dxa"/>
            <w:tcBorders>
              <w:top w:val="nil"/>
              <w:bottom w:val="nil"/>
            </w:tcBorders>
          </w:tcPr>
          <w:p w14:paraId="00BF64C2" w14:textId="77777777" w:rsidR="00C36FE5" w:rsidRDefault="00C36FE5" w:rsidP="00FE0AFE">
            <w:pPr>
              <w:pStyle w:val="TableParagraph"/>
              <w:rPr>
                <w:sz w:val="16"/>
              </w:rPr>
            </w:pPr>
            <w:r>
              <w:rPr>
                <w:sz w:val="16"/>
              </w:rPr>
              <w:t>2.02</w:t>
            </w:r>
          </w:p>
        </w:tc>
        <w:tc>
          <w:tcPr>
            <w:tcW w:w="528" w:type="dxa"/>
            <w:tcBorders>
              <w:top w:val="nil"/>
              <w:bottom w:val="nil"/>
            </w:tcBorders>
          </w:tcPr>
          <w:p w14:paraId="498907BF" w14:textId="77777777" w:rsidR="00C36FE5" w:rsidRDefault="00C36FE5" w:rsidP="00FE0AFE">
            <w:pPr>
              <w:pStyle w:val="TableParagraph"/>
              <w:rPr>
                <w:sz w:val="16"/>
              </w:rPr>
            </w:pPr>
            <w:r>
              <w:rPr>
                <w:sz w:val="16"/>
              </w:rPr>
              <w:t>1.97</w:t>
            </w:r>
          </w:p>
        </w:tc>
        <w:tc>
          <w:tcPr>
            <w:tcW w:w="528" w:type="dxa"/>
            <w:tcBorders>
              <w:top w:val="nil"/>
              <w:bottom w:val="nil"/>
            </w:tcBorders>
          </w:tcPr>
          <w:p w14:paraId="28FAF6BE" w14:textId="77777777" w:rsidR="00C36FE5" w:rsidRDefault="00C36FE5" w:rsidP="00FE0AFE">
            <w:pPr>
              <w:pStyle w:val="TableParagraph"/>
              <w:rPr>
                <w:sz w:val="16"/>
              </w:rPr>
            </w:pPr>
            <w:r>
              <w:rPr>
                <w:sz w:val="16"/>
              </w:rPr>
              <w:t>1.93</w:t>
            </w:r>
          </w:p>
        </w:tc>
        <w:tc>
          <w:tcPr>
            <w:tcW w:w="528" w:type="dxa"/>
            <w:tcBorders>
              <w:top w:val="nil"/>
              <w:bottom w:val="nil"/>
            </w:tcBorders>
          </w:tcPr>
          <w:p w14:paraId="3ED8997C" w14:textId="77777777" w:rsidR="00C36FE5" w:rsidRDefault="00C36FE5" w:rsidP="00FE0AFE">
            <w:pPr>
              <w:pStyle w:val="TableParagraph"/>
              <w:rPr>
                <w:sz w:val="16"/>
              </w:rPr>
            </w:pPr>
            <w:r>
              <w:rPr>
                <w:sz w:val="16"/>
              </w:rPr>
              <w:t>1.90</w:t>
            </w:r>
          </w:p>
        </w:tc>
        <w:tc>
          <w:tcPr>
            <w:tcW w:w="528" w:type="dxa"/>
            <w:tcBorders>
              <w:top w:val="nil"/>
              <w:bottom w:val="nil"/>
            </w:tcBorders>
          </w:tcPr>
          <w:p w14:paraId="1685084F" w14:textId="77777777" w:rsidR="00C36FE5" w:rsidRDefault="00C36FE5" w:rsidP="00FE0AFE">
            <w:pPr>
              <w:pStyle w:val="TableParagraph"/>
              <w:ind w:left="87" w:right="79"/>
              <w:jc w:val="center"/>
              <w:rPr>
                <w:sz w:val="16"/>
              </w:rPr>
            </w:pPr>
            <w:r>
              <w:rPr>
                <w:sz w:val="16"/>
              </w:rPr>
              <w:t>1.87</w:t>
            </w:r>
          </w:p>
        </w:tc>
        <w:tc>
          <w:tcPr>
            <w:tcW w:w="529" w:type="dxa"/>
            <w:tcBorders>
              <w:top w:val="nil"/>
              <w:bottom w:val="nil"/>
            </w:tcBorders>
          </w:tcPr>
          <w:p w14:paraId="089C8583" w14:textId="77777777" w:rsidR="00C36FE5" w:rsidRDefault="00C36FE5" w:rsidP="00FE0AFE">
            <w:pPr>
              <w:pStyle w:val="TableParagraph"/>
              <w:ind w:right="97"/>
              <w:rPr>
                <w:sz w:val="16"/>
              </w:rPr>
            </w:pPr>
            <w:r>
              <w:rPr>
                <w:sz w:val="16"/>
              </w:rPr>
              <w:t>1.84</w:t>
            </w:r>
          </w:p>
        </w:tc>
        <w:tc>
          <w:tcPr>
            <w:tcW w:w="528" w:type="dxa"/>
            <w:tcBorders>
              <w:top w:val="nil"/>
              <w:bottom w:val="nil"/>
            </w:tcBorders>
          </w:tcPr>
          <w:p w14:paraId="77BA98A6" w14:textId="77777777" w:rsidR="00C36FE5" w:rsidRDefault="00C36FE5" w:rsidP="00FE0AFE">
            <w:pPr>
              <w:pStyle w:val="TableParagraph"/>
              <w:rPr>
                <w:sz w:val="16"/>
              </w:rPr>
            </w:pPr>
            <w:r>
              <w:rPr>
                <w:sz w:val="16"/>
              </w:rPr>
              <w:t>1.82</w:t>
            </w:r>
          </w:p>
        </w:tc>
      </w:tr>
      <w:tr w:rsidR="00C36FE5" w14:paraId="5BE84A9B" w14:textId="77777777" w:rsidTr="00FE0AFE">
        <w:trPr>
          <w:trHeight w:val="255"/>
        </w:trPr>
        <w:tc>
          <w:tcPr>
            <w:tcW w:w="1037" w:type="dxa"/>
            <w:tcBorders>
              <w:top w:val="nil"/>
              <w:bottom w:val="nil"/>
            </w:tcBorders>
          </w:tcPr>
          <w:p w14:paraId="446E72DE" w14:textId="77777777" w:rsidR="00C36FE5" w:rsidRDefault="00C36FE5" w:rsidP="00FE0AFE">
            <w:pPr>
              <w:pStyle w:val="TableParagraph"/>
              <w:spacing w:before="31"/>
              <w:ind w:right="98"/>
              <w:rPr>
                <w:rFonts w:ascii="Arial"/>
                <w:b/>
                <w:sz w:val="16"/>
              </w:rPr>
            </w:pPr>
            <w:r>
              <w:rPr>
                <w:rFonts w:ascii="Arial"/>
                <w:b/>
                <w:sz w:val="16"/>
              </w:rPr>
              <w:t>69</w:t>
            </w:r>
          </w:p>
        </w:tc>
        <w:tc>
          <w:tcPr>
            <w:tcW w:w="526" w:type="dxa"/>
            <w:tcBorders>
              <w:top w:val="nil"/>
              <w:bottom w:val="nil"/>
            </w:tcBorders>
          </w:tcPr>
          <w:p w14:paraId="5C398D82" w14:textId="77777777" w:rsidR="00C36FE5" w:rsidRDefault="00C36FE5" w:rsidP="00FE0AFE">
            <w:pPr>
              <w:pStyle w:val="TableParagraph"/>
              <w:rPr>
                <w:sz w:val="16"/>
              </w:rPr>
            </w:pPr>
            <w:r>
              <w:rPr>
                <w:sz w:val="16"/>
              </w:rPr>
              <w:t>3.98</w:t>
            </w:r>
          </w:p>
        </w:tc>
        <w:tc>
          <w:tcPr>
            <w:tcW w:w="528" w:type="dxa"/>
            <w:tcBorders>
              <w:top w:val="nil"/>
              <w:bottom w:val="nil"/>
            </w:tcBorders>
          </w:tcPr>
          <w:p w14:paraId="26F68C6B" w14:textId="77777777" w:rsidR="00C36FE5" w:rsidRDefault="00C36FE5" w:rsidP="00FE0AFE">
            <w:pPr>
              <w:pStyle w:val="TableParagraph"/>
              <w:rPr>
                <w:sz w:val="16"/>
              </w:rPr>
            </w:pPr>
            <w:r>
              <w:rPr>
                <w:sz w:val="16"/>
              </w:rPr>
              <w:t>3.13</w:t>
            </w:r>
          </w:p>
        </w:tc>
        <w:tc>
          <w:tcPr>
            <w:tcW w:w="528" w:type="dxa"/>
            <w:tcBorders>
              <w:top w:val="nil"/>
              <w:bottom w:val="nil"/>
            </w:tcBorders>
          </w:tcPr>
          <w:p w14:paraId="5B75B6B1" w14:textId="77777777" w:rsidR="00C36FE5" w:rsidRDefault="00C36FE5" w:rsidP="00FE0AFE">
            <w:pPr>
              <w:pStyle w:val="TableParagraph"/>
              <w:rPr>
                <w:sz w:val="16"/>
              </w:rPr>
            </w:pPr>
            <w:r>
              <w:rPr>
                <w:sz w:val="16"/>
              </w:rPr>
              <w:t>2.74</w:t>
            </w:r>
          </w:p>
        </w:tc>
        <w:tc>
          <w:tcPr>
            <w:tcW w:w="529" w:type="dxa"/>
            <w:tcBorders>
              <w:top w:val="nil"/>
              <w:bottom w:val="nil"/>
            </w:tcBorders>
          </w:tcPr>
          <w:p w14:paraId="4DEE8BA0" w14:textId="77777777" w:rsidR="00C36FE5" w:rsidRDefault="00C36FE5" w:rsidP="00FE0AFE">
            <w:pPr>
              <w:pStyle w:val="TableParagraph"/>
              <w:ind w:right="97"/>
              <w:rPr>
                <w:sz w:val="16"/>
              </w:rPr>
            </w:pPr>
            <w:r>
              <w:rPr>
                <w:sz w:val="16"/>
              </w:rPr>
              <w:t>2.50</w:t>
            </w:r>
          </w:p>
        </w:tc>
        <w:tc>
          <w:tcPr>
            <w:tcW w:w="528" w:type="dxa"/>
            <w:tcBorders>
              <w:top w:val="nil"/>
              <w:bottom w:val="nil"/>
            </w:tcBorders>
          </w:tcPr>
          <w:p w14:paraId="536F6578" w14:textId="77777777" w:rsidR="00C36FE5" w:rsidRDefault="00C36FE5" w:rsidP="00FE0AFE">
            <w:pPr>
              <w:pStyle w:val="TableParagraph"/>
              <w:rPr>
                <w:sz w:val="16"/>
              </w:rPr>
            </w:pPr>
            <w:r>
              <w:rPr>
                <w:sz w:val="16"/>
              </w:rPr>
              <w:t>2.35</w:t>
            </w:r>
          </w:p>
        </w:tc>
        <w:tc>
          <w:tcPr>
            <w:tcW w:w="528" w:type="dxa"/>
            <w:tcBorders>
              <w:top w:val="nil"/>
              <w:bottom w:val="nil"/>
            </w:tcBorders>
          </w:tcPr>
          <w:p w14:paraId="73949F75" w14:textId="77777777" w:rsidR="00C36FE5" w:rsidRDefault="00C36FE5" w:rsidP="00FE0AFE">
            <w:pPr>
              <w:pStyle w:val="TableParagraph"/>
              <w:rPr>
                <w:sz w:val="16"/>
              </w:rPr>
            </w:pPr>
            <w:r>
              <w:rPr>
                <w:sz w:val="16"/>
              </w:rPr>
              <w:t>2.23</w:t>
            </w:r>
          </w:p>
        </w:tc>
        <w:tc>
          <w:tcPr>
            <w:tcW w:w="528" w:type="dxa"/>
            <w:tcBorders>
              <w:top w:val="nil"/>
              <w:bottom w:val="nil"/>
            </w:tcBorders>
          </w:tcPr>
          <w:p w14:paraId="27B636CE" w14:textId="77777777" w:rsidR="00C36FE5" w:rsidRDefault="00C36FE5" w:rsidP="00FE0AFE">
            <w:pPr>
              <w:pStyle w:val="TableParagraph"/>
              <w:rPr>
                <w:sz w:val="16"/>
              </w:rPr>
            </w:pPr>
            <w:r>
              <w:rPr>
                <w:sz w:val="16"/>
              </w:rPr>
              <w:t>2.15</w:t>
            </w:r>
          </w:p>
        </w:tc>
        <w:tc>
          <w:tcPr>
            <w:tcW w:w="528" w:type="dxa"/>
            <w:tcBorders>
              <w:top w:val="nil"/>
              <w:bottom w:val="nil"/>
            </w:tcBorders>
          </w:tcPr>
          <w:p w14:paraId="14613483" w14:textId="77777777" w:rsidR="00C36FE5" w:rsidRDefault="00C36FE5" w:rsidP="00FE0AFE">
            <w:pPr>
              <w:pStyle w:val="TableParagraph"/>
              <w:rPr>
                <w:sz w:val="16"/>
              </w:rPr>
            </w:pPr>
            <w:r>
              <w:rPr>
                <w:sz w:val="16"/>
              </w:rPr>
              <w:t>2.08</w:t>
            </w:r>
          </w:p>
        </w:tc>
        <w:tc>
          <w:tcPr>
            <w:tcW w:w="528" w:type="dxa"/>
            <w:tcBorders>
              <w:top w:val="nil"/>
              <w:bottom w:val="nil"/>
            </w:tcBorders>
          </w:tcPr>
          <w:p w14:paraId="7028377D" w14:textId="77777777" w:rsidR="00C36FE5" w:rsidRDefault="00C36FE5" w:rsidP="00FE0AFE">
            <w:pPr>
              <w:pStyle w:val="TableParagraph"/>
              <w:rPr>
                <w:sz w:val="16"/>
              </w:rPr>
            </w:pPr>
            <w:r>
              <w:rPr>
                <w:sz w:val="16"/>
              </w:rPr>
              <w:t>2.02</w:t>
            </w:r>
          </w:p>
        </w:tc>
        <w:tc>
          <w:tcPr>
            <w:tcW w:w="528" w:type="dxa"/>
            <w:tcBorders>
              <w:top w:val="nil"/>
              <w:bottom w:val="nil"/>
            </w:tcBorders>
          </w:tcPr>
          <w:p w14:paraId="51E5B590" w14:textId="77777777" w:rsidR="00C36FE5" w:rsidRDefault="00C36FE5" w:rsidP="00FE0AFE">
            <w:pPr>
              <w:pStyle w:val="TableParagraph"/>
              <w:rPr>
                <w:sz w:val="16"/>
              </w:rPr>
            </w:pPr>
            <w:r>
              <w:rPr>
                <w:sz w:val="16"/>
              </w:rPr>
              <w:t>1.97</w:t>
            </w:r>
          </w:p>
        </w:tc>
        <w:tc>
          <w:tcPr>
            <w:tcW w:w="528" w:type="dxa"/>
            <w:tcBorders>
              <w:top w:val="nil"/>
              <w:bottom w:val="nil"/>
            </w:tcBorders>
          </w:tcPr>
          <w:p w14:paraId="74733897" w14:textId="77777777" w:rsidR="00C36FE5" w:rsidRDefault="00C36FE5" w:rsidP="00FE0AFE">
            <w:pPr>
              <w:pStyle w:val="TableParagraph"/>
              <w:rPr>
                <w:sz w:val="16"/>
              </w:rPr>
            </w:pPr>
            <w:r>
              <w:rPr>
                <w:sz w:val="16"/>
              </w:rPr>
              <w:t>1.93</w:t>
            </w:r>
          </w:p>
        </w:tc>
        <w:tc>
          <w:tcPr>
            <w:tcW w:w="528" w:type="dxa"/>
            <w:tcBorders>
              <w:top w:val="nil"/>
              <w:bottom w:val="nil"/>
            </w:tcBorders>
          </w:tcPr>
          <w:p w14:paraId="034EEC8C" w14:textId="77777777" w:rsidR="00C36FE5" w:rsidRDefault="00C36FE5" w:rsidP="00FE0AFE">
            <w:pPr>
              <w:pStyle w:val="TableParagraph"/>
              <w:rPr>
                <w:sz w:val="16"/>
              </w:rPr>
            </w:pPr>
            <w:r>
              <w:rPr>
                <w:sz w:val="16"/>
              </w:rPr>
              <w:t>1.90</w:t>
            </w:r>
          </w:p>
        </w:tc>
        <w:tc>
          <w:tcPr>
            <w:tcW w:w="528" w:type="dxa"/>
            <w:tcBorders>
              <w:top w:val="nil"/>
              <w:bottom w:val="nil"/>
            </w:tcBorders>
          </w:tcPr>
          <w:p w14:paraId="05D57BB9" w14:textId="77777777" w:rsidR="00C36FE5" w:rsidRDefault="00C36FE5" w:rsidP="00FE0AFE">
            <w:pPr>
              <w:pStyle w:val="TableParagraph"/>
              <w:ind w:left="87" w:right="79"/>
              <w:jc w:val="center"/>
              <w:rPr>
                <w:sz w:val="16"/>
              </w:rPr>
            </w:pPr>
            <w:r>
              <w:rPr>
                <w:sz w:val="16"/>
              </w:rPr>
              <w:t>1.86</w:t>
            </w:r>
          </w:p>
        </w:tc>
        <w:tc>
          <w:tcPr>
            <w:tcW w:w="529" w:type="dxa"/>
            <w:tcBorders>
              <w:top w:val="nil"/>
              <w:bottom w:val="nil"/>
            </w:tcBorders>
          </w:tcPr>
          <w:p w14:paraId="69F818E9" w14:textId="77777777" w:rsidR="00C36FE5" w:rsidRDefault="00C36FE5" w:rsidP="00FE0AFE">
            <w:pPr>
              <w:pStyle w:val="TableParagraph"/>
              <w:ind w:right="97"/>
              <w:rPr>
                <w:sz w:val="16"/>
              </w:rPr>
            </w:pPr>
            <w:r>
              <w:rPr>
                <w:sz w:val="16"/>
              </w:rPr>
              <w:t>1.84</w:t>
            </w:r>
          </w:p>
        </w:tc>
        <w:tc>
          <w:tcPr>
            <w:tcW w:w="528" w:type="dxa"/>
            <w:tcBorders>
              <w:top w:val="nil"/>
              <w:bottom w:val="nil"/>
            </w:tcBorders>
          </w:tcPr>
          <w:p w14:paraId="6DE09606" w14:textId="77777777" w:rsidR="00C36FE5" w:rsidRDefault="00C36FE5" w:rsidP="00FE0AFE">
            <w:pPr>
              <w:pStyle w:val="TableParagraph"/>
              <w:rPr>
                <w:sz w:val="16"/>
              </w:rPr>
            </w:pPr>
            <w:r>
              <w:rPr>
                <w:sz w:val="16"/>
              </w:rPr>
              <w:t>1.81</w:t>
            </w:r>
          </w:p>
        </w:tc>
      </w:tr>
      <w:tr w:rsidR="00C36FE5" w14:paraId="68ADC4AC" w14:textId="77777777" w:rsidTr="00FE0AFE">
        <w:trPr>
          <w:trHeight w:val="255"/>
        </w:trPr>
        <w:tc>
          <w:tcPr>
            <w:tcW w:w="1037" w:type="dxa"/>
            <w:tcBorders>
              <w:top w:val="nil"/>
              <w:bottom w:val="nil"/>
            </w:tcBorders>
          </w:tcPr>
          <w:p w14:paraId="798301D5" w14:textId="77777777" w:rsidR="00C36FE5" w:rsidRDefault="00C36FE5" w:rsidP="00FE0AFE">
            <w:pPr>
              <w:pStyle w:val="TableParagraph"/>
              <w:spacing w:before="33"/>
              <w:ind w:right="98"/>
              <w:rPr>
                <w:rFonts w:ascii="Arial"/>
                <w:b/>
                <w:sz w:val="16"/>
              </w:rPr>
            </w:pPr>
            <w:r>
              <w:rPr>
                <w:rFonts w:ascii="Arial"/>
                <w:b/>
                <w:sz w:val="16"/>
              </w:rPr>
              <w:t>70</w:t>
            </w:r>
          </w:p>
        </w:tc>
        <w:tc>
          <w:tcPr>
            <w:tcW w:w="526" w:type="dxa"/>
            <w:tcBorders>
              <w:top w:val="nil"/>
              <w:bottom w:val="nil"/>
            </w:tcBorders>
          </w:tcPr>
          <w:p w14:paraId="31EA4D4E" w14:textId="77777777" w:rsidR="00C36FE5" w:rsidRDefault="00C36FE5" w:rsidP="00FE0AFE">
            <w:pPr>
              <w:pStyle w:val="TableParagraph"/>
              <w:spacing w:before="35"/>
              <w:rPr>
                <w:sz w:val="16"/>
              </w:rPr>
            </w:pPr>
            <w:r>
              <w:rPr>
                <w:sz w:val="16"/>
              </w:rPr>
              <w:t>3.98</w:t>
            </w:r>
          </w:p>
        </w:tc>
        <w:tc>
          <w:tcPr>
            <w:tcW w:w="528" w:type="dxa"/>
            <w:tcBorders>
              <w:top w:val="nil"/>
              <w:bottom w:val="nil"/>
            </w:tcBorders>
          </w:tcPr>
          <w:p w14:paraId="04A465CF" w14:textId="77777777" w:rsidR="00C36FE5" w:rsidRDefault="00C36FE5" w:rsidP="00FE0AFE">
            <w:pPr>
              <w:pStyle w:val="TableParagraph"/>
              <w:spacing w:before="35"/>
              <w:rPr>
                <w:sz w:val="16"/>
              </w:rPr>
            </w:pPr>
            <w:r>
              <w:rPr>
                <w:sz w:val="16"/>
              </w:rPr>
              <w:t>3.13</w:t>
            </w:r>
          </w:p>
        </w:tc>
        <w:tc>
          <w:tcPr>
            <w:tcW w:w="528" w:type="dxa"/>
            <w:tcBorders>
              <w:top w:val="nil"/>
              <w:bottom w:val="nil"/>
            </w:tcBorders>
          </w:tcPr>
          <w:p w14:paraId="31E259B7" w14:textId="77777777" w:rsidR="00C36FE5" w:rsidRDefault="00C36FE5" w:rsidP="00FE0AFE">
            <w:pPr>
              <w:pStyle w:val="TableParagraph"/>
              <w:spacing w:before="35"/>
              <w:rPr>
                <w:sz w:val="16"/>
              </w:rPr>
            </w:pPr>
            <w:r>
              <w:rPr>
                <w:sz w:val="16"/>
              </w:rPr>
              <w:t>2.74</w:t>
            </w:r>
          </w:p>
        </w:tc>
        <w:tc>
          <w:tcPr>
            <w:tcW w:w="529" w:type="dxa"/>
            <w:tcBorders>
              <w:top w:val="nil"/>
              <w:bottom w:val="nil"/>
            </w:tcBorders>
          </w:tcPr>
          <w:p w14:paraId="53989F11" w14:textId="77777777" w:rsidR="00C36FE5" w:rsidRDefault="00C36FE5" w:rsidP="00FE0AFE">
            <w:pPr>
              <w:pStyle w:val="TableParagraph"/>
              <w:spacing w:before="35"/>
              <w:ind w:right="97"/>
              <w:rPr>
                <w:sz w:val="16"/>
              </w:rPr>
            </w:pPr>
            <w:r>
              <w:rPr>
                <w:sz w:val="16"/>
              </w:rPr>
              <w:t>2.50</w:t>
            </w:r>
          </w:p>
        </w:tc>
        <w:tc>
          <w:tcPr>
            <w:tcW w:w="528" w:type="dxa"/>
            <w:tcBorders>
              <w:top w:val="nil"/>
              <w:bottom w:val="nil"/>
            </w:tcBorders>
          </w:tcPr>
          <w:p w14:paraId="211B23FF" w14:textId="77777777" w:rsidR="00C36FE5" w:rsidRDefault="00C36FE5" w:rsidP="00FE0AFE">
            <w:pPr>
              <w:pStyle w:val="TableParagraph"/>
              <w:spacing w:before="35"/>
              <w:rPr>
                <w:sz w:val="16"/>
              </w:rPr>
            </w:pPr>
            <w:r>
              <w:rPr>
                <w:sz w:val="16"/>
              </w:rPr>
              <w:t>2.35</w:t>
            </w:r>
          </w:p>
        </w:tc>
        <w:tc>
          <w:tcPr>
            <w:tcW w:w="528" w:type="dxa"/>
            <w:tcBorders>
              <w:top w:val="nil"/>
              <w:bottom w:val="nil"/>
            </w:tcBorders>
          </w:tcPr>
          <w:p w14:paraId="2940B8CB" w14:textId="77777777" w:rsidR="00C36FE5" w:rsidRDefault="00C36FE5" w:rsidP="00FE0AFE">
            <w:pPr>
              <w:pStyle w:val="TableParagraph"/>
              <w:spacing w:before="35"/>
              <w:rPr>
                <w:sz w:val="16"/>
              </w:rPr>
            </w:pPr>
            <w:r>
              <w:rPr>
                <w:sz w:val="16"/>
              </w:rPr>
              <w:t>2.23</w:t>
            </w:r>
          </w:p>
        </w:tc>
        <w:tc>
          <w:tcPr>
            <w:tcW w:w="528" w:type="dxa"/>
            <w:tcBorders>
              <w:top w:val="nil"/>
              <w:bottom w:val="nil"/>
            </w:tcBorders>
          </w:tcPr>
          <w:p w14:paraId="32FDFE57" w14:textId="77777777" w:rsidR="00C36FE5" w:rsidRDefault="00C36FE5" w:rsidP="00FE0AFE">
            <w:pPr>
              <w:pStyle w:val="TableParagraph"/>
              <w:spacing w:before="35"/>
              <w:rPr>
                <w:sz w:val="16"/>
              </w:rPr>
            </w:pPr>
            <w:r>
              <w:rPr>
                <w:sz w:val="16"/>
              </w:rPr>
              <w:t>2.14</w:t>
            </w:r>
          </w:p>
        </w:tc>
        <w:tc>
          <w:tcPr>
            <w:tcW w:w="528" w:type="dxa"/>
            <w:tcBorders>
              <w:top w:val="nil"/>
              <w:bottom w:val="nil"/>
            </w:tcBorders>
          </w:tcPr>
          <w:p w14:paraId="55132B18" w14:textId="77777777" w:rsidR="00C36FE5" w:rsidRDefault="00C36FE5" w:rsidP="00FE0AFE">
            <w:pPr>
              <w:pStyle w:val="TableParagraph"/>
              <w:spacing w:before="35"/>
              <w:rPr>
                <w:sz w:val="16"/>
              </w:rPr>
            </w:pPr>
            <w:r>
              <w:rPr>
                <w:sz w:val="16"/>
              </w:rPr>
              <w:t>2.07</w:t>
            </w:r>
          </w:p>
        </w:tc>
        <w:tc>
          <w:tcPr>
            <w:tcW w:w="528" w:type="dxa"/>
            <w:tcBorders>
              <w:top w:val="nil"/>
              <w:bottom w:val="nil"/>
            </w:tcBorders>
          </w:tcPr>
          <w:p w14:paraId="5B69093D" w14:textId="77777777" w:rsidR="00C36FE5" w:rsidRDefault="00C36FE5" w:rsidP="00FE0AFE">
            <w:pPr>
              <w:pStyle w:val="TableParagraph"/>
              <w:spacing w:before="35"/>
              <w:rPr>
                <w:sz w:val="16"/>
              </w:rPr>
            </w:pPr>
            <w:r>
              <w:rPr>
                <w:sz w:val="16"/>
              </w:rPr>
              <w:t>2.02</w:t>
            </w:r>
          </w:p>
        </w:tc>
        <w:tc>
          <w:tcPr>
            <w:tcW w:w="528" w:type="dxa"/>
            <w:tcBorders>
              <w:top w:val="nil"/>
              <w:bottom w:val="nil"/>
            </w:tcBorders>
          </w:tcPr>
          <w:p w14:paraId="67945AF9" w14:textId="77777777" w:rsidR="00C36FE5" w:rsidRDefault="00C36FE5" w:rsidP="00FE0AFE">
            <w:pPr>
              <w:pStyle w:val="TableParagraph"/>
              <w:spacing w:before="35"/>
              <w:rPr>
                <w:sz w:val="16"/>
              </w:rPr>
            </w:pPr>
            <w:r>
              <w:rPr>
                <w:sz w:val="16"/>
              </w:rPr>
              <w:t>1.97</w:t>
            </w:r>
          </w:p>
        </w:tc>
        <w:tc>
          <w:tcPr>
            <w:tcW w:w="528" w:type="dxa"/>
            <w:tcBorders>
              <w:top w:val="nil"/>
              <w:bottom w:val="nil"/>
            </w:tcBorders>
          </w:tcPr>
          <w:p w14:paraId="4172FF4A" w14:textId="77777777" w:rsidR="00C36FE5" w:rsidRDefault="00C36FE5" w:rsidP="00FE0AFE">
            <w:pPr>
              <w:pStyle w:val="TableParagraph"/>
              <w:spacing w:before="35"/>
              <w:rPr>
                <w:sz w:val="16"/>
              </w:rPr>
            </w:pPr>
            <w:r>
              <w:rPr>
                <w:sz w:val="16"/>
              </w:rPr>
              <w:t>1.93</w:t>
            </w:r>
          </w:p>
        </w:tc>
        <w:tc>
          <w:tcPr>
            <w:tcW w:w="528" w:type="dxa"/>
            <w:tcBorders>
              <w:top w:val="nil"/>
              <w:bottom w:val="nil"/>
            </w:tcBorders>
          </w:tcPr>
          <w:p w14:paraId="73B884E2" w14:textId="77777777" w:rsidR="00C36FE5" w:rsidRDefault="00C36FE5" w:rsidP="00FE0AFE">
            <w:pPr>
              <w:pStyle w:val="TableParagraph"/>
              <w:spacing w:before="35"/>
              <w:rPr>
                <w:sz w:val="16"/>
              </w:rPr>
            </w:pPr>
            <w:r>
              <w:rPr>
                <w:sz w:val="16"/>
              </w:rPr>
              <w:t>1.89</w:t>
            </w:r>
          </w:p>
        </w:tc>
        <w:tc>
          <w:tcPr>
            <w:tcW w:w="528" w:type="dxa"/>
            <w:tcBorders>
              <w:top w:val="nil"/>
              <w:bottom w:val="nil"/>
            </w:tcBorders>
          </w:tcPr>
          <w:p w14:paraId="08CECB7D" w14:textId="77777777" w:rsidR="00C36FE5" w:rsidRDefault="00C36FE5" w:rsidP="00FE0AFE">
            <w:pPr>
              <w:pStyle w:val="TableParagraph"/>
              <w:spacing w:before="35"/>
              <w:ind w:left="87" w:right="79"/>
              <w:jc w:val="center"/>
              <w:rPr>
                <w:sz w:val="16"/>
              </w:rPr>
            </w:pPr>
            <w:r>
              <w:rPr>
                <w:sz w:val="16"/>
              </w:rPr>
              <w:t>1.86</w:t>
            </w:r>
          </w:p>
        </w:tc>
        <w:tc>
          <w:tcPr>
            <w:tcW w:w="529" w:type="dxa"/>
            <w:tcBorders>
              <w:top w:val="nil"/>
              <w:bottom w:val="nil"/>
            </w:tcBorders>
          </w:tcPr>
          <w:p w14:paraId="006137C8" w14:textId="77777777" w:rsidR="00C36FE5" w:rsidRDefault="00C36FE5" w:rsidP="00FE0AFE">
            <w:pPr>
              <w:pStyle w:val="TableParagraph"/>
              <w:spacing w:before="35"/>
              <w:ind w:right="97"/>
              <w:rPr>
                <w:sz w:val="16"/>
              </w:rPr>
            </w:pPr>
            <w:r>
              <w:rPr>
                <w:sz w:val="16"/>
              </w:rPr>
              <w:t>1.84</w:t>
            </w:r>
          </w:p>
        </w:tc>
        <w:tc>
          <w:tcPr>
            <w:tcW w:w="528" w:type="dxa"/>
            <w:tcBorders>
              <w:top w:val="nil"/>
              <w:bottom w:val="nil"/>
            </w:tcBorders>
          </w:tcPr>
          <w:p w14:paraId="2CA59E11" w14:textId="77777777" w:rsidR="00C36FE5" w:rsidRDefault="00C36FE5" w:rsidP="00FE0AFE">
            <w:pPr>
              <w:pStyle w:val="TableParagraph"/>
              <w:spacing w:before="35"/>
              <w:rPr>
                <w:sz w:val="16"/>
              </w:rPr>
            </w:pPr>
            <w:r>
              <w:rPr>
                <w:sz w:val="16"/>
              </w:rPr>
              <w:t>1.81</w:t>
            </w:r>
          </w:p>
        </w:tc>
      </w:tr>
      <w:tr w:rsidR="00C36FE5" w14:paraId="06A56AEB" w14:textId="77777777" w:rsidTr="00FE0AFE">
        <w:trPr>
          <w:trHeight w:val="254"/>
        </w:trPr>
        <w:tc>
          <w:tcPr>
            <w:tcW w:w="1037" w:type="dxa"/>
            <w:tcBorders>
              <w:top w:val="nil"/>
              <w:bottom w:val="nil"/>
            </w:tcBorders>
          </w:tcPr>
          <w:p w14:paraId="6D5EE22F" w14:textId="77777777" w:rsidR="00C36FE5" w:rsidRDefault="00C36FE5" w:rsidP="00FE0AFE">
            <w:pPr>
              <w:pStyle w:val="TableParagraph"/>
              <w:spacing w:before="32"/>
              <w:ind w:right="98"/>
              <w:rPr>
                <w:rFonts w:ascii="Arial"/>
                <w:b/>
                <w:sz w:val="16"/>
              </w:rPr>
            </w:pPr>
            <w:r>
              <w:rPr>
                <w:rFonts w:ascii="Arial"/>
                <w:b/>
                <w:sz w:val="16"/>
              </w:rPr>
              <w:t>71</w:t>
            </w:r>
          </w:p>
        </w:tc>
        <w:tc>
          <w:tcPr>
            <w:tcW w:w="526" w:type="dxa"/>
            <w:tcBorders>
              <w:top w:val="nil"/>
              <w:bottom w:val="nil"/>
            </w:tcBorders>
          </w:tcPr>
          <w:p w14:paraId="6C180DE6" w14:textId="77777777" w:rsidR="00C36FE5" w:rsidRDefault="00C36FE5" w:rsidP="00FE0AFE">
            <w:pPr>
              <w:pStyle w:val="TableParagraph"/>
              <w:rPr>
                <w:sz w:val="16"/>
              </w:rPr>
            </w:pPr>
            <w:r>
              <w:rPr>
                <w:sz w:val="16"/>
              </w:rPr>
              <w:t>3.98</w:t>
            </w:r>
          </w:p>
        </w:tc>
        <w:tc>
          <w:tcPr>
            <w:tcW w:w="528" w:type="dxa"/>
            <w:tcBorders>
              <w:top w:val="nil"/>
              <w:bottom w:val="nil"/>
            </w:tcBorders>
          </w:tcPr>
          <w:p w14:paraId="71DA0EE3" w14:textId="77777777" w:rsidR="00C36FE5" w:rsidRDefault="00C36FE5" w:rsidP="00FE0AFE">
            <w:pPr>
              <w:pStyle w:val="TableParagraph"/>
              <w:rPr>
                <w:sz w:val="16"/>
              </w:rPr>
            </w:pPr>
            <w:r>
              <w:rPr>
                <w:sz w:val="16"/>
              </w:rPr>
              <w:t>3.13</w:t>
            </w:r>
          </w:p>
        </w:tc>
        <w:tc>
          <w:tcPr>
            <w:tcW w:w="528" w:type="dxa"/>
            <w:tcBorders>
              <w:top w:val="nil"/>
              <w:bottom w:val="nil"/>
            </w:tcBorders>
          </w:tcPr>
          <w:p w14:paraId="557A0EAD" w14:textId="77777777" w:rsidR="00C36FE5" w:rsidRDefault="00C36FE5" w:rsidP="00FE0AFE">
            <w:pPr>
              <w:pStyle w:val="TableParagraph"/>
              <w:rPr>
                <w:sz w:val="16"/>
              </w:rPr>
            </w:pPr>
            <w:r>
              <w:rPr>
                <w:sz w:val="16"/>
              </w:rPr>
              <w:t>2.73</w:t>
            </w:r>
          </w:p>
        </w:tc>
        <w:tc>
          <w:tcPr>
            <w:tcW w:w="529" w:type="dxa"/>
            <w:tcBorders>
              <w:top w:val="nil"/>
              <w:bottom w:val="nil"/>
            </w:tcBorders>
          </w:tcPr>
          <w:p w14:paraId="4691F88F" w14:textId="77777777" w:rsidR="00C36FE5" w:rsidRDefault="00C36FE5" w:rsidP="00FE0AFE">
            <w:pPr>
              <w:pStyle w:val="TableParagraph"/>
              <w:ind w:right="97"/>
              <w:rPr>
                <w:sz w:val="16"/>
              </w:rPr>
            </w:pPr>
            <w:r>
              <w:rPr>
                <w:sz w:val="16"/>
              </w:rPr>
              <w:t>2.50</w:t>
            </w:r>
          </w:p>
        </w:tc>
        <w:tc>
          <w:tcPr>
            <w:tcW w:w="528" w:type="dxa"/>
            <w:tcBorders>
              <w:top w:val="nil"/>
              <w:bottom w:val="nil"/>
            </w:tcBorders>
          </w:tcPr>
          <w:p w14:paraId="68F96D7F" w14:textId="77777777" w:rsidR="00C36FE5" w:rsidRDefault="00C36FE5" w:rsidP="00FE0AFE">
            <w:pPr>
              <w:pStyle w:val="TableParagraph"/>
              <w:rPr>
                <w:sz w:val="16"/>
              </w:rPr>
            </w:pPr>
            <w:r>
              <w:rPr>
                <w:sz w:val="16"/>
              </w:rPr>
              <w:t>2.34</w:t>
            </w:r>
          </w:p>
        </w:tc>
        <w:tc>
          <w:tcPr>
            <w:tcW w:w="528" w:type="dxa"/>
            <w:tcBorders>
              <w:top w:val="nil"/>
              <w:bottom w:val="nil"/>
            </w:tcBorders>
          </w:tcPr>
          <w:p w14:paraId="43EAA263" w14:textId="77777777" w:rsidR="00C36FE5" w:rsidRDefault="00C36FE5" w:rsidP="00FE0AFE">
            <w:pPr>
              <w:pStyle w:val="TableParagraph"/>
              <w:rPr>
                <w:sz w:val="16"/>
              </w:rPr>
            </w:pPr>
            <w:r>
              <w:rPr>
                <w:sz w:val="16"/>
              </w:rPr>
              <w:t>2.23</w:t>
            </w:r>
          </w:p>
        </w:tc>
        <w:tc>
          <w:tcPr>
            <w:tcW w:w="528" w:type="dxa"/>
            <w:tcBorders>
              <w:top w:val="nil"/>
              <w:bottom w:val="nil"/>
            </w:tcBorders>
          </w:tcPr>
          <w:p w14:paraId="1B649678" w14:textId="77777777" w:rsidR="00C36FE5" w:rsidRDefault="00C36FE5" w:rsidP="00FE0AFE">
            <w:pPr>
              <w:pStyle w:val="TableParagraph"/>
              <w:rPr>
                <w:sz w:val="16"/>
              </w:rPr>
            </w:pPr>
            <w:r>
              <w:rPr>
                <w:sz w:val="16"/>
              </w:rPr>
              <w:t>2.14</w:t>
            </w:r>
          </w:p>
        </w:tc>
        <w:tc>
          <w:tcPr>
            <w:tcW w:w="528" w:type="dxa"/>
            <w:tcBorders>
              <w:top w:val="nil"/>
              <w:bottom w:val="nil"/>
            </w:tcBorders>
          </w:tcPr>
          <w:p w14:paraId="7CED3FA6" w14:textId="77777777" w:rsidR="00C36FE5" w:rsidRDefault="00C36FE5" w:rsidP="00FE0AFE">
            <w:pPr>
              <w:pStyle w:val="TableParagraph"/>
              <w:rPr>
                <w:sz w:val="16"/>
              </w:rPr>
            </w:pPr>
            <w:r>
              <w:rPr>
                <w:sz w:val="16"/>
              </w:rPr>
              <w:t>2.07</w:t>
            </w:r>
          </w:p>
        </w:tc>
        <w:tc>
          <w:tcPr>
            <w:tcW w:w="528" w:type="dxa"/>
            <w:tcBorders>
              <w:top w:val="nil"/>
              <w:bottom w:val="nil"/>
            </w:tcBorders>
          </w:tcPr>
          <w:p w14:paraId="34AFBD24" w14:textId="77777777" w:rsidR="00C36FE5" w:rsidRDefault="00C36FE5" w:rsidP="00FE0AFE">
            <w:pPr>
              <w:pStyle w:val="TableParagraph"/>
              <w:rPr>
                <w:sz w:val="16"/>
              </w:rPr>
            </w:pPr>
            <w:r>
              <w:rPr>
                <w:sz w:val="16"/>
              </w:rPr>
              <w:t>2.01</w:t>
            </w:r>
          </w:p>
        </w:tc>
        <w:tc>
          <w:tcPr>
            <w:tcW w:w="528" w:type="dxa"/>
            <w:tcBorders>
              <w:top w:val="nil"/>
              <w:bottom w:val="nil"/>
            </w:tcBorders>
          </w:tcPr>
          <w:p w14:paraId="54F7CF0A" w14:textId="77777777" w:rsidR="00C36FE5" w:rsidRDefault="00C36FE5" w:rsidP="00FE0AFE">
            <w:pPr>
              <w:pStyle w:val="TableParagraph"/>
              <w:rPr>
                <w:sz w:val="16"/>
              </w:rPr>
            </w:pPr>
            <w:r>
              <w:rPr>
                <w:sz w:val="16"/>
              </w:rPr>
              <w:t>1.97</w:t>
            </w:r>
          </w:p>
        </w:tc>
        <w:tc>
          <w:tcPr>
            <w:tcW w:w="528" w:type="dxa"/>
            <w:tcBorders>
              <w:top w:val="nil"/>
              <w:bottom w:val="nil"/>
            </w:tcBorders>
          </w:tcPr>
          <w:p w14:paraId="41CE9EFB" w14:textId="77777777" w:rsidR="00C36FE5" w:rsidRDefault="00C36FE5" w:rsidP="00FE0AFE">
            <w:pPr>
              <w:pStyle w:val="TableParagraph"/>
              <w:rPr>
                <w:sz w:val="16"/>
              </w:rPr>
            </w:pPr>
            <w:r>
              <w:rPr>
                <w:sz w:val="16"/>
              </w:rPr>
              <w:t>1.93</w:t>
            </w:r>
          </w:p>
        </w:tc>
        <w:tc>
          <w:tcPr>
            <w:tcW w:w="528" w:type="dxa"/>
            <w:tcBorders>
              <w:top w:val="nil"/>
              <w:bottom w:val="nil"/>
            </w:tcBorders>
          </w:tcPr>
          <w:p w14:paraId="2EB5CFB0" w14:textId="77777777" w:rsidR="00C36FE5" w:rsidRDefault="00C36FE5" w:rsidP="00FE0AFE">
            <w:pPr>
              <w:pStyle w:val="TableParagraph"/>
              <w:rPr>
                <w:sz w:val="16"/>
              </w:rPr>
            </w:pPr>
            <w:r>
              <w:rPr>
                <w:sz w:val="16"/>
              </w:rPr>
              <w:t>1.89</w:t>
            </w:r>
          </w:p>
        </w:tc>
        <w:tc>
          <w:tcPr>
            <w:tcW w:w="528" w:type="dxa"/>
            <w:tcBorders>
              <w:top w:val="nil"/>
              <w:bottom w:val="nil"/>
            </w:tcBorders>
          </w:tcPr>
          <w:p w14:paraId="0FED57E0" w14:textId="77777777" w:rsidR="00C36FE5" w:rsidRDefault="00C36FE5" w:rsidP="00FE0AFE">
            <w:pPr>
              <w:pStyle w:val="TableParagraph"/>
              <w:ind w:left="87" w:right="79"/>
              <w:jc w:val="center"/>
              <w:rPr>
                <w:sz w:val="16"/>
              </w:rPr>
            </w:pPr>
            <w:r>
              <w:rPr>
                <w:sz w:val="16"/>
              </w:rPr>
              <w:t>1.86</w:t>
            </w:r>
          </w:p>
        </w:tc>
        <w:tc>
          <w:tcPr>
            <w:tcW w:w="529" w:type="dxa"/>
            <w:tcBorders>
              <w:top w:val="nil"/>
              <w:bottom w:val="nil"/>
            </w:tcBorders>
          </w:tcPr>
          <w:p w14:paraId="1F50E40D" w14:textId="77777777" w:rsidR="00C36FE5" w:rsidRDefault="00C36FE5" w:rsidP="00FE0AFE">
            <w:pPr>
              <w:pStyle w:val="TableParagraph"/>
              <w:ind w:right="97"/>
              <w:rPr>
                <w:sz w:val="16"/>
              </w:rPr>
            </w:pPr>
            <w:r>
              <w:rPr>
                <w:sz w:val="16"/>
              </w:rPr>
              <w:t>1.83</w:t>
            </w:r>
          </w:p>
        </w:tc>
        <w:tc>
          <w:tcPr>
            <w:tcW w:w="528" w:type="dxa"/>
            <w:tcBorders>
              <w:top w:val="nil"/>
              <w:bottom w:val="nil"/>
            </w:tcBorders>
          </w:tcPr>
          <w:p w14:paraId="7D49789F" w14:textId="77777777" w:rsidR="00C36FE5" w:rsidRDefault="00C36FE5" w:rsidP="00FE0AFE">
            <w:pPr>
              <w:pStyle w:val="TableParagraph"/>
              <w:rPr>
                <w:sz w:val="16"/>
              </w:rPr>
            </w:pPr>
            <w:r>
              <w:rPr>
                <w:sz w:val="16"/>
              </w:rPr>
              <w:t>1.81</w:t>
            </w:r>
          </w:p>
        </w:tc>
      </w:tr>
      <w:tr w:rsidR="00C36FE5" w14:paraId="16DCF4A5" w14:textId="77777777" w:rsidTr="00FE0AFE">
        <w:trPr>
          <w:trHeight w:val="254"/>
        </w:trPr>
        <w:tc>
          <w:tcPr>
            <w:tcW w:w="1037" w:type="dxa"/>
            <w:tcBorders>
              <w:top w:val="nil"/>
              <w:bottom w:val="nil"/>
            </w:tcBorders>
          </w:tcPr>
          <w:p w14:paraId="1303764A" w14:textId="77777777" w:rsidR="00C36FE5" w:rsidRDefault="00C36FE5" w:rsidP="00FE0AFE">
            <w:pPr>
              <w:pStyle w:val="TableParagraph"/>
              <w:spacing w:before="31"/>
              <w:ind w:right="98"/>
              <w:rPr>
                <w:rFonts w:ascii="Arial"/>
                <w:b/>
                <w:sz w:val="16"/>
              </w:rPr>
            </w:pPr>
            <w:r>
              <w:rPr>
                <w:rFonts w:ascii="Arial"/>
                <w:b/>
                <w:sz w:val="16"/>
              </w:rPr>
              <w:t>72</w:t>
            </w:r>
          </w:p>
        </w:tc>
        <w:tc>
          <w:tcPr>
            <w:tcW w:w="526" w:type="dxa"/>
            <w:tcBorders>
              <w:top w:val="nil"/>
              <w:bottom w:val="nil"/>
            </w:tcBorders>
          </w:tcPr>
          <w:p w14:paraId="06DDC236" w14:textId="77777777" w:rsidR="00C36FE5" w:rsidRDefault="00C36FE5" w:rsidP="00FE0AFE">
            <w:pPr>
              <w:pStyle w:val="TableParagraph"/>
              <w:rPr>
                <w:sz w:val="16"/>
              </w:rPr>
            </w:pPr>
            <w:r>
              <w:rPr>
                <w:sz w:val="16"/>
              </w:rPr>
              <w:t>3.97</w:t>
            </w:r>
          </w:p>
        </w:tc>
        <w:tc>
          <w:tcPr>
            <w:tcW w:w="528" w:type="dxa"/>
            <w:tcBorders>
              <w:top w:val="nil"/>
              <w:bottom w:val="nil"/>
            </w:tcBorders>
          </w:tcPr>
          <w:p w14:paraId="0470567B" w14:textId="77777777" w:rsidR="00C36FE5" w:rsidRDefault="00C36FE5" w:rsidP="00FE0AFE">
            <w:pPr>
              <w:pStyle w:val="TableParagraph"/>
              <w:rPr>
                <w:sz w:val="16"/>
              </w:rPr>
            </w:pPr>
            <w:r>
              <w:rPr>
                <w:sz w:val="16"/>
              </w:rPr>
              <w:t>3.12</w:t>
            </w:r>
          </w:p>
        </w:tc>
        <w:tc>
          <w:tcPr>
            <w:tcW w:w="528" w:type="dxa"/>
            <w:tcBorders>
              <w:top w:val="nil"/>
              <w:bottom w:val="nil"/>
            </w:tcBorders>
          </w:tcPr>
          <w:p w14:paraId="64B25D63" w14:textId="77777777" w:rsidR="00C36FE5" w:rsidRDefault="00C36FE5" w:rsidP="00FE0AFE">
            <w:pPr>
              <w:pStyle w:val="TableParagraph"/>
              <w:rPr>
                <w:sz w:val="16"/>
              </w:rPr>
            </w:pPr>
            <w:r>
              <w:rPr>
                <w:sz w:val="16"/>
              </w:rPr>
              <w:t>2.73</w:t>
            </w:r>
          </w:p>
        </w:tc>
        <w:tc>
          <w:tcPr>
            <w:tcW w:w="529" w:type="dxa"/>
            <w:tcBorders>
              <w:top w:val="nil"/>
              <w:bottom w:val="nil"/>
            </w:tcBorders>
          </w:tcPr>
          <w:p w14:paraId="29B57B5A" w14:textId="77777777" w:rsidR="00C36FE5" w:rsidRDefault="00C36FE5" w:rsidP="00FE0AFE">
            <w:pPr>
              <w:pStyle w:val="TableParagraph"/>
              <w:ind w:right="97"/>
              <w:rPr>
                <w:sz w:val="16"/>
              </w:rPr>
            </w:pPr>
            <w:r>
              <w:rPr>
                <w:sz w:val="16"/>
              </w:rPr>
              <w:t>2.50</w:t>
            </w:r>
          </w:p>
        </w:tc>
        <w:tc>
          <w:tcPr>
            <w:tcW w:w="528" w:type="dxa"/>
            <w:tcBorders>
              <w:top w:val="nil"/>
              <w:bottom w:val="nil"/>
            </w:tcBorders>
          </w:tcPr>
          <w:p w14:paraId="324A041D" w14:textId="77777777" w:rsidR="00C36FE5" w:rsidRDefault="00C36FE5" w:rsidP="00FE0AFE">
            <w:pPr>
              <w:pStyle w:val="TableParagraph"/>
              <w:rPr>
                <w:sz w:val="16"/>
              </w:rPr>
            </w:pPr>
            <w:r>
              <w:rPr>
                <w:sz w:val="16"/>
              </w:rPr>
              <w:t>2.34</w:t>
            </w:r>
          </w:p>
        </w:tc>
        <w:tc>
          <w:tcPr>
            <w:tcW w:w="528" w:type="dxa"/>
            <w:tcBorders>
              <w:top w:val="nil"/>
              <w:bottom w:val="nil"/>
            </w:tcBorders>
          </w:tcPr>
          <w:p w14:paraId="5C8C8CE6" w14:textId="77777777" w:rsidR="00C36FE5" w:rsidRDefault="00C36FE5" w:rsidP="00FE0AFE">
            <w:pPr>
              <w:pStyle w:val="TableParagraph"/>
              <w:rPr>
                <w:sz w:val="16"/>
              </w:rPr>
            </w:pPr>
            <w:r>
              <w:rPr>
                <w:sz w:val="16"/>
              </w:rPr>
              <w:t>2.23</w:t>
            </w:r>
          </w:p>
        </w:tc>
        <w:tc>
          <w:tcPr>
            <w:tcW w:w="528" w:type="dxa"/>
            <w:tcBorders>
              <w:top w:val="nil"/>
              <w:bottom w:val="nil"/>
            </w:tcBorders>
          </w:tcPr>
          <w:p w14:paraId="17062E85" w14:textId="77777777" w:rsidR="00C36FE5" w:rsidRDefault="00C36FE5" w:rsidP="00FE0AFE">
            <w:pPr>
              <w:pStyle w:val="TableParagraph"/>
              <w:rPr>
                <w:sz w:val="16"/>
              </w:rPr>
            </w:pPr>
            <w:r>
              <w:rPr>
                <w:sz w:val="16"/>
              </w:rPr>
              <w:t>2.14</w:t>
            </w:r>
          </w:p>
        </w:tc>
        <w:tc>
          <w:tcPr>
            <w:tcW w:w="528" w:type="dxa"/>
            <w:tcBorders>
              <w:top w:val="nil"/>
              <w:bottom w:val="nil"/>
            </w:tcBorders>
          </w:tcPr>
          <w:p w14:paraId="63336B6C" w14:textId="77777777" w:rsidR="00C36FE5" w:rsidRDefault="00C36FE5" w:rsidP="00FE0AFE">
            <w:pPr>
              <w:pStyle w:val="TableParagraph"/>
              <w:rPr>
                <w:sz w:val="16"/>
              </w:rPr>
            </w:pPr>
            <w:r>
              <w:rPr>
                <w:sz w:val="16"/>
              </w:rPr>
              <w:t>2.07</w:t>
            </w:r>
          </w:p>
        </w:tc>
        <w:tc>
          <w:tcPr>
            <w:tcW w:w="528" w:type="dxa"/>
            <w:tcBorders>
              <w:top w:val="nil"/>
              <w:bottom w:val="nil"/>
            </w:tcBorders>
          </w:tcPr>
          <w:p w14:paraId="46ACF689" w14:textId="77777777" w:rsidR="00C36FE5" w:rsidRDefault="00C36FE5" w:rsidP="00FE0AFE">
            <w:pPr>
              <w:pStyle w:val="TableParagraph"/>
              <w:rPr>
                <w:sz w:val="16"/>
              </w:rPr>
            </w:pPr>
            <w:r>
              <w:rPr>
                <w:sz w:val="16"/>
              </w:rPr>
              <w:t>2.01</w:t>
            </w:r>
          </w:p>
        </w:tc>
        <w:tc>
          <w:tcPr>
            <w:tcW w:w="528" w:type="dxa"/>
            <w:tcBorders>
              <w:top w:val="nil"/>
              <w:bottom w:val="nil"/>
            </w:tcBorders>
          </w:tcPr>
          <w:p w14:paraId="747AB99D" w14:textId="77777777" w:rsidR="00C36FE5" w:rsidRDefault="00C36FE5" w:rsidP="00FE0AFE">
            <w:pPr>
              <w:pStyle w:val="TableParagraph"/>
              <w:rPr>
                <w:sz w:val="16"/>
              </w:rPr>
            </w:pPr>
            <w:r>
              <w:rPr>
                <w:sz w:val="16"/>
              </w:rPr>
              <w:t>1.96</w:t>
            </w:r>
          </w:p>
        </w:tc>
        <w:tc>
          <w:tcPr>
            <w:tcW w:w="528" w:type="dxa"/>
            <w:tcBorders>
              <w:top w:val="nil"/>
              <w:bottom w:val="nil"/>
            </w:tcBorders>
          </w:tcPr>
          <w:p w14:paraId="232F9FB1" w14:textId="77777777" w:rsidR="00C36FE5" w:rsidRDefault="00C36FE5" w:rsidP="00FE0AFE">
            <w:pPr>
              <w:pStyle w:val="TableParagraph"/>
              <w:rPr>
                <w:sz w:val="16"/>
              </w:rPr>
            </w:pPr>
            <w:r>
              <w:rPr>
                <w:sz w:val="16"/>
              </w:rPr>
              <w:t>1.92</w:t>
            </w:r>
          </w:p>
        </w:tc>
        <w:tc>
          <w:tcPr>
            <w:tcW w:w="528" w:type="dxa"/>
            <w:tcBorders>
              <w:top w:val="nil"/>
              <w:bottom w:val="nil"/>
            </w:tcBorders>
          </w:tcPr>
          <w:p w14:paraId="750E1341" w14:textId="77777777" w:rsidR="00C36FE5" w:rsidRDefault="00C36FE5" w:rsidP="00FE0AFE">
            <w:pPr>
              <w:pStyle w:val="TableParagraph"/>
              <w:rPr>
                <w:sz w:val="16"/>
              </w:rPr>
            </w:pPr>
            <w:r>
              <w:rPr>
                <w:sz w:val="16"/>
              </w:rPr>
              <w:t>1.89</w:t>
            </w:r>
          </w:p>
        </w:tc>
        <w:tc>
          <w:tcPr>
            <w:tcW w:w="528" w:type="dxa"/>
            <w:tcBorders>
              <w:top w:val="nil"/>
              <w:bottom w:val="nil"/>
            </w:tcBorders>
          </w:tcPr>
          <w:p w14:paraId="3805892B" w14:textId="77777777" w:rsidR="00C36FE5" w:rsidRDefault="00C36FE5" w:rsidP="00FE0AFE">
            <w:pPr>
              <w:pStyle w:val="TableParagraph"/>
              <w:ind w:left="87" w:right="79"/>
              <w:jc w:val="center"/>
              <w:rPr>
                <w:sz w:val="16"/>
              </w:rPr>
            </w:pPr>
            <w:r>
              <w:rPr>
                <w:sz w:val="16"/>
              </w:rPr>
              <w:t>1.86</w:t>
            </w:r>
          </w:p>
        </w:tc>
        <w:tc>
          <w:tcPr>
            <w:tcW w:w="529" w:type="dxa"/>
            <w:tcBorders>
              <w:top w:val="nil"/>
              <w:bottom w:val="nil"/>
            </w:tcBorders>
          </w:tcPr>
          <w:p w14:paraId="476C0778" w14:textId="77777777" w:rsidR="00C36FE5" w:rsidRDefault="00C36FE5" w:rsidP="00FE0AFE">
            <w:pPr>
              <w:pStyle w:val="TableParagraph"/>
              <w:ind w:right="97"/>
              <w:rPr>
                <w:sz w:val="16"/>
              </w:rPr>
            </w:pPr>
            <w:r>
              <w:rPr>
                <w:sz w:val="16"/>
              </w:rPr>
              <w:t>1.83</w:t>
            </w:r>
          </w:p>
        </w:tc>
        <w:tc>
          <w:tcPr>
            <w:tcW w:w="528" w:type="dxa"/>
            <w:tcBorders>
              <w:top w:val="nil"/>
              <w:bottom w:val="nil"/>
            </w:tcBorders>
          </w:tcPr>
          <w:p w14:paraId="16676010" w14:textId="77777777" w:rsidR="00C36FE5" w:rsidRDefault="00C36FE5" w:rsidP="00FE0AFE">
            <w:pPr>
              <w:pStyle w:val="TableParagraph"/>
              <w:rPr>
                <w:sz w:val="16"/>
              </w:rPr>
            </w:pPr>
            <w:r>
              <w:rPr>
                <w:sz w:val="16"/>
              </w:rPr>
              <w:t>1.81</w:t>
            </w:r>
          </w:p>
        </w:tc>
      </w:tr>
      <w:tr w:rsidR="00C36FE5" w14:paraId="4AA1BAE2" w14:textId="77777777" w:rsidTr="00FE0AFE">
        <w:trPr>
          <w:trHeight w:val="255"/>
        </w:trPr>
        <w:tc>
          <w:tcPr>
            <w:tcW w:w="1037" w:type="dxa"/>
            <w:tcBorders>
              <w:top w:val="nil"/>
              <w:bottom w:val="nil"/>
            </w:tcBorders>
          </w:tcPr>
          <w:p w14:paraId="35A22593" w14:textId="77777777" w:rsidR="00C36FE5" w:rsidRDefault="00C36FE5" w:rsidP="00FE0AFE">
            <w:pPr>
              <w:pStyle w:val="TableParagraph"/>
              <w:spacing w:before="31"/>
              <w:ind w:right="98"/>
              <w:rPr>
                <w:rFonts w:ascii="Arial"/>
                <w:b/>
                <w:sz w:val="16"/>
              </w:rPr>
            </w:pPr>
            <w:r>
              <w:rPr>
                <w:rFonts w:ascii="Arial"/>
                <w:b/>
                <w:sz w:val="16"/>
              </w:rPr>
              <w:t>73</w:t>
            </w:r>
          </w:p>
        </w:tc>
        <w:tc>
          <w:tcPr>
            <w:tcW w:w="526" w:type="dxa"/>
            <w:tcBorders>
              <w:top w:val="nil"/>
              <w:bottom w:val="nil"/>
            </w:tcBorders>
          </w:tcPr>
          <w:p w14:paraId="288844C2" w14:textId="77777777" w:rsidR="00C36FE5" w:rsidRDefault="00C36FE5" w:rsidP="00FE0AFE">
            <w:pPr>
              <w:pStyle w:val="TableParagraph"/>
              <w:rPr>
                <w:sz w:val="16"/>
              </w:rPr>
            </w:pPr>
            <w:r>
              <w:rPr>
                <w:sz w:val="16"/>
              </w:rPr>
              <w:t>3.97</w:t>
            </w:r>
          </w:p>
        </w:tc>
        <w:tc>
          <w:tcPr>
            <w:tcW w:w="528" w:type="dxa"/>
            <w:tcBorders>
              <w:top w:val="nil"/>
              <w:bottom w:val="nil"/>
            </w:tcBorders>
          </w:tcPr>
          <w:p w14:paraId="0EC27D7A" w14:textId="77777777" w:rsidR="00C36FE5" w:rsidRDefault="00C36FE5" w:rsidP="00FE0AFE">
            <w:pPr>
              <w:pStyle w:val="TableParagraph"/>
              <w:rPr>
                <w:sz w:val="16"/>
              </w:rPr>
            </w:pPr>
            <w:r>
              <w:rPr>
                <w:sz w:val="16"/>
              </w:rPr>
              <w:t>3.12</w:t>
            </w:r>
          </w:p>
        </w:tc>
        <w:tc>
          <w:tcPr>
            <w:tcW w:w="528" w:type="dxa"/>
            <w:tcBorders>
              <w:top w:val="nil"/>
              <w:bottom w:val="nil"/>
            </w:tcBorders>
          </w:tcPr>
          <w:p w14:paraId="5654713C" w14:textId="77777777" w:rsidR="00C36FE5" w:rsidRDefault="00C36FE5" w:rsidP="00FE0AFE">
            <w:pPr>
              <w:pStyle w:val="TableParagraph"/>
              <w:rPr>
                <w:sz w:val="16"/>
              </w:rPr>
            </w:pPr>
            <w:r>
              <w:rPr>
                <w:sz w:val="16"/>
              </w:rPr>
              <w:t>2.73</w:t>
            </w:r>
          </w:p>
        </w:tc>
        <w:tc>
          <w:tcPr>
            <w:tcW w:w="529" w:type="dxa"/>
            <w:tcBorders>
              <w:top w:val="nil"/>
              <w:bottom w:val="nil"/>
            </w:tcBorders>
          </w:tcPr>
          <w:p w14:paraId="0088E251" w14:textId="77777777" w:rsidR="00C36FE5" w:rsidRDefault="00C36FE5" w:rsidP="00FE0AFE">
            <w:pPr>
              <w:pStyle w:val="TableParagraph"/>
              <w:ind w:right="97"/>
              <w:rPr>
                <w:sz w:val="16"/>
              </w:rPr>
            </w:pPr>
            <w:r>
              <w:rPr>
                <w:sz w:val="16"/>
              </w:rPr>
              <w:t>2.50</w:t>
            </w:r>
          </w:p>
        </w:tc>
        <w:tc>
          <w:tcPr>
            <w:tcW w:w="528" w:type="dxa"/>
            <w:tcBorders>
              <w:top w:val="nil"/>
              <w:bottom w:val="nil"/>
            </w:tcBorders>
          </w:tcPr>
          <w:p w14:paraId="1E5EF6E6" w14:textId="77777777" w:rsidR="00C36FE5" w:rsidRDefault="00C36FE5" w:rsidP="00FE0AFE">
            <w:pPr>
              <w:pStyle w:val="TableParagraph"/>
              <w:rPr>
                <w:sz w:val="16"/>
              </w:rPr>
            </w:pPr>
            <w:r>
              <w:rPr>
                <w:sz w:val="16"/>
              </w:rPr>
              <w:t>2.34</w:t>
            </w:r>
          </w:p>
        </w:tc>
        <w:tc>
          <w:tcPr>
            <w:tcW w:w="528" w:type="dxa"/>
            <w:tcBorders>
              <w:top w:val="nil"/>
              <w:bottom w:val="nil"/>
            </w:tcBorders>
          </w:tcPr>
          <w:p w14:paraId="3C32953F" w14:textId="77777777" w:rsidR="00C36FE5" w:rsidRDefault="00C36FE5" w:rsidP="00FE0AFE">
            <w:pPr>
              <w:pStyle w:val="TableParagraph"/>
              <w:rPr>
                <w:sz w:val="16"/>
              </w:rPr>
            </w:pPr>
            <w:r>
              <w:rPr>
                <w:sz w:val="16"/>
              </w:rPr>
              <w:t>2.23</w:t>
            </w:r>
          </w:p>
        </w:tc>
        <w:tc>
          <w:tcPr>
            <w:tcW w:w="528" w:type="dxa"/>
            <w:tcBorders>
              <w:top w:val="nil"/>
              <w:bottom w:val="nil"/>
            </w:tcBorders>
          </w:tcPr>
          <w:p w14:paraId="7B945FFF" w14:textId="77777777" w:rsidR="00C36FE5" w:rsidRDefault="00C36FE5" w:rsidP="00FE0AFE">
            <w:pPr>
              <w:pStyle w:val="TableParagraph"/>
              <w:rPr>
                <w:sz w:val="16"/>
              </w:rPr>
            </w:pPr>
            <w:r>
              <w:rPr>
                <w:sz w:val="16"/>
              </w:rPr>
              <w:t>2.14</w:t>
            </w:r>
          </w:p>
        </w:tc>
        <w:tc>
          <w:tcPr>
            <w:tcW w:w="528" w:type="dxa"/>
            <w:tcBorders>
              <w:top w:val="nil"/>
              <w:bottom w:val="nil"/>
            </w:tcBorders>
          </w:tcPr>
          <w:p w14:paraId="0633B486" w14:textId="77777777" w:rsidR="00C36FE5" w:rsidRDefault="00C36FE5" w:rsidP="00FE0AFE">
            <w:pPr>
              <w:pStyle w:val="TableParagraph"/>
              <w:rPr>
                <w:sz w:val="16"/>
              </w:rPr>
            </w:pPr>
            <w:r>
              <w:rPr>
                <w:sz w:val="16"/>
              </w:rPr>
              <w:t>2.07</w:t>
            </w:r>
          </w:p>
        </w:tc>
        <w:tc>
          <w:tcPr>
            <w:tcW w:w="528" w:type="dxa"/>
            <w:tcBorders>
              <w:top w:val="nil"/>
              <w:bottom w:val="nil"/>
            </w:tcBorders>
          </w:tcPr>
          <w:p w14:paraId="08A127F7" w14:textId="77777777" w:rsidR="00C36FE5" w:rsidRDefault="00C36FE5" w:rsidP="00FE0AFE">
            <w:pPr>
              <w:pStyle w:val="TableParagraph"/>
              <w:rPr>
                <w:sz w:val="16"/>
              </w:rPr>
            </w:pPr>
            <w:r>
              <w:rPr>
                <w:sz w:val="16"/>
              </w:rPr>
              <w:t>2.01</w:t>
            </w:r>
          </w:p>
        </w:tc>
        <w:tc>
          <w:tcPr>
            <w:tcW w:w="528" w:type="dxa"/>
            <w:tcBorders>
              <w:top w:val="nil"/>
              <w:bottom w:val="nil"/>
            </w:tcBorders>
          </w:tcPr>
          <w:p w14:paraId="2986D372" w14:textId="77777777" w:rsidR="00C36FE5" w:rsidRDefault="00C36FE5" w:rsidP="00FE0AFE">
            <w:pPr>
              <w:pStyle w:val="TableParagraph"/>
              <w:rPr>
                <w:sz w:val="16"/>
              </w:rPr>
            </w:pPr>
            <w:r>
              <w:rPr>
                <w:sz w:val="16"/>
              </w:rPr>
              <w:t>1.96</w:t>
            </w:r>
          </w:p>
        </w:tc>
        <w:tc>
          <w:tcPr>
            <w:tcW w:w="528" w:type="dxa"/>
            <w:tcBorders>
              <w:top w:val="nil"/>
              <w:bottom w:val="nil"/>
            </w:tcBorders>
          </w:tcPr>
          <w:p w14:paraId="346A9667" w14:textId="77777777" w:rsidR="00C36FE5" w:rsidRDefault="00C36FE5" w:rsidP="00FE0AFE">
            <w:pPr>
              <w:pStyle w:val="TableParagraph"/>
              <w:rPr>
                <w:sz w:val="16"/>
              </w:rPr>
            </w:pPr>
            <w:r>
              <w:rPr>
                <w:sz w:val="16"/>
              </w:rPr>
              <w:t>1.92</w:t>
            </w:r>
          </w:p>
        </w:tc>
        <w:tc>
          <w:tcPr>
            <w:tcW w:w="528" w:type="dxa"/>
            <w:tcBorders>
              <w:top w:val="nil"/>
              <w:bottom w:val="nil"/>
            </w:tcBorders>
          </w:tcPr>
          <w:p w14:paraId="7818CD06" w14:textId="77777777" w:rsidR="00C36FE5" w:rsidRDefault="00C36FE5" w:rsidP="00FE0AFE">
            <w:pPr>
              <w:pStyle w:val="TableParagraph"/>
              <w:rPr>
                <w:sz w:val="16"/>
              </w:rPr>
            </w:pPr>
            <w:r>
              <w:rPr>
                <w:sz w:val="16"/>
              </w:rPr>
              <w:t>1.89</w:t>
            </w:r>
          </w:p>
        </w:tc>
        <w:tc>
          <w:tcPr>
            <w:tcW w:w="528" w:type="dxa"/>
            <w:tcBorders>
              <w:top w:val="nil"/>
              <w:bottom w:val="nil"/>
            </w:tcBorders>
          </w:tcPr>
          <w:p w14:paraId="6A7E56B0" w14:textId="77777777" w:rsidR="00C36FE5" w:rsidRDefault="00C36FE5" w:rsidP="00FE0AFE">
            <w:pPr>
              <w:pStyle w:val="TableParagraph"/>
              <w:ind w:left="87" w:right="79"/>
              <w:jc w:val="center"/>
              <w:rPr>
                <w:sz w:val="16"/>
              </w:rPr>
            </w:pPr>
            <w:r>
              <w:rPr>
                <w:sz w:val="16"/>
              </w:rPr>
              <w:t>1.86</w:t>
            </w:r>
          </w:p>
        </w:tc>
        <w:tc>
          <w:tcPr>
            <w:tcW w:w="529" w:type="dxa"/>
            <w:tcBorders>
              <w:top w:val="nil"/>
              <w:bottom w:val="nil"/>
            </w:tcBorders>
          </w:tcPr>
          <w:p w14:paraId="0BD0935B" w14:textId="77777777" w:rsidR="00C36FE5" w:rsidRDefault="00C36FE5" w:rsidP="00FE0AFE">
            <w:pPr>
              <w:pStyle w:val="TableParagraph"/>
              <w:ind w:right="97"/>
              <w:rPr>
                <w:sz w:val="16"/>
              </w:rPr>
            </w:pPr>
            <w:r>
              <w:rPr>
                <w:sz w:val="16"/>
              </w:rPr>
              <w:t>1.83</w:t>
            </w:r>
          </w:p>
        </w:tc>
        <w:tc>
          <w:tcPr>
            <w:tcW w:w="528" w:type="dxa"/>
            <w:tcBorders>
              <w:top w:val="nil"/>
              <w:bottom w:val="nil"/>
            </w:tcBorders>
          </w:tcPr>
          <w:p w14:paraId="5BB1AF5F" w14:textId="77777777" w:rsidR="00C36FE5" w:rsidRDefault="00C36FE5" w:rsidP="00FE0AFE">
            <w:pPr>
              <w:pStyle w:val="TableParagraph"/>
              <w:rPr>
                <w:sz w:val="16"/>
              </w:rPr>
            </w:pPr>
            <w:r>
              <w:rPr>
                <w:sz w:val="16"/>
              </w:rPr>
              <w:t>1.81</w:t>
            </w:r>
          </w:p>
        </w:tc>
      </w:tr>
      <w:tr w:rsidR="00C36FE5" w14:paraId="655E68F7" w14:textId="77777777" w:rsidTr="00FE0AFE">
        <w:trPr>
          <w:trHeight w:val="255"/>
        </w:trPr>
        <w:tc>
          <w:tcPr>
            <w:tcW w:w="1037" w:type="dxa"/>
            <w:tcBorders>
              <w:top w:val="nil"/>
              <w:bottom w:val="nil"/>
            </w:tcBorders>
          </w:tcPr>
          <w:p w14:paraId="398B551B" w14:textId="77777777" w:rsidR="00C36FE5" w:rsidRDefault="00C36FE5" w:rsidP="00FE0AFE">
            <w:pPr>
              <w:pStyle w:val="TableParagraph"/>
              <w:spacing w:before="33"/>
              <w:ind w:right="98"/>
              <w:rPr>
                <w:rFonts w:ascii="Arial"/>
                <w:b/>
                <w:sz w:val="16"/>
              </w:rPr>
            </w:pPr>
            <w:r>
              <w:rPr>
                <w:rFonts w:ascii="Arial"/>
                <w:b/>
                <w:sz w:val="16"/>
              </w:rPr>
              <w:t>74</w:t>
            </w:r>
          </w:p>
        </w:tc>
        <w:tc>
          <w:tcPr>
            <w:tcW w:w="526" w:type="dxa"/>
            <w:tcBorders>
              <w:top w:val="nil"/>
              <w:bottom w:val="nil"/>
            </w:tcBorders>
          </w:tcPr>
          <w:p w14:paraId="314CC0F4" w14:textId="77777777" w:rsidR="00C36FE5" w:rsidRDefault="00C36FE5" w:rsidP="00FE0AFE">
            <w:pPr>
              <w:pStyle w:val="TableParagraph"/>
              <w:spacing w:before="35"/>
              <w:rPr>
                <w:sz w:val="16"/>
              </w:rPr>
            </w:pPr>
            <w:r>
              <w:rPr>
                <w:sz w:val="16"/>
              </w:rPr>
              <w:t>3.97</w:t>
            </w:r>
          </w:p>
        </w:tc>
        <w:tc>
          <w:tcPr>
            <w:tcW w:w="528" w:type="dxa"/>
            <w:tcBorders>
              <w:top w:val="nil"/>
              <w:bottom w:val="nil"/>
            </w:tcBorders>
          </w:tcPr>
          <w:p w14:paraId="689329CE" w14:textId="77777777" w:rsidR="00C36FE5" w:rsidRDefault="00C36FE5" w:rsidP="00FE0AFE">
            <w:pPr>
              <w:pStyle w:val="TableParagraph"/>
              <w:spacing w:before="35"/>
              <w:rPr>
                <w:sz w:val="16"/>
              </w:rPr>
            </w:pPr>
            <w:r>
              <w:rPr>
                <w:sz w:val="16"/>
              </w:rPr>
              <w:t>3.12</w:t>
            </w:r>
          </w:p>
        </w:tc>
        <w:tc>
          <w:tcPr>
            <w:tcW w:w="528" w:type="dxa"/>
            <w:tcBorders>
              <w:top w:val="nil"/>
              <w:bottom w:val="nil"/>
            </w:tcBorders>
          </w:tcPr>
          <w:p w14:paraId="70B7A384" w14:textId="77777777" w:rsidR="00C36FE5" w:rsidRDefault="00C36FE5" w:rsidP="00FE0AFE">
            <w:pPr>
              <w:pStyle w:val="TableParagraph"/>
              <w:spacing w:before="35"/>
              <w:rPr>
                <w:sz w:val="16"/>
              </w:rPr>
            </w:pPr>
            <w:r>
              <w:rPr>
                <w:sz w:val="16"/>
              </w:rPr>
              <w:t>2.73</w:t>
            </w:r>
          </w:p>
        </w:tc>
        <w:tc>
          <w:tcPr>
            <w:tcW w:w="529" w:type="dxa"/>
            <w:tcBorders>
              <w:top w:val="nil"/>
              <w:bottom w:val="nil"/>
            </w:tcBorders>
          </w:tcPr>
          <w:p w14:paraId="5008FD6E" w14:textId="77777777" w:rsidR="00C36FE5" w:rsidRDefault="00C36FE5" w:rsidP="00FE0AFE">
            <w:pPr>
              <w:pStyle w:val="TableParagraph"/>
              <w:spacing w:before="35"/>
              <w:ind w:right="97"/>
              <w:rPr>
                <w:sz w:val="16"/>
              </w:rPr>
            </w:pPr>
            <w:r>
              <w:rPr>
                <w:sz w:val="16"/>
              </w:rPr>
              <w:t>2.50</w:t>
            </w:r>
          </w:p>
        </w:tc>
        <w:tc>
          <w:tcPr>
            <w:tcW w:w="528" w:type="dxa"/>
            <w:tcBorders>
              <w:top w:val="nil"/>
              <w:bottom w:val="nil"/>
            </w:tcBorders>
          </w:tcPr>
          <w:p w14:paraId="03EF562E" w14:textId="77777777" w:rsidR="00C36FE5" w:rsidRDefault="00C36FE5" w:rsidP="00FE0AFE">
            <w:pPr>
              <w:pStyle w:val="TableParagraph"/>
              <w:spacing w:before="35"/>
              <w:rPr>
                <w:sz w:val="16"/>
              </w:rPr>
            </w:pPr>
            <w:r>
              <w:rPr>
                <w:sz w:val="16"/>
              </w:rPr>
              <w:t>2.34</w:t>
            </w:r>
          </w:p>
        </w:tc>
        <w:tc>
          <w:tcPr>
            <w:tcW w:w="528" w:type="dxa"/>
            <w:tcBorders>
              <w:top w:val="nil"/>
              <w:bottom w:val="nil"/>
            </w:tcBorders>
          </w:tcPr>
          <w:p w14:paraId="0FC9E7CC" w14:textId="77777777" w:rsidR="00C36FE5" w:rsidRDefault="00C36FE5" w:rsidP="00FE0AFE">
            <w:pPr>
              <w:pStyle w:val="TableParagraph"/>
              <w:spacing w:before="35"/>
              <w:rPr>
                <w:sz w:val="16"/>
              </w:rPr>
            </w:pPr>
            <w:r>
              <w:rPr>
                <w:sz w:val="16"/>
              </w:rPr>
              <w:t>2.22</w:t>
            </w:r>
          </w:p>
        </w:tc>
        <w:tc>
          <w:tcPr>
            <w:tcW w:w="528" w:type="dxa"/>
            <w:tcBorders>
              <w:top w:val="nil"/>
              <w:bottom w:val="nil"/>
            </w:tcBorders>
          </w:tcPr>
          <w:p w14:paraId="4FCE42B8" w14:textId="77777777" w:rsidR="00C36FE5" w:rsidRDefault="00C36FE5" w:rsidP="00FE0AFE">
            <w:pPr>
              <w:pStyle w:val="TableParagraph"/>
              <w:spacing w:before="35"/>
              <w:rPr>
                <w:sz w:val="16"/>
              </w:rPr>
            </w:pPr>
            <w:r>
              <w:rPr>
                <w:sz w:val="16"/>
              </w:rPr>
              <w:t>2.14</w:t>
            </w:r>
          </w:p>
        </w:tc>
        <w:tc>
          <w:tcPr>
            <w:tcW w:w="528" w:type="dxa"/>
            <w:tcBorders>
              <w:top w:val="nil"/>
              <w:bottom w:val="nil"/>
            </w:tcBorders>
          </w:tcPr>
          <w:p w14:paraId="36E25CDE" w14:textId="77777777" w:rsidR="00C36FE5" w:rsidRDefault="00C36FE5" w:rsidP="00FE0AFE">
            <w:pPr>
              <w:pStyle w:val="TableParagraph"/>
              <w:spacing w:before="35"/>
              <w:rPr>
                <w:sz w:val="16"/>
              </w:rPr>
            </w:pPr>
            <w:r>
              <w:rPr>
                <w:sz w:val="16"/>
              </w:rPr>
              <w:t>2.07</w:t>
            </w:r>
          </w:p>
        </w:tc>
        <w:tc>
          <w:tcPr>
            <w:tcW w:w="528" w:type="dxa"/>
            <w:tcBorders>
              <w:top w:val="nil"/>
              <w:bottom w:val="nil"/>
            </w:tcBorders>
          </w:tcPr>
          <w:p w14:paraId="25118A31" w14:textId="77777777" w:rsidR="00C36FE5" w:rsidRDefault="00C36FE5" w:rsidP="00FE0AFE">
            <w:pPr>
              <w:pStyle w:val="TableParagraph"/>
              <w:spacing w:before="35"/>
              <w:rPr>
                <w:sz w:val="16"/>
              </w:rPr>
            </w:pPr>
            <w:r>
              <w:rPr>
                <w:sz w:val="16"/>
              </w:rPr>
              <w:t>2.01</w:t>
            </w:r>
          </w:p>
        </w:tc>
        <w:tc>
          <w:tcPr>
            <w:tcW w:w="528" w:type="dxa"/>
            <w:tcBorders>
              <w:top w:val="nil"/>
              <w:bottom w:val="nil"/>
            </w:tcBorders>
          </w:tcPr>
          <w:p w14:paraId="2CEF2F9A" w14:textId="77777777" w:rsidR="00C36FE5" w:rsidRDefault="00C36FE5" w:rsidP="00FE0AFE">
            <w:pPr>
              <w:pStyle w:val="TableParagraph"/>
              <w:spacing w:before="35"/>
              <w:rPr>
                <w:sz w:val="16"/>
              </w:rPr>
            </w:pPr>
            <w:r>
              <w:rPr>
                <w:sz w:val="16"/>
              </w:rPr>
              <w:t>1.96</w:t>
            </w:r>
          </w:p>
        </w:tc>
        <w:tc>
          <w:tcPr>
            <w:tcW w:w="528" w:type="dxa"/>
            <w:tcBorders>
              <w:top w:val="nil"/>
              <w:bottom w:val="nil"/>
            </w:tcBorders>
          </w:tcPr>
          <w:p w14:paraId="6F01EA74" w14:textId="77777777" w:rsidR="00C36FE5" w:rsidRDefault="00C36FE5" w:rsidP="00FE0AFE">
            <w:pPr>
              <w:pStyle w:val="TableParagraph"/>
              <w:spacing w:before="35"/>
              <w:rPr>
                <w:sz w:val="16"/>
              </w:rPr>
            </w:pPr>
            <w:r>
              <w:rPr>
                <w:sz w:val="16"/>
              </w:rPr>
              <w:t>1.92</w:t>
            </w:r>
          </w:p>
        </w:tc>
        <w:tc>
          <w:tcPr>
            <w:tcW w:w="528" w:type="dxa"/>
            <w:tcBorders>
              <w:top w:val="nil"/>
              <w:bottom w:val="nil"/>
            </w:tcBorders>
          </w:tcPr>
          <w:p w14:paraId="378C573B" w14:textId="77777777" w:rsidR="00C36FE5" w:rsidRDefault="00C36FE5" w:rsidP="00FE0AFE">
            <w:pPr>
              <w:pStyle w:val="TableParagraph"/>
              <w:spacing w:before="35"/>
              <w:rPr>
                <w:sz w:val="16"/>
              </w:rPr>
            </w:pPr>
            <w:r>
              <w:rPr>
                <w:sz w:val="16"/>
              </w:rPr>
              <w:t>1.89</w:t>
            </w:r>
          </w:p>
        </w:tc>
        <w:tc>
          <w:tcPr>
            <w:tcW w:w="528" w:type="dxa"/>
            <w:tcBorders>
              <w:top w:val="nil"/>
              <w:bottom w:val="nil"/>
            </w:tcBorders>
          </w:tcPr>
          <w:p w14:paraId="1DFB4C46" w14:textId="77777777" w:rsidR="00C36FE5" w:rsidRDefault="00C36FE5" w:rsidP="00FE0AFE">
            <w:pPr>
              <w:pStyle w:val="TableParagraph"/>
              <w:spacing w:before="35"/>
              <w:ind w:left="87" w:right="79"/>
              <w:jc w:val="center"/>
              <w:rPr>
                <w:sz w:val="16"/>
              </w:rPr>
            </w:pPr>
            <w:r>
              <w:rPr>
                <w:sz w:val="16"/>
              </w:rPr>
              <w:t>1.85</w:t>
            </w:r>
          </w:p>
        </w:tc>
        <w:tc>
          <w:tcPr>
            <w:tcW w:w="529" w:type="dxa"/>
            <w:tcBorders>
              <w:top w:val="nil"/>
              <w:bottom w:val="nil"/>
            </w:tcBorders>
          </w:tcPr>
          <w:p w14:paraId="4CA9EB1A" w14:textId="77777777" w:rsidR="00C36FE5" w:rsidRDefault="00C36FE5" w:rsidP="00FE0AFE">
            <w:pPr>
              <w:pStyle w:val="TableParagraph"/>
              <w:spacing w:before="35"/>
              <w:ind w:right="97"/>
              <w:rPr>
                <w:sz w:val="16"/>
              </w:rPr>
            </w:pPr>
            <w:r>
              <w:rPr>
                <w:sz w:val="16"/>
              </w:rPr>
              <w:t>1.83</w:t>
            </w:r>
          </w:p>
        </w:tc>
        <w:tc>
          <w:tcPr>
            <w:tcW w:w="528" w:type="dxa"/>
            <w:tcBorders>
              <w:top w:val="nil"/>
              <w:bottom w:val="nil"/>
            </w:tcBorders>
          </w:tcPr>
          <w:p w14:paraId="2DAD1DD6" w14:textId="77777777" w:rsidR="00C36FE5" w:rsidRDefault="00C36FE5" w:rsidP="00FE0AFE">
            <w:pPr>
              <w:pStyle w:val="TableParagraph"/>
              <w:spacing w:before="35"/>
              <w:rPr>
                <w:sz w:val="16"/>
              </w:rPr>
            </w:pPr>
            <w:r>
              <w:rPr>
                <w:sz w:val="16"/>
              </w:rPr>
              <w:t>1.80</w:t>
            </w:r>
          </w:p>
        </w:tc>
      </w:tr>
      <w:tr w:rsidR="00C36FE5" w14:paraId="37ADBE24" w14:textId="77777777" w:rsidTr="00FE0AFE">
        <w:trPr>
          <w:trHeight w:val="254"/>
        </w:trPr>
        <w:tc>
          <w:tcPr>
            <w:tcW w:w="1037" w:type="dxa"/>
            <w:tcBorders>
              <w:top w:val="nil"/>
              <w:bottom w:val="nil"/>
            </w:tcBorders>
          </w:tcPr>
          <w:p w14:paraId="71EDBDD8" w14:textId="77777777" w:rsidR="00C36FE5" w:rsidRDefault="00C36FE5" w:rsidP="00FE0AFE">
            <w:pPr>
              <w:pStyle w:val="TableParagraph"/>
              <w:spacing w:before="31"/>
              <w:ind w:right="98"/>
              <w:rPr>
                <w:rFonts w:ascii="Arial"/>
                <w:b/>
                <w:sz w:val="16"/>
              </w:rPr>
            </w:pPr>
            <w:r>
              <w:rPr>
                <w:rFonts w:ascii="Arial"/>
                <w:b/>
                <w:sz w:val="16"/>
              </w:rPr>
              <w:t>75</w:t>
            </w:r>
          </w:p>
        </w:tc>
        <w:tc>
          <w:tcPr>
            <w:tcW w:w="526" w:type="dxa"/>
            <w:tcBorders>
              <w:top w:val="nil"/>
              <w:bottom w:val="nil"/>
            </w:tcBorders>
          </w:tcPr>
          <w:p w14:paraId="4898F9CF" w14:textId="77777777" w:rsidR="00C36FE5" w:rsidRDefault="00C36FE5" w:rsidP="00FE0AFE">
            <w:pPr>
              <w:pStyle w:val="TableParagraph"/>
              <w:rPr>
                <w:sz w:val="16"/>
              </w:rPr>
            </w:pPr>
            <w:r>
              <w:rPr>
                <w:sz w:val="16"/>
              </w:rPr>
              <w:t>3.97</w:t>
            </w:r>
          </w:p>
        </w:tc>
        <w:tc>
          <w:tcPr>
            <w:tcW w:w="528" w:type="dxa"/>
            <w:tcBorders>
              <w:top w:val="nil"/>
              <w:bottom w:val="nil"/>
            </w:tcBorders>
          </w:tcPr>
          <w:p w14:paraId="2FB45B3C" w14:textId="77777777" w:rsidR="00C36FE5" w:rsidRDefault="00C36FE5" w:rsidP="00FE0AFE">
            <w:pPr>
              <w:pStyle w:val="TableParagraph"/>
              <w:rPr>
                <w:sz w:val="16"/>
              </w:rPr>
            </w:pPr>
            <w:r>
              <w:rPr>
                <w:sz w:val="16"/>
              </w:rPr>
              <w:t>3.12</w:t>
            </w:r>
          </w:p>
        </w:tc>
        <w:tc>
          <w:tcPr>
            <w:tcW w:w="528" w:type="dxa"/>
            <w:tcBorders>
              <w:top w:val="nil"/>
              <w:bottom w:val="nil"/>
            </w:tcBorders>
          </w:tcPr>
          <w:p w14:paraId="351CC8E4" w14:textId="77777777" w:rsidR="00C36FE5" w:rsidRDefault="00C36FE5" w:rsidP="00FE0AFE">
            <w:pPr>
              <w:pStyle w:val="TableParagraph"/>
              <w:rPr>
                <w:sz w:val="16"/>
              </w:rPr>
            </w:pPr>
            <w:r>
              <w:rPr>
                <w:sz w:val="16"/>
              </w:rPr>
              <w:t>2.73</w:t>
            </w:r>
          </w:p>
        </w:tc>
        <w:tc>
          <w:tcPr>
            <w:tcW w:w="529" w:type="dxa"/>
            <w:tcBorders>
              <w:top w:val="nil"/>
              <w:bottom w:val="nil"/>
            </w:tcBorders>
          </w:tcPr>
          <w:p w14:paraId="2C53A03B" w14:textId="77777777" w:rsidR="00C36FE5" w:rsidRDefault="00C36FE5" w:rsidP="00FE0AFE">
            <w:pPr>
              <w:pStyle w:val="TableParagraph"/>
              <w:ind w:right="97"/>
              <w:rPr>
                <w:sz w:val="16"/>
              </w:rPr>
            </w:pPr>
            <w:r>
              <w:rPr>
                <w:sz w:val="16"/>
              </w:rPr>
              <w:t>2.49</w:t>
            </w:r>
          </w:p>
        </w:tc>
        <w:tc>
          <w:tcPr>
            <w:tcW w:w="528" w:type="dxa"/>
            <w:tcBorders>
              <w:top w:val="nil"/>
              <w:bottom w:val="nil"/>
            </w:tcBorders>
          </w:tcPr>
          <w:p w14:paraId="1F36C343" w14:textId="77777777" w:rsidR="00C36FE5" w:rsidRDefault="00C36FE5" w:rsidP="00FE0AFE">
            <w:pPr>
              <w:pStyle w:val="TableParagraph"/>
              <w:rPr>
                <w:sz w:val="16"/>
              </w:rPr>
            </w:pPr>
            <w:r>
              <w:rPr>
                <w:sz w:val="16"/>
              </w:rPr>
              <w:t>2.34</w:t>
            </w:r>
          </w:p>
        </w:tc>
        <w:tc>
          <w:tcPr>
            <w:tcW w:w="528" w:type="dxa"/>
            <w:tcBorders>
              <w:top w:val="nil"/>
              <w:bottom w:val="nil"/>
            </w:tcBorders>
          </w:tcPr>
          <w:p w14:paraId="12EDB44A" w14:textId="77777777" w:rsidR="00C36FE5" w:rsidRDefault="00C36FE5" w:rsidP="00FE0AFE">
            <w:pPr>
              <w:pStyle w:val="TableParagraph"/>
              <w:rPr>
                <w:sz w:val="16"/>
              </w:rPr>
            </w:pPr>
            <w:r>
              <w:rPr>
                <w:sz w:val="16"/>
              </w:rPr>
              <w:t>2.22</w:t>
            </w:r>
          </w:p>
        </w:tc>
        <w:tc>
          <w:tcPr>
            <w:tcW w:w="528" w:type="dxa"/>
            <w:tcBorders>
              <w:top w:val="nil"/>
              <w:bottom w:val="nil"/>
            </w:tcBorders>
          </w:tcPr>
          <w:p w14:paraId="442A3148" w14:textId="77777777" w:rsidR="00C36FE5" w:rsidRDefault="00C36FE5" w:rsidP="00FE0AFE">
            <w:pPr>
              <w:pStyle w:val="TableParagraph"/>
              <w:rPr>
                <w:sz w:val="16"/>
              </w:rPr>
            </w:pPr>
            <w:r>
              <w:rPr>
                <w:sz w:val="16"/>
              </w:rPr>
              <w:t>2.13</w:t>
            </w:r>
          </w:p>
        </w:tc>
        <w:tc>
          <w:tcPr>
            <w:tcW w:w="528" w:type="dxa"/>
            <w:tcBorders>
              <w:top w:val="nil"/>
              <w:bottom w:val="nil"/>
            </w:tcBorders>
          </w:tcPr>
          <w:p w14:paraId="21B16C0D" w14:textId="77777777" w:rsidR="00C36FE5" w:rsidRDefault="00C36FE5" w:rsidP="00FE0AFE">
            <w:pPr>
              <w:pStyle w:val="TableParagraph"/>
              <w:rPr>
                <w:sz w:val="16"/>
              </w:rPr>
            </w:pPr>
            <w:r>
              <w:rPr>
                <w:sz w:val="16"/>
              </w:rPr>
              <w:t>2.06</w:t>
            </w:r>
          </w:p>
        </w:tc>
        <w:tc>
          <w:tcPr>
            <w:tcW w:w="528" w:type="dxa"/>
            <w:tcBorders>
              <w:top w:val="nil"/>
              <w:bottom w:val="nil"/>
            </w:tcBorders>
          </w:tcPr>
          <w:p w14:paraId="2E8B00D8" w14:textId="77777777" w:rsidR="00C36FE5" w:rsidRDefault="00C36FE5" w:rsidP="00FE0AFE">
            <w:pPr>
              <w:pStyle w:val="TableParagraph"/>
              <w:rPr>
                <w:sz w:val="16"/>
              </w:rPr>
            </w:pPr>
            <w:r>
              <w:rPr>
                <w:sz w:val="16"/>
              </w:rPr>
              <w:t>2.01</w:t>
            </w:r>
          </w:p>
        </w:tc>
        <w:tc>
          <w:tcPr>
            <w:tcW w:w="528" w:type="dxa"/>
            <w:tcBorders>
              <w:top w:val="nil"/>
              <w:bottom w:val="nil"/>
            </w:tcBorders>
          </w:tcPr>
          <w:p w14:paraId="25AC3B4F" w14:textId="77777777" w:rsidR="00C36FE5" w:rsidRDefault="00C36FE5" w:rsidP="00FE0AFE">
            <w:pPr>
              <w:pStyle w:val="TableParagraph"/>
              <w:rPr>
                <w:sz w:val="16"/>
              </w:rPr>
            </w:pPr>
            <w:r>
              <w:rPr>
                <w:sz w:val="16"/>
              </w:rPr>
              <w:t>1.96</w:t>
            </w:r>
          </w:p>
        </w:tc>
        <w:tc>
          <w:tcPr>
            <w:tcW w:w="528" w:type="dxa"/>
            <w:tcBorders>
              <w:top w:val="nil"/>
              <w:bottom w:val="nil"/>
            </w:tcBorders>
          </w:tcPr>
          <w:p w14:paraId="5B6BFB32" w14:textId="77777777" w:rsidR="00C36FE5" w:rsidRDefault="00C36FE5" w:rsidP="00FE0AFE">
            <w:pPr>
              <w:pStyle w:val="TableParagraph"/>
              <w:rPr>
                <w:sz w:val="16"/>
              </w:rPr>
            </w:pPr>
            <w:r>
              <w:rPr>
                <w:sz w:val="16"/>
              </w:rPr>
              <w:t>1.92</w:t>
            </w:r>
          </w:p>
        </w:tc>
        <w:tc>
          <w:tcPr>
            <w:tcW w:w="528" w:type="dxa"/>
            <w:tcBorders>
              <w:top w:val="nil"/>
              <w:bottom w:val="nil"/>
            </w:tcBorders>
          </w:tcPr>
          <w:p w14:paraId="5890A187" w14:textId="77777777" w:rsidR="00C36FE5" w:rsidRDefault="00C36FE5" w:rsidP="00FE0AFE">
            <w:pPr>
              <w:pStyle w:val="TableParagraph"/>
              <w:rPr>
                <w:sz w:val="16"/>
              </w:rPr>
            </w:pPr>
            <w:r>
              <w:rPr>
                <w:sz w:val="16"/>
              </w:rPr>
              <w:t>1.88</w:t>
            </w:r>
          </w:p>
        </w:tc>
        <w:tc>
          <w:tcPr>
            <w:tcW w:w="528" w:type="dxa"/>
            <w:tcBorders>
              <w:top w:val="nil"/>
              <w:bottom w:val="nil"/>
            </w:tcBorders>
          </w:tcPr>
          <w:p w14:paraId="3F919541" w14:textId="77777777" w:rsidR="00C36FE5" w:rsidRDefault="00C36FE5" w:rsidP="00FE0AFE">
            <w:pPr>
              <w:pStyle w:val="TableParagraph"/>
              <w:ind w:left="87" w:right="79"/>
              <w:jc w:val="center"/>
              <w:rPr>
                <w:sz w:val="16"/>
              </w:rPr>
            </w:pPr>
            <w:r>
              <w:rPr>
                <w:sz w:val="16"/>
              </w:rPr>
              <w:t>1.85</w:t>
            </w:r>
          </w:p>
        </w:tc>
        <w:tc>
          <w:tcPr>
            <w:tcW w:w="529" w:type="dxa"/>
            <w:tcBorders>
              <w:top w:val="nil"/>
              <w:bottom w:val="nil"/>
            </w:tcBorders>
          </w:tcPr>
          <w:p w14:paraId="4F17B6F4" w14:textId="77777777" w:rsidR="00C36FE5" w:rsidRDefault="00C36FE5" w:rsidP="00FE0AFE">
            <w:pPr>
              <w:pStyle w:val="TableParagraph"/>
              <w:ind w:right="97"/>
              <w:rPr>
                <w:sz w:val="16"/>
              </w:rPr>
            </w:pPr>
            <w:r>
              <w:rPr>
                <w:sz w:val="16"/>
              </w:rPr>
              <w:t>1.83</w:t>
            </w:r>
          </w:p>
        </w:tc>
        <w:tc>
          <w:tcPr>
            <w:tcW w:w="528" w:type="dxa"/>
            <w:tcBorders>
              <w:top w:val="nil"/>
              <w:bottom w:val="nil"/>
            </w:tcBorders>
          </w:tcPr>
          <w:p w14:paraId="5BD28E66" w14:textId="77777777" w:rsidR="00C36FE5" w:rsidRDefault="00C36FE5" w:rsidP="00FE0AFE">
            <w:pPr>
              <w:pStyle w:val="TableParagraph"/>
              <w:rPr>
                <w:sz w:val="16"/>
              </w:rPr>
            </w:pPr>
            <w:r>
              <w:rPr>
                <w:sz w:val="16"/>
              </w:rPr>
              <w:t>1.80</w:t>
            </w:r>
          </w:p>
        </w:tc>
      </w:tr>
      <w:tr w:rsidR="00C36FE5" w14:paraId="375C6465" w14:textId="77777777" w:rsidTr="00FE0AFE">
        <w:trPr>
          <w:trHeight w:val="254"/>
        </w:trPr>
        <w:tc>
          <w:tcPr>
            <w:tcW w:w="1037" w:type="dxa"/>
            <w:tcBorders>
              <w:top w:val="nil"/>
              <w:bottom w:val="nil"/>
            </w:tcBorders>
          </w:tcPr>
          <w:p w14:paraId="1F6431D0" w14:textId="77777777" w:rsidR="00C36FE5" w:rsidRDefault="00C36FE5" w:rsidP="00FE0AFE">
            <w:pPr>
              <w:pStyle w:val="TableParagraph"/>
              <w:spacing w:before="31"/>
              <w:ind w:right="98"/>
              <w:rPr>
                <w:rFonts w:ascii="Arial"/>
                <w:b/>
                <w:sz w:val="16"/>
              </w:rPr>
            </w:pPr>
            <w:r>
              <w:rPr>
                <w:rFonts w:ascii="Arial"/>
                <w:b/>
                <w:sz w:val="16"/>
              </w:rPr>
              <w:lastRenderedPageBreak/>
              <w:t>76</w:t>
            </w:r>
          </w:p>
        </w:tc>
        <w:tc>
          <w:tcPr>
            <w:tcW w:w="526" w:type="dxa"/>
            <w:tcBorders>
              <w:top w:val="nil"/>
              <w:bottom w:val="nil"/>
            </w:tcBorders>
          </w:tcPr>
          <w:p w14:paraId="61D7BE05" w14:textId="77777777" w:rsidR="00C36FE5" w:rsidRDefault="00C36FE5" w:rsidP="00FE0AFE">
            <w:pPr>
              <w:pStyle w:val="TableParagraph"/>
              <w:rPr>
                <w:sz w:val="16"/>
              </w:rPr>
            </w:pPr>
            <w:r>
              <w:rPr>
                <w:sz w:val="16"/>
              </w:rPr>
              <w:t>3.97</w:t>
            </w:r>
          </w:p>
        </w:tc>
        <w:tc>
          <w:tcPr>
            <w:tcW w:w="528" w:type="dxa"/>
            <w:tcBorders>
              <w:top w:val="nil"/>
              <w:bottom w:val="nil"/>
            </w:tcBorders>
          </w:tcPr>
          <w:p w14:paraId="2CA1AE45" w14:textId="77777777" w:rsidR="00C36FE5" w:rsidRDefault="00C36FE5" w:rsidP="00FE0AFE">
            <w:pPr>
              <w:pStyle w:val="TableParagraph"/>
              <w:rPr>
                <w:sz w:val="16"/>
              </w:rPr>
            </w:pPr>
            <w:r>
              <w:rPr>
                <w:sz w:val="16"/>
              </w:rPr>
              <w:t>3.12</w:t>
            </w:r>
          </w:p>
        </w:tc>
        <w:tc>
          <w:tcPr>
            <w:tcW w:w="528" w:type="dxa"/>
            <w:tcBorders>
              <w:top w:val="nil"/>
              <w:bottom w:val="nil"/>
            </w:tcBorders>
          </w:tcPr>
          <w:p w14:paraId="51A7487C" w14:textId="77777777" w:rsidR="00C36FE5" w:rsidRDefault="00C36FE5" w:rsidP="00FE0AFE">
            <w:pPr>
              <w:pStyle w:val="TableParagraph"/>
              <w:rPr>
                <w:sz w:val="16"/>
              </w:rPr>
            </w:pPr>
            <w:r>
              <w:rPr>
                <w:sz w:val="16"/>
              </w:rPr>
              <w:t>2.72</w:t>
            </w:r>
          </w:p>
        </w:tc>
        <w:tc>
          <w:tcPr>
            <w:tcW w:w="529" w:type="dxa"/>
            <w:tcBorders>
              <w:top w:val="nil"/>
              <w:bottom w:val="nil"/>
            </w:tcBorders>
          </w:tcPr>
          <w:p w14:paraId="19949876" w14:textId="77777777" w:rsidR="00C36FE5" w:rsidRDefault="00C36FE5" w:rsidP="00FE0AFE">
            <w:pPr>
              <w:pStyle w:val="TableParagraph"/>
              <w:ind w:right="97"/>
              <w:rPr>
                <w:sz w:val="16"/>
              </w:rPr>
            </w:pPr>
            <w:r>
              <w:rPr>
                <w:sz w:val="16"/>
              </w:rPr>
              <w:t>2.49</w:t>
            </w:r>
          </w:p>
        </w:tc>
        <w:tc>
          <w:tcPr>
            <w:tcW w:w="528" w:type="dxa"/>
            <w:tcBorders>
              <w:top w:val="nil"/>
              <w:bottom w:val="nil"/>
            </w:tcBorders>
          </w:tcPr>
          <w:p w14:paraId="74A9B16B" w14:textId="77777777" w:rsidR="00C36FE5" w:rsidRDefault="00C36FE5" w:rsidP="00FE0AFE">
            <w:pPr>
              <w:pStyle w:val="TableParagraph"/>
              <w:rPr>
                <w:sz w:val="16"/>
              </w:rPr>
            </w:pPr>
            <w:r>
              <w:rPr>
                <w:sz w:val="16"/>
              </w:rPr>
              <w:t>2.33</w:t>
            </w:r>
          </w:p>
        </w:tc>
        <w:tc>
          <w:tcPr>
            <w:tcW w:w="528" w:type="dxa"/>
            <w:tcBorders>
              <w:top w:val="nil"/>
              <w:bottom w:val="nil"/>
            </w:tcBorders>
          </w:tcPr>
          <w:p w14:paraId="2D084BCF" w14:textId="77777777" w:rsidR="00C36FE5" w:rsidRDefault="00C36FE5" w:rsidP="00FE0AFE">
            <w:pPr>
              <w:pStyle w:val="TableParagraph"/>
              <w:rPr>
                <w:sz w:val="16"/>
              </w:rPr>
            </w:pPr>
            <w:r>
              <w:rPr>
                <w:sz w:val="16"/>
              </w:rPr>
              <w:t>2.22</w:t>
            </w:r>
          </w:p>
        </w:tc>
        <w:tc>
          <w:tcPr>
            <w:tcW w:w="528" w:type="dxa"/>
            <w:tcBorders>
              <w:top w:val="nil"/>
              <w:bottom w:val="nil"/>
            </w:tcBorders>
          </w:tcPr>
          <w:p w14:paraId="32511A71" w14:textId="77777777" w:rsidR="00C36FE5" w:rsidRDefault="00C36FE5" w:rsidP="00FE0AFE">
            <w:pPr>
              <w:pStyle w:val="TableParagraph"/>
              <w:rPr>
                <w:sz w:val="16"/>
              </w:rPr>
            </w:pPr>
            <w:r>
              <w:rPr>
                <w:sz w:val="16"/>
              </w:rPr>
              <w:t>2.13</w:t>
            </w:r>
          </w:p>
        </w:tc>
        <w:tc>
          <w:tcPr>
            <w:tcW w:w="528" w:type="dxa"/>
            <w:tcBorders>
              <w:top w:val="nil"/>
              <w:bottom w:val="nil"/>
            </w:tcBorders>
          </w:tcPr>
          <w:p w14:paraId="6C703D83" w14:textId="77777777" w:rsidR="00C36FE5" w:rsidRDefault="00C36FE5" w:rsidP="00FE0AFE">
            <w:pPr>
              <w:pStyle w:val="TableParagraph"/>
              <w:rPr>
                <w:sz w:val="16"/>
              </w:rPr>
            </w:pPr>
            <w:r>
              <w:rPr>
                <w:sz w:val="16"/>
              </w:rPr>
              <w:t>2.06</w:t>
            </w:r>
          </w:p>
        </w:tc>
        <w:tc>
          <w:tcPr>
            <w:tcW w:w="528" w:type="dxa"/>
            <w:tcBorders>
              <w:top w:val="nil"/>
              <w:bottom w:val="nil"/>
            </w:tcBorders>
          </w:tcPr>
          <w:p w14:paraId="28F4A9FA" w14:textId="77777777" w:rsidR="00C36FE5" w:rsidRDefault="00C36FE5" w:rsidP="00FE0AFE">
            <w:pPr>
              <w:pStyle w:val="TableParagraph"/>
              <w:rPr>
                <w:sz w:val="16"/>
              </w:rPr>
            </w:pPr>
            <w:r>
              <w:rPr>
                <w:sz w:val="16"/>
              </w:rPr>
              <w:t>2.01</w:t>
            </w:r>
          </w:p>
        </w:tc>
        <w:tc>
          <w:tcPr>
            <w:tcW w:w="528" w:type="dxa"/>
            <w:tcBorders>
              <w:top w:val="nil"/>
              <w:bottom w:val="nil"/>
            </w:tcBorders>
          </w:tcPr>
          <w:p w14:paraId="4D299823" w14:textId="77777777" w:rsidR="00C36FE5" w:rsidRDefault="00C36FE5" w:rsidP="00FE0AFE">
            <w:pPr>
              <w:pStyle w:val="TableParagraph"/>
              <w:rPr>
                <w:sz w:val="16"/>
              </w:rPr>
            </w:pPr>
            <w:r>
              <w:rPr>
                <w:sz w:val="16"/>
              </w:rPr>
              <w:t>1.96</w:t>
            </w:r>
          </w:p>
        </w:tc>
        <w:tc>
          <w:tcPr>
            <w:tcW w:w="528" w:type="dxa"/>
            <w:tcBorders>
              <w:top w:val="nil"/>
              <w:bottom w:val="nil"/>
            </w:tcBorders>
          </w:tcPr>
          <w:p w14:paraId="4FBE5905" w14:textId="77777777" w:rsidR="00C36FE5" w:rsidRDefault="00C36FE5" w:rsidP="00FE0AFE">
            <w:pPr>
              <w:pStyle w:val="TableParagraph"/>
              <w:rPr>
                <w:sz w:val="16"/>
              </w:rPr>
            </w:pPr>
            <w:r>
              <w:rPr>
                <w:sz w:val="16"/>
              </w:rPr>
              <w:t>1.92</w:t>
            </w:r>
          </w:p>
        </w:tc>
        <w:tc>
          <w:tcPr>
            <w:tcW w:w="528" w:type="dxa"/>
            <w:tcBorders>
              <w:top w:val="nil"/>
              <w:bottom w:val="nil"/>
            </w:tcBorders>
          </w:tcPr>
          <w:p w14:paraId="5469FAA5" w14:textId="77777777" w:rsidR="00C36FE5" w:rsidRDefault="00C36FE5" w:rsidP="00FE0AFE">
            <w:pPr>
              <w:pStyle w:val="TableParagraph"/>
              <w:rPr>
                <w:sz w:val="16"/>
              </w:rPr>
            </w:pPr>
            <w:r>
              <w:rPr>
                <w:sz w:val="16"/>
              </w:rPr>
              <w:t>1.88</w:t>
            </w:r>
          </w:p>
        </w:tc>
        <w:tc>
          <w:tcPr>
            <w:tcW w:w="528" w:type="dxa"/>
            <w:tcBorders>
              <w:top w:val="nil"/>
              <w:bottom w:val="nil"/>
            </w:tcBorders>
          </w:tcPr>
          <w:p w14:paraId="00C16004" w14:textId="77777777" w:rsidR="00C36FE5" w:rsidRDefault="00C36FE5" w:rsidP="00FE0AFE">
            <w:pPr>
              <w:pStyle w:val="TableParagraph"/>
              <w:ind w:left="87" w:right="79"/>
              <w:jc w:val="center"/>
              <w:rPr>
                <w:sz w:val="16"/>
              </w:rPr>
            </w:pPr>
            <w:r>
              <w:rPr>
                <w:sz w:val="16"/>
              </w:rPr>
              <w:t>1.85</w:t>
            </w:r>
          </w:p>
        </w:tc>
        <w:tc>
          <w:tcPr>
            <w:tcW w:w="529" w:type="dxa"/>
            <w:tcBorders>
              <w:top w:val="nil"/>
              <w:bottom w:val="nil"/>
            </w:tcBorders>
          </w:tcPr>
          <w:p w14:paraId="158D254A" w14:textId="77777777" w:rsidR="00C36FE5" w:rsidRDefault="00C36FE5" w:rsidP="00FE0AFE">
            <w:pPr>
              <w:pStyle w:val="TableParagraph"/>
              <w:ind w:right="97"/>
              <w:rPr>
                <w:sz w:val="16"/>
              </w:rPr>
            </w:pPr>
            <w:r>
              <w:rPr>
                <w:sz w:val="16"/>
              </w:rPr>
              <w:t>1.82</w:t>
            </w:r>
          </w:p>
        </w:tc>
        <w:tc>
          <w:tcPr>
            <w:tcW w:w="528" w:type="dxa"/>
            <w:tcBorders>
              <w:top w:val="nil"/>
              <w:bottom w:val="nil"/>
            </w:tcBorders>
          </w:tcPr>
          <w:p w14:paraId="62DC4553" w14:textId="77777777" w:rsidR="00C36FE5" w:rsidRDefault="00C36FE5" w:rsidP="00FE0AFE">
            <w:pPr>
              <w:pStyle w:val="TableParagraph"/>
              <w:rPr>
                <w:sz w:val="16"/>
              </w:rPr>
            </w:pPr>
            <w:r>
              <w:rPr>
                <w:sz w:val="16"/>
              </w:rPr>
              <w:t>1.80</w:t>
            </w:r>
          </w:p>
        </w:tc>
      </w:tr>
      <w:tr w:rsidR="00C36FE5" w14:paraId="0DE1190E" w14:textId="77777777" w:rsidTr="00FE0AFE">
        <w:trPr>
          <w:trHeight w:val="255"/>
        </w:trPr>
        <w:tc>
          <w:tcPr>
            <w:tcW w:w="1037" w:type="dxa"/>
            <w:tcBorders>
              <w:top w:val="nil"/>
              <w:bottom w:val="nil"/>
            </w:tcBorders>
          </w:tcPr>
          <w:p w14:paraId="6E8453C0" w14:textId="77777777" w:rsidR="00C36FE5" w:rsidRDefault="00C36FE5" w:rsidP="00FE0AFE">
            <w:pPr>
              <w:pStyle w:val="TableParagraph"/>
              <w:spacing w:before="31"/>
              <w:ind w:right="98"/>
              <w:rPr>
                <w:rFonts w:ascii="Arial"/>
                <w:b/>
                <w:sz w:val="16"/>
              </w:rPr>
            </w:pPr>
            <w:r>
              <w:rPr>
                <w:rFonts w:ascii="Arial"/>
                <w:b/>
                <w:sz w:val="16"/>
              </w:rPr>
              <w:t>77</w:t>
            </w:r>
          </w:p>
        </w:tc>
        <w:tc>
          <w:tcPr>
            <w:tcW w:w="526" w:type="dxa"/>
            <w:tcBorders>
              <w:top w:val="nil"/>
              <w:bottom w:val="nil"/>
            </w:tcBorders>
          </w:tcPr>
          <w:p w14:paraId="658DDD84" w14:textId="77777777" w:rsidR="00C36FE5" w:rsidRDefault="00C36FE5" w:rsidP="00FE0AFE">
            <w:pPr>
              <w:pStyle w:val="TableParagraph"/>
              <w:rPr>
                <w:sz w:val="16"/>
              </w:rPr>
            </w:pPr>
            <w:r>
              <w:rPr>
                <w:sz w:val="16"/>
              </w:rPr>
              <w:t>3.97</w:t>
            </w:r>
          </w:p>
        </w:tc>
        <w:tc>
          <w:tcPr>
            <w:tcW w:w="528" w:type="dxa"/>
            <w:tcBorders>
              <w:top w:val="nil"/>
              <w:bottom w:val="nil"/>
            </w:tcBorders>
          </w:tcPr>
          <w:p w14:paraId="0E77F908" w14:textId="77777777" w:rsidR="00C36FE5" w:rsidRDefault="00C36FE5" w:rsidP="00FE0AFE">
            <w:pPr>
              <w:pStyle w:val="TableParagraph"/>
              <w:rPr>
                <w:sz w:val="16"/>
              </w:rPr>
            </w:pPr>
            <w:r>
              <w:rPr>
                <w:sz w:val="16"/>
              </w:rPr>
              <w:t>3.12</w:t>
            </w:r>
          </w:p>
        </w:tc>
        <w:tc>
          <w:tcPr>
            <w:tcW w:w="528" w:type="dxa"/>
            <w:tcBorders>
              <w:top w:val="nil"/>
              <w:bottom w:val="nil"/>
            </w:tcBorders>
          </w:tcPr>
          <w:p w14:paraId="2B9966D9" w14:textId="77777777" w:rsidR="00C36FE5" w:rsidRDefault="00C36FE5" w:rsidP="00FE0AFE">
            <w:pPr>
              <w:pStyle w:val="TableParagraph"/>
              <w:rPr>
                <w:sz w:val="16"/>
              </w:rPr>
            </w:pPr>
            <w:r>
              <w:rPr>
                <w:sz w:val="16"/>
              </w:rPr>
              <w:t>2.72</w:t>
            </w:r>
          </w:p>
        </w:tc>
        <w:tc>
          <w:tcPr>
            <w:tcW w:w="529" w:type="dxa"/>
            <w:tcBorders>
              <w:top w:val="nil"/>
              <w:bottom w:val="nil"/>
            </w:tcBorders>
          </w:tcPr>
          <w:p w14:paraId="370B5C7D" w14:textId="77777777" w:rsidR="00C36FE5" w:rsidRDefault="00C36FE5" w:rsidP="00FE0AFE">
            <w:pPr>
              <w:pStyle w:val="TableParagraph"/>
              <w:ind w:right="97"/>
              <w:rPr>
                <w:sz w:val="16"/>
              </w:rPr>
            </w:pPr>
            <w:r>
              <w:rPr>
                <w:sz w:val="16"/>
              </w:rPr>
              <w:t>2.49</w:t>
            </w:r>
          </w:p>
        </w:tc>
        <w:tc>
          <w:tcPr>
            <w:tcW w:w="528" w:type="dxa"/>
            <w:tcBorders>
              <w:top w:val="nil"/>
              <w:bottom w:val="nil"/>
            </w:tcBorders>
          </w:tcPr>
          <w:p w14:paraId="49E7F017" w14:textId="77777777" w:rsidR="00C36FE5" w:rsidRDefault="00C36FE5" w:rsidP="00FE0AFE">
            <w:pPr>
              <w:pStyle w:val="TableParagraph"/>
              <w:rPr>
                <w:sz w:val="16"/>
              </w:rPr>
            </w:pPr>
            <w:r>
              <w:rPr>
                <w:sz w:val="16"/>
              </w:rPr>
              <w:t>2.33</w:t>
            </w:r>
          </w:p>
        </w:tc>
        <w:tc>
          <w:tcPr>
            <w:tcW w:w="528" w:type="dxa"/>
            <w:tcBorders>
              <w:top w:val="nil"/>
              <w:bottom w:val="nil"/>
            </w:tcBorders>
          </w:tcPr>
          <w:p w14:paraId="61F28389" w14:textId="77777777" w:rsidR="00C36FE5" w:rsidRDefault="00C36FE5" w:rsidP="00FE0AFE">
            <w:pPr>
              <w:pStyle w:val="TableParagraph"/>
              <w:rPr>
                <w:sz w:val="16"/>
              </w:rPr>
            </w:pPr>
            <w:r>
              <w:rPr>
                <w:sz w:val="16"/>
              </w:rPr>
              <w:t>2.22</w:t>
            </w:r>
          </w:p>
        </w:tc>
        <w:tc>
          <w:tcPr>
            <w:tcW w:w="528" w:type="dxa"/>
            <w:tcBorders>
              <w:top w:val="nil"/>
              <w:bottom w:val="nil"/>
            </w:tcBorders>
          </w:tcPr>
          <w:p w14:paraId="2FAD0F2A" w14:textId="77777777" w:rsidR="00C36FE5" w:rsidRDefault="00C36FE5" w:rsidP="00FE0AFE">
            <w:pPr>
              <w:pStyle w:val="TableParagraph"/>
              <w:rPr>
                <w:sz w:val="16"/>
              </w:rPr>
            </w:pPr>
            <w:r>
              <w:rPr>
                <w:sz w:val="16"/>
              </w:rPr>
              <w:t>2.13</w:t>
            </w:r>
          </w:p>
        </w:tc>
        <w:tc>
          <w:tcPr>
            <w:tcW w:w="528" w:type="dxa"/>
            <w:tcBorders>
              <w:top w:val="nil"/>
              <w:bottom w:val="nil"/>
            </w:tcBorders>
          </w:tcPr>
          <w:p w14:paraId="1D2B836B" w14:textId="77777777" w:rsidR="00C36FE5" w:rsidRDefault="00C36FE5" w:rsidP="00FE0AFE">
            <w:pPr>
              <w:pStyle w:val="TableParagraph"/>
              <w:rPr>
                <w:sz w:val="16"/>
              </w:rPr>
            </w:pPr>
            <w:r>
              <w:rPr>
                <w:sz w:val="16"/>
              </w:rPr>
              <w:t>2.06</w:t>
            </w:r>
          </w:p>
        </w:tc>
        <w:tc>
          <w:tcPr>
            <w:tcW w:w="528" w:type="dxa"/>
            <w:tcBorders>
              <w:top w:val="nil"/>
              <w:bottom w:val="nil"/>
            </w:tcBorders>
          </w:tcPr>
          <w:p w14:paraId="295D6C73" w14:textId="77777777" w:rsidR="00C36FE5" w:rsidRDefault="00C36FE5" w:rsidP="00FE0AFE">
            <w:pPr>
              <w:pStyle w:val="TableParagraph"/>
              <w:rPr>
                <w:sz w:val="16"/>
              </w:rPr>
            </w:pPr>
            <w:r>
              <w:rPr>
                <w:sz w:val="16"/>
              </w:rPr>
              <w:t>2.00</w:t>
            </w:r>
          </w:p>
        </w:tc>
        <w:tc>
          <w:tcPr>
            <w:tcW w:w="528" w:type="dxa"/>
            <w:tcBorders>
              <w:top w:val="nil"/>
              <w:bottom w:val="nil"/>
            </w:tcBorders>
          </w:tcPr>
          <w:p w14:paraId="001643AF" w14:textId="77777777" w:rsidR="00C36FE5" w:rsidRDefault="00C36FE5" w:rsidP="00FE0AFE">
            <w:pPr>
              <w:pStyle w:val="TableParagraph"/>
              <w:rPr>
                <w:sz w:val="16"/>
              </w:rPr>
            </w:pPr>
            <w:r>
              <w:rPr>
                <w:sz w:val="16"/>
              </w:rPr>
              <w:t>1.96</w:t>
            </w:r>
          </w:p>
        </w:tc>
        <w:tc>
          <w:tcPr>
            <w:tcW w:w="528" w:type="dxa"/>
            <w:tcBorders>
              <w:top w:val="nil"/>
              <w:bottom w:val="nil"/>
            </w:tcBorders>
          </w:tcPr>
          <w:p w14:paraId="712F441F" w14:textId="77777777" w:rsidR="00C36FE5" w:rsidRDefault="00C36FE5" w:rsidP="00FE0AFE">
            <w:pPr>
              <w:pStyle w:val="TableParagraph"/>
              <w:rPr>
                <w:sz w:val="16"/>
              </w:rPr>
            </w:pPr>
            <w:r>
              <w:rPr>
                <w:sz w:val="16"/>
              </w:rPr>
              <w:t>1.92</w:t>
            </w:r>
          </w:p>
        </w:tc>
        <w:tc>
          <w:tcPr>
            <w:tcW w:w="528" w:type="dxa"/>
            <w:tcBorders>
              <w:top w:val="nil"/>
              <w:bottom w:val="nil"/>
            </w:tcBorders>
          </w:tcPr>
          <w:p w14:paraId="3D555844" w14:textId="77777777" w:rsidR="00C36FE5" w:rsidRDefault="00C36FE5" w:rsidP="00FE0AFE">
            <w:pPr>
              <w:pStyle w:val="TableParagraph"/>
              <w:rPr>
                <w:sz w:val="16"/>
              </w:rPr>
            </w:pPr>
            <w:r>
              <w:rPr>
                <w:sz w:val="16"/>
              </w:rPr>
              <w:t>1.88</w:t>
            </w:r>
          </w:p>
        </w:tc>
        <w:tc>
          <w:tcPr>
            <w:tcW w:w="528" w:type="dxa"/>
            <w:tcBorders>
              <w:top w:val="nil"/>
              <w:bottom w:val="nil"/>
            </w:tcBorders>
          </w:tcPr>
          <w:p w14:paraId="0E280BB0" w14:textId="77777777" w:rsidR="00C36FE5" w:rsidRDefault="00C36FE5" w:rsidP="00FE0AFE">
            <w:pPr>
              <w:pStyle w:val="TableParagraph"/>
              <w:ind w:left="87" w:right="79"/>
              <w:jc w:val="center"/>
              <w:rPr>
                <w:sz w:val="16"/>
              </w:rPr>
            </w:pPr>
            <w:r>
              <w:rPr>
                <w:sz w:val="16"/>
              </w:rPr>
              <w:t>1.85</w:t>
            </w:r>
          </w:p>
        </w:tc>
        <w:tc>
          <w:tcPr>
            <w:tcW w:w="529" w:type="dxa"/>
            <w:tcBorders>
              <w:top w:val="nil"/>
              <w:bottom w:val="nil"/>
            </w:tcBorders>
          </w:tcPr>
          <w:p w14:paraId="31551064" w14:textId="77777777" w:rsidR="00C36FE5" w:rsidRDefault="00C36FE5" w:rsidP="00FE0AFE">
            <w:pPr>
              <w:pStyle w:val="TableParagraph"/>
              <w:ind w:right="97"/>
              <w:rPr>
                <w:sz w:val="16"/>
              </w:rPr>
            </w:pPr>
            <w:r>
              <w:rPr>
                <w:sz w:val="16"/>
              </w:rPr>
              <w:t>1.82</w:t>
            </w:r>
          </w:p>
        </w:tc>
        <w:tc>
          <w:tcPr>
            <w:tcW w:w="528" w:type="dxa"/>
            <w:tcBorders>
              <w:top w:val="nil"/>
              <w:bottom w:val="nil"/>
            </w:tcBorders>
          </w:tcPr>
          <w:p w14:paraId="2762A1AC" w14:textId="77777777" w:rsidR="00C36FE5" w:rsidRDefault="00C36FE5" w:rsidP="00FE0AFE">
            <w:pPr>
              <w:pStyle w:val="TableParagraph"/>
              <w:rPr>
                <w:sz w:val="16"/>
              </w:rPr>
            </w:pPr>
            <w:r>
              <w:rPr>
                <w:sz w:val="16"/>
              </w:rPr>
              <w:t>1.80</w:t>
            </w:r>
          </w:p>
        </w:tc>
      </w:tr>
      <w:tr w:rsidR="00C36FE5" w14:paraId="296C5D9F" w14:textId="77777777" w:rsidTr="00FE0AFE">
        <w:trPr>
          <w:trHeight w:val="255"/>
        </w:trPr>
        <w:tc>
          <w:tcPr>
            <w:tcW w:w="1037" w:type="dxa"/>
            <w:tcBorders>
              <w:top w:val="nil"/>
              <w:bottom w:val="nil"/>
            </w:tcBorders>
          </w:tcPr>
          <w:p w14:paraId="0F8AF233" w14:textId="77777777" w:rsidR="00C36FE5" w:rsidRDefault="00C36FE5" w:rsidP="00FE0AFE">
            <w:pPr>
              <w:pStyle w:val="TableParagraph"/>
              <w:spacing w:before="33"/>
              <w:ind w:right="98"/>
              <w:rPr>
                <w:rFonts w:ascii="Arial"/>
                <w:b/>
                <w:sz w:val="16"/>
              </w:rPr>
            </w:pPr>
            <w:r>
              <w:rPr>
                <w:rFonts w:ascii="Arial"/>
                <w:b/>
                <w:sz w:val="16"/>
              </w:rPr>
              <w:t>78</w:t>
            </w:r>
          </w:p>
        </w:tc>
        <w:tc>
          <w:tcPr>
            <w:tcW w:w="526" w:type="dxa"/>
            <w:tcBorders>
              <w:top w:val="nil"/>
              <w:bottom w:val="nil"/>
            </w:tcBorders>
          </w:tcPr>
          <w:p w14:paraId="607A4646" w14:textId="77777777" w:rsidR="00C36FE5" w:rsidRDefault="00C36FE5" w:rsidP="00FE0AFE">
            <w:pPr>
              <w:pStyle w:val="TableParagraph"/>
              <w:spacing w:before="35"/>
              <w:rPr>
                <w:sz w:val="16"/>
              </w:rPr>
            </w:pPr>
            <w:r>
              <w:rPr>
                <w:sz w:val="16"/>
              </w:rPr>
              <w:t>3.96</w:t>
            </w:r>
          </w:p>
        </w:tc>
        <w:tc>
          <w:tcPr>
            <w:tcW w:w="528" w:type="dxa"/>
            <w:tcBorders>
              <w:top w:val="nil"/>
              <w:bottom w:val="nil"/>
            </w:tcBorders>
          </w:tcPr>
          <w:p w14:paraId="4DE6CAAA" w14:textId="77777777" w:rsidR="00C36FE5" w:rsidRDefault="00C36FE5" w:rsidP="00FE0AFE">
            <w:pPr>
              <w:pStyle w:val="TableParagraph"/>
              <w:spacing w:before="35"/>
              <w:rPr>
                <w:sz w:val="16"/>
              </w:rPr>
            </w:pPr>
            <w:r>
              <w:rPr>
                <w:sz w:val="16"/>
              </w:rPr>
              <w:t>3.11</w:t>
            </w:r>
          </w:p>
        </w:tc>
        <w:tc>
          <w:tcPr>
            <w:tcW w:w="528" w:type="dxa"/>
            <w:tcBorders>
              <w:top w:val="nil"/>
              <w:bottom w:val="nil"/>
            </w:tcBorders>
          </w:tcPr>
          <w:p w14:paraId="29F9B06E" w14:textId="77777777" w:rsidR="00C36FE5" w:rsidRDefault="00C36FE5" w:rsidP="00FE0AFE">
            <w:pPr>
              <w:pStyle w:val="TableParagraph"/>
              <w:spacing w:before="35"/>
              <w:rPr>
                <w:sz w:val="16"/>
              </w:rPr>
            </w:pPr>
            <w:r>
              <w:rPr>
                <w:sz w:val="16"/>
              </w:rPr>
              <w:t>2.72</w:t>
            </w:r>
          </w:p>
        </w:tc>
        <w:tc>
          <w:tcPr>
            <w:tcW w:w="529" w:type="dxa"/>
            <w:tcBorders>
              <w:top w:val="nil"/>
              <w:bottom w:val="nil"/>
            </w:tcBorders>
          </w:tcPr>
          <w:p w14:paraId="6AF2292D" w14:textId="77777777" w:rsidR="00C36FE5" w:rsidRDefault="00C36FE5" w:rsidP="00FE0AFE">
            <w:pPr>
              <w:pStyle w:val="TableParagraph"/>
              <w:spacing w:before="35"/>
              <w:ind w:right="97"/>
              <w:rPr>
                <w:sz w:val="16"/>
              </w:rPr>
            </w:pPr>
            <w:r>
              <w:rPr>
                <w:sz w:val="16"/>
              </w:rPr>
              <w:t>2.49</w:t>
            </w:r>
          </w:p>
        </w:tc>
        <w:tc>
          <w:tcPr>
            <w:tcW w:w="528" w:type="dxa"/>
            <w:tcBorders>
              <w:top w:val="nil"/>
              <w:bottom w:val="nil"/>
            </w:tcBorders>
          </w:tcPr>
          <w:p w14:paraId="67228C8B" w14:textId="77777777" w:rsidR="00C36FE5" w:rsidRDefault="00C36FE5" w:rsidP="00FE0AFE">
            <w:pPr>
              <w:pStyle w:val="TableParagraph"/>
              <w:spacing w:before="35"/>
              <w:rPr>
                <w:sz w:val="16"/>
              </w:rPr>
            </w:pPr>
            <w:r>
              <w:rPr>
                <w:sz w:val="16"/>
              </w:rPr>
              <w:t>2.33</w:t>
            </w:r>
          </w:p>
        </w:tc>
        <w:tc>
          <w:tcPr>
            <w:tcW w:w="528" w:type="dxa"/>
            <w:tcBorders>
              <w:top w:val="nil"/>
              <w:bottom w:val="nil"/>
            </w:tcBorders>
          </w:tcPr>
          <w:p w14:paraId="3376B199" w14:textId="77777777" w:rsidR="00C36FE5" w:rsidRDefault="00C36FE5" w:rsidP="00FE0AFE">
            <w:pPr>
              <w:pStyle w:val="TableParagraph"/>
              <w:spacing w:before="35"/>
              <w:rPr>
                <w:sz w:val="16"/>
              </w:rPr>
            </w:pPr>
            <w:r>
              <w:rPr>
                <w:sz w:val="16"/>
              </w:rPr>
              <w:t>2.22</w:t>
            </w:r>
          </w:p>
        </w:tc>
        <w:tc>
          <w:tcPr>
            <w:tcW w:w="528" w:type="dxa"/>
            <w:tcBorders>
              <w:top w:val="nil"/>
              <w:bottom w:val="nil"/>
            </w:tcBorders>
          </w:tcPr>
          <w:p w14:paraId="6B881325" w14:textId="77777777" w:rsidR="00C36FE5" w:rsidRDefault="00C36FE5" w:rsidP="00FE0AFE">
            <w:pPr>
              <w:pStyle w:val="TableParagraph"/>
              <w:spacing w:before="35"/>
              <w:rPr>
                <w:sz w:val="16"/>
              </w:rPr>
            </w:pPr>
            <w:r>
              <w:rPr>
                <w:sz w:val="16"/>
              </w:rPr>
              <w:t>2.13</w:t>
            </w:r>
          </w:p>
        </w:tc>
        <w:tc>
          <w:tcPr>
            <w:tcW w:w="528" w:type="dxa"/>
            <w:tcBorders>
              <w:top w:val="nil"/>
              <w:bottom w:val="nil"/>
            </w:tcBorders>
          </w:tcPr>
          <w:p w14:paraId="5E53671A" w14:textId="77777777" w:rsidR="00C36FE5" w:rsidRDefault="00C36FE5" w:rsidP="00FE0AFE">
            <w:pPr>
              <w:pStyle w:val="TableParagraph"/>
              <w:spacing w:before="35"/>
              <w:rPr>
                <w:sz w:val="16"/>
              </w:rPr>
            </w:pPr>
            <w:r>
              <w:rPr>
                <w:sz w:val="16"/>
              </w:rPr>
              <w:t>2.06</w:t>
            </w:r>
          </w:p>
        </w:tc>
        <w:tc>
          <w:tcPr>
            <w:tcW w:w="528" w:type="dxa"/>
            <w:tcBorders>
              <w:top w:val="nil"/>
              <w:bottom w:val="nil"/>
            </w:tcBorders>
          </w:tcPr>
          <w:p w14:paraId="40A7499B" w14:textId="77777777" w:rsidR="00C36FE5" w:rsidRDefault="00C36FE5" w:rsidP="00FE0AFE">
            <w:pPr>
              <w:pStyle w:val="TableParagraph"/>
              <w:spacing w:before="35"/>
              <w:rPr>
                <w:sz w:val="16"/>
              </w:rPr>
            </w:pPr>
            <w:r>
              <w:rPr>
                <w:sz w:val="16"/>
              </w:rPr>
              <w:t>2.00</w:t>
            </w:r>
          </w:p>
        </w:tc>
        <w:tc>
          <w:tcPr>
            <w:tcW w:w="528" w:type="dxa"/>
            <w:tcBorders>
              <w:top w:val="nil"/>
              <w:bottom w:val="nil"/>
            </w:tcBorders>
          </w:tcPr>
          <w:p w14:paraId="6CBF8E21" w14:textId="77777777" w:rsidR="00C36FE5" w:rsidRDefault="00C36FE5" w:rsidP="00FE0AFE">
            <w:pPr>
              <w:pStyle w:val="TableParagraph"/>
              <w:spacing w:before="35"/>
              <w:rPr>
                <w:sz w:val="16"/>
              </w:rPr>
            </w:pPr>
            <w:r>
              <w:rPr>
                <w:sz w:val="16"/>
              </w:rPr>
              <w:t>1.95</w:t>
            </w:r>
          </w:p>
        </w:tc>
        <w:tc>
          <w:tcPr>
            <w:tcW w:w="528" w:type="dxa"/>
            <w:tcBorders>
              <w:top w:val="nil"/>
              <w:bottom w:val="nil"/>
            </w:tcBorders>
          </w:tcPr>
          <w:p w14:paraId="0BBC8B7E" w14:textId="77777777" w:rsidR="00C36FE5" w:rsidRDefault="00C36FE5" w:rsidP="00FE0AFE">
            <w:pPr>
              <w:pStyle w:val="TableParagraph"/>
              <w:spacing w:before="35"/>
              <w:rPr>
                <w:sz w:val="16"/>
              </w:rPr>
            </w:pPr>
            <w:r>
              <w:rPr>
                <w:sz w:val="16"/>
              </w:rPr>
              <w:t>1.91</w:t>
            </w:r>
          </w:p>
        </w:tc>
        <w:tc>
          <w:tcPr>
            <w:tcW w:w="528" w:type="dxa"/>
            <w:tcBorders>
              <w:top w:val="nil"/>
              <w:bottom w:val="nil"/>
            </w:tcBorders>
          </w:tcPr>
          <w:p w14:paraId="5B400BDB" w14:textId="77777777" w:rsidR="00C36FE5" w:rsidRDefault="00C36FE5" w:rsidP="00FE0AFE">
            <w:pPr>
              <w:pStyle w:val="TableParagraph"/>
              <w:spacing w:before="35"/>
              <w:rPr>
                <w:sz w:val="16"/>
              </w:rPr>
            </w:pPr>
            <w:r>
              <w:rPr>
                <w:sz w:val="16"/>
              </w:rPr>
              <w:t>1.88</w:t>
            </w:r>
          </w:p>
        </w:tc>
        <w:tc>
          <w:tcPr>
            <w:tcW w:w="528" w:type="dxa"/>
            <w:tcBorders>
              <w:top w:val="nil"/>
              <w:bottom w:val="nil"/>
            </w:tcBorders>
          </w:tcPr>
          <w:p w14:paraId="4313BB68" w14:textId="77777777" w:rsidR="00C36FE5" w:rsidRDefault="00C36FE5" w:rsidP="00FE0AFE">
            <w:pPr>
              <w:pStyle w:val="TableParagraph"/>
              <w:spacing w:before="35"/>
              <w:ind w:left="87" w:right="79"/>
              <w:jc w:val="center"/>
              <w:rPr>
                <w:sz w:val="16"/>
              </w:rPr>
            </w:pPr>
            <w:r>
              <w:rPr>
                <w:sz w:val="16"/>
              </w:rPr>
              <w:t>1.85</w:t>
            </w:r>
          </w:p>
        </w:tc>
        <w:tc>
          <w:tcPr>
            <w:tcW w:w="529" w:type="dxa"/>
            <w:tcBorders>
              <w:top w:val="nil"/>
              <w:bottom w:val="nil"/>
            </w:tcBorders>
          </w:tcPr>
          <w:p w14:paraId="67095F5E" w14:textId="77777777" w:rsidR="00C36FE5" w:rsidRDefault="00C36FE5" w:rsidP="00FE0AFE">
            <w:pPr>
              <w:pStyle w:val="TableParagraph"/>
              <w:spacing w:before="35"/>
              <w:ind w:right="97"/>
              <w:rPr>
                <w:sz w:val="16"/>
              </w:rPr>
            </w:pPr>
            <w:r>
              <w:rPr>
                <w:sz w:val="16"/>
              </w:rPr>
              <w:t>1.82</w:t>
            </w:r>
          </w:p>
        </w:tc>
        <w:tc>
          <w:tcPr>
            <w:tcW w:w="528" w:type="dxa"/>
            <w:tcBorders>
              <w:top w:val="nil"/>
              <w:bottom w:val="nil"/>
            </w:tcBorders>
          </w:tcPr>
          <w:p w14:paraId="6D9C8A23" w14:textId="77777777" w:rsidR="00C36FE5" w:rsidRDefault="00C36FE5" w:rsidP="00FE0AFE">
            <w:pPr>
              <w:pStyle w:val="TableParagraph"/>
              <w:spacing w:before="35"/>
              <w:rPr>
                <w:sz w:val="16"/>
              </w:rPr>
            </w:pPr>
            <w:r>
              <w:rPr>
                <w:sz w:val="16"/>
              </w:rPr>
              <w:t>1.80</w:t>
            </w:r>
          </w:p>
        </w:tc>
      </w:tr>
      <w:tr w:rsidR="00C36FE5" w14:paraId="6DF52DD6" w14:textId="77777777" w:rsidTr="00FE0AFE">
        <w:trPr>
          <w:trHeight w:val="254"/>
        </w:trPr>
        <w:tc>
          <w:tcPr>
            <w:tcW w:w="1037" w:type="dxa"/>
            <w:tcBorders>
              <w:top w:val="nil"/>
              <w:bottom w:val="nil"/>
            </w:tcBorders>
          </w:tcPr>
          <w:p w14:paraId="3D506ECF" w14:textId="77777777" w:rsidR="00C36FE5" w:rsidRDefault="00C36FE5" w:rsidP="00FE0AFE">
            <w:pPr>
              <w:pStyle w:val="TableParagraph"/>
              <w:spacing w:before="31"/>
              <w:ind w:right="98"/>
              <w:rPr>
                <w:rFonts w:ascii="Arial"/>
                <w:b/>
                <w:sz w:val="16"/>
              </w:rPr>
            </w:pPr>
            <w:r>
              <w:rPr>
                <w:rFonts w:ascii="Arial"/>
                <w:b/>
                <w:sz w:val="16"/>
              </w:rPr>
              <w:t>79</w:t>
            </w:r>
          </w:p>
        </w:tc>
        <w:tc>
          <w:tcPr>
            <w:tcW w:w="526" w:type="dxa"/>
            <w:tcBorders>
              <w:top w:val="nil"/>
              <w:bottom w:val="nil"/>
            </w:tcBorders>
          </w:tcPr>
          <w:p w14:paraId="51B7D111" w14:textId="77777777" w:rsidR="00C36FE5" w:rsidRDefault="00C36FE5" w:rsidP="00FE0AFE">
            <w:pPr>
              <w:pStyle w:val="TableParagraph"/>
              <w:rPr>
                <w:sz w:val="16"/>
              </w:rPr>
            </w:pPr>
            <w:r>
              <w:rPr>
                <w:sz w:val="16"/>
              </w:rPr>
              <w:t>3.96</w:t>
            </w:r>
          </w:p>
        </w:tc>
        <w:tc>
          <w:tcPr>
            <w:tcW w:w="528" w:type="dxa"/>
            <w:tcBorders>
              <w:top w:val="nil"/>
              <w:bottom w:val="nil"/>
            </w:tcBorders>
          </w:tcPr>
          <w:p w14:paraId="13DC5929" w14:textId="77777777" w:rsidR="00C36FE5" w:rsidRDefault="00C36FE5" w:rsidP="00FE0AFE">
            <w:pPr>
              <w:pStyle w:val="TableParagraph"/>
              <w:rPr>
                <w:sz w:val="16"/>
              </w:rPr>
            </w:pPr>
            <w:r>
              <w:rPr>
                <w:sz w:val="16"/>
              </w:rPr>
              <w:t>3.11</w:t>
            </w:r>
          </w:p>
        </w:tc>
        <w:tc>
          <w:tcPr>
            <w:tcW w:w="528" w:type="dxa"/>
            <w:tcBorders>
              <w:top w:val="nil"/>
              <w:bottom w:val="nil"/>
            </w:tcBorders>
          </w:tcPr>
          <w:p w14:paraId="07554786" w14:textId="77777777" w:rsidR="00C36FE5" w:rsidRDefault="00C36FE5" w:rsidP="00FE0AFE">
            <w:pPr>
              <w:pStyle w:val="TableParagraph"/>
              <w:rPr>
                <w:sz w:val="16"/>
              </w:rPr>
            </w:pPr>
            <w:r>
              <w:rPr>
                <w:sz w:val="16"/>
              </w:rPr>
              <w:t>2.72</w:t>
            </w:r>
          </w:p>
        </w:tc>
        <w:tc>
          <w:tcPr>
            <w:tcW w:w="529" w:type="dxa"/>
            <w:tcBorders>
              <w:top w:val="nil"/>
              <w:bottom w:val="nil"/>
            </w:tcBorders>
          </w:tcPr>
          <w:p w14:paraId="6DA59A0C" w14:textId="77777777" w:rsidR="00C36FE5" w:rsidRDefault="00C36FE5" w:rsidP="00FE0AFE">
            <w:pPr>
              <w:pStyle w:val="TableParagraph"/>
              <w:ind w:right="97"/>
              <w:rPr>
                <w:sz w:val="16"/>
              </w:rPr>
            </w:pPr>
            <w:r>
              <w:rPr>
                <w:sz w:val="16"/>
              </w:rPr>
              <w:t>2.49</w:t>
            </w:r>
          </w:p>
        </w:tc>
        <w:tc>
          <w:tcPr>
            <w:tcW w:w="528" w:type="dxa"/>
            <w:tcBorders>
              <w:top w:val="nil"/>
              <w:bottom w:val="nil"/>
            </w:tcBorders>
          </w:tcPr>
          <w:p w14:paraId="0513AB4F" w14:textId="77777777" w:rsidR="00C36FE5" w:rsidRDefault="00C36FE5" w:rsidP="00FE0AFE">
            <w:pPr>
              <w:pStyle w:val="TableParagraph"/>
              <w:rPr>
                <w:sz w:val="16"/>
              </w:rPr>
            </w:pPr>
            <w:r>
              <w:rPr>
                <w:sz w:val="16"/>
              </w:rPr>
              <w:t>2.33</w:t>
            </w:r>
          </w:p>
        </w:tc>
        <w:tc>
          <w:tcPr>
            <w:tcW w:w="528" w:type="dxa"/>
            <w:tcBorders>
              <w:top w:val="nil"/>
              <w:bottom w:val="nil"/>
            </w:tcBorders>
          </w:tcPr>
          <w:p w14:paraId="5E9FAD5F" w14:textId="77777777" w:rsidR="00C36FE5" w:rsidRDefault="00C36FE5" w:rsidP="00FE0AFE">
            <w:pPr>
              <w:pStyle w:val="TableParagraph"/>
              <w:rPr>
                <w:sz w:val="16"/>
              </w:rPr>
            </w:pPr>
            <w:r>
              <w:rPr>
                <w:sz w:val="16"/>
              </w:rPr>
              <w:t>2.22</w:t>
            </w:r>
          </w:p>
        </w:tc>
        <w:tc>
          <w:tcPr>
            <w:tcW w:w="528" w:type="dxa"/>
            <w:tcBorders>
              <w:top w:val="nil"/>
              <w:bottom w:val="nil"/>
            </w:tcBorders>
          </w:tcPr>
          <w:p w14:paraId="2ECAEDC7" w14:textId="77777777" w:rsidR="00C36FE5" w:rsidRDefault="00C36FE5" w:rsidP="00FE0AFE">
            <w:pPr>
              <w:pStyle w:val="TableParagraph"/>
              <w:rPr>
                <w:sz w:val="16"/>
              </w:rPr>
            </w:pPr>
            <w:r>
              <w:rPr>
                <w:sz w:val="16"/>
              </w:rPr>
              <w:t>2.13</w:t>
            </w:r>
          </w:p>
        </w:tc>
        <w:tc>
          <w:tcPr>
            <w:tcW w:w="528" w:type="dxa"/>
            <w:tcBorders>
              <w:top w:val="nil"/>
              <w:bottom w:val="nil"/>
            </w:tcBorders>
          </w:tcPr>
          <w:p w14:paraId="3A10C415" w14:textId="77777777" w:rsidR="00C36FE5" w:rsidRDefault="00C36FE5" w:rsidP="00FE0AFE">
            <w:pPr>
              <w:pStyle w:val="TableParagraph"/>
              <w:rPr>
                <w:sz w:val="16"/>
              </w:rPr>
            </w:pPr>
            <w:r>
              <w:rPr>
                <w:sz w:val="16"/>
              </w:rPr>
              <w:t>2.06</w:t>
            </w:r>
          </w:p>
        </w:tc>
        <w:tc>
          <w:tcPr>
            <w:tcW w:w="528" w:type="dxa"/>
            <w:tcBorders>
              <w:top w:val="nil"/>
              <w:bottom w:val="nil"/>
            </w:tcBorders>
          </w:tcPr>
          <w:p w14:paraId="303F3CD6" w14:textId="77777777" w:rsidR="00C36FE5" w:rsidRDefault="00C36FE5" w:rsidP="00FE0AFE">
            <w:pPr>
              <w:pStyle w:val="TableParagraph"/>
              <w:rPr>
                <w:sz w:val="16"/>
              </w:rPr>
            </w:pPr>
            <w:r>
              <w:rPr>
                <w:sz w:val="16"/>
              </w:rPr>
              <w:t>2.00</w:t>
            </w:r>
          </w:p>
        </w:tc>
        <w:tc>
          <w:tcPr>
            <w:tcW w:w="528" w:type="dxa"/>
            <w:tcBorders>
              <w:top w:val="nil"/>
              <w:bottom w:val="nil"/>
            </w:tcBorders>
          </w:tcPr>
          <w:p w14:paraId="050DA41B" w14:textId="77777777" w:rsidR="00C36FE5" w:rsidRDefault="00C36FE5" w:rsidP="00FE0AFE">
            <w:pPr>
              <w:pStyle w:val="TableParagraph"/>
              <w:rPr>
                <w:sz w:val="16"/>
              </w:rPr>
            </w:pPr>
            <w:r>
              <w:rPr>
                <w:sz w:val="16"/>
              </w:rPr>
              <w:t>1.95</w:t>
            </w:r>
          </w:p>
        </w:tc>
        <w:tc>
          <w:tcPr>
            <w:tcW w:w="528" w:type="dxa"/>
            <w:tcBorders>
              <w:top w:val="nil"/>
              <w:bottom w:val="nil"/>
            </w:tcBorders>
          </w:tcPr>
          <w:p w14:paraId="775D426C" w14:textId="77777777" w:rsidR="00C36FE5" w:rsidRDefault="00C36FE5" w:rsidP="00FE0AFE">
            <w:pPr>
              <w:pStyle w:val="TableParagraph"/>
              <w:rPr>
                <w:sz w:val="16"/>
              </w:rPr>
            </w:pPr>
            <w:r>
              <w:rPr>
                <w:sz w:val="16"/>
              </w:rPr>
              <w:t>1.91</w:t>
            </w:r>
          </w:p>
        </w:tc>
        <w:tc>
          <w:tcPr>
            <w:tcW w:w="528" w:type="dxa"/>
            <w:tcBorders>
              <w:top w:val="nil"/>
              <w:bottom w:val="nil"/>
            </w:tcBorders>
          </w:tcPr>
          <w:p w14:paraId="4FCA264A" w14:textId="77777777" w:rsidR="00C36FE5" w:rsidRDefault="00C36FE5" w:rsidP="00FE0AFE">
            <w:pPr>
              <w:pStyle w:val="TableParagraph"/>
              <w:rPr>
                <w:sz w:val="16"/>
              </w:rPr>
            </w:pPr>
            <w:r>
              <w:rPr>
                <w:sz w:val="16"/>
              </w:rPr>
              <w:t>1.88</w:t>
            </w:r>
          </w:p>
        </w:tc>
        <w:tc>
          <w:tcPr>
            <w:tcW w:w="528" w:type="dxa"/>
            <w:tcBorders>
              <w:top w:val="nil"/>
              <w:bottom w:val="nil"/>
            </w:tcBorders>
          </w:tcPr>
          <w:p w14:paraId="192BC4DE" w14:textId="77777777" w:rsidR="00C36FE5" w:rsidRDefault="00C36FE5" w:rsidP="00FE0AFE">
            <w:pPr>
              <w:pStyle w:val="TableParagraph"/>
              <w:ind w:left="87" w:right="79"/>
              <w:jc w:val="center"/>
              <w:rPr>
                <w:sz w:val="16"/>
              </w:rPr>
            </w:pPr>
            <w:r>
              <w:rPr>
                <w:sz w:val="16"/>
              </w:rPr>
              <w:t>1.85</w:t>
            </w:r>
          </w:p>
        </w:tc>
        <w:tc>
          <w:tcPr>
            <w:tcW w:w="529" w:type="dxa"/>
            <w:tcBorders>
              <w:top w:val="nil"/>
              <w:bottom w:val="nil"/>
            </w:tcBorders>
          </w:tcPr>
          <w:p w14:paraId="3F2C4646" w14:textId="77777777" w:rsidR="00C36FE5" w:rsidRDefault="00C36FE5" w:rsidP="00FE0AFE">
            <w:pPr>
              <w:pStyle w:val="TableParagraph"/>
              <w:ind w:right="97"/>
              <w:rPr>
                <w:sz w:val="16"/>
              </w:rPr>
            </w:pPr>
            <w:r>
              <w:rPr>
                <w:sz w:val="16"/>
              </w:rPr>
              <w:t>1.82</w:t>
            </w:r>
          </w:p>
        </w:tc>
        <w:tc>
          <w:tcPr>
            <w:tcW w:w="528" w:type="dxa"/>
            <w:tcBorders>
              <w:top w:val="nil"/>
              <w:bottom w:val="nil"/>
            </w:tcBorders>
          </w:tcPr>
          <w:p w14:paraId="2090CC2A" w14:textId="77777777" w:rsidR="00C36FE5" w:rsidRDefault="00C36FE5" w:rsidP="00FE0AFE">
            <w:pPr>
              <w:pStyle w:val="TableParagraph"/>
              <w:rPr>
                <w:sz w:val="16"/>
              </w:rPr>
            </w:pPr>
            <w:r>
              <w:rPr>
                <w:sz w:val="16"/>
              </w:rPr>
              <w:t>1.79</w:t>
            </w:r>
          </w:p>
        </w:tc>
      </w:tr>
      <w:tr w:rsidR="00C36FE5" w14:paraId="341ECB40" w14:textId="77777777" w:rsidTr="00FE0AFE">
        <w:trPr>
          <w:trHeight w:val="254"/>
        </w:trPr>
        <w:tc>
          <w:tcPr>
            <w:tcW w:w="1037" w:type="dxa"/>
            <w:tcBorders>
              <w:top w:val="nil"/>
              <w:bottom w:val="nil"/>
            </w:tcBorders>
          </w:tcPr>
          <w:p w14:paraId="71EC6EFD" w14:textId="77777777" w:rsidR="00C36FE5" w:rsidRDefault="00C36FE5" w:rsidP="00FE0AFE">
            <w:pPr>
              <w:pStyle w:val="TableParagraph"/>
              <w:spacing w:before="31"/>
              <w:ind w:right="98"/>
              <w:rPr>
                <w:rFonts w:ascii="Arial"/>
                <w:b/>
                <w:sz w:val="16"/>
              </w:rPr>
            </w:pPr>
            <w:r>
              <w:rPr>
                <w:rFonts w:ascii="Arial"/>
                <w:b/>
                <w:sz w:val="16"/>
              </w:rPr>
              <w:t>80</w:t>
            </w:r>
          </w:p>
        </w:tc>
        <w:tc>
          <w:tcPr>
            <w:tcW w:w="526" w:type="dxa"/>
            <w:tcBorders>
              <w:top w:val="nil"/>
              <w:bottom w:val="nil"/>
            </w:tcBorders>
          </w:tcPr>
          <w:p w14:paraId="166AD0AE" w14:textId="77777777" w:rsidR="00C36FE5" w:rsidRDefault="00C36FE5" w:rsidP="00FE0AFE">
            <w:pPr>
              <w:pStyle w:val="TableParagraph"/>
              <w:rPr>
                <w:sz w:val="16"/>
              </w:rPr>
            </w:pPr>
            <w:r>
              <w:rPr>
                <w:sz w:val="16"/>
              </w:rPr>
              <w:t>3.96</w:t>
            </w:r>
          </w:p>
        </w:tc>
        <w:tc>
          <w:tcPr>
            <w:tcW w:w="528" w:type="dxa"/>
            <w:tcBorders>
              <w:top w:val="nil"/>
              <w:bottom w:val="nil"/>
            </w:tcBorders>
          </w:tcPr>
          <w:p w14:paraId="1AD464ED" w14:textId="77777777" w:rsidR="00C36FE5" w:rsidRDefault="00C36FE5" w:rsidP="00FE0AFE">
            <w:pPr>
              <w:pStyle w:val="TableParagraph"/>
              <w:rPr>
                <w:sz w:val="16"/>
              </w:rPr>
            </w:pPr>
            <w:r>
              <w:rPr>
                <w:sz w:val="16"/>
              </w:rPr>
              <w:t>3.11</w:t>
            </w:r>
          </w:p>
        </w:tc>
        <w:tc>
          <w:tcPr>
            <w:tcW w:w="528" w:type="dxa"/>
            <w:tcBorders>
              <w:top w:val="nil"/>
              <w:bottom w:val="nil"/>
            </w:tcBorders>
          </w:tcPr>
          <w:p w14:paraId="61309709" w14:textId="77777777" w:rsidR="00C36FE5" w:rsidRDefault="00C36FE5" w:rsidP="00FE0AFE">
            <w:pPr>
              <w:pStyle w:val="TableParagraph"/>
              <w:rPr>
                <w:sz w:val="16"/>
              </w:rPr>
            </w:pPr>
            <w:r>
              <w:rPr>
                <w:sz w:val="16"/>
              </w:rPr>
              <w:t>2.72</w:t>
            </w:r>
          </w:p>
        </w:tc>
        <w:tc>
          <w:tcPr>
            <w:tcW w:w="529" w:type="dxa"/>
            <w:tcBorders>
              <w:top w:val="nil"/>
              <w:bottom w:val="nil"/>
            </w:tcBorders>
          </w:tcPr>
          <w:p w14:paraId="201F244A" w14:textId="77777777" w:rsidR="00C36FE5" w:rsidRDefault="00C36FE5" w:rsidP="00FE0AFE">
            <w:pPr>
              <w:pStyle w:val="TableParagraph"/>
              <w:ind w:right="97"/>
              <w:rPr>
                <w:sz w:val="16"/>
              </w:rPr>
            </w:pPr>
            <w:r>
              <w:rPr>
                <w:sz w:val="16"/>
              </w:rPr>
              <w:t>2.49</w:t>
            </w:r>
          </w:p>
        </w:tc>
        <w:tc>
          <w:tcPr>
            <w:tcW w:w="528" w:type="dxa"/>
            <w:tcBorders>
              <w:top w:val="nil"/>
              <w:bottom w:val="nil"/>
            </w:tcBorders>
          </w:tcPr>
          <w:p w14:paraId="65BFF390" w14:textId="77777777" w:rsidR="00C36FE5" w:rsidRDefault="00C36FE5" w:rsidP="00FE0AFE">
            <w:pPr>
              <w:pStyle w:val="TableParagraph"/>
              <w:rPr>
                <w:sz w:val="16"/>
              </w:rPr>
            </w:pPr>
            <w:r>
              <w:rPr>
                <w:sz w:val="16"/>
              </w:rPr>
              <w:t>2.33</w:t>
            </w:r>
          </w:p>
        </w:tc>
        <w:tc>
          <w:tcPr>
            <w:tcW w:w="528" w:type="dxa"/>
            <w:tcBorders>
              <w:top w:val="nil"/>
              <w:bottom w:val="nil"/>
            </w:tcBorders>
          </w:tcPr>
          <w:p w14:paraId="0FEFBC7F" w14:textId="77777777" w:rsidR="00C36FE5" w:rsidRDefault="00C36FE5" w:rsidP="00FE0AFE">
            <w:pPr>
              <w:pStyle w:val="TableParagraph"/>
              <w:rPr>
                <w:sz w:val="16"/>
              </w:rPr>
            </w:pPr>
            <w:r>
              <w:rPr>
                <w:sz w:val="16"/>
              </w:rPr>
              <w:t>2.21</w:t>
            </w:r>
          </w:p>
        </w:tc>
        <w:tc>
          <w:tcPr>
            <w:tcW w:w="528" w:type="dxa"/>
            <w:tcBorders>
              <w:top w:val="nil"/>
              <w:bottom w:val="nil"/>
            </w:tcBorders>
          </w:tcPr>
          <w:p w14:paraId="7B1F1E2A" w14:textId="77777777" w:rsidR="00C36FE5" w:rsidRDefault="00C36FE5" w:rsidP="00FE0AFE">
            <w:pPr>
              <w:pStyle w:val="TableParagraph"/>
              <w:rPr>
                <w:sz w:val="16"/>
              </w:rPr>
            </w:pPr>
            <w:r>
              <w:rPr>
                <w:sz w:val="16"/>
              </w:rPr>
              <w:t>2.13</w:t>
            </w:r>
          </w:p>
        </w:tc>
        <w:tc>
          <w:tcPr>
            <w:tcW w:w="528" w:type="dxa"/>
            <w:tcBorders>
              <w:top w:val="nil"/>
              <w:bottom w:val="nil"/>
            </w:tcBorders>
          </w:tcPr>
          <w:p w14:paraId="73D51CC7" w14:textId="77777777" w:rsidR="00C36FE5" w:rsidRDefault="00C36FE5" w:rsidP="00FE0AFE">
            <w:pPr>
              <w:pStyle w:val="TableParagraph"/>
              <w:rPr>
                <w:sz w:val="16"/>
              </w:rPr>
            </w:pPr>
            <w:r>
              <w:rPr>
                <w:sz w:val="16"/>
              </w:rPr>
              <w:t>2.06</w:t>
            </w:r>
          </w:p>
        </w:tc>
        <w:tc>
          <w:tcPr>
            <w:tcW w:w="528" w:type="dxa"/>
            <w:tcBorders>
              <w:top w:val="nil"/>
              <w:bottom w:val="nil"/>
            </w:tcBorders>
          </w:tcPr>
          <w:p w14:paraId="51BDF14F" w14:textId="77777777" w:rsidR="00C36FE5" w:rsidRDefault="00C36FE5" w:rsidP="00FE0AFE">
            <w:pPr>
              <w:pStyle w:val="TableParagraph"/>
              <w:rPr>
                <w:sz w:val="16"/>
              </w:rPr>
            </w:pPr>
            <w:r>
              <w:rPr>
                <w:sz w:val="16"/>
              </w:rPr>
              <w:t>2.00</w:t>
            </w:r>
          </w:p>
        </w:tc>
        <w:tc>
          <w:tcPr>
            <w:tcW w:w="528" w:type="dxa"/>
            <w:tcBorders>
              <w:top w:val="nil"/>
              <w:bottom w:val="nil"/>
            </w:tcBorders>
          </w:tcPr>
          <w:p w14:paraId="7EDF36A4" w14:textId="77777777" w:rsidR="00C36FE5" w:rsidRDefault="00C36FE5" w:rsidP="00FE0AFE">
            <w:pPr>
              <w:pStyle w:val="TableParagraph"/>
              <w:rPr>
                <w:sz w:val="16"/>
              </w:rPr>
            </w:pPr>
            <w:r>
              <w:rPr>
                <w:sz w:val="16"/>
              </w:rPr>
              <w:t>1.95</w:t>
            </w:r>
          </w:p>
        </w:tc>
        <w:tc>
          <w:tcPr>
            <w:tcW w:w="528" w:type="dxa"/>
            <w:tcBorders>
              <w:top w:val="nil"/>
              <w:bottom w:val="nil"/>
            </w:tcBorders>
          </w:tcPr>
          <w:p w14:paraId="544034B4" w14:textId="77777777" w:rsidR="00C36FE5" w:rsidRDefault="00C36FE5" w:rsidP="00FE0AFE">
            <w:pPr>
              <w:pStyle w:val="TableParagraph"/>
              <w:rPr>
                <w:sz w:val="16"/>
              </w:rPr>
            </w:pPr>
            <w:r>
              <w:rPr>
                <w:sz w:val="16"/>
              </w:rPr>
              <w:t>1.91</w:t>
            </w:r>
          </w:p>
        </w:tc>
        <w:tc>
          <w:tcPr>
            <w:tcW w:w="528" w:type="dxa"/>
            <w:tcBorders>
              <w:top w:val="nil"/>
              <w:bottom w:val="nil"/>
            </w:tcBorders>
          </w:tcPr>
          <w:p w14:paraId="3E32B26F" w14:textId="77777777" w:rsidR="00C36FE5" w:rsidRDefault="00C36FE5" w:rsidP="00FE0AFE">
            <w:pPr>
              <w:pStyle w:val="TableParagraph"/>
              <w:rPr>
                <w:sz w:val="16"/>
              </w:rPr>
            </w:pPr>
            <w:r>
              <w:rPr>
                <w:sz w:val="16"/>
              </w:rPr>
              <w:t>1.88</w:t>
            </w:r>
          </w:p>
        </w:tc>
        <w:tc>
          <w:tcPr>
            <w:tcW w:w="528" w:type="dxa"/>
            <w:tcBorders>
              <w:top w:val="nil"/>
              <w:bottom w:val="nil"/>
            </w:tcBorders>
          </w:tcPr>
          <w:p w14:paraId="39F42C62" w14:textId="77777777" w:rsidR="00C36FE5" w:rsidRDefault="00C36FE5" w:rsidP="00FE0AFE">
            <w:pPr>
              <w:pStyle w:val="TableParagraph"/>
              <w:ind w:left="87" w:right="79"/>
              <w:jc w:val="center"/>
              <w:rPr>
                <w:sz w:val="16"/>
              </w:rPr>
            </w:pPr>
            <w:r>
              <w:rPr>
                <w:sz w:val="16"/>
              </w:rPr>
              <w:t>1.84</w:t>
            </w:r>
          </w:p>
        </w:tc>
        <w:tc>
          <w:tcPr>
            <w:tcW w:w="529" w:type="dxa"/>
            <w:tcBorders>
              <w:top w:val="nil"/>
              <w:bottom w:val="nil"/>
            </w:tcBorders>
          </w:tcPr>
          <w:p w14:paraId="67578032" w14:textId="77777777" w:rsidR="00C36FE5" w:rsidRDefault="00C36FE5" w:rsidP="00FE0AFE">
            <w:pPr>
              <w:pStyle w:val="TableParagraph"/>
              <w:ind w:right="97"/>
              <w:rPr>
                <w:sz w:val="16"/>
              </w:rPr>
            </w:pPr>
            <w:r>
              <w:rPr>
                <w:sz w:val="16"/>
              </w:rPr>
              <w:t>1.82</w:t>
            </w:r>
          </w:p>
        </w:tc>
        <w:tc>
          <w:tcPr>
            <w:tcW w:w="528" w:type="dxa"/>
            <w:tcBorders>
              <w:top w:val="nil"/>
              <w:bottom w:val="nil"/>
            </w:tcBorders>
          </w:tcPr>
          <w:p w14:paraId="22DDDAC7" w14:textId="77777777" w:rsidR="00C36FE5" w:rsidRDefault="00C36FE5" w:rsidP="00FE0AFE">
            <w:pPr>
              <w:pStyle w:val="TableParagraph"/>
              <w:rPr>
                <w:sz w:val="16"/>
              </w:rPr>
            </w:pPr>
            <w:r>
              <w:rPr>
                <w:sz w:val="16"/>
              </w:rPr>
              <w:t>1.79</w:t>
            </w:r>
          </w:p>
        </w:tc>
      </w:tr>
      <w:tr w:rsidR="00C36FE5" w14:paraId="618BA4F2" w14:textId="77777777" w:rsidTr="00FE0AFE">
        <w:trPr>
          <w:trHeight w:val="255"/>
        </w:trPr>
        <w:tc>
          <w:tcPr>
            <w:tcW w:w="1037" w:type="dxa"/>
            <w:tcBorders>
              <w:top w:val="nil"/>
              <w:bottom w:val="nil"/>
            </w:tcBorders>
          </w:tcPr>
          <w:p w14:paraId="1C68309E" w14:textId="77777777" w:rsidR="00C36FE5" w:rsidRDefault="00C36FE5" w:rsidP="00FE0AFE">
            <w:pPr>
              <w:pStyle w:val="TableParagraph"/>
              <w:spacing w:before="31"/>
              <w:ind w:right="98"/>
              <w:rPr>
                <w:rFonts w:ascii="Arial"/>
                <w:b/>
                <w:sz w:val="16"/>
              </w:rPr>
            </w:pPr>
            <w:r>
              <w:rPr>
                <w:rFonts w:ascii="Arial"/>
                <w:b/>
                <w:sz w:val="16"/>
              </w:rPr>
              <w:t>81</w:t>
            </w:r>
          </w:p>
        </w:tc>
        <w:tc>
          <w:tcPr>
            <w:tcW w:w="526" w:type="dxa"/>
            <w:tcBorders>
              <w:top w:val="nil"/>
              <w:bottom w:val="nil"/>
            </w:tcBorders>
          </w:tcPr>
          <w:p w14:paraId="641DD31F" w14:textId="77777777" w:rsidR="00C36FE5" w:rsidRDefault="00C36FE5" w:rsidP="00FE0AFE">
            <w:pPr>
              <w:pStyle w:val="TableParagraph"/>
              <w:rPr>
                <w:sz w:val="16"/>
              </w:rPr>
            </w:pPr>
            <w:r>
              <w:rPr>
                <w:sz w:val="16"/>
              </w:rPr>
              <w:t>3.96</w:t>
            </w:r>
          </w:p>
        </w:tc>
        <w:tc>
          <w:tcPr>
            <w:tcW w:w="528" w:type="dxa"/>
            <w:tcBorders>
              <w:top w:val="nil"/>
              <w:bottom w:val="nil"/>
            </w:tcBorders>
          </w:tcPr>
          <w:p w14:paraId="67392F2A" w14:textId="77777777" w:rsidR="00C36FE5" w:rsidRDefault="00C36FE5" w:rsidP="00FE0AFE">
            <w:pPr>
              <w:pStyle w:val="TableParagraph"/>
              <w:rPr>
                <w:sz w:val="16"/>
              </w:rPr>
            </w:pPr>
            <w:r>
              <w:rPr>
                <w:sz w:val="16"/>
              </w:rPr>
              <w:t>3.11</w:t>
            </w:r>
          </w:p>
        </w:tc>
        <w:tc>
          <w:tcPr>
            <w:tcW w:w="528" w:type="dxa"/>
            <w:tcBorders>
              <w:top w:val="nil"/>
              <w:bottom w:val="nil"/>
            </w:tcBorders>
          </w:tcPr>
          <w:p w14:paraId="17D35579" w14:textId="77777777" w:rsidR="00C36FE5" w:rsidRDefault="00C36FE5" w:rsidP="00FE0AFE">
            <w:pPr>
              <w:pStyle w:val="TableParagraph"/>
              <w:rPr>
                <w:sz w:val="16"/>
              </w:rPr>
            </w:pPr>
            <w:r>
              <w:rPr>
                <w:sz w:val="16"/>
              </w:rPr>
              <w:t>2.72</w:t>
            </w:r>
          </w:p>
        </w:tc>
        <w:tc>
          <w:tcPr>
            <w:tcW w:w="529" w:type="dxa"/>
            <w:tcBorders>
              <w:top w:val="nil"/>
              <w:bottom w:val="nil"/>
            </w:tcBorders>
          </w:tcPr>
          <w:p w14:paraId="2182B60F" w14:textId="77777777" w:rsidR="00C36FE5" w:rsidRDefault="00C36FE5" w:rsidP="00FE0AFE">
            <w:pPr>
              <w:pStyle w:val="TableParagraph"/>
              <w:ind w:right="97"/>
              <w:rPr>
                <w:sz w:val="16"/>
              </w:rPr>
            </w:pPr>
            <w:r>
              <w:rPr>
                <w:sz w:val="16"/>
              </w:rPr>
              <w:t>2.48</w:t>
            </w:r>
          </w:p>
        </w:tc>
        <w:tc>
          <w:tcPr>
            <w:tcW w:w="528" w:type="dxa"/>
            <w:tcBorders>
              <w:top w:val="nil"/>
              <w:bottom w:val="nil"/>
            </w:tcBorders>
          </w:tcPr>
          <w:p w14:paraId="2E8F32A5" w14:textId="77777777" w:rsidR="00C36FE5" w:rsidRDefault="00C36FE5" w:rsidP="00FE0AFE">
            <w:pPr>
              <w:pStyle w:val="TableParagraph"/>
              <w:rPr>
                <w:sz w:val="16"/>
              </w:rPr>
            </w:pPr>
            <w:r>
              <w:rPr>
                <w:sz w:val="16"/>
              </w:rPr>
              <w:t>2.33</w:t>
            </w:r>
          </w:p>
        </w:tc>
        <w:tc>
          <w:tcPr>
            <w:tcW w:w="528" w:type="dxa"/>
            <w:tcBorders>
              <w:top w:val="nil"/>
              <w:bottom w:val="nil"/>
            </w:tcBorders>
          </w:tcPr>
          <w:p w14:paraId="4696AB93" w14:textId="77777777" w:rsidR="00C36FE5" w:rsidRDefault="00C36FE5" w:rsidP="00FE0AFE">
            <w:pPr>
              <w:pStyle w:val="TableParagraph"/>
              <w:rPr>
                <w:sz w:val="16"/>
              </w:rPr>
            </w:pPr>
            <w:r>
              <w:rPr>
                <w:sz w:val="16"/>
              </w:rPr>
              <w:t>2.21</w:t>
            </w:r>
          </w:p>
        </w:tc>
        <w:tc>
          <w:tcPr>
            <w:tcW w:w="528" w:type="dxa"/>
            <w:tcBorders>
              <w:top w:val="nil"/>
              <w:bottom w:val="nil"/>
            </w:tcBorders>
          </w:tcPr>
          <w:p w14:paraId="1D40F2C2" w14:textId="77777777" w:rsidR="00C36FE5" w:rsidRDefault="00C36FE5" w:rsidP="00FE0AFE">
            <w:pPr>
              <w:pStyle w:val="TableParagraph"/>
              <w:rPr>
                <w:sz w:val="16"/>
              </w:rPr>
            </w:pPr>
            <w:r>
              <w:rPr>
                <w:sz w:val="16"/>
              </w:rPr>
              <w:t>2.12</w:t>
            </w:r>
          </w:p>
        </w:tc>
        <w:tc>
          <w:tcPr>
            <w:tcW w:w="528" w:type="dxa"/>
            <w:tcBorders>
              <w:top w:val="nil"/>
              <w:bottom w:val="nil"/>
            </w:tcBorders>
          </w:tcPr>
          <w:p w14:paraId="5FADB379" w14:textId="77777777" w:rsidR="00C36FE5" w:rsidRDefault="00C36FE5" w:rsidP="00FE0AFE">
            <w:pPr>
              <w:pStyle w:val="TableParagraph"/>
              <w:rPr>
                <w:sz w:val="16"/>
              </w:rPr>
            </w:pPr>
            <w:r>
              <w:rPr>
                <w:sz w:val="16"/>
              </w:rPr>
              <w:t>2.05</w:t>
            </w:r>
          </w:p>
        </w:tc>
        <w:tc>
          <w:tcPr>
            <w:tcW w:w="528" w:type="dxa"/>
            <w:tcBorders>
              <w:top w:val="nil"/>
              <w:bottom w:val="nil"/>
            </w:tcBorders>
          </w:tcPr>
          <w:p w14:paraId="25CB0F3C" w14:textId="77777777" w:rsidR="00C36FE5" w:rsidRDefault="00C36FE5" w:rsidP="00FE0AFE">
            <w:pPr>
              <w:pStyle w:val="TableParagraph"/>
              <w:rPr>
                <w:sz w:val="16"/>
              </w:rPr>
            </w:pPr>
            <w:r>
              <w:rPr>
                <w:sz w:val="16"/>
              </w:rPr>
              <w:t>2.00</w:t>
            </w:r>
          </w:p>
        </w:tc>
        <w:tc>
          <w:tcPr>
            <w:tcW w:w="528" w:type="dxa"/>
            <w:tcBorders>
              <w:top w:val="nil"/>
              <w:bottom w:val="nil"/>
            </w:tcBorders>
          </w:tcPr>
          <w:p w14:paraId="7A14484F" w14:textId="77777777" w:rsidR="00C36FE5" w:rsidRDefault="00C36FE5" w:rsidP="00FE0AFE">
            <w:pPr>
              <w:pStyle w:val="TableParagraph"/>
              <w:rPr>
                <w:sz w:val="16"/>
              </w:rPr>
            </w:pPr>
            <w:r>
              <w:rPr>
                <w:sz w:val="16"/>
              </w:rPr>
              <w:t>1.95</w:t>
            </w:r>
          </w:p>
        </w:tc>
        <w:tc>
          <w:tcPr>
            <w:tcW w:w="528" w:type="dxa"/>
            <w:tcBorders>
              <w:top w:val="nil"/>
              <w:bottom w:val="nil"/>
            </w:tcBorders>
          </w:tcPr>
          <w:p w14:paraId="772704E5" w14:textId="77777777" w:rsidR="00C36FE5" w:rsidRDefault="00C36FE5" w:rsidP="00FE0AFE">
            <w:pPr>
              <w:pStyle w:val="TableParagraph"/>
              <w:rPr>
                <w:sz w:val="16"/>
              </w:rPr>
            </w:pPr>
            <w:r>
              <w:rPr>
                <w:sz w:val="16"/>
              </w:rPr>
              <w:t>1.91</w:t>
            </w:r>
          </w:p>
        </w:tc>
        <w:tc>
          <w:tcPr>
            <w:tcW w:w="528" w:type="dxa"/>
            <w:tcBorders>
              <w:top w:val="nil"/>
              <w:bottom w:val="nil"/>
            </w:tcBorders>
          </w:tcPr>
          <w:p w14:paraId="2EF3AB52" w14:textId="77777777" w:rsidR="00C36FE5" w:rsidRDefault="00C36FE5" w:rsidP="00FE0AFE">
            <w:pPr>
              <w:pStyle w:val="TableParagraph"/>
              <w:rPr>
                <w:sz w:val="16"/>
              </w:rPr>
            </w:pPr>
            <w:r>
              <w:rPr>
                <w:sz w:val="16"/>
              </w:rPr>
              <w:t>1.87</w:t>
            </w:r>
          </w:p>
        </w:tc>
        <w:tc>
          <w:tcPr>
            <w:tcW w:w="528" w:type="dxa"/>
            <w:tcBorders>
              <w:top w:val="nil"/>
              <w:bottom w:val="nil"/>
            </w:tcBorders>
          </w:tcPr>
          <w:p w14:paraId="55003271" w14:textId="77777777" w:rsidR="00C36FE5" w:rsidRDefault="00C36FE5" w:rsidP="00FE0AFE">
            <w:pPr>
              <w:pStyle w:val="TableParagraph"/>
              <w:ind w:left="87" w:right="79"/>
              <w:jc w:val="center"/>
              <w:rPr>
                <w:sz w:val="16"/>
              </w:rPr>
            </w:pPr>
            <w:r>
              <w:rPr>
                <w:sz w:val="16"/>
              </w:rPr>
              <w:t>1.84</w:t>
            </w:r>
          </w:p>
        </w:tc>
        <w:tc>
          <w:tcPr>
            <w:tcW w:w="529" w:type="dxa"/>
            <w:tcBorders>
              <w:top w:val="nil"/>
              <w:bottom w:val="nil"/>
            </w:tcBorders>
          </w:tcPr>
          <w:p w14:paraId="039C0819" w14:textId="77777777" w:rsidR="00C36FE5" w:rsidRDefault="00C36FE5" w:rsidP="00FE0AFE">
            <w:pPr>
              <w:pStyle w:val="TableParagraph"/>
              <w:ind w:right="97"/>
              <w:rPr>
                <w:sz w:val="16"/>
              </w:rPr>
            </w:pPr>
            <w:r>
              <w:rPr>
                <w:sz w:val="16"/>
              </w:rPr>
              <w:t>1.82</w:t>
            </w:r>
          </w:p>
        </w:tc>
        <w:tc>
          <w:tcPr>
            <w:tcW w:w="528" w:type="dxa"/>
            <w:tcBorders>
              <w:top w:val="nil"/>
              <w:bottom w:val="nil"/>
            </w:tcBorders>
          </w:tcPr>
          <w:p w14:paraId="13EF61E7" w14:textId="77777777" w:rsidR="00C36FE5" w:rsidRDefault="00C36FE5" w:rsidP="00FE0AFE">
            <w:pPr>
              <w:pStyle w:val="TableParagraph"/>
              <w:rPr>
                <w:sz w:val="16"/>
              </w:rPr>
            </w:pPr>
            <w:r>
              <w:rPr>
                <w:sz w:val="16"/>
              </w:rPr>
              <w:t>1.79</w:t>
            </w:r>
          </w:p>
        </w:tc>
      </w:tr>
      <w:tr w:rsidR="00C36FE5" w14:paraId="5EDABC3A" w14:textId="77777777" w:rsidTr="00FE0AFE">
        <w:trPr>
          <w:trHeight w:val="255"/>
        </w:trPr>
        <w:tc>
          <w:tcPr>
            <w:tcW w:w="1037" w:type="dxa"/>
            <w:tcBorders>
              <w:top w:val="nil"/>
              <w:bottom w:val="nil"/>
            </w:tcBorders>
          </w:tcPr>
          <w:p w14:paraId="4543C370" w14:textId="77777777" w:rsidR="00C36FE5" w:rsidRDefault="00C36FE5" w:rsidP="00FE0AFE">
            <w:pPr>
              <w:pStyle w:val="TableParagraph"/>
              <w:spacing w:before="33"/>
              <w:ind w:right="98"/>
              <w:rPr>
                <w:rFonts w:ascii="Arial"/>
                <w:b/>
                <w:sz w:val="16"/>
              </w:rPr>
            </w:pPr>
            <w:r>
              <w:rPr>
                <w:rFonts w:ascii="Arial"/>
                <w:b/>
                <w:sz w:val="16"/>
              </w:rPr>
              <w:t>82</w:t>
            </w:r>
          </w:p>
        </w:tc>
        <w:tc>
          <w:tcPr>
            <w:tcW w:w="526" w:type="dxa"/>
            <w:tcBorders>
              <w:top w:val="nil"/>
              <w:bottom w:val="nil"/>
            </w:tcBorders>
          </w:tcPr>
          <w:p w14:paraId="53AD6C43" w14:textId="77777777" w:rsidR="00C36FE5" w:rsidRDefault="00C36FE5" w:rsidP="00FE0AFE">
            <w:pPr>
              <w:pStyle w:val="TableParagraph"/>
              <w:spacing w:before="35"/>
              <w:rPr>
                <w:sz w:val="16"/>
              </w:rPr>
            </w:pPr>
            <w:r>
              <w:rPr>
                <w:sz w:val="16"/>
              </w:rPr>
              <w:t>3.96</w:t>
            </w:r>
          </w:p>
        </w:tc>
        <w:tc>
          <w:tcPr>
            <w:tcW w:w="528" w:type="dxa"/>
            <w:tcBorders>
              <w:top w:val="nil"/>
              <w:bottom w:val="nil"/>
            </w:tcBorders>
          </w:tcPr>
          <w:p w14:paraId="3F1F389B" w14:textId="77777777" w:rsidR="00C36FE5" w:rsidRDefault="00C36FE5" w:rsidP="00FE0AFE">
            <w:pPr>
              <w:pStyle w:val="TableParagraph"/>
              <w:spacing w:before="35"/>
              <w:rPr>
                <w:sz w:val="16"/>
              </w:rPr>
            </w:pPr>
            <w:r>
              <w:rPr>
                <w:sz w:val="16"/>
              </w:rPr>
              <w:t>3.11</w:t>
            </w:r>
          </w:p>
        </w:tc>
        <w:tc>
          <w:tcPr>
            <w:tcW w:w="528" w:type="dxa"/>
            <w:tcBorders>
              <w:top w:val="nil"/>
              <w:bottom w:val="nil"/>
            </w:tcBorders>
          </w:tcPr>
          <w:p w14:paraId="2BCB6C39" w14:textId="77777777" w:rsidR="00C36FE5" w:rsidRDefault="00C36FE5" w:rsidP="00FE0AFE">
            <w:pPr>
              <w:pStyle w:val="TableParagraph"/>
              <w:spacing w:before="35"/>
              <w:rPr>
                <w:sz w:val="16"/>
              </w:rPr>
            </w:pPr>
            <w:r>
              <w:rPr>
                <w:sz w:val="16"/>
              </w:rPr>
              <w:t>2.72</w:t>
            </w:r>
          </w:p>
        </w:tc>
        <w:tc>
          <w:tcPr>
            <w:tcW w:w="529" w:type="dxa"/>
            <w:tcBorders>
              <w:top w:val="nil"/>
              <w:bottom w:val="nil"/>
            </w:tcBorders>
          </w:tcPr>
          <w:p w14:paraId="36039F59" w14:textId="77777777" w:rsidR="00C36FE5" w:rsidRDefault="00C36FE5" w:rsidP="00FE0AFE">
            <w:pPr>
              <w:pStyle w:val="TableParagraph"/>
              <w:spacing w:before="35"/>
              <w:ind w:right="97"/>
              <w:rPr>
                <w:sz w:val="16"/>
              </w:rPr>
            </w:pPr>
            <w:r>
              <w:rPr>
                <w:sz w:val="16"/>
              </w:rPr>
              <w:t>2.48</w:t>
            </w:r>
          </w:p>
        </w:tc>
        <w:tc>
          <w:tcPr>
            <w:tcW w:w="528" w:type="dxa"/>
            <w:tcBorders>
              <w:top w:val="nil"/>
              <w:bottom w:val="nil"/>
            </w:tcBorders>
          </w:tcPr>
          <w:p w14:paraId="4404EE9A" w14:textId="77777777" w:rsidR="00C36FE5" w:rsidRDefault="00C36FE5" w:rsidP="00FE0AFE">
            <w:pPr>
              <w:pStyle w:val="TableParagraph"/>
              <w:spacing w:before="35"/>
              <w:rPr>
                <w:sz w:val="16"/>
              </w:rPr>
            </w:pPr>
            <w:r>
              <w:rPr>
                <w:sz w:val="16"/>
              </w:rPr>
              <w:t>2.33</w:t>
            </w:r>
          </w:p>
        </w:tc>
        <w:tc>
          <w:tcPr>
            <w:tcW w:w="528" w:type="dxa"/>
            <w:tcBorders>
              <w:top w:val="nil"/>
              <w:bottom w:val="nil"/>
            </w:tcBorders>
          </w:tcPr>
          <w:p w14:paraId="0C42588C" w14:textId="77777777" w:rsidR="00C36FE5" w:rsidRDefault="00C36FE5" w:rsidP="00FE0AFE">
            <w:pPr>
              <w:pStyle w:val="TableParagraph"/>
              <w:spacing w:before="35"/>
              <w:rPr>
                <w:sz w:val="16"/>
              </w:rPr>
            </w:pPr>
            <w:r>
              <w:rPr>
                <w:sz w:val="16"/>
              </w:rPr>
              <w:t>2.21</w:t>
            </w:r>
          </w:p>
        </w:tc>
        <w:tc>
          <w:tcPr>
            <w:tcW w:w="528" w:type="dxa"/>
            <w:tcBorders>
              <w:top w:val="nil"/>
              <w:bottom w:val="nil"/>
            </w:tcBorders>
          </w:tcPr>
          <w:p w14:paraId="684BBB17" w14:textId="77777777" w:rsidR="00C36FE5" w:rsidRDefault="00C36FE5" w:rsidP="00FE0AFE">
            <w:pPr>
              <w:pStyle w:val="TableParagraph"/>
              <w:spacing w:before="35"/>
              <w:rPr>
                <w:sz w:val="16"/>
              </w:rPr>
            </w:pPr>
            <w:r>
              <w:rPr>
                <w:sz w:val="16"/>
              </w:rPr>
              <w:t>2.12</w:t>
            </w:r>
          </w:p>
        </w:tc>
        <w:tc>
          <w:tcPr>
            <w:tcW w:w="528" w:type="dxa"/>
            <w:tcBorders>
              <w:top w:val="nil"/>
              <w:bottom w:val="nil"/>
            </w:tcBorders>
          </w:tcPr>
          <w:p w14:paraId="3C553F17" w14:textId="77777777" w:rsidR="00C36FE5" w:rsidRDefault="00C36FE5" w:rsidP="00FE0AFE">
            <w:pPr>
              <w:pStyle w:val="TableParagraph"/>
              <w:spacing w:before="35"/>
              <w:rPr>
                <w:sz w:val="16"/>
              </w:rPr>
            </w:pPr>
            <w:r>
              <w:rPr>
                <w:sz w:val="16"/>
              </w:rPr>
              <w:t>2.05</w:t>
            </w:r>
          </w:p>
        </w:tc>
        <w:tc>
          <w:tcPr>
            <w:tcW w:w="528" w:type="dxa"/>
            <w:tcBorders>
              <w:top w:val="nil"/>
              <w:bottom w:val="nil"/>
            </w:tcBorders>
          </w:tcPr>
          <w:p w14:paraId="2D62381D" w14:textId="77777777" w:rsidR="00C36FE5" w:rsidRDefault="00C36FE5" w:rsidP="00FE0AFE">
            <w:pPr>
              <w:pStyle w:val="TableParagraph"/>
              <w:spacing w:before="35"/>
              <w:rPr>
                <w:sz w:val="16"/>
              </w:rPr>
            </w:pPr>
            <w:r>
              <w:rPr>
                <w:sz w:val="16"/>
              </w:rPr>
              <w:t>2.00</w:t>
            </w:r>
          </w:p>
        </w:tc>
        <w:tc>
          <w:tcPr>
            <w:tcW w:w="528" w:type="dxa"/>
            <w:tcBorders>
              <w:top w:val="nil"/>
              <w:bottom w:val="nil"/>
            </w:tcBorders>
          </w:tcPr>
          <w:p w14:paraId="2C0F7373" w14:textId="77777777" w:rsidR="00C36FE5" w:rsidRDefault="00C36FE5" w:rsidP="00FE0AFE">
            <w:pPr>
              <w:pStyle w:val="TableParagraph"/>
              <w:spacing w:before="35"/>
              <w:rPr>
                <w:sz w:val="16"/>
              </w:rPr>
            </w:pPr>
            <w:r>
              <w:rPr>
                <w:sz w:val="16"/>
              </w:rPr>
              <w:t>1.95</w:t>
            </w:r>
          </w:p>
        </w:tc>
        <w:tc>
          <w:tcPr>
            <w:tcW w:w="528" w:type="dxa"/>
            <w:tcBorders>
              <w:top w:val="nil"/>
              <w:bottom w:val="nil"/>
            </w:tcBorders>
          </w:tcPr>
          <w:p w14:paraId="67CCBE1E" w14:textId="77777777" w:rsidR="00C36FE5" w:rsidRDefault="00C36FE5" w:rsidP="00FE0AFE">
            <w:pPr>
              <w:pStyle w:val="TableParagraph"/>
              <w:spacing w:before="35"/>
              <w:rPr>
                <w:sz w:val="16"/>
              </w:rPr>
            </w:pPr>
            <w:r>
              <w:rPr>
                <w:sz w:val="16"/>
              </w:rPr>
              <w:t>1.91</w:t>
            </w:r>
          </w:p>
        </w:tc>
        <w:tc>
          <w:tcPr>
            <w:tcW w:w="528" w:type="dxa"/>
            <w:tcBorders>
              <w:top w:val="nil"/>
              <w:bottom w:val="nil"/>
            </w:tcBorders>
          </w:tcPr>
          <w:p w14:paraId="34A67FB5" w14:textId="77777777" w:rsidR="00C36FE5" w:rsidRDefault="00C36FE5" w:rsidP="00FE0AFE">
            <w:pPr>
              <w:pStyle w:val="TableParagraph"/>
              <w:spacing w:before="35"/>
              <w:rPr>
                <w:sz w:val="16"/>
              </w:rPr>
            </w:pPr>
            <w:r>
              <w:rPr>
                <w:sz w:val="16"/>
              </w:rPr>
              <w:t>1.87</w:t>
            </w:r>
          </w:p>
        </w:tc>
        <w:tc>
          <w:tcPr>
            <w:tcW w:w="528" w:type="dxa"/>
            <w:tcBorders>
              <w:top w:val="nil"/>
              <w:bottom w:val="nil"/>
            </w:tcBorders>
          </w:tcPr>
          <w:p w14:paraId="727E116D" w14:textId="77777777" w:rsidR="00C36FE5" w:rsidRDefault="00C36FE5" w:rsidP="00FE0AFE">
            <w:pPr>
              <w:pStyle w:val="TableParagraph"/>
              <w:spacing w:before="35"/>
              <w:ind w:left="87" w:right="79"/>
              <w:jc w:val="center"/>
              <w:rPr>
                <w:sz w:val="16"/>
              </w:rPr>
            </w:pPr>
            <w:r>
              <w:rPr>
                <w:sz w:val="16"/>
              </w:rPr>
              <w:t>1.84</w:t>
            </w:r>
          </w:p>
        </w:tc>
        <w:tc>
          <w:tcPr>
            <w:tcW w:w="529" w:type="dxa"/>
            <w:tcBorders>
              <w:top w:val="nil"/>
              <w:bottom w:val="nil"/>
            </w:tcBorders>
          </w:tcPr>
          <w:p w14:paraId="696F7828" w14:textId="77777777" w:rsidR="00C36FE5" w:rsidRDefault="00C36FE5" w:rsidP="00FE0AFE">
            <w:pPr>
              <w:pStyle w:val="TableParagraph"/>
              <w:spacing w:before="35"/>
              <w:ind w:right="97"/>
              <w:rPr>
                <w:sz w:val="16"/>
              </w:rPr>
            </w:pPr>
            <w:r>
              <w:rPr>
                <w:sz w:val="16"/>
              </w:rPr>
              <w:t>1.81</w:t>
            </w:r>
          </w:p>
        </w:tc>
        <w:tc>
          <w:tcPr>
            <w:tcW w:w="528" w:type="dxa"/>
            <w:tcBorders>
              <w:top w:val="nil"/>
              <w:bottom w:val="nil"/>
            </w:tcBorders>
          </w:tcPr>
          <w:p w14:paraId="74619695" w14:textId="77777777" w:rsidR="00C36FE5" w:rsidRDefault="00C36FE5" w:rsidP="00FE0AFE">
            <w:pPr>
              <w:pStyle w:val="TableParagraph"/>
              <w:spacing w:before="35"/>
              <w:rPr>
                <w:sz w:val="16"/>
              </w:rPr>
            </w:pPr>
            <w:r>
              <w:rPr>
                <w:sz w:val="16"/>
              </w:rPr>
              <w:t>1.79</w:t>
            </w:r>
          </w:p>
        </w:tc>
      </w:tr>
      <w:tr w:rsidR="00C36FE5" w14:paraId="35A01387" w14:textId="77777777" w:rsidTr="00FE0AFE">
        <w:trPr>
          <w:trHeight w:val="254"/>
        </w:trPr>
        <w:tc>
          <w:tcPr>
            <w:tcW w:w="1037" w:type="dxa"/>
            <w:tcBorders>
              <w:top w:val="nil"/>
              <w:bottom w:val="nil"/>
            </w:tcBorders>
          </w:tcPr>
          <w:p w14:paraId="0873DEB5" w14:textId="77777777" w:rsidR="00C36FE5" w:rsidRDefault="00C36FE5" w:rsidP="00FE0AFE">
            <w:pPr>
              <w:pStyle w:val="TableParagraph"/>
              <w:spacing w:before="31"/>
              <w:ind w:right="98"/>
              <w:rPr>
                <w:rFonts w:ascii="Arial"/>
                <w:b/>
                <w:sz w:val="16"/>
              </w:rPr>
            </w:pPr>
            <w:r>
              <w:rPr>
                <w:rFonts w:ascii="Arial"/>
                <w:b/>
                <w:sz w:val="16"/>
              </w:rPr>
              <w:t>83</w:t>
            </w:r>
          </w:p>
        </w:tc>
        <w:tc>
          <w:tcPr>
            <w:tcW w:w="526" w:type="dxa"/>
            <w:tcBorders>
              <w:top w:val="nil"/>
              <w:bottom w:val="nil"/>
            </w:tcBorders>
          </w:tcPr>
          <w:p w14:paraId="60336CDD" w14:textId="77777777" w:rsidR="00C36FE5" w:rsidRDefault="00C36FE5" w:rsidP="00FE0AFE">
            <w:pPr>
              <w:pStyle w:val="TableParagraph"/>
              <w:rPr>
                <w:sz w:val="16"/>
              </w:rPr>
            </w:pPr>
            <w:r>
              <w:rPr>
                <w:sz w:val="16"/>
              </w:rPr>
              <w:t>3.96</w:t>
            </w:r>
          </w:p>
        </w:tc>
        <w:tc>
          <w:tcPr>
            <w:tcW w:w="528" w:type="dxa"/>
            <w:tcBorders>
              <w:top w:val="nil"/>
              <w:bottom w:val="nil"/>
            </w:tcBorders>
          </w:tcPr>
          <w:p w14:paraId="2FE45372" w14:textId="77777777" w:rsidR="00C36FE5" w:rsidRDefault="00C36FE5" w:rsidP="00FE0AFE">
            <w:pPr>
              <w:pStyle w:val="TableParagraph"/>
              <w:rPr>
                <w:sz w:val="16"/>
              </w:rPr>
            </w:pPr>
            <w:r>
              <w:rPr>
                <w:sz w:val="16"/>
              </w:rPr>
              <w:t>3.11</w:t>
            </w:r>
          </w:p>
        </w:tc>
        <w:tc>
          <w:tcPr>
            <w:tcW w:w="528" w:type="dxa"/>
            <w:tcBorders>
              <w:top w:val="nil"/>
              <w:bottom w:val="nil"/>
            </w:tcBorders>
          </w:tcPr>
          <w:p w14:paraId="65620B3D" w14:textId="77777777" w:rsidR="00C36FE5" w:rsidRDefault="00C36FE5" w:rsidP="00FE0AFE">
            <w:pPr>
              <w:pStyle w:val="TableParagraph"/>
              <w:rPr>
                <w:sz w:val="16"/>
              </w:rPr>
            </w:pPr>
            <w:r>
              <w:rPr>
                <w:sz w:val="16"/>
              </w:rPr>
              <w:t>2.71</w:t>
            </w:r>
          </w:p>
        </w:tc>
        <w:tc>
          <w:tcPr>
            <w:tcW w:w="529" w:type="dxa"/>
            <w:tcBorders>
              <w:top w:val="nil"/>
              <w:bottom w:val="nil"/>
            </w:tcBorders>
          </w:tcPr>
          <w:p w14:paraId="7D56004B" w14:textId="77777777" w:rsidR="00C36FE5" w:rsidRDefault="00C36FE5" w:rsidP="00FE0AFE">
            <w:pPr>
              <w:pStyle w:val="TableParagraph"/>
              <w:ind w:right="97"/>
              <w:rPr>
                <w:sz w:val="16"/>
              </w:rPr>
            </w:pPr>
            <w:r>
              <w:rPr>
                <w:sz w:val="16"/>
              </w:rPr>
              <w:t>2.48</w:t>
            </w:r>
          </w:p>
        </w:tc>
        <w:tc>
          <w:tcPr>
            <w:tcW w:w="528" w:type="dxa"/>
            <w:tcBorders>
              <w:top w:val="nil"/>
              <w:bottom w:val="nil"/>
            </w:tcBorders>
          </w:tcPr>
          <w:p w14:paraId="675634FB" w14:textId="77777777" w:rsidR="00C36FE5" w:rsidRDefault="00C36FE5" w:rsidP="00FE0AFE">
            <w:pPr>
              <w:pStyle w:val="TableParagraph"/>
              <w:rPr>
                <w:sz w:val="16"/>
              </w:rPr>
            </w:pPr>
            <w:r>
              <w:rPr>
                <w:sz w:val="16"/>
              </w:rPr>
              <w:t>2.32</w:t>
            </w:r>
          </w:p>
        </w:tc>
        <w:tc>
          <w:tcPr>
            <w:tcW w:w="528" w:type="dxa"/>
            <w:tcBorders>
              <w:top w:val="nil"/>
              <w:bottom w:val="nil"/>
            </w:tcBorders>
          </w:tcPr>
          <w:p w14:paraId="713B6536" w14:textId="77777777" w:rsidR="00C36FE5" w:rsidRDefault="00C36FE5" w:rsidP="00FE0AFE">
            <w:pPr>
              <w:pStyle w:val="TableParagraph"/>
              <w:rPr>
                <w:sz w:val="16"/>
              </w:rPr>
            </w:pPr>
            <w:r>
              <w:rPr>
                <w:sz w:val="16"/>
              </w:rPr>
              <w:t>2.21</w:t>
            </w:r>
          </w:p>
        </w:tc>
        <w:tc>
          <w:tcPr>
            <w:tcW w:w="528" w:type="dxa"/>
            <w:tcBorders>
              <w:top w:val="nil"/>
              <w:bottom w:val="nil"/>
            </w:tcBorders>
          </w:tcPr>
          <w:p w14:paraId="0EA6B544" w14:textId="77777777" w:rsidR="00C36FE5" w:rsidRDefault="00C36FE5" w:rsidP="00FE0AFE">
            <w:pPr>
              <w:pStyle w:val="TableParagraph"/>
              <w:rPr>
                <w:sz w:val="16"/>
              </w:rPr>
            </w:pPr>
            <w:r>
              <w:rPr>
                <w:sz w:val="16"/>
              </w:rPr>
              <w:t>2.12</w:t>
            </w:r>
          </w:p>
        </w:tc>
        <w:tc>
          <w:tcPr>
            <w:tcW w:w="528" w:type="dxa"/>
            <w:tcBorders>
              <w:top w:val="nil"/>
              <w:bottom w:val="nil"/>
            </w:tcBorders>
          </w:tcPr>
          <w:p w14:paraId="2C84B3DE" w14:textId="77777777" w:rsidR="00C36FE5" w:rsidRDefault="00C36FE5" w:rsidP="00FE0AFE">
            <w:pPr>
              <w:pStyle w:val="TableParagraph"/>
              <w:rPr>
                <w:sz w:val="16"/>
              </w:rPr>
            </w:pPr>
            <w:r>
              <w:rPr>
                <w:sz w:val="16"/>
              </w:rPr>
              <w:t>2.05</w:t>
            </w:r>
          </w:p>
        </w:tc>
        <w:tc>
          <w:tcPr>
            <w:tcW w:w="528" w:type="dxa"/>
            <w:tcBorders>
              <w:top w:val="nil"/>
              <w:bottom w:val="nil"/>
            </w:tcBorders>
          </w:tcPr>
          <w:p w14:paraId="79F50E08" w14:textId="77777777" w:rsidR="00C36FE5" w:rsidRDefault="00C36FE5" w:rsidP="00FE0AFE">
            <w:pPr>
              <w:pStyle w:val="TableParagraph"/>
              <w:rPr>
                <w:sz w:val="16"/>
              </w:rPr>
            </w:pPr>
            <w:r>
              <w:rPr>
                <w:sz w:val="16"/>
              </w:rPr>
              <w:t>1.99</w:t>
            </w:r>
          </w:p>
        </w:tc>
        <w:tc>
          <w:tcPr>
            <w:tcW w:w="528" w:type="dxa"/>
            <w:tcBorders>
              <w:top w:val="nil"/>
              <w:bottom w:val="nil"/>
            </w:tcBorders>
          </w:tcPr>
          <w:p w14:paraId="49284690" w14:textId="77777777" w:rsidR="00C36FE5" w:rsidRDefault="00C36FE5" w:rsidP="00FE0AFE">
            <w:pPr>
              <w:pStyle w:val="TableParagraph"/>
              <w:rPr>
                <w:sz w:val="16"/>
              </w:rPr>
            </w:pPr>
            <w:r>
              <w:rPr>
                <w:sz w:val="16"/>
              </w:rPr>
              <w:t>1.95</w:t>
            </w:r>
          </w:p>
        </w:tc>
        <w:tc>
          <w:tcPr>
            <w:tcW w:w="528" w:type="dxa"/>
            <w:tcBorders>
              <w:top w:val="nil"/>
              <w:bottom w:val="nil"/>
            </w:tcBorders>
          </w:tcPr>
          <w:p w14:paraId="2927CD51" w14:textId="77777777" w:rsidR="00C36FE5" w:rsidRDefault="00C36FE5" w:rsidP="00FE0AFE">
            <w:pPr>
              <w:pStyle w:val="TableParagraph"/>
              <w:rPr>
                <w:sz w:val="16"/>
              </w:rPr>
            </w:pPr>
            <w:r>
              <w:rPr>
                <w:sz w:val="16"/>
              </w:rPr>
              <w:t>1.91</w:t>
            </w:r>
          </w:p>
        </w:tc>
        <w:tc>
          <w:tcPr>
            <w:tcW w:w="528" w:type="dxa"/>
            <w:tcBorders>
              <w:top w:val="nil"/>
              <w:bottom w:val="nil"/>
            </w:tcBorders>
          </w:tcPr>
          <w:p w14:paraId="76FC6F71" w14:textId="77777777" w:rsidR="00C36FE5" w:rsidRDefault="00C36FE5" w:rsidP="00FE0AFE">
            <w:pPr>
              <w:pStyle w:val="TableParagraph"/>
              <w:rPr>
                <w:sz w:val="16"/>
              </w:rPr>
            </w:pPr>
            <w:r>
              <w:rPr>
                <w:sz w:val="16"/>
              </w:rPr>
              <w:t>1.87</w:t>
            </w:r>
          </w:p>
        </w:tc>
        <w:tc>
          <w:tcPr>
            <w:tcW w:w="528" w:type="dxa"/>
            <w:tcBorders>
              <w:top w:val="nil"/>
              <w:bottom w:val="nil"/>
            </w:tcBorders>
          </w:tcPr>
          <w:p w14:paraId="4D4C4C25" w14:textId="77777777" w:rsidR="00C36FE5" w:rsidRDefault="00C36FE5" w:rsidP="00FE0AFE">
            <w:pPr>
              <w:pStyle w:val="TableParagraph"/>
              <w:ind w:left="87" w:right="79"/>
              <w:jc w:val="center"/>
              <w:rPr>
                <w:sz w:val="16"/>
              </w:rPr>
            </w:pPr>
            <w:r>
              <w:rPr>
                <w:sz w:val="16"/>
              </w:rPr>
              <w:t>1.84</w:t>
            </w:r>
          </w:p>
        </w:tc>
        <w:tc>
          <w:tcPr>
            <w:tcW w:w="529" w:type="dxa"/>
            <w:tcBorders>
              <w:top w:val="nil"/>
              <w:bottom w:val="nil"/>
            </w:tcBorders>
          </w:tcPr>
          <w:p w14:paraId="0311F84B" w14:textId="77777777" w:rsidR="00C36FE5" w:rsidRDefault="00C36FE5" w:rsidP="00FE0AFE">
            <w:pPr>
              <w:pStyle w:val="TableParagraph"/>
              <w:ind w:right="97"/>
              <w:rPr>
                <w:sz w:val="16"/>
              </w:rPr>
            </w:pPr>
            <w:r>
              <w:rPr>
                <w:sz w:val="16"/>
              </w:rPr>
              <w:t>1.81</w:t>
            </w:r>
          </w:p>
        </w:tc>
        <w:tc>
          <w:tcPr>
            <w:tcW w:w="528" w:type="dxa"/>
            <w:tcBorders>
              <w:top w:val="nil"/>
              <w:bottom w:val="nil"/>
            </w:tcBorders>
          </w:tcPr>
          <w:p w14:paraId="636F0858" w14:textId="77777777" w:rsidR="00C36FE5" w:rsidRDefault="00C36FE5" w:rsidP="00FE0AFE">
            <w:pPr>
              <w:pStyle w:val="TableParagraph"/>
              <w:rPr>
                <w:sz w:val="16"/>
              </w:rPr>
            </w:pPr>
            <w:r>
              <w:rPr>
                <w:sz w:val="16"/>
              </w:rPr>
              <w:t>1.79</w:t>
            </w:r>
          </w:p>
        </w:tc>
      </w:tr>
      <w:tr w:rsidR="00C36FE5" w14:paraId="392931AE" w14:textId="77777777" w:rsidTr="00FE0AFE">
        <w:trPr>
          <w:trHeight w:val="254"/>
        </w:trPr>
        <w:tc>
          <w:tcPr>
            <w:tcW w:w="1037" w:type="dxa"/>
            <w:tcBorders>
              <w:top w:val="nil"/>
              <w:bottom w:val="nil"/>
            </w:tcBorders>
          </w:tcPr>
          <w:p w14:paraId="591A00AD" w14:textId="77777777" w:rsidR="00C36FE5" w:rsidRDefault="00C36FE5" w:rsidP="00FE0AFE">
            <w:pPr>
              <w:pStyle w:val="TableParagraph"/>
              <w:spacing w:before="32"/>
              <w:ind w:right="98"/>
              <w:rPr>
                <w:rFonts w:ascii="Arial"/>
                <w:b/>
                <w:sz w:val="16"/>
              </w:rPr>
            </w:pPr>
            <w:r>
              <w:rPr>
                <w:rFonts w:ascii="Arial"/>
                <w:b/>
                <w:sz w:val="16"/>
              </w:rPr>
              <w:t>84</w:t>
            </w:r>
          </w:p>
        </w:tc>
        <w:tc>
          <w:tcPr>
            <w:tcW w:w="526" w:type="dxa"/>
            <w:tcBorders>
              <w:top w:val="nil"/>
              <w:bottom w:val="nil"/>
            </w:tcBorders>
          </w:tcPr>
          <w:p w14:paraId="5598D67F" w14:textId="77777777" w:rsidR="00C36FE5" w:rsidRDefault="00C36FE5" w:rsidP="00FE0AFE">
            <w:pPr>
              <w:pStyle w:val="TableParagraph"/>
              <w:rPr>
                <w:sz w:val="16"/>
              </w:rPr>
            </w:pPr>
            <w:r>
              <w:rPr>
                <w:sz w:val="16"/>
              </w:rPr>
              <w:t>3.95</w:t>
            </w:r>
          </w:p>
        </w:tc>
        <w:tc>
          <w:tcPr>
            <w:tcW w:w="528" w:type="dxa"/>
            <w:tcBorders>
              <w:top w:val="nil"/>
              <w:bottom w:val="nil"/>
            </w:tcBorders>
          </w:tcPr>
          <w:p w14:paraId="6369A452" w14:textId="77777777" w:rsidR="00C36FE5" w:rsidRDefault="00C36FE5" w:rsidP="00FE0AFE">
            <w:pPr>
              <w:pStyle w:val="TableParagraph"/>
              <w:rPr>
                <w:sz w:val="16"/>
              </w:rPr>
            </w:pPr>
            <w:r>
              <w:rPr>
                <w:sz w:val="16"/>
              </w:rPr>
              <w:t>3.11</w:t>
            </w:r>
          </w:p>
        </w:tc>
        <w:tc>
          <w:tcPr>
            <w:tcW w:w="528" w:type="dxa"/>
            <w:tcBorders>
              <w:top w:val="nil"/>
              <w:bottom w:val="nil"/>
            </w:tcBorders>
          </w:tcPr>
          <w:p w14:paraId="66D1C3FD" w14:textId="77777777" w:rsidR="00C36FE5" w:rsidRDefault="00C36FE5" w:rsidP="00FE0AFE">
            <w:pPr>
              <w:pStyle w:val="TableParagraph"/>
              <w:rPr>
                <w:sz w:val="16"/>
              </w:rPr>
            </w:pPr>
            <w:r>
              <w:rPr>
                <w:sz w:val="16"/>
              </w:rPr>
              <w:t>2.71</w:t>
            </w:r>
          </w:p>
        </w:tc>
        <w:tc>
          <w:tcPr>
            <w:tcW w:w="529" w:type="dxa"/>
            <w:tcBorders>
              <w:top w:val="nil"/>
              <w:bottom w:val="nil"/>
            </w:tcBorders>
          </w:tcPr>
          <w:p w14:paraId="1858B7D3" w14:textId="77777777" w:rsidR="00C36FE5" w:rsidRDefault="00C36FE5" w:rsidP="00FE0AFE">
            <w:pPr>
              <w:pStyle w:val="TableParagraph"/>
              <w:ind w:right="97"/>
              <w:rPr>
                <w:sz w:val="16"/>
              </w:rPr>
            </w:pPr>
            <w:r>
              <w:rPr>
                <w:sz w:val="16"/>
              </w:rPr>
              <w:t>2.48</w:t>
            </w:r>
          </w:p>
        </w:tc>
        <w:tc>
          <w:tcPr>
            <w:tcW w:w="528" w:type="dxa"/>
            <w:tcBorders>
              <w:top w:val="nil"/>
              <w:bottom w:val="nil"/>
            </w:tcBorders>
          </w:tcPr>
          <w:p w14:paraId="1E90D73F" w14:textId="77777777" w:rsidR="00C36FE5" w:rsidRDefault="00C36FE5" w:rsidP="00FE0AFE">
            <w:pPr>
              <w:pStyle w:val="TableParagraph"/>
              <w:rPr>
                <w:sz w:val="16"/>
              </w:rPr>
            </w:pPr>
            <w:r>
              <w:rPr>
                <w:sz w:val="16"/>
              </w:rPr>
              <w:t>2.32</w:t>
            </w:r>
          </w:p>
        </w:tc>
        <w:tc>
          <w:tcPr>
            <w:tcW w:w="528" w:type="dxa"/>
            <w:tcBorders>
              <w:top w:val="nil"/>
              <w:bottom w:val="nil"/>
            </w:tcBorders>
          </w:tcPr>
          <w:p w14:paraId="359E4B34" w14:textId="77777777" w:rsidR="00C36FE5" w:rsidRDefault="00C36FE5" w:rsidP="00FE0AFE">
            <w:pPr>
              <w:pStyle w:val="TableParagraph"/>
              <w:rPr>
                <w:sz w:val="16"/>
              </w:rPr>
            </w:pPr>
            <w:r>
              <w:rPr>
                <w:sz w:val="16"/>
              </w:rPr>
              <w:t>2.21</w:t>
            </w:r>
          </w:p>
        </w:tc>
        <w:tc>
          <w:tcPr>
            <w:tcW w:w="528" w:type="dxa"/>
            <w:tcBorders>
              <w:top w:val="nil"/>
              <w:bottom w:val="nil"/>
            </w:tcBorders>
          </w:tcPr>
          <w:p w14:paraId="14B7D007" w14:textId="77777777" w:rsidR="00C36FE5" w:rsidRDefault="00C36FE5" w:rsidP="00FE0AFE">
            <w:pPr>
              <w:pStyle w:val="TableParagraph"/>
              <w:rPr>
                <w:sz w:val="16"/>
              </w:rPr>
            </w:pPr>
            <w:r>
              <w:rPr>
                <w:sz w:val="16"/>
              </w:rPr>
              <w:t>2.12</w:t>
            </w:r>
          </w:p>
        </w:tc>
        <w:tc>
          <w:tcPr>
            <w:tcW w:w="528" w:type="dxa"/>
            <w:tcBorders>
              <w:top w:val="nil"/>
              <w:bottom w:val="nil"/>
            </w:tcBorders>
          </w:tcPr>
          <w:p w14:paraId="6AB4509E" w14:textId="77777777" w:rsidR="00C36FE5" w:rsidRDefault="00C36FE5" w:rsidP="00FE0AFE">
            <w:pPr>
              <w:pStyle w:val="TableParagraph"/>
              <w:rPr>
                <w:sz w:val="16"/>
              </w:rPr>
            </w:pPr>
            <w:r>
              <w:rPr>
                <w:sz w:val="16"/>
              </w:rPr>
              <w:t>2.05</w:t>
            </w:r>
          </w:p>
        </w:tc>
        <w:tc>
          <w:tcPr>
            <w:tcW w:w="528" w:type="dxa"/>
            <w:tcBorders>
              <w:top w:val="nil"/>
              <w:bottom w:val="nil"/>
            </w:tcBorders>
          </w:tcPr>
          <w:p w14:paraId="2285A075" w14:textId="77777777" w:rsidR="00C36FE5" w:rsidRDefault="00C36FE5" w:rsidP="00FE0AFE">
            <w:pPr>
              <w:pStyle w:val="TableParagraph"/>
              <w:rPr>
                <w:sz w:val="16"/>
              </w:rPr>
            </w:pPr>
            <w:r>
              <w:rPr>
                <w:sz w:val="16"/>
              </w:rPr>
              <w:t>1.99</w:t>
            </w:r>
          </w:p>
        </w:tc>
        <w:tc>
          <w:tcPr>
            <w:tcW w:w="528" w:type="dxa"/>
            <w:tcBorders>
              <w:top w:val="nil"/>
              <w:bottom w:val="nil"/>
            </w:tcBorders>
          </w:tcPr>
          <w:p w14:paraId="7B6960EC" w14:textId="77777777" w:rsidR="00C36FE5" w:rsidRDefault="00C36FE5" w:rsidP="00FE0AFE">
            <w:pPr>
              <w:pStyle w:val="TableParagraph"/>
              <w:rPr>
                <w:sz w:val="16"/>
              </w:rPr>
            </w:pPr>
            <w:r>
              <w:rPr>
                <w:sz w:val="16"/>
              </w:rPr>
              <w:t>1.95</w:t>
            </w:r>
          </w:p>
        </w:tc>
        <w:tc>
          <w:tcPr>
            <w:tcW w:w="528" w:type="dxa"/>
            <w:tcBorders>
              <w:top w:val="nil"/>
              <w:bottom w:val="nil"/>
            </w:tcBorders>
          </w:tcPr>
          <w:p w14:paraId="14B83553" w14:textId="77777777" w:rsidR="00C36FE5" w:rsidRDefault="00C36FE5" w:rsidP="00FE0AFE">
            <w:pPr>
              <w:pStyle w:val="TableParagraph"/>
              <w:rPr>
                <w:sz w:val="16"/>
              </w:rPr>
            </w:pPr>
            <w:r>
              <w:rPr>
                <w:sz w:val="16"/>
              </w:rPr>
              <w:t>1.90</w:t>
            </w:r>
          </w:p>
        </w:tc>
        <w:tc>
          <w:tcPr>
            <w:tcW w:w="528" w:type="dxa"/>
            <w:tcBorders>
              <w:top w:val="nil"/>
              <w:bottom w:val="nil"/>
            </w:tcBorders>
          </w:tcPr>
          <w:p w14:paraId="79E260BB" w14:textId="77777777" w:rsidR="00C36FE5" w:rsidRDefault="00C36FE5" w:rsidP="00FE0AFE">
            <w:pPr>
              <w:pStyle w:val="TableParagraph"/>
              <w:rPr>
                <w:sz w:val="16"/>
              </w:rPr>
            </w:pPr>
            <w:r>
              <w:rPr>
                <w:sz w:val="16"/>
              </w:rPr>
              <w:t>1.87</w:t>
            </w:r>
          </w:p>
        </w:tc>
        <w:tc>
          <w:tcPr>
            <w:tcW w:w="528" w:type="dxa"/>
            <w:tcBorders>
              <w:top w:val="nil"/>
              <w:bottom w:val="nil"/>
            </w:tcBorders>
          </w:tcPr>
          <w:p w14:paraId="7CA5CCE2" w14:textId="77777777" w:rsidR="00C36FE5" w:rsidRDefault="00C36FE5" w:rsidP="00FE0AFE">
            <w:pPr>
              <w:pStyle w:val="TableParagraph"/>
              <w:ind w:left="87" w:right="79"/>
              <w:jc w:val="center"/>
              <w:rPr>
                <w:sz w:val="16"/>
              </w:rPr>
            </w:pPr>
            <w:r>
              <w:rPr>
                <w:sz w:val="16"/>
              </w:rPr>
              <w:t>1.84</w:t>
            </w:r>
          </w:p>
        </w:tc>
        <w:tc>
          <w:tcPr>
            <w:tcW w:w="529" w:type="dxa"/>
            <w:tcBorders>
              <w:top w:val="nil"/>
              <w:bottom w:val="nil"/>
            </w:tcBorders>
          </w:tcPr>
          <w:p w14:paraId="7FB1EA1E" w14:textId="77777777" w:rsidR="00C36FE5" w:rsidRDefault="00C36FE5" w:rsidP="00FE0AFE">
            <w:pPr>
              <w:pStyle w:val="TableParagraph"/>
              <w:ind w:right="97"/>
              <w:rPr>
                <w:sz w:val="16"/>
              </w:rPr>
            </w:pPr>
            <w:r>
              <w:rPr>
                <w:sz w:val="16"/>
              </w:rPr>
              <w:t>1.81</w:t>
            </w:r>
          </w:p>
        </w:tc>
        <w:tc>
          <w:tcPr>
            <w:tcW w:w="528" w:type="dxa"/>
            <w:tcBorders>
              <w:top w:val="nil"/>
              <w:bottom w:val="nil"/>
            </w:tcBorders>
          </w:tcPr>
          <w:p w14:paraId="676F7004" w14:textId="77777777" w:rsidR="00C36FE5" w:rsidRDefault="00C36FE5" w:rsidP="00FE0AFE">
            <w:pPr>
              <w:pStyle w:val="TableParagraph"/>
              <w:rPr>
                <w:sz w:val="16"/>
              </w:rPr>
            </w:pPr>
            <w:r>
              <w:rPr>
                <w:sz w:val="16"/>
              </w:rPr>
              <w:t>1.79</w:t>
            </w:r>
          </w:p>
        </w:tc>
      </w:tr>
      <w:tr w:rsidR="00C36FE5" w14:paraId="2BB2F9FF" w14:textId="77777777" w:rsidTr="00FE0AFE">
        <w:trPr>
          <w:trHeight w:val="255"/>
        </w:trPr>
        <w:tc>
          <w:tcPr>
            <w:tcW w:w="1037" w:type="dxa"/>
            <w:tcBorders>
              <w:top w:val="nil"/>
              <w:bottom w:val="nil"/>
            </w:tcBorders>
          </w:tcPr>
          <w:p w14:paraId="7C63AD16" w14:textId="77777777" w:rsidR="00C36FE5" w:rsidRDefault="00C36FE5" w:rsidP="00FE0AFE">
            <w:pPr>
              <w:pStyle w:val="TableParagraph"/>
              <w:spacing w:before="31"/>
              <w:ind w:right="98"/>
              <w:rPr>
                <w:rFonts w:ascii="Arial"/>
                <w:b/>
                <w:sz w:val="16"/>
              </w:rPr>
            </w:pPr>
            <w:r>
              <w:rPr>
                <w:rFonts w:ascii="Arial"/>
                <w:b/>
                <w:sz w:val="16"/>
              </w:rPr>
              <w:t>85</w:t>
            </w:r>
          </w:p>
        </w:tc>
        <w:tc>
          <w:tcPr>
            <w:tcW w:w="526" w:type="dxa"/>
            <w:tcBorders>
              <w:top w:val="nil"/>
              <w:bottom w:val="nil"/>
            </w:tcBorders>
          </w:tcPr>
          <w:p w14:paraId="16F40CC5" w14:textId="77777777" w:rsidR="00C36FE5" w:rsidRDefault="00C36FE5" w:rsidP="00FE0AFE">
            <w:pPr>
              <w:pStyle w:val="TableParagraph"/>
              <w:rPr>
                <w:sz w:val="16"/>
              </w:rPr>
            </w:pPr>
            <w:r>
              <w:rPr>
                <w:sz w:val="16"/>
              </w:rPr>
              <w:t>3.95</w:t>
            </w:r>
          </w:p>
        </w:tc>
        <w:tc>
          <w:tcPr>
            <w:tcW w:w="528" w:type="dxa"/>
            <w:tcBorders>
              <w:top w:val="nil"/>
              <w:bottom w:val="nil"/>
            </w:tcBorders>
          </w:tcPr>
          <w:p w14:paraId="2B9AAB13" w14:textId="77777777" w:rsidR="00C36FE5" w:rsidRDefault="00C36FE5" w:rsidP="00FE0AFE">
            <w:pPr>
              <w:pStyle w:val="TableParagraph"/>
              <w:rPr>
                <w:sz w:val="16"/>
              </w:rPr>
            </w:pPr>
            <w:r>
              <w:rPr>
                <w:sz w:val="16"/>
              </w:rPr>
              <w:t>3.10</w:t>
            </w:r>
          </w:p>
        </w:tc>
        <w:tc>
          <w:tcPr>
            <w:tcW w:w="528" w:type="dxa"/>
            <w:tcBorders>
              <w:top w:val="nil"/>
              <w:bottom w:val="nil"/>
            </w:tcBorders>
          </w:tcPr>
          <w:p w14:paraId="67A1B2A5" w14:textId="77777777" w:rsidR="00C36FE5" w:rsidRDefault="00C36FE5" w:rsidP="00FE0AFE">
            <w:pPr>
              <w:pStyle w:val="TableParagraph"/>
              <w:rPr>
                <w:sz w:val="16"/>
              </w:rPr>
            </w:pPr>
            <w:r>
              <w:rPr>
                <w:sz w:val="16"/>
              </w:rPr>
              <w:t>2.71</w:t>
            </w:r>
          </w:p>
        </w:tc>
        <w:tc>
          <w:tcPr>
            <w:tcW w:w="529" w:type="dxa"/>
            <w:tcBorders>
              <w:top w:val="nil"/>
              <w:bottom w:val="nil"/>
            </w:tcBorders>
          </w:tcPr>
          <w:p w14:paraId="414F4D5E" w14:textId="77777777" w:rsidR="00C36FE5" w:rsidRDefault="00C36FE5" w:rsidP="00FE0AFE">
            <w:pPr>
              <w:pStyle w:val="TableParagraph"/>
              <w:ind w:right="97"/>
              <w:rPr>
                <w:sz w:val="16"/>
              </w:rPr>
            </w:pPr>
            <w:r>
              <w:rPr>
                <w:sz w:val="16"/>
              </w:rPr>
              <w:t>2.48</w:t>
            </w:r>
          </w:p>
        </w:tc>
        <w:tc>
          <w:tcPr>
            <w:tcW w:w="528" w:type="dxa"/>
            <w:tcBorders>
              <w:top w:val="nil"/>
              <w:bottom w:val="nil"/>
            </w:tcBorders>
          </w:tcPr>
          <w:p w14:paraId="1A57D86E" w14:textId="77777777" w:rsidR="00C36FE5" w:rsidRDefault="00C36FE5" w:rsidP="00FE0AFE">
            <w:pPr>
              <w:pStyle w:val="TableParagraph"/>
              <w:rPr>
                <w:sz w:val="16"/>
              </w:rPr>
            </w:pPr>
            <w:r>
              <w:rPr>
                <w:sz w:val="16"/>
              </w:rPr>
              <w:t>2.32</w:t>
            </w:r>
          </w:p>
        </w:tc>
        <w:tc>
          <w:tcPr>
            <w:tcW w:w="528" w:type="dxa"/>
            <w:tcBorders>
              <w:top w:val="nil"/>
              <w:bottom w:val="nil"/>
            </w:tcBorders>
          </w:tcPr>
          <w:p w14:paraId="3716C02A" w14:textId="77777777" w:rsidR="00C36FE5" w:rsidRDefault="00C36FE5" w:rsidP="00FE0AFE">
            <w:pPr>
              <w:pStyle w:val="TableParagraph"/>
              <w:rPr>
                <w:sz w:val="16"/>
              </w:rPr>
            </w:pPr>
            <w:r>
              <w:rPr>
                <w:sz w:val="16"/>
              </w:rPr>
              <w:t>2.21</w:t>
            </w:r>
          </w:p>
        </w:tc>
        <w:tc>
          <w:tcPr>
            <w:tcW w:w="528" w:type="dxa"/>
            <w:tcBorders>
              <w:top w:val="nil"/>
              <w:bottom w:val="nil"/>
            </w:tcBorders>
          </w:tcPr>
          <w:p w14:paraId="7ED6DAAE" w14:textId="77777777" w:rsidR="00C36FE5" w:rsidRDefault="00C36FE5" w:rsidP="00FE0AFE">
            <w:pPr>
              <w:pStyle w:val="TableParagraph"/>
              <w:rPr>
                <w:sz w:val="16"/>
              </w:rPr>
            </w:pPr>
            <w:r>
              <w:rPr>
                <w:sz w:val="16"/>
              </w:rPr>
              <w:t>2.12</w:t>
            </w:r>
          </w:p>
        </w:tc>
        <w:tc>
          <w:tcPr>
            <w:tcW w:w="528" w:type="dxa"/>
            <w:tcBorders>
              <w:top w:val="nil"/>
              <w:bottom w:val="nil"/>
            </w:tcBorders>
          </w:tcPr>
          <w:p w14:paraId="139033BC" w14:textId="77777777" w:rsidR="00C36FE5" w:rsidRDefault="00C36FE5" w:rsidP="00FE0AFE">
            <w:pPr>
              <w:pStyle w:val="TableParagraph"/>
              <w:rPr>
                <w:sz w:val="16"/>
              </w:rPr>
            </w:pPr>
            <w:r>
              <w:rPr>
                <w:sz w:val="16"/>
              </w:rPr>
              <w:t>2.05</w:t>
            </w:r>
          </w:p>
        </w:tc>
        <w:tc>
          <w:tcPr>
            <w:tcW w:w="528" w:type="dxa"/>
            <w:tcBorders>
              <w:top w:val="nil"/>
              <w:bottom w:val="nil"/>
            </w:tcBorders>
          </w:tcPr>
          <w:p w14:paraId="1E1D63C7" w14:textId="77777777" w:rsidR="00C36FE5" w:rsidRDefault="00C36FE5" w:rsidP="00FE0AFE">
            <w:pPr>
              <w:pStyle w:val="TableParagraph"/>
              <w:rPr>
                <w:sz w:val="16"/>
              </w:rPr>
            </w:pPr>
            <w:r>
              <w:rPr>
                <w:sz w:val="16"/>
              </w:rPr>
              <w:t>1.99</w:t>
            </w:r>
          </w:p>
        </w:tc>
        <w:tc>
          <w:tcPr>
            <w:tcW w:w="528" w:type="dxa"/>
            <w:tcBorders>
              <w:top w:val="nil"/>
              <w:bottom w:val="nil"/>
            </w:tcBorders>
          </w:tcPr>
          <w:p w14:paraId="688990C6" w14:textId="77777777" w:rsidR="00C36FE5" w:rsidRDefault="00C36FE5" w:rsidP="00FE0AFE">
            <w:pPr>
              <w:pStyle w:val="TableParagraph"/>
              <w:rPr>
                <w:sz w:val="16"/>
              </w:rPr>
            </w:pPr>
            <w:r>
              <w:rPr>
                <w:sz w:val="16"/>
              </w:rPr>
              <w:t>1.94</w:t>
            </w:r>
          </w:p>
        </w:tc>
        <w:tc>
          <w:tcPr>
            <w:tcW w:w="528" w:type="dxa"/>
            <w:tcBorders>
              <w:top w:val="nil"/>
              <w:bottom w:val="nil"/>
            </w:tcBorders>
          </w:tcPr>
          <w:p w14:paraId="0083E0B6" w14:textId="77777777" w:rsidR="00C36FE5" w:rsidRDefault="00C36FE5" w:rsidP="00FE0AFE">
            <w:pPr>
              <w:pStyle w:val="TableParagraph"/>
              <w:rPr>
                <w:sz w:val="16"/>
              </w:rPr>
            </w:pPr>
            <w:r>
              <w:rPr>
                <w:sz w:val="16"/>
              </w:rPr>
              <w:t>1.90</w:t>
            </w:r>
          </w:p>
        </w:tc>
        <w:tc>
          <w:tcPr>
            <w:tcW w:w="528" w:type="dxa"/>
            <w:tcBorders>
              <w:top w:val="nil"/>
              <w:bottom w:val="nil"/>
            </w:tcBorders>
          </w:tcPr>
          <w:p w14:paraId="5E50655B" w14:textId="77777777" w:rsidR="00C36FE5" w:rsidRDefault="00C36FE5" w:rsidP="00FE0AFE">
            <w:pPr>
              <w:pStyle w:val="TableParagraph"/>
              <w:rPr>
                <w:sz w:val="16"/>
              </w:rPr>
            </w:pPr>
            <w:r>
              <w:rPr>
                <w:sz w:val="16"/>
              </w:rPr>
              <w:t>1.87</w:t>
            </w:r>
          </w:p>
        </w:tc>
        <w:tc>
          <w:tcPr>
            <w:tcW w:w="528" w:type="dxa"/>
            <w:tcBorders>
              <w:top w:val="nil"/>
              <w:bottom w:val="nil"/>
            </w:tcBorders>
          </w:tcPr>
          <w:p w14:paraId="4D4D3996" w14:textId="77777777" w:rsidR="00C36FE5" w:rsidRDefault="00C36FE5" w:rsidP="00FE0AFE">
            <w:pPr>
              <w:pStyle w:val="TableParagraph"/>
              <w:ind w:left="87" w:right="79"/>
              <w:jc w:val="center"/>
              <w:rPr>
                <w:sz w:val="16"/>
              </w:rPr>
            </w:pPr>
            <w:r>
              <w:rPr>
                <w:sz w:val="16"/>
              </w:rPr>
              <w:t>1.84</w:t>
            </w:r>
          </w:p>
        </w:tc>
        <w:tc>
          <w:tcPr>
            <w:tcW w:w="529" w:type="dxa"/>
            <w:tcBorders>
              <w:top w:val="nil"/>
              <w:bottom w:val="nil"/>
            </w:tcBorders>
          </w:tcPr>
          <w:p w14:paraId="26A71985" w14:textId="77777777" w:rsidR="00C36FE5" w:rsidRDefault="00C36FE5" w:rsidP="00FE0AFE">
            <w:pPr>
              <w:pStyle w:val="TableParagraph"/>
              <w:ind w:right="97"/>
              <w:rPr>
                <w:sz w:val="16"/>
              </w:rPr>
            </w:pPr>
            <w:r>
              <w:rPr>
                <w:sz w:val="16"/>
              </w:rPr>
              <w:t>1.81</w:t>
            </w:r>
          </w:p>
        </w:tc>
        <w:tc>
          <w:tcPr>
            <w:tcW w:w="528" w:type="dxa"/>
            <w:tcBorders>
              <w:top w:val="nil"/>
              <w:bottom w:val="nil"/>
            </w:tcBorders>
          </w:tcPr>
          <w:p w14:paraId="738AB79D" w14:textId="77777777" w:rsidR="00C36FE5" w:rsidRDefault="00C36FE5" w:rsidP="00FE0AFE">
            <w:pPr>
              <w:pStyle w:val="TableParagraph"/>
              <w:rPr>
                <w:sz w:val="16"/>
              </w:rPr>
            </w:pPr>
            <w:r>
              <w:rPr>
                <w:sz w:val="16"/>
              </w:rPr>
              <w:t>1.79</w:t>
            </w:r>
          </w:p>
        </w:tc>
      </w:tr>
      <w:tr w:rsidR="00C36FE5" w14:paraId="76C37B87" w14:textId="77777777" w:rsidTr="00FE0AFE">
        <w:trPr>
          <w:trHeight w:val="255"/>
        </w:trPr>
        <w:tc>
          <w:tcPr>
            <w:tcW w:w="1037" w:type="dxa"/>
            <w:tcBorders>
              <w:top w:val="nil"/>
              <w:bottom w:val="nil"/>
            </w:tcBorders>
          </w:tcPr>
          <w:p w14:paraId="0C2D7E23" w14:textId="77777777" w:rsidR="00C36FE5" w:rsidRDefault="00C36FE5" w:rsidP="00FE0AFE">
            <w:pPr>
              <w:pStyle w:val="TableParagraph"/>
              <w:spacing w:before="33"/>
              <w:ind w:right="98"/>
              <w:rPr>
                <w:rFonts w:ascii="Arial"/>
                <w:b/>
                <w:sz w:val="16"/>
              </w:rPr>
            </w:pPr>
            <w:r>
              <w:rPr>
                <w:rFonts w:ascii="Arial"/>
                <w:b/>
                <w:sz w:val="16"/>
              </w:rPr>
              <w:t>86</w:t>
            </w:r>
          </w:p>
        </w:tc>
        <w:tc>
          <w:tcPr>
            <w:tcW w:w="526" w:type="dxa"/>
            <w:tcBorders>
              <w:top w:val="nil"/>
              <w:bottom w:val="nil"/>
            </w:tcBorders>
          </w:tcPr>
          <w:p w14:paraId="484CB7AA" w14:textId="77777777" w:rsidR="00C36FE5" w:rsidRDefault="00C36FE5" w:rsidP="00FE0AFE">
            <w:pPr>
              <w:pStyle w:val="TableParagraph"/>
              <w:spacing w:before="35"/>
              <w:rPr>
                <w:sz w:val="16"/>
              </w:rPr>
            </w:pPr>
            <w:r>
              <w:rPr>
                <w:sz w:val="16"/>
              </w:rPr>
              <w:t>3.95</w:t>
            </w:r>
          </w:p>
        </w:tc>
        <w:tc>
          <w:tcPr>
            <w:tcW w:w="528" w:type="dxa"/>
            <w:tcBorders>
              <w:top w:val="nil"/>
              <w:bottom w:val="nil"/>
            </w:tcBorders>
          </w:tcPr>
          <w:p w14:paraId="422EE261" w14:textId="77777777" w:rsidR="00C36FE5" w:rsidRDefault="00C36FE5" w:rsidP="00FE0AFE">
            <w:pPr>
              <w:pStyle w:val="TableParagraph"/>
              <w:spacing w:before="35"/>
              <w:rPr>
                <w:sz w:val="16"/>
              </w:rPr>
            </w:pPr>
            <w:r>
              <w:rPr>
                <w:sz w:val="16"/>
              </w:rPr>
              <w:t>3.10</w:t>
            </w:r>
          </w:p>
        </w:tc>
        <w:tc>
          <w:tcPr>
            <w:tcW w:w="528" w:type="dxa"/>
            <w:tcBorders>
              <w:top w:val="nil"/>
              <w:bottom w:val="nil"/>
            </w:tcBorders>
          </w:tcPr>
          <w:p w14:paraId="1BAF731D" w14:textId="77777777" w:rsidR="00C36FE5" w:rsidRDefault="00C36FE5" w:rsidP="00FE0AFE">
            <w:pPr>
              <w:pStyle w:val="TableParagraph"/>
              <w:spacing w:before="35"/>
              <w:rPr>
                <w:sz w:val="16"/>
              </w:rPr>
            </w:pPr>
            <w:r>
              <w:rPr>
                <w:sz w:val="16"/>
              </w:rPr>
              <w:t>2.71</w:t>
            </w:r>
          </w:p>
        </w:tc>
        <w:tc>
          <w:tcPr>
            <w:tcW w:w="529" w:type="dxa"/>
            <w:tcBorders>
              <w:top w:val="nil"/>
              <w:bottom w:val="nil"/>
            </w:tcBorders>
          </w:tcPr>
          <w:p w14:paraId="34DFEB24" w14:textId="77777777" w:rsidR="00C36FE5" w:rsidRDefault="00C36FE5" w:rsidP="00FE0AFE">
            <w:pPr>
              <w:pStyle w:val="TableParagraph"/>
              <w:spacing w:before="35"/>
              <w:ind w:right="97"/>
              <w:rPr>
                <w:sz w:val="16"/>
              </w:rPr>
            </w:pPr>
            <w:r>
              <w:rPr>
                <w:sz w:val="16"/>
              </w:rPr>
              <w:t>2.48</w:t>
            </w:r>
          </w:p>
        </w:tc>
        <w:tc>
          <w:tcPr>
            <w:tcW w:w="528" w:type="dxa"/>
            <w:tcBorders>
              <w:top w:val="nil"/>
              <w:bottom w:val="nil"/>
            </w:tcBorders>
          </w:tcPr>
          <w:p w14:paraId="0D4C821F" w14:textId="77777777" w:rsidR="00C36FE5" w:rsidRDefault="00C36FE5" w:rsidP="00FE0AFE">
            <w:pPr>
              <w:pStyle w:val="TableParagraph"/>
              <w:spacing w:before="35"/>
              <w:rPr>
                <w:sz w:val="16"/>
              </w:rPr>
            </w:pPr>
            <w:r>
              <w:rPr>
                <w:sz w:val="16"/>
              </w:rPr>
              <w:t>2.32</w:t>
            </w:r>
          </w:p>
        </w:tc>
        <w:tc>
          <w:tcPr>
            <w:tcW w:w="528" w:type="dxa"/>
            <w:tcBorders>
              <w:top w:val="nil"/>
              <w:bottom w:val="nil"/>
            </w:tcBorders>
          </w:tcPr>
          <w:p w14:paraId="4B28A206" w14:textId="77777777" w:rsidR="00C36FE5" w:rsidRDefault="00C36FE5" w:rsidP="00FE0AFE">
            <w:pPr>
              <w:pStyle w:val="TableParagraph"/>
              <w:spacing w:before="35"/>
              <w:rPr>
                <w:sz w:val="16"/>
              </w:rPr>
            </w:pPr>
            <w:r>
              <w:rPr>
                <w:sz w:val="16"/>
              </w:rPr>
              <w:t>2.21</w:t>
            </w:r>
          </w:p>
        </w:tc>
        <w:tc>
          <w:tcPr>
            <w:tcW w:w="528" w:type="dxa"/>
            <w:tcBorders>
              <w:top w:val="nil"/>
              <w:bottom w:val="nil"/>
            </w:tcBorders>
          </w:tcPr>
          <w:p w14:paraId="70DC93F2" w14:textId="77777777" w:rsidR="00C36FE5" w:rsidRDefault="00C36FE5" w:rsidP="00FE0AFE">
            <w:pPr>
              <w:pStyle w:val="TableParagraph"/>
              <w:spacing w:before="35"/>
              <w:rPr>
                <w:sz w:val="16"/>
              </w:rPr>
            </w:pPr>
            <w:r>
              <w:rPr>
                <w:sz w:val="16"/>
              </w:rPr>
              <w:t>2.12</w:t>
            </w:r>
          </w:p>
        </w:tc>
        <w:tc>
          <w:tcPr>
            <w:tcW w:w="528" w:type="dxa"/>
            <w:tcBorders>
              <w:top w:val="nil"/>
              <w:bottom w:val="nil"/>
            </w:tcBorders>
          </w:tcPr>
          <w:p w14:paraId="5924ADF6" w14:textId="77777777" w:rsidR="00C36FE5" w:rsidRDefault="00C36FE5" w:rsidP="00FE0AFE">
            <w:pPr>
              <w:pStyle w:val="TableParagraph"/>
              <w:spacing w:before="35"/>
              <w:rPr>
                <w:sz w:val="16"/>
              </w:rPr>
            </w:pPr>
            <w:r>
              <w:rPr>
                <w:sz w:val="16"/>
              </w:rPr>
              <w:t>2.05</w:t>
            </w:r>
          </w:p>
        </w:tc>
        <w:tc>
          <w:tcPr>
            <w:tcW w:w="528" w:type="dxa"/>
            <w:tcBorders>
              <w:top w:val="nil"/>
              <w:bottom w:val="nil"/>
            </w:tcBorders>
          </w:tcPr>
          <w:p w14:paraId="6F32AABA" w14:textId="77777777" w:rsidR="00C36FE5" w:rsidRDefault="00C36FE5" w:rsidP="00FE0AFE">
            <w:pPr>
              <w:pStyle w:val="TableParagraph"/>
              <w:spacing w:before="35"/>
              <w:rPr>
                <w:sz w:val="16"/>
              </w:rPr>
            </w:pPr>
            <w:r>
              <w:rPr>
                <w:sz w:val="16"/>
              </w:rPr>
              <w:t>1.99</w:t>
            </w:r>
          </w:p>
        </w:tc>
        <w:tc>
          <w:tcPr>
            <w:tcW w:w="528" w:type="dxa"/>
            <w:tcBorders>
              <w:top w:val="nil"/>
              <w:bottom w:val="nil"/>
            </w:tcBorders>
          </w:tcPr>
          <w:p w14:paraId="05CCA526" w14:textId="77777777" w:rsidR="00C36FE5" w:rsidRDefault="00C36FE5" w:rsidP="00FE0AFE">
            <w:pPr>
              <w:pStyle w:val="TableParagraph"/>
              <w:spacing w:before="35"/>
              <w:rPr>
                <w:sz w:val="16"/>
              </w:rPr>
            </w:pPr>
            <w:r>
              <w:rPr>
                <w:sz w:val="16"/>
              </w:rPr>
              <w:t>1.94</w:t>
            </w:r>
          </w:p>
        </w:tc>
        <w:tc>
          <w:tcPr>
            <w:tcW w:w="528" w:type="dxa"/>
            <w:tcBorders>
              <w:top w:val="nil"/>
              <w:bottom w:val="nil"/>
            </w:tcBorders>
          </w:tcPr>
          <w:p w14:paraId="16E854C9" w14:textId="77777777" w:rsidR="00C36FE5" w:rsidRDefault="00C36FE5" w:rsidP="00FE0AFE">
            <w:pPr>
              <w:pStyle w:val="TableParagraph"/>
              <w:spacing w:before="35"/>
              <w:rPr>
                <w:sz w:val="16"/>
              </w:rPr>
            </w:pPr>
            <w:r>
              <w:rPr>
                <w:sz w:val="16"/>
              </w:rPr>
              <w:t>1.90</w:t>
            </w:r>
          </w:p>
        </w:tc>
        <w:tc>
          <w:tcPr>
            <w:tcW w:w="528" w:type="dxa"/>
            <w:tcBorders>
              <w:top w:val="nil"/>
              <w:bottom w:val="nil"/>
            </w:tcBorders>
          </w:tcPr>
          <w:p w14:paraId="6A095C6A" w14:textId="77777777" w:rsidR="00C36FE5" w:rsidRDefault="00C36FE5" w:rsidP="00FE0AFE">
            <w:pPr>
              <w:pStyle w:val="TableParagraph"/>
              <w:spacing w:before="35"/>
              <w:rPr>
                <w:sz w:val="16"/>
              </w:rPr>
            </w:pPr>
            <w:r>
              <w:rPr>
                <w:sz w:val="16"/>
              </w:rPr>
              <w:t>1.87</w:t>
            </w:r>
          </w:p>
        </w:tc>
        <w:tc>
          <w:tcPr>
            <w:tcW w:w="528" w:type="dxa"/>
            <w:tcBorders>
              <w:top w:val="nil"/>
              <w:bottom w:val="nil"/>
            </w:tcBorders>
          </w:tcPr>
          <w:p w14:paraId="042B2D99" w14:textId="77777777" w:rsidR="00C36FE5" w:rsidRDefault="00C36FE5" w:rsidP="00FE0AFE">
            <w:pPr>
              <w:pStyle w:val="TableParagraph"/>
              <w:spacing w:before="35"/>
              <w:ind w:left="87" w:right="79"/>
              <w:jc w:val="center"/>
              <w:rPr>
                <w:sz w:val="16"/>
              </w:rPr>
            </w:pPr>
            <w:r>
              <w:rPr>
                <w:sz w:val="16"/>
              </w:rPr>
              <w:t>1.84</w:t>
            </w:r>
          </w:p>
        </w:tc>
        <w:tc>
          <w:tcPr>
            <w:tcW w:w="529" w:type="dxa"/>
            <w:tcBorders>
              <w:top w:val="nil"/>
              <w:bottom w:val="nil"/>
            </w:tcBorders>
          </w:tcPr>
          <w:p w14:paraId="0780E6F4" w14:textId="77777777" w:rsidR="00C36FE5" w:rsidRDefault="00C36FE5" w:rsidP="00FE0AFE">
            <w:pPr>
              <w:pStyle w:val="TableParagraph"/>
              <w:spacing w:before="35"/>
              <w:ind w:right="97"/>
              <w:rPr>
                <w:sz w:val="16"/>
              </w:rPr>
            </w:pPr>
            <w:r>
              <w:rPr>
                <w:sz w:val="16"/>
              </w:rPr>
              <w:t>1.81</w:t>
            </w:r>
          </w:p>
        </w:tc>
        <w:tc>
          <w:tcPr>
            <w:tcW w:w="528" w:type="dxa"/>
            <w:tcBorders>
              <w:top w:val="nil"/>
              <w:bottom w:val="nil"/>
            </w:tcBorders>
          </w:tcPr>
          <w:p w14:paraId="7728E419" w14:textId="77777777" w:rsidR="00C36FE5" w:rsidRDefault="00C36FE5" w:rsidP="00FE0AFE">
            <w:pPr>
              <w:pStyle w:val="TableParagraph"/>
              <w:spacing w:before="35"/>
              <w:rPr>
                <w:sz w:val="16"/>
              </w:rPr>
            </w:pPr>
            <w:r>
              <w:rPr>
                <w:sz w:val="16"/>
              </w:rPr>
              <w:t>1.78</w:t>
            </w:r>
          </w:p>
        </w:tc>
      </w:tr>
      <w:tr w:rsidR="00C36FE5" w14:paraId="6589AF43" w14:textId="77777777" w:rsidTr="00FE0AFE">
        <w:trPr>
          <w:trHeight w:val="254"/>
        </w:trPr>
        <w:tc>
          <w:tcPr>
            <w:tcW w:w="1037" w:type="dxa"/>
            <w:tcBorders>
              <w:top w:val="nil"/>
              <w:bottom w:val="nil"/>
            </w:tcBorders>
          </w:tcPr>
          <w:p w14:paraId="4466F256" w14:textId="77777777" w:rsidR="00C36FE5" w:rsidRDefault="00C36FE5" w:rsidP="00FE0AFE">
            <w:pPr>
              <w:pStyle w:val="TableParagraph"/>
              <w:spacing w:before="31"/>
              <w:ind w:right="98"/>
              <w:rPr>
                <w:rFonts w:ascii="Arial"/>
                <w:b/>
                <w:sz w:val="16"/>
              </w:rPr>
            </w:pPr>
            <w:r>
              <w:rPr>
                <w:rFonts w:ascii="Arial"/>
                <w:b/>
                <w:sz w:val="16"/>
              </w:rPr>
              <w:t>87</w:t>
            </w:r>
          </w:p>
        </w:tc>
        <w:tc>
          <w:tcPr>
            <w:tcW w:w="526" w:type="dxa"/>
            <w:tcBorders>
              <w:top w:val="nil"/>
              <w:bottom w:val="nil"/>
            </w:tcBorders>
          </w:tcPr>
          <w:p w14:paraId="3C6BB6AB" w14:textId="77777777" w:rsidR="00C36FE5" w:rsidRDefault="00C36FE5" w:rsidP="00FE0AFE">
            <w:pPr>
              <w:pStyle w:val="TableParagraph"/>
              <w:rPr>
                <w:sz w:val="16"/>
              </w:rPr>
            </w:pPr>
            <w:r>
              <w:rPr>
                <w:sz w:val="16"/>
              </w:rPr>
              <w:t>3.95</w:t>
            </w:r>
          </w:p>
        </w:tc>
        <w:tc>
          <w:tcPr>
            <w:tcW w:w="528" w:type="dxa"/>
            <w:tcBorders>
              <w:top w:val="nil"/>
              <w:bottom w:val="nil"/>
            </w:tcBorders>
          </w:tcPr>
          <w:p w14:paraId="0B4B8768" w14:textId="77777777" w:rsidR="00C36FE5" w:rsidRDefault="00C36FE5" w:rsidP="00FE0AFE">
            <w:pPr>
              <w:pStyle w:val="TableParagraph"/>
              <w:rPr>
                <w:sz w:val="16"/>
              </w:rPr>
            </w:pPr>
            <w:r>
              <w:rPr>
                <w:sz w:val="16"/>
              </w:rPr>
              <w:t>3.10</w:t>
            </w:r>
          </w:p>
        </w:tc>
        <w:tc>
          <w:tcPr>
            <w:tcW w:w="528" w:type="dxa"/>
            <w:tcBorders>
              <w:top w:val="nil"/>
              <w:bottom w:val="nil"/>
            </w:tcBorders>
          </w:tcPr>
          <w:p w14:paraId="6B96469E" w14:textId="77777777" w:rsidR="00C36FE5" w:rsidRDefault="00C36FE5" w:rsidP="00FE0AFE">
            <w:pPr>
              <w:pStyle w:val="TableParagraph"/>
              <w:rPr>
                <w:sz w:val="16"/>
              </w:rPr>
            </w:pPr>
            <w:r>
              <w:rPr>
                <w:sz w:val="16"/>
              </w:rPr>
              <w:t>2.71</w:t>
            </w:r>
          </w:p>
        </w:tc>
        <w:tc>
          <w:tcPr>
            <w:tcW w:w="529" w:type="dxa"/>
            <w:tcBorders>
              <w:top w:val="nil"/>
              <w:bottom w:val="nil"/>
            </w:tcBorders>
          </w:tcPr>
          <w:p w14:paraId="7F20112F" w14:textId="77777777" w:rsidR="00C36FE5" w:rsidRDefault="00C36FE5" w:rsidP="00FE0AFE">
            <w:pPr>
              <w:pStyle w:val="TableParagraph"/>
              <w:ind w:right="97"/>
              <w:rPr>
                <w:sz w:val="16"/>
              </w:rPr>
            </w:pPr>
            <w:r>
              <w:rPr>
                <w:sz w:val="16"/>
              </w:rPr>
              <w:t>2.48</w:t>
            </w:r>
          </w:p>
        </w:tc>
        <w:tc>
          <w:tcPr>
            <w:tcW w:w="528" w:type="dxa"/>
            <w:tcBorders>
              <w:top w:val="nil"/>
              <w:bottom w:val="nil"/>
            </w:tcBorders>
          </w:tcPr>
          <w:p w14:paraId="0C402699" w14:textId="77777777" w:rsidR="00C36FE5" w:rsidRDefault="00C36FE5" w:rsidP="00FE0AFE">
            <w:pPr>
              <w:pStyle w:val="TableParagraph"/>
              <w:rPr>
                <w:sz w:val="16"/>
              </w:rPr>
            </w:pPr>
            <w:r>
              <w:rPr>
                <w:sz w:val="16"/>
              </w:rPr>
              <w:t>2.32</w:t>
            </w:r>
          </w:p>
        </w:tc>
        <w:tc>
          <w:tcPr>
            <w:tcW w:w="528" w:type="dxa"/>
            <w:tcBorders>
              <w:top w:val="nil"/>
              <w:bottom w:val="nil"/>
            </w:tcBorders>
          </w:tcPr>
          <w:p w14:paraId="14156C10" w14:textId="77777777" w:rsidR="00C36FE5" w:rsidRDefault="00C36FE5" w:rsidP="00FE0AFE">
            <w:pPr>
              <w:pStyle w:val="TableParagraph"/>
              <w:rPr>
                <w:sz w:val="16"/>
              </w:rPr>
            </w:pPr>
            <w:r>
              <w:rPr>
                <w:sz w:val="16"/>
              </w:rPr>
              <w:t>2.20</w:t>
            </w:r>
          </w:p>
        </w:tc>
        <w:tc>
          <w:tcPr>
            <w:tcW w:w="528" w:type="dxa"/>
            <w:tcBorders>
              <w:top w:val="nil"/>
              <w:bottom w:val="nil"/>
            </w:tcBorders>
          </w:tcPr>
          <w:p w14:paraId="14DF694C" w14:textId="77777777" w:rsidR="00C36FE5" w:rsidRDefault="00C36FE5" w:rsidP="00FE0AFE">
            <w:pPr>
              <w:pStyle w:val="TableParagraph"/>
              <w:rPr>
                <w:sz w:val="16"/>
              </w:rPr>
            </w:pPr>
            <w:r>
              <w:rPr>
                <w:sz w:val="16"/>
              </w:rPr>
              <w:t>2.12</w:t>
            </w:r>
          </w:p>
        </w:tc>
        <w:tc>
          <w:tcPr>
            <w:tcW w:w="528" w:type="dxa"/>
            <w:tcBorders>
              <w:top w:val="nil"/>
              <w:bottom w:val="nil"/>
            </w:tcBorders>
          </w:tcPr>
          <w:p w14:paraId="59D74706" w14:textId="77777777" w:rsidR="00C36FE5" w:rsidRDefault="00C36FE5" w:rsidP="00FE0AFE">
            <w:pPr>
              <w:pStyle w:val="TableParagraph"/>
              <w:rPr>
                <w:sz w:val="16"/>
              </w:rPr>
            </w:pPr>
            <w:r>
              <w:rPr>
                <w:sz w:val="16"/>
              </w:rPr>
              <w:t>2.05</w:t>
            </w:r>
          </w:p>
        </w:tc>
        <w:tc>
          <w:tcPr>
            <w:tcW w:w="528" w:type="dxa"/>
            <w:tcBorders>
              <w:top w:val="nil"/>
              <w:bottom w:val="nil"/>
            </w:tcBorders>
          </w:tcPr>
          <w:p w14:paraId="32CC96C9" w14:textId="77777777" w:rsidR="00C36FE5" w:rsidRDefault="00C36FE5" w:rsidP="00FE0AFE">
            <w:pPr>
              <w:pStyle w:val="TableParagraph"/>
              <w:rPr>
                <w:sz w:val="16"/>
              </w:rPr>
            </w:pPr>
            <w:r>
              <w:rPr>
                <w:sz w:val="16"/>
              </w:rPr>
              <w:t>1.99</w:t>
            </w:r>
          </w:p>
        </w:tc>
        <w:tc>
          <w:tcPr>
            <w:tcW w:w="528" w:type="dxa"/>
            <w:tcBorders>
              <w:top w:val="nil"/>
              <w:bottom w:val="nil"/>
            </w:tcBorders>
          </w:tcPr>
          <w:p w14:paraId="6DC15C2E" w14:textId="77777777" w:rsidR="00C36FE5" w:rsidRDefault="00C36FE5" w:rsidP="00FE0AFE">
            <w:pPr>
              <w:pStyle w:val="TableParagraph"/>
              <w:rPr>
                <w:sz w:val="16"/>
              </w:rPr>
            </w:pPr>
            <w:r>
              <w:rPr>
                <w:sz w:val="16"/>
              </w:rPr>
              <w:t>1.94</w:t>
            </w:r>
          </w:p>
        </w:tc>
        <w:tc>
          <w:tcPr>
            <w:tcW w:w="528" w:type="dxa"/>
            <w:tcBorders>
              <w:top w:val="nil"/>
              <w:bottom w:val="nil"/>
            </w:tcBorders>
          </w:tcPr>
          <w:p w14:paraId="2DFA55A3" w14:textId="77777777" w:rsidR="00C36FE5" w:rsidRDefault="00C36FE5" w:rsidP="00FE0AFE">
            <w:pPr>
              <w:pStyle w:val="TableParagraph"/>
              <w:rPr>
                <w:sz w:val="16"/>
              </w:rPr>
            </w:pPr>
            <w:r>
              <w:rPr>
                <w:sz w:val="16"/>
              </w:rPr>
              <w:t>1.90</w:t>
            </w:r>
          </w:p>
        </w:tc>
        <w:tc>
          <w:tcPr>
            <w:tcW w:w="528" w:type="dxa"/>
            <w:tcBorders>
              <w:top w:val="nil"/>
              <w:bottom w:val="nil"/>
            </w:tcBorders>
          </w:tcPr>
          <w:p w14:paraId="77B40AAE" w14:textId="77777777" w:rsidR="00C36FE5" w:rsidRDefault="00C36FE5" w:rsidP="00FE0AFE">
            <w:pPr>
              <w:pStyle w:val="TableParagraph"/>
              <w:rPr>
                <w:sz w:val="16"/>
              </w:rPr>
            </w:pPr>
            <w:r>
              <w:rPr>
                <w:sz w:val="16"/>
              </w:rPr>
              <w:t>1.87</w:t>
            </w:r>
          </w:p>
        </w:tc>
        <w:tc>
          <w:tcPr>
            <w:tcW w:w="528" w:type="dxa"/>
            <w:tcBorders>
              <w:top w:val="nil"/>
              <w:bottom w:val="nil"/>
            </w:tcBorders>
          </w:tcPr>
          <w:p w14:paraId="510AA574" w14:textId="77777777" w:rsidR="00C36FE5" w:rsidRDefault="00C36FE5" w:rsidP="00FE0AFE">
            <w:pPr>
              <w:pStyle w:val="TableParagraph"/>
              <w:ind w:left="87" w:right="79"/>
              <w:jc w:val="center"/>
              <w:rPr>
                <w:sz w:val="16"/>
              </w:rPr>
            </w:pPr>
            <w:r>
              <w:rPr>
                <w:sz w:val="16"/>
              </w:rPr>
              <w:t>1.83</w:t>
            </w:r>
          </w:p>
        </w:tc>
        <w:tc>
          <w:tcPr>
            <w:tcW w:w="529" w:type="dxa"/>
            <w:tcBorders>
              <w:top w:val="nil"/>
              <w:bottom w:val="nil"/>
            </w:tcBorders>
          </w:tcPr>
          <w:p w14:paraId="207A30E1" w14:textId="77777777" w:rsidR="00C36FE5" w:rsidRDefault="00C36FE5" w:rsidP="00FE0AFE">
            <w:pPr>
              <w:pStyle w:val="TableParagraph"/>
              <w:ind w:right="97"/>
              <w:rPr>
                <w:sz w:val="16"/>
              </w:rPr>
            </w:pPr>
            <w:r>
              <w:rPr>
                <w:sz w:val="16"/>
              </w:rPr>
              <w:t>1.81</w:t>
            </w:r>
          </w:p>
        </w:tc>
        <w:tc>
          <w:tcPr>
            <w:tcW w:w="528" w:type="dxa"/>
            <w:tcBorders>
              <w:top w:val="nil"/>
              <w:bottom w:val="nil"/>
            </w:tcBorders>
          </w:tcPr>
          <w:p w14:paraId="0AB1E422" w14:textId="77777777" w:rsidR="00C36FE5" w:rsidRDefault="00C36FE5" w:rsidP="00FE0AFE">
            <w:pPr>
              <w:pStyle w:val="TableParagraph"/>
              <w:rPr>
                <w:sz w:val="16"/>
              </w:rPr>
            </w:pPr>
            <w:r>
              <w:rPr>
                <w:sz w:val="16"/>
              </w:rPr>
              <w:t>1.78</w:t>
            </w:r>
          </w:p>
        </w:tc>
      </w:tr>
      <w:tr w:rsidR="00C36FE5" w14:paraId="7C8BB234" w14:textId="77777777" w:rsidTr="00FE0AFE">
        <w:trPr>
          <w:trHeight w:val="254"/>
        </w:trPr>
        <w:tc>
          <w:tcPr>
            <w:tcW w:w="1037" w:type="dxa"/>
            <w:tcBorders>
              <w:top w:val="nil"/>
              <w:bottom w:val="nil"/>
            </w:tcBorders>
          </w:tcPr>
          <w:p w14:paraId="6E157F0B" w14:textId="77777777" w:rsidR="00C36FE5" w:rsidRDefault="00C36FE5" w:rsidP="00FE0AFE">
            <w:pPr>
              <w:pStyle w:val="TableParagraph"/>
              <w:spacing w:before="31"/>
              <w:ind w:right="98"/>
              <w:rPr>
                <w:rFonts w:ascii="Arial"/>
                <w:b/>
                <w:sz w:val="16"/>
              </w:rPr>
            </w:pPr>
            <w:r>
              <w:rPr>
                <w:rFonts w:ascii="Arial"/>
                <w:b/>
                <w:sz w:val="16"/>
              </w:rPr>
              <w:t>88</w:t>
            </w:r>
          </w:p>
        </w:tc>
        <w:tc>
          <w:tcPr>
            <w:tcW w:w="526" w:type="dxa"/>
            <w:tcBorders>
              <w:top w:val="nil"/>
              <w:bottom w:val="nil"/>
            </w:tcBorders>
          </w:tcPr>
          <w:p w14:paraId="49B7C3CE" w14:textId="77777777" w:rsidR="00C36FE5" w:rsidRDefault="00C36FE5" w:rsidP="00FE0AFE">
            <w:pPr>
              <w:pStyle w:val="TableParagraph"/>
              <w:rPr>
                <w:sz w:val="16"/>
              </w:rPr>
            </w:pPr>
            <w:r>
              <w:rPr>
                <w:sz w:val="16"/>
              </w:rPr>
              <w:t>3.95</w:t>
            </w:r>
          </w:p>
        </w:tc>
        <w:tc>
          <w:tcPr>
            <w:tcW w:w="528" w:type="dxa"/>
            <w:tcBorders>
              <w:top w:val="nil"/>
              <w:bottom w:val="nil"/>
            </w:tcBorders>
          </w:tcPr>
          <w:p w14:paraId="29DF8496" w14:textId="77777777" w:rsidR="00C36FE5" w:rsidRDefault="00C36FE5" w:rsidP="00FE0AFE">
            <w:pPr>
              <w:pStyle w:val="TableParagraph"/>
              <w:rPr>
                <w:sz w:val="16"/>
              </w:rPr>
            </w:pPr>
            <w:r>
              <w:rPr>
                <w:sz w:val="16"/>
              </w:rPr>
              <w:t>3.10</w:t>
            </w:r>
          </w:p>
        </w:tc>
        <w:tc>
          <w:tcPr>
            <w:tcW w:w="528" w:type="dxa"/>
            <w:tcBorders>
              <w:top w:val="nil"/>
              <w:bottom w:val="nil"/>
            </w:tcBorders>
          </w:tcPr>
          <w:p w14:paraId="7EEE44A8" w14:textId="77777777" w:rsidR="00C36FE5" w:rsidRDefault="00C36FE5" w:rsidP="00FE0AFE">
            <w:pPr>
              <w:pStyle w:val="TableParagraph"/>
              <w:rPr>
                <w:sz w:val="16"/>
              </w:rPr>
            </w:pPr>
            <w:r>
              <w:rPr>
                <w:sz w:val="16"/>
              </w:rPr>
              <w:t>2.71</w:t>
            </w:r>
          </w:p>
        </w:tc>
        <w:tc>
          <w:tcPr>
            <w:tcW w:w="529" w:type="dxa"/>
            <w:tcBorders>
              <w:top w:val="nil"/>
              <w:bottom w:val="nil"/>
            </w:tcBorders>
          </w:tcPr>
          <w:p w14:paraId="15CCDCE4" w14:textId="77777777" w:rsidR="00C36FE5" w:rsidRDefault="00C36FE5" w:rsidP="00FE0AFE">
            <w:pPr>
              <w:pStyle w:val="TableParagraph"/>
              <w:ind w:right="97"/>
              <w:rPr>
                <w:sz w:val="16"/>
              </w:rPr>
            </w:pPr>
            <w:r>
              <w:rPr>
                <w:sz w:val="16"/>
              </w:rPr>
              <w:t>2.48</w:t>
            </w:r>
          </w:p>
        </w:tc>
        <w:tc>
          <w:tcPr>
            <w:tcW w:w="528" w:type="dxa"/>
            <w:tcBorders>
              <w:top w:val="nil"/>
              <w:bottom w:val="nil"/>
            </w:tcBorders>
          </w:tcPr>
          <w:p w14:paraId="6F42D40B" w14:textId="77777777" w:rsidR="00C36FE5" w:rsidRDefault="00C36FE5" w:rsidP="00FE0AFE">
            <w:pPr>
              <w:pStyle w:val="TableParagraph"/>
              <w:rPr>
                <w:sz w:val="16"/>
              </w:rPr>
            </w:pPr>
            <w:r>
              <w:rPr>
                <w:sz w:val="16"/>
              </w:rPr>
              <w:t>2.32</w:t>
            </w:r>
          </w:p>
        </w:tc>
        <w:tc>
          <w:tcPr>
            <w:tcW w:w="528" w:type="dxa"/>
            <w:tcBorders>
              <w:top w:val="nil"/>
              <w:bottom w:val="nil"/>
            </w:tcBorders>
          </w:tcPr>
          <w:p w14:paraId="71CD9331" w14:textId="77777777" w:rsidR="00C36FE5" w:rsidRDefault="00C36FE5" w:rsidP="00FE0AFE">
            <w:pPr>
              <w:pStyle w:val="TableParagraph"/>
              <w:rPr>
                <w:sz w:val="16"/>
              </w:rPr>
            </w:pPr>
            <w:r>
              <w:rPr>
                <w:sz w:val="16"/>
              </w:rPr>
              <w:t>2.20</w:t>
            </w:r>
          </w:p>
        </w:tc>
        <w:tc>
          <w:tcPr>
            <w:tcW w:w="528" w:type="dxa"/>
            <w:tcBorders>
              <w:top w:val="nil"/>
              <w:bottom w:val="nil"/>
            </w:tcBorders>
          </w:tcPr>
          <w:p w14:paraId="7694BFE6" w14:textId="77777777" w:rsidR="00C36FE5" w:rsidRDefault="00C36FE5" w:rsidP="00FE0AFE">
            <w:pPr>
              <w:pStyle w:val="TableParagraph"/>
              <w:rPr>
                <w:sz w:val="16"/>
              </w:rPr>
            </w:pPr>
            <w:r>
              <w:rPr>
                <w:sz w:val="16"/>
              </w:rPr>
              <w:t>2.12</w:t>
            </w:r>
          </w:p>
        </w:tc>
        <w:tc>
          <w:tcPr>
            <w:tcW w:w="528" w:type="dxa"/>
            <w:tcBorders>
              <w:top w:val="nil"/>
              <w:bottom w:val="nil"/>
            </w:tcBorders>
          </w:tcPr>
          <w:p w14:paraId="4392D98F" w14:textId="77777777" w:rsidR="00C36FE5" w:rsidRDefault="00C36FE5" w:rsidP="00FE0AFE">
            <w:pPr>
              <w:pStyle w:val="TableParagraph"/>
              <w:rPr>
                <w:sz w:val="16"/>
              </w:rPr>
            </w:pPr>
            <w:r>
              <w:rPr>
                <w:sz w:val="16"/>
              </w:rPr>
              <w:t>2.05</w:t>
            </w:r>
          </w:p>
        </w:tc>
        <w:tc>
          <w:tcPr>
            <w:tcW w:w="528" w:type="dxa"/>
            <w:tcBorders>
              <w:top w:val="nil"/>
              <w:bottom w:val="nil"/>
            </w:tcBorders>
          </w:tcPr>
          <w:p w14:paraId="73B1184A" w14:textId="77777777" w:rsidR="00C36FE5" w:rsidRDefault="00C36FE5" w:rsidP="00FE0AFE">
            <w:pPr>
              <w:pStyle w:val="TableParagraph"/>
              <w:rPr>
                <w:sz w:val="16"/>
              </w:rPr>
            </w:pPr>
            <w:r>
              <w:rPr>
                <w:sz w:val="16"/>
              </w:rPr>
              <w:t>1.99</w:t>
            </w:r>
          </w:p>
        </w:tc>
        <w:tc>
          <w:tcPr>
            <w:tcW w:w="528" w:type="dxa"/>
            <w:tcBorders>
              <w:top w:val="nil"/>
              <w:bottom w:val="nil"/>
            </w:tcBorders>
          </w:tcPr>
          <w:p w14:paraId="6BFDCAD0" w14:textId="77777777" w:rsidR="00C36FE5" w:rsidRDefault="00C36FE5" w:rsidP="00FE0AFE">
            <w:pPr>
              <w:pStyle w:val="TableParagraph"/>
              <w:rPr>
                <w:sz w:val="16"/>
              </w:rPr>
            </w:pPr>
            <w:r>
              <w:rPr>
                <w:sz w:val="16"/>
              </w:rPr>
              <w:t>1.94</w:t>
            </w:r>
          </w:p>
        </w:tc>
        <w:tc>
          <w:tcPr>
            <w:tcW w:w="528" w:type="dxa"/>
            <w:tcBorders>
              <w:top w:val="nil"/>
              <w:bottom w:val="nil"/>
            </w:tcBorders>
          </w:tcPr>
          <w:p w14:paraId="025A7831" w14:textId="77777777" w:rsidR="00C36FE5" w:rsidRDefault="00C36FE5" w:rsidP="00FE0AFE">
            <w:pPr>
              <w:pStyle w:val="TableParagraph"/>
              <w:rPr>
                <w:sz w:val="16"/>
              </w:rPr>
            </w:pPr>
            <w:r>
              <w:rPr>
                <w:sz w:val="16"/>
              </w:rPr>
              <w:t>1.90</w:t>
            </w:r>
          </w:p>
        </w:tc>
        <w:tc>
          <w:tcPr>
            <w:tcW w:w="528" w:type="dxa"/>
            <w:tcBorders>
              <w:top w:val="nil"/>
              <w:bottom w:val="nil"/>
            </w:tcBorders>
          </w:tcPr>
          <w:p w14:paraId="63C18F32" w14:textId="77777777" w:rsidR="00C36FE5" w:rsidRDefault="00C36FE5" w:rsidP="00FE0AFE">
            <w:pPr>
              <w:pStyle w:val="TableParagraph"/>
              <w:rPr>
                <w:sz w:val="16"/>
              </w:rPr>
            </w:pPr>
            <w:r>
              <w:rPr>
                <w:sz w:val="16"/>
              </w:rPr>
              <w:t>1.86</w:t>
            </w:r>
          </w:p>
        </w:tc>
        <w:tc>
          <w:tcPr>
            <w:tcW w:w="528" w:type="dxa"/>
            <w:tcBorders>
              <w:top w:val="nil"/>
              <w:bottom w:val="nil"/>
            </w:tcBorders>
          </w:tcPr>
          <w:p w14:paraId="139F4F21" w14:textId="77777777" w:rsidR="00C36FE5" w:rsidRDefault="00C36FE5" w:rsidP="00FE0AFE">
            <w:pPr>
              <w:pStyle w:val="TableParagraph"/>
              <w:ind w:left="87" w:right="79"/>
              <w:jc w:val="center"/>
              <w:rPr>
                <w:sz w:val="16"/>
              </w:rPr>
            </w:pPr>
            <w:r>
              <w:rPr>
                <w:sz w:val="16"/>
              </w:rPr>
              <w:t>1.83</w:t>
            </w:r>
          </w:p>
        </w:tc>
        <w:tc>
          <w:tcPr>
            <w:tcW w:w="529" w:type="dxa"/>
            <w:tcBorders>
              <w:top w:val="nil"/>
              <w:bottom w:val="nil"/>
            </w:tcBorders>
          </w:tcPr>
          <w:p w14:paraId="61AB66EC" w14:textId="77777777" w:rsidR="00C36FE5" w:rsidRDefault="00C36FE5" w:rsidP="00FE0AFE">
            <w:pPr>
              <w:pStyle w:val="TableParagraph"/>
              <w:ind w:right="97"/>
              <w:rPr>
                <w:sz w:val="16"/>
              </w:rPr>
            </w:pPr>
            <w:r>
              <w:rPr>
                <w:sz w:val="16"/>
              </w:rPr>
              <w:t>1.81</w:t>
            </w:r>
          </w:p>
        </w:tc>
        <w:tc>
          <w:tcPr>
            <w:tcW w:w="528" w:type="dxa"/>
            <w:tcBorders>
              <w:top w:val="nil"/>
              <w:bottom w:val="nil"/>
            </w:tcBorders>
          </w:tcPr>
          <w:p w14:paraId="079865F2" w14:textId="77777777" w:rsidR="00C36FE5" w:rsidRDefault="00C36FE5" w:rsidP="00FE0AFE">
            <w:pPr>
              <w:pStyle w:val="TableParagraph"/>
              <w:rPr>
                <w:sz w:val="16"/>
              </w:rPr>
            </w:pPr>
            <w:r>
              <w:rPr>
                <w:sz w:val="16"/>
              </w:rPr>
              <w:t>1.78</w:t>
            </w:r>
          </w:p>
        </w:tc>
      </w:tr>
      <w:tr w:rsidR="00C36FE5" w14:paraId="5348F910" w14:textId="77777777" w:rsidTr="00FE0AFE">
        <w:trPr>
          <w:trHeight w:val="255"/>
        </w:trPr>
        <w:tc>
          <w:tcPr>
            <w:tcW w:w="1037" w:type="dxa"/>
            <w:tcBorders>
              <w:top w:val="nil"/>
              <w:bottom w:val="nil"/>
            </w:tcBorders>
          </w:tcPr>
          <w:p w14:paraId="16406510" w14:textId="77777777" w:rsidR="00C36FE5" w:rsidRDefault="00C36FE5" w:rsidP="00FE0AFE">
            <w:pPr>
              <w:pStyle w:val="TableParagraph"/>
              <w:spacing w:before="31"/>
              <w:ind w:right="98"/>
              <w:rPr>
                <w:rFonts w:ascii="Arial"/>
                <w:b/>
                <w:sz w:val="16"/>
              </w:rPr>
            </w:pPr>
            <w:r>
              <w:rPr>
                <w:rFonts w:ascii="Arial"/>
                <w:b/>
                <w:sz w:val="16"/>
              </w:rPr>
              <w:t>89</w:t>
            </w:r>
          </w:p>
        </w:tc>
        <w:tc>
          <w:tcPr>
            <w:tcW w:w="526" w:type="dxa"/>
            <w:tcBorders>
              <w:top w:val="nil"/>
              <w:bottom w:val="nil"/>
            </w:tcBorders>
          </w:tcPr>
          <w:p w14:paraId="3F71C724" w14:textId="77777777" w:rsidR="00C36FE5" w:rsidRDefault="00C36FE5" w:rsidP="00FE0AFE">
            <w:pPr>
              <w:pStyle w:val="TableParagraph"/>
              <w:rPr>
                <w:sz w:val="16"/>
              </w:rPr>
            </w:pPr>
            <w:r>
              <w:rPr>
                <w:sz w:val="16"/>
              </w:rPr>
              <w:t>3.95</w:t>
            </w:r>
          </w:p>
        </w:tc>
        <w:tc>
          <w:tcPr>
            <w:tcW w:w="528" w:type="dxa"/>
            <w:tcBorders>
              <w:top w:val="nil"/>
              <w:bottom w:val="nil"/>
            </w:tcBorders>
          </w:tcPr>
          <w:p w14:paraId="0AF18FFD" w14:textId="77777777" w:rsidR="00C36FE5" w:rsidRDefault="00C36FE5" w:rsidP="00FE0AFE">
            <w:pPr>
              <w:pStyle w:val="TableParagraph"/>
              <w:rPr>
                <w:sz w:val="16"/>
              </w:rPr>
            </w:pPr>
            <w:r>
              <w:rPr>
                <w:sz w:val="16"/>
              </w:rPr>
              <w:t>3.10</w:t>
            </w:r>
          </w:p>
        </w:tc>
        <w:tc>
          <w:tcPr>
            <w:tcW w:w="528" w:type="dxa"/>
            <w:tcBorders>
              <w:top w:val="nil"/>
              <w:bottom w:val="nil"/>
            </w:tcBorders>
          </w:tcPr>
          <w:p w14:paraId="702DA391" w14:textId="77777777" w:rsidR="00C36FE5" w:rsidRDefault="00C36FE5" w:rsidP="00FE0AFE">
            <w:pPr>
              <w:pStyle w:val="TableParagraph"/>
              <w:rPr>
                <w:sz w:val="16"/>
              </w:rPr>
            </w:pPr>
            <w:r>
              <w:rPr>
                <w:sz w:val="16"/>
              </w:rPr>
              <w:t>2.71</w:t>
            </w:r>
          </w:p>
        </w:tc>
        <w:tc>
          <w:tcPr>
            <w:tcW w:w="529" w:type="dxa"/>
            <w:tcBorders>
              <w:top w:val="nil"/>
              <w:bottom w:val="nil"/>
            </w:tcBorders>
          </w:tcPr>
          <w:p w14:paraId="21E8D688" w14:textId="77777777" w:rsidR="00C36FE5" w:rsidRDefault="00C36FE5" w:rsidP="00FE0AFE">
            <w:pPr>
              <w:pStyle w:val="TableParagraph"/>
              <w:ind w:right="97"/>
              <w:rPr>
                <w:sz w:val="16"/>
              </w:rPr>
            </w:pPr>
            <w:r>
              <w:rPr>
                <w:sz w:val="16"/>
              </w:rPr>
              <w:t>2.47</w:t>
            </w:r>
          </w:p>
        </w:tc>
        <w:tc>
          <w:tcPr>
            <w:tcW w:w="528" w:type="dxa"/>
            <w:tcBorders>
              <w:top w:val="nil"/>
              <w:bottom w:val="nil"/>
            </w:tcBorders>
          </w:tcPr>
          <w:p w14:paraId="7C7AE5C3" w14:textId="77777777" w:rsidR="00C36FE5" w:rsidRDefault="00C36FE5" w:rsidP="00FE0AFE">
            <w:pPr>
              <w:pStyle w:val="TableParagraph"/>
              <w:rPr>
                <w:sz w:val="16"/>
              </w:rPr>
            </w:pPr>
            <w:r>
              <w:rPr>
                <w:sz w:val="16"/>
              </w:rPr>
              <w:t>2.32</w:t>
            </w:r>
          </w:p>
        </w:tc>
        <w:tc>
          <w:tcPr>
            <w:tcW w:w="528" w:type="dxa"/>
            <w:tcBorders>
              <w:top w:val="nil"/>
              <w:bottom w:val="nil"/>
            </w:tcBorders>
          </w:tcPr>
          <w:p w14:paraId="11CD5930" w14:textId="77777777" w:rsidR="00C36FE5" w:rsidRDefault="00C36FE5" w:rsidP="00FE0AFE">
            <w:pPr>
              <w:pStyle w:val="TableParagraph"/>
              <w:rPr>
                <w:sz w:val="16"/>
              </w:rPr>
            </w:pPr>
            <w:r>
              <w:rPr>
                <w:sz w:val="16"/>
              </w:rPr>
              <w:t>2.20</w:t>
            </w:r>
          </w:p>
        </w:tc>
        <w:tc>
          <w:tcPr>
            <w:tcW w:w="528" w:type="dxa"/>
            <w:tcBorders>
              <w:top w:val="nil"/>
              <w:bottom w:val="nil"/>
            </w:tcBorders>
          </w:tcPr>
          <w:p w14:paraId="0DE336EB" w14:textId="77777777" w:rsidR="00C36FE5" w:rsidRDefault="00C36FE5" w:rsidP="00FE0AFE">
            <w:pPr>
              <w:pStyle w:val="TableParagraph"/>
              <w:rPr>
                <w:sz w:val="16"/>
              </w:rPr>
            </w:pPr>
            <w:r>
              <w:rPr>
                <w:sz w:val="16"/>
              </w:rPr>
              <w:t>2.11</w:t>
            </w:r>
          </w:p>
        </w:tc>
        <w:tc>
          <w:tcPr>
            <w:tcW w:w="528" w:type="dxa"/>
            <w:tcBorders>
              <w:top w:val="nil"/>
              <w:bottom w:val="nil"/>
            </w:tcBorders>
          </w:tcPr>
          <w:p w14:paraId="60BE9CDA" w14:textId="77777777" w:rsidR="00C36FE5" w:rsidRDefault="00C36FE5" w:rsidP="00FE0AFE">
            <w:pPr>
              <w:pStyle w:val="TableParagraph"/>
              <w:rPr>
                <w:sz w:val="16"/>
              </w:rPr>
            </w:pPr>
            <w:r>
              <w:rPr>
                <w:sz w:val="16"/>
              </w:rPr>
              <w:t>2.04</w:t>
            </w:r>
          </w:p>
        </w:tc>
        <w:tc>
          <w:tcPr>
            <w:tcW w:w="528" w:type="dxa"/>
            <w:tcBorders>
              <w:top w:val="nil"/>
              <w:bottom w:val="nil"/>
            </w:tcBorders>
          </w:tcPr>
          <w:p w14:paraId="0B943BFA" w14:textId="77777777" w:rsidR="00C36FE5" w:rsidRDefault="00C36FE5" w:rsidP="00FE0AFE">
            <w:pPr>
              <w:pStyle w:val="TableParagraph"/>
              <w:rPr>
                <w:sz w:val="16"/>
              </w:rPr>
            </w:pPr>
            <w:r>
              <w:rPr>
                <w:sz w:val="16"/>
              </w:rPr>
              <w:t>1.99</w:t>
            </w:r>
          </w:p>
        </w:tc>
        <w:tc>
          <w:tcPr>
            <w:tcW w:w="528" w:type="dxa"/>
            <w:tcBorders>
              <w:top w:val="nil"/>
              <w:bottom w:val="nil"/>
            </w:tcBorders>
          </w:tcPr>
          <w:p w14:paraId="50CDA50F" w14:textId="77777777" w:rsidR="00C36FE5" w:rsidRDefault="00C36FE5" w:rsidP="00FE0AFE">
            <w:pPr>
              <w:pStyle w:val="TableParagraph"/>
              <w:rPr>
                <w:sz w:val="16"/>
              </w:rPr>
            </w:pPr>
            <w:r>
              <w:rPr>
                <w:sz w:val="16"/>
              </w:rPr>
              <w:t>1.94</w:t>
            </w:r>
          </w:p>
        </w:tc>
        <w:tc>
          <w:tcPr>
            <w:tcW w:w="528" w:type="dxa"/>
            <w:tcBorders>
              <w:top w:val="nil"/>
              <w:bottom w:val="nil"/>
            </w:tcBorders>
          </w:tcPr>
          <w:p w14:paraId="7C4215F9" w14:textId="77777777" w:rsidR="00C36FE5" w:rsidRDefault="00C36FE5" w:rsidP="00FE0AFE">
            <w:pPr>
              <w:pStyle w:val="TableParagraph"/>
              <w:rPr>
                <w:sz w:val="16"/>
              </w:rPr>
            </w:pPr>
            <w:r>
              <w:rPr>
                <w:sz w:val="16"/>
              </w:rPr>
              <w:t>1.90</w:t>
            </w:r>
          </w:p>
        </w:tc>
        <w:tc>
          <w:tcPr>
            <w:tcW w:w="528" w:type="dxa"/>
            <w:tcBorders>
              <w:top w:val="nil"/>
              <w:bottom w:val="nil"/>
            </w:tcBorders>
          </w:tcPr>
          <w:p w14:paraId="0E51F662" w14:textId="77777777" w:rsidR="00C36FE5" w:rsidRDefault="00C36FE5" w:rsidP="00FE0AFE">
            <w:pPr>
              <w:pStyle w:val="TableParagraph"/>
              <w:rPr>
                <w:sz w:val="16"/>
              </w:rPr>
            </w:pPr>
            <w:r>
              <w:rPr>
                <w:sz w:val="16"/>
              </w:rPr>
              <w:t>1.86</w:t>
            </w:r>
          </w:p>
        </w:tc>
        <w:tc>
          <w:tcPr>
            <w:tcW w:w="528" w:type="dxa"/>
            <w:tcBorders>
              <w:top w:val="nil"/>
              <w:bottom w:val="nil"/>
            </w:tcBorders>
          </w:tcPr>
          <w:p w14:paraId="7965CA11" w14:textId="77777777" w:rsidR="00C36FE5" w:rsidRDefault="00C36FE5" w:rsidP="00FE0AFE">
            <w:pPr>
              <w:pStyle w:val="TableParagraph"/>
              <w:ind w:left="87" w:right="79"/>
              <w:jc w:val="center"/>
              <w:rPr>
                <w:sz w:val="16"/>
              </w:rPr>
            </w:pPr>
            <w:r>
              <w:rPr>
                <w:sz w:val="16"/>
              </w:rPr>
              <w:t>1.83</w:t>
            </w:r>
          </w:p>
        </w:tc>
        <w:tc>
          <w:tcPr>
            <w:tcW w:w="529" w:type="dxa"/>
            <w:tcBorders>
              <w:top w:val="nil"/>
              <w:bottom w:val="nil"/>
            </w:tcBorders>
          </w:tcPr>
          <w:p w14:paraId="5105DE6B" w14:textId="77777777" w:rsidR="00C36FE5" w:rsidRDefault="00C36FE5" w:rsidP="00FE0AFE">
            <w:pPr>
              <w:pStyle w:val="TableParagraph"/>
              <w:ind w:right="97"/>
              <w:rPr>
                <w:sz w:val="16"/>
              </w:rPr>
            </w:pPr>
            <w:r>
              <w:rPr>
                <w:sz w:val="16"/>
              </w:rPr>
              <w:t>1.80</w:t>
            </w:r>
          </w:p>
        </w:tc>
        <w:tc>
          <w:tcPr>
            <w:tcW w:w="528" w:type="dxa"/>
            <w:tcBorders>
              <w:top w:val="nil"/>
              <w:bottom w:val="nil"/>
            </w:tcBorders>
          </w:tcPr>
          <w:p w14:paraId="69328C9B" w14:textId="77777777" w:rsidR="00C36FE5" w:rsidRDefault="00C36FE5" w:rsidP="00FE0AFE">
            <w:pPr>
              <w:pStyle w:val="TableParagraph"/>
              <w:rPr>
                <w:sz w:val="16"/>
              </w:rPr>
            </w:pPr>
            <w:r>
              <w:rPr>
                <w:sz w:val="16"/>
              </w:rPr>
              <w:t>1.78</w:t>
            </w:r>
          </w:p>
        </w:tc>
      </w:tr>
      <w:tr w:rsidR="00C36FE5" w14:paraId="16EB0A37" w14:textId="77777777" w:rsidTr="00FE0AFE">
        <w:trPr>
          <w:trHeight w:val="223"/>
        </w:trPr>
        <w:tc>
          <w:tcPr>
            <w:tcW w:w="1037" w:type="dxa"/>
            <w:tcBorders>
              <w:top w:val="nil"/>
            </w:tcBorders>
          </w:tcPr>
          <w:p w14:paraId="3187C417" w14:textId="77777777" w:rsidR="00C36FE5" w:rsidRDefault="00C36FE5" w:rsidP="00FE0AFE">
            <w:pPr>
              <w:pStyle w:val="TableParagraph"/>
              <w:spacing w:before="33" w:line="171" w:lineRule="exact"/>
              <w:ind w:right="98"/>
              <w:rPr>
                <w:rFonts w:ascii="Arial"/>
                <w:b/>
                <w:sz w:val="16"/>
              </w:rPr>
            </w:pPr>
            <w:r>
              <w:rPr>
                <w:rFonts w:ascii="Arial"/>
                <w:b/>
                <w:sz w:val="16"/>
              </w:rPr>
              <w:t>90</w:t>
            </w:r>
          </w:p>
        </w:tc>
        <w:tc>
          <w:tcPr>
            <w:tcW w:w="526" w:type="dxa"/>
            <w:tcBorders>
              <w:top w:val="nil"/>
            </w:tcBorders>
          </w:tcPr>
          <w:p w14:paraId="407A61B3" w14:textId="77777777" w:rsidR="00C36FE5" w:rsidRDefault="00C36FE5" w:rsidP="00FE0AFE">
            <w:pPr>
              <w:pStyle w:val="TableParagraph"/>
              <w:spacing w:before="35" w:line="168" w:lineRule="exact"/>
              <w:rPr>
                <w:sz w:val="16"/>
              </w:rPr>
            </w:pPr>
            <w:r>
              <w:rPr>
                <w:sz w:val="16"/>
              </w:rPr>
              <w:t>3.95</w:t>
            </w:r>
          </w:p>
        </w:tc>
        <w:tc>
          <w:tcPr>
            <w:tcW w:w="528" w:type="dxa"/>
            <w:tcBorders>
              <w:top w:val="nil"/>
            </w:tcBorders>
          </w:tcPr>
          <w:p w14:paraId="3202E479" w14:textId="77777777" w:rsidR="00C36FE5" w:rsidRDefault="00C36FE5" w:rsidP="00FE0AFE">
            <w:pPr>
              <w:pStyle w:val="TableParagraph"/>
              <w:spacing w:before="35" w:line="168" w:lineRule="exact"/>
              <w:rPr>
                <w:sz w:val="16"/>
              </w:rPr>
            </w:pPr>
            <w:r>
              <w:rPr>
                <w:sz w:val="16"/>
              </w:rPr>
              <w:t>3.10</w:t>
            </w:r>
          </w:p>
        </w:tc>
        <w:tc>
          <w:tcPr>
            <w:tcW w:w="528" w:type="dxa"/>
            <w:tcBorders>
              <w:top w:val="nil"/>
            </w:tcBorders>
          </w:tcPr>
          <w:p w14:paraId="3403C4A2" w14:textId="77777777" w:rsidR="00C36FE5" w:rsidRDefault="00C36FE5" w:rsidP="00FE0AFE">
            <w:pPr>
              <w:pStyle w:val="TableParagraph"/>
              <w:spacing w:before="35" w:line="168" w:lineRule="exact"/>
              <w:rPr>
                <w:sz w:val="16"/>
              </w:rPr>
            </w:pPr>
            <w:r>
              <w:rPr>
                <w:sz w:val="16"/>
              </w:rPr>
              <w:t>2.71</w:t>
            </w:r>
          </w:p>
        </w:tc>
        <w:tc>
          <w:tcPr>
            <w:tcW w:w="529" w:type="dxa"/>
            <w:tcBorders>
              <w:top w:val="nil"/>
            </w:tcBorders>
          </w:tcPr>
          <w:p w14:paraId="0F9B4A0E" w14:textId="77777777" w:rsidR="00C36FE5" w:rsidRDefault="00C36FE5" w:rsidP="00FE0AFE">
            <w:pPr>
              <w:pStyle w:val="TableParagraph"/>
              <w:spacing w:before="35" w:line="168" w:lineRule="exact"/>
              <w:ind w:right="97"/>
              <w:rPr>
                <w:sz w:val="16"/>
              </w:rPr>
            </w:pPr>
            <w:r>
              <w:rPr>
                <w:sz w:val="16"/>
              </w:rPr>
              <w:t>2.47</w:t>
            </w:r>
          </w:p>
        </w:tc>
        <w:tc>
          <w:tcPr>
            <w:tcW w:w="528" w:type="dxa"/>
            <w:tcBorders>
              <w:top w:val="nil"/>
            </w:tcBorders>
          </w:tcPr>
          <w:p w14:paraId="5374AE56" w14:textId="77777777" w:rsidR="00C36FE5" w:rsidRDefault="00C36FE5" w:rsidP="00FE0AFE">
            <w:pPr>
              <w:pStyle w:val="TableParagraph"/>
              <w:spacing w:before="35" w:line="168" w:lineRule="exact"/>
              <w:rPr>
                <w:sz w:val="16"/>
              </w:rPr>
            </w:pPr>
            <w:r>
              <w:rPr>
                <w:sz w:val="16"/>
              </w:rPr>
              <w:t>2.32</w:t>
            </w:r>
          </w:p>
        </w:tc>
        <w:tc>
          <w:tcPr>
            <w:tcW w:w="528" w:type="dxa"/>
            <w:tcBorders>
              <w:top w:val="nil"/>
            </w:tcBorders>
          </w:tcPr>
          <w:p w14:paraId="3E50FC5F" w14:textId="77777777" w:rsidR="00C36FE5" w:rsidRDefault="00C36FE5" w:rsidP="00FE0AFE">
            <w:pPr>
              <w:pStyle w:val="TableParagraph"/>
              <w:spacing w:before="35" w:line="168" w:lineRule="exact"/>
              <w:rPr>
                <w:sz w:val="16"/>
              </w:rPr>
            </w:pPr>
            <w:r>
              <w:rPr>
                <w:sz w:val="16"/>
              </w:rPr>
              <w:t>2.20</w:t>
            </w:r>
          </w:p>
        </w:tc>
        <w:tc>
          <w:tcPr>
            <w:tcW w:w="528" w:type="dxa"/>
            <w:tcBorders>
              <w:top w:val="nil"/>
            </w:tcBorders>
          </w:tcPr>
          <w:p w14:paraId="43EEAE44" w14:textId="77777777" w:rsidR="00C36FE5" w:rsidRDefault="00C36FE5" w:rsidP="00FE0AFE">
            <w:pPr>
              <w:pStyle w:val="TableParagraph"/>
              <w:spacing w:before="35" w:line="168" w:lineRule="exact"/>
              <w:rPr>
                <w:sz w:val="16"/>
              </w:rPr>
            </w:pPr>
            <w:r>
              <w:rPr>
                <w:sz w:val="16"/>
              </w:rPr>
              <w:t>2.11</w:t>
            </w:r>
          </w:p>
        </w:tc>
        <w:tc>
          <w:tcPr>
            <w:tcW w:w="528" w:type="dxa"/>
            <w:tcBorders>
              <w:top w:val="nil"/>
            </w:tcBorders>
          </w:tcPr>
          <w:p w14:paraId="36A033CE" w14:textId="77777777" w:rsidR="00C36FE5" w:rsidRDefault="00C36FE5" w:rsidP="00FE0AFE">
            <w:pPr>
              <w:pStyle w:val="TableParagraph"/>
              <w:spacing w:before="35" w:line="168" w:lineRule="exact"/>
              <w:rPr>
                <w:sz w:val="16"/>
              </w:rPr>
            </w:pPr>
            <w:r>
              <w:rPr>
                <w:sz w:val="16"/>
              </w:rPr>
              <w:t>2.04</w:t>
            </w:r>
          </w:p>
        </w:tc>
        <w:tc>
          <w:tcPr>
            <w:tcW w:w="528" w:type="dxa"/>
            <w:tcBorders>
              <w:top w:val="nil"/>
            </w:tcBorders>
          </w:tcPr>
          <w:p w14:paraId="3AF03C27" w14:textId="77777777" w:rsidR="00C36FE5" w:rsidRDefault="00C36FE5" w:rsidP="00FE0AFE">
            <w:pPr>
              <w:pStyle w:val="TableParagraph"/>
              <w:spacing w:before="35" w:line="168" w:lineRule="exact"/>
              <w:rPr>
                <w:sz w:val="16"/>
              </w:rPr>
            </w:pPr>
            <w:r>
              <w:rPr>
                <w:sz w:val="16"/>
              </w:rPr>
              <w:t>1.99</w:t>
            </w:r>
          </w:p>
        </w:tc>
        <w:tc>
          <w:tcPr>
            <w:tcW w:w="528" w:type="dxa"/>
            <w:tcBorders>
              <w:top w:val="nil"/>
            </w:tcBorders>
          </w:tcPr>
          <w:p w14:paraId="2D408799" w14:textId="77777777" w:rsidR="00C36FE5" w:rsidRDefault="00C36FE5" w:rsidP="00FE0AFE">
            <w:pPr>
              <w:pStyle w:val="TableParagraph"/>
              <w:spacing w:before="35" w:line="168" w:lineRule="exact"/>
              <w:rPr>
                <w:sz w:val="16"/>
              </w:rPr>
            </w:pPr>
            <w:r>
              <w:rPr>
                <w:sz w:val="16"/>
              </w:rPr>
              <w:t>1.94</w:t>
            </w:r>
          </w:p>
        </w:tc>
        <w:tc>
          <w:tcPr>
            <w:tcW w:w="528" w:type="dxa"/>
            <w:tcBorders>
              <w:top w:val="nil"/>
            </w:tcBorders>
          </w:tcPr>
          <w:p w14:paraId="1F9ED3D9" w14:textId="77777777" w:rsidR="00C36FE5" w:rsidRDefault="00C36FE5" w:rsidP="00FE0AFE">
            <w:pPr>
              <w:pStyle w:val="TableParagraph"/>
              <w:spacing w:before="35" w:line="168" w:lineRule="exact"/>
              <w:rPr>
                <w:sz w:val="16"/>
              </w:rPr>
            </w:pPr>
            <w:r>
              <w:rPr>
                <w:sz w:val="16"/>
              </w:rPr>
              <w:t>1.90</w:t>
            </w:r>
          </w:p>
        </w:tc>
        <w:tc>
          <w:tcPr>
            <w:tcW w:w="528" w:type="dxa"/>
            <w:tcBorders>
              <w:top w:val="nil"/>
            </w:tcBorders>
          </w:tcPr>
          <w:p w14:paraId="2B31E873" w14:textId="77777777" w:rsidR="00C36FE5" w:rsidRDefault="00C36FE5" w:rsidP="00FE0AFE">
            <w:pPr>
              <w:pStyle w:val="TableParagraph"/>
              <w:spacing w:before="35" w:line="168" w:lineRule="exact"/>
              <w:rPr>
                <w:sz w:val="16"/>
              </w:rPr>
            </w:pPr>
            <w:r>
              <w:rPr>
                <w:sz w:val="16"/>
              </w:rPr>
              <w:t>1.86</w:t>
            </w:r>
          </w:p>
        </w:tc>
        <w:tc>
          <w:tcPr>
            <w:tcW w:w="528" w:type="dxa"/>
            <w:tcBorders>
              <w:top w:val="nil"/>
            </w:tcBorders>
          </w:tcPr>
          <w:p w14:paraId="34AF5B98" w14:textId="77777777" w:rsidR="00C36FE5" w:rsidRDefault="00C36FE5" w:rsidP="00FE0AFE">
            <w:pPr>
              <w:pStyle w:val="TableParagraph"/>
              <w:spacing w:before="35" w:line="168" w:lineRule="exact"/>
              <w:ind w:left="87" w:right="79"/>
              <w:jc w:val="center"/>
              <w:rPr>
                <w:sz w:val="16"/>
              </w:rPr>
            </w:pPr>
            <w:r>
              <w:rPr>
                <w:sz w:val="16"/>
              </w:rPr>
              <w:t>1.83</w:t>
            </w:r>
          </w:p>
        </w:tc>
        <w:tc>
          <w:tcPr>
            <w:tcW w:w="529" w:type="dxa"/>
            <w:tcBorders>
              <w:top w:val="nil"/>
            </w:tcBorders>
          </w:tcPr>
          <w:p w14:paraId="4659AB90" w14:textId="77777777" w:rsidR="00C36FE5" w:rsidRDefault="00C36FE5" w:rsidP="00FE0AFE">
            <w:pPr>
              <w:pStyle w:val="TableParagraph"/>
              <w:spacing w:before="35" w:line="168" w:lineRule="exact"/>
              <w:ind w:right="97"/>
              <w:rPr>
                <w:sz w:val="16"/>
              </w:rPr>
            </w:pPr>
            <w:r>
              <w:rPr>
                <w:sz w:val="16"/>
              </w:rPr>
              <w:t>1.80</w:t>
            </w:r>
          </w:p>
        </w:tc>
        <w:tc>
          <w:tcPr>
            <w:tcW w:w="528" w:type="dxa"/>
            <w:tcBorders>
              <w:top w:val="nil"/>
            </w:tcBorders>
          </w:tcPr>
          <w:p w14:paraId="791788E1" w14:textId="77777777" w:rsidR="00C36FE5" w:rsidRDefault="00C36FE5" w:rsidP="00FE0AFE">
            <w:pPr>
              <w:pStyle w:val="TableParagraph"/>
              <w:spacing w:before="35" w:line="168" w:lineRule="exact"/>
              <w:rPr>
                <w:sz w:val="16"/>
              </w:rPr>
            </w:pPr>
            <w:r>
              <w:rPr>
                <w:sz w:val="16"/>
              </w:rPr>
              <w:t>1.78</w:t>
            </w:r>
          </w:p>
        </w:tc>
      </w:tr>
    </w:tbl>
    <w:p w14:paraId="51F397CD" w14:textId="77777777" w:rsidR="00C36FE5" w:rsidRDefault="00C36FE5" w:rsidP="00C36FE5">
      <w:pPr>
        <w:jc w:val="center"/>
        <w:rPr>
          <w:rFonts w:ascii="Times New Roman" w:hAnsi="Times New Roman"/>
          <w:b/>
          <w:bCs/>
          <w:sz w:val="28"/>
          <w:szCs w:val="28"/>
          <w:lang w:val="sv-SE"/>
        </w:rPr>
      </w:pPr>
      <w:r>
        <w:rPr>
          <w:rFonts w:ascii="Times New Roman" w:hAnsi="Times New Roman"/>
          <w:b/>
          <w:bCs/>
          <w:noProof/>
          <w:sz w:val="28"/>
          <w:szCs w:val="28"/>
          <w:lang w:val="sv-SE"/>
        </w:rPr>
        <mc:AlternateContent>
          <mc:Choice Requires="wps">
            <w:drawing>
              <wp:anchor distT="0" distB="0" distL="114300" distR="114300" simplePos="0" relativeHeight="251659264" behindDoc="0" locked="0" layoutInCell="1" allowOverlap="1" wp14:anchorId="3E24FE21" wp14:editId="11D13E41">
                <wp:simplePos x="0" y="0"/>
                <wp:positionH relativeFrom="column">
                  <wp:posOffset>4432935</wp:posOffset>
                </wp:positionH>
                <wp:positionV relativeFrom="paragraph">
                  <wp:posOffset>-3770630</wp:posOffset>
                </wp:positionV>
                <wp:extent cx="907415" cy="766445"/>
                <wp:effectExtent l="5715" t="13970" r="10795" b="10160"/>
                <wp:wrapNone/>
                <wp:docPr id="81386284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7415" cy="76644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714E6A" id="Rectangle 1" o:spid="_x0000_s1026" style="position:absolute;margin-left:349.05pt;margin-top:-296.9pt;width:71.45pt;height:60.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" strokecolor="white"/>
            </w:pict>
          </mc:Fallback>
        </mc:AlternateContent>
      </w:r>
    </w:p>
    <w:tbl>
      <w:tblPr>
        <w:tblW w:w="8957" w:type="dxa"/>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7"/>
        <w:gridCol w:w="526"/>
        <w:gridCol w:w="528"/>
        <w:gridCol w:w="528"/>
        <w:gridCol w:w="529"/>
        <w:gridCol w:w="528"/>
        <w:gridCol w:w="528"/>
        <w:gridCol w:w="528"/>
        <w:gridCol w:w="528"/>
        <w:gridCol w:w="528"/>
        <w:gridCol w:w="528"/>
        <w:gridCol w:w="528"/>
        <w:gridCol w:w="528"/>
        <w:gridCol w:w="528"/>
        <w:gridCol w:w="529"/>
        <w:gridCol w:w="528"/>
      </w:tblGrid>
      <w:tr w:rsidR="00C2424F" w14:paraId="790AB249" w14:textId="77777777" w:rsidTr="00C2424F">
        <w:trPr>
          <w:trHeight w:val="691"/>
        </w:trPr>
        <w:tc>
          <w:tcPr>
            <w:tcW w:w="1037" w:type="dxa"/>
            <w:vMerge w:val="restart"/>
          </w:tcPr>
          <w:p w14:paraId="6FE4D7C1" w14:textId="77777777" w:rsidR="00C2424F" w:rsidRDefault="00C2424F" w:rsidP="005D5C2A">
            <w:pPr>
              <w:pStyle w:val="TableParagraph"/>
              <w:spacing w:before="0"/>
              <w:ind w:right="0"/>
              <w:jc w:val="left"/>
              <w:rPr>
                <w:sz w:val="18"/>
              </w:rPr>
            </w:pPr>
          </w:p>
          <w:p w14:paraId="3935EA8B" w14:textId="77777777" w:rsidR="00C2424F" w:rsidRDefault="00C2424F" w:rsidP="005D5C2A">
            <w:pPr>
              <w:pStyle w:val="TableParagraph"/>
              <w:spacing w:before="6"/>
              <w:ind w:right="0"/>
              <w:jc w:val="left"/>
              <w:rPr>
                <w:sz w:val="16"/>
              </w:rPr>
            </w:pPr>
          </w:p>
          <w:p w14:paraId="6473B1D5" w14:textId="77777777" w:rsidR="00C2424F" w:rsidRDefault="00C2424F" w:rsidP="005D5C2A">
            <w:pPr>
              <w:pStyle w:val="TableParagraph"/>
              <w:spacing w:before="0"/>
              <w:ind w:left="160" w:right="0" w:firstLine="40"/>
              <w:jc w:val="left"/>
              <w:rPr>
                <w:rFonts w:ascii="Arial"/>
                <w:b/>
                <w:sz w:val="16"/>
              </w:rPr>
            </w:pPr>
            <w:r>
              <w:rPr>
                <w:rFonts w:ascii="Arial"/>
                <w:b/>
                <w:sz w:val="16"/>
              </w:rPr>
              <w:t>df</w:t>
            </w:r>
            <w:r>
              <w:rPr>
                <w:rFonts w:ascii="Arial"/>
                <w:b/>
                <w:spacing w:val="1"/>
                <w:sz w:val="16"/>
              </w:rPr>
              <w:t xml:space="preserve"> </w:t>
            </w:r>
            <w:r>
              <w:rPr>
                <w:rFonts w:ascii="Arial"/>
                <w:b/>
                <w:sz w:val="16"/>
              </w:rPr>
              <w:t>untuk</w:t>
            </w:r>
          </w:p>
          <w:p w14:paraId="457A2254" w14:textId="77777777" w:rsidR="00C2424F" w:rsidRDefault="00C2424F" w:rsidP="005D5C2A">
            <w:pPr>
              <w:pStyle w:val="TableParagraph"/>
              <w:spacing w:before="0" w:line="182" w:lineRule="exact"/>
              <w:ind w:left="359" w:right="136" w:hanging="200"/>
              <w:jc w:val="left"/>
              <w:rPr>
                <w:rFonts w:ascii="Arial"/>
                <w:b/>
                <w:sz w:val="16"/>
              </w:rPr>
            </w:pPr>
            <w:r>
              <w:rPr>
                <w:rFonts w:ascii="Arial"/>
                <w:b/>
                <w:sz w:val="16"/>
              </w:rPr>
              <w:t>penyebut</w:t>
            </w:r>
            <w:r>
              <w:rPr>
                <w:rFonts w:ascii="Arial"/>
                <w:b/>
                <w:spacing w:val="-42"/>
                <w:sz w:val="16"/>
              </w:rPr>
              <w:t xml:space="preserve"> </w:t>
            </w:r>
            <w:r>
              <w:rPr>
                <w:rFonts w:ascii="Arial"/>
                <w:b/>
                <w:sz w:val="16"/>
              </w:rPr>
              <w:t>(N2)</w:t>
            </w:r>
          </w:p>
        </w:tc>
        <w:tc>
          <w:tcPr>
            <w:tcW w:w="7920" w:type="dxa"/>
            <w:gridSpan w:val="15"/>
          </w:tcPr>
          <w:p w14:paraId="7983C435" w14:textId="77777777" w:rsidR="00C2424F" w:rsidRDefault="00C2424F" w:rsidP="005D5C2A">
            <w:pPr>
              <w:pStyle w:val="TableParagraph"/>
              <w:spacing w:before="4"/>
              <w:ind w:right="0"/>
              <w:jc w:val="left"/>
              <w:rPr>
                <w:sz w:val="21"/>
              </w:rPr>
            </w:pPr>
          </w:p>
          <w:p w14:paraId="4F0B2156" w14:textId="77777777" w:rsidR="00C2424F" w:rsidRDefault="00C2424F" w:rsidP="005D5C2A">
            <w:pPr>
              <w:pStyle w:val="TableParagraph"/>
              <w:spacing w:before="0"/>
              <w:ind w:left="3023" w:right="3020"/>
              <w:jc w:val="center"/>
              <w:rPr>
                <w:rFonts w:ascii="Arial"/>
                <w:b/>
                <w:sz w:val="16"/>
              </w:rPr>
            </w:pPr>
            <w:r>
              <w:rPr>
                <w:rFonts w:ascii="Arial"/>
                <w:b/>
                <w:sz w:val="16"/>
              </w:rPr>
              <w:t>df untuk</w:t>
            </w:r>
            <w:r>
              <w:rPr>
                <w:rFonts w:ascii="Arial"/>
                <w:b/>
                <w:spacing w:val="-3"/>
                <w:sz w:val="16"/>
              </w:rPr>
              <w:t xml:space="preserve"> </w:t>
            </w:r>
            <w:r>
              <w:rPr>
                <w:rFonts w:ascii="Arial"/>
                <w:b/>
                <w:sz w:val="16"/>
              </w:rPr>
              <w:t>pembilang</w:t>
            </w:r>
            <w:r>
              <w:rPr>
                <w:rFonts w:ascii="Arial"/>
                <w:b/>
                <w:spacing w:val="-2"/>
                <w:sz w:val="16"/>
              </w:rPr>
              <w:t xml:space="preserve"> </w:t>
            </w:r>
            <w:r>
              <w:rPr>
                <w:rFonts w:ascii="Arial"/>
                <w:b/>
                <w:sz w:val="16"/>
              </w:rPr>
              <w:t>(N1)</w:t>
            </w:r>
          </w:p>
        </w:tc>
      </w:tr>
      <w:tr w:rsidR="00C2424F" w14:paraId="6108A0AF" w14:textId="77777777" w:rsidTr="00C2424F">
        <w:trPr>
          <w:trHeight w:val="254"/>
        </w:trPr>
        <w:tc>
          <w:tcPr>
            <w:tcW w:w="1037" w:type="dxa"/>
            <w:vMerge/>
            <w:tcBorders>
              <w:top w:val="nil"/>
            </w:tcBorders>
          </w:tcPr>
          <w:p w14:paraId="2A6696C1" w14:textId="77777777" w:rsidR="00C2424F" w:rsidRDefault="00C2424F" w:rsidP="005D5C2A">
            <w:pPr>
              <w:rPr>
                <w:sz w:val="2"/>
                <w:szCs w:val="2"/>
              </w:rPr>
            </w:pPr>
          </w:p>
        </w:tc>
        <w:tc>
          <w:tcPr>
            <w:tcW w:w="526" w:type="dxa"/>
          </w:tcPr>
          <w:p w14:paraId="3CB223E2" w14:textId="77777777" w:rsidR="00C2424F" w:rsidRDefault="00C2424F" w:rsidP="005D5C2A">
            <w:pPr>
              <w:pStyle w:val="TableParagraph"/>
              <w:spacing w:before="63" w:line="171" w:lineRule="exact"/>
              <w:rPr>
                <w:rFonts w:ascii="Arial"/>
                <w:b/>
                <w:sz w:val="16"/>
              </w:rPr>
            </w:pPr>
            <w:r>
              <w:rPr>
                <w:rFonts w:ascii="Arial"/>
                <w:b/>
                <w:sz w:val="16"/>
              </w:rPr>
              <w:t>1</w:t>
            </w:r>
          </w:p>
        </w:tc>
        <w:tc>
          <w:tcPr>
            <w:tcW w:w="528" w:type="dxa"/>
          </w:tcPr>
          <w:p w14:paraId="191770AB" w14:textId="77777777" w:rsidR="00C2424F" w:rsidRDefault="00C2424F" w:rsidP="005D5C2A">
            <w:pPr>
              <w:pStyle w:val="TableParagraph"/>
              <w:spacing w:before="63" w:line="171" w:lineRule="exact"/>
              <w:rPr>
                <w:rFonts w:ascii="Arial"/>
                <w:b/>
                <w:sz w:val="16"/>
              </w:rPr>
            </w:pPr>
            <w:r>
              <w:rPr>
                <w:rFonts w:ascii="Arial"/>
                <w:b/>
                <w:sz w:val="16"/>
              </w:rPr>
              <w:t>2</w:t>
            </w:r>
          </w:p>
        </w:tc>
        <w:tc>
          <w:tcPr>
            <w:tcW w:w="528" w:type="dxa"/>
          </w:tcPr>
          <w:p w14:paraId="334A0240" w14:textId="77777777" w:rsidR="00C2424F" w:rsidRDefault="00C2424F" w:rsidP="005D5C2A">
            <w:pPr>
              <w:pStyle w:val="TableParagraph"/>
              <w:spacing w:before="63" w:line="171" w:lineRule="exact"/>
              <w:rPr>
                <w:rFonts w:ascii="Arial"/>
                <w:b/>
                <w:sz w:val="16"/>
              </w:rPr>
            </w:pPr>
            <w:r>
              <w:rPr>
                <w:rFonts w:ascii="Arial"/>
                <w:b/>
                <w:sz w:val="16"/>
              </w:rPr>
              <w:t>3</w:t>
            </w:r>
          </w:p>
        </w:tc>
        <w:tc>
          <w:tcPr>
            <w:tcW w:w="529" w:type="dxa"/>
          </w:tcPr>
          <w:p w14:paraId="39451895" w14:textId="77777777" w:rsidR="00C2424F" w:rsidRDefault="00C2424F" w:rsidP="005D5C2A">
            <w:pPr>
              <w:pStyle w:val="TableParagraph"/>
              <w:spacing w:before="63" w:line="171" w:lineRule="exact"/>
              <w:rPr>
                <w:rFonts w:ascii="Arial"/>
                <w:b/>
                <w:sz w:val="16"/>
              </w:rPr>
            </w:pPr>
            <w:r>
              <w:rPr>
                <w:rFonts w:ascii="Arial"/>
                <w:b/>
                <w:sz w:val="16"/>
              </w:rPr>
              <w:t>4</w:t>
            </w:r>
          </w:p>
        </w:tc>
        <w:tc>
          <w:tcPr>
            <w:tcW w:w="528" w:type="dxa"/>
          </w:tcPr>
          <w:p w14:paraId="2ACCE2F9" w14:textId="77777777" w:rsidR="00C2424F" w:rsidRDefault="00C2424F" w:rsidP="005D5C2A">
            <w:pPr>
              <w:pStyle w:val="TableParagraph"/>
              <w:spacing w:before="63" w:line="171" w:lineRule="exact"/>
              <w:rPr>
                <w:rFonts w:ascii="Arial"/>
                <w:b/>
                <w:sz w:val="16"/>
              </w:rPr>
            </w:pPr>
            <w:r>
              <w:rPr>
                <w:rFonts w:ascii="Arial"/>
                <w:b/>
                <w:sz w:val="16"/>
              </w:rPr>
              <w:t>5</w:t>
            </w:r>
          </w:p>
        </w:tc>
        <w:tc>
          <w:tcPr>
            <w:tcW w:w="528" w:type="dxa"/>
          </w:tcPr>
          <w:p w14:paraId="112C31F1" w14:textId="77777777" w:rsidR="00C2424F" w:rsidRDefault="00C2424F" w:rsidP="005D5C2A">
            <w:pPr>
              <w:pStyle w:val="TableParagraph"/>
              <w:spacing w:before="63" w:line="171" w:lineRule="exact"/>
              <w:rPr>
                <w:rFonts w:ascii="Arial"/>
                <w:b/>
                <w:sz w:val="16"/>
              </w:rPr>
            </w:pPr>
            <w:r>
              <w:rPr>
                <w:rFonts w:ascii="Arial"/>
                <w:b/>
                <w:sz w:val="16"/>
              </w:rPr>
              <w:t>6</w:t>
            </w:r>
          </w:p>
        </w:tc>
        <w:tc>
          <w:tcPr>
            <w:tcW w:w="528" w:type="dxa"/>
          </w:tcPr>
          <w:p w14:paraId="6784A8F7" w14:textId="77777777" w:rsidR="00C2424F" w:rsidRDefault="00C2424F" w:rsidP="005D5C2A">
            <w:pPr>
              <w:pStyle w:val="TableParagraph"/>
              <w:spacing w:before="63" w:line="171" w:lineRule="exact"/>
              <w:rPr>
                <w:rFonts w:ascii="Arial"/>
                <w:b/>
                <w:sz w:val="16"/>
              </w:rPr>
            </w:pPr>
            <w:r>
              <w:rPr>
                <w:rFonts w:ascii="Arial"/>
                <w:b/>
                <w:sz w:val="16"/>
              </w:rPr>
              <w:t>7</w:t>
            </w:r>
          </w:p>
        </w:tc>
        <w:tc>
          <w:tcPr>
            <w:tcW w:w="528" w:type="dxa"/>
          </w:tcPr>
          <w:p w14:paraId="6752F155" w14:textId="77777777" w:rsidR="00C2424F" w:rsidRDefault="00C2424F" w:rsidP="005D5C2A">
            <w:pPr>
              <w:pStyle w:val="TableParagraph"/>
              <w:spacing w:before="63" w:line="171" w:lineRule="exact"/>
              <w:rPr>
                <w:rFonts w:ascii="Arial"/>
                <w:b/>
                <w:sz w:val="16"/>
              </w:rPr>
            </w:pPr>
            <w:r>
              <w:rPr>
                <w:rFonts w:ascii="Arial"/>
                <w:b/>
                <w:sz w:val="16"/>
              </w:rPr>
              <w:t>8</w:t>
            </w:r>
          </w:p>
        </w:tc>
        <w:tc>
          <w:tcPr>
            <w:tcW w:w="528" w:type="dxa"/>
          </w:tcPr>
          <w:p w14:paraId="74012F67" w14:textId="77777777" w:rsidR="00C2424F" w:rsidRDefault="00C2424F" w:rsidP="005D5C2A">
            <w:pPr>
              <w:pStyle w:val="TableParagraph"/>
              <w:spacing w:before="63" w:line="171" w:lineRule="exact"/>
              <w:rPr>
                <w:rFonts w:ascii="Arial"/>
                <w:b/>
                <w:sz w:val="16"/>
              </w:rPr>
            </w:pPr>
            <w:r>
              <w:rPr>
                <w:rFonts w:ascii="Arial"/>
                <w:b/>
                <w:sz w:val="16"/>
              </w:rPr>
              <w:t>9</w:t>
            </w:r>
          </w:p>
        </w:tc>
        <w:tc>
          <w:tcPr>
            <w:tcW w:w="528" w:type="dxa"/>
          </w:tcPr>
          <w:p w14:paraId="6C848757" w14:textId="77777777" w:rsidR="00C2424F" w:rsidRDefault="00C2424F" w:rsidP="005D5C2A">
            <w:pPr>
              <w:pStyle w:val="TableParagraph"/>
              <w:spacing w:before="63" w:line="171" w:lineRule="exact"/>
              <w:rPr>
                <w:rFonts w:ascii="Arial"/>
                <w:b/>
                <w:sz w:val="16"/>
              </w:rPr>
            </w:pPr>
            <w:r>
              <w:rPr>
                <w:rFonts w:ascii="Arial"/>
                <w:b/>
                <w:sz w:val="16"/>
              </w:rPr>
              <w:t>10</w:t>
            </w:r>
          </w:p>
        </w:tc>
        <w:tc>
          <w:tcPr>
            <w:tcW w:w="528" w:type="dxa"/>
          </w:tcPr>
          <w:p w14:paraId="3348F770" w14:textId="77777777" w:rsidR="00C2424F" w:rsidRDefault="00C2424F" w:rsidP="005D5C2A">
            <w:pPr>
              <w:pStyle w:val="TableParagraph"/>
              <w:spacing w:before="63" w:line="171" w:lineRule="exact"/>
              <w:rPr>
                <w:rFonts w:ascii="Arial"/>
                <w:b/>
                <w:sz w:val="16"/>
              </w:rPr>
            </w:pPr>
            <w:r>
              <w:rPr>
                <w:rFonts w:ascii="Arial"/>
                <w:b/>
                <w:sz w:val="16"/>
              </w:rPr>
              <w:t>11</w:t>
            </w:r>
          </w:p>
        </w:tc>
        <w:tc>
          <w:tcPr>
            <w:tcW w:w="528" w:type="dxa"/>
          </w:tcPr>
          <w:p w14:paraId="11494DA5" w14:textId="77777777" w:rsidR="00C2424F" w:rsidRDefault="00C2424F" w:rsidP="005D5C2A">
            <w:pPr>
              <w:pStyle w:val="TableParagraph"/>
              <w:spacing w:before="63" w:line="171" w:lineRule="exact"/>
              <w:rPr>
                <w:rFonts w:ascii="Arial"/>
                <w:b/>
                <w:sz w:val="16"/>
              </w:rPr>
            </w:pPr>
            <w:r>
              <w:rPr>
                <w:rFonts w:ascii="Arial"/>
                <w:b/>
                <w:sz w:val="16"/>
              </w:rPr>
              <w:t>12</w:t>
            </w:r>
          </w:p>
        </w:tc>
        <w:tc>
          <w:tcPr>
            <w:tcW w:w="528" w:type="dxa"/>
          </w:tcPr>
          <w:p w14:paraId="44347122" w14:textId="77777777" w:rsidR="00C2424F" w:rsidRDefault="00C2424F" w:rsidP="005D5C2A">
            <w:pPr>
              <w:pStyle w:val="TableParagraph"/>
              <w:spacing w:before="63" w:line="171" w:lineRule="exact"/>
              <w:ind w:left="221" w:right="79"/>
              <w:jc w:val="center"/>
              <w:rPr>
                <w:rFonts w:ascii="Arial"/>
                <w:b/>
                <w:sz w:val="16"/>
              </w:rPr>
            </w:pPr>
            <w:r>
              <w:rPr>
                <w:rFonts w:ascii="Arial"/>
                <w:b/>
                <w:sz w:val="16"/>
              </w:rPr>
              <w:t>13</w:t>
            </w:r>
          </w:p>
        </w:tc>
        <w:tc>
          <w:tcPr>
            <w:tcW w:w="529" w:type="dxa"/>
          </w:tcPr>
          <w:p w14:paraId="2AE4F60D" w14:textId="77777777" w:rsidR="00C2424F" w:rsidRDefault="00C2424F" w:rsidP="005D5C2A">
            <w:pPr>
              <w:pStyle w:val="TableParagraph"/>
              <w:spacing w:before="63" w:line="171" w:lineRule="exact"/>
              <w:ind w:right="97"/>
              <w:rPr>
                <w:rFonts w:ascii="Arial"/>
                <w:b/>
                <w:sz w:val="16"/>
              </w:rPr>
            </w:pPr>
            <w:r>
              <w:rPr>
                <w:rFonts w:ascii="Arial"/>
                <w:b/>
                <w:sz w:val="16"/>
              </w:rPr>
              <w:t>14</w:t>
            </w:r>
          </w:p>
        </w:tc>
        <w:tc>
          <w:tcPr>
            <w:tcW w:w="528" w:type="dxa"/>
          </w:tcPr>
          <w:p w14:paraId="2CC01C40" w14:textId="77777777" w:rsidR="00C2424F" w:rsidRDefault="00C2424F" w:rsidP="005D5C2A">
            <w:pPr>
              <w:pStyle w:val="TableParagraph"/>
              <w:spacing w:before="63" w:line="171" w:lineRule="exact"/>
              <w:ind w:right="97"/>
              <w:rPr>
                <w:rFonts w:ascii="Arial"/>
                <w:b/>
                <w:sz w:val="16"/>
              </w:rPr>
            </w:pPr>
            <w:r>
              <w:rPr>
                <w:rFonts w:ascii="Arial"/>
                <w:b/>
                <w:sz w:val="16"/>
              </w:rPr>
              <w:t>15</w:t>
            </w:r>
          </w:p>
        </w:tc>
      </w:tr>
      <w:tr w:rsidR="00C2424F" w14:paraId="45515863" w14:textId="77777777" w:rsidTr="00C2424F">
        <w:trPr>
          <w:trHeight w:val="288"/>
        </w:trPr>
        <w:tc>
          <w:tcPr>
            <w:tcW w:w="1037" w:type="dxa"/>
            <w:tcBorders>
              <w:bottom w:val="nil"/>
            </w:tcBorders>
          </w:tcPr>
          <w:p w14:paraId="230946D2" w14:textId="77777777" w:rsidR="00C2424F" w:rsidRDefault="00C2424F" w:rsidP="005D5C2A">
            <w:pPr>
              <w:pStyle w:val="TableParagraph"/>
              <w:spacing w:before="65"/>
              <w:ind w:right="98"/>
              <w:rPr>
                <w:rFonts w:ascii="Arial"/>
                <w:b/>
                <w:sz w:val="16"/>
              </w:rPr>
            </w:pPr>
            <w:r>
              <w:rPr>
                <w:rFonts w:ascii="Arial"/>
                <w:b/>
                <w:sz w:val="16"/>
              </w:rPr>
              <w:t>91</w:t>
            </w:r>
          </w:p>
        </w:tc>
        <w:tc>
          <w:tcPr>
            <w:tcW w:w="526" w:type="dxa"/>
            <w:tcBorders>
              <w:bottom w:val="nil"/>
            </w:tcBorders>
          </w:tcPr>
          <w:p w14:paraId="35EEB9AF" w14:textId="77777777" w:rsidR="00C2424F" w:rsidRDefault="00C2424F" w:rsidP="005D5C2A">
            <w:pPr>
              <w:pStyle w:val="TableParagraph"/>
              <w:spacing w:before="68"/>
              <w:rPr>
                <w:sz w:val="16"/>
              </w:rPr>
            </w:pPr>
            <w:r>
              <w:rPr>
                <w:sz w:val="16"/>
              </w:rPr>
              <w:t>3.95</w:t>
            </w:r>
          </w:p>
        </w:tc>
        <w:tc>
          <w:tcPr>
            <w:tcW w:w="528" w:type="dxa"/>
            <w:tcBorders>
              <w:bottom w:val="nil"/>
            </w:tcBorders>
          </w:tcPr>
          <w:p w14:paraId="22564EC9" w14:textId="77777777" w:rsidR="00C2424F" w:rsidRDefault="00C2424F" w:rsidP="005D5C2A">
            <w:pPr>
              <w:pStyle w:val="TableParagraph"/>
              <w:spacing w:before="68"/>
              <w:rPr>
                <w:sz w:val="16"/>
              </w:rPr>
            </w:pPr>
            <w:r>
              <w:rPr>
                <w:sz w:val="16"/>
              </w:rPr>
              <w:t>3.10</w:t>
            </w:r>
          </w:p>
        </w:tc>
        <w:tc>
          <w:tcPr>
            <w:tcW w:w="528" w:type="dxa"/>
            <w:tcBorders>
              <w:bottom w:val="nil"/>
            </w:tcBorders>
          </w:tcPr>
          <w:p w14:paraId="6419312F" w14:textId="77777777" w:rsidR="00C2424F" w:rsidRDefault="00C2424F" w:rsidP="005D5C2A">
            <w:pPr>
              <w:pStyle w:val="TableParagraph"/>
              <w:spacing w:before="68"/>
              <w:rPr>
                <w:sz w:val="16"/>
              </w:rPr>
            </w:pPr>
            <w:r>
              <w:rPr>
                <w:sz w:val="16"/>
              </w:rPr>
              <w:t>2.70</w:t>
            </w:r>
          </w:p>
        </w:tc>
        <w:tc>
          <w:tcPr>
            <w:tcW w:w="529" w:type="dxa"/>
            <w:tcBorders>
              <w:bottom w:val="nil"/>
            </w:tcBorders>
          </w:tcPr>
          <w:p w14:paraId="3580D2CF" w14:textId="77777777" w:rsidR="00C2424F" w:rsidRDefault="00C2424F" w:rsidP="005D5C2A">
            <w:pPr>
              <w:pStyle w:val="TableParagraph"/>
              <w:spacing w:before="68"/>
              <w:ind w:right="97"/>
              <w:rPr>
                <w:sz w:val="16"/>
              </w:rPr>
            </w:pPr>
            <w:r>
              <w:rPr>
                <w:sz w:val="16"/>
              </w:rPr>
              <w:t>2.47</w:t>
            </w:r>
          </w:p>
        </w:tc>
        <w:tc>
          <w:tcPr>
            <w:tcW w:w="528" w:type="dxa"/>
            <w:tcBorders>
              <w:bottom w:val="nil"/>
            </w:tcBorders>
          </w:tcPr>
          <w:p w14:paraId="2A2416E8" w14:textId="77777777" w:rsidR="00C2424F" w:rsidRDefault="00C2424F" w:rsidP="005D5C2A">
            <w:pPr>
              <w:pStyle w:val="TableParagraph"/>
              <w:spacing w:before="68"/>
              <w:rPr>
                <w:sz w:val="16"/>
              </w:rPr>
            </w:pPr>
            <w:r>
              <w:rPr>
                <w:sz w:val="16"/>
              </w:rPr>
              <w:t>2.31</w:t>
            </w:r>
          </w:p>
        </w:tc>
        <w:tc>
          <w:tcPr>
            <w:tcW w:w="528" w:type="dxa"/>
            <w:tcBorders>
              <w:bottom w:val="nil"/>
            </w:tcBorders>
          </w:tcPr>
          <w:p w14:paraId="458F959A" w14:textId="77777777" w:rsidR="00C2424F" w:rsidRDefault="00C2424F" w:rsidP="005D5C2A">
            <w:pPr>
              <w:pStyle w:val="TableParagraph"/>
              <w:spacing w:before="68"/>
              <w:rPr>
                <w:sz w:val="16"/>
              </w:rPr>
            </w:pPr>
            <w:r>
              <w:rPr>
                <w:sz w:val="16"/>
              </w:rPr>
              <w:t>2.20</w:t>
            </w:r>
          </w:p>
        </w:tc>
        <w:tc>
          <w:tcPr>
            <w:tcW w:w="528" w:type="dxa"/>
            <w:tcBorders>
              <w:bottom w:val="nil"/>
            </w:tcBorders>
          </w:tcPr>
          <w:p w14:paraId="306B0E30" w14:textId="77777777" w:rsidR="00C2424F" w:rsidRDefault="00C2424F" w:rsidP="005D5C2A">
            <w:pPr>
              <w:pStyle w:val="TableParagraph"/>
              <w:spacing w:before="68"/>
              <w:rPr>
                <w:sz w:val="16"/>
              </w:rPr>
            </w:pPr>
            <w:r>
              <w:rPr>
                <w:sz w:val="16"/>
              </w:rPr>
              <w:t>2.11</w:t>
            </w:r>
          </w:p>
        </w:tc>
        <w:tc>
          <w:tcPr>
            <w:tcW w:w="528" w:type="dxa"/>
            <w:tcBorders>
              <w:bottom w:val="nil"/>
            </w:tcBorders>
          </w:tcPr>
          <w:p w14:paraId="160C07BB" w14:textId="77777777" w:rsidR="00C2424F" w:rsidRDefault="00C2424F" w:rsidP="005D5C2A">
            <w:pPr>
              <w:pStyle w:val="TableParagraph"/>
              <w:spacing w:before="68"/>
              <w:rPr>
                <w:sz w:val="16"/>
              </w:rPr>
            </w:pPr>
            <w:r>
              <w:rPr>
                <w:sz w:val="16"/>
              </w:rPr>
              <w:t>2.04</w:t>
            </w:r>
          </w:p>
        </w:tc>
        <w:tc>
          <w:tcPr>
            <w:tcW w:w="528" w:type="dxa"/>
            <w:tcBorders>
              <w:bottom w:val="nil"/>
            </w:tcBorders>
          </w:tcPr>
          <w:p w14:paraId="66913E90" w14:textId="77777777" w:rsidR="00C2424F" w:rsidRDefault="00C2424F" w:rsidP="005D5C2A">
            <w:pPr>
              <w:pStyle w:val="TableParagraph"/>
              <w:spacing w:before="68"/>
              <w:rPr>
                <w:sz w:val="16"/>
              </w:rPr>
            </w:pPr>
            <w:r>
              <w:rPr>
                <w:sz w:val="16"/>
              </w:rPr>
              <w:t>1.98</w:t>
            </w:r>
          </w:p>
        </w:tc>
        <w:tc>
          <w:tcPr>
            <w:tcW w:w="528" w:type="dxa"/>
            <w:tcBorders>
              <w:bottom w:val="nil"/>
            </w:tcBorders>
          </w:tcPr>
          <w:p w14:paraId="6D1A0BE7" w14:textId="77777777" w:rsidR="00C2424F" w:rsidRDefault="00C2424F" w:rsidP="005D5C2A">
            <w:pPr>
              <w:pStyle w:val="TableParagraph"/>
              <w:spacing w:before="68"/>
              <w:rPr>
                <w:sz w:val="16"/>
              </w:rPr>
            </w:pPr>
            <w:r>
              <w:rPr>
                <w:sz w:val="16"/>
              </w:rPr>
              <w:t>1.94</w:t>
            </w:r>
          </w:p>
        </w:tc>
        <w:tc>
          <w:tcPr>
            <w:tcW w:w="528" w:type="dxa"/>
            <w:tcBorders>
              <w:bottom w:val="nil"/>
            </w:tcBorders>
          </w:tcPr>
          <w:p w14:paraId="1B4784D9" w14:textId="77777777" w:rsidR="00C2424F" w:rsidRDefault="00C2424F" w:rsidP="005D5C2A">
            <w:pPr>
              <w:pStyle w:val="TableParagraph"/>
              <w:spacing w:before="68"/>
              <w:rPr>
                <w:sz w:val="16"/>
              </w:rPr>
            </w:pPr>
            <w:r>
              <w:rPr>
                <w:sz w:val="16"/>
              </w:rPr>
              <w:t>1.90</w:t>
            </w:r>
          </w:p>
        </w:tc>
        <w:tc>
          <w:tcPr>
            <w:tcW w:w="528" w:type="dxa"/>
            <w:tcBorders>
              <w:bottom w:val="nil"/>
            </w:tcBorders>
          </w:tcPr>
          <w:p w14:paraId="21C029EA" w14:textId="77777777" w:rsidR="00C2424F" w:rsidRDefault="00C2424F" w:rsidP="005D5C2A">
            <w:pPr>
              <w:pStyle w:val="TableParagraph"/>
              <w:spacing w:before="68"/>
              <w:rPr>
                <w:sz w:val="16"/>
              </w:rPr>
            </w:pPr>
            <w:r>
              <w:rPr>
                <w:sz w:val="16"/>
              </w:rPr>
              <w:t>1.86</w:t>
            </w:r>
          </w:p>
        </w:tc>
        <w:tc>
          <w:tcPr>
            <w:tcW w:w="528" w:type="dxa"/>
            <w:tcBorders>
              <w:bottom w:val="nil"/>
            </w:tcBorders>
          </w:tcPr>
          <w:p w14:paraId="6414A882" w14:textId="77777777" w:rsidR="00C2424F" w:rsidRDefault="00C2424F" w:rsidP="005D5C2A">
            <w:pPr>
              <w:pStyle w:val="TableParagraph"/>
              <w:spacing w:before="68"/>
              <w:ind w:left="87" w:right="79"/>
              <w:jc w:val="center"/>
              <w:rPr>
                <w:sz w:val="16"/>
              </w:rPr>
            </w:pPr>
            <w:r>
              <w:rPr>
                <w:sz w:val="16"/>
              </w:rPr>
              <w:t>1.83</w:t>
            </w:r>
          </w:p>
        </w:tc>
        <w:tc>
          <w:tcPr>
            <w:tcW w:w="529" w:type="dxa"/>
            <w:tcBorders>
              <w:bottom w:val="nil"/>
            </w:tcBorders>
          </w:tcPr>
          <w:p w14:paraId="07916D67" w14:textId="77777777" w:rsidR="00C2424F" w:rsidRDefault="00C2424F" w:rsidP="005D5C2A">
            <w:pPr>
              <w:pStyle w:val="TableParagraph"/>
              <w:spacing w:before="68"/>
              <w:ind w:right="97"/>
              <w:rPr>
                <w:sz w:val="16"/>
              </w:rPr>
            </w:pPr>
            <w:r>
              <w:rPr>
                <w:sz w:val="16"/>
              </w:rPr>
              <w:t>1.80</w:t>
            </w:r>
          </w:p>
        </w:tc>
        <w:tc>
          <w:tcPr>
            <w:tcW w:w="528" w:type="dxa"/>
            <w:tcBorders>
              <w:bottom w:val="nil"/>
            </w:tcBorders>
          </w:tcPr>
          <w:p w14:paraId="711ECAA7" w14:textId="77777777" w:rsidR="00C2424F" w:rsidRDefault="00C2424F" w:rsidP="005D5C2A">
            <w:pPr>
              <w:pStyle w:val="TableParagraph"/>
              <w:spacing w:before="68"/>
              <w:rPr>
                <w:sz w:val="16"/>
              </w:rPr>
            </w:pPr>
            <w:r>
              <w:rPr>
                <w:sz w:val="16"/>
              </w:rPr>
              <w:t>1.78</w:t>
            </w:r>
          </w:p>
        </w:tc>
      </w:tr>
      <w:tr w:rsidR="00C2424F" w14:paraId="3992B918" w14:textId="77777777" w:rsidTr="00C2424F">
        <w:trPr>
          <w:trHeight w:val="254"/>
        </w:trPr>
        <w:tc>
          <w:tcPr>
            <w:tcW w:w="1037" w:type="dxa"/>
            <w:tcBorders>
              <w:top w:val="nil"/>
              <w:bottom w:val="nil"/>
            </w:tcBorders>
          </w:tcPr>
          <w:p w14:paraId="5CB8A135" w14:textId="77777777" w:rsidR="00C2424F" w:rsidRDefault="00C2424F" w:rsidP="005D5C2A">
            <w:pPr>
              <w:pStyle w:val="TableParagraph"/>
              <w:spacing w:before="31"/>
              <w:ind w:right="98"/>
              <w:rPr>
                <w:rFonts w:ascii="Arial"/>
                <w:b/>
                <w:sz w:val="16"/>
              </w:rPr>
            </w:pPr>
            <w:r>
              <w:rPr>
                <w:rFonts w:ascii="Arial"/>
                <w:b/>
                <w:sz w:val="16"/>
              </w:rPr>
              <w:t>92</w:t>
            </w:r>
          </w:p>
        </w:tc>
        <w:tc>
          <w:tcPr>
            <w:tcW w:w="526" w:type="dxa"/>
            <w:tcBorders>
              <w:top w:val="nil"/>
              <w:bottom w:val="nil"/>
            </w:tcBorders>
          </w:tcPr>
          <w:p w14:paraId="320D66E4" w14:textId="77777777" w:rsidR="00C2424F" w:rsidRDefault="00C2424F" w:rsidP="005D5C2A">
            <w:pPr>
              <w:pStyle w:val="TableParagraph"/>
              <w:rPr>
                <w:sz w:val="16"/>
              </w:rPr>
            </w:pPr>
            <w:r>
              <w:rPr>
                <w:sz w:val="16"/>
              </w:rPr>
              <w:t>3.94</w:t>
            </w:r>
          </w:p>
        </w:tc>
        <w:tc>
          <w:tcPr>
            <w:tcW w:w="528" w:type="dxa"/>
            <w:tcBorders>
              <w:top w:val="nil"/>
              <w:bottom w:val="nil"/>
            </w:tcBorders>
          </w:tcPr>
          <w:p w14:paraId="4730FD3D" w14:textId="77777777" w:rsidR="00C2424F" w:rsidRDefault="00C2424F" w:rsidP="005D5C2A">
            <w:pPr>
              <w:pStyle w:val="TableParagraph"/>
              <w:rPr>
                <w:sz w:val="16"/>
              </w:rPr>
            </w:pPr>
            <w:r>
              <w:rPr>
                <w:sz w:val="16"/>
              </w:rPr>
              <w:t>3.10</w:t>
            </w:r>
          </w:p>
        </w:tc>
        <w:tc>
          <w:tcPr>
            <w:tcW w:w="528" w:type="dxa"/>
            <w:tcBorders>
              <w:top w:val="nil"/>
              <w:bottom w:val="nil"/>
            </w:tcBorders>
          </w:tcPr>
          <w:p w14:paraId="3D6FE0C8" w14:textId="77777777" w:rsidR="00C2424F" w:rsidRDefault="00C2424F" w:rsidP="005D5C2A">
            <w:pPr>
              <w:pStyle w:val="TableParagraph"/>
              <w:rPr>
                <w:sz w:val="16"/>
              </w:rPr>
            </w:pPr>
            <w:r>
              <w:rPr>
                <w:sz w:val="16"/>
              </w:rPr>
              <w:t>2.70</w:t>
            </w:r>
          </w:p>
        </w:tc>
        <w:tc>
          <w:tcPr>
            <w:tcW w:w="529" w:type="dxa"/>
            <w:tcBorders>
              <w:top w:val="nil"/>
              <w:bottom w:val="nil"/>
            </w:tcBorders>
          </w:tcPr>
          <w:p w14:paraId="080F2769" w14:textId="77777777" w:rsidR="00C2424F" w:rsidRDefault="00C2424F" w:rsidP="005D5C2A">
            <w:pPr>
              <w:pStyle w:val="TableParagraph"/>
              <w:ind w:right="97"/>
              <w:rPr>
                <w:sz w:val="16"/>
              </w:rPr>
            </w:pPr>
            <w:r>
              <w:rPr>
                <w:sz w:val="16"/>
              </w:rPr>
              <w:t>2.47</w:t>
            </w:r>
          </w:p>
        </w:tc>
        <w:tc>
          <w:tcPr>
            <w:tcW w:w="528" w:type="dxa"/>
            <w:tcBorders>
              <w:top w:val="nil"/>
              <w:bottom w:val="nil"/>
            </w:tcBorders>
          </w:tcPr>
          <w:p w14:paraId="486796F3" w14:textId="77777777" w:rsidR="00C2424F" w:rsidRDefault="00C2424F" w:rsidP="005D5C2A">
            <w:pPr>
              <w:pStyle w:val="TableParagraph"/>
              <w:rPr>
                <w:sz w:val="16"/>
              </w:rPr>
            </w:pPr>
            <w:r>
              <w:rPr>
                <w:sz w:val="16"/>
              </w:rPr>
              <w:t>2.31</w:t>
            </w:r>
          </w:p>
        </w:tc>
        <w:tc>
          <w:tcPr>
            <w:tcW w:w="528" w:type="dxa"/>
            <w:tcBorders>
              <w:top w:val="nil"/>
              <w:bottom w:val="nil"/>
            </w:tcBorders>
          </w:tcPr>
          <w:p w14:paraId="4916BDC5" w14:textId="77777777" w:rsidR="00C2424F" w:rsidRDefault="00C2424F" w:rsidP="005D5C2A">
            <w:pPr>
              <w:pStyle w:val="TableParagraph"/>
              <w:rPr>
                <w:sz w:val="16"/>
              </w:rPr>
            </w:pPr>
            <w:r>
              <w:rPr>
                <w:sz w:val="16"/>
              </w:rPr>
              <w:t>2.20</w:t>
            </w:r>
          </w:p>
        </w:tc>
        <w:tc>
          <w:tcPr>
            <w:tcW w:w="528" w:type="dxa"/>
            <w:tcBorders>
              <w:top w:val="nil"/>
              <w:bottom w:val="nil"/>
            </w:tcBorders>
          </w:tcPr>
          <w:p w14:paraId="087B1213" w14:textId="77777777" w:rsidR="00C2424F" w:rsidRDefault="00C2424F" w:rsidP="005D5C2A">
            <w:pPr>
              <w:pStyle w:val="TableParagraph"/>
              <w:rPr>
                <w:sz w:val="16"/>
              </w:rPr>
            </w:pPr>
            <w:r>
              <w:rPr>
                <w:sz w:val="16"/>
              </w:rPr>
              <w:t>2.11</w:t>
            </w:r>
          </w:p>
        </w:tc>
        <w:tc>
          <w:tcPr>
            <w:tcW w:w="528" w:type="dxa"/>
            <w:tcBorders>
              <w:top w:val="nil"/>
              <w:bottom w:val="nil"/>
            </w:tcBorders>
          </w:tcPr>
          <w:p w14:paraId="74711EC4" w14:textId="77777777" w:rsidR="00C2424F" w:rsidRDefault="00C2424F" w:rsidP="005D5C2A">
            <w:pPr>
              <w:pStyle w:val="TableParagraph"/>
              <w:rPr>
                <w:sz w:val="16"/>
              </w:rPr>
            </w:pPr>
            <w:r>
              <w:rPr>
                <w:sz w:val="16"/>
              </w:rPr>
              <w:t>2.04</w:t>
            </w:r>
          </w:p>
        </w:tc>
        <w:tc>
          <w:tcPr>
            <w:tcW w:w="528" w:type="dxa"/>
            <w:tcBorders>
              <w:top w:val="nil"/>
              <w:bottom w:val="nil"/>
            </w:tcBorders>
          </w:tcPr>
          <w:p w14:paraId="32B64A6D" w14:textId="77777777" w:rsidR="00C2424F" w:rsidRDefault="00C2424F" w:rsidP="005D5C2A">
            <w:pPr>
              <w:pStyle w:val="TableParagraph"/>
              <w:rPr>
                <w:sz w:val="16"/>
              </w:rPr>
            </w:pPr>
            <w:r>
              <w:rPr>
                <w:sz w:val="16"/>
              </w:rPr>
              <w:t>1.98</w:t>
            </w:r>
          </w:p>
        </w:tc>
        <w:tc>
          <w:tcPr>
            <w:tcW w:w="528" w:type="dxa"/>
            <w:tcBorders>
              <w:top w:val="nil"/>
              <w:bottom w:val="nil"/>
            </w:tcBorders>
          </w:tcPr>
          <w:p w14:paraId="16520FF1" w14:textId="77777777" w:rsidR="00C2424F" w:rsidRDefault="00C2424F" w:rsidP="005D5C2A">
            <w:pPr>
              <w:pStyle w:val="TableParagraph"/>
              <w:rPr>
                <w:sz w:val="16"/>
              </w:rPr>
            </w:pPr>
            <w:r>
              <w:rPr>
                <w:sz w:val="16"/>
              </w:rPr>
              <w:t>1.94</w:t>
            </w:r>
          </w:p>
        </w:tc>
        <w:tc>
          <w:tcPr>
            <w:tcW w:w="528" w:type="dxa"/>
            <w:tcBorders>
              <w:top w:val="nil"/>
              <w:bottom w:val="nil"/>
            </w:tcBorders>
          </w:tcPr>
          <w:p w14:paraId="653A49F2" w14:textId="77777777" w:rsidR="00C2424F" w:rsidRDefault="00C2424F" w:rsidP="005D5C2A">
            <w:pPr>
              <w:pStyle w:val="TableParagraph"/>
              <w:rPr>
                <w:sz w:val="16"/>
              </w:rPr>
            </w:pPr>
            <w:r>
              <w:rPr>
                <w:sz w:val="16"/>
              </w:rPr>
              <w:t>1.89</w:t>
            </w:r>
          </w:p>
        </w:tc>
        <w:tc>
          <w:tcPr>
            <w:tcW w:w="528" w:type="dxa"/>
            <w:tcBorders>
              <w:top w:val="nil"/>
              <w:bottom w:val="nil"/>
            </w:tcBorders>
          </w:tcPr>
          <w:p w14:paraId="0833A800" w14:textId="77777777" w:rsidR="00C2424F" w:rsidRDefault="00C2424F" w:rsidP="005D5C2A">
            <w:pPr>
              <w:pStyle w:val="TableParagraph"/>
              <w:rPr>
                <w:sz w:val="16"/>
              </w:rPr>
            </w:pPr>
            <w:r>
              <w:rPr>
                <w:sz w:val="16"/>
              </w:rPr>
              <w:t>1.86</w:t>
            </w:r>
          </w:p>
        </w:tc>
        <w:tc>
          <w:tcPr>
            <w:tcW w:w="528" w:type="dxa"/>
            <w:tcBorders>
              <w:top w:val="nil"/>
              <w:bottom w:val="nil"/>
            </w:tcBorders>
          </w:tcPr>
          <w:p w14:paraId="40C0CEBC" w14:textId="77777777" w:rsidR="00C2424F" w:rsidRDefault="00C2424F" w:rsidP="005D5C2A">
            <w:pPr>
              <w:pStyle w:val="TableParagraph"/>
              <w:ind w:left="87" w:right="79"/>
              <w:jc w:val="center"/>
              <w:rPr>
                <w:sz w:val="16"/>
              </w:rPr>
            </w:pPr>
            <w:r>
              <w:rPr>
                <w:sz w:val="16"/>
              </w:rPr>
              <w:t>1.83</w:t>
            </w:r>
          </w:p>
        </w:tc>
        <w:tc>
          <w:tcPr>
            <w:tcW w:w="529" w:type="dxa"/>
            <w:tcBorders>
              <w:top w:val="nil"/>
              <w:bottom w:val="nil"/>
            </w:tcBorders>
          </w:tcPr>
          <w:p w14:paraId="3FC7C7C1" w14:textId="77777777" w:rsidR="00C2424F" w:rsidRDefault="00C2424F" w:rsidP="005D5C2A">
            <w:pPr>
              <w:pStyle w:val="TableParagraph"/>
              <w:ind w:right="97"/>
              <w:rPr>
                <w:sz w:val="16"/>
              </w:rPr>
            </w:pPr>
            <w:r>
              <w:rPr>
                <w:sz w:val="16"/>
              </w:rPr>
              <w:t>1.80</w:t>
            </w:r>
          </w:p>
        </w:tc>
        <w:tc>
          <w:tcPr>
            <w:tcW w:w="528" w:type="dxa"/>
            <w:tcBorders>
              <w:top w:val="nil"/>
              <w:bottom w:val="nil"/>
            </w:tcBorders>
          </w:tcPr>
          <w:p w14:paraId="6E471F90" w14:textId="77777777" w:rsidR="00C2424F" w:rsidRDefault="00C2424F" w:rsidP="005D5C2A">
            <w:pPr>
              <w:pStyle w:val="TableParagraph"/>
              <w:rPr>
                <w:sz w:val="16"/>
              </w:rPr>
            </w:pPr>
            <w:r>
              <w:rPr>
                <w:sz w:val="16"/>
              </w:rPr>
              <w:t>1.78</w:t>
            </w:r>
          </w:p>
        </w:tc>
      </w:tr>
      <w:tr w:rsidR="00C2424F" w14:paraId="53F59819" w14:textId="77777777" w:rsidTr="00C2424F">
        <w:trPr>
          <w:trHeight w:val="254"/>
        </w:trPr>
        <w:tc>
          <w:tcPr>
            <w:tcW w:w="1037" w:type="dxa"/>
            <w:tcBorders>
              <w:top w:val="nil"/>
              <w:bottom w:val="nil"/>
            </w:tcBorders>
          </w:tcPr>
          <w:p w14:paraId="4CD3A935" w14:textId="77777777" w:rsidR="00C2424F" w:rsidRDefault="00C2424F" w:rsidP="005D5C2A">
            <w:pPr>
              <w:pStyle w:val="TableParagraph"/>
              <w:spacing w:before="31"/>
              <w:ind w:right="98"/>
              <w:rPr>
                <w:rFonts w:ascii="Arial"/>
                <w:b/>
                <w:sz w:val="16"/>
              </w:rPr>
            </w:pPr>
            <w:r>
              <w:rPr>
                <w:rFonts w:ascii="Arial"/>
                <w:b/>
                <w:sz w:val="16"/>
              </w:rPr>
              <w:t>93</w:t>
            </w:r>
          </w:p>
        </w:tc>
        <w:tc>
          <w:tcPr>
            <w:tcW w:w="526" w:type="dxa"/>
            <w:tcBorders>
              <w:top w:val="nil"/>
              <w:bottom w:val="nil"/>
            </w:tcBorders>
          </w:tcPr>
          <w:p w14:paraId="6F0F27C6" w14:textId="77777777" w:rsidR="00C2424F" w:rsidRDefault="00C2424F" w:rsidP="005D5C2A">
            <w:pPr>
              <w:pStyle w:val="TableParagraph"/>
              <w:rPr>
                <w:sz w:val="16"/>
              </w:rPr>
            </w:pPr>
            <w:r>
              <w:rPr>
                <w:sz w:val="16"/>
              </w:rPr>
              <w:t>3.94</w:t>
            </w:r>
          </w:p>
        </w:tc>
        <w:tc>
          <w:tcPr>
            <w:tcW w:w="528" w:type="dxa"/>
            <w:tcBorders>
              <w:top w:val="nil"/>
              <w:bottom w:val="nil"/>
            </w:tcBorders>
          </w:tcPr>
          <w:p w14:paraId="3375C8BF" w14:textId="77777777" w:rsidR="00C2424F" w:rsidRDefault="00C2424F" w:rsidP="005D5C2A">
            <w:pPr>
              <w:pStyle w:val="TableParagraph"/>
              <w:rPr>
                <w:sz w:val="16"/>
              </w:rPr>
            </w:pPr>
            <w:r>
              <w:rPr>
                <w:sz w:val="16"/>
              </w:rPr>
              <w:t>3.09</w:t>
            </w:r>
          </w:p>
        </w:tc>
        <w:tc>
          <w:tcPr>
            <w:tcW w:w="528" w:type="dxa"/>
            <w:tcBorders>
              <w:top w:val="nil"/>
              <w:bottom w:val="nil"/>
            </w:tcBorders>
          </w:tcPr>
          <w:p w14:paraId="48A31DEE" w14:textId="77777777" w:rsidR="00C2424F" w:rsidRDefault="00C2424F" w:rsidP="005D5C2A">
            <w:pPr>
              <w:pStyle w:val="TableParagraph"/>
              <w:rPr>
                <w:sz w:val="16"/>
              </w:rPr>
            </w:pPr>
            <w:r>
              <w:rPr>
                <w:sz w:val="16"/>
              </w:rPr>
              <w:t>2.70</w:t>
            </w:r>
          </w:p>
        </w:tc>
        <w:tc>
          <w:tcPr>
            <w:tcW w:w="529" w:type="dxa"/>
            <w:tcBorders>
              <w:top w:val="nil"/>
              <w:bottom w:val="nil"/>
            </w:tcBorders>
          </w:tcPr>
          <w:p w14:paraId="34C0056F" w14:textId="77777777" w:rsidR="00C2424F" w:rsidRDefault="00C2424F" w:rsidP="005D5C2A">
            <w:pPr>
              <w:pStyle w:val="TableParagraph"/>
              <w:ind w:right="97"/>
              <w:rPr>
                <w:sz w:val="16"/>
              </w:rPr>
            </w:pPr>
            <w:r>
              <w:rPr>
                <w:sz w:val="16"/>
              </w:rPr>
              <w:t>2.47</w:t>
            </w:r>
          </w:p>
        </w:tc>
        <w:tc>
          <w:tcPr>
            <w:tcW w:w="528" w:type="dxa"/>
            <w:tcBorders>
              <w:top w:val="nil"/>
              <w:bottom w:val="nil"/>
            </w:tcBorders>
          </w:tcPr>
          <w:p w14:paraId="459D4239" w14:textId="77777777" w:rsidR="00C2424F" w:rsidRDefault="00C2424F" w:rsidP="005D5C2A">
            <w:pPr>
              <w:pStyle w:val="TableParagraph"/>
              <w:rPr>
                <w:sz w:val="16"/>
              </w:rPr>
            </w:pPr>
            <w:r>
              <w:rPr>
                <w:sz w:val="16"/>
              </w:rPr>
              <w:t>2.31</w:t>
            </w:r>
          </w:p>
        </w:tc>
        <w:tc>
          <w:tcPr>
            <w:tcW w:w="528" w:type="dxa"/>
            <w:tcBorders>
              <w:top w:val="nil"/>
              <w:bottom w:val="nil"/>
            </w:tcBorders>
          </w:tcPr>
          <w:p w14:paraId="3D0268D0" w14:textId="77777777" w:rsidR="00C2424F" w:rsidRDefault="00C2424F" w:rsidP="005D5C2A">
            <w:pPr>
              <w:pStyle w:val="TableParagraph"/>
              <w:rPr>
                <w:sz w:val="16"/>
              </w:rPr>
            </w:pPr>
            <w:r>
              <w:rPr>
                <w:sz w:val="16"/>
              </w:rPr>
              <w:t>2.20</w:t>
            </w:r>
          </w:p>
        </w:tc>
        <w:tc>
          <w:tcPr>
            <w:tcW w:w="528" w:type="dxa"/>
            <w:tcBorders>
              <w:top w:val="nil"/>
              <w:bottom w:val="nil"/>
            </w:tcBorders>
          </w:tcPr>
          <w:p w14:paraId="207BC0D1" w14:textId="77777777" w:rsidR="00C2424F" w:rsidRDefault="00C2424F" w:rsidP="005D5C2A">
            <w:pPr>
              <w:pStyle w:val="TableParagraph"/>
              <w:rPr>
                <w:sz w:val="16"/>
              </w:rPr>
            </w:pPr>
            <w:r>
              <w:rPr>
                <w:sz w:val="16"/>
              </w:rPr>
              <w:t>2.11</w:t>
            </w:r>
          </w:p>
        </w:tc>
        <w:tc>
          <w:tcPr>
            <w:tcW w:w="528" w:type="dxa"/>
            <w:tcBorders>
              <w:top w:val="nil"/>
              <w:bottom w:val="nil"/>
            </w:tcBorders>
          </w:tcPr>
          <w:p w14:paraId="46A0CFD1" w14:textId="77777777" w:rsidR="00C2424F" w:rsidRDefault="00C2424F" w:rsidP="005D5C2A">
            <w:pPr>
              <w:pStyle w:val="TableParagraph"/>
              <w:rPr>
                <w:sz w:val="16"/>
              </w:rPr>
            </w:pPr>
            <w:r>
              <w:rPr>
                <w:sz w:val="16"/>
              </w:rPr>
              <w:t>2.04</w:t>
            </w:r>
          </w:p>
        </w:tc>
        <w:tc>
          <w:tcPr>
            <w:tcW w:w="528" w:type="dxa"/>
            <w:tcBorders>
              <w:top w:val="nil"/>
              <w:bottom w:val="nil"/>
            </w:tcBorders>
          </w:tcPr>
          <w:p w14:paraId="2251601E" w14:textId="77777777" w:rsidR="00C2424F" w:rsidRDefault="00C2424F" w:rsidP="005D5C2A">
            <w:pPr>
              <w:pStyle w:val="TableParagraph"/>
              <w:rPr>
                <w:sz w:val="16"/>
              </w:rPr>
            </w:pPr>
            <w:r>
              <w:rPr>
                <w:sz w:val="16"/>
              </w:rPr>
              <w:t>1.98</w:t>
            </w:r>
          </w:p>
        </w:tc>
        <w:tc>
          <w:tcPr>
            <w:tcW w:w="528" w:type="dxa"/>
            <w:tcBorders>
              <w:top w:val="nil"/>
              <w:bottom w:val="nil"/>
            </w:tcBorders>
          </w:tcPr>
          <w:p w14:paraId="26E1148D" w14:textId="77777777" w:rsidR="00C2424F" w:rsidRDefault="00C2424F" w:rsidP="005D5C2A">
            <w:pPr>
              <w:pStyle w:val="TableParagraph"/>
              <w:rPr>
                <w:sz w:val="16"/>
              </w:rPr>
            </w:pPr>
            <w:r>
              <w:rPr>
                <w:sz w:val="16"/>
              </w:rPr>
              <w:t>1.93</w:t>
            </w:r>
          </w:p>
        </w:tc>
        <w:tc>
          <w:tcPr>
            <w:tcW w:w="528" w:type="dxa"/>
            <w:tcBorders>
              <w:top w:val="nil"/>
              <w:bottom w:val="nil"/>
            </w:tcBorders>
          </w:tcPr>
          <w:p w14:paraId="23DE1ACC" w14:textId="77777777" w:rsidR="00C2424F" w:rsidRDefault="00C2424F" w:rsidP="005D5C2A">
            <w:pPr>
              <w:pStyle w:val="TableParagraph"/>
              <w:rPr>
                <w:sz w:val="16"/>
              </w:rPr>
            </w:pPr>
            <w:r>
              <w:rPr>
                <w:sz w:val="16"/>
              </w:rPr>
              <w:t>1.89</w:t>
            </w:r>
          </w:p>
        </w:tc>
        <w:tc>
          <w:tcPr>
            <w:tcW w:w="528" w:type="dxa"/>
            <w:tcBorders>
              <w:top w:val="nil"/>
              <w:bottom w:val="nil"/>
            </w:tcBorders>
          </w:tcPr>
          <w:p w14:paraId="1AB6D915" w14:textId="77777777" w:rsidR="00C2424F" w:rsidRDefault="00C2424F" w:rsidP="005D5C2A">
            <w:pPr>
              <w:pStyle w:val="TableParagraph"/>
              <w:rPr>
                <w:sz w:val="16"/>
              </w:rPr>
            </w:pPr>
            <w:r>
              <w:rPr>
                <w:sz w:val="16"/>
              </w:rPr>
              <w:t>1.86</w:t>
            </w:r>
          </w:p>
        </w:tc>
        <w:tc>
          <w:tcPr>
            <w:tcW w:w="528" w:type="dxa"/>
            <w:tcBorders>
              <w:top w:val="nil"/>
              <w:bottom w:val="nil"/>
            </w:tcBorders>
          </w:tcPr>
          <w:p w14:paraId="73B2AD5A" w14:textId="77777777" w:rsidR="00C2424F" w:rsidRDefault="00C2424F" w:rsidP="005D5C2A">
            <w:pPr>
              <w:pStyle w:val="TableParagraph"/>
              <w:ind w:left="87" w:right="79"/>
              <w:jc w:val="center"/>
              <w:rPr>
                <w:sz w:val="16"/>
              </w:rPr>
            </w:pPr>
            <w:r>
              <w:rPr>
                <w:sz w:val="16"/>
              </w:rPr>
              <w:t>1.83</w:t>
            </w:r>
          </w:p>
        </w:tc>
        <w:tc>
          <w:tcPr>
            <w:tcW w:w="529" w:type="dxa"/>
            <w:tcBorders>
              <w:top w:val="nil"/>
              <w:bottom w:val="nil"/>
            </w:tcBorders>
          </w:tcPr>
          <w:p w14:paraId="28B154C7" w14:textId="77777777" w:rsidR="00C2424F" w:rsidRDefault="00C2424F" w:rsidP="005D5C2A">
            <w:pPr>
              <w:pStyle w:val="TableParagraph"/>
              <w:ind w:right="97"/>
              <w:rPr>
                <w:sz w:val="16"/>
              </w:rPr>
            </w:pPr>
            <w:r>
              <w:rPr>
                <w:sz w:val="16"/>
              </w:rPr>
              <w:t>1.80</w:t>
            </w:r>
          </w:p>
        </w:tc>
        <w:tc>
          <w:tcPr>
            <w:tcW w:w="528" w:type="dxa"/>
            <w:tcBorders>
              <w:top w:val="nil"/>
              <w:bottom w:val="nil"/>
            </w:tcBorders>
          </w:tcPr>
          <w:p w14:paraId="360E0C2B" w14:textId="77777777" w:rsidR="00C2424F" w:rsidRDefault="00C2424F" w:rsidP="005D5C2A">
            <w:pPr>
              <w:pStyle w:val="TableParagraph"/>
              <w:rPr>
                <w:sz w:val="16"/>
              </w:rPr>
            </w:pPr>
            <w:r>
              <w:rPr>
                <w:sz w:val="16"/>
              </w:rPr>
              <w:t>1.78</w:t>
            </w:r>
          </w:p>
        </w:tc>
      </w:tr>
      <w:tr w:rsidR="00C2424F" w14:paraId="7251EFF0" w14:textId="77777777" w:rsidTr="00C2424F">
        <w:trPr>
          <w:trHeight w:val="255"/>
        </w:trPr>
        <w:tc>
          <w:tcPr>
            <w:tcW w:w="1037" w:type="dxa"/>
            <w:tcBorders>
              <w:top w:val="nil"/>
              <w:bottom w:val="nil"/>
            </w:tcBorders>
          </w:tcPr>
          <w:p w14:paraId="0FD8E60E" w14:textId="77777777" w:rsidR="00C2424F" w:rsidRDefault="00C2424F" w:rsidP="005D5C2A">
            <w:pPr>
              <w:pStyle w:val="TableParagraph"/>
              <w:spacing w:before="31"/>
              <w:ind w:right="98"/>
              <w:rPr>
                <w:rFonts w:ascii="Arial"/>
                <w:b/>
                <w:sz w:val="16"/>
              </w:rPr>
            </w:pPr>
            <w:r>
              <w:rPr>
                <w:rFonts w:ascii="Arial"/>
                <w:b/>
                <w:sz w:val="16"/>
              </w:rPr>
              <w:t>94</w:t>
            </w:r>
          </w:p>
        </w:tc>
        <w:tc>
          <w:tcPr>
            <w:tcW w:w="526" w:type="dxa"/>
            <w:tcBorders>
              <w:top w:val="nil"/>
              <w:bottom w:val="nil"/>
            </w:tcBorders>
          </w:tcPr>
          <w:p w14:paraId="0EFE5AF1" w14:textId="77777777" w:rsidR="00C2424F" w:rsidRDefault="00C2424F" w:rsidP="005D5C2A">
            <w:pPr>
              <w:pStyle w:val="TableParagraph"/>
              <w:rPr>
                <w:sz w:val="16"/>
              </w:rPr>
            </w:pPr>
            <w:r>
              <w:rPr>
                <w:sz w:val="16"/>
              </w:rPr>
              <w:t>3.94</w:t>
            </w:r>
          </w:p>
        </w:tc>
        <w:tc>
          <w:tcPr>
            <w:tcW w:w="528" w:type="dxa"/>
            <w:tcBorders>
              <w:top w:val="nil"/>
              <w:bottom w:val="nil"/>
            </w:tcBorders>
          </w:tcPr>
          <w:p w14:paraId="4EF37756" w14:textId="77777777" w:rsidR="00C2424F" w:rsidRDefault="00C2424F" w:rsidP="005D5C2A">
            <w:pPr>
              <w:pStyle w:val="TableParagraph"/>
              <w:rPr>
                <w:sz w:val="16"/>
              </w:rPr>
            </w:pPr>
            <w:r>
              <w:rPr>
                <w:sz w:val="16"/>
              </w:rPr>
              <w:t>3.09</w:t>
            </w:r>
          </w:p>
        </w:tc>
        <w:tc>
          <w:tcPr>
            <w:tcW w:w="528" w:type="dxa"/>
            <w:tcBorders>
              <w:top w:val="nil"/>
              <w:bottom w:val="nil"/>
            </w:tcBorders>
          </w:tcPr>
          <w:p w14:paraId="6D360963" w14:textId="77777777" w:rsidR="00C2424F" w:rsidRDefault="00C2424F" w:rsidP="005D5C2A">
            <w:pPr>
              <w:pStyle w:val="TableParagraph"/>
              <w:rPr>
                <w:sz w:val="16"/>
              </w:rPr>
            </w:pPr>
            <w:r>
              <w:rPr>
                <w:sz w:val="16"/>
              </w:rPr>
              <w:t>2.70</w:t>
            </w:r>
          </w:p>
        </w:tc>
        <w:tc>
          <w:tcPr>
            <w:tcW w:w="529" w:type="dxa"/>
            <w:tcBorders>
              <w:top w:val="nil"/>
              <w:bottom w:val="nil"/>
            </w:tcBorders>
          </w:tcPr>
          <w:p w14:paraId="4D13116D" w14:textId="77777777" w:rsidR="00C2424F" w:rsidRDefault="00C2424F" w:rsidP="005D5C2A">
            <w:pPr>
              <w:pStyle w:val="TableParagraph"/>
              <w:ind w:right="97"/>
              <w:rPr>
                <w:sz w:val="16"/>
              </w:rPr>
            </w:pPr>
            <w:r>
              <w:rPr>
                <w:sz w:val="16"/>
              </w:rPr>
              <w:t>2.47</w:t>
            </w:r>
          </w:p>
        </w:tc>
        <w:tc>
          <w:tcPr>
            <w:tcW w:w="528" w:type="dxa"/>
            <w:tcBorders>
              <w:top w:val="nil"/>
              <w:bottom w:val="nil"/>
            </w:tcBorders>
          </w:tcPr>
          <w:p w14:paraId="6F90632D" w14:textId="77777777" w:rsidR="00C2424F" w:rsidRDefault="00C2424F" w:rsidP="005D5C2A">
            <w:pPr>
              <w:pStyle w:val="TableParagraph"/>
              <w:rPr>
                <w:sz w:val="16"/>
              </w:rPr>
            </w:pPr>
            <w:r>
              <w:rPr>
                <w:sz w:val="16"/>
              </w:rPr>
              <w:t>2.31</w:t>
            </w:r>
          </w:p>
        </w:tc>
        <w:tc>
          <w:tcPr>
            <w:tcW w:w="528" w:type="dxa"/>
            <w:tcBorders>
              <w:top w:val="nil"/>
              <w:bottom w:val="nil"/>
            </w:tcBorders>
          </w:tcPr>
          <w:p w14:paraId="1139BAB9" w14:textId="77777777" w:rsidR="00C2424F" w:rsidRDefault="00C2424F" w:rsidP="005D5C2A">
            <w:pPr>
              <w:pStyle w:val="TableParagraph"/>
              <w:rPr>
                <w:sz w:val="16"/>
              </w:rPr>
            </w:pPr>
            <w:r>
              <w:rPr>
                <w:sz w:val="16"/>
              </w:rPr>
              <w:t>2.20</w:t>
            </w:r>
          </w:p>
        </w:tc>
        <w:tc>
          <w:tcPr>
            <w:tcW w:w="528" w:type="dxa"/>
            <w:tcBorders>
              <w:top w:val="nil"/>
              <w:bottom w:val="nil"/>
            </w:tcBorders>
          </w:tcPr>
          <w:p w14:paraId="6EBD0AF8" w14:textId="77777777" w:rsidR="00C2424F" w:rsidRDefault="00C2424F" w:rsidP="005D5C2A">
            <w:pPr>
              <w:pStyle w:val="TableParagraph"/>
              <w:rPr>
                <w:sz w:val="16"/>
              </w:rPr>
            </w:pPr>
            <w:r>
              <w:rPr>
                <w:sz w:val="16"/>
              </w:rPr>
              <w:t>2.11</w:t>
            </w:r>
          </w:p>
        </w:tc>
        <w:tc>
          <w:tcPr>
            <w:tcW w:w="528" w:type="dxa"/>
            <w:tcBorders>
              <w:top w:val="nil"/>
              <w:bottom w:val="nil"/>
            </w:tcBorders>
          </w:tcPr>
          <w:p w14:paraId="655ABC09" w14:textId="77777777" w:rsidR="00C2424F" w:rsidRDefault="00C2424F" w:rsidP="005D5C2A">
            <w:pPr>
              <w:pStyle w:val="TableParagraph"/>
              <w:rPr>
                <w:sz w:val="16"/>
              </w:rPr>
            </w:pPr>
            <w:r>
              <w:rPr>
                <w:sz w:val="16"/>
              </w:rPr>
              <w:t>2.04</w:t>
            </w:r>
          </w:p>
        </w:tc>
        <w:tc>
          <w:tcPr>
            <w:tcW w:w="528" w:type="dxa"/>
            <w:tcBorders>
              <w:top w:val="nil"/>
              <w:bottom w:val="nil"/>
            </w:tcBorders>
          </w:tcPr>
          <w:p w14:paraId="64EC8D7E" w14:textId="77777777" w:rsidR="00C2424F" w:rsidRDefault="00C2424F" w:rsidP="005D5C2A">
            <w:pPr>
              <w:pStyle w:val="TableParagraph"/>
              <w:rPr>
                <w:sz w:val="16"/>
              </w:rPr>
            </w:pPr>
            <w:r>
              <w:rPr>
                <w:sz w:val="16"/>
              </w:rPr>
              <w:t>1.98</w:t>
            </w:r>
          </w:p>
        </w:tc>
        <w:tc>
          <w:tcPr>
            <w:tcW w:w="528" w:type="dxa"/>
            <w:tcBorders>
              <w:top w:val="nil"/>
              <w:bottom w:val="nil"/>
            </w:tcBorders>
          </w:tcPr>
          <w:p w14:paraId="61FD0E03" w14:textId="77777777" w:rsidR="00C2424F" w:rsidRDefault="00C2424F" w:rsidP="005D5C2A">
            <w:pPr>
              <w:pStyle w:val="TableParagraph"/>
              <w:rPr>
                <w:sz w:val="16"/>
              </w:rPr>
            </w:pPr>
            <w:r>
              <w:rPr>
                <w:sz w:val="16"/>
              </w:rPr>
              <w:t>1.93</w:t>
            </w:r>
          </w:p>
        </w:tc>
        <w:tc>
          <w:tcPr>
            <w:tcW w:w="528" w:type="dxa"/>
            <w:tcBorders>
              <w:top w:val="nil"/>
              <w:bottom w:val="nil"/>
            </w:tcBorders>
          </w:tcPr>
          <w:p w14:paraId="440F70DE" w14:textId="77777777" w:rsidR="00C2424F" w:rsidRDefault="00C2424F" w:rsidP="005D5C2A">
            <w:pPr>
              <w:pStyle w:val="TableParagraph"/>
              <w:rPr>
                <w:sz w:val="16"/>
              </w:rPr>
            </w:pPr>
            <w:r>
              <w:rPr>
                <w:sz w:val="16"/>
              </w:rPr>
              <w:t>1.89</w:t>
            </w:r>
          </w:p>
        </w:tc>
        <w:tc>
          <w:tcPr>
            <w:tcW w:w="528" w:type="dxa"/>
            <w:tcBorders>
              <w:top w:val="nil"/>
              <w:bottom w:val="nil"/>
            </w:tcBorders>
          </w:tcPr>
          <w:p w14:paraId="1F69BE15" w14:textId="77777777" w:rsidR="00C2424F" w:rsidRDefault="00C2424F" w:rsidP="005D5C2A">
            <w:pPr>
              <w:pStyle w:val="TableParagraph"/>
              <w:rPr>
                <w:sz w:val="16"/>
              </w:rPr>
            </w:pPr>
            <w:r>
              <w:rPr>
                <w:sz w:val="16"/>
              </w:rPr>
              <w:t>1.86</w:t>
            </w:r>
          </w:p>
        </w:tc>
        <w:tc>
          <w:tcPr>
            <w:tcW w:w="528" w:type="dxa"/>
            <w:tcBorders>
              <w:top w:val="nil"/>
              <w:bottom w:val="nil"/>
            </w:tcBorders>
          </w:tcPr>
          <w:p w14:paraId="36ADDF68" w14:textId="77777777" w:rsidR="00C2424F" w:rsidRDefault="00C2424F" w:rsidP="005D5C2A">
            <w:pPr>
              <w:pStyle w:val="TableParagraph"/>
              <w:ind w:left="87" w:right="79"/>
              <w:jc w:val="center"/>
              <w:rPr>
                <w:sz w:val="16"/>
              </w:rPr>
            </w:pPr>
            <w:r>
              <w:rPr>
                <w:sz w:val="16"/>
              </w:rPr>
              <w:t>1.83</w:t>
            </w:r>
          </w:p>
        </w:tc>
        <w:tc>
          <w:tcPr>
            <w:tcW w:w="529" w:type="dxa"/>
            <w:tcBorders>
              <w:top w:val="nil"/>
              <w:bottom w:val="nil"/>
            </w:tcBorders>
          </w:tcPr>
          <w:p w14:paraId="47605FF7" w14:textId="77777777" w:rsidR="00C2424F" w:rsidRDefault="00C2424F" w:rsidP="005D5C2A">
            <w:pPr>
              <w:pStyle w:val="TableParagraph"/>
              <w:ind w:right="97"/>
              <w:rPr>
                <w:sz w:val="16"/>
              </w:rPr>
            </w:pPr>
            <w:r>
              <w:rPr>
                <w:sz w:val="16"/>
              </w:rPr>
              <w:t>1.80</w:t>
            </w:r>
          </w:p>
        </w:tc>
        <w:tc>
          <w:tcPr>
            <w:tcW w:w="528" w:type="dxa"/>
            <w:tcBorders>
              <w:top w:val="nil"/>
              <w:bottom w:val="nil"/>
            </w:tcBorders>
          </w:tcPr>
          <w:p w14:paraId="574E4FA2" w14:textId="77777777" w:rsidR="00C2424F" w:rsidRDefault="00C2424F" w:rsidP="005D5C2A">
            <w:pPr>
              <w:pStyle w:val="TableParagraph"/>
              <w:rPr>
                <w:sz w:val="16"/>
              </w:rPr>
            </w:pPr>
            <w:r>
              <w:rPr>
                <w:sz w:val="16"/>
              </w:rPr>
              <w:t>1.77</w:t>
            </w:r>
          </w:p>
        </w:tc>
      </w:tr>
      <w:tr w:rsidR="00C2424F" w14:paraId="4000D379" w14:textId="77777777" w:rsidTr="00C2424F">
        <w:trPr>
          <w:trHeight w:val="255"/>
        </w:trPr>
        <w:tc>
          <w:tcPr>
            <w:tcW w:w="1037" w:type="dxa"/>
            <w:tcBorders>
              <w:top w:val="nil"/>
              <w:bottom w:val="nil"/>
            </w:tcBorders>
          </w:tcPr>
          <w:p w14:paraId="4C6EAE37" w14:textId="77777777" w:rsidR="00C2424F" w:rsidRDefault="00C2424F" w:rsidP="005D5C2A">
            <w:pPr>
              <w:pStyle w:val="TableParagraph"/>
              <w:spacing w:before="33"/>
              <w:ind w:right="98"/>
              <w:rPr>
                <w:rFonts w:ascii="Arial"/>
                <w:b/>
                <w:sz w:val="16"/>
              </w:rPr>
            </w:pPr>
            <w:r>
              <w:rPr>
                <w:rFonts w:ascii="Arial"/>
                <w:b/>
                <w:sz w:val="16"/>
              </w:rPr>
              <w:t>95</w:t>
            </w:r>
          </w:p>
        </w:tc>
        <w:tc>
          <w:tcPr>
            <w:tcW w:w="526" w:type="dxa"/>
            <w:tcBorders>
              <w:top w:val="nil"/>
              <w:bottom w:val="nil"/>
            </w:tcBorders>
          </w:tcPr>
          <w:p w14:paraId="4D1E60B3" w14:textId="77777777" w:rsidR="00C2424F" w:rsidRDefault="00C2424F" w:rsidP="005D5C2A">
            <w:pPr>
              <w:pStyle w:val="TableParagraph"/>
              <w:spacing w:before="35"/>
              <w:rPr>
                <w:sz w:val="16"/>
              </w:rPr>
            </w:pPr>
            <w:r>
              <w:rPr>
                <w:sz w:val="16"/>
              </w:rPr>
              <w:t>3.94</w:t>
            </w:r>
          </w:p>
        </w:tc>
        <w:tc>
          <w:tcPr>
            <w:tcW w:w="528" w:type="dxa"/>
            <w:tcBorders>
              <w:top w:val="nil"/>
              <w:bottom w:val="nil"/>
            </w:tcBorders>
          </w:tcPr>
          <w:p w14:paraId="2170A25F" w14:textId="77777777" w:rsidR="00C2424F" w:rsidRDefault="00C2424F" w:rsidP="005D5C2A">
            <w:pPr>
              <w:pStyle w:val="TableParagraph"/>
              <w:spacing w:before="35"/>
              <w:rPr>
                <w:sz w:val="16"/>
              </w:rPr>
            </w:pPr>
            <w:r>
              <w:rPr>
                <w:sz w:val="16"/>
              </w:rPr>
              <w:t>3.09</w:t>
            </w:r>
          </w:p>
        </w:tc>
        <w:tc>
          <w:tcPr>
            <w:tcW w:w="528" w:type="dxa"/>
            <w:tcBorders>
              <w:top w:val="nil"/>
              <w:bottom w:val="nil"/>
            </w:tcBorders>
          </w:tcPr>
          <w:p w14:paraId="7911ED33" w14:textId="77777777" w:rsidR="00C2424F" w:rsidRDefault="00C2424F" w:rsidP="005D5C2A">
            <w:pPr>
              <w:pStyle w:val="TableParagraph"/>
              <w:spacing w:before="35"/>
              <w:rPr>
                <w:sz w:val="16"/>
              </w:rPr>
            </w:pPr>
            <w:r>
              <w:rPr>
                <w:sz w:val="16"/>
              </w:rPr>
              <w:t>2.70</w:t>
            </w:r>
          </w:p>
        </w:tc>
        <w:tc>
          <w:tcPr>
            <w:tcW w:w="529" w:type="dxa"/>
            <w:tcBorders>
              <w:top w:val="nil"/>
              <w:bottom w:val="nil"/>
            </w:tcBorders>
          </w:tcPr>
          <w:p w14:paraId="3FC5C3CD" w14:textId="77777777" w:rsidR="00C2424F" w:rsidRDefault="00C2424F" w:rsidP="005D5C2A">
            <w:pPr>
              <w:pStyle w:val="TableParagraph"/>
              <w:spacing w:before="35"/>
              <w:ind w:right="97"/>
              <w:rPr>
                <w:sz w:val="16"/>
              </w:rPr>
            </w:pPr>
            <w:r>
              <w:rPr>
                <w:sz w:val="16"/>
              </w:rPr>
              <w:t>2.47</w:t>
            </w:r>
          </w:p>
        </w:tc>
        <w:tc>
          <w:tcPr>
            <w:tcW w:w="528" w:type="dxa"/>
            <w:tcBorders>
              <w:top w:val="nil"/>
              <w:bottom w:val="nil"/>
            </w:tcBorders>
          </w:tcPr>
          <w:p w14:paraId="20F55622" w14:textId="77777777" w:rsidR="00C2424F" w:rsidRDefault="00C2424F" w:rsidP="005D5C2A">
            <w:pPr>
              <w:pStyle w:val="TableParagraph"/>
              <w:spacing w:before="35"/>
              <w:rPr>
                <w:sz w:val="16"/>
              </w:rPr>
            </w:pPr>
            <w:r>
              <w:rPr>
                <w:sz w:val="16"/>
              </w:rPr>
              <w:t>2.31</w:t>
            </w:r>
          </w:p>
        </w:tc>
        <w:tc>
          <w:tcPr>
            <w:tcW w:w="528" w:type="dxa"/>
            <w:tcBorders>
              <w:top w:val="nil"/>
              <w:bottom w:val="nil"/>
            </w:tcBorders>
          </w:tcPr>
          <w:p w14:paraId="7EF614D7" w14:textId="77777777" w:rsidR="00C2424F" w:rsidRDefault="00C2424F" w:rsidP="005D5C2A">
            <w:pPr>
              <w:pStyle w:val="TableParagraph"/>
              <w:spacing w:before="35"/>
              <w:rPr>
                <w:sz w:val="16"/>
              </w:rPr>
            </w:pPr>
            <w:r>
              <w:rPr>
                <w:sz w:val="16"/>
              </w:rPr>
              <w:t>2.20</w:t>
            </w:r>
          </w:p>
        </w:tc>
        <w:tc>
          <w:tcPr>
            <w:tcW w:w="528" w:type="dxa"/>
            <w:tcBorders>
              <w:top w:val="nil"/>
              <w:bottom w:val="nil"/>
            </w:tcBorders>
          </w:tcPr>
          <w:p w14:paraId="418A68AD" w14:textId="77777777" w:rsidR="00C2424F" w:rsidRDefault="00C2424F" w:rsidP="005D5C2A">
            <w:pPr>
              <w:pStyle w:val="TableParagraph"/>
              <w:spacing w:before="35"/>
              <w:rPr>
                <w:sz w:val="16"/>
              </w:rPr>
            </w:pPr>
            <w:r>
              <w:rPr>
                <w:sz w:val="16"/>
              </w:rPr>
              <w:t>2.11</w:t>
            </w:r>
          </w:p>
        </w:tc>
        <w:tc>
          <w:tcPr>
            <w:tcW w:w="528" w:type="dxa"/>
            <w:tcBorders>
              <w:top w:val="nil"/>
              <w:bottom w:val="nil"/>
            </w:tcBorders>
          </w:tcPr>
          <w:p w14:paraId="75DE9654" w14:textId="77777777" w:rsidR="00C2424F" w:rsidRDefault="00C2424F" w:rsidP="005D5C2A">
            <w:pPr>
              <w:pStyle w:val="TableParagraph"/>
              <w:spacing w:before="35"/>
              <w:rPr>
                <w:sz w:val="16"/>
              </w:rPr>
            </w:pPr>
            <w:r>
              <w:rPr>
                <w:sz w:val="16"/>
              </w:rPr>
              <w:t>2.04</w:t>
            </w:r>
          </w:p>
        </w:tc>
        <w:tc>
          <w:tcPr>
            <w:tcW w:w="528" w:type="dxa"/>
            <w:tcBorders>
              <w:top w:val="nil"/>
              <w:bottom w:val="nil"/>
            </w:tcBorders>
          </w:tcPr>
          <w:p w14:paraId="7739FA6A" w14:textId="77777777" w:rsidR="00C2424F" w:rsidRDefault="00C2424F" w:rsidP="005D5C2A">
            <w:pPr>
              <w:pStyle w:val="TableParagraph"/>
              <w:spacing w:before="35"/>
              <w:rPr>
                <w:sz w:val="16"/>
              </w:rPr>
            </w:pPr>
            <w:r>
              <w:rPr>
                <w:sz w:val="16"/>
              </w:rPr>
              <w:t>1.98</w:t>
            </w:r>
          </w:p>
        </w:tc>
        <w:tc>
          <w:tcPr>
            <w:tcW w:w="528" w:type="dxa"/>
            <w:tcBorders>
              <w:top w:val="nil"/>
              <w:bottom w:val="nil"/>
            </w:tcBorders>
          </w:tcPr>
          <w:p w14:paraId="0648B5EA" w14:textId="77777777" w:rsidR="00C2424F" w:rsidRDefault="00C2424F" w:rsidP="005D5C2A">
            <w:pPr>
              <w:pStyle w:val="TableParagraph"/>
              <w:spacing w:before="35"/>
              <w:rPr>
                <w:sz w:val="16"/>
              </w:rPr>
            </w:pPr>
            <w:r>
              <w:rPr>
                <w:sz w:val="16"/>
              </w:rPr>
              <w:t>1.93</w:t>
            </w:r>
          </w:p>
        </w:tc>
        <w:tc>
          <w:tcPr>
            <w:tcW w:w="528" w:type="dxa"/>
            <w:tcBorders>
              <w:top w:val="nil"/>
              <w:bottom w:val="nil"/>
            </w:tcBorders>
          </w:tcPr>
          <w:p w14:paraId="2E7779CC" w14:textId="77777777" w:rsidR="00C2424F" w:rsidRDefault="00C2424F" w:rsidP="005D5C2A">
            <w:pPr>
              <w:pStyle w:val="TableParagraph"/>
              <w:spacing w:before="35"/>
              <w:rPr>
                <w:sz w:val="16"/>
              </w:rPr>
            </w:pPr>
            <w:r>
              <w:rPr>
                <w:sz w:val="16"/>
              </w:rPr>
              <w:t>1.89</w:t>
            </w:r>
          </w:p>
        </w:tc>
        <w:tc>
          <w:tcPr>
            <w:tcW w:w="528" w:type="dxa"/>
            <w:tcBorders>
              <w:top w:val="nil"/>
              <w:bottom w:val="nil"/>
            </w:tcBorders>
          </w:tcPr>
          <w:p w14:paraId="38884BE5" w14:textId="77777777" w:rsidR="00C2424F" w:rsidRDefault="00C2424F" w:rsidP="005D5C2A">
            <w:pPr>
              <w:pStyle w:val="TableParagraph"/>
              <w:spacing w:before="35"/>
              <w:rPr>
                <w:sz w:val="16"/>
              </w:rPr>
            </w:pPr>
            <w:r>
              <w:rPr>
                <w:sz w:val="16"/>
              </w:rPr>
              <w:t>1.86</w:t>
            </w:r>
          </w:p>
        </w:tc>
        <w:tc>
          <w:tcPr>
            <w:tcW w:w="528" w:type="dxa"/>
            <w:tcBorders>
              <w:top w:val="nil"/>
              <w:bottom w:val="nil"/>
            </w:tcBorders>
          </w:tcPr>
          <w:p w14:paraId="5FD4604A" w14:textId="77777777" w:rsidR="00C2424F" w:rsidRDefault="00C2424F" w:rsidP="005D5C2A">
            <w:pPr>
              <w:pStyle w:val="TableParagraph"/>
              <w:spacing w:before="35"/>
              <w:ind w:left="87" w:right="79"/>
              <w:jc w:val="center"/>
              <w:rPr>
                <w:sz w:val="16"/>
              </w:rPr>
            </w:pPr>
            <w:r>
              <w:rPr>
                <w:sz w:val="16"/>
              </w:rPr>
              <w:t>1.82</w:t>
            </w:r>
          </w:p>
        </w:tc>
        <w:tc>
          <w:tcPr>
            <w:tcW w:w="529" w:type="dxa"/>
            <w:tcBorders>
              <w:top w:val="nil"/>
              <w:bottom w:val="nil"/>
            </w:tcBorders>
          </w:tcPr>
          <w:p w14:paraId="717ED763" w14:textId="77777777" w:rsidR="00C2424F" w:rsidRDefault="00C2424F" w:rsidP="005D5C2A">
            <w:pPr>
              <w:pStyle w:val="TableParagraph"/>
              <w:spacing w:before="35"/>
              <w:ind w:right="97"/>
              <w:rPr>
                <w:sz w:val="16"/>
              </w:rPr>
            </w:pPr>
            <w:r>
              <w:rPr>
                <w:sz w:val="16"/>
              </w:rPr>
              <w:t>1.80</w:t>
            </w:r>
          </w:p>
        </w:tc>
        <w:tc>
          <w:tcPr>
            <w:tcW w:w="528" w:type="dxa"/>
            <w:tcBorders>
              <w:top w:val="nil"/>
              <w:bottom w:val="nil"/>
            </w:tcBorders>
          </w:tcPr>
          <w:p w14:paraId="2A19EF5F" w14:textId="77777777" w:rsidR="00C2424F" w:rsidRDefault="00C2424F" w:rsidP="005D5C2A">
            <w:pPr>
              <w:pStyle w:val="TableParagraph"/>
              <w:spacing w:before="35"/>
              <w:rPr>
                <w:sz w:val="16"/>
              </w:rPr>
            </w:pPr>
            <w:r>
              <w:rPr>
                <w:sz w:val="16"/>
              </w:rPr>
              <w:t>1.77</w:t>
            </w:r>
          </w:p>
        </w:tc>
      </w:tr>
      <w:tr w:rsidR="00C2424F" w14:paraId="06956C90" w14:textId="77777777" w:rsidTr="00C2424F">
        <w:trPr>
          <w:trHeight w:val="254"/>
        </w:trPr>
        <w:tc>
          <w:tcPr>
            <w:tcW w:w="1037" w:type="dxa"/>
            <w:tcBorders>
              <w:top w:val="nil"/>
              <w:bottom w:val="nil"/>
            </w:tcBorders>
          </w:tcPr>
          <w:p w14:paraId="7ABD9921" w14:textId="77777777" w:rsidR="00C2424F" w:rsidRDefault="00C2424F" w:rsidP="005D5C2A">
            <w:pPr>
              <w:pStyle w:val="TableParagraph"/>
              <w:spacing w:before="31"/>
              <w:ind w:right="98"/>
              <w:rPr>
                <w:rFonts w:ascii="Arial"/>
                <w:b/>
                <w:sz w:val="16"/>
              </w:rPr>
            </w:pPr>
            <w:r>
              <w:rPr>
                <w:rFonts w:ascii="Arial"/>
                <w:b/>
                <w:sz w:val="16"/>
              </w:rPr>
              <w:t>96</w:t>
            </w:r>
          </w:p>
        </w:tc>
        <w:tc>
          <w:tcPr>
            <w:tcW w:w="526" w:type="dxa"/>
            <w:tcBorders>
              <w:top w:val="nil"/>
              <w:bottom w:val="nil"/>
            </w:tcBorders>
          </w:tcPr>
          <w:p w14:paraId="56A86E77" w14:textId="77777777" w:rsidR="00C2424F" w:rsidRDefault="00C2424F" w:rsidP="005D5C2A">
            <w:pPr>
              <w:pStyle w:val="TableParagraph"/>
              <w:rPr>
                <w:sz w:val="16"/>
              </w:rPr>
            </w:pPr>
            <w:r>
              <w:rPr>
                <w:sz w:val="16"/>
              </w:rPr>
              <w:t>3.94</w:t>
            </w:r>
          </w:p>
        </w:tc>
        <w:tc>
          <w:tcPr>
            <w:tcW w:w="528" w:type="dxa"/>
            <w:tcBorders>
              <w:top w:val="nil"/>
              <w:bottom w:val="nil"/>
            </w:tcBorders>
          </w:tcPr>
          <w:p w14:paraId="16A29F3A" w14:textId="77777777" w:rsidR="00C2424F" w:rsidRDefault="00C2424F" w:rsidP="005D5C2A">
            <w:pPr>
              <w:pStyle w:val="TableParagraph"/>
              <w:rPr>
                <w:sz w:val="16"/>
              </w:rPr>
            </w:pPr>
            <w:r>
              <w:rPr>
                <w:sz w:val="16"/>
              </w:rPr>
              <w:t>3.09</w:t>
            </w:r>
          </w:p>
        </w:tc>
        <w:tc>
          <w:tcPr>
            <w:tcW w:w="528" w:type="dxa"/>
            <w:tcBorders>
              <w:top w:val="nil"/>
              <w:bottom w:val="nil"/>
            </w:tcBorders>
          </w:tcPr>
          <w:p w14:paraId="77C33F4C" w14:textId="77777777" w:rsidR="00C2424F" w:rsidRDefault="00C2424F" w:rsidP="005D5C2A">
            <w:pPr>
              <w:pStyle w:val="TableParagraph"/>
              <w:rPr>
                <w:sz w:val="16"/>
              </w:rPr>
            </w:pPr>
            <w:r>
              <w:rPr>
                <w:sz w:val="16"/>
              </w:rPr>
              <w:t>2.70</w:t>
            </w:r>
          </w:p>
        </w:tc>
        <w:tc>
          <w:tcPr>
            <w:tcW w:w="529" w:type="dxa"/>
            <w:tcBorders>
              <w:top w:val="nil"/>
              <w:bottom w:val="nil"/>
            </w:tcBorders>
          </w:tcPr>
          <w:p w14:paraId="18602E8A" w14:textId="77777777" w:rsidR="00C2424F" w:rsidRDefault="00C2424F" w:rsidP="005D5C2A">
            <w:pPr>
              <w:pStyle w:val="TableParagraph"/>
              <w:ind w:right="97"/>
              <w:rPr>
                <w:sz w:val="16"/>
              </w:rPr>
            </w:pPr>
            <w:r>
              <w:rPr>
                <w:sz w:val="16"/>
              </w:rPr>
              <w:t>2.47</w:t>
            </w:r>
          </w:p>
        </w:tc>
        <w:tc>
          <w:tcPr>
            <w:tcW w:w="528" w:type="dxa"/>
            <w:tcBorders>
              <w:top w:val="nil"/>
              <w:bottom w:val="nil"/>
            </w:tcBorders>
          </w:tcPr>
          <w:p w14:paraId="3CE61536" w14:textId="77777777" w:rsidR="00C2424F" w:rsidRDefault="00C2424F" w:rsidP="005D5C2A">
            <w:pPr>
              <w:pStyle w:val="TableParagraph"/>
              <w:rPr>
                <w:sz w:val="16"/>
              </w:rPr>
            </w:pPr>
            <w:r>
              <w:rPr>
                <w:sz w:val="16"/>
              </w:rPr>
              <w:t>2.31</w:t>
            </w:r>
          </w:p>
        </w:tc>
        <w:tc>
          <w:tcPr>
            <w:tcW w:w="528" w:type="dxa"/>
            <w:tcBorders>
              <w:top w:val="nil"/>
              <w:bottom w:val="nil"/>
            </w:tcBorders>
          </w:tcPr>
          <w:p w14:paraId="61C8917B" w14:textId="77777777" w:rsidR="00C2424F" w:rsidRDefault="00C2424F" w:rsidP="005D5C2A">
            <w:pPr>
              <w:pStyle w:val="TableParagraph"/>
              <w:rPr>
                <w:sz w:val="16"/>
              </w:rPr>
            </w:pPr>
            <w:r>
              <w:rPr>
                <w:sz w:val="16"/>
              </w:rPr>
              <w:t>2.19</w:t>
            </w:r>
          </w:p>
        </w:tc>
        <w:tc>
          <w:tcPr>
            <w:tcW w:w="528" w:type="dxa"/>
            <w:tcBorders>
              <w:top w:val="nil"/>
              <w:bottom w:val="nil"/>
            </w:tcBorders>
          </w:tcPr>
          <w:p w14:paraId="668205DB" w14:textId="77777777" w:rsidR="00C2424F" w:rsidRDefault="00C2424F" w:rsidP="005D5C2A">
            <w:pPr>
              <w:pStyle w:val="TableParagraph"/>
              <w:rPr>
                <w:sz w:val="16"/>
              </w:rPr>
            </w:pPr>
            <w:r>
              <w:rPr>
                <w:sz w:val="16"/>
              </w:rPr>
              <w:t>2.11</w:t>
            </w:r>
          </w:p>
        </w:tc>
        <w:tc>
          <w:tcPr>
            <w:tcW w:w="528" w:type="dxa"/>
            <w:tcBorders>
              <w:top w:val="nil"/>
              <w:bottom w:val="nil"/>
            </w:tcBorders>
          </w:tcPr>
          <w:p w14:paraId="25278B29" w14:textId="77777777" w:rsidR="00C2424F" w:rsidRDefault="00C2424F" w:rsidP="005D5C2A">
            <w:pPr>
              <w:pStyle w:val="TableParagraph"/>
              <w:rPr>
                <w:sz w:val="16"/>
              </w:rPr>
            </w:pPr>
            <w:r>
              <w:rPr>
                <w:sz w:val="16"/>
              </w:rPr>
              <w:t>2.04</w:t>
            </w:r>
          </w:p>
        </w:tc>
        <w:tc>
          <w:tcPr>
            <w:tcW w:w="528" w:type="dxa"/>
            <w:tcBorders>
              <w:top w:val="nil"/>
              <w:bottom w:val="nil"/>
            </w:tcBorders>
          </w:tcPr>
          <w:p w14:paraId="79126D3F" w14:textId="77777777" w:rsidR="00C2424F" w:rsidRDefault="00C2424F" w:rsidP="005D5C2A">
            <w:pPr>
              <w:pStyle w:val="TableParagraph"/>
              <w:rPr>
                <w:sz w:val="16"/>
              </w:rPr>
            </w:pPr>
            <w:r>
              <w:rPr>
                <w:sz w:val="16"/>
              </w:rPr>
              <w:t>1.98</w:t>
            </w:r>
          </w:p>
        </w:tc>
        <w:tc>
          <w:tcPr>
            <w:tcW w:w="528" w:type="dxa"/>
            <w:tcBorders>
              <w:top w:val="nil"/>
              <w:bottom w:val="nil"/>
            </w:tcBorders>
          </w:tcPr>
          <w:p w14:paraId="52F6036B" w14:textId="77777777" w:rsidR="00C2424F" w:rsidRDefault="00C2424F" w:rsidP="005D5C2A">
            <w:pPr>
              <w:pStyle w:val="TableParagraph"/>
              <w:rPr>
                <w:sz w:val="16"/>
              </w:rPr>
            </w:pPr>
            <w:r>
              <w:rPr>
                <w:sz w:val="16"/>
              </w:rPr>
              <w:t>1.93</w:t>
            </w:r>
          </w:p>
        </w:tc>
        <w:tc>
          <w:tcPr>
            <w:tcW w:w="528" w:type="dxa"/>
            <w:tcBorders>
              <w:top w:val="nil"/>
              <w:bottom w:val="nil"/>
            </w:tcBorders>
          </w:tcPr>
          <w:p w14:paraId="42EE11B0" w14:textId="77777777" w:rsidR="00C2424F" w:rsidRDefault="00C2424F" w:rsidP="005D5C2A">
            <w:pPr>
              <w:pStyle w:val="TableParagraph"/>
              <w:rPr>
                <w:sz w:val="16"/>
              </w:rPr>
            </w:pPr>
            <w:r>
              <w:rPr>
                <w:sz w:val="16"/>
              </w:rPr>
              <w:t>1.89</w:t>
            </w:r>
          </w:p>
        </w:tc>
        <w:tc>
          <w:tcPr>
            <w:tcW w:w="528" w:type="dxa"/>
            <w:tcBorders>
              <w:top w:val="nil"/>
              <w:bottom w:val="nil"/>
            </w:tcBorders>
          </w:tcPr>
          <w:p w14:paraId="42296368" w14:textId="77777777" w:rsidR="00C2424F" w:rsidRDefault="00C2424F" w:rsidP="005D5C2A">
            <w:pPr>
              <w:pStyle w:val="TableParagraph"/>
              <w:rPr>
                <w:sz w:val="16"/>
              </w:rPr>
            </w:pPr>
            <w:r>
              <w:rPr>
                <w:sz w:val="16"/>
              </w:rPr>
              <w:t>1.85</w:t>
            </w:r>
          </w:p>
        </w:tc>
        <w:tc>
          <w:tcPr>
            <w:tcW w:w="528" w:type="dxa"/>
            <w:tcBorders>
              <w:top w:val="nil"/>
              <w:bottom w:val="nil"/>
            </w:tcBorders>
          </w:tcPr>
          <w:p w14:paraId="48D757C9" w14:textId="77777777" w:rsidR="00C2424F" w:rsidRDefault="00C2424F" w:rsidP="005D5C2A">
            <w:pPr>
              <w:pStyle w:val="TableParagraph"/>
              <w:ind w:left="87" w:right="79"/>
              <w:jc w:val="center"/>
              <w:rPr>
                <w:sz w:val="16"/>
              </w:rPr>
            </w:pPr>
            <w:r>
              <w:rPr>
                <w:sz w:val="16"/>
              </w:rPr>
              <w:t>1.82</w:t>
            </w:r>
          </w:p>
        </w:tc>
        <w:tc>
          <w:tcPr>
            <w:tcW w:w="529" w:type="dxa"/>
            <w:tcBorders>
              <w:top w:val="nil"/>
              <w:bottom w:val="nil"/>
            </w:tcBorders>
          </w:tcPr>
          <w:p w14:paraId="084F8D0B" w14:textId="77777777" w:rsidR="00C2424F" w:rsidRDefault="00C2424F" w:rsidP="005D5C2A">
            <w:pPr>
              <w:pStyle w:val="TableParagraph"/>
              <w:ind w:right="97"/>
              <w:rPr>
                <w:sz w:val="16"/>
              </w:rPr>
            </w:pPr>
            <w:r>
              <w:rPr>
                <w:sz w:val="16"/>
              </w:rPr>
              <w:t>1.80</w:t>
            </w:r>
          </w:p>
        </w:tc>
        <w:tc>
          <w:tcPr>
            <w:tcW w:w="528" w:type="dxa"/>
            <w:tcBorders>
              <w:top w:val="nil"/>
              <w:bottom w:val="nil"/>
            </w:tcBorders>
          </w:tcPr>
          <w:p w14:paraId="6EE29C5C" w14:textId="77777777" w:rsidR="00C2424F" w:rsidRDefault="00C2424F" w:rsidP="005D5C2A">
            <w:pPr>
              <w:pStyle w:val="TableParagraph"/>
              <w:rPr>
                <w:sz w:val="16"/>
              </w:rPr>
            </w:pPr>
            <w:r>
              <w:rPr>
                <w:sz w:val="16"/>
              </w:rPr>
              <w:t>1.77</w:t>
            </w:r>
          </w:p>
        </w:tc>
      </w:tr>
      <w:tr w:rsidR="00C2424F" w14:paraId="4D7D1A4A" w14:textId="77777777" w:rsidTr="00C2424F">
        <w:trPr>
          <w:trHeight w:val="254"/>
        </w:trPr>
        <w:tc>
          <w:tcPr>
            <w:tcW w:w="1037" w:type="dxa"/>
            <w:tcBorders>
              <w:top w:val="nil"/>
              <w:bottom w:val="nil"/>
            </w:tcBorders>
          </w:tcPr>
          <w:p w14:paraId="2D727C99" w14:textId="77777777" w:rsidR="00C2424F" w:rsidRDefault="00C2424F" w:rsidP="005D5C2A">
            <w:pPr>
              <w:pStyle w:val="TableParagraph"/>
              <w:spacing w:before="31"/>
              <w:ind w:right="98"/>
              <w:rPr>
                <w:rFonts w:ascii="Arial"/>
                <w:b/>
                <w:sz w:val="16"/>
              </w:rPr>
            </w:pPr>
            <w:r>
              <w:rPr>
                <w:rFonts w:ascii="Arial"/>
                <w:b/>
                <w:sz w:val="16"/>
              </w:rPr>
              <w:t>97</w:t>
            </w:r>
          </w:p>
        </w:tc>
        <w:tc>
          <w:tcPr>
            <w:tcW w:w="526" w:type="dxa"/>
            <w:tcBorders>
              <w:top w:val="nil"/>
              <w:bottom w:val="nil"/>
            </w:tcBorders>
          </w:tcPr>
          <w:p w14:paraId="1C22BA79" w14:textId="77777777" w:rsidR="00C2424F" w:rsidRDefault="00C2424F" w:rsidP="005D5C2A">
            <w:pPr>
              <w:pStyle w:val="TableParagraph"/>
              <w:rPr>
                <w:sz w:val="16"/>
              </w:rPr>
            </w:pPr>
            <w:r>
              <w:rPr>
                <w:sz w:val="16"/>
              </w:rPr>
              <w:t>3.94</w:t>
            </w:r>
          </w:p>
        </w:tc>
        <w:tc>
          <w:tcPr>
            <w:tcW w:w="528" w:type="dxa"/>
            <w:tcBorders>
              <w:top w:val="nil"/>
              <w:bottom w:val="nil"/>
            </w:tcBorders>
          </w:tcPr>
          <w:p w14:paraId="7B5872F8" w14:textId="77777777" w:rsidR="00C2424F" w:rsidRDefault="00C2424F" w:rsidP="005D5C2A">
            <w:pPr>
              <w:pStyle w:val="TableParagraph"/>
              <w:rPr>
                <w:sz w:val="16"/>
              </w:rPr>
            </w:pPr>
            <w:r>
              <w:rPr>
                <w:sz w:val="16"/>
              </w:rPr>
              <w:t>3.09</w:t>
            </w:r>
          </w:p>
        </w:tc>
        <w:tc>
          <w:tcPr>
            <w:tcW w:w="528" w:type="dxa"/>
            <w:tcBorders>
              <w:top w:val="nil"/>
              <w:bottom w:val="nil"/>
            </w:tcBorders>
          </w:tcPr>
          <w:p w14:paraId="0B3F8B15" w14:textId="77777777" w:rsidR="00C2424F" w:rsidRDefault="00C2424F" w:rsidP="005D5C2A">
            <w:pPr>
              <w:pStyle w:val="TableParagraph"/>
              <w:rPr>
                <w:sz w:val="16"/>
              </w:rPr>
            </w:pPr>
            <w:r>
              <w:rPr>
                <w:sz w:val="16"/>
              </w:rPr>
              <w:t>2.70</w:t>
            </w:r>
          </w:p>
        </w:tc>
        <w:tc>
          <w:tcPr>
            <w:tcW w:w="529" w:type="dxa"/>
            <w:tcBorders>
              <w:top w:val="nil"/>
              <w:bottom w:val="nil"/>
            </w:tcBorders>
          </w:tcPr>
          <w:p w14:paraId="1FC76931" w14:textId="77777777" w:rsidR="00C2424F" w:rsidRDefault="00C2424F" w:rsidP="005D5C2A">
            <w:pPr>
              <w:pStyle w:val="TableParagraph"/>
              <w:ind w:right="97"/>
              <w:rPr>
                <w:sz w:val="16"/>
              </w:rPr>
            </w:pPr>
            <w:r>
              <w:rPr>
                <w:sz w:val="16"/>
              </w:rPr>
              <w:t>2.47</w:t>
            </w:r>
          </w:p>
        </w:tc>
        <w:tc>
          <w:tcPr>
            <w:tcW w:w="528" w:type="dxa"/>
            <w:tcBorders>
              <w:top w:val="nil"/>
              <w:bottom w:val="nil"/>
            </w:tcBorders>
          </w:tcPr>
          <w:p w14:paraId="401B37FF" w14:textId="77777777" w:rsidR="00C2424F" w:rsidRDefault="00C2424F" w:rsidP="005D5C2A">
            <w:pPr>
              <w:pStyle w:val="TableParagraph"/>
              <w:rPr>
                <w:sz w:val="16"/>
              </w:rPr>
            </w:pPr>
            <w:r>
              <w:rPr>
                <w:sz w:val="16"/>
              </w:rPr>
              <w:t>2.31</w:t>
            </w:r>
          </w:p>
        </w:tc>
        <w:tc>
          <w:tcPr>
            <w:tcW w:w="528" w:type="dxa"/>
            <w:tcBorders>
              <w:top w:val="nil"/>
              <w:bottom w:val="nil"/>
            </w:tcBorders>
          </w:tcPr>
          <w:p w14:paraId="6F3FF824" w14:textId="77777777" w:rsidR="00C2424F" w:rsidRDefault="00C2424F" w:rsidP="005D5C2A">
            <w:pPr>
              <w:pStyle w:val="TableParagraph"/>
              <w:rPr>
                <w:sz w:val="16"/>
              </w:rPr>
            </w:pPr>
            <w:r>
              <w:rPr>
                <w:sz w:val="16"/>
              </w:rPr>
              <w:t>2.19</w:t>
            </w:r>
          </w:p>
        </w:tc>
        <w:tc>
          <w:tcPr>
            <w:tcW w:w="528" w:type="dxa"/>
            <w:tcBorders>
              <w:top w:val="nil"/>
              <w:bottom w:val="nil"/>
            </w:tcBorders>
          </w:tcPr>
          <w:p w14:paraId="041F7A5D" w14:textId="77777777" w:rsidR="00C2424F" w:rsidRDefault="00C2424F" w:rsidP="005D5C2A">
            <w:pPr>
              <w:pStyle w:val="TableParagraph"/>
              <w:rPr>
                <w:sz w:val="16"/>
              </w:rPr>
            </w:pPr>
            <w:r>
              <w:rPr>
                <w:sz w:val="16"/>
              </w:rPr>
              <w:t>2.11</w:t>
            </w:r>
          </w:p>
        </w:tc>
        <w:tc>
          <w:tcPr>
            <w:tcW w:w="528" w:type="dxa"/>
            <w:tcBorders>
              <w:top w:val="nil"/>
              <w:bottom w:val="nil"/>
            </w:tcBorders>
          </w:tcPr>
          <w:p w14:paraId="46A5E9DF" w14:textId="77777777" w:rsidR="00C2424F" w:rsidRDefault="00C2424F" w:rsidP="005D5C2A">
            <w:pPr>
              <w:pStyle w:val="TableParagraph"/>
              <w:rPr>
                <w:sz w:val="16"/>
              </w:rPr>
            </w:pPr>
            <w:r>
              <w:rPr>
                <w:sz w:val="16"/>
              </w:rPr>
              <w:t>2.04</w:t>
            </w:r>
          </w:p>
        </w:tc>
        <w:tc>
          <w:tcPr>
            <w:tcW w:w="528" w:type="dxa"/>
            <w:tcBorders>
              <w:top w:val="nil"/>
              <w:bottom w:val="nil"/>
            </w:tcBorders>
          </w:tcPr>
          <w:p w14:paraId="6609F0AB" w14:textId="77777777" w:rsidR="00C2424F" w:rsidRDefault="00C2424F" w:rsidP="005D5C2A">
            <w:pPr>
              <w:pStyle w:val="TableParagraph"/>
              <w:rPr>
                <w:sz w:val="16"/>
              </w:rPr>
            </w:pPr>
            <w:r>
              <w:rPr>
                <w:sz w:val="16"/>
              </w:rPr>
              <w:t>1.98</w:t>
            </w:r>
          </w:p>
        </w:tc>
        <w:tc>
          <w:tcPr>
            <w:tcW w:w="528" w:type="dxa"/>
            <w:tcBorders>
              <w:top w:val="nil"/>
              <w:bottom w:val="nil"/>
            </w:tcBorders>
          </w:tcPr>
          <w:p w14:paraId="2662B61A" w14:textId="77777777" w:rsidR="00C2424F" w:rsidRDefault="00C2424F" w:rsidP="005D5C2A">
            <w:pPr>
              <w:pStyle w:val="TableParagraph"/>
              <w:rPr>
                <w:sz w:val="16"/>
              </w:rPr>
            </w:pPr>
            <w:r>
              <w:rPr>
                <w:sz w:val="16"/>
              </w:rPr>
              <w:t>1.93</w:t>
            </w:r>
          </w:p>
        </w:tc>
        <w:tc>
          <w:tcPr>
            <w:tcW w:w="528" w:type="dxa"/>
            <w:tcBorders>
              <w:top w:val="nil"/>
              <w:bottom w:val="nil"/>
            </w:tcBorders>
          </w:tcPr>
          <w:p w14:paraId="33F0BF17" w14:textId="77777777" w:rsidR="00C2424F" w:rsidRDefault="00C2424F" w:rsidP="005D5C2A">
            <w:pPr>
              <w:pStyle w:val="TableParagraph"/>
              <w:rPr>
                <w:sz w:val="16"/>
              </w:rPr>
            </w:pPr>
            <w:r>
              <w:rPr>
                <w:sz w:val="16"/>
              </w:rPr>
              <w:t>1.89</w:t>
            </w:r>
          </w:p>
        </w:tc>
        <w:tc>
          <w:tcPr>
            <w:tcW w:w="528" w:type="dxa"/>
            <w:tcBorders>
              <w:top w:val="nil"/>
              <w:bottom w:val="nil"/>
            </w:tcBorders>
          </w:tcPr>
          <w:p w14:paraId="35DF9F50" w14:textId="77777777" w:rsidR="00C2424F" w:rsidRDefault="00C2424F" w:rsidP="005D5C2A">
            <w:pPr>
              <w:pStyle w:val="TableParagraph"/>
              <w:rPr>
                <w:sz w:val="16"/>
              </w:rPr>
            </w:pPr>
            <w:r>
              <w:rPr>
                <w:sz w:val="16"/>
              </w:rPr>
              <w:t>1.85</w:t>
            </w:r>
          </w:p>
        </w:tc>
        <w:tc>
          <w:tcPr>
            <w:tcW w:w="528" w:type="dxa"/>
            <w:tcBorders>
              <w:top w:val="nil"/>
              <w:bottom w:val="nil"/>
            </w:tcBorders>
          </w:tcPr>
          <w:p w14:paraId="5EEF7E40" w14:textId="77777777" w:rsidR="00C2424F" w:rsidRDefault="00C2424F" w:rsidP="005D5C2A">
            <w:pPr>
              <w:pStyle w:val="TableParagraph"/>
              <w:ind w:left="87" w:right="79"/>
              <w:jc w:val="center"/>
              <w:rPr>
                <w:sz w:val="16"/>
              </w:rPr>
            </w:pPr>
            <w:r>
              <w:rPr>
                <w:sz w:val="16"/>
              </w:rPr>
              <w:t>1.82</w:t>
            </w:r>
          </w:p>
        </w:tc>
        <w:tc>
          <w:tcPr>
            <w:tcW w:w="529" w:type="dxa"/>
            <w:tcBorders>
              <w:top w:val="nil"/>
              <w:bottom w:val="nil"/>
            </w:tcBorders>
          </w:tcPr>
          <w:p w14:paraId="24CB5450" w14:textId="77777777" w:rsidR="00C2424F" w:rsidRDefault="00C2424F" w:rsidP="005D5C2A">
            <w:pPr>
              <w:pStyle w:val="TableParagraph"/>
              <w:ind w:right="97"/>
              <w:rPr>
                <w:sz w:val="16"/>
              </w:rPr>
            </w:pPr>
            <w:r>
              <w:rPr>
                <w:sz w:val="16"/>
              </w:rPr>
              <w:t>1.80</w:t>
            </w:r>
          </w:p>
        </w:tc>
        <w:tc>
          <w:tcPr>
            <w:tcW w:w="528" w:type="dxa"/>
            <w:tcBorders>
              <w:top w:val="nil"/>
              <w:bottom w:val="nil"/>
            </w:tcBorders>
          </w:tcPr>
          <w:p w14:paraId="276E4C98" w14:textId="77777777" w:rsidR="00C2424F" w:rsidRDefault="00C2424F" w:rsidP="005D5C2A">
            <w:pPr>
              <w:pStyle w:val="TableParagraph"/>
              <w:rPr>
                <w:sz w:val="16"/>
              </w:rPr>
            </w:pPr>
            <w:r>
              <w:rPr>
                <w:sz w:val="16"/>
              </w:rPr>
              <w:t>1.77</w:t>
            </w:r>
          </w:p>
        </w:tc>
      </w:tr>
      <w:tr w:rsidR="00C2424F" w14:paraId="06DF68F8" w14:textId="77777777" w:rsidTr="00C2424F">
        <w:trPr>
          <w:trHeight w:val="255"/>
        </w:trPr>
        <w:tc>
          <w:tcPr>
            <w:tcW w:w="1037" w:type="dxa"/>
            <w:tcBorders>
              <w:top w:val="nil"/>
              <w:bottom w:val="nil"/>
            </w:tcBorders>
          </w:tcPr>
          <w:p w14:paraId="53667621" w14:textId="77777777" w:rsidR="00C2424F" w:rsidRDefault="00C2424F" w:rsidP="005D5C2A">
            <w:pPr>
              <w:pStyle w:val="TableParagraph"/>
              <w:spacing w:before="31"/>
              <w:ind w:right="98"/>
              <w:rPr>
                <w:rFonts w:ascii="Arial"/>
                <w:b/>
                <w:sz w:val="16"/>
              </w:rPr>
            </w:pPr>
            <w:r>
              <w:rPr>
                <w:rFonts w:ascii="Arial"/>
                <w:b/>
                <w:sz w:val="16"/>
              </w:rPr>
              <w:t>98</w:t>
            </w:r>
          </w:p>
        </w:tc>
        <w:tc>
          <w:tcPr>
            <w:tcW w:w="526" w:type="dxa"/>
            <w:tcBorders>
              <w:top w:val="nil"/>
              <w:bottom w:val="nil"/>
            </w:tcBorders>
          </w:tcPr>
          <w:p w14:paraId="1CCEA363" w14:textId="77777777" w:rsidR="00C2424F" w:rsidRDefault="00C2424F" w:rsidP="005D5C2A">
            <w:pPr>
              <w:pStyle w:val="TableParagraph"/>
              <w:rPr>
                <w:sz w:val="16"/>
              </w:rPr>
            </w:pPr>
            <w:r>
              <w:rPr>
                <w:sz w:val="16"/>
              </w:rPr>
              <w:t>3.94</w:t>
            </w:r>
          </w:p>
        </w:tc>
        <w:tc>
          <w:tcPr>
            <w:tcW w:w="528" w:type="dxa"/>
            <w:tcBorders>
              <w:top w:val="nil"/>
              <w:bottom w:val="nil"/>
            </w:tcBorders>
          </w:tcPr>
          <w:p w14:paraId="3E5EC6CF" w14:textId="77777777" w:rsidR="00C2424F" w:rsidRDefault="00C2424F" w:rsidP="005D5C2A">
            <w:pPr>
              <w:pStyle w:val="TableParagraph"/>
              <w:rPr>
                <w:sz w:val="16"/>
              </w:rPr>
            </w:pPr>
            <w:r>
              <w:rPr>
                <w:sz w:val="16"/>
              </w:rPr>
              <w:t>3.09</w:t>
            </w:r>
          </w:p>
        </w:tc>
        <w:tc>
          <w:tcPr>
            <w:tcW w:w="528" w:type="dxa"/>
            <w:tcBorders>
              <w:top w:val="nil"/>
              <w:bottom w:val="nil"/>
            </w:tcBorders>
          </w:tcPr>
          <w:p w14:paraId="54FDD5BB" w14:textId="77777777" w:rsidR="00C2424F" w:rsidRDefault="00C2424F" w:rsidP="005D5C2A">
            <w:pPr>
              <w:pStyle w:val="TableParagraph"/>
              <w:rPr>
                <w:sz w:val="16"/>
              </w:rPr>
            </w:pPr>
            <w:r>
              <w:rPr>
                <w:sz w:val="16"/>
              </w:rPr>
              <w:t>2.70</w:t>
            </w:r>
          </w:p>
        </w:tc>
        <w:tc>
          <w:tcPr>
            <w:tcW w:w="529" w:type="dxa"/>
            <w:tcBorders>
              <w:top w:val="nil"/>
              <w:bottom w:val="nil"/>
            </w:tcBorders>
          </w:tcPr>
          <w:p w14:paraId="28FD3B4E" w14:textId="77777777" w:rsidR="00C2424F" w:rsidRDefault="00C2424F" w:rsidP="005D5C2A">
            <w:pPr>
              <w:pStyle w:val="TableParagraph"/>
              <w:ind w:right="97"/>
              <w:rPr>
                <w:sz w:val="16"/>
              </w:rPr>
            </w:pPr>
            <w:r>
              <w:rPr>
                <w:sz w:val="16"/>
              </w:rPr>
              <w:t>2.46</w:t>
            </w:r>
          </w:p>
        </w:tc>
        <w:tc>
          <w:tcPr>
            <w:tcW w:w="528" w:type="dxa"/>
            <w:tcBorders>
              <w:top w:val="nil"/>
              <w:bottom w:val="nil"/>
            </w:tcBorders>
          </w:tcPr>
          <w:p w14:paraId="15D8E70C" w14:textId="77777777" w:rsidR="00C2424F" w:rsidRDefault="00C2424F" w:rsidP="005D5C2A">
            <w:pPr>
              <w:pStyle w:val="TableParagraph"/>
              <w:rPr>
                <w:sz w:val="16"/>
              </w:rPr>
            </w:pPr>
            <w:r>
              <w:rPr>
                <w:sz w:val="16"/>
              </w:rPr>
              <w:t>2.31</w:t>
            </w:r>
          </w:p>
        </w:tc>
        <w:tc>
          <w:tcPr>
            <w:tcW w:w="528" w:type="dxa"/>
            <w:tcBorders>
              <w:top w:val="nil"/>
              <w:bottom w:val="nil"/>
            </w:tcBorders>
          </w:tcPr>
          <w:p w14:paraId="3D246451" w14:textId="77777777" w:rsidR="00C2424F" w:rsidRDefault="00C2424F" w:rsidP="005D5C2A">
            <w:pPr>
              <w:pStyle w:val="TableParagraph"/>
              <w:rPr>
                <w:sz w:val="16"/>
              </w:rPr>
            </w:pPr>
            <w:r>
              <w:rPr>
                <w:sz w:val="16"/>
              </w:rPr>
              <w:t>2.19</w:t>
            </w:r>
          </w:p>
        </w:tc>
        <w:tc>
          <w:tcPr>
            <w:tcW w:w="528" w:type="dxa"/>
            <w:tcBorders>
              <w:top w:val="nil"/>
              <w:bottom w:val="nil"/>
            </w:tcBorders>
          </w:tcPr>
          <w:p w14:paraId="382950AB" w14:textId="77777777" w:rsidR="00C2424F" w:rsidRDefault="00C2424F" w:rsidP="005D5C2A">
            <w:pPr>
              <w:pStyle w:val="TableParagraph"/>
              <w:rPr>
                <w:sz w:val="16"/>
              </w:rPr>
            </w:pPr>
            <w:r>
              <w:rPr>
                <w:sz w:val="16"/>
              </w:rPr>
              <w:t>2.10</w:t>
            </w:r>
          </w:p>
        </w:tc>
        <w:tc>
          <w:tcPr>
            <w:tcW w:w="528" w:type="dxa"/>
            <w:tcBorders>
              <w:top w:val="nil"/>
              <w:bottom w:val="nil"/>
            </w:tcBorders>
          </w:tcPr>
          <w:p w14:paraId="24087069" w14:textId="77777777" w:rsidR="00C2424F" w:rsidRDefault="00C2424F" w:rsidP="005D5C2A">
            <w:pPr>
              <w:pStyle w:val="TableParagraph"/>
              <w:rPr>
                <w:sz w:val="16"/>
              </w:rPr>
            </w:pPr>
            <w:r>
              <w:rPr>
                <w:sz w:val="16"/>
              </w:rPr>
              <w:t>2.03</w:t>
            </w:r>
          </w:p>
        </w:tc>
        <w:tc>
          <w:tcPr>
            <w:tcW w:w="528" w:type="dxa"/>
            <w:tcBorders>
              <w:top w:val="nil"/>
              <w:bottom w:val="nil"/>
            </w:tcBorders>
          </w:tcPr>
          <w:p w14:paraId="72CD4023" w14:textId="77777777" w:rsidR="00C2424F" w:rsidRDefault="00C2424F" w:rsidP="005D5C2A">
            <w:pPr>
              <w:pStyle w:val="TableParagraph"/>
              <w:rPr>
                <w:sz w:val="16"/>
              </w:rPr>
            </w:pPr>
            <w:r>
              <w:rPr>
                <w:sz w:val="16"/>
              </w:rPr>
              <w:t>1.98</w:t>
            </w:r>
          </w:p>
        </w:tc>
        <w:tc>
          <w:tcPr>
            <w:tcW w:w="528" w:type="dxa"/>
            <w:tcBorders>
              <w:top w:val="nil"/>
              <w:bottom w:val="nil"/>
            </w:tcBorders>
          </w:tcPr>
          <w:p w14:paraId="4722704E" w14:textId="77777777" w:rsidR="00C2424F" w:rsidRDefault="00C2424F" w:rsidP="005D5C2A">
            <w:pPr>
              <w:pStyle w:val="TableParagraph"/>
              <w:rPr>
                <w:sz w:val="16"/>
              </w:rPr>
            </w:pPr>
            <w:r>
              <w:rPr>
                <w:sz w:val="16"/>
              </w:rPr>
              <w:t>1.93</w:t>
            </w:r>
          </w:p>
        </w:tc>
        <w:tc>
          <w:tcPr>
            <w:tcW w:w="528" w:type="dxa"/>
            <w:tcBorders>
              <w:top w:val="nil"/>
              <w:bottom w:val="nil"/>
            </w:tcBorders>
          </w:tcPr>
          <w:p w14:paraId="0F3B4844" w14:textId="77777777" w:rsidR="00C2424F" w:rsidRDefault="00C2424F" w:rsidP="005D5C2A">
            <w:pPr>
              <w:pStyle w:val="TableParagraph"/>
              <w:rPr>
                <w:sz w:val="16"/>
              </w:rPr>
            </w:pPr>
            <w:r>
              <w:rPr>
                <w:sz w:val="16"/>
              </w:rPr>
              <w:t>1.89</w:t>
            </w:r>
          </w:p>
        </w:tc>
        <w:tc>
          <w:tcPr>
            <w:tcW w:w="528" w:type="dxa"/>
            <w:tcBorders>
              <w:top w:val="nil"/>
              <w:bottom w:val="nil"/>
            </w:tcBorders>
          </w:tcPr>
          <w:p w14:paraId="705009B4" w14:textId="77777777" w:rsidR="00C2424F" w:rsidRDefault="00C2424F" w:rsidP="005D5C2A">
            <w:pPr>
              <w:pStyle w:val="TableParagraph"/>
              <w:rPr>
                <w:sz w:val="16"/>
              </w:rPr>
            </w:pPr>
            <w:r>
              <w:rPr>
                <w:sz w:val="16"/>
              </w:rPr>
              <w:t>1.85</w:t>
            </w:r>
          </w:p>
        </w:tc>
        <w:tc>
          <w:tcPr>
            <w:tcW w:w="528" w:type="dxa"/>
            <w:tcBorders>
              <w:top w:val="nil"/>
              <w:bottom w:val="nil"/>
            </w:tcBorders>
          </w:tcPr>
          <w:p w14:paraId="499136A6" w14:textId="77777777" w:rsidR="00C2424F" w:rsidRDefault="00C2424F" w:rsidP="005D5C2A">
            <w:pPr>
              <w:pStyle w:val="TableParagraph"/>
              <w:ind w:left="87" w:right="79"/>
              <w:jc w:val="center"/>
              <w:rPr>
                <w:sz w:val="16"/>
              </w:rPr>
            </w:pPr>
            <w:r>
              <w:rPr>
                <w:sz w:val="16"/>
              </w:rPr>
              <w:t>1.82</w:t>
            </w:r>
          </w:p>
        </w:tc>
        <w:tc>
          <w:tcPr>
            <w:tcW w:w="529" w:type="dxa"/>
            <w:tcBorders>
              <w:top w:val="nil"/>
              <w:bottom w:val="nil"/>
            </w:tcBorders>
          </w:tcPr>
          <w:p w14:paraId="62EA6CAC" w14:textId="77777777" w:rsidR="00C2424F" w:rsidRDefault="00C2424F" w:rsidP="005D5C2A">
            <w:pPr>
              <w:pStyle w:val="TableParagraph"/>
              <w:ind w:right="97"/>
              <w:rPr>
                <w:sz w:val="16"/>
              </w:rPr>
            </w:pPr>
            <w:r>
              <w:rPr>
                <w:sz w:val="16"/>
              </w:rPr>
              <w:t>1.79</w:t>
            </w:r>
          </w:p>
        </w:tc>
        <w:tc>
          <w:tcPr>
            <w:tcW w:w="528" w:type="dxa"/>
            <w:tcBorders>
              <w:top w:val="nil"/>
              <w:bottom w:val="nil"/>
            </w:tcBorders>
          </w:tcPr>
          <w:p w14:paraId="5657F1AD" w14:textId="77777777" w:rsidR="00C2424F" w:rsidRDefault="00C2424F" w:rsidP="005D5C2A">
            <w:pPr>
              <w:pStyle w:val="TableParagraph"/>
              <w:rPr>
                <w:sz w:val="16"/>
              </w:rPr>
            </w:pPr>
            <w:r>
              <w:rPr>
                <w:sz w:val="16"/>
              </w:rPr>
              <w:t>1.77</w:t>
            </w:r>
          </w:p>
        </w:tc>
      </w:tr>
      <w:tr w:rsidR="00C2424F" w14:paraId="1AFB06C4" w14:textId="77777777" w:rsidTr="00C2424F">
        <w:trPr>
          <w:trHeight w:val="255"/>
        </w:trPr>
        <w:tc>
          <w:tcPr>
            <w:tcW w:w="1037" w:type="dxa"/>
            <w:tcBorders>
              <w:top w:val="nil"/>
              <w:bottom w:val="nil"/>
            </w:tcBorders>
          </w:tcPr>
          <w:p w14:paraId="43CAB3E2" w14:textId="77777777" w:rsidR="00C2424F" w:rsidRDefault="00C2424F" w:rsidP="005D5C2A">
            <w:pPr>
              <w:pStyle w:val="TableParagraph"/>
              <w:spacing w:before="33"/>
              <w:ind w:right="98"/>
              <w:rPr>
                <w:rFonts w:ascii="Arial"/>
                <w:b/>
                <w:sz w:val="16"/>
              </w:rPr>
            </w:pPr>
            <w:r>
              <w:rPr>
                <w:rFonts w:ascii="Arial"/>
                <w:b/>
                <w:sz w:val="16"/>
              </w:rPr>
              <w:t>99</w:t>
            </w:r>
          </w:p>
        </w:tc>
        <w:tc>
          <w:tcPr>
            <w:tcW w:w="526" w:type="dxa"/>
            <w:tcBorders>
              <w:top w:val="nil"/>
              <w:bottom w:val="nil"/>
            </w:tcBorders>
          </w:tcPr>
          <w:p w14:paraId="5263AB02" w14:textId="77777777" w:rsidR="00C2424F" w:rsidRDefault="00C2424F" w:rsidP="005D5C2A">
            <w:pPr>
              <w:pStyle w:val="TableParagraph"/>
              <w:spacing w:before="35"/>
              <w:rPr>
                <w:sz w:val="16"/>
              </w:rPr>
            </w:pPr>
            <w:r>
              <w:rPr>
                <w:sz w:val="16"/>
              </w:rPr>
              <w:t>3.94</w:t>
            </w:r>
          </w:p>
        </w:tc>
        <w:tc>
          <w:tcPr>
            <w:tcW w:w="528" w:type="dxa"/>
            <w:tcBorders>
              <w:top w:val="nil"/>
              <w:bottom w:val="nil"/>
            </w:tcBorders>
          </w:tcPr>
          <w:p w14:paraId="54A4579F" w14:textId="77777777" w:rsidR="00C2424F" w:rsidRDefault="00C2424F" w:rsidP="005D5C2A">
            <w:pPr>
              <w:pStyle w:val="TableParagraph"/>
              <w:spacing w:before="35"/>
              <w:rPr>
                <w:sz w:val="16"/>
              </w:rPr>
            </w:pPr>
            <w:r>
              <w:rPr>
                <w:sz w:val="16"/>
              </w:rPr>
              <w:t>3.09</w:t>
            </w:r>
          </w:p>
        </w:tc>
        <w:tc>
          <w:tcPr>
            <w:tcW w:w="528" w:type="dxa"/>
            <w:tcBorders>
              <w:top w:val="nil"/>
              <w:bottom w:val="nil"/>
            </w:tcBorders>
          </w:tcPr>
          <w:p w14:paraId="3FC25E2E" w14:textId="77777777" w:rsidR="00C2424F" w:rsidRDefault="00C2424F" w:rsidP="005D5C2A">
            <w:pPr>
              <w:pStyle w:val="TableParagraph"/>
              <w:spacing w:before="35"/>
              <w:rPr>
                <w:sz w:val="16"/>
              </w:rPr>
            </w:pPr>
            <w:r>
              <w:rPr>
                <w:sz w:val="16"/>
              </w:rPr>
              <w:t>2.70</w:t>
            </w:r>
          </w:p>
        </w:tc>
        <w:tc>
          <w:tcPr>
            <w:tcW w:w="529" w:type="dxa"/>
            <w:tcBorders>
              <w:top w:val="nil"/>
              <w:bottom w:val="nil"/>
            </w:tcBorders>
          </w:tcPr>
          <w:p w14:paraId="1EA3E860" w14:textId="77777777" w:rsidR="00C2424F" w:rsidRDefault="00C2424F" w:rsidP="005D5C2A">
            <w:pPr>
              <w:pStyle w:val="TableParagraph"/>
              <w:spacing w:before="35"/>
              <w:ind w:right="97"/>
              <w:rPr>
                <w:sz w:val="16"/>
              </w:rPr>
            </w:pPr>
            <w:r>
              <w:rPr>
                <w:sz w:val="16"/>
              </w:rPr>
              <w:t>2.46</w:t>
            </w:r>
          </w:p>
        </w:tc>
        <w:tc>
          <w:tcPr>
            <w:tcW w:w="528" w:type="dxa"/>
            <w:tcBorders>
              <w:top w:val="nil"/>
              <w:bottom w:val="nil"/>
            </w:tcBorders>
          </w:tcPr>
          <w:p w14:paraId="1116604D" w14:textId="77777777" w:rsidR="00C2424F" w:rsidRDefault="00C2424F" w:rsidP="005D5C2A">
            <w:pPr>
              <w:pStyle w:val="TableParagraph"/>
              <w:spacing w:before="35"/>
              <w:rPr>
                <w:sz w:val="16"/>
              </w:rPr>
            </w:pPr>
            <w:r>
              <w:rPr>
                <w:sz w:val="16"/>
              </w:rPr>
              <w:t>2.31</w:t>
            </w:r>
          </w:p>
        </w:tc>
        <w:tc>
          <w:tcPr>
            <w:tcW w:w="528" w:type="dxa"/>
            <w:tcBorders>
              <w:top w:val="nil"/>
              <w:bottom w:val="nil"/>
            </w:tcBorders>
          </w:tcPr>
          <w:p w14:paraId="22793102" w14:textId="77777777" w:rsidR="00C2424F" w:rsidRDefault="00C2424F" w:rsidP="005D5C2A">
            <w:pPr>
              <w:pStyle w:val="TableParagraph"/>
              <w:spacing w:before="35"/>
              <w:rPr>
                <w:sz w:val="16"/>
              </w:rPr>
            </w:pPr>
            <w:r>
              <w:rPr>
                <w:sz w:val="16"/>
              </w:rPr>
              <w:t>2.19</w:t>
            </w:r>
          </w:p>
        </w:tc>
        <w:tc>
          <w:tcPr>
            <w:tcW w:w="528" w:type="dxa"/>
            <w:tcBorders>
              <w:top w:val="nil"/>
              <w:bottom w:val="nil"/>
            </w:tcBorders>
          </w:tcPr>
          <w:p w14:paraId="1E59D4B3" w14:textId="77777777" w:rsidR="00C2424F" w:rsidRDefault="00C2424F" w:rsidP="005D5C2A">
            <w:pPr>
              <w:pStyle w:val="TableParagraph"/>
              <w:spacing w:before="35"/>
              <w:rPr>
                <w:sz w:val="16"/>
              </w:rPr>
            </w:pPr>
            <w:r>
              <w:rPr>
                <w:sz w:val="16"/>
              </w:rPr>
              <w:t>2.10</w:t>
            </w:r>
          </w:p>
        </w:tc>
        <w:tc>
          <w:tcPr>
            <w:tcW w:w="528" w:type="dxa"/>
            <w:tcBorders>
              <w:top w:val="nil"/>
              <w:bottom w:val="nil"/>
            </w:tcBorders>
          </w:tcPr>
          <w:p w14:paraId="774188A0" w14:textId="77777777" w:rsidR="00C2424F" w:rsidRDefault="00C2424F" w:rsidP="005D5C2A">
            <w:pPr>
              <w:pStyle w:val="TableParagraph"/>
              <w:spacing w:before="35"/>
              <w:rPr>
                <w:sz w:val="16"/>
              </w:rPr>
            </w:pPr>
            <w:r>
              <w:rPr>
                <w:sz w:val="16"/>
              </w:rPr>
              <w:t>2.03</w:t>
            </w:r>
          </w:p>
        </w:tc>
        <w:tc>
          <w:tcPr>
            <w:tcW w:w="528" w:type="dxa"/>
            <w:tcBorders>
              <w:top w:val="nil"/>
              <w:bottom w:val="nil"/>
            </w:tcBorders>
          </w:tcPr>
          <w:p w14:paraId="28236BC5" w14:textId="77777777" w:rsidR="00C2424F" w:rsidRDefault="00C2424F" w:rsidP="005D5C2A">
            <w:pPr>
              <w:pStyle w:val="TableParagraph"/>
              <w:spacing w:before="35"/>
              <w:rPr>
                <w:sz w:val="16"/>
              </w:rPr>
            </w:pPr>
            <w:r>
              <w:rPr>
                <w:sz w:val="16"/>
              </w:rPr>
              <w:t>1.98</w:t>
            </w:r>
          </w:p>
        </w:tc>
        <w:tc>
          <w:tcPr>
            <w:tcW w:w="528" w:type="dxa"/>
            <w:tcBorders>
              <w:top w:val="nil"/>
              <w:bottom w:val="nil"/>
            </w:tcBorders>
          </w:tcPr>
          <w:p w14:paraId="71EA31F7" w14:textId="77777777" w:rsidR="00C2424F" w:rsidRDefault="00C2424F" w:rsidP="005D5C2A">
            <w:pPr>
              <w:pStyle w:val="TableParagraph"/>
              <w:spacing w:before="35"/>
              <w:rPr>
                <w:sz w:val="16"/>
              </w:rPr>
            </w:pPr>
            <w:r>
              <w:rPr>
                <w:sz w:val="16"/>
              </w:rPr>
              <w:t>1.93</w:t>
            </w:r>
          </w:p>
        </w:tc>
        <w:tc>
          <w:tcPr>
            <w:tcW w:w="528" w:type="dxa"/>
            <w:tcBorders>
              <w:top w:val="nil"/>
              <w:bottom w:val="nil"/>
            </w:tcBorders>
          </w:tcPr>
          <w:p w14:paraId="408BC2EC" w14:textId="77777777" w:rsidR="00C2424F" w:rsidRDefault="00C2424F" w:rsidP="005D5C2A">
            <w:pPr>
              <w:pStyle w:val="TableParagraph"/>
              <w:spacing w:before="35"/>
              <w:rPr>
                <w:sz w:val="16"/>
              </w:rPr>
            </w:pPr>
            <w:r>
              <w:rPr>
                <w:sz w:val="16"/>
              </w:rPr>
              <w:t>1.89</w:t>
            </w:r>
          </w:p>
        </w:tc>
        <w:tc>
          <w:tcPr>
            <w:tcW w:w="528" w:type="dxa"/>
            <w:tcBorders>
              <w:top w:val="nil"/>
              <w:bottom w:val="nil"/>
            </w:tcBorders>
          </w:tcPr>
          <w:p w14:paraId="4CC1AAAE" w14:textId="77777777" w:rsidR="00C2424F" w:rsidRDefault="00C2424F" w:rsidP="005D5C2A">
            <w:pPr>
              <w:pStyle w:val="TableParagraph"/>
              <w:spacing w:before="35"/>
              <w:rPr>
                <w:sz w:val="16"/>
              </w:rPr>
            </w:pPr>
            <w:r>
              <w:rPr>
                <w:sz w:val="16"/>
              </w:rPr>
              <w:t>1.85</w:t>
            </w:r>
          </w:p>
        </w:tc>
        <w:tc>
          <w:tcPr>
            <w:tcW w:w="528" w:type="dxa"/>
            <w:tcBorders>
              <w:top w:val="nil"/>
              <w:bottom w:val="nil"/>
            </w:tcBorders>
          </w:tcPr>
          <w:p w14:paraId="3CBDB1F9" w14:textId="77777777" w:rsidR="00C2424F" w:rsidRDefault="00C2424F" w:rsidP="005D5C2A">
            <w:pPr>
              <w:pStyle w:val="TableParagraph"/>
              <w:spacing w:before="35"/>
              <w:ind w:left="87" w:right="79"/>
              <w:jc w:val="center"/>
              <w:rPr>
                <w:sz w:val="16"/>
              </w:rPr>
            </w:pPr>
            <w:r>
              <w:rPr>
                <w:sz w:val="16"/>
              </w:rPr>
              <w:t>1.82</w:t>
            </w:r>
          </w:p>
        </w:tc>
        <w:tc>
          <w:tcPr>
            <w:tcW w:w="529" w:type="dxa"/>
            <w:tcBorders>
              <w:top w:val="nil"/>
              <w:bottom w:val="nil"/>
            </w:tcBorders>
          </w:tcPr>
          <w:p w14:paraId="5461725A" w14:textId="77777777" w:rsidR="00C2424F" w:rsidRDefault="00C2424F" w:rsidP="005D5C2A">
            <w:pPr>
              <w:pStyle w:val="TableParagraph"/>
              <w:spacing w:before="35"/>
              <w:ind w:right="97"/>
              <w:rPr>
                <w:sz w:val="16"/>
              </w:rPr>
            </w:pPr>
            <w:r>
              <w:rPr>
                <w:sz w:val="16"/>
              </w:rPr>
              <w:t>1.79</w:t>
            </w:r>
          </w:p>
        </w:tc>
        <w:tc>
          <w:tcPr>
            <w:tcW w:w="528" w:type="dxa"/>
            <w:tcBorders>
              <w:top w:val="nil"/>
              <w:bottom w:val="nil"/>
            </w:tcBorders>
          </w:tcPr>
          <w:p w14:paraId="396CB8D1" w14:textId="77777777" w:rsidR="00C2424F" w:rsidRDefault="00C2424F" w:rsidP="005D5C2A">
            <w:pPr>
              <w:pStyle w:val="TableParagraph"/>
              <w:spacing w:before="35"/>
              <w:rPr>
                <w:sz w:val="16"/>
              </w:rPr>
            </w:pPr>
            <w:r>
              <w:rPr>
                <w:sz w:val="16"/>
              </w:rPr>
              <w:t>1.77</w:t>
            </w:r>
          </w:p>
        </w:tc>
      </w:tr>
      <w:tr w:rsidR="00C2424F" w14:paraId="2455B46A" w14:textId="77777777" w:rsidTr="00C2424F">
        <w:trPr>
          <w:trHeight w:val="254"/>
        </w:trPr>
        <w:tc>
          <w:tcPr>
            <w:tcW w:w="1037" w:type="dxa"/>
            <w:tcBorders>
              <w:top w:val="nil"/>
              <w:bottom w:val="nil"/>
            </w:tcBorders>
          </w:tcPr>
          <w:p w14:paraId="2B3F42B4" w14:textId="77777777" w:rsidR="00C2424F" w:rsidRDefault="00C2424F" w:rsidP="005D5C2A">
            <w:pPr>
              <w:pStyle w:val="TableParagraph"/>
              <w:spacing w:before="31"/>
              <w:ind w:right="98"/>
              <w:rPr>
                <w:rFonts w:ascii="Arial"/>
                <w:b/>
                <w:sz w:val="16"/>
              </w:rPr>
            </w:pPr>
            <w:r>
              <w:rPr>
                <w:rFonts w:ascii="Arial"/>
                <w:b/>
                <w:sz w:val="16"/>
              </w:rPr>
              <w:t>100</w:t>
            </w:r>
          </w:p>
        </w:tc>
        <w:tc>
          <w:tcPr>
            <w:tcW w:w="526" w:type="dxa"/>
            <w:tcBorders>
              <w:top w:val="nil"/>
              <w:bottom w:val="nil"/>
            </w:tcBorders>
          </w:tcPr>
          <w:p w14:paraId="34EEC164" w14:textId="77777777" w:rsidR="00C2424F" w:rsidRDefault="00C2424F" w:rsidP="005D5C2A">
            <w:pPr>
              <w:pStyle w:val="TableParagraph"/>
              <w:rPr>
                <w:sz w:val="16"/>
              </w:rPr>
            </w:pPr>
            <w:r>
              <w:rPr>
                <w:sz w:val="16"/>
              </w:rPr>
              <w:t>3.94</w:t>
            </w:r>
          </w:p>
        </w:tc>
        <w:tc>
          <w:tcPr>
            <w:tcW w:w="528" w:type="dxa"/>
            <w:tcBorders>
              <w:top w:val="nil"/>
              <w:bottom w:val="nil"/>
            </w:tcBorders>
          </w:tcPr>
          <w:p w14:paraId="467DF68A" w14:textId="77777777" w:rsidR="00C2424F" w:rsidRDefault="00C2424F" w:rsidP="005D5C2A">
            <w:pPr>
              <w:pStyle w:val="TableParagraph"/>
              <w:rPr>
                <w:sz w:val="16"/>
              </w:rPr>
            </w:pPr>
            <w:r>
              <w:rPr>
                <w:sz w:val="16"/>
              </w:rPr>
              <w:t>3.09</w:t>
            </w:r>
          </w:p>
        </w:tc>
        <w:tc>
          <w:tcPr>
            <w:tcW w:w="528" w:type="dxa"/>
            <w:tcBorders>
              <w:top w:val="nil"/>
              <w:bottom w:val="nil"/>
            </w:tcBorders>
          </w:tcPr>
          <w:p w14:paraId="6967E479" w14:textId="77777777" w:rsidR="00C2424F" w:rsidRDefault="00C2424F" w:rsidP="005D5C2A">
            <w:pPr>
              <w:pStyle w:val="TableParagraph"/>
              <w:rPr>
                <w:sz w:val="16"/>
              </w:rPr>
            </w:pPr>
            <w:r>
              <w:rPr>
                <w:sz w:val="16"/>
              </w:rPr>
              <w:t>2.70</w:t>
            </w:r>
          </w:p>
        </w:tc>
        <w:tc>
          <w:tcPr>
            <w:tcW w:w="529" w:type="dxa"/>
            <w:tcBorders>
              <w:top w:val="nil"/>
              <w:bottom w:val="nil"/>
            </w:tcBorders>
          </w:tcPr>
          <w:p w14:paraId="51B4D5B7" w14:textId="77777777" w:rsidR="00C2424F" w:rsidRDefault="00C2424F" w:rsidP="005D5C2A">
            <w:pPr>
              <w:pStyle w:val="TableParagraph"/>
              <w:ind w:right="97"/>
              <w:rPr>
                <w:sz w:val="16"/>
              </w:rPr>
            </w:pPr>
            <w:r>
              <w:rPr>
                <w:sz w:val="16"/>
              </w:rPr>
              <w:t>2.46</w:t>
            </w:r>
          </w:p>
        </w:tc>
        <w:tc>
          <w:tcPr>
            <w:tcW w:w="528" w:type="dxa"/>
            <w:tcBorders>
              <w:top w:val="nil"/>
              <w:bottom w:val="nil"/>
            </w:tcBorders>
          </w:tcPr>
          <w:p w14:paraId="2177AC91" w14:textId="77777777" w:rsidR="00C2424F" w:rsidRDefault="00C2424F" w:rsidP="005D5C2A">
            <w:pPr>
              <w:pStyle w:val="TableParagraph"/>
              <w:rPr>
                <w:sz w:val="16"/>
              </w:rPr>
            </w:pPr>
            <w:r>
              <w:rPr>
                <w:sz w:val="16"/>
              </w:rPr>
              <w:t>2.31</w:t>
            </w:r>
          </w:p>
        </w:tc>
        <w:tc>
          <w:tcPr>
            <w:tcW w:w="528" w:type="dxa"/>
            <w:tcBorders>
              <w:top w:val="nil"/>
              <w:bottom w:val="nil"/>
            </w:tcBorders>
          </w:tcPr>
          <w:p w14:paraId="0723FD69" w14:textId="77777777" w:rsidR="00C2424F" w:rsidRDefault="00C2424F" w:rsidP="005D5C2A">
            <w:pPr>
              <w:pStyle w:val="TableParagraph"/>
              <w:rPr>
                <w:sz w:val="16"/>
              </w:rPr>
            </w:pPr>
            <w:r>
              <w:rPr>
                <w:sz w:val="16"/>
              </w:rPr>
              <w:t>2.19</w:t>
            </w:r>
          </w:p>
        </w:tc>
        <w:tc>
          <w:tcPr>
            <w:tcW w:w="528" w:type="dxa"/>
            <w:tcBorders>
              <w:top w:val="nil"/>
              <w:bottom w:val="nil"/>
            </w:tcBorders>
          </w:tcPr>
          <w:p w14:paraId="0ABD6A9B" w14:textId="77777777" w:rsidR="00C2424F" w:rsidRDefault="00C2424F" w:rsidP="005D5C2A">
            <w:pPr>
              <w:pStyle w:val="TableParagraph"/>
              <w:rPr>
                <w:sz w:val="16"/>
              </w:rPr>
            </w:pPr>
            <w:r>
              <w:rPr>
                <w:sz w:val="16"/>
              </w:rPr>
              <w:t>2.10</w:t>
            </w:r>
          </w:p>
        </w:tc>
        <w:tc>
          <w:tcPr>
            <w:tcW w:w="528" w:type="dxa"/>
            <w:tcBorders>
              <w:top w:val="nil"/>
              <w:bottom w:val="nil"/>
            </w:tcBorders>
          </w:tcPr>
          <w:p w14:paraId="1FAF7E66" w14:textId="77777777" w:rsidR="00C2424F" w:rsidRDefault="00C2424F" w:rsidP="005D5C2A">
            <w:pPr>
              <w:pStyle w:val="TableParagraph"/>
              <w:rPr>
                <w:sz w:val="16"/>
              </w:rPr>
            </w:pPr>
            <w:r>
              <w:rPr>
                <w:sz w:val="16"/>
              </w:rPr>
              <w:t>2.03</w:t>
            </w:r>
          </w:p>
        </w:tc>
        <w:tc>
          <w:tcPr>
            <w:tcW w:w="528" w:type="dxa"/>
            <w:tcBorders>
              <w:top w:val="nil"/>
              <w:bottom w:val="nil"/>
            </w:tcBorders>
          </w:tcPr>
          <w:p w14:paraId="2A90CA79" w14:textId="77777777" w:rsidR="00C2424F" w:rsidRDefault="00C2424F" w:rsidP="005D5C2A">
            <w:pPr>
              <w:pStyle w:val="TableParagraph"/>
              <w:rPr>
                <w:sz w:val="16"/>
              </w:rPr>
            </w:pPr>
            <w:r>
              <w:rPr>
                <w:sz w:val="16"/>
              </w:rPr>
              <w:t>1.97</w:t>
            </w:r>
          </w:p>
        </w:tc>
        <w:tc>
          <w:tcPr>
            <w:tcW w:w="528" w:type="dxa"/>
            <w:tcBorders>
              <w:top w:val="nil"/>
              <w:bottom w:val="nil"/>
            </w:tcBorders>
          </w:tcPr>
          <w:p w14:paraId="0FB45F5F" w14:textId="77777777" w:rsidR="00C2424F" w:rsidRDefault="00C2424F" w:rsidP="005D5C2A">
            <w:pPr>
              <w:pStyle w:val="TableParagraph"/>
              <w:rPr>
                <w:sz w:val="16"/>
              </w:rPr>
            </w:pPr>
            <w:r>
              <w:rPr>
                <w:sz w:val="16"/>
              </w:rPr>
              <w:t>1.93</w:t>
            </w:r>
          </w:p>
        </w:tc>
        <w:tc>
          <w:tcPr>
            <w:tcW w:w="528" w:type="dxa"/>
            <w:tcBorders>
              <w:top w:val="nil"/>
              <w:bottom w:val="nil"/>
            </w:tcBorders>
          </w:tcPr>
          <w:p w14:paraId="15BB8A11" w14:textId="77777777" w:rsidR="00C2424F" w:rsidRDefault="00C2424F" w:rsidP="005D5C2A">
            <w:pPr>
              <w:pStyle w:val="TableParagraph"/>
              <w:rPr>
                <w:sz w:val="16"/>
              </w:rPr>
            </w:pPr>
            <w:r>
              <w:rPr>
                <w:sz w:val="16"/>
              </w:rPr>
              <w:t>1.89</w:t>
            </w:r>
          </w:p>
        </w:tc>
        <w:tc>
          <w:tcPr>
            <w:tcW w:w="528" w:type="dxa"/>
            <w:tcBorders>
              <w:top w:val="nil"/>
              <w:bottom w:val="nil"/>
            </w:tcBorders>
          </w:tcPr>
          <w:p w14:paraId="56AC7DC0" w14:textId="77777777" w:rsidR="00C2424F" w:rsidRDefault="00C2424F" w:rsidP="005D5C2A">
            <w:pPr>
              <w:pStyle w:val="TableParagraph"/>
              <w:rPr>
                <w:sz w:val="16"/>
              </w:rPr>
            </w:pPr>
            <w:r>
              <w:rPr>
                <w:sz w:val="16"/>
              </w:rPr>
              <w:t>1.85</w:t>
            </w:r>
          </w:p>
        </w:tc>
        <w:tc>
          <w:tcPr>
            <w:tcW w:w="528" w:type="dxa"/>
            <w:tcBorders>
              <w:top w:val="nil"/>
              <w:bottom w:val="nil"/>
            </w:tcBorders>
          </w:tcPr>
          <w:p w14:paraId="326104D8" w14:textId="77777777" w:rsidR="00C2424F" w:rsidRDefault="00C2424F" w:rsidP="005D5C2A">
            <w:pPr>
              <w:pStyle w:val="TableParagraph"/>
              <w:ind w:left="87" w:right="79"/>
              <w:jc w:val="center"/>
              <w:rPr>
                <w:sz w:val="16"/>
              </w:rPr>
            </w:pPr>
            <w:r>
              <w:rPr>
                <w:sz w:val="16"/>
              </w:rPr>
              <w:t>1.82</w:t>
            </w:r>
          </w:p>
        </w:tc>
        <w:tc>
          <w:tcPr>
            <w:tcW w:w="529" w:type="dxa"/>
            <w:tcBorders>
              <w:top w:val="nil"/>
              <w:bottom w:val="nil"/>
            </w:tcBorders>
          </w:tcPr>
          <w:p w14:paraId="4F03A0FE" w14:textId="77777777" w:rsidR="00C2424F" w:rsidRDefault="00C2424F" w:rsidP="005D5C2A">
            <w:pPr>
              <w:pStyle w:val="TableParagraph"/>
              <w:ind w:right="97"/>
              <w:rPr>
                <w:sz w:val="16"/>
              </w:rPr>
            </w:pPr>
            <w:r>
              <w:rPr>
                <w:sz w:val="16"/>
              </w:rPr>
              <w:t>1.79</w:t>
            </w:r>
          </w:p>
        </w:tc>
        <w:tc>
          <w:tcPr>
            <w:tcW w:w="528" w:type="dxa"/>
            <w:tcBorders>
              <w:top w:val="nil"/>
              <w:bottom w:val="nil"/>
            </w:tcBorders>
          </w:tcPr>
          <w:p w14:paraId="594417E6" w14:textId="77777777" w:rsidR="00C2424F" w:rsidRDefault="00C2424F" w:rsidP="005D5C2A">
            <w:pPr>
              <w:pStyle w:val="TableParagraph"/>
              <w:rPr>
                <w:sz w:val="16"/>
              </w:rPr>
            </w:pPr>
            <w:r>
              <w:rPr>
                <w:sz w:val="16"/>
              </w:rPr>
              <w:t>1.77</w:t>
            </w:r>
          </w:p>
        </w:tc>
      </w:tr>
      <w:tr w:rsidR="00C2424F" w14:paraId="3B1A7F12" w14:textId="77777777" w:rsidTr="00C2424F">
        <w:trPr>
          <w:trHeight w:val="254"/>
        </w:trPr>
        <w:tc>
          <w:tcPr>
            <w:tcW w:w="1037" w:type="dxa"/>
            <w:tcBorders>
              <w:top w:val="nil"/>
              <w:bottom w:val="nil"/>
            </w:tcBorders>
          </w:tcPr>
          <w:p w14:paraId="06F70287" w14:textId="77777777" w:rsidR="00C2424F" w:rsidRDefault="00C2424F" w:rsidP="005D5C2A">
            <w:pPr>
              <w:pStyle w:val="TableParagraph"/>
              <w:spacing w:before="31"/>
              <w:ind w:right="98"/>
              <w:rPr>
                <w:rFonts w:ascii="Arial"/>
                <w:b/>
                <w:sz w:val="16"/>
              </w:rPr>
            </w:pPr>
            <w:r>
              <w:rPr>
                <w:rFonts w:ascii="Arial"/>
                <w:b/>
                <w:sz w:val="16"/>
              </w:rPr>
              <w:t>101</w:t>
            </w:r>
          </w:p>
        </w:tc>
        <w:tc>
          <w:tcPr>
            <w:tcW w:w="526" w:type="dxa"/>
            <w:tcBorders>
              <w:top w:val="nil"/>
              <w:bottom w:val="nil"/>
            </w:tcBorders>
          </w:tcPr>
          <w:p w14:paraId="4D28BB7A" w14:textId="77777777" w:rsidR="00C2424F" w:rsidRDefault="00C2424F" w:rsidP="005D5C2A">
            <w:pPr>
              <w:pStyle w:val="TableParagraph"/>
              <w:rPr>
                <w:sz w:val="16"/>
              </w:rPr>
            </w:pPr>
            <w:r>
              <w:rPr>
                <w:sz w:val="16"/>
              </w:rPr>
              <w:t>3.94</w:t>
            </w:r>
          </w:p>
        </w:tc>
        <w:tc>
          <w:tcPr>
            <w:tcW w:w="528" w:type="dxa"/>
            <w:tcBorders>
              <w:top w:val="nil"/>
              <w:bottom w:val="nil"/>
            </w:tcBorders>
          </w:tcPr>
          <w:p w14:paraId="2EAD0745" w14:textId="77777777" w:rsidR="00C2424F" w:rsidRDefault="00C2424F" w:rsidP="005D5C2A">
            <w:pPr>
              <w:pStyle w:val="TableParagraph"/>
              <w:rPr>
                <w:sz w:val="16"/>
              </w:rPr>
            </w:pPr>
            <w:r>
              <w:rPr>
                <w:sz w:val="16"/>
              </w:rPr>
              <w:t>3.09</w:t>
            </w:r>
          </w:p>
        </w:tc>
        <w:tc>
          <w:tcPr>
            <w:tcW w:w="528" w:type="dxa"/>
            <w:tcBorders>
              <w:top w:val="nil"/>
              <w:bottom w:val="nil"/>
            </w:tcBorders>
          </w:tcPr>
          <w:p w14:paraId="3EFCB4A3" w14:textId="77777777" w:rsidR="00C2424F" w:rsidRDefault="00C2424F" w:rsidP="005D5C2A">
            <w:pPr>
              <w:pStyle w:val="TableParagraph"/>
              <w:rPr>
                <w:sz w:val="16"/>
              </w:rPr>
            </w:pPr>
            <w:r>
              <w:rPr>
                <w:sz w:val="16"/>
              </w:rPr>
              <w:t>2.69</w:t>
            </w:r>
          </w:p>
        </w:tc>
        <w:tc>
          <w:tcPr>
            <w:tcW w:w="529" w:type="dxa"/>
            <w:tcBorders>
              <w:top w:val="nil"/>
              <w:bottom w:val="nil"/>
            </w:tcBorders>
          </w:tcPr>
          <w:p w14:paraId="7FAAB17E" w14:textId="77777777" w:rsidR="00C2424F" w:rsidRDefault="00C2424F" w:rsidP="005D5C2A">
            <w:pPr>
              <w:pStyle w:val="TableParagraph"/>
              <w:ind w:right="97"/>
              <w:rPr>
                <w:sz w:val="16"/>
              </w:rPr>
            </w:pPr>
            <w:r>
              <w:rPr>
                <w:sz w:val="16"/>
              </w:rPr>
              <w:t>2.46</w:t>
            </w:r>
          </w:p>
        </w:tc>
        <w:tc>
          <w:tcPr>
            <w:tcW w:w="528" w:type="dxa"/>
            <w:tcBorders>
              <w:top w:val="nil"/>
              <w:bottom w:val="nil"/>
            </w:tcBorders>
          </w:tcPr>
          <w:p w14:paraId="52683EA3" w14:textId="77777777" w:rsidR="00C2424F" w:rsidRDefault="00C2424F" w:rsidP="005D5C2A">
            <w:pPr>
              <w:pStyle w:val="TableParagraph"/>
              <w:rPr>
                <w:sz w:val="16"/>
              </w:rPr>
            </w:pPr>
            <w:r>
              <w:rPr>
                <w:sz w:val="16"/>
              </w:rPr>
              <w:t>2.30</w:t>
            </w:r>
          </w:p>
        </w:tc>
        <w:tc>
          <w:tcPr>
            <w:tcW w:w="528" w:type="dxa"/>
            <w:tcBorders>
              <w:top w:val="nil"/>
              <w:bottom w:val="nil"/>
            </w:tcBorders>
          </w:tcPr>
          <w:p w14:paraId="0437C378" w14:textId="77777777" w:rsidR="00C2424F" w:rsidRDefault="00C2424F" w:rsidP="005D5C2A">
            <w:pPr>
              <w:pStyle w:val="TableParagraph"/>
              <w:rPr>
                <w:sz w:val="16"/>
              </w:rPr>
            </w:pPr>
            <w:r>
              <w:rPr>
                <w:sz w:val="16"/>
              </w:rPr>
              <w:t>2.19</w:t>
            </w:r>
          </w:p>
        </w:tc>
        <w:tc>
          <w:tcPr>
            <w:tcW w:w="528" w:type="dxa"/>
            <w:tcBorders>
              <w:top w:val="nil"/>
              <w:bottom w:val="nil"/>
            </w:tcBorders>
          </w:tcPr>
          <w:p w14:paraId="6A52744F" w14:textId="77777777" w:rsidR="00C2424F" w:rsidRDefault="00C2424F" w:rsidP="005D5C2A">
            <w:pPr>
              <w:pStyle w:val="TableParagraph"/>
              <w:rPr>
                <w:sz w:val="16"/>
              </w:rPr>
            </w:pPr>
            <w:r>
              <w:rPr>
                <w:sz w:val="16"/>
              </w:rPr>
              <w:t>2.10</w:t>
            </w:r>
          </w:p>
        </w:tc>
        <w:tc>
          <w:tcPr>
            <w:tcW w:w="528" w:type="dxa"/>
            <w:tcBorders>
              <w:top w:val="nil"/>
              <w:bottom w:val="nil"/>
            </w:tcBorders>
          </w:tcPr>
          <w:p w14:paraId="7844F0DC" w14:textId="77777777" w:rsidR="00C2424F" w:rsidRDefault="00C2424F" w:rsidP="005D5C2A">
            <w:pPr>
              <w:pStyle w:val="TableParagraph"/>
              <w:rPr>
                <w:sz w:val="16"/>
              </w:rPr>
            </w:pPr>
            <w:r>
              <w:rPr>
                <w:sz w:val="16"/>
              </w:rPr>
              <w:t>2.03</w:t>
            </w:r>
          </w:p>
        </w:tc>
        <w:tc>
          <w:tcPr>
            <w:tcW w:w="528" w:type="dxa"/>
            <w:tcBorders>
              <w:top w:val="nil"/>
              <w:bottom w:val="nil"/>
            </w:tcBorders>
          </w:tcPr>
          <w:p w14:paraId="07D912EC" w14:textId="77777777" w:rsidR="00C2424F" w:rsidRDefault="00C2424F" w:rsidP="005D5C2A">
            <w:pPr>
              <w:pStyle w:val="TableParagraph"/>
              <w:rPr>
                <w:sz w:val="16"/>
              </w:rPr>
            </w:pPr>
            <w:r>
              <w:rPr>
                <w:sz w:val="16"/>
              </w:rPr>
              <w:t>1.97</w:t>
            </w:r>
          </w:p>
        </w:tc>
        <w:tc>
          <w:tcPr>
            <w:tcW w:w="528" w:type="dxa"/>
            <w:tcBorders>
              <w:top w:val="nil"/>
              <w:bottom w:val="nil"/>
            </w:tcBorders>
          </w:tcPr>
          <w:p w14:paraId="2DB7A9E6" w14:textId="77777777" w:rsidR="00C2424F" w:rsidRDefault="00C2424F" w:rsidP="005D5C2A">
            <w:pPr>
              <w:pStyle w:val="TableParagraph"/>
              <w:rPr>
                <w:sz w:val="16"/>
              </w:rPr>
            </w:pPr>
            <w:r>
              <w:rPr>
                <w:sz w:val="16"/>
              </w:rPr>
              <w:t>1.93</w:t>
            </w:r>
          </w:p>
        </w:tc>
        <w:tc>
          <w:tcPr>
            <w:tcW w:w="528" w:type="dxa"/>
            <w:tcBorders>
              <w:top w:val="nil"/>
              <w:bottom w:val="nil"/>
            </w:tcBorders>
          </w:tcPr>
          <w:p w14:paraId="79FD9EF0" w14:textId="77777777" w:rsidR="00C2424F" w:rsidRDefault="00C2424F" w:rsidP="005D5C2A">
            <w:pPr>
              <w:pStyle w:val="TableParagraph"/>
              <w:rPr>
                <w:sz w:val="16"/>
              </w:rPr>
            </w:pPr>
            <w:r>
              <w:rPr>
                <w:sz w:val="16"/>
              </w:rPr>
              <w:t>1.88</w:t>
            </w:r>
          </w:p>
        </w:tc>
        <w:tc>
          <w:tcPr>
            <w:tcW w:w="528" w:type="dxa"/>
            <w:tcBorders>
              <w:top w:val="nil"/>
              <w:bottom w:val="nil"/>
            </w:tcBorders>
          </w:tcPr>
          <w:p w14:paraId="11C75AD8" w14:textId="77777777" w:rsidR="00C2424F" w:rsidRDefault="00C2424F" w:rsidP="005D5C2A">
            <w:pPr>
              <w:pStyle w:val="TableParagraph"/>
              <w:rPr>
                <w:sz w:val="16"/>
              </w:rPr>
            </w:pPr>
            <w:r>
              <w:rPr>
                <w:sz w:val="16"/>
              </w:rPr>
              <w:t>1.85</w:t>
            </w:r>
          </w:p>
        </w:tc>
        <w:tc>
          <w:tcPr>
            <w:tcW w:w="528" w:type="dxa"/>
            <w:tcBorders>
              <w:top w:val="nil"/>
              <w:bottom w:val="nil"/>
            </w:tcBorders>
          </w:tcPr>
          <w:p w14:paraId="27F4DB79" w14:textId="77777777" w:rsidR="00C2424F" w:rsidRDefault="00C2424F" w:rsidP="005D5C2A">
            <w:pPr>
              <w:pStyle w:val="TableParagraph"/>
              <w:ind w:left="87" w:right="79"/>
              <w:jc w:val="center"/>
              <w:rPr>
                <w:sz w:val="16"/>
              </w:rPr>
            </w:pPr>
            <w:r>
              <w:rPr>
                <w:sz w:val="16"/>
              </w:rPr>
              <w:t>1.82</w:t>
            </w:r>
          </w:p>
        </w:tc>
        <w:tc>
          <w:tcPr>
            <w:tcW w:w="529" w:type="dxa"/>
            <w:tcBorders>
              <w:top w:val="nil"/>
              <w:bottom w:val="nil"/>
            </w:tcBorders>
          </w:tcPr>
          <w:p w14:paraId="779483F9" w14:textId="77777777" w:rsidR="00C2424F" w:rsidRDefault="00C2424F" w:rsidP="005D5C2A">
            <w:pPr>
              <w:pStyle w:val="TableParagraph"/>
              <w:ind w:right="97"/>
              <w:rPr>
                <w:sz w:val="16"/>
              </w:rPr>
            </w:pPr>
            <w:r>
              <w:rPr>
                <w:sz w:val="16"/>
              </w:rPr>
              <w:t>1.79</w:t>
            </w:r>
          </w:p>
        </w:tc>
        <w:tc>
          <w:tcPr>
            <w:tcW w:w="528" w:type="dxa"/>
            <w:tcBorders>
              <w:top w:val="nil"/>
              <w:bottom w:val="nil"/>
            </w:tcBorders>
          </w:tcPr>
          <w:p w14:paraId="1797F18D" w14:textId="77777777" w:rsidR="00C2424F" w:rsidRDefault="00C2424F" w:rsidP="005D5C2A">
            <w:pPr>
              <w:pStyle w:val="TableParagraph"/>
              <w:rPr>
                <w:sz w:val="16"/>
              </w:rPr>
            </w:pPr>
            <w:r>
              <w:rPr>
                <w:sz w:val="16"/>
              </w:rPr>
              <w:t>1.77</w:t>
            </w:r>
          </w:p>
        </w:tc>
      </w:tr>
      <w:tr w:rsidR="00C2424F" w14:paraId="789ECB8D" w14:textId="77777777" w:rsidTr="00C2424F">
        <w:trPr>
          <w:trHeight w:val="255"/>
        </w:trPr>
        <w:tc>
          <w:tcPr>
            <w:tcW w:w="1037" w:type="dxa"/>
            <w:tcBorders>
              <w:top w:val="nil"/>
              <w:bottom w:val="nil"/>
            </w:tcBorders>
          </w:tcPr>
          <w:p w14:paraId="0289AF02" w14:textId="77777777" w:rsidR="00C2424F" w:rsidRDefault="00C2424F" w:rsidP="005D5C2A">
            <w:pPr>
              <w:pStyle w:val="TableParagraph"/>
              <w:spacing w:before="32"/>
              <w:ind w:right="98"/>
              <w:rPr>
                <w:rFonts w:ascii="Arial"/>
                <w:b/>
                <w:sz w:val="16"/>
              </w:rPr>
            </w:pPr>
            <w:r>
              <w:rPr>
                <w:rFonts w:ascii="Arial"/>
                <w:b/>
                <w:sz w:val="16"/>
              </w:rPr>
              <w:t>102</w:t>
            </w:r>
          </w:p>
        </w:tc>
        <w:tc>
          <w:tcPr>
            <w:tcW w:w="526" w:type="dxa"/>
            <w:tcBorders>
              <w:top w:val="nil"/>
              <w:bottom w:val="nil"/>
            </w:tcBorders>
          </w:tcPr>
          <w:p w14:paraId="770B8E8E" w14:textId="77777777" w:rsidR="00C2424F" w:rsidRDefault="00C2424F" w:rsidP="005D5C2A">
            <w:pPr>
              <w:pStyle w:val="TableParagraph"/>
              <w:rPr>
                <w:sz w:val="16"/>
              </w:rPr>
            </w:pPr>
            <w:r>
              <w:rPr>
                <w:sz w:val="16"/>
              </w:rPr>
              <w:t>3.93</w:t>
            </w:r>
          </w:p>
        </w:tc>
        <w:tc>
          <w:tcPr>
            <w:tcW w:w="528" w:type="dxa"/>
            <w:tcBorders>
              <w:top w:val="nil"/>
              <w:bottom w:val="nil"/>
            </w:tcBorders>
          </w:tcPr>
          <w:p w14:paraId="1168CB96" w14:textId="77777777" w:rsidR="00C2424F" w:rsidRDefault="00C2424F" w:rsidP="005D5C2A">
            <w:pPr>
              <w:pStyle w:val="TableParagraph"/>
              <w:rPr>
                <w:sz w:val="16"/>
              </w:rPr>
            </w:pPr>
            <w:r>
              <w:rPr>
                <w:sz w:val="16"/>
              </w:rPr>
              <w:t>3.09</w:t>
            </w:r>
          </w:p>
        </w:tc>
        <w:tc>
          <w:tcPr>
            <w:tcW w:w="528" w:type="dxa"/>
            <w:tcBorders>
              <w:top w:val="nil"/>
              <w:bottom w:val="nil"/>
            </w:tcBorders>
          </w:tcPr>
          <w:p w14:paraId="7C56F68E" w14:textId="77777777" w:rsidR="00C2424F" w:rsidRDefault="00C2424F" w:rsidP="005D5C2A">
            <w:pPr>
              <w:pStyle w:val="TableParagraph"/>
              <w:rPr>
                <w:sz w:val="16"/>
              </w:rPr>
            </w:pPr>
            <w:r>
              <w:rPr>
                <w:sz w:val="16"/>
              </w:rPr>
              <w:t>2.69</w:t>
            </w:r>
          </w:p>
        </w:tc>
        <w:tc>
          <w:tcPr>
            <w:tcW w:w="529" w:type="dxa"/>
            <w:tcBorders>
              <w:top w:val="nil"/>
              <w:bottom w:val="nil"/>
            </w:tcBorders>
          </w:tcPr>
          <w:p w14:paraId="2F3DA737" w14:textId="77777777" w:rsidR="00C2424F" w:rsidRDefault="00C2424F" w:rsidP="005D5C2A">
            <w:pPr>
              <w:pStyle w:val="TableParagraph"/>
              <w:ind w:right="97"/>
              <w:rPr>
                <w:sz w:val="16"/>
              </w:rPr>
            </w:pPr>
            <w:r>
              <w:rPr>
                <w:sz w:val="16"/>
              </w:rPr>
              <w:t>2.46</w:t>
            </w:r>
          </w:p>
        </w:tc>
        <w:tc>
          <w:tcPr>
            <w:tcW w:w="528" w:type="dxa"/>
            <w:tcBorders>
              <w:top w:val="nil"/>
              <w:bottom w:val="nil"/>
            </w:tcBorders>
          </w:tcPr>
          <w:p w14:paraId="6B44A5BF" w14:textId="77777777" w:rsidR="00C2424F" w:rsidRDefault="00C2424F" w:rsidP="005D5C2A">
            <w:pPr>
              <w:pStyle w:val="TableParagraph"/>
              <w:rPr>
                <w:sz w:val="16"/>
              </w:rPr>
            </w:pPr>
            <w:r>
              <w:rPr>
                <w:sz w:val="16"/>
              </w:rPr>
              <w:t>2.30</w:t>
            </w:r>
          </w:p>
        </w:tc>
        <w:tc>
          <w:tcPr>
            <w:tcW w:w="528" w:type="dxa"/>
            <w:tcBorders>
              <w:top w:val="nil"/>
              <w:bottom w:val="nil"/>
            </w:tcBorders>
          </w:tcPr>
          <w:p w14:paraId="43977624" w14:textId="77777777" w:rsidR="00C2424F" w:rsidRDefault="00C2424F" w:rsidP="005D5C2A">
            <w:pPr>
              <w:pStyle w:val="TableParagraph"/>
              <w:rPr>
                <w:sz w:val="16"/>
              </w:rPr>
            </w:pPr>
            <w:r>
              <w:rPr>
                <w:sz w:val="16"/>
              </w:rPr>
              <w:t>2.19</w:t>
            </w:r>
          </w:p>
        </w:tc>
        <w:tc>
          <w:tcPr>
            <w:tcW w:w="528" w:type="dxa"/>
            <w:tcBorders>
              <w:top w:val="nil"/>
              <w:bottom w:val="nil"/>
            </w:tcBorders>
          </w:tcPr>
          <w:p w14:paraId="249C1055" w14:textId="77777777" w:rsidR="00C2424F" w:rsidRDefault="00C2424F" w:rsidP="005D5C2A">
            <w:pPr>
              <w:pStyle w:val="TableParagraph"/>
              <w:rPr>
                <w:sz w:val="16"/>
              </w:rPr>
            </w:pPr>
            <w:r>
              <w:rPr>
                <w:sz w:val="16"/>
              </w:rPr>
              <w:t>2.10</w:t>
            </w:r>
          </w:p>
        </w:tc>
        <w:tc>
          <w:tcPr>
            <w:tcW w:w="528" w:type="dxa"/>
            <w:tcBorders>
              <w:top w:val="nil"/>
              <w:bottom w:val="nil"/>
            </w:tcBorders>
          </w:tcPr>
          <w:p w14:paraId="122B4AC6" w14:textId="77777777" w:rsidR="00C2424F" w:rsidRDefault="00C2424F" w:rsidP="005D5C2A">
            <w:pPr>
              <w:pStyle w:val="TableParagraph"/>
              <w:rPr>
                <w:sz w:val="16"/>
              </w:rPr>
            </w:pPr>
            <w:r>
              <w:rPr>
                <w:sz w:val="16"/>
              </w:rPr>
              <w:t>2.03</w:t>
            </w:r>
          </w:p>
        </w:tc>
        <w:tc>
          <w:tcPr>
            <w:tcW w:w="528" w:type="dxa"/>
            <w:tcBorders>
              <w:top w:val="nil"/>
              <w:bottom w:val="nil"/>
            </w:tcBorders>
          </w:tcPr>
          <w:p w14:paraId="21E042C2" w14:textId="77777777" w:rsidR="00C2424F" w:rsidRDefault="00C2424F" w:rsidP="005D5C2A">
            <w:pPr>
              <w:pStyle w:val="TableParagraph"/>
              <w:rPr>
                <w:sz w:val="16"/>
              </w:rPr>
            </w:pPr>
            <w:r>
              <w:rPr>
                <w:sz w:val="16"/>
              </w:rPr>
              <w:t>1.97</w:t>
            </w:r>
          </w:p>
        </w:tc>
        <w:tc>
          <w:tcPr>
            <w:tcW w:w="528" w:type="dxa"/>
            <w:tcBorders>
              <w:top w:val="nil"/>
              <w:bottom w:val="nil"/>
            </w:tcBorders>
          </w:tcPr>
          <w:p w14:paraId="336DC220" w14:textId="77777777" w:rsidR="00C2424F" w:rsidRDefault="00C2424F" w:rsidP="005D5C2A">
            <w:pPr>
              <w:pStyle w:val="TableParagraph"/>
              <w:rPr>
                <w:sz w:val="16"/>
              </w:rPr>
            </w:pPr>
            <w:r>
              <w:rPr>
                <w:sz w:val="16"/>
              </w:rPr>
              <w:t>1.92</w:t>
            </w:r>
          </w:p>
        </w:tc>
        <w:tc>
          <w:tcPr>
            <w:tcW w:w="528" w:type="dxa"/>
            <w:tcBorders>
              <w:top w:val="nil"/>
              <w:bottom w:val="nil"/>
            </w:tcBorders>
          </w:tcPr>
          <w:p w14:paraId="14BD2191" w14:textId="77777777" w:rsidR="00C2424F" w:rsidRDefault="00C2424F" w:rsidP="005D5C2A">
            <w:pPr>
              <w:pStyle w:val="TableParagraph"/>
              <w:rPr>
                <w:sz w:val="16"/>
              </w:rPr>
            </w:pPr>
            <w:r>
              <w:rPr>
                <w:sz w:val="16"/>
              </w:rPr>
              <w:t>1.88</w:t>
            </w:r>
          </w:p>
        </w:tc>
        <w:tc>
          <w:tcPr>
            <w:tcW w:w="528" w:type="dxa"/>
            <w:tcBorders>
              <w:top w:val="nil"/>
              <w:bottom w:val="nil"/>
            </w:tcBorders>
          </w:tcPr>
          <w:p w14:paraId="36BD6648" w14:textId="77777777" w:rsidR="00C2424F" w:rsidRDefault="00C2424F" w:rsidP="005D5C2A">
            <w:pPr>
              <w:pStyle w:val="TableParagraph"/>
              <w:rPr>
                <w:sz w:val="16"/>
              </w:rPr>
            </w:pPr>
            <w:r>
              <w:rPr>
                <w:sz w:val="16"/>
              </w:rPr>
              <w:t>1.85</w:t>
            </w:r>
          </w:p>
        </w:tc>
        <w:tc>
          <w:tcPr>
            <w:tcW w:w="528" w:type="dxa"/>
            <w:tcBorders>
              <w:top w:val="nil"/>
              <w:bottom w:val="nil"/>
            </w:tcBorders>
          </w:tcPr>
          <w:p w14:paraId="1B09B140" w14:textId="77777777" w:rsidR="00C2424F" w:rsidRDefault="00C2424F" w:rsidP="005D5C2A">
            <w:pPr>
              <w:pStyle w:val="TableParagraph"/>
              <w:ind w:left="87" w:right="79"/>
              <w:jc w:val="center"/>
              <w:rPr>
                <w:sz w:val="16"/>
              </w:rPr>
            </w:pPr>
            <w:r>
              <w:rPr>
                <w:sz w:val="16"/>
              </w:rPr>
              <w:t>1.82</w:t>
            </w:r>
          </w:p>
        </w:tc>
        <w:tc>
          <w:tcPr>
            <w:tcW w:w="529" w:type="dxa"/>
            <w:tcBorders>
              <w:top w:val="nil"/>
              <w:bottom w:val="nil"/>
            </w:tcBorders>
          </w:tcPr>
          <w:p w14:paraId="5DE1969A" w14:textId="77777777" w:rsidR="00C2424F" w:rsidRDefault="00C2424F" w:rsidP="005D5C2A">
            <w:pPr>
              <w:pStyle w:val="TableParagraph"/>
              <w:ind w:right="97"/>
              <w:rPr>
                <w:sz w:val="16"/>
              </w:rPr>
            </w:pPr>
            <w:r>
              <w:rPr>
                <w:sz w:val="16"/>
              </w:rPr>
              <w:t>1.79</w:t>
            </w:r>
          </w:p>
        </w:tc>
        <w:tc>
          <w:tcPr>
            <w:tcW w:w="528" w:type="dxa"/>
            <w:tcBorders>
              <w:top w:val="nil"/>
              <w:bottom w:val="nil"/>
            </w:tcBorders>
          </w:tcPr>
          <w:p w14:paraId="325B6E2F" w14:textId="77777777" w:rsidR="00C2424F" w:rsidRDefault="00C2424F" w:rsidP="005D5C2A">
            <w:pPr>
              <w:pStyle w:val="TableParagraph"/>
              <w:rPr>
                <w:sz w:val="16"/>
              </w:rPr>
            </w:pPr>
            <w:r>
              <w:rPr>
                <w:sz w:val="16"/>
              </w:rPr>
              <w:t>1.77</w:t>
            </w:r>
          </w:p>
        </w:tc>
      </w:tr>
      <w:tr w:rsidR="00C2424F" w14:paraId="77EFA82E" w14:textId="77777777" w:rsidTr="00C2424F">
        <w:trPr>
          <w:trHeight w:val="255"/>
        </w:trPr>
        <w:tc>
          <w:tcPr>
            <w:tcW w:w="1037" w:type="dxa"/>
            <w:tcBorders>
              <w:top w:val="nil"/>
              <w:bottom w:val="nil"/>
            </w:tcBorders>
          </w:tcPr>
          <w:p w14:paraId="7EF3CF30" w14:textId="77777777" w:rsidR="00C2424F" w:rsidRDefault="00C2424F" w:rsidP="005D5C2A">
            <w:pPr>
              <w:pStyle w:val="TableParagraph"/>
              <w:spacing w:before="33"/>
              <w:ind w:right="98"/>
              <w:rPr>
                <w:rFonts w:ascii="Arial"/>
                <w:b/>
                <w:sz w:val="16"/>
              </w:rPr>
            </w:pPr>
            <w:r>
              <w:rPr>
                <w:rFonts w:ascii="Arial"/>
                <w:b/>
                <w:sz w:val="16"/>
              </w:rPr>
              <w:t>103</w:t>
            </w:r>
          </w:p>
        </w:tc>
        <w:tc>
          <w:tcPr>
            <w:tcW w:w="526" w:type="dxa"/>
            <w:tcBorders>
              <w:top w:val="nil"/>
              <w:bottom w:val="nil"/>
            </w:tcBorders>
          </w:tcPr>
          <w:p w14:paraId="6A606516" w14:textId="77777777" w:rsidR="00C2424F" w:rsidRDefault="00C2424F" w:rsidP="005D5C2A">
            <w:pPr>
              <w:pStyle w:val="TableParagraph"/>
              <w:spacing w:before="35"/>
              <w:rPr>
                <w:sz w:val="16"/>
              </w:rPr>
            </w:pPr>
            <w:r>
              <w:rPr>
                <w:sz w:val="16"/>
              </w:rPr>
              <w:t>3.93</w:t>
            </w:r>
          </w:p>
        </w:tc>
        <w:tc>
          <w:tcPr>
            <w:tcW w:w="528" w:type="dxa"/>
            <w:tcBorders>
              <w:top w:val="nil"/>
              <w:bottom w:val="nil"/>
            </w:tcBorders>
          </w:tcPr>
          <w:p w14:paraId="0F12F88D" w14:textId="77777777" w:rsidR="00C2424F" w:rsidRDefault="00C2424F" w:rsidP="005D5C2A">
            <w:pPr>
              <w:pStyle w:val="TableParagraph"/>
              <w:spacing w:before="35"/>
              <w:rPr>
                <w:sz w:val="16"/>
              </w:rPr>
            </w:pPr>
            <w:r>
              <w:rPr>
                <w:sz w:val="16"/>
              </w:rPr>
              <w:t>3.08</w:t>
            </w:r>
          </w:p>
        </w:tc>
        <w:tc>
          <w:tcPr>
            <w:tcW w:w="528" w:type="dxa"/>
            <w:tcBorders>
              <w:top w:val="nil"/>
              <w:bottom w:val="nil"/>
            </w:tcBorders>
          </w:tcPr>
          <w:p w14:paraId="65D600DA" w14:textId="77777777" w:rsidR="00C2424F" w:rsidRDefault="00C2424F" w:rsidP="005D5C2A">
            <w:pPr>
              <w:pStyle w:val="TableParagraph"/>
              <w:spacing w:before="35"/>
              <w:rPr>
                <w:sz w:val="16"/>
              </w:rPr>
            </w:pPr>
            <w:r>
              <w:rPr>
                <w:sz w:val="16"/>
              </w:rPr>
              <w:t>2.69</w:t>
            </w:r>
          </w:p>
        </w:tc>
        <w:tc>
          <w:tcPr>
            <w:tcW w:w="529" w:type="dxa"/>
            <w:tcBorders>
              <w:top w:val="nil"/>
              <w:bottom w:val="nil"/>
            </w:tcBorders>
          </w:tcPr>
          <w:p w14:paraId="5DEB9DE9" w14:textId="77777777" w:rsidR="00C2424F" w:rsidRDefault="00C2424F" w:rsidP="005D5C2A">
            <w:pPr>
              <w:pStyle w:val="TableParagraph"/>
              <w:spacing w:before="35"/>
              <w:ind w:right="97"/>
              <w:rPr>
                <w:sz w:val="16"/>
              </w:rPr>
            </w:pPr>
            <w:r>
              <w:rPr>
                <w:sz w:val="16"/>
              </w:rPr>
              <w:t>2.46</w:t>
            </w:r>
          </w:p>
        </w:tc>
        <w:tc>
          <w:tcPr>
            <w:tcW w:w="528" w:type="dxa"/>
            <w:tcBorders>
              <w:top w:val="nil"/>
              <w:bottom w:val="nil"/>
            </w:tcBorders>
          </w:tcPr>
          <w:p w14:paraId="3315D102" w14:textId="77777777" w:rsidR="00C2424F" w:rsidRDefault="00C2424F" w:rsidP="005D5C2A">
            <w:pPr>
              <w:pStyle w:val="TableParagraph"/>
              <w:spacing w:before="35"/>
              <w:rPr>
                <w:sz w:val="16"/>
              </w:rPr>
            </w:pPr>
            <w:r>
              <w:rPr>
                <w:sz w:val="16"/>
              </w:rPr>
              <w:t>2.30</w:t>
            </w:r>
          </w:p>
        </w:tc>
        <w:tc>
          <w:tcPr>
            <w:tcW w:w="528" w:type="dxa"/>
            <w:tcBorders>
              <w:top w:val="nil"/>
              <w:bottom w:val="nil"/>
            </w:tcBorders>
          </w:tcPr>
          <w:p w14:paraId="66FFF9A3" w14:textId="77777777" w:rsidR="00C2424F" w:rsidRDefault="00C2424F" w:rsidP="005D5C2A">
            <w:pPr>
              <w:pStyle w:val="TableParagraph"/>
              <w:spacing w:before="35"/>
              <w:rPr>
                <w:sz w:val="16"/>
              </w:rPr>
            </w:pPr>
            <w:r>
              <w:rPr>
                <w:sz w:val="16"/>
              </w:rPr>
              <w:t>2.19</w:t>
            </w:r>
          </w:p>
        </w:tc>
        <w:tc>
          <w:tcPr>
            <w:tcW w:w="528" w:type="dxa"/>
            <w:tcBorders>
              <w:top w:val="nil"/>
              <w:bottom w:val="nil"/>
            </w:tcBorders>
          </w:tcPr>
          <w:p w14:paraId="0518E019" w14:textId="77777777" w:rsidR="00C2424F" w:rsidRDefault="00C2424F" w:rsidP="005D5C2A">
            <w:pPr>
              <w:pStyle w:val="TableParagraph"/>
              <w:spacing w:before="35"/>
              <w:rPr>
                <w:sz w:val="16"/>
              </w:rPr>
            </w:pPr>
            <w:r>
              <w:rPr>
                <w:sz w:val="16"/>
              </w:rPr>
              <w:t>2.10</w:t>
            </w:r>
          </w:p>
        </w:tc>
        <w:tc>
          <w:tcPr>
            <w:tcW w:w="528" w:type="dxa"/>
            <w:tcBorders>
              <w:top w:val="nil"/>
              <w:bottom w:val="nil"/>
            </w:tcBorders>
          </w:tcPr>
          <w:p w14:paraId="2659D88E" w14:textId="77777777" w:rsidR="00C2424F" w:rsidRDefault="00C2424F" w:rsidP="005D5C2A">
            <w:pPr>
              <w:pStyle w:val="TableParagraph"/>
              <w:spacing w:before="35"/>
              <w:rPr>
                <w:sz w:val="16"/>
              </w:rPr>
            </w:pPr>
            <w:r>
              <w:rPr>
                <w:sz w:val="16"/>
              </w:rPr>
              <w:t>2.03</w:t>
            </w:r>
          </w:p>
        </w:tc>
        <w:tc>
          <w:tcPr>
            <w:tcW w:w="528" w:type="dxa"/>
            <w:tcBorders>
              <w:top w:val="nil"/>
              <w:bottom w:val="nil"/>
            </w:tcBorders>
          </w:tcPr>
          <w:p w14:paraId="5FD57F46" w14:textId="77777777" w:rsidR="00C2424F" w:rsidRDefault="00C2424F" w:rsidP="005D5C2A">
            <w:pPr>
              <w:pStyle w:val="TableParagraph"/>
              <w:spacing w:before="35"/>
              <w:rPr>
                <w:sz w:val="16"/>
              </w:rPr>
            </w:pPr>
            <w:r>
              <w:rPr>
                <w:sz w:val="16"/>
              </w:rPr>
              <w:t>1.97</w:t>
            </w:r>
          </w:p>
        </w:tc>
        <w:tc>
          <w:tcPr>
            <w:tcW w:w="528" w:type="dxa"/>
            <w:tcBorders>
              <w:top w:val="nil"/>
              <w:bottom w:val="nil"/>
            </w:tcBorders>
          </w:tcPr>
          <w:p w14:paraId="1C808968" w14:textId="77777777" w:rsidR="00C2424F" w:rsidRDefault="00C2424F" w:rsidP="005D5C2A">
            <w:pPr>
              <w:pStyle w:val="TableParagraph"/>
              <w:spacing w:before="35"/>
              <w:rPr>
                <w:sz w:val="16"/>
              </w:rPr>
            </w:pPr>
            <w:r>
              <w:rPr>
                <w:sz w:val="16"/>
              </w:rPr>
              <w:t>1.92</w:t>
            </w:r>
          </w:p>
        </w:tc>
        <w:tc>
          <w:tcPr>
            <w:tcW w:w="528" w:type="dxa"/>
            <w:tcBorders>
              <w:top w:val="nil"/>
              <w:bottom w:val="nil"/>
            </w:tcBorders>
          </w:tcPr>
          <w:p w14:paraId="0A24209E" w14:textId="77777777" w:rsidR="00C2424F" w:rsidRDefault="00C2424F" w:rsidP="005D5C2A">
            <w:pPr>
              <w:pStyle w:val="TableParagraph"/>
              <w:spacing w:before="35"/>
              <w:rPr>
                <w:sz w:val="16"/>
              </w:rPr>
            </w:pPr>
            <w:r>
              <w:rPr>
                <w:sz w:val="16"/>
              </w:rPr>
              <w:t>1.88</w:t>
            </w:r>
          </w:p>
        </w:tc>
        <w:tc>
          <w:tcPr>
            <w:tcW w:w="528" w:type="dxa"/>
            <w:tcBorders>
              <w:top w:val="nil"/>
              <w:bottom w:val="nil"/>
            </w:tcBorders>
          </w:tcPr>
          <w:p w14:paraId="27040BF7" w14:textId="77777777" w:rsidR="00C2424F" w:rsidRDefault="00C2424F" w:rsidP="005D5C2A">
            <w:pPr>
              <w:pStyle w:val="TableParagraph"/>
              <w:spacing w:before="35"/>
              <w:rPr>
                <w:sz w:val="16"/>
              </w:rPr>
            </w:pPr>
            <w:r>
              <w:rPr>
                <w:sz w:val="16"/>
              </w:rPr>
              <w:t>1.85</w:t>
            </w:r>
          </w:p>
        </w:tc>
        <w:tc>
          <w:tcPr>
            <w:tcW w:w="528" w:type="dxa"/>
            <w:tcBorders>
              <w:top w:val="nil"/>
              <w:bottom w:val="nil"/>
            </w:tcBorders>
          </w:tcPr>
          <w:p w14:paraId="614BCFE8" w14:textId="77777777" w:rsidR="00C2424F" w:rsidRDefault="00C2424F" w:rsidP="005D5C2A">
            <w:pPr>
              <w:pStyle w:val="TableParagraph"/>
              <w:spacing w:before="35"/>
              <w:ind w:left="87" w:right="79"/>
              <w:jc w:val="center"/>
              <w:rPr>
                <w:sz w:val="16"/>
              </w:rPr>
            </w:pPr>
            <w:r>
              <w:rPr>
                <w:sz w:val="16"/>
              </w:rPr>
              <w:t>1.82</w:t>
            </w:r>
          </w:p>
        </w:tc>
        <w:tc>
          <w:tcPr>
            <w:tcW w:w="529" w:type="dxa"/>
            <w:tcBorders>
              <w:top w:val="nil"/>
              <w:bottom w:val="nil"/>
            </w:tcBorders>
          </w:tcPr>
          <w:p w14:paraId="3473D491" w14:textId="77777777" w:rsidR="00C2424F" w:rsidRDefault="00C2424F" w:rsidP="005D5C2A">
            <w:pPr>
              <w:pStyle w:val="TableParagraph"/>
              <w:spacing w:before="35"/>
              <w:ind w:right="97"/>
              <w:rPr>
                <w:sz w:val="16"/>
              </w:rPr>
            </w:pPr>
            <w:r>
              <w:rPr>
                <w:sz w:val="16"/>
              </w:rPr>
              <w:t>1.79</w:t>
            </w:r>
          </w:p>
        </w:tc>
        <w:tc>
          <w:tcPr>
            <w:tcW w:w="528" w:type="dxa"/>
            <w:tcBorders>
              <w:top w:val="nil"/>
              <w:bottom w:val="nil"/>
            </w:tcBorders>
          </w:tcPr>
          <w:p w14:paraId="5AAE9DFC" w14:textId="77777777" w:rsidR="00C2424F" w:rsidRDefault="00C2424F" w:rsidP="005D5C2A">
            <w:pPr>
              <w:pStyle w:val="TableParagraph"/>
              <w:spacing w:before="35"/>
              <w:rPr>
                <w:sz w:val="16"/>
              </w:rPr>
            </w:pPr>
            <w:r>
              <w:rPr>
                <w:sz w:val="16"/>
              </w:rPr>
              <w:t>1.76</w:t>
            </w:r>
          </w:p>
        </w:tc>
      </w:tr>
      <w:tr w:rsidR="00C2424F" w14:paraId="0A1A375E" w14:textId="77777777" w:rsidTr="00C2424F">
        <w:trPr>
          <w:trHeight w:val="254"/>
        </w:trPr>
        <w:tc>
          <w:tcPr>
            <w:tcW w:w="1037" w:type="dxa"/>
            <w:tcBorders>
              <w:top w:val="nil"/>
              <w:bottom w:val="nil"/>
            </w:tcBorders>
          </w:tcPr>
          <w:p w14:paraId="4013F288" w14:textId="77777777" w:rsidR="00C2424F" w:rsidRDefault="00C2424F" w:rsidP="005D5C2A">
            <w:pPr>
              <w:pStyle w:val="TableParagraph"/>
              <w:spacing w:before="31"/>
              <w:ind w:right="98"/>
              <w:rPr>
                <w:rFonts w:ascii="Arial"/>
                <w:b/>
                <w:sz w:val="16"/>
              </w:rPr>
            </w:pPr>
            <w:r>
              <w:rPr>
                <w:rFonts w:ascii="Arial"/>
                <w:b/>
                <w:sz w:val="16"/>
              </w:rPr>
              <w:t>104</w:t>
            </w:r>
          </w:p>
        </w:tc>
        <w:tc>
          <w:tcPr>
            <w:tcW w:w="526" w:type="dxa"/>
            <w:tcBorders>
              <w:top w:val="nil"/>
              <w:bottom w:val="nil"/>
            </w:tcBorders>
          </w:tcPr>
          <w:p w14:paraId="584C3521" w14:textId="77777777" w:rsidR="00C2424F" w:rsidRDefault="00C2424F" w:rsidP="005D5C2A">
            <w:pPr>
              <w:pStyle w:val="TableParagraph"/>
              <w:rPr>
                <w:sz w:val="16"/>
              </w:rPr>
            </w:pPr>
            <w:r>
              <w:rPr>
                <w:sz w:val="16"/>
              </w:rPr>
              <w:t>3.93</w:t>
            </w:r>
          </w:p>
        </w:tc>
        <w:tc>
          <w:tcPr>
            <w:tcW w:w="528" w:type="dxa"/>
            <w:tcBorders>
              <w:top w:val="nil"/>
              <w:bottom w:val="nil"/>
            </w:tcBorders>
          </w:tcPr>
          <w:p w14:paraId="7E9F1823" w14:textId="77777777" w:rsidR="00C2424F" w:rsidRDefault="00C2424F" w:rsidP="005D5C2A">
            <w:pPr>
              <w:pStyle w:val="TableParagraph"/>
              <w:rPr>
                <w:sz w:val="16"/>
              </w:rPr>
            </w:pPr>
            <w:r>
              <w:rPr>
                <w:sz w:val="16"/>
              </w:rPr>
              <w:t>3.08</w:t>
            </w:r>
          </w:p>
        </w:tc>
        <w:tc>
          <w:tcPr>
            <w:tcW w:w="528" w:type="dxa"/>
            <w:tcBorders>
              <w:top w:val="nil"/>
              <w:bottom w:val="nil"/>
            </w:tcBorders>
          </w:tcPr>
          <w:p w14:paraId="386DFF29" w14:textId="77777777" w:rsidR="00C2424F" w:rsidRDefault="00C2424F" w:rsidP="005D5C2A">
            <w:pPr>
              <w:pStyle w:val="TableParagraph"/>
              <w:rPr>
                <w:sz w:val="16"/>
              </w:rPr>
            </w:pPr>
            <w:r>
              <w:rPr>
                <w:sz w:val="16"/>
              </w:rPr>
              <w:t>2.69</w:t>
            </w:r>
          </w:p>
        </w:tc>
        <w:tc>
          <w:tcPr>
            <w:tcW w:w="529" w:type="dxa"/>
            <w:tcBorders>
              <w:top w:val="nil"/>
              <w:bottom w:val="nil"/>
            </w:tcBorders>
          </w:tcPr>
          <w:p w14:paraId="6EE298E4" w14:textId="77777777" w:rsidR="00C2424F" w:rsidRDefault="00C2424F" w:rsidP="005D5C2A">
            <w:pPr>
              <w:pStyle w:val="TableParagraph"/>
              <w:ind w:right="97"/>
              <w:rPr>
                <w:sz w:val="16"/>
              </w:rPr>
            </w:pPr>
            <w:r>
              <w:rPr>
                <w:sz w:val="16"/>
              </w:rPr>
              <w:t>2.46</w:t>
            </w:r>
          </w:p>
        </w:tc>
        <w:tc>
          <w:tcPr>
            <w:tcW w:w="528" w:type="dxa"/>
            <w:tcBorders>
              <w:top w:val="nil"/>
              <w:bottom w:val="nil"/>
            </w:tcBorders>
          </w:tcPr>
          <w:p w14:paraId="06104A3C" w14:textId="77777777" w:rsidR="00C2424F" w:rsidRDefault="00C2424F" w:rsidP="005D5C2A">
            <w:pPr>
              <w:pStyle w:val="TableParagraph"/>
              <w:rPr>
                <w:sz w:val="16"/>
              </w:rPr>
            </w:pPr>
            <w:r>
              <w:rPr>
                <w:sz w:val="16"/>
              </w:rPr>
              <w:t>2.30</w:t>
            </w:r>
          </w:p>
        </w:tc>
        <w:tc>
          <w:tcPr>
            <w:tcW w:w="528" w:type="dxa"/>
            <w:tcBorders>
              <w:top w:val="nil"/>
              <w:bottom w:val="nil"/>
            </w:tcBorders>
          </w:tcPr>
          <w:p w14:paraId="39FC8663" w14:textId="77777777" w:rsidR="00C2424F" w:rsidRDefault="00C2424F" w:rsidP="005D5C2A">
            <w:pPr>
              <w:pStyle w:val="TableParagraph"/>
              <w:rPr>
                <w:sz w:val="16"/>
              </w:rPr>
            </w:pPr>
            <w:r>
              <w:rPr>
                <w:sz w:val="16"/>
              </w:rPr>
              <w:t>2.19</w:t>
            </w:r>
          </w:p>
        </w:tc>
        <w:tc>
          <w:tcPr>
            <w:tcW w:w="528" w:type="dxa"/>
            <w:tcBorders>
              <w:top w:val="nil"/>
              <w:bottom w:val="nil"/>
            </w:tcBorders>
          </w:tcPr>
          <w:p w14:paraId="27BC4C59" w14:textId="77777777" w:rsidR="00C2424F" w:rsidRDefault="00C2424F" w:rsidP="005D5C2A">
            <w:pPr>
              <w:pStyle w:val="TableParagraph"/>
              <w:rPr>
                <w:sz w:val="16"/>
              </w:rPr>
            </w:pPr>
            <w:r>
              <w:rPr>
                <w:sz w:val="16"/>
              </w:rPr>
              <w:t>2.10</w:t>
            </w:r>
          </w:p>
        </w:tc>
        <w:tc>
          <w:tcPr>
            <w:tcW w:w="528" w:type="dxa"/>
            <w:tcBorders>
              <w:top w:val="nil"/>
              <w:bottom w:val="nil"/>
            </w:tcBorders>
          </w:tcPr>
          <w:p w14:paraId="7DC9B7A3" w14:textId="77777777" w:rsidR="00C2424F" w:rsidRDefault="00C2424F" w:rsidP="005D5C2A">
            <w:pPr>
              <w:pStyle w:val="TableParagraph"/>
              <w:rPr>
                <w:sz w:val="16"/>
              </w:rPr>
            </w:pPr>
            <w:r>
              <w:rPr>
                <w:sz w:val="16"/>
              </w:rPr>
              <w:t>2.03</w:t>
            </w:r>
          </w:p>
        </w:tc>
        <w:tc>
          <w:tcPr>
            <w:tcW w:w="528" w:type="dxa"/>
            <w:tcBorders>
              <w:top w:val="nil"/>
              <w:bottom w:val="nil"/>
            </w:tcBorders>
          </w:tcPr>
          <w:p w14:paraId="3E96E918" w14:textId="77777777" w:rsidR="00C2424F" w:rsidRDefault="00C2424F" w:rsidP="005D5C2A">
            <w:pPr>
              <w:pStyle w:val="TableParagraph"/>
              <w:rPr>
                <w:sz w:val="16"/>
              </w:rPr>
            </w:pPr>
            <w:r>
              <w:rPr>
                <w:sz w:val="16"/>
              </w:rPr>
              <w:t>1.97</w:t>
            </w:r>
          </w:p>
        </w:tc>
        <w:tc>
          <w:tcPr>
            <w:tcW w:w="528" w:type="dxa"/>
            <w:tcBorders>
              <w:top w:val="nil"/>
              <w:bottom w:val="nil"/>
            </w:tcBorders>
          </w:tcPr>
          <w:p w14:paraId="3E790161" w14:textId="77777777" w:rsidR="00C2424F" w:rsidRDefault="00C2424F" w:rsidP="005D5C2A">
            <w:pPr>
              <w:pStyle w:val="TableParagraph"/>
              <w:rPr>
                <w:sz w:val="16"/>
              </w:rPr>
            </w:pPr>
            <w:r>
              <w:rPr>
                <w:sz w:val="16"/>
              </w:rPr>
              <w:t>1.92</w:t>
            </w:r>
          </w:p>
        </w:tc>
        <w:tc>
          <w:tcPr>
            <w:tcW w:w="528" w:type="dxa"/>
            <w:tcBorders>
              <w:top w:val="nil"/>
              <w:bottom w:val="nil"/>
            </w:tcBorders>
          </w:tcPr>
          <w:p w14:paraId="4336C0E7" w14:textId="77777777" w:rsidR="00C2424F" w:rsidRDefault="00C2424F" w:rsidP="005D5C2A">
            <w:pPr>
              <w:pStyle w:val="TableParagraph"/>
              <w:rPr>
                <w:sz w:val="16"/>
              </w:rPr>
            </w:pPr>
            <w:r>
              <w:rPr>
                <w:sz w:val="16"/>
              </w:rPr>
              <w:t>1.88</w:t>
            </w:r>
          </w:p>
        </w:tc>
        <w:tc>
          <w:tcPr>
            <w:tcW w:w="528" w:type="dxa"/>
            <w:tcBorders>
              <w:top w:val="nil"/>
              <w:bottom w:val="nil"/>
            </w:tcBorders>
          </w:tcPr>
          <w:p w14:paraId="26932F84" w14:textId="77777777" w:rsidR="00C2424F" w:rsidRDefault="00C2424F" w:rsidP="005D5C2A">
            <w:pPr>
              <w:pStyle w:val="TableParagraph"/>
              <w:rPr>
                <w:sz w:val="16"/>
              </w:rPr>
            </w:pPr>
            <w:r>
              <w:rPr>
                <w:sz w:val="16"/>
              </w:rPr>
              <w:t>1.85</w:t>
            </w:r>
          </w:p>
        </w:tc>
        <w:tc>
          <w:tcPr>
            <w:tcW w:w="528" w:type="dxa"/>
            <w:tcBorders>
              <w:top w:val="nil"/>
              <w:bottom w:val="nil"/>
            </w:tcBorders>
          </w:tcPr>
          <w:p w14:paraId="7792AD5F" w14:textId="77777777" w:rsidR="00C2424F" w:rsidRDefault="00C2424F" w:rsidP="005D5C2A">
            <w:pPr>
              <w:pStyle w:val="TableParagraph"/>
              <w:ind w:left="87" w:right="79"/>
              <w:jc w:val="center"/>
              <w:rPr>
                <w:sz w:val="16"/>
              </w:rPr>
            </w:pPr>
            <w:r>
              <w:rPr>
                <w:sz w:val="16"/>
              </w:rPr>
              <w:t>1.82</w:t>
            </w:r>
          </w:p>
        </w:tc>
        <w:tc>
          <w:tcPr>
            <w:tcW w:w="529" w:type="dxa"/>
            <w:tcBorders>
              <w:top w:val="nil"/>
              <w:bottom w:val="nil"/>
            </w:tcBorders>
          </w:tcPr>
          <w:p w14:paraId="51120E38" w14:textId="77777777" w:rsidR="00C2424F" w:rsidRDefault="00C2424F" w:rsidP="005D5C2A">
            <w:pPr>
              <w:pStyle w:val="TableParagraph"/>
              <w:ind w:right="97"/>
              <w:rPr>
                <w:sz w:val="16"/>
              </w:rPr>
            </w:pPr>
            <w:r>
              <w:rPr>
                <w:sz w:val="16"/>
              </w:rPr>
              <w:t>1.79</w:t>
            </w:r>
          </w:p>
        </w:tc>
        <w:tc>
          <w:tcPr>
            <w:tcW w:w="528" w:type="dxa"/>
            <w:tcBorders>
              <w:top w:val="nil"/>
              <w:bottom w:val="nil"/>
            </w:tcBorders>
          </w:tcPr>
          <w:p w14:paraId="3CB86C29" w14:textId="77777777" w:rsidR="00C2424F" w:rsidRDefault="00C2424F" w:rsidP="005D5C2A">
            <w:pPr>
              <w:pStyle w:val="TableParagraph"/>
              <w:rPr>
                <w:sz w:val="16"/>
              </w:rPr>
            </w:pPr>
            <w:r>
              <w:rPr>
                <w:sz w:val="16"/>
              </w:rPr>
              <w:t>1.76</w:t>
            </w:r>
          </w:p>
        </w:tc>
      </w:tr>
      <w:tr w:rsidR="00C2424F" w14:paraId="5C82E0C7" w14:textId="77777777" w:rsidTr="00C2424F">
        <w:trPr>
          <w:trHeight w:val="254"/>
        </w:trPr>
        <w:tc>
          <w:tcPr>
            <w:tcW w:w="1037" w:type="dxa"/>
            <w:tcBorders>
              <w:top w:val="nil"/>
              <w:bottom w:val="nil"/>
            </w:tcBorders>
          </w:tcPr>
          <w:p w14:paraId="2ACAB5CA" w14:textId="77777777" w:rsidR="00C2424F" w:rsidRDefault="00C2424F" w:rsidP="005D5C2A">
            <w:pPr>
              <w:pStyle w:val="TableParagraph"/>
              <w:spacing w:before="31"/>
              <w:ind w:right="98"/>
              <w:rPr>
                <w:rFonts w:ascii="Arial"/>
                <w:b/>
                <w:sz w:val="16"/>
              </w:rPr>
            </w:pPr>
            <w:r>
              <w:rPr>
                <w:rFonts w:ascii="Arial"/>
                <w:b/>
                <w:sz w:val="16"/>
              </w:rPr>
              <w:t>105</w:t>
            </w:r>
          </w:p>
        </w:tc>
        <w:tc>
          <w:tcPr>
            <w:tcW w:w="526" w:type="dxa"/>
            <w:tcBorders>
              <w:top w:val="nil"/>
              <w:bottom w:val="nil"/>
            </w:tcBorders>
          </w:tcPr>
          <w:p w14:paraId="3DACD967" w14:textId="77777777" w:rsidR="00C2424F" w:rsidRDefault="00C2424F" w:rsidP="005D5C2A">
            <w:pPr>
              <w:pStyle w:val="TableParagraph"/>
              <w:rPr>
                <w:sz w:val="16"/>
              </w:rPr>
            </w:pPr>
            <w:r>
              <w:rPr>
                <w:sz w:val="16"/>
              </w:rPr>
              <w:t>3.93</w:t>
            </w:r>
          </w:p>
        </w:tc>
        <w:tc>
          <w:tcPr>
            <w:tcW w:w="528" w:type="dxa"/>
            <w:tcBorders>
              <w:top w:val="nil"/>
              <w:bottom w:val="nil"/>
            </w:tcBorders>
          </w:tcPr>
          <w:p w14:paraId="2B1D2826" w14:textId="77777777" w:rsidR="00C2424F" w:rsidRDefault="00C2424F" w:rsidP="005D5C2A">
            <w:pPr>
              <w:pStyle w:val="TableParagraph"/>
              <w:rPr>
                <w:sz w:val="16"/>
              </w:rPr>
            </w:pPr>
            <w:r>
              <w:rPr>
                <w:sz w:val="16"/>
              </w:rPr>
              <w:t>3.08</w:t>
            </w:r>
          </w:p>
        </w:tc>
        <w:tc>
          <w:tcPr>
            <w:tcW w:w="528" w:type="dxa"/>
            <w:tcBorders>
              <w:top w:val="nil"/>
              <w:bottom w:val="nil"/>
            </w:tcBorders>
          </w:tcPr>
          <w:p w14:paraId="189A0A95" w14:textId="77777777" w:rsidR="00C2424F" w:rsidRDefault="00C2424F" w:rsidP="005D5C2A">
            <w:pPr>
              <w:pStyle w:val="TableParagraph"/>
              <w:rPr>
                <w:sz w:val="16"/>
              </w:rPr>
            </w:pPr>
            <w:r>
              <w:rPr>
                <w:sz w:val="16"/>
              </w:rPr>
              <w:t>2.69</w:t>
            </w:r>
          </w:p>
        </w:tc>
        <w:tc>
          <w:tcPr>
            <w:tcW w:w="529" w:type="dxa"/>
            <w:tcBorders>
              <w:top w:val="nil"/>
              <w:bottom w:val="nil"/>
            </w:tcBorders>
          </w:tcPr>
          <w:p w14:paraId="6894A242" w14:textId="77777777" w:rsidR="00C2424F" w:rsidRDefault="00C2424F" w:rsidP="005D5C2A">
            <w:pPr>
              <w:pStyle w:val="TableParagraph"/>
              <w:ind w:right="97"/>
              <w:rPr>
                <w:sz w:val="16"/>
              </w:rPr>
            </w:pPr>
            <w:r>
              <w:rPr>
                <w:sz w:val="16"/>
              </w:rPr>
              <w:t>2.46</w:t>
            </w:r>
          </w:p>
        </w:tc>
        <w:tc>
          <w:tcPr>
            <w:tcW w:w="528" w:type="dxa"/>
            <w:tcBorders>
              <w:top w:val="nil"/>
              <w:bottom w:val="nil"/>
            </w:tcBorders>
          </w:tcPr>
          <w:p w14:paraId="2921BDA8" w14:textId="77777777" w:rsidR="00C2424F" w:rsidRDefault="00C2424F" w:rsidP="005D5C2A">
            <w:pPr>
              <w:pStyle w:val="TableParagraph"/>
              <w:rPr>
                <w:sz w:val="16"/>
              </w:rPr>
            </w:pPr>
            <w:r>
              <w:rPr>
                <w:sz w:val="16"/>
              </w:rPr>
              <w:t>2.30</w:t>
            </w:r>
          </w:p>
        </w:tc>
        <w:tc>
          <w:tcPr>
            <w:tcW w:w="528" w:type="dxa"/>
            <w:tcBorders>
              <w:top w:val="nil"/>
              <w:bottom w:val="nil"/>
            </w:tcBorders>
          </w:tcPr>
          <w:p w14:paraId="0E759D4B" w14:textId="77777777" w:rsidR="00C2424F" w:rsidRDefault="00C2424F" w:rsidP="005D5C2A">
            <w:pPr>
              <w:pStyle w:val="TableParagraph"/>
              <w:rPr>
                <w:sz w:val="16"/>
              </w:rPr>
            </w:pPr>
            <w:r>
              <w:rPr>
                <w:sz w:val="16"/>
              </w:rPr>
              <w:t>2.19</w:t>
            </w:r>
          </w:p>
        </w:tc>
        <w:tc>
          <w:tcPr>
            <w:tcW w:w="528" w:type="dxa"/>
            <w:tcBorders>
              <w:top w:val="nil"/>
              <w:bottom w:val="nil"/>
            </w:tcBorders>
          </w:tcPr>
          <w:p w14:paraId="511FEFC1" w14:textId="77777777" w:rsidR="00C2424F" w:rsidRDefault="00C2424F" w:rsidP="005D5C2A">
            <w:pPr>
              <w:pStyle w:val="TableParagraph"/>
              <w:rPr>
                <w:sz w:val="16"/>
              </w:rPr>
            </w:pPr>
            <w:r>
              <w:rPr>
                <w:sz w:val="16"/>
              </w:rPr>
              <w:t>2.10</w:t>
            </w:r>
          </w:p>
        </w:tc>
        <w:tc>
          <w:tcPr>
            <w:tcW w:w="528" w:type="dxa"/>
            <w:tcBorders>
              <w:top w:val="nil"/>
              <w:bottom w:val="nil"/>
            </w:tcBorders>
          </w:tcPr>
          <w:p w14:paraId="513DB114" w14:textId="77777777" w:rsidR="00C2424F" w:rsidRDefault="00C2424F" w:rsidP="005D5C2A">
            <w:pPr>
              <w:pStyle w:val="TableParagraph"/>
              <w:rPr>
                <w:sz w:val="16"/>
              </w:rPr>
            </w:pPr>
            <w:r>
              <w:rPr>
                <w:sz w:val="16"/>
              </w:rPr>
              <w:t>2.03</w:t>
            </w:r>
          </w:p>
        </w:tc>
        <w:tc>
          <w:tcPr>
            <w:tcW w:w="528" w:type="dxa"/>
            <w:tcBorders>
              <w:top w:val="nil"/>
              <w:bottom w:val="nil"/>
            </w:tcBorders>
          </w:tcPr>
          <w:p w14:paraId="46BF30AB" w14:textId="77777777" w:rsidR="00C2424F" w:rsidRDefault="00C2424F" w:rsidP="005D5C2A">
            <w:pPr>
              <w:pStyle w:val="TableParagraph"/>
              <w:rPr>
                <w:sz w:val="16"/>
              </w:rPr>
            </w:pPr>
            <w:r>
              <w:rPr>
                <w:sz w:val="16"/>
              </w:rPr>
              <w:t>1.97</w:t>
            </w:r>
          </w:p>
        </w:tc>
        <w:tc>
          <w:tcPr>
            <w:tcW w:w="528" w:type="dxa"/>
            <w:tcBorders>
              <w:top w:val="nil"/>
              <w:bottom w:val="nil"/>
            </w:tcBorders>
          </w:tcPr>
          <w:p w14:paraId="2FBAF93F" w14:textId="77777777" w:rsidR="00C2424F" w:rsidRDefault="00C2424F" w:rsidP="005D5C2A">
            <w:pPr>
              <w:pStyle w:val="TableParagraph"/>
              <w:rPr>
                <w:sz w:val="16"/>
              </w:rPr>
            </w:pPr>
            <w:r>
              <w:rPr>
                <w:sz w:val="16"/>
              </w:rPr>
              <w:t>1.92</w:t>
            </w:r>
          </w:p>
        </w:tc>
        <w:tc>
          <w:tcPr>
            <w:tcW w:w="528" w:type="dxa"/>
            <w:tcBorders>
              <w:top w:val="nil"/>
              <w:bottom w:val="nil"/>
            </w:tcBorders>
          </w:tcPr>
          <w:p w14:paraId="32F8B9A8" w14:textId="77777777" w:rsidR="00C2424F" w:rsidRDefault="00C2424F" w:rsidP="005D5C2A">
            <w:pPr>
              <w:pStyle w:val="TableParagraph"/>
              <w:rPr>
                <w:sz w:val="16"/>
              </w:rPr>
            </w:pPr>
            <w:r>
              <w:rPr>
                <w:sz w:val="16"/>
              </w:rPr>
              <w:t>1.88</w:t>
            </w:r>
          </w:p>
        </w:tc>
        <w:tc>
          <w:tcPr>
            <w:tcW w:w="528" w:type="dxa"/>
            <w:tcBorders>
              <w:top w:val="nil"/>
              <w:bottom w:val="nil"/>
            </w:tcBorders>
          </w:tcPr>
          <w:p w14:paraId="0AF73EB9" w14:textId="77777777" w:rsidR="00C2424F" w:rsidRDefault="00C2424F" w:rsidP="005D5C2A">
            <w:pPr>
              <w:pStyle w:val="TableParagraph"/>
              <w:rPr>
                <w:sz w:val="16"/>
              </w:rPr>
            </w:pPr>
            <w:r>
              <w:rPr>
                <w:sz w:val="16"/>
              </w:rPr>
              <w:t>1.85</w:t>
            </w:r>
          </w:p>
        </w:tc>
        <w:tc>
          <w:tcPr>
            <w:tcW w:w="528" w:type="dxa"/>
            <w:tcBorders>
              <w:top w:val="nil"/>
              <w:bottom w:val="nil"/>
            </w:tcBorders>
          </w:tcPr>
          <w:p w14:paraId="4A2DE6C5" w14:textId="77777777" w:rsidR="00C2424F" w:rsidRDefault="00C2424F" w:rsidP="005D5C2A">
            <w:pPr>
              <w:pStyle w:val="TableParagraph"/>
              <w:ind w:left="87" w:right="79"/>
              <w:jc w:val="center"/>
              <w:rPr>
                <w:sz w:val="16"/>
              </w:rPr>
            </w:pPr>
            <w:r>
              <w:rPr>
                <w:sz w:val="16"/>
              </w:rPr>
              <w:t>1.81</w:t>
            </w:r>
          </w:p>
        </w:tc>
        <w:tc>
          <w:tcPr>
            <w:tcW w:w="529" w:type="dxa"/>
            <w:tcBorders>
              <w:top w:val="nil"/>
              <w:bottom w:val="nil"/>
            </w:tcBorders>
          </w:tcPr>
          <w:p w14:paraId="5DFAE9CF" w14:textId="77777777" w:rsidR="00C2424F" w:rsidRDefault="00C2424F" w:rsidP="005D5C2A">
            <w:pPr>
              <w:pStyle w:val="TableParagraph"/>
              <w:ind w:right="97"/>
              <w:rPr>
                <w:sz w:val="16"/>
              </w:rPr>
            </w:pPr>
            <w:r>
              <w:rPr>
                <w:sz w:val="16"/>
              </w:rPr>
              <w:t>1.79</w:t>
            </w:r>
          </w:p>
        </w:tc>
        <w:tc>
          <w:tcPr>
            <w:tcW w:w="528" w:type="dxa"/>
            <w:tcBorders>
              <w:top w:val="nil"/>
              <w:bottom w:val="nil"/>
            </w:tcBorders>
          </w:tcPr>
          <w:p w14:paraId="7DE886A8" w14:textId="77777777" w:rsidR="00C2424F" w:rsidRDefault="00C2424F" w:rsidP="005D5C2A">
            <w:pPr>
              <w:pStyle w:val="TableParagraph"/>
              <w:rPr>
                <w:sz w:val="16"/>
              </w:rPr>
            </w:pPr>
            <w:r>
              <w:rPr>
                <w:sz w:val="16"/>
              </w:rPr>
              <w:t>1.76</w:t>
            </w:r>
          </w:p>
        </w:tc>
      </w:tr>
      <w:tr w:rsidR="00C2424F" w14:paraId="186B3B2F" w14:textId="77777777" w:rsidTr="00C2424F">
        <w:trPr>
          <w:trHeight w:val="255"/>
        </w:trPr>
        <w:tc>
          <w:tcPr>
            <w:tcW w:w="1037" w:type="dxa"/>
            <w:tcBorders>
              <w:top w:val="nil"/>
              <w:bottom w:val="nil"/>
            </w:tcBorders>
          </w:tcPr>
          <w:p w14:paraId="23F614FA" w14:textId="77777777" w:rsidR="00C2424F" w:rsidRDefault="00C2424F" w:rsidP="005D5C2A">
            <w:pPr>
              <w:pStyle w:val="TableParagraph"/>
              <w:spacing w:before="31"/>
              <w:ind w:right="98"/>
              <w:rPr>
                <w:rFonts w:ascii="Arial"/>
                <w:b/>
                <w:sz w:val="16"/>
              </w:rPr>
            </w:pPr>
            <w:r>
              <w:rPr>
                <w:rFonts w:ascii="Arial"/>
                <w:b/>
                <w:sz w:val="16"/>
              </w:rPr>
              <w:t>106</w:t>
            </w:r>
          </w:p>
        </w:tc>
        <w:tc>
          <w:tcPr>
            <w:tcW w:w="526" w:type="dxa"/>
            <w:tcBorders>
              <w:top w:val="nil"/>
              <w:bottom w:val="nil"/>
            </w:tcBorders>
          </w:tcPr>
          <w:p w14:paraId="328F76C4" w14:textId="77777777" w:rsidR="00C2424F" w:rsidRDefault="00C2424F" w:rsidP="005D5C2A">
            <w:pPr>
              <w:pStyle w:val="TableParagraph"/>
              <w:rPr>
                <w:sz w:val="16"/>
              </w:rPr>
            </w:pPr>
            <w:r>
              <w:rPr>
                <w:sz w:val="16"/>
              </w:rPr>
              <w:t>3.93</w:t>
            </w:r>
          </w:p>
        </w:tc>
        <w:tc>
          <w:tcPr>
            <w:tcW w:w="528" w:type="dxa"/>
            <w:tcBorders>
              <w:top w:val="nil"/>
              <w:bottom w:val="nil"/>
            </w:tcBorders>
          </w:tcPr>
          <w:p w14:paraId="44CBFCAB" w14:textId="77777777" w:rsidR="00C2424F" w:rsidRDefault="00C2424F" w:rsidP="005D5C2A">
            <w:pPr>
              <w:pStyle w:val="TableParagraph"/>
              <w:rPr>
                <w:sz w:val="16"/>
              </w:rPr>
            </w:pPr>
            <w:r>
              <w:rPr>
                <w:sz w:val="16"/>
              </w:rPr>
              <w:t>3.08</w:t>
            </w:r>
          </w:p>
        </w:tc>
        <w:tc>
          <w:tcPr>
            <w:tcW w:w="528" w:type="dxa"/>
            <w:tcBorders>
              <w:top w:val="nil"/>
              <w:bottom w:val="nil"/>
            </w:tcBorders>
          </w:tcPr>
          <w:p w14:paraId="60A90030" w14:textId="77777777" w:rsidR="00C2424F" w:rsidRDefault="00C2424F" w:rsidP="005D5C2A">
            <w:pPr>
              <w:pStyle w:val="TableParagraph"/>
              <w:rPr>
                <w:sz w:val="16"/>
              </w:rPr>
            </w:pPr>
            <w:r>
              <w:rPr>
                <w:sz w:val="16"/>
              </w:rPr>
              <w:t>2.69</w:t>
            </w:r>
          </w:p>
        </w:tc>
        <w:tc>
          <w:tcPr>
            <w:tcW w:w="529" w:type="dxa"/>
            <w:tcBorders>
              <w:top w:val="nil"/>
              <w:bottom w:val="nil"/>
            </w:tcBorders>
          </w:tcPr>
          <w:p w14:paraId="4E7929FF" w14:textId="77777777" w:rsidR="00C2424F" w:rsidRDefault="00C2424F" w:rsidP="005D5C2A">
            <w:pPr>
              <w:pStyle w:val="TableParagraph"/>
              <w:ind w:right="97"/>
              <w:rPr>
                <w:sz w:val="16"/>
              </w:rPr>
            </w:pPr>
            <w:r>
              <w:rPr>
                <w:sz w:val="16"/>
              </w:rPr>
              <w:t>2.46</w:t>
            </w:r>
          </w:p>
        </w:tc>
        <w:tc>
          <w:tcPr>
            <w:tcW w:w="528" w:type="dxa"/>
            <w:tcBorders>
              <w:top w:val="nil"/>
              <w:bottom w:val="nil"/>
            </w:tcBorders>
          </w:tcPr>
          <w:p w14:paraId="194CFF72" w14:textId="77777777" w:rsidR="00C2424F" w:rsidRDefault="00C2424F" w:rsidP="005D5C2A">
            <w:pPr>
              <w:pStyle w:val="TableParagraph"/>
              <w:rPr>
                <w:sz w:val="16"/>
              </w:rPr>
            </w:pPr>
            <w:r>
              <w:rPr>
                <w:sz w:val="16"/>
              </w:rPr>
              <w:t>2.30</w:t>
            </w:r>
          </w:p>
        </w:tc>
        <w:tc>
          <w:tcPr>
            <w:tcW w:w="528" w:type="dxa"/>
            <w:tcBorders>
              <w:top w:val="nil"/>
              <w:bottom w:val="nil"/>
            </w:tcBorders>
          </w:tcPr>
          <w:p w14:paraId="39F069CB" w14:textId="77777777" w:rsidR="00C2424F" w:rsidRDefault="00C2424F" w:rsidP="005D5C2A">
            <w:pPr>
              <w:pStyle w:val="TableParagraph"/>
              <w:rPr>
                <w:sz w:val="16"/>
              </w:rPr>
            </w:pPr>
            <w:r>
              <w:rPr>
                <w:sz w:val="16"/>
              </w:rPr>
              <w:t>2.19</w:t>
            </w:r>
          </w:p>
        </w:tc>
        <w:tc>
          <w:tcPr>
            <w:tcW w:w="528" w:type="dxa"/>
            <w:tcBorders>
              <w:top w:val="nil"/>
              <w:bottom w:val="nil"/>
            </w:tcBorders>
          </w:tcPr>
          <w:p w14:paraId="57175F1F" w14:textId="77777777" w:rsidR="00C2424F" w:rsidRDefault="00C2424F" w:rsidP="005D5C2A">
            <w:pPr>
              <w:pStyle w:val="TableParagraph"/>
              <w:rPr>
                <w:sz w:val="16"/>
              </w:rPr>
            </w:pPr>
            <w:r>
              <w:rPr>
                <w:sz w:val="16"/>
              </w:rPr>
              <w:t>2.10</w:t>
            </w:r>
          </w:p>
        </w:tc>
        <w:tc>
          <w:tcPr>
            <w:tcW w:w="528" w:type="dxa"/>
            <w:tcBorders>
              <w:top w:val="nil"/>
              <w:bottom w:val="nil"/>
            </w:tcBorders>
          </w:tcPr>
          <w:p w14:paraId="36A901F4" w14:textId="77777777" w:rsidR="00C2424F" w:rsidRDefault="00C2424F" w:rsidP="005D5C2A">
            <w:pPr>
              <w:pStyle w:val="TableParagraph"/>
              <w:rPr>
                <w:sz w:val="16"/>
              </w:rPr>
            </w:pPr>
            <w:r>
              <w:rPr>
                <w:sz w:val="16"/>
              </w:rPr>
              <w:t>2.03</w:t>
            </w:r>
          </w:p>
        </w:tc>
        <w:tc>
          <w:tcPr>
            <w:tcW w:w="528" w:type="dxa"/>
            <w:tcBorders>
              <w:top w:val="nil"/>
              <w:bottom w:val="nil"/>
            </w:tcBorders>
          </w:tcPr>
          <w:p w14:paraId="0CBCB161" w14:textId="77777777" w:rsidR="00C2424F" w:rsidRDefault="00C2424F" w:rsidP="005D5C2A">
            <w:pPr>
              <w:pStyle w:val="TableParagraph"/>
              <w:rPr>
                <w:sz w:val="16"/>
              </w:rPr>
            </w:pPr>
            <w:r>
              <w:rPr>
                <w:sz w:val="16"/>
              </w:rPr>
              <w:t>1.97</w:t>
            </w:r>
          </w:p>
        </w:tc>
        <w:tc>
          <w:tcPr>
            <w:tcW w:w="528" w:type="dxa"/>
            <w:tcBorders>
              <w:top w:val="nil"/>
              <w:bottom w:val="nil"/>
            </w:tcBorders>
          </w:tcPr>
          <w:p w14:paraId="3DED9182" w14:textId="77777777" w:rsidR="00C2424F" w:rsidRDefault="00C2424F" w:rsidP="005D5C2A">
            <w:pPr>
              <w:pStyle w:val="TableParagraph"/>
              <w:rPr>
                <w:sz w:val="16"/>
              </w:rPr>
            </w:pPr>
            <w:r>
              <w:rPr>
                <w:sz w:val="16"/>
              </w:rPr>
              <w:t>1.92</w:t>
            </w:r>
          </w:p>
        </w:tc>
        <w:tc>
          <w:tcPr>
            <w:tcW w:w="528" w:type="dxa"/>
            <w:tcBorders>
              <w:top w:val="nil"/>
              <w:bottom w:val="nil"/>
            </w:tcBorders>
          </w:tcPr>
          <w:p w14:paraId="5DF3F5B3" w14:textId="77777777" w:rsidR="00C2424F" w:rsidRDefault="00C2424F" w:rsidP="005D5C2A">
            <w:pPr>
              <w:pStyle w:val="TableParagraph"/>
              <w:rPr>
                <w:sz w:val="16"/>
              </w:rPr>
            </w:pPr>
            <w:r>
              <w:rPr>
                <w:sz w:val="16"/>
              </w:rPr>
              <w:t>1.88</w:t>
            </w:r>
          </w:p>
        </w:tc>
        <w:tc>
          <w:tcPr>
            <w:tcW w:w="528" w:type="dxa"/>
            <w:tcBorders>
              <w:top w:val="nil"/>
              <w:bottom w:val="nil"/>
            </w:tcBorders>
          </w:tcPr>
          <w:p w14:paraId="7325CD2F" w14:textId="77777777" w:rsidR="00C2424F" w:rsidRDefault="00C2424F" w:rsidP="005D5C2A">
            <w:pPr>
              <w:pStyle w:val="TableParagraph"/>
              <w:rPr>
                <w:sz w:val="16"/>
              </w:rPr>
            </w:pPr>
            <w:r>
              <w:rPr>
                <w:sz w:val="16"/>
              </w:rPr>
              <w:t>1.84</w:t>
            </w:r>
          </w:p>
        </w:tc>
        <w:tc>
          <w:tcPr>
            <w:tcW w:w="528" w:type="dxa"/>
            <w:tcBorders>
              <w:top w:val="nil"/>
              <w:bottom w:val="nil"/>
            </w:tcBorders>
          </w:tcPr>
          <w:p w14:paraId="0C3D7944" w14:textId="77777777" w:rsidR="00C2424F" w:rsidRDefault="00C2424F" w:rsidP="005D5C2A">
            <w:pPr>
              <w:pStyle w:val="TableParagraph"/>
              <w:ind w:left="87" w:right="79"/>
              <w:jc w:val="center"/>
              <w:rPr>
                <w:sz w:val="16"/>
              </w:rPr>
            </w:pPr>
            <w:r>
              <w:rPr>
                <w:sz w:val="16"/>
              </w:rPr>
              <w:t>1.81</w:t>
            </w:r>
          </w:p>
        </w:tc>
        <w:tc>
          <w:tcPr>
            <w:tcW w:w="529" w:type="dxa"/>
            <w:tcBorders>
              <w:top w:val="nil"/>
              <w:bottom w:val="nil"/>
            </w:tcBorders>
          </w:tcPr>
          <w:p w14:paraId="2D61DC7A" w14:textId="77777777" w:rsidR="00C2424F" w:rsidRDefault="00C2424F" w:rsidP="005D5C2A">
            <w:pPr>
              <w:pStyle w:val="TableParagraph"/>
              <w:ind w:right="97"/>
              <w:rPr>
                <w:sz w:val="16"/>
              </w:rPr>
            </w:pPr>
            <w:r>
              <w:rPr>
                <w:sz w:val="16"/>
              </w:rPr>
              <w:t>1.79</w:t>
            </w:r>
          </w:p>
        </w:tc>
        <w:tc>
          <w:tcPr>
            <w:tcW w:w="528" w:type="dxa"/>
            <w:tcBorders>
              <w:top w:val="nil"/>
              <w:bottom w:val="nil"/>
            </w:tcBorders>
          </w:tcPr>
          <w:p w14:paraId="1E5405B2" w14:textId="77777777" w:rsidR="00C2424F" w:rsidRDefault="00C2424F" w:rsidP="005D5C2A">
            <w:pPr>
              <w:pStyle w:val="TableParagraph"/>
              <w:rPr>
                <w:sz w:val="16"/>
              </w:rPr>
            </w:pPr>
            <w:r>
              <w:rPr>
                <w:sz w:val="16"/>
              </w:rPr>
              <w:t>1.76</w:t>
            </w:r>
          </w:p>
        </w:tc>
      </w:tr>
      <w:tr w:rsidR="00C2424F" w14:paraId="5A82F181" w14:textId="77777777" w:rsidTr="00C2424F">
        <w:trPr>
          <w:trHeight w:val="255"/>
        </w:trPr>
        <w:tc>
          <w:tcPr>
            <w:tcW w:w="1037" w:type="dxa"/>
            <w:tcBorders>
              <w:top w:val="nil"/>
              <w:bottom w:val="nil"/>
            </w:tcBorders>
          </w:tcPr>
          <w:p w14:paraId="64CA326B" w14:textId="77777777" w:rsidR="00C2424F" w:rsidRDefault="00C2424F" w:rsidP="005D5C2A">
            <w:pPr>
              <w:pStyle w:val="TableParagraph"/>
              <w:spacing w:before="33"/>
              <w:ind w:right="98"/>
              <w:rPr>
                <w:rFonts w:ascii="Arial"/>
                <w:b/>
                <w:sz w:val="16"/>
              </w:rPr>
            </w:pPr>
            <w:r>
              <w:rPr>
                <w:rFonts w:ascii="Arial"/>
                <w:b/>
                <w:sz w:val="16"/>
              </w:rPr>
              <w:t>107</w:t>
            </w:r>
          </w:p>
        </w:tc>
        <w:tc>
          <w:tcPr>
            <w:tcW w:w="526" w:type="dxa"/>
            <w:tcBorders>
              <w:top w:val="nil"/>
              <w:bottom w:val="nil"/>
            </w:tcBorders>
          </w:tcPr>
          <w:p w14:paraId="3BFD237D" w14:textId="77777777" w:rsidR="00C2424F" w:rsidRDefault="00C2424F" w:rsidP="005D5C2A">
            <w:pPr>
              <w:pStyle w:val="TableParagraph"/>
              <w:spacing w:before="35"/>
              <w:rPr>
                <w:sz w:val="16"/>
              </w:rPr>
            </w:pPr>
            <w:r>
              <w:rPr>
                <w:sz w:val="16"/>
              </w:rPr>
              <w:t>3.93</w:t>
            </w:r>
          </w:p>
        </w:tc>
        <w:tc>
          <w:tcPr>
            <w:tcW w:w="528" w:type="dxa"/>
            <w:tcBorders>
              <w:top w:val="nil"/>
              <w:bottom w:val="nil"/>
            </w:tcBorders>
          </w:tcPr>
          <w:p w14:paraId="79474C79" w14:textId="77777777" w:rsidR="00C2424F" w:rsidRDefault="00C2424F" w:rsidP="005D5C2A">
            <w:pPr>
              <w:pStyle w:val="TableParagraph"/>
              <w:spacing w:before="35"/>
              <w:rPr>
                <w:sz w:val="16"/>
              </w:rPr>
            </w:pPr>
            <w:r>
              <w:rPr>
                <w:sz w:val="16"/>
              </w:rPr>
              <w:t>3.08</w:t>
            </w:r>
          </w:p>
        </w:tc>
        <w:tc>
          <w:tcPr>
            <w:tcW w:w="528" w:type="dxa"/>
            <w:tcBorders>
              <w:top w:val="nil"/>
              <w:bottom w:val="nil"/>
            </w:tcBorders>
          </w:tcPr>
          <w:p w14:paraId="3F4DA489" w14:textId="77777777" w:rsidR="00C2424F" w:rsidRDefault="00C2424F" w:rsidP="005D5C2A">
            <w:pPr>
              <w:pStyle w:val="TableParagraph"/>
              <w:spacing w:before="35"/>
              <w:rPr>
                <w:sz w:val="16"/>
              </w:rPr>
            </w:pPr>
            <w:r>
              <w:rPr>
                <w:sz w:val="16"/>
              </w:rPr>
              <w:t>2.69</w:t>
            </w:r>
          </w:p>
        </w:tc>
        <w:tc>
          <w:tcPr>
            <w:tcW w:w="529" w:type="dxa"/>
            <w:tcBorders>
              <w:top w:val="nil"/>
              <w:bottom w:val="nil"/>
            </w:tcBorders>
          </w:tcPr>
          <w:p w14:paraId="20ADE8DF" w14:textId="77777777" w:rsidR="00C2424F" w:rsidRDefault="00C2424F" w:rsidP="005D5C2A">
            <w:pPr>
              <w:pStyle w:val="TableParagraph"/>
              <w:spacing w:before="35"/>
              <w:ind w:right="97"/>
              <w:rPr>
                <w:sz w:val="16"/>
              </w:rPr>
            </w:pPr>
            <w:r>
              <w:rPr>
                <w:sz w:val="16"/>
              </w:rPr>
              <w:t>2.46</w:t>
            </w:r>
          </w:p>
        </w:tc>
        <w:tc>
          <w:tcPr>
            <w:tcW w:w="528" w:type="dxa"/>
            <w:tcBorders>
              <w:top w:val="nil"/>
              <w:bottom w:val="nil"/>
            </w:tcBorders>
          </w:tcPr>
          <w:p w14:paraId="4ACB8954" w14:textId="77777777" w:rsidR="00C2424F" w:rsidRDefault="00C2424F" w:rsidP="005D5C2A">
            <w:pPr>
              <w:pStyle w:val="TableParagraph"/>
              <w:spacing w:before="35"/>
              <w:rPr>
                <w:sz w:val="16"/>
              </w:rPr>
            </w:pPr>
            <w:r>
              <w:rPr>
                <w:sz w:val="16"/>
              </w:rPr>
              <w:t>2.30</w:t>
            </w:r>
          </w:p>
        </w:tc>
        <w:tc>
          <w:tcPr>
            <w:tcW w:w="528" w:type="dxa"/>
            <w:tcBorders>
              <w:top w:val="nil"/>
              <w:bottom w:val="nil"/>
            </w:tcBorders>
          </w:tcPr>
          <w:p w14:paraId="7D603EF1" w14:textId="77777777" w:rsidR="00C2424F" w:rsidRDefault="00C2424F" w:rsidP="005D5C2A">
            <w:pPr>
              <w:pStyle w:val="TableParagraph"/>
              <w:spacing w:before="35"/>
              <w:rPr>
                <w:sz w:val="16"/>
              </w:rPr>
            </w:pPr>
            <w:r>
              <w:rPr>
                <w:sz w:val="16"/>
              </w:rPr>
              <w:t>2.18</w:t>
            </w:r>
          </w:p>
        </w:tc>
        <w:tc>
          <w:tcPr>
            <w:tcW w:w="528" w:type="dxa"/>
            <w:tcBorders>
              <w:top w:val="nil"/>
              <w:bottom w:val="nil"/>
            </w:tcBorders>
          </w:tcPr>
          <w:p w14:paraId="705BA52D" w14:textId="77777777" w:rsidR="00C2424F" w:rsidRDefault="00C2424F" w:rsidP="005D5C2A">
            <w:pPr>
              <w:pStyle w:val="TableParagraph"/>
              <w:spacing w:before="35"/>
              <w:rPr>
                <w:sz w:val="16"/>
              </w:rPr>
            </w:pPr>
            <w:r>
              <w:rPr>
                <w:sz w:val="16"/>
              </w:rPr>
              <w:t>2.10</w:t>
            </w:r>
          </w:p>
        </w:tc>
        <w:tc>
          <w:tcPr>
            <w:tcW w:w="528" w:type="dxa"/>
            <w:tcBorders>
              <w:top w:val="nil"/>
              <w:bottom w:val="nil"/>
            </w:tcBorders>
          </w:tcPr>
          <w:p w14:paraId="06DC927B" w14:textId="77777777" w:rsidR="00C2424F" w:rsidRDefault="00C2424F" w:rsidP="005D5C2A">
            <w:pPr>
              <w:pStyle w:val="TableParagraph"/>
              <w:spacing w:before="35"/>
              <w:rPr>
                <w:sz w:val="16"/>
              </w:rPr>
            </w:pPr>
            <w:r>
              <w:rPr>
                <w:sz w:val="16"/>
              </w:rPr>
              <w:t>2.03</w:t>
            </w:r>
          </w:p>
        </w:tc>
        <w:tc>
          <w:tcPr>
            <w:tcW w:w="528" w:type="dxa"/>
            <w:tcBorders>
              <w:top w:val="nil"/>
              <w:bottom w:val="nil"/>
            </w:tcBorders>
          </w:tcPr>
          <w:p w14:paraId="56EC3826" w14:textId="77777777" w:rsidR="00C2424F" w:rsidRDefault="00C2424F" w:rsidP="005D5C2A">
            <w:pPr>
              <w:pStyle w:val="TableParagraph"/>
              <w:spacing w:before="35"/>
              <w:rPr>
                <w:sz w:val="16"/>
              </w:rPr>
            </w:pPr>
            <w:r>
              <w:rPr>
                <w:sz w:val="16"/>
              </w:rPr>
              <w:t>1.97</w:t>
            </w:r>
          </w:p>
        </w:tc>
        <w:tc>
          <w:tcPr>
            <w:tcW w:w="528" w:type="dxa"/>
            <w:tcBorders>
              <w:top w:val="nil"/>
              <w:bottom w:val="nil"/>
            </w:tcBorders>
          </w:tcPr>
          <w:p w14:paraId="3F32DDE0" w14:textId="77777777" w:rsidR="00C2424F" w:rsidRDefault="00C2424F" w:rsidP="005D5C2A">
            <w:pPr>
              <w:pStyle w:val="TableParagraph"/>
              <w:spacing w:before="35"/>
              <w:rPr>
                <w:sz w:val="16"/>
              </w:rPr>
            </w:pPr>
            <w:r>
              <w:rPr>
                <w:sz w:val="16"/>
              </w:rPr>
              <w:t>1.92</w:t>
            </w:r>
          </w:p>
        </w:tc>
        <w:tc>
          <w:tcPr>
            <w:tcW w:w="528" w:type="dxa"/>
            <w:tcBorders>
              <w:top w:val="nil"/>
              <w:bottom w:val="nil"/>
            </w:tcBorders>
          </w:tcPr>
          <w:p w14:paraId="1D76AC93" w14:textId="77777777" w:rsidR="00C2424F" w:rsidRDefault="00C2424F" w:rsidP="005D5C2A">
            <w:pPr>
              <w:pStyle w:val="TableParagraph"/>
              <w:spacing w:before="35"/>
              <w:rPr>
                <w:sz w:val="16"/>
              </w:rPr>
            </w:pPr>
            <w:r>
              <w:rPr>
                <w:sz w:val="16"/>
              </w:rPr>
              <w:t>1.88</w:t>
            </w:r>
          </w:p>
        </w:tc>
        <w:tc>
          <w:tcPr>
            <w:tcW w:w="528" w:type="dxa"/>
            <w:tcBorders>
              <w:top w:val="nil"/>
              <w:bottom w:val="nil"/>
            </w:tcBorders>
          </w:tcPr>
          <w:p w14:paraId="6CC740D7" w14:textId="77777777" w:rsidR="00C2424F" w:rsidRDefault="00C2424F" w:rsidP="005D5C2A">
            <w:pPr>
              <w:pStyle w:val="TableParagraph"/>
              <w:spacing w:before="35"/>
              <w:rPr>
                <w:sz w:val="16"/>
              </w:rPr>
            </w:pPr>
            <w:r>
              <w:rPr>
                <w:sz w:val="16"/>
              </w:rPr>
              <w:t>1.84</w:t>
            </w:r>
          </w:p>
        </w:tc>
        <w:tc>
          <w:tcPr>
            <w:tcW w:w="528" w:type="dxa"/>
            <w:tcBorders>
              <w:top w:val="nil"/>
              <w:bottom w:val="nil"/>
            </w:tcBorders>
          </w:tcPr>
          <w:p w14:paraId="330F7636" w14:textId="77777777" w:rsidR="00C2424F" w:rsidRDefault="00C2424F" w:rsidP="005D5C2A">
            <w:pPr>
              <w:pStyle w:val="TableParagraph"/>
              <w:spacing w:before="35"/>
              <w:ind w:left="87" w:right="79"/>
              <w:jc w:val="center"/>
              <w:rPr>
                <w:sz w:val="16"/>
              </w:rPr>
            </w:pPr>
            <w:r>
              <w:rPr>
                <w:sz w:val="16"/>
              </w:rPr>
              <w:t>1.81</w:t>
            </w:r>
          </w:p>
        </w:tc>
        <w:tc>
          <w:tcPr>
            <w:tcW w:w="529" w:type="dxa"/>
            <w:tcBorders>
              <w:top w:val="nil"/>
              <w:bottom w:val="nil"/>
            </w:tcBorders>
          </w:tcPr>
          <w:p w14:paraId="7336C410" w14:textId="77777777" w:rsidR="00C2424F" w:rsidRDefault="00C2424F" w:rsidP="005D5C2A">
            <w:pPr>
              <w:pStyle w:val="TableParagraph"/>
              <w:spacing w:before="35"/>
              <w:ind w:right="97"/>
              <w:rPr>
                <w:sz w:val="16"/>
              </w:rPr>
            </w:pPr>
            <w:r>
              <w:rPr>
                <w:sz w:val="16"/>
              </w:rPr>
              <w:t>1.79</w:t>
            </w:r>
          </w:p>
        </w:tc>
        <w:tc>
          <w:tcPr>
            <w:tcW w:w="528" w:type="dxa"/>
            <w:tcBorders>
              <w:top w:val="nil"/>
              <w:bottom w:val="nil"/>
            </w:tcBorders>
          </w:tcPr>
          <w:p w14:paraId="170CA0D6" w14:textId="77777777" w:rsidR="00C2424F" w:rsidRDefault="00C2424F" w:rsidP="005D5C2A">
            <w:pPr>
              <w:pStyle w:val="TableParagraph"/>
              <w:spacing w:before="35"/>
              <w:rPr>
                <w:sz w:val="16"/>
              </w:rPr>
            </w:pPr>
            <w:r>
              <w:rPr>
                <w:sz w:val="16"/>
              </w:rPr>
              <w:t>1.76</w:t>
            </w:r>
          </w:p>
        </w:tc>
      </w:tr>
      <w:tr w:rsidR="00C2424F" w14:paraId="25F6D45D" w14:textId="77777777" w:rsidTr="00C2424F">
        <w:trPr>
          <w:trHeight w:val="254"/>
        </w:trPr>
        <w:tc>
          <w:tcPr>
            <w:tcW w:w="1037" w:type="dxa"/>
            <w:tcBorders>
              <w:top w:val="nil"/>
              <w:bottom w:val="nil"/>
            </w:tcBorders>
          </w:tcPr>
          <w:p w14:paraId="6C77D1CE" w14:textId="77777777" w:rsidR="00C2424F" w:rsidRDefault="00C2424F" w:rsidP="005D5C2A">
            <w:pPr>
              <w:pStyle w:val="TableParagraph"/>
              <w:spacing w:before="31"/>
              <w:ind w:right="98"/>
              <w:rPr>
                <w:rFonts w:ascii="Arial"/>
                <w:b/>
                <w:sz w:val="16"/>
              </w:rPr>
            </w:pPr>
            <w:r>
              <w:rPr>
                <w:rFonts w:ascii="Arial"/>
                <w:b/>
                <w:sz w:val="16"/>
              </w:rPr>
              <w:t>108</w:t>
            </w:r>
          </w:p>
        </w:tc>
        <w:tc>
          <w:tcPr>
            <w:tcW w:w="526" w:type="dxa"/>
            <w:tcBorders>
              <w:top w:val="nil"/>
              <w:bottom w:val="nil"/>
            </w:tcBorders>
          </w:tcPr>
          <w:p w14:paraId="4BB8B3E9" w14:textId="77777777" w:rsidR="00C2424F" w:rsidRDefault="00C2424F" w:rsidP="005D5C2A">
            <w:pPr>
              <w:pStyle w:val="TableParagraph"/>
              <w:rPr>
                <w:sz w:val="16"/>
              </w:rPr>
            </w:pPr>
            <w:r>
              <w:rPr>
                <w:sz w:val="16"/>
              </w:rPr>
              <w:t>3.93</w:t>
            </w:r>
          </w:p>
        </w:tc>
        <w:tc>
          <w:tcPr>
            <w:tcW w:w="528" w:type="dxa"/>
            <w:tcBorders>
              <w:top w:val="nil"/>
              <w:bottom w:val="nil"/>
            </w:tcBorders>
          </w:tcPr>
          <w:p w14:paraId="07DAD707" w14:textId="77777777" w:rsidR="00C2424F" w:rsidRDefault="00C2424F" w:rsidP="005D5C2A">
            <w:pPr>
              <w:pStyle w:val="TableParagraph"/>
              <w:rPr>
                <w:sz w:val="16"/>
              </w:rPr>
            </w:pPr>
            <w:r>
              <w:rPr>
                <w:sz w:val="16"/>
              </w:rPr>
              <w:t>3.08</w:t>
            </w:r>
          </w:p>
        </w:tc>
        <w:tc>
          <w:tcPr>
            <w:tcW w:w="528" w:type="dxa"/>
            <w:tcBorders>
              <w:top w:val="nil"/>
              <w:bottom w:val="nil"/>
            </w:tcBorders>
          </w:tcPr>
          <w:p w14:paraId="7177D1CD" w14:textId="77777777" w:rsidR="00C2424F" w:rsidRDefault="00C2424F" w:rsidP="005D5C2A">
            <w:pPr>
              <w:pStyle w:val="TableParagraph"/>
              <w:rPr>
                <w:sz w:val="16"/>
              </w:rPr>
            </w:pPr>
            <w:r>
              <w:rPr>
                <w:sz w:val="16"/>
              </w:rPr>
              <w:t>2.69</w:t>
            </w:r>
          </w:p>
        </w:tc>
        <w:tc>
          <w:tcPr>
            <w:tcW w:w="529" w:type="dxa"/>
            <w:tcBorders>
              <w:top w:val="nil"/>
              <w:bottom w:val="nil"/>
            </w:tcBorders>
          </w:tcPr>
          <w:p w14:paraId="1CB89066" w14:textId="77777777" w:rsidR="00C2424F" w:rsidRDefault="00C2424F" w:rsidP="005D5C2A">
            <w:pPr>
              <w:pStyle w:val="TableParagraph"/>
              <w:ind w:right="97"/>
              <w:rPr>
                <w:sz w:val="16"/>
              </w:rPr>
            </w:pPr>
            <w:r>
              <w:rPr>
                <w:sz w:val="16"/>
              </w:rPr>
              <w:t>2.46</w:t>
            </w:r>
          </w:p>
        </w:tc>
        <w:tc>
          <w:tcPr>
            <w:tcW w:w="528" w:type="dxa"/>
            <w:tcBorders>
              <w:top w:val="nil"/>
              <w:bottom w:val="nil"/>
            </w:tcBorders>
          </w:tcPr>
          <w:p w14:paraId="6F885452" w14:textId="77777777" w:rsidR="00C2424F" w:rsidRDefault="00C2424F" w:rsidP="005D5C2A">
            <w:pPr>
              <w:pStyle w:val="TableParagraph"/>
              <w:rPr>
                <w:sz w:val="16"/>
              </w:rPr>
            </w:pPr>
            <w:r>
              <w:rPr>
                <w:sz w:val="16"/>
              </w:rPr>
              <w:t>2.30</w:t>
            </w:r>
          </w:p>
        </w:tc>
        <w:tc>
          <w:tcPr>
            <w:tcW w:w="528" w:type="dxa"/>
            <w:tcBorders>
              <w:top w:val="nil"/>
              <w:bottom w:val="nil"/>
            </w:tcBorders>
          </w:tcPr>
          <w:p w14:paraId="5C17C1A0" w14:textId="77777777" w:rsidR="00C2424F" w:rsidRDefault="00C2424F" w:rsidP="005D5C2A">
            <w:pPr>
              <w:pStyle w:val="TableParagraph"/>
              <w:rPr>
                <w:sz w:val="16"/>
              </w:rPr>
            </w:pPr>
            <w:r>
              <w:rPr>
                <w:sz w:val="16"/>
              </w:rPr>
              <w:t>2.18</w:t>
            </w:r>
          </w:p>
        </w:tc>
        <w:tc>
          <w:tcPr>
            <w:tcW w:w="528" w:type="dxa"/>
            <w:tcBorders>
              <w:top w:val="nil"/>
              <w:bottom w:val="nil"/>
            </w:tcBorders>
          </w:tcPr>
          <w:p w14:paraId="166C1070" w14:textId="77777777" w:rsidR="00C2424F" w:rsidRDefault="00C2424F" w:rsidP="005D5C2A">
            <w:pPr>
              <w:pStyle w:val="TableParagraph"/>
              <w:rPr>
                <w:sz w:val="16"/>
              </w:rPr>
            </w:pPr>
            <w:r>
              <w:rPr>
                <w:sz w:val="16"/>
              </w:rPr>
              <w:t>2.10</w:t>
            </w:r>
          </w:p>
        </w:tc>
        <w:tc>
          <w:tcPr>
            <w:tcW w:w="528" w:type="dxa"/>
            <w:tcBorders>
              <w:top w:val="nil"/>
              <w:bottom w:val="nil"/>
            </w:tcBorders>
          </w:tcPr>
          <w:p w14:paraId="4ABF4F16" w14:textId="77777777" w:rsidR="00C2424F" w:rsidRDefault="00C2424F" w:rsidP="005D5C2A">
            <w:pPr>
              <w:pStyle w:val="TableParagraph"/>
              <w:rPr>
                <w:sz w:val="16"/>
              </w:rPr>
            </w:pPr>
            <w:r>
              <w:rPr>
                <w:sz w:val="16"/>
              </w:rPr>
              <w:t>2.03</w:t>
            </w:r>
          </w:p>
        </w:tc>
        <w:tc>
          <w:tcPr>
            <w:tcW w:w="528" w:type="dxa"/>
            <w:tcBorders>
              <w:top w:val="nil"/>
              <w:bottom w:val="nil"/>
            </w:tcBorders>
          </w:tcPr>
          <w:p w14:paraId="2849D3E3" w14:textId="77777777" w:rsidR="00C2424F" w:rsidRDefault="00C2424F" w:rsidP="005D5C2A">
            <w:pPr>
              <w:pStyle w:val="TableParagraph"/>
              <w:rPr>
                <w:sz w:val="16"/>
              </w:rPr>
            </w:pPr>
            <w:r>
              <w:rPr>
                <w:sz w:val="16"/>
              </w:rPr>
              <w:t>1.97</w:t>
            </w:r>
          </w:p>
        </w:tc>
        <w:tc>
          <w:tcPr>
            <w:tcW w:w="528" w:type="dxa"/>
            <w:tcBorders>
              <w:top w:val="nil"/>
              <w:bottom w:val="nil"/>
            </w:tcBorders>
          </w:tcPr>
          <w:p w14:paraId="33527D96" w14:textId="77777777" w:rsidR="00C2424F" w:rsidRDefault="00C2424F" w:rsidP="005D5C2A">
            <w:pPr>
              <w:pStyle w:val="TableParagraph"/>
              <w:rPr>
                <w:sz w:val="16"/>
              </w:rPr>
            </w:pPr>
            <w:r>
              <w:rPr>
                <w:sz w:val="16"/>
              </w:rPr>
              <w:t>1.92</w:t>
            </w:r>
          </w:p>
        </w:tc>
        <w:tc>
          <w:tcPr>
            <w:tcW w:w="528" w:type="dxa"/>
            <w:tcBorders>
              <w:top w:val="nil"/>
              <w:bottom w:val="nil"/>
            </w:tcBorders>
          </w:tcPr>
          <w:p w14:paraId="7EA8C053" w14:textId="77777777" w:rsidR="00C2424F" w:rsidRDefault="00C2424F" w:rsidP="005D5C2A">
            <w:pPr>
              <w:pStyle w:val="TableParagraph"/>
              <w:rPr>
                <w:sz w:val="16"/>
              </w:rPr>
            </w:pPr>
            <w:r>
              <w:rPr>
                <w:sz w:val="16"/>
              </w:rPr>
              <w:t>1.88</w:t>
            </w:r>
          </w:p>
        </w:tc>
        <w:tc>
          <w:tcPr>
            <w:tcW w:w="528" w:type="dxa"/>
            <w:tcBorders>
              <w:top w:val="nil"/>
              <w:bottom w:val="nil"/>
            </w:tcBorders>
          </w:tcPr>
          <w:p w14:paraId="2AE73261" w14:textId="77777777" w:rsidR="00C2424F" w:rsidRDefault="00C2424F" w:rsidP="005D5C2A">
            <w:pPr>
              <w:pStyle w:val="TableParagraph"/>
              <w:rPr>
                <w:sz w:val="16"/>
              </w:rPr>
            </w:pPr>
            <w:r>
              <w:rPr>
                <w:sz w:val="16"/>
              </w:rPr>
              <w:t>1.84</w:t>
            </w:r>
          </w:p>
        </w:tc>
        <w:tc>
          <w:tcPr>
            <w:tcW w:w="528" w:type="dxa"/>
            <w:tcBorders>
              <w:top w:val="nil"/>
              <w:bottom w:val="nil"/>
            </w:tcBorders>
          </w:tcPr>
          <w:p w14:paraId="02848164" w14:textId="77777777" w:rsidR="00C2424F" w:rsidRDefault="00C2424F" w:rsidP="005D5C2A">
            <w:pPr>
              <w:pStyle w:val="TableParagraph"/>
              <w:ind w:left="87" w:right="79"/>
              <w:jc w:val="center"/>
              <w:rPr>
                <w:sz w:val="16"/>
              </w:rPr>
            </w:pPr>
            <w:r>
              <w:rPr>
                <w:sz w:val="16"/>
              </w:rPr>
              <w:t>1.81</w:t>
            </w:r>
          </w:p>
        </w:tc>
        <w:tc>
          <w:tcPr>
            <w:tcW w:w="529" w:type="dxa"/>
            <w:tcBorders>
              <w:top w:val="nil"/>
              <w:bottom w:val="nil"/>
            </w:tcBorders>
          </w:tcPr>
          <w:p w14:paraId="30649E1D" w14:textId="77777777" w:rsidR="00C2424F" w:rsidRDefault="00C2424F" w:rsidP="005D5C2A">
            <w:pPr>
              <w:pStyle w:val="TableParagraph"/>
              <w:ind w:right="97"/>
              <w:rPr>
                <w:sz w:val="16"/>
              </w:rPr>
            </w:pPr>
            <w:r>
              <w:rPr>
                <w:sz w:val="16"/>
              </w:rPr>
              <w:t>1.78</w:t>
            </w:r>
          </w:p>
        </w:tc>
        <w:tc>
          <w:tcPr>
            <w:tcW w:w="528" w:type="dxa"/>
            <w:tcBorders>
              <w:top w:val="nil"/>
              <w:bottom w:val="nil"/>
            </w:tcBorders>
          </w:tcPr>
          <w:p w14:paraId="1F128EA3" w14:textId="77777777" w:rsidR="00C2424F" w:rsidRDefault="00C2424F" w:rsidP="005D5C2A">
            <w:pPr>
              <w:pStyle w:val="TableParagraph"/>
              <w:rPr>
                <w:sz w:val="16"/>
              </w:rPr>
            </w:pPr>
            <w:r>
              <w:rPr>
                <w:sz w:val="16"/>
              </w:rPr>
              <w:t>1.76</w:t>
            </w:r>
          </w:p>
        </w:tc>
      </w:tr>
      <w:tr w:rsidR="00C2424F" w14:paraId="5DC2323A" w14:textId="77777777" w:rsidTr="00C2424F">
        <w:trPr>
          <w:trHeight w:val="254"/>
        </w:trPr>
        <w:tc>
          <w:tcPr>
            <w:tcW w:w="1037" w:type="dxa"/>
            <w:tcBorders>
              <w:top w:val="nil"/>
              <w:bottom w:val="nil"/>
            </w:tcBorders>
          </w:tcPr>
          <w:p w14:paraId="093DC2C3" w14:textId="77777777" w:rsidR="00C2424F" w:rsidRDefault="00C2424F" w:rsidP="005D5C2A">
            <w:pPr>
              <w:pStyle w:val="TableParagraph"/>
              <w:spacing w:before="31"/>
              <w:ind w:right="98"/>
              <w:rPr>
                <w:rFonts w:ascii="Arial"/>
                <w:b/>
                <w:sz w:val="16"/>
              </w:rPr>
            </w:pPr>
            <w:r>
              <w:rPr>
                <w:rFonts w:ascii="Arial"/>
                <w:b/>
                <w:sz w:val="16"/>
              </w:rPr>
              <w:t>109</w:t>
            </w:r>
          </w:p>
        </w:tc>
        <w:tc>
          <w:tcPr>
            <w:tcW w:w="526" w:type="dxa"/>
            <w:tcBorders>
              <w:top w:val="nil"/>
              <w:bottom w:val="nil"/>
            </w:tcBorders>
          </w:tcPr>
          <w:p w14:paraId="2165778D" w14:textId="77777777" w:rsidR="00C2424F" w:rsidRDefault="00C2424F" w:rsidP="005D5C2A">
            <w:pPr>
              <w:pStyle w:val="TableParagraph"/>
              <w:rPr>
                <w:sz w:val="16"/>
              </w:rPr>
            </w:pPr>
            <w:r>
              <w:rPr>
                <w:sz w:val="16"/>
              </w:rPr>
              <w:t>3.93</w:t>
            </w:r>
          </w:p>
        </w:tc>
        <w:tc>
          <w:tcPr>
            <w:tcW w:w="528" w:type="dxa"/>
            <w:tcBorders>
              <w:top w:val="nil"/>
              <w:bottom w:val="nil"/>
            </w:tcBorders>
          </w:tcPr>
          <w:p w14:paraId="4CA8255A" w14:textId="77777777" w:rsidR="00C2424F" w:rsidRDefault="00C2424F" w:rsidP="005D5C2A">
            <w:pPr>
              <w:pStyle w:val="TableParagraph"/>
              <w:rPr>
                <w:sz w:val="16"/>
              </w:rPr>
            </w:pPr>
            <w:r>
              <w:rPr>
                <w:sz w:val="16"/>
              </w:rPr>
              <w:t>3.08</w:t>
            </w:r>
          </w:p>
        </w:tc>
        <w:tc>
          <w:tcPr>
            <w:tcW w:w="528" w:type="dxa"/>
            <w:tcBorders>
              <w:top w:val="nil"/>
              <w:bottom w:val="nil"/>
            </w:tcBorders>
          </w:tcPr>
          <w:p w14:paraId="69ADD252" w14:textId="77777777" w:rsidR="00C2424F" w:rsidRDefault="00C2424F" w:rsidP="005D5C2A">
            <w:pPr>
              <w:pStyle w:val="TableParagraph"/>
              <w:rPr>
                <w:sz w:val="16"/>
              </w:rPr>
            </w:pPr>
            <w:r>
              <w:rPr>
                <w:sz w:val="16"/>
              </w:rPr>
              <w:t>2.69</w:t>
            </w:r>
          </w:p>
        </w:tc>
        <w:tc>
          <w:tcPr>
            <w:tcW w:w="529" w:type="dxa"/>
            <w:tcBorders>
              <w:top w:val="nil"/>
              <w:bottom w:val="nil"/>
            </w:tcBorders>
          </w:tcPr>
          <w:p w14:paraId="4C6A91D1" w14:textId="77777777" w:rsidR="00C2424F" w:rsidRDefault="00C2424F" w:rsidP="005D5C2A">
            <w:pPr>
              <w:pStyle w:val="TableParagraph"/>
              <w:ind w:right="97"/>
              <w:rPr>
                <w:sz w:val="16"/>
              </w:rPr>
            </w:pPr>
            <w:r>
              <w:rPr>
                <w:sz w:val="16"/>
              </w:rPr>
              <w:t>2.45</w:t>
            </w:r>
          </w:p>
        </w:tc>
        <w:tc>
          <w:tcPr>
            <w:tcW w:w="528" w:type="dxa"/>
            <w:tcBorders>
              <w:top w:val="nil"/>
              <w:bottom w:val="nil"/>
            </w:tcBorders>
          </w:tcPr>
          <w:p w14:paraId="2F68ECB2" w14:textId="77777777" w:rsidR="00C2424F" w:rsidRDefault="00C2424F" w:rsidP="005D5C2A">
            <w:pPr>
              <w:pStyle w:val="TableParagraph"/>
              <w:rPr>
                <w:sz w:val="16"/>
              </w:rPr>
            </w:pPr>
            <w:r>
              <w:rPr>
                <w:sz w:val="16"/>
              </w:rPr>
              <w:t>2.30</w:t>
            </w:r>
          </w:p>
        </w:tc>
        <w:tc>
          <w:tcPr>
            <w:tcW w:w="528" w:type="dxa"/>
            <w:tcBorders>
              <w:top w:val="nil"/>
              <w:bottom w:val="nil"/>
            </w:tcBorders>
          </w:tcPr>
          <w:p w14:paraId="674D4679" w14:textId="77777777" w:rsidR="00C2424F" w:rsidRDefault="00C2424F" w:rsidP="005D5C2A">
            <w:pPr>
              <w:pStyle w:val="TableParagraph"/>
              <w:rPr>
                <w:sz w:val="16"/>
              </w:rPr>
            </w:pPr>
            <w:r>
              <w:rPr>
                <w:sz w:val="16"/>
              </w:rPr>
              <w:t>2.18</w:t>
            </w:r>
          </w:p>
        </w:tc>
        <w:tc>
          <w:tcPr>
            <w:tcW w:w="528" w:type="dxa"/>
            <w:tcBorders>
              <w:top w:val="nil"/>
              <w:bottom w:val="nil"/>
            </w:tcBorders>
          </w:tcPr>
          <w:p w14:paraId="1A9579AF" w14:textId="77777777" w:rsidR="00C2424F" w:rsidRDefault="00C2424F" w:rsidP="005D5C2A">
            <w:pPr>
              <w:pStyle w:val="TableParagraph"/>
              <w:rPr>
                <w:sz w:val="16"/>
              </w:rPr>
            </w:pPr>
            <w:r>
              <w:rPr>
                <w:sz w:val="16"/>
              </w:rPr>
              <w:t>2.09</w:t>
            </w:r>
          </w:p>
        </w:tc>
        <w:tc>
          <w:tcPr>
            <w:tcW w:w="528" w:type="dxa"/>
            <w:tcBorders>
              <w:top w:val="nil"/>
              <w:bottom w:val="nil"/>
            </w:tcBorders>
          </w:tcPr>
          <w:p w14:paraId="7369ED5C" w14:textId="77777777" w:rsidR="00C2424F" w:rsidRDefault="00C2424F" w:rsidP="005D5C2A">
            <w:pPr>
              <w:pStyle w:val="TableParagraph"/>
              <w:rPr>
                <w:sz w:val="16"/>
              </w:rPr>
            </w:pPr>
            <w:r>
              <w:rPr>
                <w:sz w:val="16"/>
              </w:rPr>
              <w:t>2.02</w:t>
            </w:r>
          </w:p>
        </w:tc>
        <w:tc>
          <w:tcPr>
            <w:tcW w:w="528" w:type="dxa"/>
            <w:tcBorders>
              <w:top w:val="nil"/>
              <w:bottom w:val="nil"/>
            </w:tcBorders>
          </w:tcPr>
          <w:p w14:paraId="41C3EADE" w14:textId="77777777" w:rsidR="00C2424F" w:rsidRDefault="00C2424F" w:rsidP="005D5C2A">
            <w:pPr>
              <w:pStyle w:val="TableParagraph"/>
              <w:rPr>
                <w:sz w:val="16"/>
              </w:rPr>
            </w:pPr>
            <w:r>
              <w:rPr>
                <w:sz w:val="16"/>
              </w:rPr>
              <w:t>1.97</w:t>
            </w:r>
          </w:p>
        </w:tc>
        <w:tc>
          <w:tcPr>
            <w:tcW w:w="528" w:type="dxa"/>
            <w:tcBorders>
              <w:top w:val="nil"/>
              <w:bottom w:val="nil"/>
            </w:tcBorders>
          </w:tcPr>
          <w:p w14:paraId="141617A6" w14:textId="77777777" w:rsidR="00C2424F" w:rsidRDefault="00C2424F" w:rsidP="005D5C2A">
            <w:pPr>
              <w:pStyle w:val="TableParagraph"/>
              <w:rPr>
                <w:sz w:val="16"/>
              </w:rPr>
            </w:pPr>
            <w:r>
              <w:rPr>
                <w:sz w:val="16"/>
              </w:rPr>
              <w:t>1.92</w:t>
            </w:r>
          </w:p>
        </w:tc>
        <w:tc>
          <w:tcPr>
            <w:tcW w:w="528" w:type="dxa"/>
            <w:tcBorders>
              <w:top w:val="nil"/>
              <w:bottom w:val="nil"/>
            </w:tcBorders>
          </w:tcPr>
          <w:p w14:paraId="2E95FC58" w14:textId="77777777" w:rsidR="00C2424F" w:rsidRDefault="00C2424F" w:rsidP="005D5C2A">
            <w:pPr>
              <w:pStyle w:val="TableParagraph"/>
              <w:rPr>
                <w:sz w:val="16"/>
              </w:rPr>
            </w:pPr>
            <w:r>
              <w:rPr>
                <w:sz w:val="16"/>
              </w:rPr>
              <w:t>1.88</w:t>
            </w:r>
          </w:p>
        </w:tc>
        <w:tc>
          <w:tcPr>
            <w:tcW w:w="528" w:type="dxa"/>
            <w:tcBorders>
              <w:top w:val="nil"/>
              <w:bottom w:val="nil"/>
            </w:tcBorders>
          </w:tcPr>
          <w:p w14:paraId="4AFE88EB" w14:textId="77777777" w:rsidR="00C2424F" w:rsidRDefault="00C2424F" w:rsidP="005D5C2A">
            <w:pPr>
              <w:pStyle w:val="TableParagraph"/>
              <w:rPr>
                <w:sz w:val="16"/>
              </w:rPr>
            </w:pPr>
            <w:r>
              <w:rPr>
                <w:sz w:val="16"/>
              </w:rPr>
              <w:t>1.84</w:t>
            </w:r>
          </w:p>
        </w:tc>
        <w:tc>
          <w:tcPr>
            <w:tcW w:w="528" w:type="dxa"/>
            <w:tcBorders>
              <w:top w:val="nil"/>
              <w:bottom w:val="nil"/>
            </w:tcBorders>
          </w:tcPr>
          <w:p w14:paraId="21D78E1E" w14:textId="77777777" w:rsidR="00C2424F" w:rsidRDefault="00C2424F" w:rsidP="005D5C2A">
            <w:pPr>
              <w:pStyle w:val="TableParagraph"/>
              <w:ind w:left="87" w:right="79"/>
              <w:jc w:val="center"/>
              <w:rPr>
                <w:sz w:val="16"/>
              </w:rPr>
            </w:pPr>
            <w:r>
              <w:rPr>
                <w:sz w:val="16"/>
              </w:rPr>
              <w:t>1.81</w:t>
            </w:r>
          </w:p>
        </w:tc>
        <w:tc>
          <w:tcPr>
            <w:tcW w:w="529" w:type="dxa"/>
            <w:tcBorders>
              <w:top w:val="nil"/>
              <w:bottom w:val="nil"/>
            </w:tcBorders>
          </w:tcPr>
          <w:p w14:paraId="6573DA35" w14:textId="77777777" w:rsidR="00C2424F" w:rsidRDefault="00C2424F" w:rsidP="005D5C2A">
            <w:pPr>
              <w:pStyle w:val="TableParagraph"/>
              <w:ind w:right="97"/>
              <w:rPr>
                <w:sz w:val="16"/>
              </w:rPr>
            </w:pPr>
            <w:r>
              <w:rPr>
                <w:sz w:val="16"/>
              </w:rPr>
              <w:t>1.78</w:t>
            </w:r>
          </w:p>
        </w:tc>
        <w:tc>
          <w:tcPr>
            <w:tcW w:w="528" w:type="dxa"/>
            <w:tcBorders>
              <w:top w:val="nil"/>
              <w:bottom w:val="nil"/>
            </w:tcBorders>
          </w:tcPr>
          <w:p w14:paraId="2886FDC5" w14:textId="77777777" w:rsidR="00C2424F" w:rsidRDefault="00C2424F" w:rsidP="005D5C2A">
            <w:pPr>
              <w:pStyle w:val="TableParagraph"/>
              <w:rPr>
                <w:sz w:val="16"/>
              </w:rPr>
            </w:pPr>
            <w:r>
              <w:rPr>
                <w:sz w:val="16"/>
              </w:rPr>
              <w:t>1.76</w:t>
            </w:r>
          </w:p>
        </w:tc>
      </w:tr>
      <w:tr w:rsidR="00C2424F" w14:paraId="22E556A6" w14:textId="77777777" w:rsidTr="00C2424F">
        <w:trPr>
          <w:trHeight w:val="255"/>
        </w:trPr>
        <w:tc>
          <w:tcPr>
            <w:tcW w:w="1037" w:type="dxa"/>
            <w:tcBorders>
              <w:top w:val="nil"/>
              <w:bottom w:val="nil"/>
            </w:tcBorders>
          </w:tcPr>
          <w:p w14:paraId="7E0DB5BB" w14:textId="77777777" w:rsidR="00C2424F" w:rsidRDefault="00C2424F" w:rsidP="005D5C2A">
            <w:pPr>
              <w:pStyle w:val="TableParagraph"/>
              <w:spacing w:before="31"/>
              <w:ind w:right="98"/>
              <w:rPr>
                <w:rFonts w:ascii="Arial"/>
                <w:b/>
                <w:sz w:val="16"/>
              </w:rPr>
            </w:pPr>
            <w:r>
              <w:rPr>
                <w:rFonts w:ascii="Arial"/>
                <w:b/>
                <w:sz w:val="16"/>
              </w:rPr>
              <w:t>110</w:t>
            </w:r>
          </w:p>
        </w:tc>
        <w:tc>
          <w:tcPr>
            <w:tcW w:w="526" w:type="dxa"/>
            <w:tcBorders>
              <w:top w:val="nil"/>
              <w:bottom w:val="nil"/>
            </w:tcBorders>
          </w:tcPr>
          <w:p w14:paraId="6F01BEE4" w14:textId="77777777" w:rsidR="00C2424F" w:rsidRDefault="00C2424F" w:rsidP="005D5C2A">
            <w:pPr>
              <w:pStyle w:val="TableParagraph"/>
              <w:rPr>
                <w:sz w:val="16"/>
              </w:rPr>
            </w:pPr>
            <w:r>
              <w:rPr>
                <w:sz w:val="16"/>
              </w:rPr>
              <w:t>3.93</w:t>
            </w:r>
          </w:p>
        </w:tc>
        <w:tc>
          <w:tcPr>
            <w:tcW w:w="528" w:type="dxa"/>
            <w:tcBorders>
              <w:top w:val="nil"/>
              <w:bottom w:val="nil"/>
            </w:tcBorders>
          </w:tcPr>
          <w:p w14:paraId="310529B0" w14:textId="77777777" w:rsidR="00C2424F" w:rsidRDefault="00C2424F" w:rsidP="005D5C2A">
            <w:pPr>
              <w:pStyle w:val="TableParagraph"/>
              <w:rPr>
                <w:sz w:val="16"/>
              </w:rPr>
            </w:pPr>
            <w:r>
              <w:rPr>
                <w:sz w:val="16"/>
              </w:rPr>
              <w:t>3.08</w:t>
            </w:r>
          </w:p>
        </w:tc>
        <w:tc>
          <w:tcPr>
            <w:tcW w:w="528" w:type="dxa"/>
            <w:tcBorders>
              <w:top w:val="nil"/>
              <w:bottom w:val="nil"/>
            </w:tcBorders>
          </w:tcPr>
          <w:p w14:paraId="2E1D1E54" w14:textId="77777777" w:rsidR="00C2424F" w:rsidRDefault="00C2424F" w:rsidP="005D5C2A">
            <w:pPr>
              <w:pStyle w:val="TableParagraph"/>
              <w:rPr>
                <w:sz w:val="16"/>
              </w:rPr>
            </w:pPr>
            <w:r>
              <w:rPr>
                <w:sz w:val="16"/>
              </w:rPr>
              <w:t>2.69</w:t>
            </w:r>
          </w:p>
        </w:tc>
        <w:tc>
          <w:tcPr>
            <w:tcW w:w="529" w:type="dxa"/>
            <w:tcBorders>
              <w:top w:val="nil"/>
              <w:bottom w:val="nil"/>
            </w:tcBorders>
          </w:tcPr>
          <w:p w14:paraId="2E214ABE" w14:textId="77777777" w:rsidR="00C2424F" w:rsidRDefault="00C2424F" w:rsidP="005D5C2A">
            <w:pPr>
              <w:pStyle w:val="TableParagraph"/>
              <w:ind w:right="97"/>
              <w:rPr>
                <w:sz w:val="16"/>
              </w:rPr>
            </w:pPr>
            <w:r>
              <w:rPr>
                <w:sz w:val="16"/>
              </w:rPr>
              <w:t>2.45</w:t>
            </w:r>
          </w:p>
        </w:tc>
        <w:tc>
          <w:tcPr>
            <w:tcW w:w="528" w:type="dxa"/>
            <w:tcBorders>
              <w:top w:val="nil"/>
              <w:bottom w:val="nil"/>
            </w:tcBorders>
          </w:tcPr>
          <w:p w14:paraId="4E3D26C7" w14:textId="77777777" w:rsidR="00C2424F" w:rsidRDefault="00C2424F" w:rsidP="005D5C2A">
            <w:pPr>
              <w:pStyle w:val="TableParagraph"/>
              <w:rPr>
                <w:sz w:val="16"/>
              </w:rPr>
            </w:pPr>
            <w:r>
              <w:rPr>
                <w:sz w:val="16"/>
              </w:rPr>
              <w:t>2.30</w:t>
            </w:r>
          </w:p>
        </w:tc>
        <w:tc>
          <w:tcPr>
            <w:tcW w:w="528" w:type="dxa"/>
            <w:tcBorders>
              <w:top w:val="nil"/>
              <w:bottom w:val="nil"/>
            </w:tcBorders>
          </w:tcPr>
          <w:p w14:paraId="1B056C46" w14:textId="77777777" w:rsidR="00C2424F" w:rsidRDefault="00C2424F" w:rsidP="005D5C2A">
            <w:pPr>
              <w:pStyle w:val="TableParagraph"/>
              <w:rPr>
                <w:sz w:val="16"/>
              </w:rPr>
            </w:pPr>
            <w:r>
              <w:rPr>
                <w:sz w:val="16"/>
              </w:rPr>
              <w:t>2.18</w:t>
            </w:r>
          </w:p>
        </w:tc>
        <w:tc>
          <w:tcPr>
            <w:tcW w:w="528" w:type="dxa"/>
            <w:tcBorders>
              <w:top w:val="nil"/>
              <w:bottom w:val="nil"/>
            </w:tcBorders>
          </w:tcPr>
          <w:p w14:paraId="3A1773F3" w14:textId="77777777" w:rsidR="00C2424F" w:rsidRDefault="00C2424F" w:rsidP="005D5C2A">
            <w:pPr>
              <w:pStyle w:val="TableParagraph"/>
              <w:rPr>
                <w:sz w:val="16"/>
              </w:rPr>
            </w:pPr>
            <w:r>
              <w:rPr>
                <w:sz w:val="16"/>
              </w:rPr>
              <w:t>2.09</w:t>
            </w:r>
          </w:p>
        </w:tc>
        <w:tc>
          <w:tcPr>
            <w:tcW w:w="528" w:type="dxa"/>
            <w:tcBorders>
              <w:top w:val="nil"/>
              <w:bottom w:val="nil"/>
            </w:tcBorders>
          </w:tcPr>
          <w:p w14:paraId="30C805CC" w14:textId="77777777" w:rsidR="00C2424F" w:rsidRDefault="00C2424F" w:rsidP="005D5C2A">
            <w:pPr>
              <w:pStyle w:val="TableParagraph"/>
              <w:rPr>
                <w:sz w:val="16"/>
              </w:rPr>
            </w:pPr>
            <w:r>
              <w:rPr>
                <w:sz w:val="16"/>
              </w:rPr>
              <w:t>2.02</w:t>
            </w:r>
          </w:p>
        </w:tc>
        <w:tc>
          <w:tcPr>
            <w:tcW w:w="528" w:type="dxa"/>
            <w:tcBorders>
              <w:top w:val="nil"/>
              <w:bottom w:val="nil"/>
            </w:tcBorders>
          </w:tcPr>
          <w:p w14:paraId="049338C2" w14:textId="77777777" w:rsidR="00C2424F" w:rsidRDefault="00C2424F" w:rsidP="005D5C2A">
            <w:pPr>
              <w:pStyle w:val="TableParagraph"/>
              <w:rPr>
                <w:sz w:val="16"/>
              </w:rPr>
            </w:pPr>
            <w:r>
              <w:rPr>
                <w:sz w:val="16"/>
              </w:rPr>
              <w:t>1.97</w:t>
            </w:r>
          </w:p>
        </w:tc>
        <w:tc>
          <w:tcPr>
            <w:tcW w:w="528" w:type="dxa"/>
            <w:tcBorders>
              <w:top w:val="nil"/>
              <w:bottom w:val="nil"/>
            </w:tcBorders>
          </w:tcPr>
          <w:p w14:paraId="1EF50F32" w14:textId="77777777" w:rsidR="00C2424F" w:rsidRDefault="00C2424F" w:rsidP="005D5C2A">
            <w:pPr>
              <w:pStyle w:val="TableParagraph"/>
              <w:rPr>
                <w:sz w:val="16"/>
              </w:rPr>
            </w:pPr>
            <w:r>
              <w:rPr>
                <w:sz w:val="16"/>
              </w:rPr>
              <w:t>1.92</w:t>
            </w:r>
          </w:p>
        </w:tc>
        <w:tc>
          <w:tcPr>
            <w:tcW w:w="528" w:type="dxa"/>
            <w:tcBorders>
              <w:top w:val="nil"/>
              <w:bottom w:val="nil"/>
            </w:tcBorders>
          </w:tcPr>
          <w:p w14:paraId="3A54A4CA" w14:textId="77777777" w:rsidR="00C2424F" w:rsidRDefault="00C2424F" w:rsidP="005D5C2A">
            <w:pPr>
              <w:pStyle w:val="TableParagraph"/>
              <w:rPr>
                <w:sz w:val="16"/>
              </w:rPr>
            </w:pPr>
            <w:r>
              <w:rPr>
                <w:sz w:val="16"/>
              </w:rPr>
              <w:t>1.88</w:t>
            </w:r>
          </w:p>
        </w:tc>
        <w:tc>
          <w:tcPr>
            <w:tcW w:w="528" w:type="dxa"/>
            <w:tcBorders>
              <w:top w:val="nil"/>
              <w:bottom w:val="nil"/>
            </w:tcBorders>
          </w:tcPr>
          <w:p w14:paraId="5C42B8FD" w14:textId="77777777" w:rsidR="00C2424F" w:rsidRDefault="00C2424F" w:rsidP="005D5C2A">
            <w:pPr>
              <w:pStyle w:val="TableParagraph"/>
              <w:rPr>
                <w:sz w:val="16"/>
              </w:rPr>
            </w:pPr>
            <w:r>
              <w:rPr>
                <w:sz w:val="16"/>
              </w:rPr>
              <w:t>1.84</w:t>
            </w:r>
          </w:p>
        </w:tc>
        <w:tc>
          <w:tcPr>
            <w:tcW w:w="528" w:type="dxa"/>
            <w:tcBorders>
              <w:top w:val="nil"/>
              <w:bottom w:val="nil"/>
            </w:tcBorders>
          </w:tcPr>
          <w:p w14:paraId="06BFB96D" w14:textId="77777777" w:rsidR="00C2424F" w:rsidRDefault="00C2424F" w:rsidP="005D5C2A">
            <w:pPr>
              <w:pStyle w:val="TableParagraph"/>
              <w:ind w:left="87" w:right="79"/>
              <w:jc w:val="center"/>
              <w:rPr>
                <w:sz w:val="16"/>
              </w:rPr>
            </w:pPr>
            <w:r>
              <w:rPr>
                <w:sz w:val="16"/>
              </w:rPr>
              <w:t>1.81</w:t>
            </w:r>
          </w:p>
        </w:tc>
        <w:tc>
          <w:tcPr>
            <w:tcW w:w="529" w:type="dxa"/>
            <w:tcBorders>
              <w:top w:val="nil"/>
              <w:bottom w:val="nil"/>
            </w:tcBorders>
          </w:tcPr>
          <w:p w14:paraId="04393336" w14:textId="77777777" w:rsidR="00C2424F" w:rsidRDefault="00C2424F" w:rsidP="005D5C2A">
            <w:pPr>
              <w:pStyle w:val="TableParagraph"/>
              <w:ind w:right="97"/>
              <w:rPr>
                <w:sz w:val="16"/>
              </w:rPr>
            </w:pPr>
            <w:r>
              <w:rPr>
                <w:sz w:val="16"/>
              </w:rPr>
              <w:t>1.78</w:t>
            </w:r>
          </w:p>
        </w:tc>
        <w:tc>
          <w:tcPr>
            <w:tcW w:w="528" w:type="dxa"/>
            <w:tcBorders>
              <w:top w:val="nil"/>
              <w:bottom w:val="nil"/>
            </w:tcBorders>
          </w:tcPr>
          <w:p w14:paraId="216E6354" w14:textId="77777777" w:rsidR="00C2424F" w:rsidRDefault="00C2424F" w:rsidP="005D5C2A">
            <w:pPr>
              <w:pStyle w:val="TableParagraph"/>
              <w:rPr>
                <w:sz w:val="16"/>
              </w:rPr>
            </w:pPr>
            <w:r>
              <w:rPr>
                <w:sz w:val="16"/>
              </w:rPr>
              <w:t>1.76</w:t>
            </w:r>
          </w:p>
        </w:tc>
      </w:tr>
      <w:tr w:rsidR="00C2424F" w14:paraId="0CF43220" w14:textId="77777777" w:rsidTr="00C2424F">
        <w:trPr>
          <w:trHeight w:val="255"/>
        </w:trPr>
        <w:tc>
          <w:tcPr>
            <w:tcW w:w="1037" w:type="dxa"/>
            <w:tcBorders>
              <w:top w:val="nil"/>
              <w:bottom w:val="nil"/>
            </w:tcBorders>
          </w:tcPr>
          <w:p w14:paraId="5339DC92" w14:textId="77777777" w:rsidR="00C2424F" w:rsidRDefault="00C2424F" w:rsidP="005D5C2A">
            <w:pPr>
              <w:pStyle w:val="TableParagraph"/>
              <w:spacing w:before="33"/>
              <w:ind w:right="98"/>
              <w:rPr>
                <w:rFonts w:ascii="Arial"/>
                <w:b/>
                <w:sz w:val="16"/>
              </w:rPr>
            </w:pPr>
            <w:r>
              <w:rPr>
                <w:rFonts w:ascii="Arial"/>
                <w:b/>
                <w:sz w:val="16"/>
              </w:rPr>
              <w:t>111</w:t>
            </w:r>
          </w:p>
        </w:tc>
        <w:tc>
          <w:tcPr>
            <w:tcW w:w="526" w:type="dxa"/>
            <w:tcBorders>
              <w:top w:val="nil"/>
              <w:bottom w:val="nil"/>
            </w:tcBorders>
          </w:tcPr>
          <w:p w14:paraId="6DCFA4B4" w14:textId="77777777" w:rsidR="00C2424F" w:rsidRDefault="00C2424F" w:rsidP="005D5C2A">
            <w:pPr>
              <w:pStyle w:val="TableParagraph"/>
              <w:spacing w:before="35"/>
              <w:rPr>
                <w:sz w:val="16"/>
              </w:rPr>
            </w:pPr>
            <w:r>
              <w:rPr>
                <w:sz w:val="16"/>
              </w:rPr>
              <w:t>3.93</w:t>
            </w:r>
          </w:p>
        </w:tc>
        <w:tc>
          <w:tcPr>
            <w:tcW w:w="528" w:type="dxa"/>
            <w:tcBorders>
              <w:top w:val="nil"/>
              <w:bottom w:val="nil"/>
            </w:tcBorders>
          </w:tcPr>
          <w:p w14:paraId="51EE7B29" w14:textId="77777777" w:rsidR="00C2424F" w:rsidRDefault="00C2424F" w:rsidP="005D5C2A">
            <w:pPr>
              <w:pStyle w:val="TableParagraph"/>
              <w:spacing w:before="35"/>
              <w:rPr>
                <w:sz w:val="16"/>
              </w:rPr>
            </w:pPr>
            <w:r>
              <w:rPr>
                <w:sz w:val="16"/>
              </w:rPr>
              <w:t>3.08</w:t>
            </w:r>
          </w:p>
        </w:tc>
        <w:tc>
          <w:tcPr>
            <w:tcW w:w="528" w:type="dxa"/>
            <w:tcBorders>
              <w:top w:val="nil"/>
              <w:bottom w:val="nil"/>
            </w:tcBorders>
          </w:tcPr>
          <w:p w14:paraId="44F7B1C8" w14:textId="77777777" w:rsidR="00C2424F" w:rsidRDefault="00C2424F" w:rsidP="005D5C2A">
            <w:pPr>
              <w:pStyle w:val="TableParagraph"/>
              <w:spacing w:before="35"/>
              <w:rPr>
                <w:sz w:val="16"/>
              </w:rPr>
            </w:pPr>
            <w:r>
              <w:rPr>
                <w:sz w:val="16"/>
              </w:rPr>
              <w:t>2.69</w:t>
            </w:r>
          </w:p>
        </w:tc>
        <w:tc>
          <w:tcPr>
            <w:tcW w:w="529" w:type="dxa"/>
            <w:tcBorders>
              <w:top w:val="nil"/>
              <w:bottom w:val="nil"/>
            </w:tcBorders>
          </w:tcPr>
          <w:p w14:paraId="6D6C0FFC" w14:textId="77777777" w:rsidR="00C2424F" w:rsidRDefault="00C2424F" w:rsidP="005D5C2A">
            <w:pPr>
              <w:pStyle w:val="TableParagraph"/>
              <w:spacing w:before="35"/>
              <w:ind w:right="97"/>
              <w:rPr>
                <w:sz w:val="16"/>
              </w:rPr>
            </w:pPr>
            <w:r>
              <w:rPr>
                <w:sz w:val="16"/>
              </w:rPr>
              <w:t>2.45</w:t>
            </w:r>
          </w:p>
        </w:tc>
        <w:tc>
          <w:tcPr>
            <w:tcW w:w="528" w:type="dxa"/>
            <w:tcBorders>
              <w:top w:val="nil"/>
              <w:bottom w:val="nil"/>
            </w:tcBorders>
          </w:tcPr>
          <w:p w14:paraId="65AE1794" w14:textId="77777777" w:rsidR="00C2424F" w:rsidRDefault="00C2424F" w:rsidP="005D5C2A">
            <w:pPr>
              <w:pStyle w:val="TableParagraph"/>
              <w:spacing w:before="35"/>
              <w:rPr>
                <w:sz w:val="16"/>
              </w:rPr>
            </w:pPr>
            <w:r>
              <w:rPr>
                <w:sz w:val="16"/>
              </w:rPr>
              <w:t>2.30</w:t>
            </w:r>
          </w:p>
        </w:tc>
        <w:tc>
          <w:tcPr>
            <w:tcW w:w="528" w:type="dxa"/>
            <w:tcBorders>
              <w:top w:val="nil"/>
              <w:bottom w:val="nil"/>
            </w:tcBorders>
          </w:tcPr>
          <w:p w14:paraId="62CB6B4B" w14:textId="77777777" w:rsidR="00C2424F" w:rsidRDefault="00C2424F" w:rsidP="005D5C2A">
            <w:pPr>
              <w:pStyle w:val="TableParagraph"/>
              <w:spacing w:before="35"/>
              <w:rPr>
                <w:sz w:val="16"/>
              </w:rPr>
            </w:pPr>
            <w:r>
              <w:rPr>
                <w:sz w:val="16"/>
              </w:rPr>
              <w:t>2.18</w:t>
            </w:r>
          </w:p>
        </w:tc>
        <w:tc>
          <w:tcPr>
            <w:tcW w:w="528" w:type="dxa"/>
            <w:tcBorders>
              <w:top w:val="nil"/>
              <w:bottom w:val="nil"/>
            </w:tcBorders>
          </w:tcPr>
          <w:p w14:paraId="30E016FB" w14:textId="77777777" w:rsidR="00C2424F" w:rsidRDefault="00C2424F" w:rsidP="005D5C2A">
            <w:pPr>
              <w:pStyle w:val="TableParagraph"/>
              <w:spacing w:before="35"/>
              <w:rPr>
                <w:sz w:val="16"/>
              </w:rPr>
            </w:pPr>
            <w:r>
              <w:rPr>
                <w:sz w:val="16"/>
              </w:rPr>
              <w:t>2.09</w:t>
            </w:r>
          </w:p>
        </w:tc>
        <w:tc>
          <w:tcPr>
            <w:tcW w:w="528" w:type="dxa"/>
            <w:tcBorders>
              <w:top w:val="nil"/>
              <w:bottom w:val="nil"/>
            </w:tcBorders>
          </w:tcPr>
          <w:p w14:paraId="1FDE62E4" w14:textId="77777777" w:rsidR="00C2424F" w:rsidRDefault="00C2424F" w:rsidP="005D5C2A">
            <w:pPr>
              <w:pStyle w:val="TableParagraph"/>
              <w:spacing w:before="35"/>
              <w:rPr>
                <w:sz w:val="16"/>
              </w:rPr>
            </w:pPr>
            <w:r>
              <w:rPr>
                <w:sz w:val="16"/>
              </w:rPr>
              <w:t>2.02</w:t>
            </w:r>
          </w:p>
        </w:tc>
        <w:tc>
          <w:tcPr>
            <w:tcW w:w="528" w:type="dxa"/>
            <w:tcBorders>
              <w:top w:val="nil"/>
              <w:bottom w:val="nil"/>
            </w:tcBorders>
          </w:tcPr>
          <w:p w14:paraId="31849826" w14:textId="77777777" w:rsidR="00C2424F" w:rsidRDefault="00C2424F" w:rsidP="005D5C2A">
            <w:pPr>
              <w:pStyle w:val="TableParagraph"/>
              <w:spacing w:before="35"/>
              <w:rPr>
                <w:sz w:val="16"/>
              </w:rPr>
            </w:pPr>
            <w:r>
              <w:rPr>
                <w:sz w:val="16"/>
              </w:rPr>
              <w:t>1.97</w:t>
            </w:r>
          </w:p>
        </w:tc>
        <w:tc>
          <w:tcPr>
            <w:tcW w:w="528" w:type="dxa"/>
            <w:tcBorders>
              <w:top w:val="nil"/>
              <w:bottom w:val="nil"/>
            </w:tcBorders>
          </w:tcPr>
          <w:p w14:paraId="46CDC30B" w14:textId="77777777" w:rsidR="00C2424F" w:rsidRDefault="00C2424F" w:rsidP="005D5C2A">
            <w:pPr>
              <w:pStyle w:val="TableParagraph"/>
              <w:spacing w:before="35"/>
              <w:rPr>
                <w:sz w:val="16"/>
              </w:rPr>
            </w:pPr>
            <w:r>
              <w:rPr>
                <w:sz w:val="16"/>
              </w:rPr>
              <w:t>1.92</w:t>
            </w:r>
          </w:p>
        </w:tc>
        <w:tc>
          <w:tcPr>
            <w:tcW w:w="528" w:type="dxa"/>
            <w:tcBorders>
              <w:top w:val="nil"/>
              <w:bottom w:val="nil"/>
            </w:tcBorders>
          </w:tcPr>
          <w:p w14:paraId="5EC063A5" w14:textId="77777777" w:rsidR="00C2424F" w:rsidRDefault="00C2424F" w:rsidP="005D5C2A">
            <w:pPr>
              <w:pStyle w:val="TableParagraph"/>
              <w:spacing w:before="35"/>
              <w:rPr>
                <w:sz w:val="16"/>
              </w:rPr>
            </w:pPr>
            <w:r>
              <w:rPr>
                <w:sz w:val="16"/>
              </w:rPr>
              <w:t>1.88</w:t>
            </w:r>
          </w:p>
        </w:tc>
        <w:tc>
          <w:tcPr>
            <w:tcW w:w="528" w:type="dxa"/>
            <w:tcBorders>
              <w:top w:val="nil"/>
              <w:bottom w:val="nil"/>
            </w:tcBorders>
          </w:tcPr>
          <w:p w14:paraId="15BBAB4D" w14:textId="77777777" w:rsidR="00C2424F" w:rsidRDefault="00C2424F" w:rsidP="005D5C2A">
            <w:pPr>
              <w:pStyle w:val="TableParagraph"/>
              <w:spacing w:before="35"/>
              <w:rPr>
                <w:sz w:val="16"/>
              </w:rPr>
            </w:pPr>
            <w:r>
              <w:rPr>
                <w:sz w:val="16"/>
              </w:rPr>
              <w:t>1.84</w:t>
            </w:r>
          </w:p>
        </w:tc>
        <w:tc>
          <w:tcPr>
            <w:tcW w:w="528" w:type="dxa"/>
            <w:tcBorders>
              <w:top w:val="nil"/>
              <w:bottom w:val="nil"/>
            </w:tcBorders>
          </w:tcPr>
          <w:p w14:paraId="5BA77433" w14:textId="77777777" w:rsidR="00C2424F" w:rsidRDefault="00C2424F" w:rsidP="005D5C2A">
            <w:pPr>
              <w:pStyle w:val="TableParagraph"/>
              <w:spacing w:before="35"/>
              <w:ind w:left="87" w:right="79"/>
              <w:jc w:val="center"/>
              <w:rPr>
                <w:sz w:val="16"/>
              </w:rPr>
            </w:pPr>
            <w:r>
              <w:rPr>
                <w:sz w:val="16"/>
              </w:rPr>
              <w:t>1.81</w:t>
            </w:r>
          </w:p>
        </w:tc>
        <w:tc>
          <w:tcPr>
            <w:tcW w:w="529" w:type="dxa"/>
            <w:tcBorders>
              <w:top w:val="nil"/>
              <w:bottom w:val="nil"/>
            </w:tcBorders>
          </w:tcPr>
          <w:p w14:paraId="4221B074" w14:textId="77777777" w:rsidR="00C2424F" w:rsidRDefault="00C2424F" w:rsidP="005D5C2A">
            <w:pPr>
              <w:pStyle w:val="TableParagraph"/>
              <w:spacing w:before="35"/>
              <w:ind w:right="97"/>
              <w:rPr>
                <w:sz w:val="16"/>
              </w:rPr>
            </w:pPr>
            <w:r>
              <w:rPr>
                <w:sz w:val="16"/>
              </w:rPr>
              <w:t>1.78</w:t>
            </w:r>
          </w:p>
        </w:tc>
        <w:tc>
          <w:tcPr>
            <w:tcW w:w="528" w:type="dxa"/>
            <w:tcBorders>
              <w:top w:val="nil"/>
              <w:bottom w:val="nil"/>
            </w:tcBorders>
          </w:tcPr>
          <w:p w14:paraId="217B2982" w14:textId="77777777" w:rsidR="00C2424F" w:rsidRDefault="00C2424F" w:rsidP="005D5C2A">
            <w:pPr>
              <w:pStyle w:val="TableParagraph"/>
              <w:spacing w:before="35"/>
              <w:rPr>
                <w:sz w:val="16"/>
              </w:rPr>
            </w:pPr>
            <w:r>
              <w:rPr>
                <w:sz w:val="16"/>
              </w:rPr>
              <w:t>1.76</w:t>
            </w:r>
          </w:p>
        </w:tc>
      </w:tr>
      <w:tr w:rsidR="00C2424F" w14:paraId="5955DA17" w14:textId="77777777" w:rsidTr="00C2424F">
        <w:trPr>
          <w:trHeight w:val="254"/>
        </w:trPr>
        <w:tc>
          <w:tcPr>
            <w:tcW w:w="1037" w:type="dxa"/>
            <w:tcBorders>
              <w:top w:val="nil"/>
              <w:bottom w:val="nil"/>
            </w:tcBorders>
          </w:tcPr>
          <w:p w14:paraId="0F33BD8F" w14:textId="77777777" w:rsidR="00C2424F" w:rsidRDefault="00C2424F" w:rsidP="005D5C2A">
            <w:pPr>
              <w:pStyle w:val="TableParagraph"/>
              <w:spacing w:before="31"/>
              <w:ind w:right="98"/>
              <w:rPr>
                <w:rFonts w:ascii="Arial"/>
                <w:b/>
                <w:sz w:val="16"/>
              </w:rPr>
            </w:pPr>
            <w:r>
              <w:rPr>
                <w:rFonts w:ascii="Arial"/>
                <w:b/>
                <w:sz w:val="16"/>
              </w:rPr>
              <w:t>112</w:t>
            </w:r>
          </w:p>
        </w:tc>
        <w:tc>
          <w:tcPr>
            <w:tcW w:w="526" w:type="dxa"/>
            <w:tcBorders>
              <w:top w:val="nil"/>
              <w:bottom w:val="nil"/>
            </w:tcBorders>
          </w:tcPr>
          <w:p w14:paraId="4EFBD8D0" w14:textId="77777777" w:rsidR="00C2424F" w:rsidRDefault="00C2424F" w:rsidP="005D5C2A">
            <w:pPr>
              <w:pStyle w:val="TableParagraph"/>
              <w:rPr>
                <w:sz w:val="16"/>
              </w:rPr>
            </w:pPr>
            <w:r>
              <w:rPr>
                <w:sz w:val="16"/>
              </w:rPr>
              <w:t>3.93</w:t>
            </w:r>
          </w:p>
        </w:tc>
        <w:tc>
          <w:tcPr>
            <w:tcW w:w="528" w:type="dxa"/>
            <w:tcBorders>
              <w:top w:val="nil"/>
              <w:bottom w:val="nil"/>
            </w:tcBorders>
          </w:tcPr>
          <w:p w14:paraId="2EB97071" w14:textId="77777777" w:rsidR="00C2424F" w:rsidRDefault="00C2424F" w:rsidP="005D5C2A">
            <w:pPr>
              <w:pStyle w:val="TableParagraph"/>
              <w:rPr>
                <w:sz w:val="16"/>
              </w:rPr>
            </w:pPr>
            <w:r>
              <w:rPr>
                <w:sz w:val="16"/>
              </w:rPr>
              <w:t>3.08</w:t>
            </w:r>
          </w:p>
        </w:tc>
        <w:tc>
          <w:tcPr>
            <w:tcW w:w="528" w:type="dxa"/>
            <w:tcBorders>
              <w:top w:val="nil"/>
              <w:bottom w:val="nil"/>
            </w:tcBorders>
          </w:tcPr>
          <w:p w14:paraId="1B1B6077" w14:textId="77777777" w:rsidR="00C2424F" w:rsidRDefault="00C2424F" w:rsidP="005D5C2A">
            <w:pPr>
              <w:pStyle w:val="TableParagraph"/>
              <w:rPr>
                <w:sz w:val="16"/>
              </w:rPr>
            </w:pPr>
            <w:r>
              <w:rPr>
                <w:sz w:val="16"/>
              </w:rPr>
              <w:t>2.69</w:t>
            </w:r>
          </w:p>
        </w:tc>
        <w:tc>
          <w:tcPr>
            <w:tcW w:w="529" w:type="dxa"/>
            <w:tcBorders>
              <w:top w:val="nil"/>
              <w:bottom w:val="nil"/>
            </w:tcBorders>
          </w:tcPr>
          <w:p w14:paraId="04507EAA" w14:textId="77777777" w:rsidR="00C2424F" w:rsidRDefault="00C2424F" w:rsidP="005D5C2A">
            <w:pPr>
              <w:pStyle w:val="TableParagraph"/>
              <w:ind w:right="97"/>
              <w:rPr>
                <w:sz w:val="16"/>
              </w:rPr>
            </w:pPr>
            <w:r>
              <w:rPr>
                <w:sz w:val="16"/>
              </w:rPr>
              <w:t>2.45</w:t>
            </w:r>
          </w:p>
        </w:tc>
        <w:tc>
          <w:tcPr>
            <w:tcW w:w="528" w:type="dxa"/>
            <w:tcBorders>
              <w:top w:val="nil"/>
              <w:bottom w:val="nil"/>
            </w:tcBorders>
          </w:tcPr>
          <w:p w14:paraId="1F17F389" w14:textId="77777777" w:rsidR="00C2424F" w:rsidRDefault="00C2424F" w:rsidP="005D5C2A">
            <w:pPr>
              <w:pStyle w:val="TableParagraph"/>
              <w:rPr>
                <w:sz w:val="16"/>
              </w:rPr>
            </w:pPr>
            <w:r>
              <w:rPr>
                <w:sz w:val="16"/>
              </w:rPr>
              <w:t>2.30</w:t>
            </w:r>
          </w:p>
        </w:tc>
        <w:tc>
          <w:tcPr>
            <w:tcW w:w="528" w:type="dxa"/>
            <w:tcBorders>
              <w:top w:val="nil"/>
              <w:bottom w:val="nil"/>
            </w:tcBorders>
          </w:tcPr>
          <w:p w14:paraId="74E695F3" w14:textId="77777777" w:rsidR="00C2424F" w:rsidRDefault="00C2424F" w:rsidP="005D5C2A">
            <w:pPr>
              <w:pStyle w:val="TableParagraph"/>
              <w:rPr>
                <w:sz w:val="16"/>
              </w:rPr>
            </w:pPr>
            <w:r>
              <w:rPr>
                <w:sz w:val="16"/>
              </w:rPr>
              <w:t>2.18</w:t>
            </w:r>
          </w:p>
        </w:tc>
        <w:tc>
          <w:tcPr>
            <w:tcW w:w="528" w:type="dxa"/>
            <w:tcBorders>
              <w:top w:val="nil"/>
              <w:bottom w:val="nil"/>
            </w:tcBorders>
          </w:tcPr>
          <w:p w14:paraId="4D137A8C" w14:textId="77777777" w:rsidR="00C2424F" w:rsidRDefault="00C2424F" w:rsidP="005D5C2A">
            <w:pPr>
              <w:pStyle w:val="TableParagraph"/>
              <w:rPr>
                <w:sz w:val="16"/>
              </w:rPr>
            </w:pPr>
            <w:r>
              <w:rPr>
                <w:sz w:val="16"/>
              </w:rPr>
              <w:t>2.09</w:t>
            </w:r>
          </w:p>
        </w:tc>
        <w:tc>
          <w:tcPr>
            <w:tcW w:w="528" w:type="dxa"/>
            <w:tcBorders>
              <w:top w:val="nil"/>
              <w:bottom w:val="nil"/>
            </w:tcBorders>
          </w:tcPr>
          <w:p w14:paraId="7F511CA8" w14:textId="77777777" w:rsidR="00C2424F" w:rsidRDefault="00C2424F" w:rsidP="005D5C2A">
            <w:pPr>
              <w:pStyle w:val="TableParagraph"/>
              <w:rPr>
                <w:sz w:val="16"/>
              </w:rPr>
            </w:pPr>
            <w:r>
              <w:rPr>
                <w:sz w:val="16"/>
              </w:rPr>
              <w:t>2.02</w:t>
            </w:r>
          </w:p>
        </w:tc>
        <w:tc>
          <w:tcPr>
            <w:tcW w:w="528" w:type="dxa"/>
            <w:tcBorders>
              <w:top w:val="nil"/>
              <w:bottom w:val="nil"/>
            </w:tcBorders>
          </w:tcPr>
          <w:p w14:paraId="65C54407" w14:textId="77777777" w:rsidR="00C2424F" w:rsidRDefault="00C2424F" w:rsidP="005D5C2A">
            <w:pPr>
              <w:pStyle w:val="TableParagraph"/>
              <w:rPr>
                <w:sz w:val="16"/>
              </w:rPr>
            </w:pPr>
            <w:r>
              <w:rPr>
                <w:sz w:val="16"/>
              </w:rPr>
              <w:t>1.96</w:t>
            </w:r>
          </w:p>
        </w:tc>
        <w:tc>
          <w:tcPr>
            <w:tcW w:w="528" w:type="dxa"/>
            <w:tcBorders>
              <w:top w:val="nil"/>
              <w:bottom w:val="nil"/>
            </w:tcBorders>
          </w:tcPr>
          <w:p w14:paraId="5BCFA911" w14:textId="77777777" w:rsidR="00C2424F" w:rsidRDefault="00C2424F" w:rsidP="005D5C2A">
            <w:pPr>
              <w:pStyle w:val="TableParagraph"/>
              <w:rPr>
                <w:sz w:val="16"/>
              </w:rPr>
            </w:pPr>
            <w:r>
              <w:rPr>
                <w:sz w:val="16"/>
              </w:rPr>
              <w:t>1.92</w:t>
            </w:r>
          </w:p>
        </w:tc>
        <w:tc>
          <w:tcPr>
            <w:tcW w:w="528" w:type="dxa"/>
            <w:tcBorders>
              <w:top w:val="nil"/>
              <w:bottom w:val="nil"/>
            </w:tcBorders>
          </w:tcPr>
          <w:p w14:paraId="4895D9ED" w14:textId="77777777" w:rsidR="00C2424F" w:rsidRDefault="00C2424F" w:rsidP="005D5C2A">
            <w:pPr>
              <w:pStyle w:val="TableParagraph"/>
              <w:rPr>
                <w:sz w:val="16"/>
              </w:rPr>
            </w:pPr>
            <w:r>
              <w:rPr>
                <w:sz w:val="16"/>
              </w:rPr>
              <w:t>1.88</w:t>
            </w:r>
          </w:p>
        </w:tc>
        <w:tc>
          <w:tcPr>
            <w:tcW w:w="528" w:type="dxa"/>
            <w:tcBorders>
              <w:top w:val="nil"/>
              <w:bottom w:val="nil"/>
            </w:tcBorders>
          </w:tcPr>
          <w:p w14:paraId="37D63064" w14:textId="77777777" w:rsidR="00C2424F" w:rsidRDefault="00C2424F" w:rsidP="005D5C2A">
            <w:pPr>
              <w:pStyle w:val="TableParagraph"/>
              <w:rPr>
                <w:sz w:val="16"/>
              </w:rPr>
            </w:pPr>
            <w:r>
              <w:rPr>
                <w:sz w:val="16"/>
              </w:rPr>
              <w:t>1.84</w:t>
            </w:r>
          </w:p>
        </w:tc>
        <w:tc>
          <w:tcPr>
            <w:tcW w:w="528" w:type="dxa"/>
            <w:tcBorders>
              <w:top w:val="nil"/>
              <w:bottom w:val="nil"/>
            </w:tcBorders>
          </w:tcPr>
          <w:p w14:paraId="2F0B3742" w14:textId="77777777" w:rsidR="00C2424F" w:rsidRDefault="00C2424F" w:rsidP="005D5C2A">
            <w:pPr>
              <w:pStyle w:val="TableParagraph"/>
              <w:ind w:left="87" w:right="79"/>
              <w:jc w:val="center"/>
              <w:rPr>
                <w:sz w:val="16"/>
              </w:rPr>
            </w:pPr>
            <w:r>
              <w:rPr>
                <w:sz w:val="16"/>
              </w:rPr>
              <w:t>1.81</w:t>
            </w:r>
          </w:p>
        </w:tc>
        <w:tc>
          <w:tcPr>
            <w:tcW w:w="529" w:type="dxa"/>
            <w:tcBorders>
              <w:top w:val="nil"/>
              <w:bottom w:val="nil"/>
            </w:tcBorders>
          </w:tcPr>
          <w:p w14:paraId="5C53AB07" w14:textId="77777777" w:rsidR="00C2424F" w:rsidRDefault="00C2424F" w:rsidP="005D5C2A">
            <w:pPr>
              <w:pStyle w:val="TableParagraph"/>
              <w:ind w:right="97"/>
              <w:rPr>
                <w:sz w:val="16"/>
              </w:rPr>
            </w:pPr>
            <w:r>
              <w:rPr>
                <w:sz w:val="16"/>
              </w:rPr>
              <w:t>1.78</w:t>
            </w:r>
          </w:p>
        </w:tc>
        <w:tc>
          <w:tcPr>
            <w:tcW w:w="528" w:type="dxa"/>
            <w:tcBorders>
              <w:top w:val="nil"/>
              <w:bottom w:val="nil"/>
            </w:tcBorders>
          </w:tcPr>
          <w:p w14:paraId="10D51366" w14:textId="77777777" w:rsidR="00C2424F" w:rsidRDefault="00C2424F" w:rsidP="005D5C2A">
            <w:pPr>
              <w:pStyle w:val="TableParagraph"/>
              <w:rPr>
                <w:sz w:val="16"/>
              </w:rPr>
            </w:pPr>
            <w:r>
              <w:rPr>
                <w:sz w:val="16"/>
              </w:rPr>
              <w:t>1.76</w:t>
            </w:r>
          </w:p>
        </w:tc>
      </w:tr>
      <w:tr w:rsidR="00C2424F" w14:paraId="7F5F18BA" w14:textId="77777777" w:rsidTr="00C2424F">
        <w:trPr>
          <w:trHeight w:val="254"/>
        </w:trPr>
        <w:tc>
          <w:tcPr>
            <w:tcW w:w="1037" w:type="dxa"/>
            <w:tcBorders>
              <w:top w:val="nil"/>
              <w:bottom w:val="nil"/>
            </w:tcBorders>
          </w:tcPr>
          <w:p w14:paraId="4D9C7A5F" w14:textId="77777777" w:rsidR="00C2424F" w:rsidRDefault="00C2424F" w:rsidP="005D5C2A">
            <w:pPr>
              <w:pStyle w:val="TableParagraph"/>
              <w:spacing w:before="31"/>
              <w:ind w:right="98"/>
              <w:rPr>
                <w:rFonts w:ascii="Arial"/>
                <w:b/>
                <w:sz w:val="16"/>
              </w:rPr>
            </w:pPr>
            <w:r>
              <w:rPr>
                <w:rFonts w:ascii="Arial"/>
                <w:b/>
                <w:sz w:val="16"/>
              </w:rPr>
              <w:t>113</w:t>
            </w:r>
          </w:p>
        </w:tc>
        <w:tc>
          <w:tcPr>
            <w:tcW w:w="526" w:type="dxa"/>
            <w:tcBorders>
              <w:top w:val="nil"/>
              <w:bottom w:val="nil"/>
            </w:tcBorders>
          </w:tcPr>
          <w:p w14:paraId="070F7C6F" w14:textId="77777777" w:rsidR="00C2424F" w:rsidRDefault="00C2424F" w:rsidP="005D5C2A">
            <w:pPr>
              <w:pStyle w:val="TableParagraph"/>
              <w:rPr>
                <w:sz w:val="16"/>
              </w:rPr>
            </w:pPr>
            <w:r>
              <w:rPr>
                <w:sz w:val="16"/>
              </w:rPr>
              <w:t>3.93</w:t>
            </w:r>
          </w:p>
        </w:tc>
        <w:tc>
          <w:tcPr>
            <w:tcW w:w="528" w:type="dxa"/>
            <w:tcBorders>
              <w:top w:val="nil"/>
              <w:bottom w:val="nil"/>
            </w:tcBorders>
          </w:tcPr>
          <w:p w14:paraId="782573B4" w14:textId="77777777" w:rsidR="00C2424F" w:rsidRDefault="00C2424F" w:rsidP="005D5C2A">
            <w:pPr>
              <w:pStyle w:val="TableParagraph"/>
              <w:rPr>
                <w:sz w:val="16"/>
              </w:rPr>
            </w:pPr>
            <w:r>
              <w:rPr>
                <w:sz w:val="16"/>
              </w:rPr>
              <w:t>3.08</w:t>
            </w:r>
          </w:p>
        </w:tc>
        <w:tc>
          <w:tcPr>
            <w:tcW w:w="528" w:type="dxa"/>
            <w:tcBorders>
              <w:top w:val="nil"/>
              <w:bottom w:val="nil"/>
            </w:tcBorders>
          </w:tcPr>
          <w:p w14:paraId="4FD4C83C" w14:textId="77777777" w:rsidR="00C2424F" w:rsidRDefault="00C2424F" w:rsidP="005D5C2A">
            <w:pPr>
              <w:pStyle w:val="TableParagraph"/>
              <w:rPr>
                <w:sz w:val="16"/>
              </w:rPr>
            </w:pPr>
            <w:r>
              <w:rPr>
                <w:sz w:val="16"/>
              </w:rPr>
              <w:t>2.68</w:t>
            </w:r>
          </w:p>
        </w:tc>
        <w:tc>
          <w:tcPr>
            <w:tcW w:w="529" w:type="dxa"/>
            <w:tcBorders>
              <w:top w:val="nil"/>
              <w:bottom w:val="nil"/>
            </w:tcBorders>
          </w:tcPr>
          <w:p w14:paraId="31128BC7" w14:textId="77777777" w:rsidR="00C2424F" w:rsidRDefault="00C2424F" w:rsidP="005D5C2A">
            <w:pPr>
              <w:pStyle w:val="TableParagraph"/>
              <w:ind w:right="97"/>
              <w:rPr>
                <w:sz w:val="16"/>
              </w:rPr>
            </w:pPr>
            <w:r>
              <w:rPr>
                <w:sz w:val="16"/>
              </w:rPr>
              <w:t>2.45</w:t>
            </w:r>
          </w:p>
        </w:tc>
        <w:tc>
          <w:tcPr>
            <w:tcW w:w="528" w:type="dxa"/>
            <w:tcBorders>
              <w:top w:val="nil"/>
              <w:bottom w:val="nil"/>
            </w:tcBorders>
          </w:tcPr>
          <w:p w14:paraId="2F890CF0" w14:textId="77777777" w:rsidR="00C2424F" w:rsidRDefault="00C2424F" w:rsidP="005D5C2A">
            <w:pPr>
              <w:pStyle w:val="TableParagraph"/>
              <w:rPr>
                <w:sz w:val="16"/>
              </w:rPr>
            </w:pPr>
            <w:r>
              <w:rPr>
                <w:sz w:val="16"/>
              </w:rPr>
              <w:t>2.29</w:t>
            </w:r>
          </w:p>
        </w:tc>
        <w:tc>
          <w:tcPr>
            <w:tcW w:w="528" w:type="dxa"/>
            <w:tcBorders>
              <w:top w:val="nil"/>
              <w:bottom w:val="nil"/>
            </w:tcBorders>
          </w:tcPr>
          <w:p w14:paraId="37C21D24" w14:textId="77777777" w:rsidR="00C2424F" w:rsidRDefault="00C2424F" w:rsidP="005D5C2A">
            <w:pPr>
              <w:pStyle w:val="TableParagraph"/>
              <w:rPr>
                <w:sz w:val="16"/>
              </w:rPr>
            </w:pPr>
            <w:r>
              <w:rPr>
                <w:sz w:val="16"/>
              </w:rPr>
              <w:t>2.18</w:t>
            </w:r>
          </w:p>
        </w:tc>
        <w:tc>
          <w:tcPr>
            <w:tcW w:w="528" w:type="dxa"/>
            <w:tcBorders>
              <w:top w:val="nil"/>
              <w:bottom w:val="nil"/>
            </w:tcBorders>
          </w:tcPr>
          <w:p w14:paraId="2CE4D2A2" w14:textId="77777777" w:rsidR="00C2424F" w:rsidRDefault="00C2424F" w:rsidP="005D5C2A">
            <w:pPr>
              <w:pStyle w:val="TableParagraph"/>
              <w:rPr>
                <w:sz w:val="16"/>
              </w:rPr>
            </w:pPr>
            <w:r>
              <w:rPr>
                <w:sz w:val="16"/>
              </w:rPr>
              <w:t>2.09</w:t>
            </w:r>
          </w:p>
        </w:tc>
        <w:tc>
          <w:tcPr>
            <w:tcW w:w="528" w:type="dxa"/>
            <w:tcBorders>
              <w:top w:val="nil"/>
              <w:bottom w:val="nil"/>
            </w:tcBorders>
          </w:tcPr>
          <w:p w14:paraId="6171618C" w14:textId="77777777" w:rsidR="00C2424F" w:rsidRDefault="00C2424F" w:rsidP="005D5C2A">
            <w:pPr>
              <w:pStyle w:val="TableParagraph"/>
              <w:rPr>
                <w:sz w:val="16"/>
              </w:rPr>
            </w:pPr>
            <w:r>
              <w:rPr>
                <w:sz w:val="16"/>
              </w:rPr>
              <w:t>2.02</w:t>
            </w:r>
          </w:p>
        </w:tc>
        <w:tc>
          <w:tcPr>
            <w:tcW w:w="528" w:type="dxa"/>
            <w:tcBorders>
              <w:top w:val="nil"/>
              <w:bottom w:val="nil"/>
            </w:tcBorders>
          </w:tcPr>
          <w:p w14:paraId="55B829C0" w14:textId="77777777" w:rsidR="00C2424F" w:rsidRDefault="00C2424F" w:rsidP="005D5C2A">
            <w:pPr>
              <w:pStyle w:val="TableParagraph"/>
              <w:rPr>
                <w:sz w:val="16"/>
              </w:rPr>
            </w:pPr>
            <w:r>
              <w:rPr>
                <w:sz w:val="16"/>
              </w:rPr>
              <w:t>1.96</w:t>
            </w:r>
          </w:p>
        </w:tc>
        <w:tc>
          <w:tcPr>
            <w:tcW w:w="528" w:type="dxa"/>
            <w:tcBorders>
              <w:top w:val="nil"/>
              <w:bottom w:val="nil"/>
            </w:tcBorders>
          </w:tcPr>
          <w:p w14:paraId="15268830" w14:textId="77777777" w:rsidR="00C2424F" w:rsidRDefault="00C2424F" w:rsidP="005D5C2A">
            <w:pPr>
              <w:pStyle w:val="TableParagraph"/>
              <w:rPr>
                <w:sz w:val="16"/>
              </w:rPr>
            </w:pPr>
            <w:r>
              <w:rPr>
                <w:sz w:val="16"/>
              </w:rPr>
              <w:t>1.92</w:t>
            </w:r>
          </w:p>
        </w:tc>
        <w:tc>
          <w:tcPr>
            <w:tcW w:w="528" w:type="dxa"/>
            <w:tcBorders>
              <w:top w:val="nil"/>
              <w:bottom w:val="nil"/>
            </w:tcBorders>
          </w:tcPr>
          <w:p w14:paraId="02436053" w14:textId="77777777" w:rsidR="00C2424F" w:rsidRDefault="00C2424F" w:rsidP="005D5C2A">
            <w:pPr>
              <w:pStyle w:val="TableParagraph"/>
              <w:rPr>
                <w:sz w:val="16"/>
              </w:rPr>
            </w:pPr>
            <w:r>
              <w:rPr>
                <w:sz w:val="16"/>
              </w:rPr>
              <w:t>1.87</w:t>
            </w:r>
          </w:p>
        </w:tc>
        <w:tc>
          <w:tcPr>
            <w:tcW w:w="528" w:type="dxa"/>
            <w:tcBorders>
              <w:top w:val="nil"/>
              <w:bottom w:val="nil"/>
            </w:tcBorders>
          </w:tcPr>
          <w:p w14:paraId="6DD2FD2F" w14:textId="77777777" w:rsidR="00C2424F" w:rsidRDefault="00C2424F" w:rsidP="005D5C2A">
            <w:pPr>
              <w:pStyle w:val="TableParagraph"/>
              <w:rPr>
                <w:sz w:val="16"/>
              </w:rPr>
            </w:pPr>
            <w:r>
              <w:rPr>
                <w:sz w:val="16"/>
              </w:rPr>
              <w:t>1.84</w:t>
            </w:r>
          </w:p>
        </w:tc>
        <w:tc>
          <w:tcPr>
            <w:tcW w:w="528" w:type="dxa"/>
            <w:tcBorders>
              <w:top w:val="nil"/>
              <w:bottom w:val="nil"/>
            </w:tcBorders>
          </w:tcPr>
          <w:p w14:paraId="5247D449" w14:textId="77777777" w:rsidR="00C2424F" w:rsidRDefault="00C2424F" w:rsidP="005D5C2A">
            <w:pPr>
              <w:pStyle w:val="TableParagraph"/>
              <w:ind w:left="87" w:right="79"/>
              <w:jc w:val="center"/>
              <w:rPr>
                <w:sz w:val="16"/>
              </w:rPr>
            </w:pPr>
            <w:r>
              <w:rPr>
                <w:sz w:val="16"/>
              </w:rPr>
              <w:t>1.81</w:t>
            </w:r>
          </w:p>
        </w:tc>
        <w:tc>
          <w:tcPr>
            <w:tcW w:w="529" w:type="dxa"/>
            <w:tcBorders>
              <w:top w:val="nil"/>
              <w:bottom w:val="nil"/>
            </w:tcBorders>
          </w:tcPr>
          <w:p w14:paraId="28A7C7C4" w14:textId="77777777" w:rsidR="00C2424F" w:rsidRDefault="00C2424F" w:rsidP="005D5C2A">
            <w:pPr>
              <w:pStyle w:val="TableParagraph"/>
              <w:ind w:right="97"/>
              <w:rPr>
                <w:sz w:val="16"/>
              </w:rPr>
            </w:pPr>
            <w:r>
              <w:rPr>
                <w:sz w:val="16"/>
              </w:rPr>
              <w:t>1.78</w:t>
            </w:r>
          </w:p>
        </w:tc>
        <w:tc>
          <w:tcPr>
            <w:tcW w:w="528" w:type="dxa"/>
            <w:tcBorders>
              <w:top w:val="nil"/>
              <w:bottom w:val="nil"/>
            </w:tcBorders>
          </w:tcPr>
          <w:p w14:paraId="47A77C79" w14:textId="77777777" w:rsidR="00C2424F" w:rsidRDefault="00C2424F" w:rsidP="005D5C2A">
            <w:pPr>
              <w:pStyle w:val="TableParagraph"/>
              <w:rPr>
                <w:sz w:val="16"/>
              </w:rPr>
            </w:pPr>
            <w:r>
              <w:rPr>
                <w:sz w:val="16"/>
              </w:rPr>
              <w:t>1.76</w:t>
            </w:r>
          </w:p>
        </w:tc>
      </w:tr>
      <w:tr w:rsidR="00C2424F" w14:paraId="475989CD" w14:textId="77777777" w:rsidTr="00C2424F">
        <w:trPr>
          <w:trHeight w:val="255"/>
        </w:trPr>
        <w:tc>
          <w:tcPr>
            <w:tcW w:w="1037" w:type="dxa"/>
            <w:tcBorders>
              <w:top w:val="nil"/>
              <w:bottom w:val="nil"/>
            </w:tcBorders>
          </w:tcPr>
          <w:p w14:paraId="7E44918D" w14:textId="77777777" w:rsidR="00C2424F" w:rsidRDefault="00C2424F" w:rsidP="005D5C2A">
            <w:pPr>
              <w:pStyle w:val="TableParagraph"/>
              <w:spacing w:before="31"/>
              <w:ind w:right="98"/>
              <w:rPr>
                <w:rFonts w:ascii="Arial"/>
                <w:b/>
                <w:sz w:val="16"/>
              </w:rPr>
            </w:pPr>
            <w:r>
              <w:rPr>
                <w:rFonts w:ascii="Arial"/>
                <w:b/>
                <w:sz w:val="16"/>
              </w:rPr>
              <w:t>114</w:t>
            </w:r>
          </w:p>
        </w:tc>
        <w:tc>
          <w:tcPr>
            <w:tcW w:w="526" w:type="dxa"/>
            <w:tcBorders>
              <w:top w:val="nil"/>
              <w:bottom w:val="nil"/>
            </w:tcBorders>
          </w:tcPr>
          <w:p w14:paraId="2790C356" w14:textId="77777777" w:rsidR="00C2424F" w:rsidRDefault="00C2424F" w:rsidP="005D5C2A">
            <w:pPr>
              <w:pStyle w:val="TableParagraph"/>
              <w:rPr>
                <w:sz w:val="16"/>
              </w:rPr>
            </w:pPr>
            <w:r>
              <w:rPr>
                <w:sz w:val="16"/>
              </w:rPr>
              <w:t>3.92</w:t>
            </w:r>
          </w:p>
        </w:tc>
        <w:tc>
          <w:tcPr>
            <w:tcW w:w="528" w:type="dxa"/>
            <w:tcBorders>
              <w:top w:val="nil"/>
              <w:bottom w:val="nil"/>
            </w:tcBorders>
          </w:tcPr>
          <w:p w14:paraId="77A2907B" w14:textId="77777777" w:rsidR="00C2424F" w:rsidRDefault="00C2424F" w:rsidP="005D5C2A">
            <w:pPr>
              <w:pStyle w:val="TableParagraph"/>
              <w:rPr>
                <w:sz w:val="16"/>
              </w:rPr>
            </w:pPr>
            <w:r>
              <w:rPr>
                <w:sz w:val="16"/>
              </w:rPr>
              <w:t>3.08</w:t>
            </w:r>
          </w:p>
        </w:tc>
        <w:tc>
          <w:tcPr>
            <w:tcW w:w="528" w:type="dxa"/>
            <w:tcBorders>
              <w:top w:val="nil"/>
              <w:bottom w:val="nil"/>
            </w:tcBorders>
          </w:tcPr>
          <w:p w14:paraId="328DC182" w14:textId="77777777" w:rsidR="00C2424F" w:rsidRDefault="00C2424F" w:rsidP="005D5C2A">
            <w:pPr>
              <w:pStyle w:val="TableParagraph"/>
              <w:rPr>
                <w:sz w:val="16"/>
              </w:rPr>
            </w:pPr>
            <w:r>
              <w:rPr>
                <w:sz w:val="16"/>
              </w:rPr>
              <w:t>2.68</w:t>
            </w:r>
          </w:p>
        </w:tc>
        <w:tc>
          <w:tcPr>
            <w:tcW w:w="529" w:type="dxa"/>
            <w:tcBorders>
              <w:top w:val="nil"/>
              <w:bottom w:val="nil"/>
            </w:tcBorders>
          </w:tcPr>
          <w:p w14:paraId="034577C4" w14:textId="77777777" w:rsidR="00C2424F" w:rsidRDefault="00C2424F" w:rsidP="005D5C2A">
            <w:pPr>
              <w:pStyle w:val="TableParagraph"/>
              <w:ind w:right="97"/>
              <w:rPr>
                <w:sz w:val="16"/>
              </w:rPr>
            </w:pPr>
            <w:r>
              <w:rPr>
                <w:sz w:val="16"/>
              </w:rPr>
              <w:t>2.45</w:t>
            </w:r>
          </w:p>
        </w:tc>
        <w:tc>
          <w:tcPr>
            <w:tcW w:w="528" w:type="dxa"/>
            <w:tcBorders>
              <w:top w:val="nil"/>
              <w:bottom w:val="nil"/>
            </w:tcBorders>
          </w:tcPr>
          <w:p w14:paraId="1B103E05" w14:textId="77777777" w:rsidR="00C2424F" w:rsidRDefault="00C2424F" w:rsidP="005D5C2A">
            <w:pPr>
              <w:pStyle w:val="TableParagraph"/>
              <w:rPr>
                <w:sz w:val="16"/>
              </w:rPr>
            </w:pPr>
            <w:r>
              <w:rPr>
                <w:sz w:val="16"/>
              </w:rPr>
              <w:t>2.29</w:t>
            </w:r>
          </w:p>
        </w:tc>
        <w:tc>
          <w:tcPr>
            <w:tcW w:w="528" w:type="dxa"/>
            <w:tcBorders>
              <w:top w:val="nil"/>
              <w:bottom w:val="nil"/>
            </w:tcBorders>
          </w:tcPr>
          <w:p w14:paraId="592818EA" w14:textId="77777777" w:rsidR="00C2424F" w:rsidRDefault="00C2424F" w:rsidP="005D5C2A">
            <w:pPr>
              <w:pStyle w:val="TableParagraph"/>
              <w:rPr>
                <w:sz w:val="16"/>
              </w:rPr>
            </w:pPr>
            <w:r>
              <w:rPr>
                <w:sz w:val="16"/>
              </w:rPr>
              <w:t>2.18</w:t>
            </w:r>
          </w:p>
        </w:tc>
        <w:tc>
          <w:tcPr>
            <w:tcW w:w="528" w:type="dxa"/>
            <w:tcBorders>
              <w:top w:val="nil"/>
              <w:bottom w:val="nil"/>
            </w:tcBorders>
          </w:tcPr>
          <w:p w14:paraId="7250A458" w14:textId="77777777" w:rsidR="00C2424F" w:rsidRDefault="00C2424F" w:rsidP="005D5C2A">
            <w:pPr>
              <w:pStyle w:val="TableParagraph"/>
              <w:rPr>
                <w:sz w:val="16"/>
              </w:rPr>
            </w:pPr>
            <w:r>
              <w:rPr>
                <w:sz w:val="16"/>
              </w:rPr>
              <w:t>2.09</w:t>
            </w:r>
          </w:p>
        </w:tc>
        <w:tc>
          <w:tcPr>
            <w:tcW w:w="528" w:type="dxa"/>
            <w:tcBorders>
              <w:top w:val="nil"/>
              <w:bottom w:val="nil"/>
            </w:tcBorders>
          </w:tcPr>
          <w:p w14:paraId="1ABDADEC" w14:textId="77777777" w:rsidR="00C2424F" w:rsidRDefault="00C2424F" w:rsidP="005D5C2A">
            <w:pPr>
              <w:pStyle w:val="TableParagraph"/>
              <w:rPr>
                <w:sz w:val="16"/>
              </w:rPr>
            </w:pPr>
            <w:r>
              <w:rPr>
                <w:sz w:val="16"/>
              </w:rPr>
              <w:t>2.02</w:t>
            </w:r>
          </w:p>
        </w:tc>
        <w:tc>
          <w:tcPr>
            <w:tcW w:w="528" w:type="dxa"/>
            <w:tcBorders>
              <w:top w:val="nil"/>
              <w:bottom w:val="nil"/>
            </w:tcBorders>
          </w:tcPr>
          <w:p w14:paraId="79C5E436" w14:textId="77777777" w:rsidR="00C2424F" w:rsidRDefault="00C2424F" w:rsidP="005D5C2A">
            <w:pPr>
              <w:pStyle w:val="TableParagraph"/>
              <w:rPr>
                <w:sz w:val="16"/>
              </w:rPr>
            </w:pPr>
            <w:r>
              <w:rPr>
                <w:sz w:val="16"/>
              </w:rPr>
              <w:t>1.96</w:t>
            </w:r>
          </w:p>
        </w:tc>
        <w:tc>
          <w:tcPr>
            <w:tcW w:w="528" w:type="dxa"/>
            <w:tcBorders>
              <w:top w:val="nil"/>
              <w:bottom w:val="nil"/>
            </w:tcBorders>
          </w:tcPr>
          <w:p w14:paraId="37D0F5A3" w14:textId="77777777" w:rsidR="00C2424F" w:rsidRDefault="00C2424F" w:rsidP="005D5C2A">
            <w:pPr>
              <w:pStyle w:val="TableParagraph"/>
              <w:rPr>
                <w:sz w:val="16"/>
              </w:rPr>
            </w:pPr>
            <w:r>
              <w:rPr>
                <w:sz w:val="16"/>
              </w:rPr>
              <w:t>1.91</w:t>
            </w:r>
          </w:p>
        </w:tc>
        <w:tc>
          <w:tcPr>
            <w:tcW w:w="528" w:type="dxa"/>
            <w:tcBorders>
              <w:top w:val="nil"/>
              <w:bottom w:val="nil"/>
            </w:tcBorders>
          </w:tcPr>
          <w:p w14:paraId="666C382B" w14:textId="77777777" w:rsidR="00C2424F" w:rsidRDefault="00C2424F" w:rsidP="005D5C2A">
            <w:pPr>
              <w:pStyle w:val="TableParagraph"/>
              <w:rPr>
                <w:sz w:val="16"/>
              </w:rPr>
            </w:pPr>
            <w:r>
              <w:rPr>
                <w:sz w:val="16"/>
              </w:rPr>
              <w:t>1.87</w:t>
            </w:r>
          </w:p>
        </w:tc>
        <w:tc>
          <w:tcPr>
            <w:tcW w:w="528" w:type="dxa"/>
            <w:tcBorders>
              <w:top w:val="nil"/>
              <w:bottom w:val="nil"/>
            </w:tcBorders>
          </w:tcPr>
          <w:p w14:paraId="60B3AE2C" w14:textId="77777777" w:rsidR="00C2424F" w:rsidRDefault="00C2424F" w:rsidP="005D5C2A">
            <w:pPr>
              <w:pStyle w:val="TableParagraph"/>
              <w:rPr>
                <w:sz w:val="16"/>
              </w:rPr>
            </w:pPr>
            <w:r>
              <w:rPr>
                <w:sz w:val="16"/>
              </w:rPr>
              <w:t>1.84</w:t>
            </w:r>
          </w:p>
        </w:tc>
        <w:tc>
          <w:tcPr>
            <w:tcW w:w="528" w:type="dxa"/>
            <w:tcBorders>
              <w:top w:val="nil"/>
              <w:bottom w:val="nil"/>
            </w:tcBorders>
          </w:tcPr>
          <w:p w14:paraId="682DC50B" w14:textId="77777777" w:rsidR="00C2424F" w:rsidRDefault="00C2424F" w:rsidP="005D5C2A">
            <w:pPr>
              <w:pStyle w:val="TableParagraph"/>
              <w:ind w:left="87" w:right="79"/>
              <w:jc w:val="center"/>
              <w:rPr>
                <w:sz w:val="16"/>
              </w:rPr>
            </w:pPr>
            <w:r>
              <w:rPr>
                <w:sz w:val="16"/>
              </w:rPr>
              <w:t>1.81</w:t>
            </w:r>
          </w:p>
        </w:tc>
        <w:tc>
          <w:tcPr>
            <w:tcW w:w="529" w:type="dxa"/>
            <w:tcBorders>
              <w:top w:val="nil"/>
              <w:bottom w:val="nil"/>
            </w:tcBorders>
          </w:tcPr>
          <w:p w14:paraId="3EED28E3" w14:textId="77777777" w:rsidR="00C2424F" w:rsidRDefault="00C2424F" w:rsidP="005D5C2A">
            <w:pPr>
              <w:pStyle w:val="TableParagraph"/>
              <w:ind w:right="97"/>
              <w:rPr>
                <w:sz w:val="16"/>
              </w:rPr>
            </w:pPr>
            <w:r>
              <w:rPr>
                <w:sz w:val="16"/>
              </w:rPr>
              <w:t>1.78</w:t>
            </w:r>
          </w:p>
        </w:tc>
        <w:tc>
          <w:tcPr>
            <w:tcW w:w="528" w:type="dxa"/>
            <w:tcBorders>
              <w:top w:val="nil"/>
              <w:bottom w:val="nil"/>
            </w:tcBorders>
          </w:tcPr>
          <w:p w14:paraId="2B4669E7" w14:textId="77777777" w:rsidR="00C2424F" w:rsidRDefault="00C2424F" w:rsidP="005D5C2A">
            <w:pPr>
              <w:pStyle w:val="TableParagraph"/>
              <w:rPr>
                <w:sz w:val="16"/>
              </w:rPr>
            </w:pPr>
            <w:r>
              <w:rPr>
                <w:sz w:val="16"/>
              </w:rPr>
              <w:t>1.75</w:t>
            </w:r>
          </w:p>
        </w:tc>
      </w:tr>
      <w:tr w:rsidR="00C2424F" w14:paraId="24569C50" w14:textId="77777777" w:rsidTr="00C2424F">
        <w:trPr>
          <w:trHeight w:val="255"/>
        </w:trPr>
        <w:tc>
          <w:tcPr>
            <w:tcW w:w="1037" w:type="dxa"/>
            <w:tcBorders>
              <w:top w:val="nil"/>
              <w:bottom w:val="nil"/>
            </w:tcBorders>
          </w:tcPr>
          <w:p w14:paraId="510850DE" w14:textId="77777777" w:rsidR="00C2424F" w:rsidRDefault="00C2424F" w:rsidP="005D5C2A">
            <w:pPr>
              <w:pStyle w:val="TableParagraph"/>
              <w:spacing w:before="33"/>
              <w:ind w:right="98"/>
              <w:rPr>
                <w:rFonts w:ascii="Arial"/>
                <w:b/>
                <w:sz w:val="16"/>
              </w:rPr>
            </w:pPr>
            <w:r>
              <w:rPr>
                <w:rFonts w:ascii="Arial"/>
                <w:b/>
                <w:sz w:val="16"/>
              </w:rPr>
              <w:t>115</w:t>
            </w:r>
          </w:p>
        </w:tc>
        <w:tc>
          <w:tcPr>
            <w:tcW w:w="526" w:type="dxa"/>
            <w:tcBorders>
              <w:top w:val="nil"/>
              <w:bottom w:val="nil"/>
            </w:tcBorders>
          </w:tcPr>
          <w:p w14:paraId="471334DB" w14:textId="77777777" w:rsidR="00C2424F" w:rsidRDefault="00C2424F" w:rsidP="005D5C2A">
            <w:pPr>
              <w:pStyle w:val="TableParagraph"/>
              <w:spacing w:before="35"/>
              <w:rPr>
                <w:sz w:val="16"/>
              </w:rPr>
            </w:pPr>
            <w:r>
              <w:rPr>
                <w:sz w:val="16"/>
              </w:rPr>
              <w:t>3.92</w:t>
            </w:r>
          </w:p>
        </w:tc>
        <w:tc>
          <w:tcPr>
            <w:tcW w:w="528" w:type="dxa"/>
            <w:tcBorders>
              <w:top w:val="nil"/>
              <w:bottom w:val="nil"/>
            </w:tcBorders>
          </w:tcPr>
          <w:p w14:paraId="46DF9817" w14:textId="77777777" w:rsidR="00C2424F" w:rsidRDefault="00C2424F" w:rsidP="005D5C2A">
            <w:pPr>
              <w:pStyle w:val="TableParagraph"/>
              <w:spacing w:before="35"/>
              <w:rPr>
                <w:sz w:val="16"/>
              </w:rPr>
            </w:pPr>
            <w:r>
              <w:rPr>
                <w:sz w:val="16"/>
              </w:rPr>
              <w:t>3.08</w:t>
            </w:r>
          </w:p>
        </w:tc>
        <w:tc>
          <w:tcPr>
            <w:tcW w:w="528" w:type="dxa"/>
            <w:tcBorders>
              <w:top w:val="nil"/>
              <w:bottom w:val="nil"/>
            </w:tcBorders>
          </w:tcPr>
          <w:p w14:paraId="0ADA7EBA" w14:textId="77777777" w:rsidR="00C2424F" w:rsidRDefault="00C2424F" w:rsidP="005D5C2A">
            <w:pPr>
              <w:pStyle w:val="TableParagraph"/>
              <w:spacing w:before="35"/>
              <w:rPr>
                <w:sz w:val="16"/>
              </w:rPr>
            </w:pPr>
            <w:r>
              <w:rPr>
                <w:sz w:val="16"/>
              </w:rPr>
              <w:t>2.68</w:t>
            </w:r>
          </w:p>
        </w:tc>
        <w:tc>
          <w:tcPr>
            <w:tcW w:w="529" w:type="dxa"/>
            <w:tcBorders>
              <w:top w:val="nil"/>
              <w:bottom w:val="nil"/>
            </w:tcBorders>
          </w:tcPr>
          <w:p w14:paraId="7B3C6D46" w14:textId="77777777" w:rsidR="00C2424F" w:rsidRDefault="00C2424F" w:rsidP="005D5C2A">
            <w:pPr>
              <w:pStyle w:val="TableParagraph"/>
              <w:spacing w:before="35"/>
              <w:ind w:right="97"/>
              <w:rPr>
                <w:sz w:val="16"/>
              </w:rPr>
            </w:pPr>
            <w:r>
              <w:rPr>
                <w:sz w:val="16"/>
              </w:rPr>
              <w:t>2.45</w:t>
            </w:r>
          </w:p>
        </w:tc>
        <w:tc>
          <w:tcPr>
            <w:tcW w:w="528" w:type="dxa"/>
            <w:tcBorders>
              <w:top w:val="nil"/>
              <w:bottom w:val="nil"/>
            </w:tcBorders>
          </w:tcPr>
          <w:p w14:paraId="5839101D" w14:textId="77777777" w:rsidR="00C2424F" w:rsidRDefault="00C2424F" w:rsidP="005D5C2A">
            <w:pPr>
              <w:pStyle w:val="TableParagraph"/>
              <w:spacing w:before="35"/>
              <w:rPr>
                <w:sz w:val="16"/>
              </w:rPr>
            </w:pPr>
            <w:r>
              <w:rPr>
                <w:sz w:val="16"/>
              </w:rPr>
              <w:t>2.29</w:t>
            </w:r>
          </w:p>
        </w:tc>
        <w:tc>
          <w:tcPr>
            <w:tcW w:w="528" w:type="dxa"/>
            <w:tcBorders>
              <w:top w:val="nil"/>
              <w:bottom w:val="nil"/>
            </w:tcBorders>
          </w:tcPr>
          <w:p w14:paraId="202C01C7" w14:textId="77777777" w:rsidR="00C2424F" w:rsidRDefault="00C2424F" w:rsidP="005D5C2A">
            <w:pPr>
              <w:pStyle w:val="TableParagraph"/>
              <w:spacing w:before="35"/>
              <w:rPr>
                <w:sz w:val="16"/>
              </w:rPr>
            </w:pPr>
            <w:r>
              <w:rPr>
                <w:sz w:val="16"/>
              </w:rPr>
              <w:t>2.18</w:t>
            </w:r>
          </w:p>
        </w:tc>
        <w:tc>
          <w:tcPr>
            <w:tcW w:w="528" w:type="dxa"/>
            <w:tcBorders>
              <w:top w:val="nil"/>
              <w:bottom w:val="nil"/>
            </w:tcBorders>
          </w:tcPr>
          <w:p w14:paraId="534CEF95" w14:textId="77777777" w:rsidR="00C2424F" w:rsidRDefault="00C2424F" w:rsidP="005D5C2A">
            <w:pPr>
              <w:pStyle w:val="TableParagraph"/>
              <w:spacing w:before="35"/>
              <w:rPr>
                <w:sz w:val="16"/>
              </w:rPr>
            </w:pPr>
            <w:r>
              <w:rPr>
                <w:sz w:val="16"/>
              </w:rPr>
              <w:t>2.09</w:t>
            </w:r>
          </w:p>
        </w:tc>
        <w:tc>
          <w:tcPr>
            <w:tcW w:w="528" w:type="dxa"/>
            <w:tcBorders>
              <w:top w:val="nil"/>
              <w:bottom w:val="nil"/>
            </w:tcBorders>
          </w:tcPr>
          <w:p w14:paraId="498FFB20" w14:textId="77777777" w:rsidR="00C2424F" w:rsidRDefault="00C2424F" w:rsidP="005D5C2A">
            <w:pPr>
              <w:pStyle w:val="TableParagraph"/>
              <w:spacing w:before="35"/>
              <w:rPr>
                <w:sz w:val="16"/>
              </w:rPr>
            </w:pPr>
            <w:r>
              <w:rPr>
                <w:sz w:val="16"/>
              </w:rPr>
              <w:t>2.02</w:t>
            </w:r>
          </w:p>
        </w:tc>
        <w:tc>
          <w:tcPr>
            <w:tcW w:w="528" w:type="dxa"/>
            <w:tcBorders>
              <w:top w:val="nil"/>
              <w:bottom w:val="nil"/>
            </w:tcBorders>
          </w:tcPr>
          <w:p w14:paraId="33A1C5DB" w14:textId="77777777" w:rsidR="00C2424F" w:rsidRDefault="00C2424F" w:rsidP="005D5C2A">
            <w:pPr>
              <w:pStyle w:val="TableParagraph"/>
              <w:spacing w:before="35"/>
              <w:rPr>
                <w:sz w:val="16"/>
              </w:rPr>
            </w:pPr>
            <w:r>
              <w:rPr>
                <w:sz w:val="16"/>
              </w:rPr>
              <w:t>1.96</w:t>
            </w:r>
          </w:p>
        </w:tc>
        <w:tc>
          <w:tcPr>
            <w:tcW w:w="528" w:type="dxa"/>
            <w:tcBorders>
              <w:top w:val="nil"/>
              <w:bottom w:val="nil"/>
            </w:tcBorders>
          </w:tcPr>
          <w:p w14:paraId="6030241F" w14:textId="77777777" w:rsidR="00C2424F" w:rsidRDefault="00C2424F" w:rsidP="005D5C2A">
            <w:pPr>
              <w:pStyle w:val="TableParagraph"/>
              <w:spacing w:before="35"/>
              <w:rPr>
                <w:sz w:val="16"/>
              </w:rPr>
            </w:pPr>
            <w:r>
              <w:rPr>
                <w:sz w:val="16"/>
              </w:rPr>
              <w:t>1.91</w:t>
            </w:r>
          </w:p>
        </w:tc>
        <w:tc>
          <w:tcPr>
            <w:tcW w:w="528" w:type="dxa"/>
            <w:tcBorders>
              <w:top w:val="nil"/>
              <w:bottom w:val="nil"/>
            </w:tcBorders>
          </w:tcPr>
          <w:p w14:paraId="31E690A1" w14:textId="77777777" w:rsidR="00C2424F" w:rsidRDefault="00C2424F" w:rsidP="005D5C2A">
            <w:pPr>
              <w:pStyle w:val="TableParagraph"/>
              <w:spacing w:before="35"/>
              <w:rPr>
                <w:sz w:val="16"/>
              </w:rPr>
            </w:pPr>
            <w:r>
              <w:rPr>
                <w:sz w:val="16"/>
              </w:rPr>
              <w:t>1.87</w:t>
            </w:r>
          </w:p>
        </w:tc>
        <w:tc>
          <w:tcPr>
            <w:tcW w:w="528" w:type="dxa"/>
            <w:tcBorders>
              <w:top w:val="nil"/>
              <w:bottom w:val="nil"/>
            </w:tcBorders>
          </w:tcPr>
          <w:p w14:paraId="75474262" w14:textId="77777777" w:rsidR="00C2424F" w:rsidRDefault="00C2424F" w:rsidP="005D5C2A">
            <w:pPr>
              <w:pStyle w:val="TableParagraph"/>
              <w:spacing w:before="35"/>
              <w:rPr>
                <w:sz w:val="16"/>
              </w:rPr>
            </w:pPr>
            <w:r>
              <w:rPr>
                <w:sz w:val="16"/>
              </w:rPr>
              <w:t>1.84</w:t>
            </w:r>
          </w:p>
        </w:tc>
        <w:tc>
          <w:tcPr>
            <w:tcW w:w="528" w:type="dxa"/>
            <w:tcBorders>
              <w:top w:val="nil"/>
              <w:bottom w:val="nil"/>
            </w:tcBorders>
          </w:tcPr>
          <w:p w14:paraId="49CA97E5" w14:textId="77777777" w:rsidR="00C2424F" w:rsidRDefault="00C2424F" w:rsidP="005D5C2A">
            <w:pPr>
              <w:pStyle w:val="TableParagraph"/>
              <w:spacing w:before="35"/>
              <w:ind w:left="87" w:right="79"/>
              <w:jc w:val="center"/>
              <w:rPr>
                <w:sz w:val="16"/>
              </w:rPr>
            </w:pPr>
            <w:r>
              <w:rPr>
                <w:sz w:val="16"/>
              </w:rPr>
              <w:t>1.81</w:t>
            </w:r>
          </w:p>
        </w:tc>
        <w:tc>
          <w:tcPr>
            <w:tcW w:w="529" w:type="dxa"/>
            <w:tcBorders>
              <w:top w:val="nil"/>
              <w:bottom w:val="nil"/>
            </w:tcBorders>
          </w:tcPr>
          <w:p w14:paraId="7C32146A" w14:textId="77777777" w:rsidR="00C2424F" w:rsidRDefault="00C2424F" w:rsidP="005D5C2A">
            <w:pPr>
              <w:pStyle w:val="TableParagraph"/>
              <w:spacing w:before="35"/>
              <w:ind w:right="97"/>
              <w:rPr>
                <w:sz w:val="16"/>
              </w:rPr>
            </w:pPr>
            <w:r>
              <w:rPr>
                <w:sz w:val="16"/>
              </w:rPr>
              <w:t>1.78</w:t>
            </w:r>
          </w:p>
        </w:tc>
        <w:tc>
          <w:tcPr>
            <w:tcW w:w="528" w:type="dxa"/>
            <w:tcBorders>
              <w:top w:val="nil"/>
              <w:bottom w:val="nil"/>
            </w:tcBorders>
          </w:tcPr>
          <w:p w14:paraId="284619C0" w14:textId="77777777" w:rsidR="00C2424F" w:rsidRDefault="00C2424F" w:rsidP="005D5C2A">
            <w:pPr>
              <w:pStyle w:val="TableParagraph"/>
              <w:spacing w:before="35"/>
              <w:rPr>
                <w:sz w:val="16"/>
              </w:rPr>
            </w:pPr>
            <w:r>
              <w:rPr>
                <w:sz w:val="16"/>
              </w:rPr>
              <w:t>1.75</w:t>
            </w:r>
          </w:p>
        </w:tc>
      </w:tr>
      <w:tr w:rsidR="00C2424F" w14:paraId="372B302B" w14:textId="77777777" w:rsidTr="00C2424F">
        <w:trPr>
          <w:trHeight w:val="254"/>
        </w:trPr>
        <w:tc>
          <w:tcPr>
            <w:tcW w:w="1037" w:type="dxa"/>
            <w:tcBorders>
              <w:top w:val="nil"/>
              <w:bottom w:val="nil"/>
            </w:tcBorders>
          </w:tcPr>
          <w:p w14:paraId="29B7806E" w14:textId="77777777" w:rsidR="00C2424F" w:rsidRDefault="00C2424F" w:rsidP="005D5C2A">
            <w:pPr>
              <w:pStyle w:val="TableParagraph"/>
              <w:spacing w:before="32"/>
              <w:ind w:right="98"/>
              <w:rPr>
                <w:rFonts w:ascii="Arial"/>
                <w:b/>
                <w:sz w:val="16"/>
              </w:rPr>
            </w:pPr>
            <w:r>
              <w:rPr>
                <w:rFonts w:ascii="Arial"/>
                <w:b/>
                <w:sz w:val="16"/>
              </w:rPr>
              <w:t>116</w:t>
            </w:r>
          </w:p>
        </w:tc>
        <w:tc>
          <w:tcPr>
            <w:tcW w:w="526" w:type="dxa"/>
            <w:tcBorders>
              <w:top w:val="nil"/>
              <w:bottom w:val="nil"/>
            </w:tcBorders>
          </w:tcPr>
          <w:p w14:paraId="7FC6CDDB" w14:textId="77777777" w:rsidR="00C2424F" w:rsidRDefault="00C2424F" w:rsidP="005D5C2A">
            <w:pPr>
              <w:pStyle w:val="TableParagraph"/>
              <w:rPr>
                <w:sz w:val="16"/>
              </w:rPr>
            </w:pPr>
            <w:r>
              <w:rPr>
                <w:sz w:val="16"/>
              </w:rPr>
              <w:t>3.92</w:t>
            </w:r>
          </w:p>
        </w:tc>
        <w:tc>
          <w:tcPr>
            <w:tcW w:w="528" w:type="dxa"/>
            <w:tcBorders>
              <w:top w:val="nil"/>
              <w:bottom w:val="nil"/>
            </w:tcBorders>
          </w:tcPr>
          <w:p w14:paraId="08D438DB" w14:textId="77777777" w:rsidR="00C2424F" w:rsidRDefault="00C2424F" w:rsidP="005D5C2A">
            <w:pPr>
              <w:pStyle w:val="TableParagraph"/>
              <w:rPr>
                <w:sz w:val="16"/>
              </w:rPr>
            </w:pPr>
            <w:r>
              <w:rPr>
                <w:sz w:val="16"/>
              </w:rPr>
              <w:t>3.07</w:t>
            </w:r>
          </w:p>
        </w:tc>
        <w:tc>
          <w:tcPr>
            <w:tcW w:w="528" w:type="dxa"/>
            <w:tcBorders>
              <w:top w:val="nil"/>
              <w:bottom w:val="nil"/>
            </w:tcBorders>
          </w:tcPr>
          <w:p w14:paraId="5095EB6B" w14:textId="77777777" w:rsidR="00C2424F" w:rsidRDefault="00C2424F" w:rsidP="005D5C2A">
            <w:pPr>
              <w:pStyle w:val="TableParagraph"/>
              <w:rPr>
                <w:sz w:val="16"/>
              </w:rPr>
            </w:pPr>
            <w:r>
              <w:rPr>
                <w:sz w:val="16"/>
              </w:rPr>
              <w:t>2.68</w:t>
            </w:r>
          </w:p>
        </w:tc>
        <w:tc>
          <w:tcPr>
            <w:tcW w:w="529" w:type="dxa"/>
            <w:tcBorders>
              <w:top w:val="nil"/>
              <w:bottom w:val="nil"/>
            </w:tcBorders>
          </w:tcPr>
          <w:p w14:paraId="22755B1D" w14:textId="77777777" w:rsidR="00C2424F" w:rsidRDefault="00C2424F" w:rsidP="005D5C2A">
            <w:pPr>
              <w:pStyle w:val="TableParagraph"/>
              <w:ind w:right="97"/>
              <w:rPr>
                <w:sz w:val="16"/>
              </w:rPr>
            </w:pPr>
            <w:r>
              <w:rPr>
                <w:sz w:val="16"/>
              </w:rPr>
              <w:t>2.45</w:t>
            </w:r>
          </w:p>
        </w:tc>
        <w:tc>
          <w:tcPr>
            <w:tcW w:w="528" w:type="dxa"/>
            <w:tcBorders>
              <w:top w:val="nil"/>
              <w:bottom w:val="nil"/>
            </w:tcBorders>
          </w:tcPr>
          <w:p w14:paraId="0B3528F3" w14:textId="77777777" w:rsidR="00C2424F" w:rsidRDefault="00C2424F" w:rsidP="005D5C2A">
            <w:pPr>
              <w:pStyle w:val="TableParagraph"/>
              <w:rPr>
                <w:sz w:val="16"/>
              </w:rPr>
            </w:pPr>
            <w:r>
              <w:rPr>
                <w:sz w:val="16"/>
              </w:rPr>
              <w:t>2.29</w:t>
            </w:r>
          </w:p>
        </w:tc>
        <w:tc>
          <w:tcPr>
            <w:tcW w:w="528" w:type="dxa"/>
            <w:tcBorders>
              <w:top w:val="nil"/>
              <w:bottom w:val="nil"/>
            </w:tcBorders>
          </w:tcPr>
          <w:p w14:paraId="1170BBB6" w14:textId="77777777" w:rsidR="00C2424F" w:rsidRDefault="00C2424F" w:rsidP="005D5C2A">
            <w:pPr>
              <w:pStyle w:val="TableParagraph"/>
              <w:rPr>
                <w:sz w:val="16"/>
              </w:rPr>
            </w:pPr>
            <w:r>
              <w:rPr>
                <w:sz w:val="16"/>
              </w:rPr>
              <w:t>2.18</w:t>
            </w:r>
          </w:p>
        </w:tc>
        <w:tc>
          <w:tcPr>
            <w:tcW w:w="528" w:type="dxa"/>
            <w:tcBorders>
              <w:top w:val="nil"/>
              <w:bottom w:val="nil"/>
            </w:tcBorders>
          </w:tcPr>
          <w:p w14:paraId="2CDDE8E5" w14:textId="77777777" w:rsidR="00C2424F" w:rsidRDefault="00C2424F" w:rsidP="005D5C2A">
            <w:pPr>
              <w:pStyle w:val="TableParagraph"/>
              <w:rPr>
                <w:sz w:val="16"/>
              </w:rPr>
            </w:pPr>
            <w:r>
              <w:rPr>
                <w:sz w:val="16"/>
              </w:rPr>
              <w:t>2.09</w:t>
            </w:r>
          </w:p>
        </w:tc>
        <w:tc>
          <w:tcPr>
            <w:tcW w:w="528" w:type="dxa"/>
            <w:tcBorders>
              <w:top w:val="nil"/>
              <w:bottom w:val="nil"/>
            </w:tcBorders>
          </w:tcPr>
          <w:p w14:paraId="583C605F" w14:textId="77777777" w:rsidR="00C2424F" w:rsidRDefault="00C2424F" w:rsidP="005D5C2A">
            <w:pPr>
              <w:pStyle w:val="TableParagraph"/>
              <w:rPr>
                <w:sz w:val="16"/>
              </w:rPr>
            </w:pPr>
            <w:r>
              <w:rPr>
                <w:sz w:val="16"/>
              </w:rPr>
              <w:t>2.02</w:t>
            </w:r>
          </w:p>
        </w:tc>
        <w:tc>
          <w:tcPr>
            <w:tcW w:w="528" w:type="dxa"/>
            <w:tcBorders>
              <w:top w:val="nil"/>
              <w:bottom w:val="nil"/>
            </w:tcBorders>
          </w:tcPr>
          <w:p w14:paraId="1F4A0BC8" w14:textId="77777777" w:rsidR="00C2424F" w:rsidRDefault="00C2424F" w:rsidP="005D5C2A">
            <w:pPr>
              <w:pStyle w:val="TableParagraph"/>
              <w:rPr>
                <w:sz w:val="16"/>
              </w:rPr>
            </w:pPr>
            <w:r>
              <w:rPr>
                <w:sz w:val="16"/>
              </w:rPr>
              <w:t>1.96</w:t>
            </w:r>
          </w:p>
        </w:tc>
        <w:tc>
          <w:tcPr>
            <w:tcW w:w="528" w:type="dxa"/>
            <w:tcBorders>
              <w:top w:val="nil"/>
              <w:bottom w:val="nil"/>
            </w:tcBorders>
          </w:tcPr>
          <w:p w14:paraId="76B2C760" w14:textId="77777777" w:rsidR="00C2424F" w:rsidRDefault="00C2424F" w:rsidP="005D5C2A">
            <w:pPr>
              <w:pStyle w:val="TableParagraph"/>
              <w:rPr>
                <w:sz w:val="16"/>
              </w:rPr>
            </w:pPr>
            <w:r>
              <w:rPr>
                <w:sz w:val="16"/>
              </w:rPr>
              <w:t>1.91</w:t>
            </w:r>
          </w:p>
        </w:tc>
        <w:tc>
          <w:tcPr>
            <w:tcW w:w="528" w:type="dxa"/>
            <w:tcBorders>
              <w:top w:val="nil"/>
              <w:bottom w:val="nil"/>
            </w:tcBorders>
          </w:tcPr>
          <w:p w14:paraId="4397B845" w14:textId="77777777" w:rsidR="00C2424F" w:rsidRDefault="00C2424F" w:rsidP="005D5C2A">
            <w:pPr>
              <w:pStyle w:val="TableParagraph"/>
              <w:rPr>
                <w:sz w:val="16"/>
              </w:rPr>
            </w:pPr>
            <w:r>
              <w:rPr>
                <w:sz w:val="16"/>
              </w:rPr>
              <w:t>1.87</w:t>
            </w:r>
          </w:p>
        </w:tc>
        <w:tc>
          <w:tcPr>
            <w:tcW w:w="528" w:type="dxa"/>
            <w:tcBorders>
              <w:top w:val="nil"/>
              <w:bottom w:val="nil"/>
            </w:tcBorders>
          </w:tcPr>
          <w:p w14:paraId="2E84F56D" w14:textId="77777777" w:rsidR="00C2424F" w:rsidRDefault="00C2424F" w:rsidP="005D5C2A">
            <w:pPr>
              <w:pStyle w:val="TableParagraph"/>
              <w:rPr>
                <w:sz w:val="16"/>
              </w:rPr>
            </w:pPr>
            <w:r>
              <w:rPr>
                <w:sz w:val="16"/>
              </w:rPr>
              <w:t>1.84</w:t>
            </w:r>
          </w:p>
        </w:tc>
        <w:tc>
          <w:tcPr>
            <w:tcW w:w="528" w:type="dxa"/>
            <w:tcBorders>
              <w:top w:val="nil"/>
              <w:bottom w:val="nil"/>
            </w:tcBorders>
          </w:tcPr>
          <w:p w14:paraId="3DC81F94" w14:textId="77777777" w:rsidR="00C2424F" w:rsidRDefault="00C2424F" w:rsidP="005D5C2A">
            <w:pPr>
              <w:pStyle w:val="TableParagraph"/>
              <w:ind w:left="87" w:right="79"/>
              <w:jc w:val="center"/>
              <w:rPr>
                <w:sz w:val="16"/>
              </w:rPr>
            </w:pPr>
            <w:r>
              <w:rPr>
                <w:sz w:val="16"/>
              </w:rPr>
              <w:t>1.81</w:t>
            </w:r>
          </w:p>
        </w:tc>
        <w:tc>
          <w:tcPr>
            <w:tcW w:w="529" w:type="dxa"/>
            <w:tcBorders>
              <w:top w:val="nil"/>
              <w:bottom w:val="nil"/>
            </w:tcBorders>
          </w:tcPr>
          <w:p w14:paraId="41704775" w14:textId="77777777" w:rsidR="00C2424F" w:rsidRDefault="00C2424F" w:rsidP="005D5C2A">
            <w:pPr>
              <w:pStyle w:val="TableParagraph"/>
              <w:ind w:right="97"/>
              <w:rPr>
                <w:sz w:val="16"/>
              </w:rPr>
            </w:pPr>
            <w:r>
              <w:rPr>
                <w:sz w:val="16"/>
              </w:rPr>
              <w:t>1.78</w:t>
            </w:r>
          </w:p>
        </w:tc>
        <w:tc>
          <w:tcPr>
            <w:tcW w:w="528" w:type="dxa"/>
            <w:tcBorders>
              <w:top w:val="nil"/>
              <w:bottom w:val="nil"/>
            </w:tcBorders>
          </w:tcPr>
          <w:p w14:paraId="0B72336A" w14:textId="77777777" w:rsidR="00C2424F" w:rsidRDefault="00C2424F" w:rsidP="005D5C2A">
            <w:pPr>
              <w:pStyle w:val="TableParagraph"/>
              <w:rPr>
                <w:sz w:val="16"/>
              </w:rPr>
            </w:pPr>
            <w:r>
              <w:rPr>
                <w:sz w:val="16"/>
              </w:rPr>
              <w:t>1.75</w:t>
            </w:r>
          </w:p>
        </w:tc>
      </w:tr>
      <w:tr w:rsidR="00C2424F" w14:paraId="38677C6A" w14:textId="77777777" w:rsidTr="00C2424F">
        <w:trPr>
          <w:trHeight w:val="254"/>
        </w:trPr>
        <w:tc>
          <w:tcPr>
            <w:tcW w:w="1037" w:type="dxa"/>
            <w:tcBorders>
              <w:top w:val="nil"/>
              <w:bottom w:val="nil"/>
            </w:tcBorders>
          </w:tcPr>
          <w:p w14:paraId="0EE3A01D" w14:textId="77777777" w:rsidR="00C2424F" w:rsidRDefault="00C2424F" w:rsidP="005D5C2A">
            <w:pPr>
              <w:pStyle w:val="TableParagraph"/>
              <w:spacing w:before="31"/>
              <w:ind w:right="98"/>
              <w:rPr>
                <w:rFonts w:ascii="Arial"/>
                <w:b/>
                <w:sz w:val="16"/>
              </w:rPr>
            </w:pPr>
            <w:r>
              <w:rPr>
                <w:rFonts w:ascii="Arial"/>
                <w:b/>
                <w:sz w:val="16"/>
              </w:rPr>
              <w:lastRenderedPageBreak/>
              <w:t>117</w:t>
            </w:r>
          </w:p>
        </w:tc>
        <w:tc>
          <w:tcPr>
            <w:tcW w:w="526" w:type="dxa"/>
            <w:tcBorders>
              <w:top w:val="nil"/>
              <w:bottom w:val="nil"/>
            </w:tcBorders>
          </w:tcPr>
          <w:p w14:paraId="4D823EBE" w14:textId="77777777" w:rsidR="00C2424F" w:rsidRDefault="00C2424F" w:rsidP="005D5C2A">
            <w:pPr>
              <w:pStyle w:val="TableParagraph"/>
              <w:rPr>
                <w:sz w:val="16"/>
              </w:rPr>
            </w:pPr>
            <w:r>
              <w:rPr>
                <w:sz w:val="16"/>
              </w:rPr>
              <w:t>3.92</w:t>
            </w:r>
          </w:p>
        </w:tc>
        <w:tc>
          <w:tcPr>
            <w:tcW w:w="528" w:type="dxa"/>
            <w:tcBorders>
              <w:top w:val="nil"/>
              <w:bottom w:val="nil"/>
            </w:tcBorders>
          </w:tcPr>
          <w:p w14:paraId="18ADE06F" w14:textId="77777777" w:rsidR="00C2424F" w:rsidRDefault="00C2424F" w:rsidP="005D5C2A">
            <w:pPr>
              <w:pStyle w:val="TableParagraph"/>
              <w:rPr>
                <w:sz w:val="16"/>
              </w:rPr>
            </w:pPr>
            <w:r>
              <w:rPr>
                <w:sz w:val="16"/>
              </w:rPr>
              <w:t>3.07</w:t>
            </w:r>
          </w:p>
        </w:tc>
        <w:tc>
          <w:tcPr>
            <w:tcW w:w="528" w:type="dxa"/>
            <w:tcBorders>
              <w:top w:val="nil"/>
              <w:bottom w:val="nil"/>
            </w:tcBorders>
          </w:tcPr>
          <w:p w14:paraId="6187BAE5" w14:textId="77777777" w:rsidR="00C2424F" w:rsidRDefault="00C2424F" w:rsidP="005D5C2A">
            <w:pPr>
              <w:pStyle w:val="TableParagraph"/>
              <w:rPr>
                <w:sz w:val="16"/>
              </w:rPr>
            </w:pPr>
            <w:r>
              <w:rPr>
                <w:sz w:val="16"/>
              </w:rPr>
              <w:t>2.68</w:t>
            </w:r>
          </w:p>
        </w:tc>
        <w:tc>
          <w:tcPr>
            <w:tcW w:w="529" w:type="dxa"/>
            <w:tcBorders>
              <w:top w:val="nil"/>
              <w:bottom w:val="nil"/>
            </w:tcBorders>
          </w:tcPr>
          <w:p w14:paraId="2F19C25A" w14:textId="77777777" w:rsidR="00C2424F" w:rsidRDefault="00C2424F" w:rsidP="005D5C2A">
            <w:pPr>
              <w:pStyle w:val="TableParagraph"/>
              <w:ind w:right="97"/>
              <w:rPr>
                <w:sz w:val="16"/>
              </w:rPr>
            </w:pPr>
            <w:r>
              <w:rPr>
                <w:sz w:val="16"/>
              </w:rPr>
              <w:t>2.45</w:t>
            </w:r>
          </w:p>
        </w:tc>
        <w:tc>
          <w:tcPr>
            <w:tcW w:w="528" w:type="dxa"/>
            <w:tcBorders>
              <w:top w:val="nil"/>
              <w:bottom w:val="nil"/>
            </w:tcBorders>
          </w:tcPr>
          <w:p w14:paraId="0A41C466" w14:textId="77777777" w:rsidR="00C2424F" w:rsidRDefault="00C2424F" w:rsidP="005D5C2A">
            <w:pPr>
              <w:pStyle w:val="TableParagraph"/>
              <w:rPr>
                <w:sz w:val="16"/>
              </w:rPr>
            </w:pPr>
            <w:r>
              <w:rPr>
                <w:sz w:val="16"/>
              </w:rPr>
              <w:t>2.29</w:t>
            </w:r>
          </w:p>
        </w:tc>
        <w:tc>
          <w:tcPr>
            <w:tcW w:w="528" w:type="dxa"/>
            <w:tcBorders>
              <w:top w:val="nil"/>
              <w:bottom w:val="nil"/>
            </w:tcBorders>
          </w:tcPr>
          <w:p w14:paraId="18183E65" w14:textId="77777777" w:rsidR="00C2424F" w:rsidRDefault="00C2424F" w:rsidP="005D5C2A">
            <w:pPr>
              <w:pStyle w:val="TableParagraph"/>
              <w:rPr>
                <w:sz w:val="16"/>
              </w:rPr>
            </w:pPr>
            <w:r>
              <w:rPr>
                <w:sz w:val="16"/>
              </w:rPr>
              <w:t>2.18</w:t>
            </w:r>
          </w:p>
        </w:tc>
        <w:tc>
          <w:tcPr>
            <w:tcW w:w="528" w:type="dxa"/>
            <w:tcBorders>
              <w:top w:val="nil"/>
              <w:bottom w:val="nil"/>
            </w:tcBorders>
          </w:tcPr>
          <w:p w14:paraId="751E6B26" w14:textId="77777777" w:rsidR="00C2424F" w:rsidRDefault="00C2424F" w:rsidP="005D5C2A">
            <w:pPr>
              <w:pStyle w:val="TableParagraph"/>
              <w:rPr>
                <w:sz w:val="16"/>
              </w:rPr>
            </w:pPr>
            <w:r>
              <w:rPr>
                <w:sz w:val="16"/>
              </w:rPr>
              <w:t>2.09</w:t>
            </w:r>
          </w:p>
        </w:tc>
        <w:tc>
          <w:tcPr>
            <w:tcW w:w="528" w:type="dxa"/>
            <w:tcBorders>
              <w:top w:val="nil"/>
              <w:bottom w:val="nil"/>
            </w:tcBorders>
          </w:tcPr>
          <w:p w14:paraId="2B01956E" w14:textId="77777777" w:rsidR="00C2424F" w:rsidRDefault="00C2424F" w:rsidP="005D5C2A">
            <w:pPr>
              <w:pStyle w:val="TableParagraph"/>
              <w:rPr>
                <w:sz w:val="16"/>
              </w:rPr>
            </w:pPr>
            <w:r>
              <w:rPr>
                <w:sz w:val="16"/>
              </w:rPr>
              <w:t>2.02</w:t>
            </w:r>
          </w:p>
        </w:tc>
        <w:tc>
          <w:tcPr>
            <w:tcW w:w="528" w:type="dxa"/>
            <w:tcBorders>
              <w:top w:val="nil"/>
              <w:bottom w:val="nil"/>
            </w:tcBorders>
          </w:tcPr>
          <w:p w14:paraId="76CE63EA" w14:textId="77777777" w:rsidR="00C2424F" w:rsidRDefault="00C2424F" w:rsidP="005D5C2A">
            <w:pPr>
              <w:pStyle w:val="TableParagraph"/>
              <w:rPr>
                <w:sz w:val="16"/>
              </w:rPr>
            </w:pPr>
            <w:r>
              <w:rPr>
                <w:sz w:val="16"/>
              </w:rPr>
              <w:t>1.96</w:t>
            </w:r>
          </w:p>
        </w:tc>
        <w:tc>
          <w:tcPr>
            <w:tcW w:w="528" w:type="dxa"/>
            <w:tcBorders>
              <w:top w:val="nil"/>
              <w:bottom w:val="nil"/>
            </w:tcBorders>
          </w:tcPr>
          <w:p w14:paraId="66DC08BC" w14:textId="77777777" w:rsidR="00C2424F" w:rsidRDefault="00C2424F" w:rsidP="005D5C2A">
            <w:pPr>
              <w:pStyle w:val="TableParagraph"/>
              <w:rPr>
                <w:sz w:val="16"/>
              </w:rPr>
            </w:pPr>
            <w:r>
              <w:rPr>
                <w:sz w:val="16"/>
              </w:rPr>
              <w:t>1.91</w:t>
            </w:r>
          </w:p>
        </w:tc>
        <w:tc>
          <w:tcPr>
            <w:tcW w:w="528" w:type="dxa"/>
            <w:tcBorders>
              <w:top w:val="nil"/>
              <w:bottom w:val="nil"/>
            </w:tcBorders>
          </w:tcPr>
          <w:p w14:paraId="2247F089" w14:textId="77777777" w:rsidR="00C2424F" w:rsidRDefault="00C2424F" w:rsidP="005D5C2A">
            <w:pPr>
              <w:pStyle w:val="TableParagraph"/>
              <w:rPr>
                <w:sz w:val="16"/>
              </w:rPr>
            </w:pPr>
            <w:r>
              <w:rPr>
                <w:sz w:val="16"/>
              </w:rPr>
              <w:t>1.87</w:t>
            </w:r>
          </w:p>
        </w:tc>
        <w:tc>
          <w:tcPr>
            <w:tcW w:w="528" w:type="dxa"/>
            <w:tcBorders>
              <w:top w:val="nil"/>
              <w:bottom w:val="nil"/>
            </w:tcBorders>
          </w:tcPr>
          <w:p w14:paraId="3CE38240" w14:textId="77777777" w:rsidR="00C2424F" w:rsidRDefault="00C2424F" w:rsidP="005D5C2A">
            <w:pPr>
              <w:pStyle w:val="TableParagraph"/>
              <w:rPr>
                <w:sz w:val="16"/>
              </w:rPr>
            </w:pPr>
            <w:r>
              <w:rPr>
                <w:sz w:val="16"/>
              </w:rPr>
              <w:t>1.84</w:t>
            </w:r>
          </w:p>
        </w:tc>
        <w:tc>
          <w:tcPr>
            <w:tcW w:w="528" w:type="dxa"/>
            <w:tcBorders>
              <w:top w:val="nil"/>
              <w:bottom w:val="nil"/>
            </w:tcBorders>
          </w:tcPr>
          <w:p w14:paraId="7F0899DA" w14:textId="77777777" w:rsidR="00C2424F" w:rsidRDefault="00C2424F" w:rsidP="005D5C2A">
            <w:pPr>
              <w:pStyle w:val="TableParagraph"/>
              <w:ind w:left="87" w:right="79"/>
              <w:jc w:val="center"/>
              <w:rPr>
                <w:sz w:val="16"/>
              </w:rPr>
            </w:pPr>
            <w:r>
              <w:rPr>
                <w:sz w:val="16"/>
              </w:rPr>
              <w:t>1.80</w:t>
            </w:r>
          </w:p>
        </w:tc>
        <w:tc>
          <w:tcPr>
            <w:tcW w:w="529" w:type="dxa"/>
            <w:tcBorders>
              <w:top w:val="nil"/>
              <w:bottom w:val="nil"/>
            </w:tcBorders>
          </w:tcPr>
          <w:p w14:paraId="080340C7" w14:textId="77777777" w:rsidR="00C2424F" w:rsidRDefault="00C2424F" w:rsidP="005D5C2A">
            <w:pPr>
              <w:pStyle w:val="TableParagraph"/>
              <w:ind w:right="97"/>
              <w:rPr>
                <w:sz w:val="16"/>
              </w:rPr>
            </w:pPr>
            <w:r>
              <w:rPr>
                <w:sz w:val="16"/>
              </w:rPr>
              <w:t>1.78</w:t>
            </w:r>
          </w:p>
        </w:tc>
        <w:tc>
          <w:tcPr>
            <w:tcW w:w="528" w:type="dxa"/>
            <w:tcBorders>
              <w:top w:val="nil"/>
              <w:bottom w:val="nil"/>
            </w:tcBorders>
          </w:tcPr>
          <w:p w14:paraId="7FD8BA14" w14:textId="0E066FBC" w:rsidR="00C2424F" w:rsidRDefault="00C2424F" w:rsidP="005D5C2A">
            <w:pPr>
              <w:pStyle w:val="TableParagraph"/>
              <w:rPr>
                <w:sz w:val="16"/>
              </w:rPr>
            </w:pPr>
            <w:r>
              <w:rPr>
                <w:sz w:val="16"/>
              </w:rPr>
              <w:t>1.75</w:t>
            </w:r>
          </w:p>
        </w:tc>
      </w:tr>
      <w:tr w:rsidR="00C2424F" w14:paraId="5F1C3C9B" w14:textId="77777777" w:rsidTr="00C2424F">
        <w:trPr>
          <w:trHeight w:val="255"/>
        </w:trPr>
        <w:tc>
          <w:tcPr>
            <w:tcW w:w="1037" w:type="dxa"/>
            <w:tcBorders>
              <w:top w:val="nil"/>
              <w:bottom w:val="nil"/>
            </w:tcBorders>
          </w:tcPr>
          <w:p w14:paraId="751CBEC1" w14:textId="77777777" w:rsidR="00C2424F" w:rsidRDefault="00C2424F" w:rsidP="005D5C2A">
            <w:pPr>
              <w:pStyle w:val="TableParagraph"/>
              <w:spacing w:before="31"/>
              <w:ind w:right="98"/>
              <w:rPr>
                <w:rFonts w:ascii="Arial"/>
                <w:b/>
                <w:sz w:val="16"/>
              </w:rPr>
            </w:pPr>
            <w:r>
              <w:rPr>
                <w:rFonts w:ascii="Arial"/>
                <w:b/>
                <w:sz w:val="16"/>
              </w:rPr>
              <w:t>118</w:t>
            </w:r>
          </w:p>
        </w:tc>
        <w:tc>
          <w:tcPr>
            <w:tcW w:w="526" w:type="dxa"/>
            <w:tcBorders>
              <w:top w:val="nil"/>
              <w:bottom w:val="nil"/>
            </w:tcBorders>
          </w:tcPr>
          <w:p w14:paraId="6ACEE08E" w14:textId="77777777" w:rsidR="00C2424F" w:rsidRDefault="00C2424F" w:rsidP="005D5C2A">
            <w:pPr>
              <w:pStyle w:val="TableParagraph"/>
              <w:rPr>
                <w:sz w:val="16"/>
              </w:rPr>
            </w:pPr>
            <w:r>
              <w:rPr>
                <w:sz w:val="16"/>
              </w:rPr>
              <w:t>3.92</w:t>
            </w:r>
          </w:p>
        </w:tc>
        <w:tc>
          <w:tcPr>
            <w:tcW w:w="528" w:type="dxa"/>
            <w:tcBorders>
              <w:top w:val="nil"/>
              <w:bottom w:val="nil"/>
            </w:tcBorders>
          </w:tcPr>
          <w:p w14:paraId="1D899DE6" w14:textId="77777777" w:rsidR="00C2424F" w:rsidRDefault="00C2424F" w:rsidP="005D5C2A">
            <w:pPr>
              <w:pStyle w:val="TableParagraph"/>
              <w:rPr>
                <w:sz w:val="16"/>
              </w:rPr>
            </w:pPr>
            <w:r>
              <w:rPr>
                <w:sz w:val="16"/>
              </w:rPr>
              <w:t>3.07</w:t>
            </w:r>
          </w:p>
        </w:tc>
        <w:tc>
          <w:tcPr>
            <w:tcW w:w="528" w:type="dxa"/>
            <w:tcBorders>
              <w:top w:val="nil"/>
              <w:bottom w:val="nil"/>
            </w:tcBorders>
          </w:tcPr>
          <w:p w14:paraId="437B5333" w14:textId="77777777" w:rsidR="00C2424F" w:rsidRDefault="00C2424F" w:rsidP="005D5C2A">
            <w:pPr>
              <w:pStyle w:val="TableParagraph"/>
              <w:rPr>
                <w:sz w:val="16"/>
              </w:rPr>
            </w:pPr>
            <w:r>
              <w:rPr>
                <w:sz w:val="16"/>
              </w:rPr>
              <w:t>2.68</w:t>
            </w:r>
          </w:p>
        </w:tc>
        <w:tc>
          <w:tcPr>
            <w:tcW w:w="529" w:type="dxa"/>
            <w:tcBorders>
              <w:top w:val="nil"/>
              <w:bottom w:val="nil"/>
            </w:tcBorders>
          </w:tcPr>
          <w:p w14:paraId="6D33B2C7" w14:textId="77777777" w:rsidR="00C2424F" w:rsidRDefault="00C2424F" w:rsidP="005D5C2A">
            <w:pPr>
              <w:pStyle w:val="TableParagraph"/>
              <w:ind w:right="97"/>
              <w:rPr>
                <w:sz w:val="16"/>
              </w:rPr>
            </w:pPr>
            <w:r>
              <w:rPr>
                <w:sz w:val="16"/>
              </w:rPr>
              <w:t>2.45</w:t>
            </w:r>
          </w:p>
        </w:tc>
        <w:tc>
          <w:tcPr>
            <w:tcW w:w="528" w:type="dxa"/>
            <w:tcBorders>
              <w:top w:val="nil"/>
              <w:bottom w:val="nil"/>
            </w:tcBorders>
          </w:tcPr>
          <w:p w14:paraId="735E61AB" w14:textId="77777777" w:rsidR="00C2424F" w:rsidRDefault="00C2424F" w:rsidP="005D5C2A">
            <w:pPr>
              <w:pStyle w:val="TableParagraph"/>
              <w:rPr>
                <w:sz w:val="16"/>
              </w:rPr>
            </w:pPr>
            <w:r>
              <w:rPr>
                <w:sz w:val="16"/>
              </w:rPr>
              <w:t>2.29</w:t>
            </w:r>
          </w:p>
        </w:tc>
        <w:tc>
          <w:tcPr>
            <w:tcW w:w="528" w:type="dxa"/>
            <w:tcBorders>
              <w:top w:val="nil"/>
              <w:bottom w:val="nil"/>
            </w:tcBorders>
          </w:tcPr>
          <w:p w14:paraId="06D5D430" w14:textId="77777777" w:rsidR="00C2424F" w:rsidRDefault="00C2424F" w:rsidP="005D5C2A">
            <w:pPr>
              <w:pStyle w:val="TableParagraph"/>
              <w:rPr>
                <w:sz w:val="16"/>
              </w:rPr>
            </w:pPr>
            <w:r>
              <w:rPr>
                <w:sz w:val="16"/>
              </w:rPr>
              <w:t>2.18</w:t>
            </w:r>
          </w:p>
        </w:tc>
        <w:tc>
          <w:tcPr>
            <w:tcW w:w="528" w:type="dxa"/>
            <w:tcBorders>
              <w:top w:val="nil"/>
              <w:bottom w:val="nil"/>
            </w:tcBorders>
          </w:tcPr>
          <w:p w14:paraId="5439DAAD" w14:textId="77777777" w:rsidR="00C2424F" w:rsidRDefault="00C2424F" w:rsidP="005D5C2A">
            <w:pPr>
              <w:pStyle w:val="TableParagraph"/>
              <w:rPr>
                <w:sz w:val="16"/>
              </w:rPr>
            </w:pPr>
            <w:r>
              <w:rPr>
                <w:sz w:val="16"/>
              </w:rPr>
              <w:t>2.09</w:t>
            </w:r>
          </w:p>
        </w:tc>
        <w:tc>
          <w:tcPr>
            <w:tcW w:w="528" w:type="dxa"/>
            <w:tcBorders>
              <w:top w:val="nil"/>
              <w:bottom w:val="nil"/>
            </w:tcBorders>
          </w:tcPr>
          <w:p w14:paraId="4A870340" w14:textId="77777777" w:rsidR="00C2424F" w:rsidRDefault="00C2424F" w:rsidP="005D5C2A">
            <w:pPr>
              <w:pStyle w:val="TableParagraph"/>
              <w:rPr>
                <w:sz w:val="16"/>
              </w:rPr>
            </w:pPr>
            <w:r>
              <w:rPr>
                <w:sz w:val="16"/>
              </w:rPr>
              <w:t>2.02</w:t>
            </w:r>
          </w:p>
        </w:tc>
        <w:tc>
          <w:tcPr>
            <w:tcW w:w="528" w:type="dxa"/>
            <w:tcBorders>
              <w:top w:val="nil"/>
              <w:bottom w:val="nil"/>
            </w:tcBorders>
          </w:tcPr>
          <w:p w14:paraId="38949760" w14:textId="77777777" w:rsidR="00C2424F" w:rsidRDefault="00C2424F" w:rsidP="005D5C2A">
            <w:pPr>
              <w:pStyle w:val="TableParagraph"/>
              <w:rPr>
                <w:sz w:val="16"/>
              </w:rPr>
            </w:pPr>
            <w:r>
              <w:rPr>
                <w:sz w:val="16"/>
              </w:rPr>
              <w:t>1.96</w:t>
            </w:r>
          </w:p>
        </w:tc>
        <w:tc>
          <w:tcPr>
            <w:tcW w:w="528" w:type="dxa"/>
            <w:tcBorders>
              <w:top w:val="nil"/>
              <w:bottom w:val="nil"/>
            </w:tcBorders>
          </w:tcPr>
          <w:p w14:paraId="378011A5" w14:textId="77777777" w:rsidR="00C2424F" w:rsidRDefault="00C2424F" w:rsidP="005D5C2A">
            <w:pPr>
              <w:pStyle w:val="TableParagraph"/>
              <w:rPr>
                <w:sz w:val="16"/>
              </w:rPr>
            </w:pPr>
            <w:r>
              <w:rPr>
                <w:sz w:val="16"/>
              </w:rPr>
              <w:t>1.91</w:t>
            </w:r>
          </w:p>
        </w:tc>
        <w:tc>
          <w:tcPr>
            <w:tcW w:w="528" w:type="dxa"/>
            <w:tcBorders>
              <w:top w:val="nil"/>
              <w:bottom w:val="nil"/>
            </w:tcBorders>
          </w:tcPr>
          <w:p w14:paraId="4731C3A1" w14:textId="77777777" w:rsidR="00C2424F" w:rsidRDefault="00C2424F" w:rsidP="005D5C2A">
            <w:pPr>
              <w:pStyle w:val="TableParagraph"/>
              <w:rPr>
                <w:sz w:val="16"/>
              </w:rPr>
            </w:pPr>
            <w:r>
              <w:rPr>
                <w:sz w:val="16"/>
              </w:rPr>
              <w:t>1.87</w:t>
            </w:r>
          </w:p>
        </w:tc>
        <w:tc>
          <w:tcPr>
            <w:tcW w:w="528" w:type="dxa"/>
            <w:tcBorders>
              <w:top w:val="nil"/>
              <w:bottom w:val="nil"/>
            </w:tcBorders>
          </w:tcPr>
          <w:p w14:paraId="5B2AC56A" w14:textId="77777777" w:rsidR="00C2424F" w:rsidRDefault="00C2424F" w:rsidP="005D5C2A">
            <w:pPr>
              <w:pStyle w:val="TableParagraph"/>
              <w:rPr>
                <w:sz w:val="16"/>
              </w:rPr>
            </w:pPr>
            <w:r>
              <w:rPr>
                <w:sz w:val="16"/>
              </w:rPr>
              <w:t>1.84</w:t>
            </w:r>
          </w:p>
        </w:tc>
        <w:tc>
          <w:tcPr>
            <w:tcW w:w="528" w:type="dxa"/>
            <w:tcBorders>
              <w:top w:val="nil"/>
              <w:bottom w:val="nil"/>
            </w:tcBorders>
          </w:tcPr>
          <w:p w14:paraId="12E449C1" w14:textId="77777777" w:rsidR="00C2424F" w:rsidRDefault="00C2424F" w:rsidP="005D5C2A">
            <w:pPr>
              <w:pStyle w:val="TableParagraph"/>
              <w:ind w:left="87" w:right="79"/>
              <w:jc w:val="center"/>
              <w:rPr>
                <w:sz w:val="16"/>
              </w:rPr>
            </w:pPr>
            <w:r>
              <w:rPr>
                <w:sz w:val="16"/>
              </w:rPr>
              <w:t>1.80</w:t>
            </w:r>
          </w:p>
        </w:tc>
        <w:tc>
          <w:tcPr>
            <w:tcW w:w="529" w:type="dxa"/>
            <w:tcBorders>
              <w:top w:val="nil"/>
              <w:bottom w:val="nil"/>
            </w:tcBorders>
          </w:tcPr>
          <w:p w14:paraId="5AEE2736" w14:textId="77777777" w:rsidR="00C2424F" w:rsidRDefault="00C2424F" w:rsidP="005D5C2A">
            <w:pPr>
              <w:pStyle w:val="TableParagraph"/>
              <w:ind w:right="97"/>
              <w:rPr>
                <w:sz w:val="16"/>
              </w:rPr>
            </w:pPr>
            <w:r>
              <w:rPr>
                <w:sz w:val="16"/>
              </w:rPr>
              <w:t>1.78</w:t>
            </w:r>
          </w:p>
        </w:tc>
        <w:tc>
          <w:tcPr>
            <w:tcW w:w="528" w:type="dxa"/>
            <w:tcBorders>
              <w:top w:val="nil"/>
              <w:bottom w:val="nil"/>
            </w:tcBorders>
          </w:tcPr>
          <w:p w14:paraId="7D6321FF" w14:textId="77777777" w:rsidR="00C2424F" w:rsidRDefault="00C2424F" w:rsidP="005D5C2A">
            <w:pPr>
              <w:pStyle w:val="TableParagraph"/>
              <w:rPr>
                <w:sz w:val="16"/>
              </w:rPr>
            </w:pPr>
            <w:r>
              <w:rPr>
                <w:sz w:val="16"/>
              </w:rPr>
              <w:t>1.75</w:t>
            </w:r>
          </w:p>
        </w:tc>
      </w:tr>
      <w:tr w:rsidR="00C2424F" w14:paraId="59D47916" w14:textId="77777777" w:rsidTr="00C2424F">
        <w:trPr>
          <w:trHeight w:val="255"/>
        </w:trPr>
        <w:tc>
          <w:tcPr>
            <w:tcW w:w="1037" w:type="dxa"/>
            <w:tcBorders>
              <w:top w:val="nil"/>
              <w:bottom w:val="nil"/>
            </w:tcBorders>
          </w:tcPr>
          <w:p w14:paraId="594DE1A5" w14:textId="77777777" w:rsidR="00C2424F" w:rsidRDefault="00C2424F" w:rsidP="005D5C2A">
            <w:pPr>
              <w:pStyle w:val="TableParagraph"/>
              <w:spacing w:before="33"/>
              <w:ind w:right="98"/>
              <w:rPr>
                <w:rFonts w:ascii="Arial"/>
                <w:b/>
                <w:sz w:val="16"/>
              </w:rPr>
            </w:pPr>
            <w:r>
              <w:rPr>
                <w:rFonts w:ascii="Arial"/>
                <w:b/>
                <w:sz w:val="16"/>
              </w:rPr>
              <w:t>119</w:t>
            </w:r>
          </w:p>
        </w:tc>
        <w:tc>
          <w:tcPr>
            <w:tcW w:w="526" w:type="dxa"/>
            <w:tcBorders>
              <w:top w:val="nil"/>
              <w:bottom w:val="nil"/>
            </w:tcBorders>
          </w:tcPr>
          <w:p w14:paraId="1BD660E4" w14:textId="77777777" w:rsidR="00C2424F" w:rsidRDefault="00C2424F" w:rsidP="005D5C2A">
            <w:pPr>
              <w:pStyle w:val="TableParagraph"/>
              <w:spacing w:before="35"/>
              <w:rPr>
                <w:sz w:val="16"/>
              </w:rPr>
            </w:pPr>
            <w:r>
              <w:rPr>
                <w:sz w:val="16"/>
              </w:rPr>
              <w:t>3.92</w:t>
            </w:r>
          </w:p>
        </w:tc>
        <w:tc>
          <w:tcPr>
            <w:tcW w:w="528" w:type="dxa"/>
            <w:tcBorders>
              <w:top w:val="nil"/>
              <w:bottom w:val="nil"/>
            </w:tcBorders>
          </w:tcPr>
          <w:p w14:paraId="0A4FDE87" w14:textId="77777777" w:rsidR="00C2424F" w:rsidRDefault="00C2424F" w:rsidP="005D5C2A">
            <w:pPr>
              <w:pStyle w:val="TableParagraph"/>
              <w:spacing w:before="35"/>
              <w:rPr>
                <w:sz w:val="16"/>
              </w:rPr>
            </w:pPr>
            <w:r>
              <w:rPr>
                <w:sz w:val="16"/>
              </w:rPr>
              <w:t>3.07</w:t>
            </w:r>
          </w:p>
        </w:tc>
        <w:tc>
          <w:tcPr>
            <w:tcW w:w="528" w:type="dxa"/>
            <w:tcBorders>
              <w:top w:val="nil"/>
              <w:bottom w:val="nil"/>
            </w:tcBorders>
          </w:tcPr>
          <w:p w14:paraId="35189066" w14:textId="77777777" w:rsidR="00C2424F" w:rsidRDefault="00C2424F" w:rsidP="005D5C2A">
            <w:pPr>
              <w:pStyle w:val="TableParagraph"/>
              <w:spacing w:before="35"/>
              <w:rPr>
                <w:sz w:val="16"/>
              </w:rPr>
            </w:pPr>
            <w:r>
              <w:rPr>
                <w:sz w:val="16"/>
              </w:rPr>
              <w:t>2.68</w:t>
            </w:r>
          </w:p>
        </w:tc>
        <w:tc>
          <w:tcPr>
            <w:tcW w:w="529" w:type="dxa"/>
            <w:tcBorders>
              <w:top w:val="nil"/>
              <w:bottom w:val="nil"/>
            </w:tcBorders>
          </w:tcPr>
          <w:p w14:paraId="0A686B1B" w14:textId="77777777" w:rsidR="00C2424F" w:rsidRDefault="00C2424F" w:rsidP="005D5C2A">
            <w:pPr>
              <w:pStyle w:val="TableParagraph"/>
              <w:spacing w:before="35"/>
              <w:ind w:right="97"/>
              <w:rPr>
                <w:sz w:val="16"/>
              </w:rPr>
            </w:pPr>
            <w:r>
              <w:rPr>
                <w:sz w:val="16"/>
              </w:rPr>
              <w:t>2.45</w:t>
            </w:r>
          </w:p>
        </w:tc>
        <w:tc>
          <w:tcPr>
            <w:tcW w:w="528" w:type="dxa"/>
            <w:tcBorders>
              <w:top w:val="nil"/>
              <w:bottom w:val="nil"/>
            </w:tcBorders>
          </w:tcPr>
          <w:p w14:paraId="62E19A50" w14:textId="77777777" w:rsidR="00C2424F" w:rsidRDefault="00C2424F" w:rsidP="005D5C2A">
            <w:pPr>
              <w:pStyle w:val="TableParagraph"/>
              <w:spacing w:before="35"/>
              <w:rPr>
                <w:sz w:val="16"/>
              </w:rPr>
            </w:pPr>
            <w:r>
              <w:rPr>
                <w:sz w:val="16"/>
              </w:rPr>
              <w:t>2.29</w:t>
            </w:r>
          </w:p>
        </w:tc>
        <w:tc>
          <w:tcPr>
            <w:tcW w:w="528" w:type="dxa"/>
            <w:tcBorders>
              <w:top w:val="nil"/>
              <w:bottom w:val="nil"/>
            </w:tcBorders>
          </w:tcPr>
          <w:p w14:paraId="03E9CF0D" w14:textId="77777777" w:rsidR="00C2424F" w:rsidRDefault="00C2424F" w:rsidP="005D5C2A">
            <w:pPr>
              <w:pStyle w:val="TableParagraph"/>
              <w:spacing w:before="35"/>
              <w:rPr>
                <w:sz w:val="16"/>
              </w:rPr>
            </w:pPr>
            <w:r>
              <w:rPr>
                <w:sz w:val="16"/>
              </w:rPr>
              <w:t>2.18</w:t>
            </w:r>
          </w:p>
        </w:tc>
        <w:tc>
          <w:tcPr>
            <w:tcW w:w="528" w:type="dxa"/>
            <w:tcBorders>
              <w:top w:val="nil"/>
              <w:bottom w:val="nil"/>
            </w:tcBorders>
          </w:tcPr>
          <w:p w14:paraId="3BB8CCFC" w14:textId="77777777" w:rsidR="00C2424F" w:rsidRDefault="00C2424F" w:rsidP="005D5C2A">
            <w:pPr>
              <w:pStyle w:val="TableParagraph"/>
              <w:spacing w:before="35"/>
              <w:rPr>
                <w:sz w:val="16"/>
              </w:rPr>
            </w:pPr>
            <w:r>
              <w:rPr>
                <w:sz w:val="16"/>
              </w:rPr>
              <w:t>2.09</w:t>
            </w:r>
          </w:p>
        </w:tc>
        <w:tc>
          <w:tcPr>
            <w:tcW w:w="528" w:type="dxa"/>
            <w:tcBorders>
              <w:top w:val="nil"/>
              <w:bottom w:val="nil"/>
            </w:tcBorders>
          </w:tcPr>
          <w:p w14:paraId="3B9CC048" w14:textId="77777777" w:rsidR="00C2424F" w:rsidRDefault="00C2424F" w:rsidP="005D5C2A">
            <w:pPr>
              <w:pStyle w:val="TableParagraph"/>
              <w:spacing w:before="35"/>
              <w:rPr>
                <w:sz w:val="16"/>
              </w:rPr>
            </w:pPr>
            <w:r>
              <w:rPr>
                <w:sz w:val="16"/>
              </w:rPr>
              <w:t>2.02</w:t>
            </w:r>
          </w:p>
        </w:tc>
        <w:tc>
          <w:tcPr>
            <w:tcW w:w="528" w:type="dxa"/>
            <w:tcBorders>
              <w:top w:val="nil"/>
              <w:bottom w:val="nil"/>
            </w:tcBorders>
          </w:tcPr>
          <w:p w14:paraId="078950BE" w14:textId="77777777" w:rsidR="00C2424F" w:rsidRDefault="00C2424F" w:rsidP="005D5C2A">
            <w:pPr>
              <w:pStyle w:val="TableParagraph"/>
              <w:spacing w:before="35"/>
              <w:rPr>
                <w:sz w:val="16"/>
              </w:rPr>
            </w:pPr>
            <w:r>
              <w:rPr>
                <w:sz w:val="16"/>
              </w:rPr>
              <w:t>1.96</w:t>
            </w:r>
          </w:p>
        </w:tc>
        <w:tc>
          <w:tcPr>
            <w:tcW w:w="528" w:type="dxa"/>
            <w:tcBorders>
              <w:top w:val="nil"/>
              <w:bottom w:val="nil"/>
            </w:tcBorders>
          </w:tcPr>
          <w:p w14:paraId="39EB408C" w14:textId="77777777" w:rsidR="00C2424F" w:rsidRDefault="00C2424F" w:rsidP="005D5C2A">
            <w:pPr>
              <w:pStyle w:val="TableParagraph"/>
              <w:spacing w:before="35"/>
              <w:rPr>
                <w:sz w:val="16"/>
              </w:rPr>
            </w:pPr>
            <w:r>
              <w:rPr>
                <w:sz w:val="16"/>
              </w:rPr>
              <w:t>1.91</w:t>
            </w:r>
          </w:p>
        </w:tc>
        <w:tc>
          <w:tcPr>
            <w:tcW w:w="528" w:type="dxa"/>
            <w:tcBorders>
              <w:top w:val="nil"/>
              <w:bottom w:val="nil"/>
            </w:tcBorders>
          </w:tcPr>
          <w:p w14:paraId="11180531" w14:textId="77777777" w:rsidR="00C2424F" w:rsidRDefault="00C2424F" w:rsidP="005D5C2A">
            <w:pPr>
              <w:pStyle w:val="TableParagraph"/>
              <w:spacing w:before="35"/>
              <w:rPr>
                <w:sz w:val="16"/>
              </w:rPr>
            </w:pPr>
            <w:r>
              <w:rPr>
                <w:sz w:val="16"/>
              </w:rPr>
              <w:t>1.87</w:t>
            </w:r>
          </w:p>
        </w:tc>
        <w:tc>
          <w:tcPr>
            <w:tcW w:w="528" w:type="dxa"/>
            <w:tcBorders>
              <w:top w:val="nil"/>
              <w:bottom w:val="nil"/>
            </w:tcBorders>
          </w:tcPr>
          <w:p w14:paraId="618BE378" w14:textId="77777777" w:rsidR="00C2424F" w:rsidRDefault="00C2424F" w:rsidP="005D5C2A">
            <w:pPr>
              <w:pStyle w:val="TableParagraph"/>
              <w:spacing w:before="35"/>
              <w:rPr>
                <w:sz w:val="16"/>
              </w:rPr>
            </w:pPr>
            <w:r>
              <w:rPr>
                <w:sz w:val="16"/>
              </w:rPr>
              <w:t>1.83</w:t>
            </w:r>
          </w:p>
        </w:tc>
        <w:tc>
          <w:tcPr>
            <w:tcW w:w="528" w:type="dxa"/>
            <w:tcBorders>
              <w:top w:val="nil"/>
              <w:bottom w:val="nil"/>
            </w:tcBorders>
          </w:tcPr>
          <w:p w14:paraId="4EA2550D" w14:textId="77777777" w:rsidR="00C2424F" w:rsidRDefault="00C2424F" w:rsidP="005D5C2A">
            <w:pPr>
              <w:pStyle w:val="TableParagraph"/>
              <w:spacing w:before="35"/>
              <w:ind w:left="87" w:right="79"/>
              <w:jc w:val="center"/>
              <w:rPr>
                <w:sz w:val="16"/>
              </w:rPr>
            </w:pPr>
            <w:r>
              <w:rPr>
                <w:sz w:val="16"/>
              </w:rPr>
              <w:t>1.80</w:t>
            </w:r>
          </w:p>
        </w:tc>
        <w:tc>
          <w:tcPr>
            <w:tcW w:w="529" w:type="dxa"/>
            <w:tcBorders>
              <w:top w:val="nil"/>
              <w:bottom w:val="nil"/>
            </w:tcBorders>
          </w:tcPr>
          <w:p w14:paraId="44A5A120" w14:textId="77777777" w:rsidR="00C2424F" w:rsidRDefault="00C2424F" w:rsidP="005D5C2A">
            <w:pPr>
              <w:pStyle w:val="TableParagraph"/>
              <w:spacing w:before="35"/>
              <w:ind w:right="97"/>
              <w:rPr>
                <w:sz w:val="16"/>
              </w:rPr>
            </w:pPr>
            <w:r>
              <w:rPr>
                <w:sz w:val="16"/>
              </w:rPr>
              <w:t>1.78</w:t>
            </w:r>
          </w:p>
        </w:tc>
        <w:tc>
          <w:tcPr>
            <w:tcW w:w="528" w:type="dxa"/>
            <w:tcBorders>
              <w:top w:val="nil"/>
              <w:bottom w:val="nil"/>
            </w:tcBorders>
          </w:tcPr>
          <w:p w14:paraId="21231474" w14:textId="77777777" w:rsidR="00C2424F" w:rsidRDefault="00C2424F" w:rsidP="005D5C2A">
            <w:pPr>
              <w:pStyle w:val="TableParagraph"/>
              <w:spacing w:before="35"/>
              <w:rPr>
                <w:sz w:val="16"/>
              </w:rPr>
            </w:pPr>
            <w:r>
              <w:rPr>
                <w:sz w:val="16"/>
              </w:rPr>
              <w:t>1.75</w:t>
            </w:r>
          </w:p>
        </w:tc>
      </w:tr>
      <w:tr w:rsidR="00C2424F" w14:paraId="04AB3D75" w14:textId="77777777" w:rsidTr="00C2424F">
        <w:trPr>
          <w:trHeight w:val="254"/>
        </w:trPr>
        <w:tc>
          <w:tcPr>
            <w:tcW w:w="1037" w:type="dxa"/>
            <w:tcBorders>
              <w:top w:val="nil"/>
              <w:bottom w:val="nil"/>
            </w:tcBorders>
          </w:tcPr>
          <w:p w14:paraId="47361DC1" w14:textId="77777777" w:rsidR="00C2424F" w:rsidRDefault="00C2424F" w:rsidP="005D5C2A">
            <w:pPr>
              <w:pStyle w:val="TableParagraph"/>
              <w:spacing w:before="31"/>
              <w:ind w:right="98"/>
              <w:rPr>
                <w:rFonts w:ascii="Arial"/>
                <w:b/>
                <w:sz w:val="16"/>
              </w:rPr>
            </w:pPr>
            <w:r>
              <w:rPr>
                <w:rFonts w:ascii="Arial"/>
                <w:b/>
                <w:sz w:val="16"/>
              </w:rPr>
              <w:t>120</w:t>
            </w:r>
          </w:p>
        </w:tc>
        <w:tc>
          <w:tcPr>
            <w:tcW w:w="526" w:type="dxa"/>
            <w:tcBorders>
              <w:top w:val="nil"/>
              <w:bottom w:val="nil"/>
            </w:tcBorders>
          </w:tcPr>
          <w:p w14:paraId="02204A03" w14:textId="77777777" w:rsidR="00C2424F" w:rsidRDefault="00C2424F" w:rsidP="005D5C2A">
            <w:pPr>
              <w:pStyle w:val="TableParagraph"/>
              <w:rPr>
                <w:sz w:val="16"/>
              </w:rPr>
            </w:pPr>
            <w:r>
              <w:rPr>
                <w:sz w:val="16"/>
              </w:rPr>
              <w:t>3.92</w:t>
            </w:r>
          </w:p>
        </w:tc>
        <w:tc>
          <w:tcPr>
            <w:tcW w:w="528" w:type="dxa"/>
            <w:tcBorders>
              <w:top w:val="nil"/>
              <w:bottom w:val="nil"/>
            </w:tcBorders>
          </w:tcPr>
          <w:p w14:paraId="2BC400D9" w14:textId="77777777" w:rsidR="00C2424F" w:rsidRDefault="00C2424F" w:rsidP="005D5C2A">
            <w:pPr>
              <w:pStyle w:val="TableParagraph"/>
              <w:rPr>
                <w:sz w:val="16"/>
              </w:rPr>
            </w:pPr>
            <w:r>
              <w:rPr>
                <w:sz w:val="16"/>
              </w:rPr>
              <w:t>3.07</w:t>
            </w:r>
          </w:p>
        </w:tc>
        <w:tc>
          <w:tcPr>
            <w:tcW w:w="528" w:type="dxa"/>
            <w:tcBorders>
              <w:top w:val="nil"/>
              <w:bottom w:val="nil"/>
            </w:tcBorders>
          </w:tcPr>
          <w:p w14:paraId="196161AC" w14:textId="77777777" w:rsidR="00C2424F" w:rsidRDefault="00C2424F" w:rsidP="005D5C2A">
            <w:pPr>
              <w:pStyle w:val="TableParagraph"/>
              <w:rPr>
                <w:sz w:val="16"/>
              </w:rPr>
            </w:pPr>
            <w:r>
              <w:rPr>
                <w:sz w:val="16"/>
              </w:rPr>
              <w:t>2.68</w:t>
            </w:r>
          </w:p>
        </w:tc>
        <w:tc>
          <w:tcPr>
            <w:tcW w:w="529" w:type="dxa"/>
            <w:tcBorders>
              <w:top w:val="nil"/>
              <w:bottom w:val="nil"/>
            </w:tcBorders>
          </w:tcPr>
          <w:p w14:paraId="47ECCFFC" w14:textId="77777777" w:rsidR="00C2424F" w:rsidRDefault="00C2424F" w:rsidP="005D5C2A">
            <w:pPr>
              <w:pStyle w:val="TableParagraph"/>
              <w:ind w:right="97"/>
              <w:rPr>
                <w:sz w:val="16"/>
              </w:rPr>
            </w:pPr>
            <w:r>
              <w:rPr>
                <w:sz w:val="16"/>
              </w:rPr>
              <w:t>2.45</w:t>
            </w:r>
          </w:p>
        </w:tc>
        <w:tc>
          <w:tcPr>
            <w:tcW w:w="528" w:type="dxa"/>
            <w:tcBorders>
              <w:top w:val="nil"/>
              <w:bottom w:val="nil"/>
            </w:tcBorders>
          </w:tcPr>
          <w:p w14:paraId="62F3E1D8" w14:textId="77777777" w:rsidR="00C2424F" w:rsidRDefault="00C2424F" w:rsidP="005D5C2A">
            <w:pPr>
              <w:pStyle w:val="TableParagraph"/>
              <w:rPr>
                <w:sz w:val="16"/>
              </w:rPr>
            </w:pPr>
            <w:r>
              <w:rPr>
                <w:sz w:val="16"/>
              </w:rPr>
              <w:t>2.29</w:t>
            </w:r>
          </w:p>
        </w:tc>
        <w:tc>
          <w:tcPr>
            <w:tcW w:w="528" w:type="dxa"/>
            <w:tcBorders>
              <w:top w:val="nil"/>
              <w:bottom w:val="nil"/>
            </w:tcBorders>
          </w:tcPr>
          <w:p w14:paraId="412BF981" w14:textId="77777777" w:rsidR="00C2424F" w:rsidRDefault="00C2424F" w:rsidP="005D5C2A">
            <w:pPr>
              <w:pStyle w:val="TableParagraph"/>
              <w:rPr>
                <w:sz w:val="16"/>
              </w:rPr>
            </w:pPr>
            <w:r>
              <w:rPr>
                <w:sz w:val="16"/>
              </w:rPr>
              <w:t>2.18</w:t>
            </w:r>
          </w:p>
        </w:tc>
        <w:tc>
          <w:tcPr>
            <w:tcW w:w="528" w:type="dxa"/>
            <w:tcBorders>
              <w:top w:val="nil"/>
              <w:bottom w:val="nil"/>
            </w:tcBorders>
          </w:tcPr>
          <w:p w14:paraId="4F0FA221" w14:textId="77777777" w:rsidR="00C2424F" w:rsidRDefault="00C2424F" w:rsidP="005D5C2A">
            <w:pPr>
              <w:pStyle w:val="TableParagraph"/>
              <w:rPr>
                <w:sz w:val="16"/>
              </w:rPr>
            </w:pPr>
            <w:r>
              <w:rPr>
                <w:sz w:val="16"/>
              </w:rPr>
              <w:t>2.09</w:t>
            </w:r>
          </w:p>
        </w:tc>
        <w:tc>
          <w:tcPr>
            <w:tcW w:w="528" w:type="dxa"/>
            <w:tcBorders>
              <w:top w:val="nil"/>
              <w:bottom w:val="nil"/>
            </w:tcBorders>
          </w:tcPr>
          <w:p w14:paraId="25CBA4C8" w14:textId="77777777" w:rsidR="00C2424F" w:rsidRDefault="00C2424F" w:rsidP="005D5C2A">
            <w:pPr>
              <w:pStyle w:val="TableParagraph"/>
              <w:rPr>
                <w:sz w:val="16"/>
              </w:rPr>
            </w:pPr>
            <w:r>
              <w:rPr>
                <w:sz w:val="16"/>
              </w:rPr>
              <w:t>2.02</w:t>
            </w:r>
          </w:p>
        </w:tc>
        <w:tc>
          <w:tcPr>
            <w:tcW w:w="528" w:type="dxa"/>
            <w:tcBorders>
              <w:top w:val="nil"/>
              <w:bottom w:val="nil"/>
            </w:tcBorders>
          </w:tcPr>
          <w:p w14:paraId="107D4980" w14:textId="77777777" w:rsidR="00C2424F" w:rsidRDefault="00C2424F" w:rsidP="005D5C2A">
            <w:pPr>
              <w:pStyle w:val="TableParagraph"/>
              <w:rPr>
                <w:sz w:val="16"/>
              </w:rPr>
            </w:pPr>
            <w:r>
              <w:rPr>
                <w:sz w:val="16"/>
              </w:rPr>
              <w:t>1.96</w:t>
            </w:r>
          </w:p>
        </w:tc>
        <w:tc>
          <w:tcPr>
            <w:tcW w:w="528" w:type="dxa"/>
            <w:tcBorders>
              <w:top w:val="nil"/>
              <w:bottom w:val="nil"/>
            </w:tcBorders>
          </w:tcPr>
          <w:p w14:paraId="317979DC" w14:textId="77777777" w:rsidR="00C2424F" w:rsidRDefault="00C2424F" w:rsidP="005D5C2A">
            <w:pPr>
              <w:pStyle w:val="TableParagraph"/>
              <w:rPr>
                <w:sz w:val="16"/>
              </w:rPr>
            </w:pPr>
            <w:r>
              <w:rPr>
                <w:sz w:val="16"/>
              </w:rPr>
              <w:t>1.91</w:t>
            </w:r>
          </w:p>
        </w:tc>
        <w:tc>
          <w:tcPr>
            <w:tcW w:w="528" w:type="dxa"/>
            <w:tcBorders>
              <w:top w:val="nil"/>
              <w:bottom w:val="nil"/>
            </w:tcBorders>
          </w:tcPr>
          <w:p w14:paraId="1C44B5E8" w14:textId="77777777" w:rsidR="00C2424F" w:rsidRDefault="00C2424F" w:rsidP="005D5C2A">
            <w:pPr>
              <w:pStyle w:val="TableParagraph"/>
              <w:rPr>
                <w:sz w:val="16"/>
              </w:rPr>
            </w:pPr>
            <w:r>
              <w:rPr>
                <w:sz w:val="16"/>
              </w:rPr>
              <w:t>1.87</w:t>
            </w:r>
          </w:p>
        </w:tc>
        <w:tc>
          <w:tcPr>
            <w:tcW w:w="528" w:type="dxa"/>
            <w:tcBorders>
              <w:top w:val="nil"/>
              <w:bottom w:val="nil"/>
            </w:tcBorders>
          </w:tcPr>
          <w:p w14:paraId="1303359D" w14:textId="77777777" w:rsidR="00C2424F" w:rsidRDefault="00C2424F" w:rsidP="005D5C2A">
            <w:pPr>
              <w:pStyle w:val="TableParagraph"/>
              <w:rPr>
                <w:sz w:val="16"/>
              </w:rPr>
            </w:pPr>
            <w:r>
              <w:rPr>
                <w:sz w:val="16"/>
              </w:rPr>
              <w:t>1.83</w:t>
            </w:r>
          </w:p>
        </w:tc>
        <w:tc>
          <w:tcPr>
            <w:tcW w:w="528" w:type="dxa"/>
            <w:tcBorders>
              <w:top w:val="nil"/>
              <w:bottom w:val="nil"/>
            </w:tcBorders>
          </w:tcPr>
          <w:p w14:paraId="7D2C8194" w14:textId="77777777" w:rsidR="00C2424F" w:rsidRDefault="00C2424F" w:rsidP="005D5C2A">
            <w:pPr>
              <w:pStyle w:val="TableParagraph"/>
              <w:ind w:left="87" w:right="79"/>
              <w:jc w:val="center"/>
              <w:rPr>
                <w:sz w:val="16"/>
              </w:rPr>
            </w:pPr>
            <w:r>
              <w:rPr>
                <w:sz w:val="16"/>
              </w:rPr>
              <w:t>1.80</w:t>
            </w:r>
          </w:p>
        </w:tc>
        <w:tc>
          <w:tcPr>
            <w:tcW w:w="529" w:type="dxa"/>
            <w:tcBorders>
              <w:top w:val="nil"/>
              <w:bottom w:val="nil"/>
            </w:tcBorders>
          </w:tcPr>
          <w:p w14:paraId="2F73F7CA" w14:textId="77777777" w:rsidR="00C2424F" w:rsidRDefault="00C2424F" w:rsidP="005D5C2A">
            <w:pPr>
              <w:pStyle w:val="TableParagraph"/>
              <w:ind w:right="97"/>
              <w:rPr>
                <w:sz w:val="16"/>
              </w:rPr>
            </w:pPr>
            <w:r>
              <w:rPr>
                <w:sz w:val="16"/>
              </w:rPr>
              <w:t>1.78</w:t>
            </w:r>
          </w:p>
        </w:tc>
        <w:tc>
          <w:tcPr>
            <w:tcW w:w="528" w:type="dxa"/>
            <w:tcBorders>
              <w:top w:val="nil"/>
              <w:bottom w:val="nil"/>
            </w:tcBorders>
          </w:tcPr>
          <w:p w14:paraId="0EF5BEF4" w14:textId="77777777" w:rsidR="00C2424F" w:rsidRDefault="00C2424F" w:rsidP="005D5C2A">
            <w:pPr>
              <w:pStyle w:val="TableParagraph"/>
              <w:rPr>
                <w:sz w:val="16"/>
              </w:rPr>
            </w:pPr>
            <w:r>
              <w:rPr>
                <w:sz w:val="16"/>
              </w:rPr>
              <w:t>1.75</w:t>
            </w:r>
          </w:p>
        </w:tc>
      </w:tr>
      <w:tr w:rsidR="00C2424F" w14:paraId="59B3529A" w14:textId="77777777" w:rsidTr="00C2424F">
        <w:trPr>
          <w:trHeight w:val="254"/>
        </w:trPr>
        <w:tc>
          <w:tcPr>
            <w:tcW w:w="1037" w:type="dxa"/>
            <w:tcBorders>
              <w:top w:val="nil"/>
              <w:bottom w:val="nil"/>
            </w:tcBorders>
          </w:tcPr>
          <w:p w14:paraId="3861686D" w14:textId="77777777" w:rsidR="00C2424F" w:rsidRDefault="00C2424F" w:rsidP="005D5C2A">
            <w:pPr>
              <w:pStyle w:val="TableParagraph"/>
              <w:spacing w:before="31"/>
              <w:ind w:right="98"/>
              <w:rPr>
                <w:rFonts w:ascii="Arial"/>
                <w:b/>
                <w:sz w:val="16"/>
              </w:rPr>
            </w:pPr>
            <w:r>
              <w:rPr>
                <w:rFonts w:ascii="Arial"/>
                <w:b/>
                <w:sz w:val="16"/>
              </w:rPr>
              <w:t>121</w:t>
            </w:r>
          </w:p>
        </w:tc>
        <w:tc>
          <w:tcPr>
            <w:tcW w:w="526" w:type="dxa"/>
            <w:tcBorders>
              <w:top w:val="nil"/>
              <w:bottom w:val="nil"/>
            </w:tcBorders>
          </w:tcPr>
          <w:p w14:paraId="0BEFFCE9" w14:textId="77777777" w:rsidR="00C2424F" w:rsidRDefault="00C2424F" w:rsidP="005D5C2A">
            <w:pPr>
              <w:pStyle w:val="TableParagraph"/>
              <w:rPr>
                <w:sz w:val="16"/>
              </w:rPr>
            </w:pPr>
            <w:r>
              <w:rPr>
                <w:sz w:val="16"/>
              </w:rPr>
              <w:t>3.92</w:t>
            </w:r>
          </w:p>
        </w:tc>
        <w:tc>
          <w:tcPr>
            <w:tcW w:w="528" w:type="dxa"/>
            <w:tcBorders>
              <w:top w:val="nil"/>
              <w:bottom w:val="nil"/>
            </w:tcBorders>
          </w:tcPr>
          <w:p w14:paraId="10C62BEC" w14:textId="77777777" w:rsidR="00C2424F" w:rsidRDefault="00C2424F" w:rsidP="005D5C2A">
            <w:pPr>
              <w:pStyle w:val="TableParagraph"/>
              <w:rPr>
                <w:sz w:val="16"/>
              </w:rPr>
            </w:pPr>
            <w:r>
              <w:rPr>
                <w:sz w:val="16"/>
              </w:rPr>
              <w:t>3.07</w:t>
            </w:r>
          </w:p>
        </w:tc>
        <w:tc>
          <w:tcPr>
            <w:tcW w:w="528" w:type="dxa"/>
            <w:tcBorders>
              <w:top w:val="nil"/>
              <w:bottom w:val="nil"/>
            </w:tcBorders>
          </w:tcPr>
          <w:p w14:paraId="1D8FB5D5" w14:textId="77777777" w:rsidR="00C2424F" w:rsidRDefault="00C2424F" w:rsidP="005D5C2A">
            <w:pPr>
              <w:pStyle w:val="TableParagraph"/>
              <w:rPr>
                <w:sz w:val="16"/>
              </w:rPr>
            </w:pPr>
            <w:r>
              <w:rPr>
                <w:sz w:val="16"/>
              </w:rPr>
              <w:t>2.68</w:t>
            </w:r>
          </w:p>
        </w:tc>
        <w:tc>
          <w:tcPr>
            <w:tcW w:w="529" w:type="dxa"/>
            <w:tcBorders>
              <w:top w:val="nil"/>
              <w:bottom w:val="nil"/>
            </w:tcBorders>
          </w:tcPr>
          <w:p w14:paraId="2D3F6F97" w14:textId="77777777" w:rsidR="00C2424F" w:rsidRDefault="00C2424F" w:rsidP="005D5C2A">
            <w:pPr>
              <w:pStyle w:val="TableParagraph"/>
              <w:ind w:right="97"/>
              <w:rPr>
                <w:sz w:val="16"/>
              </w:rPr>
            </w:pPr>
            <w:r>
              <w:rPr>
                <w:sz w:val="16"/>
              </w:rPr>
              <w:t>2.45</w:t>
            </w:r>
          </w:p>
        </w:tc>
        <w:tc>
          <w:tcPr>
            <w:tcW w:w="528" w:type="dxa"/>
            <w:tcBorders>
              <w:top w:val="nil"/>
              <w:bottom w:val="nil"/>
            </w:tcBorders>
          </w:tcPr>
          <w:p w14:paraId="75A8CB12" w14:textId="77777777" w:rsidR="00C2424F" w:rsidRDefault="00C2424F" w:rsidP="005D5C2A">
            <w:pPr>
              <w:pStyle w:val="TableParagraph"/>
              <w:rPr>
                <w:sz w:val="16"/>
              </w:rPr>
            </w:pPr>
            <w:r>
              <w:rPr>
                <w:sz w:val="16"/>
              </w:rPr>
              <w:t>2.29</w:t>
            </w:r>
          </w:p>
        </w:tc>
        <w:tc>
          <w:tcPr>
            <w:tcW w:w="528" w:type="dxa"/>
            <w:tcBorders>
              <w:top w:val="nil"/>
              <w:bottom w:val="nil"/>
            </w:tcBorders>
          </w:tcPr>
          <w:p w14:paraId="67835BDC" w14:textId="77777777" w:rsidR="00C2424F" w:rsidRDefault="00C2424F" w:rsidP="005D5C2A">
            <w:pPr>
              <w:pStyle w:val="TableParagraph"/>
              <w:rPr>
                <w:sz w:val="16"/>
              </w:rPr>
            </w:pPr>
            <w:r>
              <w:rPr>
                <w:sz w:val="16"/>
              </w:rPr>
              <w:t>2.17</w:t>
            </w:r>
          </w:p>
        </w:tc>
        <w:tc>
          <w:tcPr>
            <w:tcW w:w="528" w:type="dxa"/>
            <w:tcBorders>
              <w:top w:val="nil"/>
              <w:bottom w:val="nil"/>
            </w:tcBorders>
          </w:tcPr>
          <w:p w14:paraId="3567FD89" w14:textId="77777777" w:rsidR="00C2424F" w:rsidRDefault="00C2424F" w:rsidP="005D5C2A">
            <w:pPr>
              <w:pStyle w:val="TableParagraph"/>
              <w:rPr>
                <w:sz w:val="16"/>
              </w:rPr>
            </w:pPr>
            <w:r>
              <w:rPr>
                <w:sz w:val="16"/>
              </w:rPr>
              <w:t>2.09</w:t>
            </w:r>
          </w:p>
        </w:tc>
        <w:tc>
          <w:tcPr>
            <w:tcW w:w="528" w:type="dxa"/>
            <w:tcBorders>
              <w:top w:val="nil"/>
              <w:bottom w:val="nil"/>
            </w:tcBorders>
          </w:tcPr>
          <w:p w14:paraId="717638D9" w14:textId="77777777" w:rsidR="00C2424F" w:rsidRDefault="00C2424F" w:rsidP="005D5C2A">
            <w:pPr>
              <w:pStyle w:val="TableParagraph"/>
              <w:rPr>
                <w:sz w:val="16"/>
              </w:rPr>
            </w:pPr>
            <w:r>
              <w:rPr>
                <w:sz w:val="16"/>
              </w:rPr>
              <w:t>2.02</w:t>
            </w:r>
          </w:p>
        </w:tc>
        <w:tc>
          <w:tcPr>
            <w:tcW w:w="528" w:type="dxa"/>
            <w:tcBorders>
              <w:top w:val="nil"/>
              <w:bottom w:val="nil"/>
            </w:tcBorders>
          </w:tcPr>
          <w:p w14:paraId="5F6FD2FE" w14:textId="77777777" w:rsidR="00C2424F" w:rsidRDefault="00C2424F" w:rsidP="005D5C2A">
            <w:pPr>
              <w:pStyle w:val="TableParagraph"/>
              <w:rPr>
                <w:sz w:val="16"/>
              </w:rPr>
            </w:pPr>
            <w:r>
              <w:rPr>
                <w:sz w:val="16"/>
              </w:rPr>
              <w:t>1.96</w:t>
            </w:r>
          </w:p>
        </w:tc>
        <w:tc>
          <w:tcPr>
            <w:tcW w:w="528" w:type="dxa"/>
            <w:tcBorders>
              <w:top w:val="nil"/>
              <w:bottom w:val="nil"/>
            </w:tcBorders>
          </w:tcPr>
          <w:p w14:paraId="5FFE4558" w14:textId="77777777" w:rsidR="00C2424F" w:rsidRDefault="00C2424F" w:rsidP="005D5C2A">
            <w:pPr>
              <w:pStyle w:val="TableParagraph"/>
              <w:rPr>
                <w:sz w:val="16"/>
              </w:rPr>
            </w:pPr>
            <w:r>
              <w:rPr>
                <w:sz w:val="16"/>
              </w:rPr>
              <w:t>1.91</w:t>
            </w:r>
          </w:p>
        </w:tc>
        <w:tc>
          <w:tcPr>
            <w:tcW w:w="528" w:type="dxa"/>
            <w:tcBorders>
              <w:top w:val="nil"/>
              <w:bottom w:val="nil"/>
            </w:tcBorders>
          </w:tcPr>
          <w:p w14:paraId="38B73076" w14:textId="77777777" w:rsidR="00C2424F" w:rsidRDefault="00C2424F" w:rsidP="005D5C2A">
            <w:pPr>
              <w:pStyle w:val="TableParagraph"/>
              <w:rPr>
                <w:sz w:val="16"/>
              </w:rPr>
            </w:pPr>
            <w:r>
              <w:rPr>
                <w:sz w:val="16"/>
              </w:rPr>
              <w:t>1.87</w:t>
            </w:r>
          </w:p>
        </w:tc>
        <w:tc>
          <w:tcPr>
            <w:tcW w:w="528" w:type="dxa"/>
            <w:tcBorders>
              <w:top w:val="nil"/>
              <w:bottom w:val="nil"/>
            </w:tcBorders>
          </w:tcPr>
          <w:p w14:paraId="66CB037E" w14:textId="77777777" w:rsidR="00C2424F" w:rsidRDefault="00C2424F" w:rsidP="005D5C2A">
            <w:pPr>
              <w:pStyle w:val="TableParagraph"/>
              <w:rPr>
                <w:sz w:val="16"/>
              </w:rPr>
            </w:pPr>
            <w:r>
              <w:rPr>
                <w:sz w:val="16"/>
              </w:rPr>
              <w:t>1.83</w:t>
            </w:r>
          </w:p>
        </w:tc>
        <w:tc>
          <w:tcPr>
            <w:tcW w:w="528" w:type="dxa"/>
            <w:tcBorders>
              <w:top w:val="nil"/>
              <w:bottom w:val="nil"/>
            </w:tcBorders>
          </w:tcPr>
          <w:p w14:paraId="1551F6CE" w14:textId="77777777" w:rsidR="00C2424F" w:rsidRDefault="00C2424F" w:rsidP="005D5C2A">
            <w:pPr>
              <w:pStyle w:val="TableParagraph"/>
              <w:ind w:left="87" w:right="79"/>
              <w:jc w:val="center"/>
              <w:rPr>
                <w:sz w:val="16"/>
              </w:rPr>
            </w:pPr>
            <w:r>
              <w:rPr>
                <w:sz w:val="16"/>
              </w:rPr>
              <w:t>1.80</w:t>
            </w:r>
          </w:p>
        </w:tc>
        <w:tc>
          <w:tcPr>
            <w:tcW w:w="529" w:type="dxa"/>
            <w:tcBorders>
              <w:top w:val="nil"/>
              <w:bottom w:val="nil"/>
            </w:tcBorders>
          </w:tcPr>
          <w:p w14:paraId="0476043F" w14:textId="77777777" w:rsidR="00C2424F" w:rsidRDefault="00C2424F" w:rsidP="005D5C2A">
            <w:pPr>
              <w:pStyle w:val="TableParagraph"/>
              <w:ind w:right="97"/>
              <w:rPr>
                <w:sz w:val="16"/>
              </w:rPr>
            </w:pPr>
            <w:r>
              <w:rPr>
                <w:sz w:val="16"/>
              </w:rPr>
              <w:t>1.77</w:t>
            </w:r>
          </w:p>
        </w:tc>
        <w:tc>
          <w:tcPr>
            <w:tcW w:w="528" w:type="dxa"/>
            <w:tcBorders>
              <w:top w:val="nil"/>
              <w:bottom w:val="nil"/>
            </w:tcBorders>
          </w:tcPr>
          <w:p w14:paraId="3E8D9C56" w14:textId="77777777" w:rsidR="00C2424F" w:rsidRDefault="00C2424F" w:rsidP="005D5C2A">
            <w:pPr>
              <w:pStyle w:val="TableParagraph"/>
              <w:rPr>
                <w:sz w:val="16"/>
              </w:rPr>
            </w:pPr>
            <w:r>
              <w:rPr>
                <w:sz w:val="16"/>
              </w:rPr>
              <w:t>1.75</w:t>
            </w:r>
          </w:p>
        </w:tc>
      </w:tr>
      <w:tr w:rsidR="00C2424F" w14:paraId="20687E31" w14:textId="77777777" w:rsidTr="00C2424F">
        <w:trPr>
          <w:trHeight w:val="255"/>
        </w:trPr>
        <w:tc>
          <w:tcPr>
            <w:tcW w:w="1037" w:type="dxa"/>
            <w:tcBorders>
              <w:top w:val="nil"/>
              <w:bottom w:val="nil"/>
            </w:tcBorders>
          </w:tcPr>
          <w:p w14:paraId="4F74C319" w14:textId="77777777" w:rsidR="00C2424F" w:rsidRDefault="00C2424F" w:rsidP="005D5C2A">
            <w:pPr>
              <w:pStyle w:val="TableParagraph"/>
              <w:spacing w:before="31"/>
              <w:ind w:right="98"/>
              <w:rPr>
                <w:rFonts w:ascii="Arial"/>
                <w:b/>
                <w:sz w:val="16"/>
              </w:rPr>
            </w:pPr>
            <w:r>
              <w:rPr>
                <w:rFonts w:ascii="Arial"/>
                <w:b/>
                <w:sz w:val="16"/>
              </w:rPr>
              <w:t>122</w:t>
            </w:r>
          </w:p>
        </w:tc>
        <w:tc>
          <w:tcPr>
            <w:tcW w:w="526" w:type="dxa"/>
            <w:tcBorders>
              <w:top w:val="nil"/>
              <w:bottom w:val="nil"/>
            </w:tcBorders>
          </w:tcPr>
          <w:p w14:paraId="4D6D782A" w14:textId="77777777" w:rsidR="00C2424F" w:rsidRDefault="00C2424F" w:rsidP="005D5C2A">
            <w:pPr>
              <w:pStyle w:val="TableParagraph"/>
              <w:rPr>
                <w:sz w:val="16"/>
              </w:rPr>
            </w:pPr>
            <w:r>
              <w:rPr>
                <w:sz w:val="16"/>
              </w:rPr>
              <w:t>3.92</w:t>
            </w:r>
          </w:p>
        </w:tc>
        <w:tc>
          <w:tcPr>
            <w:tcW w:w="528" w:type="dxa"/>
            <w:tcBorders>
              <w:top w:val="nil"/>
              <w:bottom w:val="nil"/>
            </w:tcBorders>
          </w:tcPr>
          <w:p w14:paraId="7BA7B42D" w14:textId="77777777" w:rsidR="00C2424F" w:rsidRDefault="00C2424F" w:rsidP="005D5C2A">
            <w:pPr>
              <w:pStyle w:val="TableParagraph"/>
              <w:rPr>
                <w:sz w:val="16"/>
              </w:rPr>
            </w:pPr>
            <w:r>
              <w:rPr>
                <w:sz w:val="16"/>
              </w:rPr>
              <w:t>3.07</w:t>
            </w:r>
          </w:p>
        </w:tc>
        <w:tc>
          <w:tcPr>
            <w:tcW w:w="528" w:type="dxa"/>
            <w:tcBorders>
              <w:top w:val="nil"/>
              <w:bottom w:val="nil"/>
            </w:tcBorders>
          </w:tcPr>
          <w:p w14:paraId="6BB82924" w14:textId="77777777" w:rsidR="00C2424F" w:rsidRDefault="00C2424F" w:rsidP="005D5C2A">
            <w:pPr>
              <w:pStyle w:val="TableParagraph"/>
              <w:rPr>
                <w:sz w:val="16"/>
              </w:rPr>
            </w:pPr>
            <w:r>
              <w:rPr>
                <w:sz w:val="16"/>
              </w:rPr>
              <w:t>2.68</w:t>
            </w:r>
          </w:p>
        </w:tc>
        <w:tc>
          <w:tcPr>
            <w:tcW w:w="529" w:type="dxa"/>
            <w:tcBorders>
              <w:top w:val="nil"/>
              <w:bottom w:val="nil"/>
            </w:tcBorders>
          </w:tcPr>
          <w:p w14:paraId="130F4198" w14:textId="77777777" w:rsidR="00C2424F" w:rsidRDefault="00C2424F" w:rsidP="005D5C2A">
            <w:pPr>
              <w:pStyle w:val="TableParagraph"/>
              <w:ind w:right="97"/>
              <w:rPr>
                <w:sz w:val="16"/>
              </w:rPr>
            </w:pPr>
            <w:r>
              <w:rPr>
                <w:sz w:val="16"/>
              </w:rPr>
              <w:t>2.45</w:t>
            </w:r>
          </w:p>
        </w:tc>
        <w:tc>
          <w:tcPr>
            <w:tcW w:w="528" w:type="dxa"/>
            <w:tcBorders>
              <w:top w:val="nil"/>
              <w:bottom w:val="nil"/>
            </w:tcBorders>
          </w:tcPr>
          <w:p w14:paraId="4B540CE8" w14:textId="77777777" w:rsidR="00C2424F" w:rsidRDefault="00C2424F" w:rsidP="005D5C2A">
            <w:pPr>
              <w:pStyle w:val="TableParagraph"/>
              <w:rPr>
                <w:sz w:val="16"/>
              </w:rPr>
            </w:pPr>
            <w:r>
              <w:rPr>
                <w:sz w:val="16"/>
              </w:rPr>
              <w:t>2.29</w:t>
            </w:r>
          </w:p>
        </w:tc>
        <w:tc>
          <w:tcPr>
            <w:tcW w:w="528" w:type="dxa"/>
            <w:tcBorders>
              <w:top w:val="nil"/>
              <w:bottom w:val="nil"/>
            </w:tcBorders>
          </w:tcPr>
          <w:p w14:paraId="727FEBF5" w14:textId="77777777" w:rsidR="00C2424F" w:rsidRDefault="00C2424F" w:rsidP="005D5C2A">
            <w:pPr>
              <w:pStyle w:val="TableParagraph"/>
              <w:rPr>
                <w:sz w:val="16"/>
              </w:rPr>
            </w:pPr>
            <w:r>
              <w:rPr>
                <w:sz w:val="16"/>
              </w:rPr>
              <w:t>2.17</w:t>
            </w:r>
          </w:p>
        </w:tc>
        <w:tc>
          <w:tcPr>
            <w:tcW w:w="528" w:type="dxa"/>
            <w:tcBorders>
              <w:top w:val="nil"/>
              <w:bottom w:val="nil"/>
            </w:tcBorders>
          </w:tcPr>
          <w:p w14:paraId="308C0161" w14:textId="77777777" w:rsidR="00C2424F" w:rsidRDefault="00C2424F" w:rsidP="005D5C2A">
            <w:pPr>
              <w:pStyle w:val="TableParagraph"/>
              <w:rPr>
                <w:sz w:val="16"/>
              </w:rPr>
            </w:pPr>
            <w:r>
              <w:rPr>
                <w:sz w:val="16"/>
              </w:rPr>
              <w:t>2.09</w:t>
            </w:r>
          </w:p>
        </w:tc>
        <w:tc>
          <w:tcPr>
            <w:tcW w:w="528" w:type="dxa"/>
            <w:tcBorders>
              <w:top w:val="nil"/>
              <w:bottom w:val="nil"/>
            </w:tcBorders>
          </w:tcPr>
          <w:p w14:paraId="061DA4F5" w14:textId="77777777" w:rsidR="00C2424F" w:rsidRDefault="00C2424F" w:rsidP="005D5C2A">
            <w:pPr>
              <w:pStyle w:val="TableParagraph"/>
              <w:rPr>
                <w:sz w:val="16"/>
              </w:rPr>
            </w:pPr>
            <w:r>
              <w:rPr>
                <w:sz w:val="16"/>
              </w:rPr>
              <w:t>2.02</w:t>
            </w:r>
          </w:p>
        </w:tc>
        <w:tc>
          <w:tcPr>
            <w:tcW w:w="528" w:type="dxa"/>
            <w:tcBorders>
              <w:top w:val="nil"/>
              <w:bottom w:val="nil"/>
            </w:tcBorders>
          </w:tcPr>
          <w:p w14:paraId="3A4DFFC1" w14:textId="77777777" w:rsidR="00C2424F" w:rsidRDefault="00C2424F" w:rsidP="005D5C2A">
            <w:pPr>
              <w:pStyle w:val="TableParagraph"/>
              <w:rPr>
                <w:sz w:val="16"/>
              </w:rPr>
            </w:pPr>
            <w:r>
              <w:rPr>
                <w:sz w:val="16"/>
              </w:rPr>
              <w:t>1.96</w:t>
            </w:r>
          </w:p>
        </w:tc>
        <w:tc>
          <w:tcPr>
            <w:tcW w:w="528" w:type="dxa"/>
            <w:tcBorders>
              <w:top w:val="nil"/>
              <w:bottom w:val="nil"/>
            </w:tcBorders>
          </w:tcPr>
          <w:p w14:paraId="5D596428" w14:textId="77777777" w:rsidR="00C2424F" w:rsidRDefault="00C2424F" w:rsidP="005D5C2A">
            <w:pPr>
              <w:pStyle w:val="TableParagraph"/>
              <w:rPr>
                <w:sz w:val="16"/>
              </w:rPr>
            </w:pPr>
            <w:r>
              <w:rPr>
                <w:sz w:val="16"/>
              </w:rPr>
              <w:t>1.91</w:t>
            </w:r>
          </w:p>
        </w:tc>
        <w:tc>
          <w:tcPr>
            <w:tcW w:w="528" w:type="dxa"/>
            <w:tcBorders>
              <w:top w:val="nil"/>
              <w:bottom w:val="nil"/>
            </w:tcBorders>
          </w:tcPr>
          <w:p w14:paraId="49643297" w14:textId="77777777" w:rsidR="00C2424F" w:rsidRDefault="00C2424F" w:rsidP="005D5C2A">
            <w:pPr>
              <w:pStyle w:val="TableParagraph"/>
              <w:rPr>
                <w:sz w:val="16"/>
              </w:rPr>
            </w:pPr>
            <w:r>
              <w:rPr>
                <w:sz w:val="16"/>
              </w:rPr>
              <w:t>1.87</w:t>
            </w:r>
          </w:p>
        </w:tc>
        <w:tc>
          <w:tcPr>
            <w:tcW w:w="528" w:type="dxa"/>
            <w:tcBorders>
              <w:top w:val="nil"/>
              <w:bottom w:val="nil"/>
            </w:tcBorders>
          </w:tcPr>
          <w:p w14:paraId="23F59F74" w14:textId="77777777" w:rsidR="00C2424F" w:rsidRDefault="00C2424F" w:rsidP="005D5C2A">
            <w:pPr>
              <w:pStyle w:val="TableParagraph"/>
              <w:rPr>
                <w:sz w:val="16"/>
              </w:rPr>
            </w:pPr>
            <w:r>
              <w:rPr>
                <w:sz w:val="16"/>
              </w:rPr>
              <w:t>1.83</w:t>
            </w:r>
          </w:p>
        </w:tc>
        <w:tc>
          <w:tcPr>
            <w:tcW w:w="528" w:type="dxa"/>
            <w:tcBorders>
              <w:top w:val="nil"/>
              <w:bottom w:val="nil"/>
            </w:tcBorders>
          </w:tcPr>
          <w:p w14:paraId="20F2DB64" w14:textId="77777777" w:rsidR="00C2424F" w:rsidRDefault="00C2424F" w:rsidP="005D5C2A">
            <w:pPr>
              <w:pStyle w:val="TableParagraph"/>
              <w:ind w:left="87" w:right="79"/>
              <w:jc w:val="center"/>
              <w:rPr>
                <w:sz w:val="16"/>
              </w:rPr>
            </w:pPr>
            <w:r>
              <w:rPr>
                <w:sz w:val="16"/>
              </w:rPr>
              <w:t>1.80</w:t>
            </w:r>
          </w:p>
        </w:tc>
        <w:tc>
          <w:tcPr>
            <w:tcW w:w="529" w:type="dxa"/>
            <w:tcBorders>
              <w:top w:val="nil"/>
              <w:bottom w:val="nil"/>
            </w:tcBorders>
          </w:tcPr>
          <w:p w14:paraId="1FD7524A" w14:textId="77777777" w:rsidR="00C2424F" w:rsidRDefault="00C2424F" w:rsidP="005D5C2A">
            <w:pPr>
              <w:pStyle w:val="TableParagraph"/>
              <w:ind w:right="97"/>
              <w:rPr>
                <w:sz w:val="16"/>
              </w:rPr>
            </w:pPr>
            <w:r>
              <w:rPr>
                <w:sz w:val="16"/>
              </w:rPr>
              <w:t>1.77</w:t>
            </w:r>
          </w:p>
        </w:tc>
        <w:tc>
          <w:tcPr>
            <w:tcW w:w="528" w:type="dxa"/>
            <w:tcBorders>
              <w:top w:val="nil"/>
              <w:bottom w:val="nil"/>
            </w:tcBorders>
          </w:tcPr>
          <w:p w14:paraId="227C94E3" w14:textId="77777777" w:rsidR="00C2424F" w:rsidRDefault="00C2424F" w:rsidP="005D5C2A">
            <w:pPr>
              <w:pStyle w:val="TableParagraph"/>
              <w:rPr>
                <w:sz w:val="16"/>
              </w:rPr>
            </w:pPr>
            <w:r>
              <w:rPr>
                <w:sz w:val="16"/>
              </w:rPr>
              <w:t>1.75</w:t>
            </w:r>
          </w:p>
        </w:tc>
      </w:tr>
      <w:tr w:rsidR="00C2424F" w14:paraId="0DBA64BC" w14:textId="77777777" w:rsidTr="00C2424F">
        <w:trPr>
          <w:trHeight w:val="255"/>
        </w:trPr>
        <w:tc>
          <w:tcPr>
            <w:tcW w:w="1037" w:type="dxa"/>
            <w:tcBorders>
              <w:top w:val="nil"/>
              <w:bottom w:val="nil"/>
            </w:tcBorders>
          </w:tcPr>
          <w:p w14:paraId="63BDDA57" w14:textId="77777777" w:rsidR="00C2424F" w:rsidRDefault="00C2424F" w:rsidP="005D5C2A">
            <w:pPr>
              <w:pStyle w:val="TableParagraph"/>
              <w:spacing w:before="33"/>
              <w:ind w:right="98"/>
              <w:rPr>
                <w:rFonts w:ascii="Arial"/>
                <w:b/>
                <w:sz w:val="16"/>
              </w:rPr>
            </w:pPr>
            <w:r>
              <w:rPr>
                <w:rFonts w:ascii="Arial"/>
                <w:b/>
                <w:sz w:val="16"/>
              </w:rPr>
              <w:t>123</w:t>
            </w:r>
          </w:p>
        </w:tc>
        <w:tc>
          <w:tcPr>
            <w:tcW w:w="526" w:type="dxa"/>
            <w:tcBorders>
              <w:top w:val="nil"/>
              <w:bottom w:val="nil"/>
            </w:tcBorders>
          </w:tcPr>
          <w:p w14:paraId="056E32D2" w14:textId="77777777" w:rsidR="00C2424F" w:rsidRDefault="00C2424F" w:rsidP="005D5C2A">
            <w:pPr>
              <w:pStyle w:val="TableParagraph"/>
              <w:spacing w:before="35"/>
              <w:rPr>
                <w:sz w:val="16"/>
              </w:rPr>
            </w:pPr>
            <w:r>
              <w:rPr>
                <w:sz w:val="16"/>
              </w:rPr>
              <w:t>3.92</w:t>
            </w:r>
          </w:p>
        </w:tc>
        <w:tc>
          <w:tcPr>
            <w:tcW w:w="528" w:type="dxa"/>
            <w:tcBorders>
              <w:top w:val="nil"/>
              <w:bottom w:val="nil"/>
            </w:tcBorders>
          </w:tcPr>
          <w:p w14:paraId="6FA05563" w14:textId="77777777" w:rsidR="00C2424F" w:rsidRDefault="00C2424F" w:rsidP="005D5C2A">
            <w:pPr>
              <w:pStyle w:val="TableParagraph"/>
              <w:spacing w:before="35"/>
              <w:rPr>
                <w:sz w:val="16"/>
              </w:rPr>
            </w:pPr>
            <w:r>
              <w:rPr>
                <w:sz w:val="16"/>
              </w:rPr>
              <w:t>3.07</w:t>
            </w:r>
          </w:p>
        </w:tc>
        <w:tc>
          <w:tcPr>
            <w:tcW w:w="528" w:type="dxa"/>
            <w:tcBorders>
              <w:top w:val="nil"/>
              <w:bottom w:val="nil"/>
            </w:tcBorders>
          </w:tcPr>
          <w:p w14:paraId="74F8B285" w14:textId="77777777" w:rsidR="00C2424F" w:rsidRDefault="00C2424F" w:rsidP="005D5C2A">
            <w:pPr>
              <w:pStyle w:val="TableParagraph"/>
              <w:spacing w:before="35"/>
              <w:rPr>
                <w:sz w:val="16"/>
              </w:rPr>
            </w:pPr>
            <w:r>
              <w:rPr>
                <w:sz w:val="16"/>
              </w:rPr>
              <w:t>2.68</w:t>
            </w:r>
          </w:p>
        </w:tc>
        <w:tc>
          <w:tcPr>
            <w:tcW w:w="529" w:type="dxa"/>
            <w:tcBorders>
              <w:top w:val="nil"/>
              <w:bottom w:val="nil"/>
            </w:tcBorders>
          </w:tcPr>
          <w:p w14:paraId="03E58664" w14:textId="77777777" w:rsidR="00C2424F" w:rsidRDefault="00C2424F" w:rsidP="005D5C2A">
            <w:pPr>
              <w:pStyle w:val="TableParagraph"/>
              <w:spacing w:before="35"/>
              <w:ind w:right="97"/>
              <w:rPr>
                <w:sz w:val="16"/>
              </w:rPr>
            </w:pPr>
            <w:r>
              <w:rPr>
                <w:sz w:val="16"/>
              </w:rPr>
              <w:t>2.45</w:t>
            </w:r>
          </w:p>
        </w:tc>
        <w:tc>
          <w:tcPr>
            <w:tcW w:w="528" w:type="dxa"/>
            <w:tcBorders>
              <w:top w:val="nil"/>
              <w:bottom w:val="nil"/>
            </w:tcBorders>
          </w:tcPr>
          <w:p w14:paraId="1761575D" w14:textId="77777777" w:rsidR="00C2424F" w:rsidRDefault="00C2424F" w:rsidP="005D5C2A">
            <w:pPr>
              <w:pStyle w:val="TableParagraph"/>
              <w:spacing w:before="35"/>
              <w:rPr>
                <w:sz w:val="16"/>
              </w:rPr>
            </w:pPr>
            <w:r>
              <w:rPr>
                <w:sz w:val="16"/>
              </w:rPr>
              <w:t>2.29</w:t>
            </w:r>
          </w:p>
        </w:tc>
        <w:tc>
          <w:tcPr>
            <w:tcW w:w="528" w:type="dxa"/>
            <w:tcBorders>
              <w:top w:val="nil"/>
              <w:bottom w:val="nil"/>
            </w:tcBorders>
          </w:tcPr>
          <w:p w14:paraId="0C6144A2" w14:textId="77777777" w:rsidR="00C2424F" w:rsidRDefault="00C2424F" w:rsidP="005D5C2A">
            <w:pPr>
              <w:pStyle w:val="TableParagraph"/>
              <w:spacing w:before="35"/>
              <w:rPr>
                <w:sz w:val="16"/>
              </w:rPr>
            </w:pPr>
            <w:r>
              <w:rPr>
                <w:sz w:val="16"/>
              </w:rPr>
              <w:t>2.17</w:t>
            </w:r>
          </w:p>
        </w:tc>
        <w:tc>
          <w:tcPr>
            <w:tcW w:w="528" w:type="dxa"/>
            <w:tcBorders>
              <w:top w:val="nil"/>
              <w:bottom w:val="nil"/>
            </w:tcBorders>
          </w:tcPr>
          <w:p w14:paraId="0A92B706" w14:textId="77777777" w:rsidR="00C2424F" w:rsidRDefault="00C2424F" w:rsidP="005D5C2A">
            <w:pPr>
              <w:pStyle w:val="TableParagraph"/>
              <w:spacing w:before="35"/>
              <w:rPr>
                <w:sz w:val="16"/>
              </w:rPr>
            </w:pPr>
            <w:r>
              <w:rPr>
                <w:sz w:val="16"/>
              </w:rPr>
              <w:t>2.08</w:t>
            </w:r>
          </w:p>
        </w:tc>
        <w:tc>
          <w:tcPr>
            <w:tcW w:w="528" w:type="dxa"/>
            <w:tcBorders>
              <w:top w:val="nil"/>
              <w:bottom w:val="nil"/>
            </w:tcBorders>
          </w:tcPr>
          <w:p w14:paraId="39840F30" w14:textId="77777777" w:rsidR="00C2424F" w:rsidRDefault="00C2424F" w:rsidP="005D5C2A">
            <w:pPr>
              <w:pStyle w:val="TableParagraph"/>
              <w:spacing w:before="35"/>
              <w:rPr>
                <w:sz w:val="16"/>
              </w:rPr>
            </w:pPr>
            <w:r>
              <w:rPr>
                <w:sz w:val="16"/>
              </w:rPr>
              <w:t>2.01</w:t>
            </w:r>
          </w:p>
        </w:tc>
        <w:tc>
          <w:tcPr>
            <w:tcW w:w="528" w:type="dxa"/>
            <w:tcBorders>
              <w:top w:val="nil"/>
              <w:bottom w:val="nil"/>
            </w:tcBorders>
          </w:tcPr>
          <w:p w14:paraId="1A476C26" w14:textId="77777777" w:rsidR="00C2424F" w:rsidRDefault="00C2424F" w:rsidP="005D5C2A">
            <w:pPr>
              <w:pStyle w:val="TableParagraph"/>
              <w:spacing w:before="35"/>
              <w:rPr>
                <w:sz w:val="16"/>
              </w:rPr>
            </w:pPr>
            <w:r>
              <w:rPr>
                <w:sz w:val="16"/>
              </w:rPr>
              <w:t>1.96</w:t>
            </w:r>
          </w:p>
        </w:tc>
        <w:tc>
          <w:tcPr>
            <w:tcW w:w="528" w:type="dxa"/>
            <w:tcBorders>
              <w:top w:val="nil"/>
              <w:bottom w:val="nil"/>
            </w:tcBorders>
          </w:tcPr>
          <w:p w14:paraId="410C9AC3" w14:textId="77777777" w:rsidR="00C2424F" w:rsidRDefault="00C2424F" w:rsidP="005D5C2A">
            <w:pPr>
              <w:pStyle w:val="TableParagraph"/>
              <w:spacing w:before="35"/>
              <w:rPr>
                <w:sz w:val="16"/>
              </w:rPr>
            </w:pPr>
            <w:r>
              <w:rPr>
                <w:sz w:val="16"/>
              </w:rPr>
              <w:t>1.91</w:t>
            </w:r>
          </w:p>
        </w:tc>
        <w:tc>
          <w:tcPr>
            <w:tcW w:w="528" w:type="dxa"/>
            <w:tcBorders>
              <w:top w:val="nil"/>
              <w:bottom w:val="nil"/>
            </w:tcBorders>
          </w:tcPr>
          <w:p w14:paraId="1B9A0415" w14:textId="77777777" w:rsidR="00C2424F" w:rsidRDefault="00C2424F" w:rsidP="005D5C2A">
            <w:pPr>
              <w:pStyle w:val="TableParagraph"/>
              <w:spacing w:before="35"/>
              <w:rPr>
                <w:sz w:val="16"/>
              </w:rPr>
            </w:pPr>
            <w:r>
              <w:rPr>
                <w:sz w:val="16"/>
              </w:rPr>
              <w:t>1.87</w:t>
            </w:r>
          </w:p>
        </w:tc>
        <w:tc>
          <w:tcPr>
            <w:tcW w:w="528" w:type="dxa"/>
            <w:tcBorders>
              <w:top w:val="nil"/>
              <w:bottom w:val="nil"/>
            </w:tcBorders>
          </w:tcPr>
          <w:p w14:paraId="7E9B59EA" w14:textId="77777777" w:rsidR="00C2424F" w:rsidRDefault="00C2424F" w:rsidP="005D5C2A">
            <w:pPr>
              <w:pStyle w:val="TableParagraph"/>
              <w:spacing w:before="35"/>
              <w:rPr>
                <w:sz w:val="16"/>
              </w:rPr>
            </w:pPr>
            <w:r>
              <w:rPr>
                <w:sz w:val="16"/>
              </w:rPr>
              <w:t>1.83</w:t>
            </w:r>
          </w:p>
        </w:tc>
        <w:tc>
          <w:tcPr>
            <w:tcW w:w="528" w:type="dxa"/>
            <w:tcBorders>
              <w:top w:val="nil"/>
              <w:bottom w:val="nil"/>
            </w:tcBorders>
          </w:tcPr>
          <w:p w14:paraId="28D5605E" w14:textId="77777777" w:rsidR="00C2424F" w:rsidRDefault="00C2424F" w:rsidP="005D5C2A">
            <w:pPr>
              <w:pStyle w:val="TableParagraph"/>
              <w:spacing w:before="35"/>
              <w:ind w:left="87" w:right="79"/>
              <w:jc w:val="center"/>
              <w:rPr>
                <w:sz w:val="16"/>
              </w:rPr>
            </w:pPr>
            <w:r>
              <w:rPr>
                <w:sz w:val="16"/>
              </w:rPr>
              <w:t>1.80</w:t>
            </w:r>
          </w:p>
        </w:tc>
        <w:tc>
          <w:tcPr>
            <w:tcW w:w="529" w:type="dxa"/>
            <w:tcBorders>
              <w:top w:val="nil"/>
              <w:bottom w:val="nil"/>
            </w:tcBorders>
          </w:tcPr>
          <w:p w14:paraId="1CDEC174" w14:textId="77777777" w:rsidR="00C2424F" w:rsidRDefault="00C2424F" w:rsidP="005D5C2A">
            <w:pPr>
              <w:pStyle w:val="TableParagraph"/>
              <w:spacing w:before="35"/>
              <w:ind w:right="97"/>
              <w:rPr>
                <w:sz w:val="16"/>
              </w:rPr>
            </w:pPr>
            <w:r>
              <w:rPr>
                <w:sz w:val="16"/>
              </w:rPr>
              <w:t>1.77</w:t>
            </w:r>
          </w:p>
        </w:tc>
        <w:tc>
          <w:tcPr>
            <w:tcW w:w="528" w:type="dxa"/>
            <w:tcBorders>
              <w:top w:val="nil"/>
              <w:bottom w:val="nil"/>
            </w:tcBorders>
          </w:tcPr>
          <w:p w14:paraId="28B047AC" w14:textId="77777777" w:rsidR="00C2424F" w:rsidRDefault="00C2424F" w:rsidP="005D5C2A">
            <w:pPr>
              <w:pStyle w:val="TableParagraph"/>
              <w:spacing w:before="35"/>
              <w:rPr>
                <w:sz w:val="16"/>
              </w:rPr>
            </w:pPr>
            <w:r>
              <w:rPr>
                <w:sz w:val="16"/>
              </w:rPr>
              <w:t>1.75</w:t>
            </w:r>
          </w:p>
        </w:tc>
      </w:tr>
      <w:tr w:rsidR="00C2424F" w14:paraId="1FCE7810" w14:textId="77777777" w:rsidTr="00C2424F">
        <w:trPr>
          <w:trHeight w:val="254"/>
        </w:trPr>
        <w:tc>
          <w:tcPr>
            <w:tcW w:w="1037" w:type="dxa"/>
            <w:tcBorders>
              <w:top w:val="nil"/>
              <w:bottom w:val="nil"/>
            </w:tcBorders>
          </w:tcPr>
          <w:p w14:paraId="42B72C34" w14:textId="77777777" w:rsidR="00C2424F" w:rsidRDefault="00C2424F" w:rsidP="005D5C2A">
            <w:pPr>
              <w:pStyle w:val="TableParagraph"/>
              <w:spacing w:before="31"/>
              <w:ind w:right="98"/>
              <w:rPr>
                <w:rFonts w:ascii="Arial"/>
                <w:b/>
                <w:sz w:val="16"/>
              </w:rPr>
            </w:pPr>
            <w:r>
              <w:rPr>
                <w:rFonts w:ascii="Arial"/>
                <w:b/>
                <w:sz w:val="16"/>
              </w:rPr>
              <w:t>124</w:t>
            </w:r>
          </w:p>
        </w:tc>
        <w:tc>
          <w:tcPr>
            <w:tcW w:w="526" w:type="dxa"/>
            <w:tcBorders>
              <w:top w:val="nil"/>
              <w:bottom w:val="nil"/>
            </w:tcBorders>
          </w:tcPr>
          <w:p w14:paraId="0827B1AB" w14:textId="77777777" w:rsidR="00C2424F" w:rsidRDefault="00C2424F" w:rsidP="005D5C2A">
            <w:pPr>
              <w:pStyle w:val="TableParagraph"/>
              <w:rPr>
                <w:sz w:val="16"/>
              </w:rPr>
            </w:pPr>
            <w:r>
              <w:rPr>
                <w:sz w:val="16"/>
              </w:rPr>
              <w:t>3.92</w:t>
            </w:r>
          </w:p>
        </w:tc>
        <w:tc>
          <w:tcPr>
            <w:tcW w:w="528" w:type="dxa"/>
            <w:tcBorders>
              <w:top w:val="nil"/>
              <w:bottom w:val="nil"/>
            </w:tcBorders>
          </w:tcPr>
          <w:p w14:paraId="75D79A60" w14:textId="77777777" w:rsidR="00C2424F" w:rsidRDefault="00C2424F" w:rsidP="005D5C2A">
            <w:pPr>
              <w:pStyle w:val="TableParagraph"/>
              <w:rPr>
                <w:sz w:val="16"/>
              </w:rPr>
            </w:pPr>
            <w:r>
              <w:rPr>
                <w:sz w:val="16"/>
              </w:rPr>
              <w:t>3.07</w:t>
            </w:r>
          </w:p>
        </w:tc>
        <w:tc>
          <w:tcPr>
            <w:tcW w:w="528" w:type="dxa"/>
            <w:tcBorders>
              <w:top w:val="nil"/>
              <w:bottom w:val="nil"/>
            </w:tcBorders>
          </w:tcPr>
          <w:p w14:paraId="6B4A49FC" w14:textId="77777777" w:rsidR="00C2424F" w:rsidRDefault="00C2424F" w:rsidP="005D5C2A">
            <w:pPr>
              <w:pStyle w:val="TableParagraph"/>
              <w:rPr>
                <w:sz w:val="16"/>
              </w:rPr>
            </w:pPr>
            <w:r>
              <w:rPr>
                <w:sz w:val="16"/>
              </w:rPr>
              <w:t>2.68</w:t>
            </w:r>
          </w:p>
        </w:tc>
        <w:tc>
          <w:tcPr>
            <w:tcW w:w="529" w:type="dxa"/>
            <w:tcBorders>
              <w:top w:val="nil"/>
              <w:bottom w:val="nil"/>
            </w:tcBorders>
          </w:tcPr>
          <w:p w14:paraId="1C054528" w14:textId="77777777" w:rsidR="00C2424F" w:rsidRDefault="00C2424F" w:rsidP="005D5C2A">
            <w:pPr>
              <w:pStyle w:val="TableParagraph"/>
              <w:ind w:right="97"/>
              <w:rPr>
                <w:sz w:val="16"/>
              </w:rPr>
            </w:pPr>
            <w:r>
              <w:rPr>
                <w:sz w:val="16"/>
              </w:rPr>
              <w:t>2.44</w:t>
            </w:r>
          </w:p>
        </w:tc>
        <w:tc>
          <w:tcPr>
            <w:tcW w:w="528" w:type="dxa"/>
            <w:tcBorders>
              <w:top w:val="nil"/>
              <w:bottom w:val="nil"/>
            </w:tcBorders>
          </w:tcPr>
          <w:p w14:paraId="113AC5B5" w14:textId="77777777" w:rsidR="00C2424F" w:rsidRDefault="00C2424F" w:rsidP="005D5C2A">
            <w:pPr>
              <w:pStyle w:val="TableParagraph"/>
              <w:rPr>
                <w:sz w:val="16"/>
              </w:rPr>
            </w:pPr>
            <w:r>
              <w:rPr>
                <w:sz w:val="16"/>
              </w:rPr>
              <w:t>2.29</w:t>
            </w:r>
          </w:p>
        </w:tc>
        <w:tc>
          <w:tcPr>
            <w:tcW w:w="528" w:type="dxa"/>
            <w:tcBorders>
              <w:top w:val="nil"/>
              <w:bottom w:val="nil"/>
            </w:tcBorders>
          </w:tcPr>
          <w:p w14:paraId="16BF70BF" w14:textId="77777777" w:rsidR="00C2424F" w:rsidRDefault="00C2424F" w:rsidP="005D5C2A">
            <w:pPr>
              <w:pStyle w:val="TableParagraph"/>
              <w:rPr>
                <w:sz w:val="16"/>
              </w:rPr>
            </w:pPr>
            <w:r>
              <w:rPr>
                <w:sz w:val="16"/>
              </w:rPr>
              <w:t>2.17</w:t>
            </w:r>
          </w:p>
        </w:tc>
        <w:tc>
          <w:tcPr>
            <w:tcW w:w="528" w:type="dxa"/>
            <w:tcBorders>
              <w:top w:val="nil"/>
              <w:bottom w:val="nil"/>
            </w:tcBorders>
          </w:tcPr>
          <w:p w14:paraId="49550782" w14:textId="77777777" w:rsidR="00C2424F" w:rsidRDefault="00C2424F" w:rsidP="005D5C2A">
            <w:pPr>
              <w:pStyle w:val="TableParagraph"/>
              <w:rPr>
                <w:sz w:val="16"/>
              </w:rPr>
            </w:pPr>
            <w:r>
              <w:rPr>
                <w:sz w:val="16"/>
              </w:rPr>
              <w:t>2.08</w:t>
            </w:r>
          </w:p>
        </w:tc>
        <w:tc>
          <w:tcPr>
            <w:tcW w:w="528" w:type="dxa"/>
            <w:tcBorders>
              <w:top w:val="nil"/>
              <w:bottom w:val="nil"/>
            </w:tcBorders>
          </w:tcPr>
          <w:p w14:paraId="5E0DE1F0" w14:textId="77777777" w:rsidR="00C2424F" w:rsidRDefault="00C2424F" w:rsidP="005D5C2A">
            <w:pPr>
              <w:pStyle w:val="TableParagraph"/>
              <w:rPr>
                <w:sz w:val="16"/>
              </w:rPr>
            </w:pPr>
            <w:r>
              <w:rPr>
                <w:sz w:val="16"/>
              </w:rPr>
              <w:t>2.01</w:t>
            </w:r>
          </w:p>
        </w:tc>
        <w:tc>
          <w:tcPr>
            <w:tcW w:w="528" w:type="dxa"/>
            <w:tcBorders>
              <w:top w:val="nil"/>
              <w:bottom w:val="nil"/>
            </w:tcBorders>
          </w:tcPr>
          <w:p w14:paraId="55A19A9D" w14:textId="77777777" w:rsidR="00C2424F" w:rsidRDefault="00C2424F" w:rsidP="005D5C2A">
            <w:pPr>
              <w:pStyle w:val="TableParagraph"/>
              <w:rPr>
                <w:sz w:val="16"/>
              </w:rPr>
            </w:pPr>
            <w:r>
              <w:rPr>
                <w:sz w:val="16"/>
              </w:rPr>
              <w:t>1.96</w:t>
            </w:r>
          </w:p>
        </w:tc>
        <w:tc>
          <w:tcPr>
            <w:tcW w:w="528" w:type="dxa"/>
            <w:tcBorders>
              <w:top w:val="nil"/>
              <w:bottom w:val="nil"/>
            </w:tcBorders>
          </w:tcPr>
          <w:p w14:paraId="33B55E7D" w14:textId="77777777" w:rsidR="00C2424F" w:rsidRDefault="00C2424F" w:rsidP="005D5C2A">
            <w:pPr>
              <w:pStyle w:val="TableParagraph"/>
              <w:rPr>
                <w:sz w:val="16"/>
              </w:rPr>
            </w:pPr>
            <w:r>
              <w:rPr>
                <w:sz w:val="16"/>
              </w:rPr>
              <w:t>1.91</w:t>
            </w:r>
          </w:p>
        </w:tc>
        <w:tc>
          <w:tcPr>
            <w:tcW w:w="528" w:type="dxa"/>
            <w:tcBorders>
              <w:top w:val="nil"/>
              <w:bottom w:val="nil"/>
            </w:tcBorders>
          </w:tcPr>
          <w:p w14:paraId="4FF6B900" w14:textId="77777777" w:rsidR="00C2424F" w:rsidRDefault="00C2424F" w:rsidP="005D5C2A">
            <w:pPr>
              <w:pStyle w:val="TableParagraph"/>
              <w:rPr>
                <w:sz w:val="16"/>
              </w:rPr>
            </w:pPr>
            <w:r>
              <w:rPr>
                <w:sz w:val="16"/>
              </w:rPr>
              <w:t>1.87</w:t>
            </w:r>
          </w:p>
        </w:tc>
        <w:tc>
          <w:tcPr>
            <w:tcW w:w="528" w:type="dxa"/>
            <w:tcBorders>
              <w:top w:val="nil"/>
              <w:bottom w:val="nil"/>
            </w:tcBorders>
          </w:tcPr>
          <w:p w14:paraId="47241BCD" w14:textId="77777777" w:rsidR="00C2424F" w:rsidRDefault="00C2424F" w:rsidP="005D5C2A">
            <w:pPr>
              <w:pStyle w:val="TableParagraph"/>
              <w:rPr>
                <w:sz w:val="16"/>
              </w:rPr>
            </w:pPr>
            <w:r>
              <w:rPr>
                <w:sz w:val="16"/>
              </w:rPr>
              <w:t>1.83</w:t>
            </w:r>
          </w:p>
        </w:tc>
        <w:tc>
          <w:tcPr>
            <w:tcW w:w="528" w:type="dxa"/>
            <w:tcBorders>
              <w:top w:val="nil"/>
              <w:bottom w:val="nil"/>
            </w:tcBorders>
          </w:tcPr>
          <w:p w14:paraId="4F4B6967" w14:textId="77777777" w:rsidR="00C2424F" w:rsidRDefault="00C2424F" w:rsidP="005D5C2A">
            <w:pPr>
              <w:pStyle w:val="TableParagraph"/>
              <w:ind w:left="87" w:right="79"/>
              <w:jc w:val="center"/>
              <w:rPr>
                <w:sz w:val="16"/>
              </w:rPr>
            </w:pPr>
            <w:r>
              <w:rPr>
                <w:sz w:val="16"/>
              </w:rPr>
              <w:t>1.80</w:t>
            </w:r>
          </w:p>
        </w:tc>
        <w:tc>
          <w:tcPr>
            <w:tcW w:w="529" w:type="dxa"/>
            <w:tcBorders>
              <w:top w:val="nil"/>
              <w:bottom w:val="nil"/>
            </w:tcBorders>
          </w:tcPr>
          <w:p w14:paraId="1B177DC5" w14:textId="77777777" w:rsidR="00C2424F" w:rsidRDefault="00C2424F" w:rsidP="005D5C2A">
            <w:pPr>
              <w:pStyle w:val="TableParagraph"/>
              <w:ind w:right="97"/>
              <w:rPr>
                <w:sz w:val="16"/>
              </w:rPr>
            </w:pPr>
            <w:r>
              <w:rPr>
                <w:sz w:val="16"/>
              </w:rPr>
              <w:t>1.77</w:t>
            </w:r>
          </w:p>
        </w:tc>
        <w:tc>
          <w:tcPr>
            <w:tcW w:w="528" w:type="dxa"/>
            <w:tcBorders>
              <w:top w:val="nil"/>
              <w:bottom w:val="nil"/>
            </w:tcBorders>
          </w:tcPr>
          <w:p w14:paraId="6F40B0E0" w14:textId="77777777" w:rsidR="00C2424F" w:rsidRDefault="00C2424F" w:rsidP="005D5C2A">
            <w:pPr>
              <w:pStyle w:val="TableParagraph"/>
              <w:rPr>
                <w:sz w:val="16"/>
              </w:rPr>
            </w:pPr>
            <w:r>
              <w:rPr>
                <w:sz w:val="16"/>
              </w:rPr>
              <w:t>1.75</w:t>
            </w:r>
          </w:p>
        </w:tc>
      </w:tr>
      <w:tr w:rsidR="00C2424F" w14:paraId="411BD3C9" w14:textId="77777777" w:rsidTr="00C2424F">
        <w:trPr>
          <w:trHeight w:val="254"/>
        </w:trPr>
        <w:tc>
          <w:tcPr>
            <w:tcW w:w="1037" w:type="dxa"/>
            <w:tcBorders>
              <w:top w:val="nil"/>
              <w:bottom w:val="nil"/>
            </w:tcBorders>
          </w:tcPr>
          <w:p w14:paraId="4EE0CCDC" w14:textId="77777777" w:rsidR="00C2424F" w:rsidRDefault="00C2424F" w:rsidP="005D5C2A">
            <w:pPr>
              <w:pStyle w:val="TableParagraph"/>
              <w:spacing w:before="31"/>
              <w:ind w:right="98"/>
              <w:rPr>
                <w:rFonts w:ascii="Arial"/>
                <w:b/>
                <w:sz w:val="16"/>
              </w:rPr>
            </w:pPr>
            <w:r>
              <w:rPr>
                <w:rFonts w:ascii="Arial"/>
                <w:b/>
                <w:sz w:val="16"/>
              </w:rPr>
              <w:t>125</w:t>
            </w:r>
          </w:p>
        </w:tc>
        <w:tc>
          <w:tcPr>
            <w:tcW w:w="526" w:type="dxa"/>
            <w:tcBorders>
              <w:top w:val="nil"/>
              <w:bottom w:val="nil"/>
            </w:tcBorders>
          </w:tcPr>
          <w:p w14:paraId="212005F7" w14:textId="77777777" w:rsidR="00C2424F" w:rsidRDefault="00C2424F" w:rsidP="005D5C2A">
            <w:pPr>
              <w:pStyle w:val="TableParagraph"/>
              <w:rPr>
                <w:sz w:val="16"/>
              </w:rPr>
            </w:pPr>
            <w:r>
              <w:rPr>
                <w:sz w:val="16"/>
              </w:rPr>
              <w:t>3.92</w:t>
            </w:r>
          </w:p>
        </w:tc>
        <w:tc>
          <w:tcPr>
            <w:tcW w:w="528" w:type="dxa"/>
            <w:tcBorders>
              <w:top w:val="nil"/>
              <w:bottom w:val="nil"/>
            </w:tcBorders>
          </w:tcPr>
          <w:p w14:paraId="649199BD" w14:textId="77777777" w:rsidR="00C2424F" w:rsidRDefault="00C2424F" w:rsidP="005D5C2A">
            <w:pPr>
              <w:pStyle w:val="TableParagraph"/>
              <w:rPr>
                <w:sz w:val="16"/>
              </w:rPr>
            </w:pPr>
            <w:r>
              <w:rPr>
                <w:sz w:val="16"/>
              </w:rPr>
              <w:t>3.07</w:t>
            </w:r>
          </w:p>
        </w:tc>
        <w:tc>
          <w:tcPr>
            <w:tcW w:w="528" w:type="dxa"/>
            <w:tcBorders>
              <w:top w:val="nil"/>
              <w:bottom w:val="nil"/>
            </w:tcBorders>
          </w:tcPr>
          <w:p w14:paraId="40C3CCAA" w14:textId="77777777" w:rsidR="00C2424F" w:rsidRDefault="00C2424F" w:rsidP="005D5C2A">
            <w:pPr>
              <w:pStyle w:val="TableParagraph"/>
              <w:rPr>
                <w:sz w:val="16"/>
              </w:rPr>
            </w:pPr>
            <w:r>
              <w:rPr>
                <w:sz w:val="16"/>
              </w:rPr>
              <w:t>2.68</w:t>
            </w:r>
          </w:p>
        </w:tc>
        <w:tc>
          <w:tcPr>
            <w:tcW w:w="529" w:type="dxa"/>
            <w:tcBorders>
              <w:top w:val="nil"/>
              <w:bottom w:val="nil"/>
            </w:tcBorders>
          </w:tcPr>
          <w:p w14:paraId="328F69E7" w14:textId="77777777" w:rsidR="00C2424F" w:rsidRDefault="00C2424F" w:rsidP="005D5C2A">
            <w:pPr>
              <w:pStyle w:val="TableParagraph"/>
              <w:ind w:right="97"/>
              <w:rPr>
                <w:sz w:val="16"/>
              </w:rPr>
            </w:pPr>
            <w:r>
              <w:rPr>
                <w:sz w:val="16"/>
              </w:rPr>
              <w:t>2.44</w:t>
            </w:r>
          </w:p>
        </w:tc>
        <w:tc>
          <w:tcPr>
            <w:tcW w:w="528" w:type="dxa"/>
            <w:tcBorders>
              <w:top w:val="nil"/>
              <w:bottom w:val="nil"/>
            </w:tcBorders>
          </w:tcPr>
          <w:p w14:paraId="42DE9C15" w14:textId="77777777" w:rsidR="00C2424F" w:rsidRDefault="00C2424F" w:rsidP="005D5C2A">
            <w:pPr>
              <w:pStyle w:val="TableParagraph"/>
              <w:rPr>
                <w:sz w:val="16"/>
              </w:rPr>
            </w:pPr>
            <w:r>
              <w:rPr>
                <w:sz w:val="16"/>
              </w:rPr>
              <w:t>2.29</w:t>
            </w:r>
          </w:p>
        </w:tc>
        <w:tc>
          <w:tcPr>
            <w:tcW w:w="528" w:type="dxa"/>
            <w:tcBorders>
              <w:top w:val="nil"/>
              <w:bottom w:val="nil"/>
            </w:tcBorders>
          </w:tcPr>
          <w:p w14:paraId="7116B14F" w14:textId="77777777" w:rsidR="00C2424F" w:rsidRDefault="00C2424F" w:rsidP="005D5C2A">
            <w:pPr>
              <w:pStyle w:val="TableParagraph"/>
              <w:rPr>
                <w:sz w:val="16"/>
              </w:rPr>
            </w:pPr>
            <w:r>
              <w:rPr>
                <w:sz w:val="16"/>
              </w:rPr>
              <w:t>2.17</w:t>
            </w:r>
          </w:p>
        </w:tc>
        <w:tc>
          <w:tcPr>
            <w:tcW w:w="528" w:type="dxa"/>
            <w:tcBorders>
              <w:top w:val="nil"/>
              <w:bottom w:val="nil"/>
            </w:tcBorders>
          </w:tcPr>
          <w:p w14:paraId="0E9D222E" w14:textId="77777777" w:rsidR="00C2424F" w:rsidRDefault="00C2424F" w:rsidP="005D5C2A">
            <w:pPr>
              <w:pStyle w:val="TableParagraph"/>
              <w:rPr>
                <w:sz w:val="16"/>
              </w:rPr>
            </w:pPr>
            <w:r>
              <w:rPr>
                <w:sz w:val="16"/>
              </w:rPr>
              <w:t>2.08</w:t>
            </w:r>
          </w:p>
        </w:tc>
        <w:tc>
          <w:tcPr>
            <w:tcW w:w="528" w:type="dxa"/>
            <w:tcBorders>
              <w:top w:val="nil"/>
              <w:bottom w:val="nil"/>
            </w:tcBorders>
          </w:tcPr>
          <w:p w14:paraId="3D350991" w14:textId="77777777" w:rsidR="00C2424F" w:rsidRDefault="00C2424F" w:rsidP="005D5C2A">
            <w:pPr>
              <w:pStyle w:val="TableParagraph"/>
              <w:rPr>
                <w:sz w:val="16"/>
              </w:rPr>
            </w:pPr>
            <w:r>
              <w:rPr>
                <w:sz w:val="16"/>
              </w:rPr>
              <w:t>2.01</w:t>
            </w:r>
          </w:p>
        </w:tc>
        <w:tc>
          <w:tcPr>
            <w:tcW w:w="528" w:type="dxa"/>
            <w:tcBorders>
              <w:top w:val="nil"/>
              <w:bottom w:val="nil"/>
            </w:tcBorders>
          </w:tcPr>
          <w:p w14:paraId="36BCC4C3" w14:textId="77777777" w:rsidR="00C2424F" w:rsidRDefault="00C2424F" w:rsidP="005D5C2A">
            <w:pPr>
              <w:pStyle w:val="TableParagraph"/>
              <w:rPr>
                <w:sz w:val="16"/>
              </w:rPr>
            </w:pPr>
            <w:r>
              <w:rPr>
                <w:sz w:val="16"/>
              </w:rPr>
              <w:t>1.96</w:t>
            </w:r>
          </w:p>
        </w:tc>
        <w:tc>
          <w:tcPr>
            <w:tcW w:w="528" w:type="dxa"/>
            <w:tcBorders>
              <w:top w:val="nil"/>
              <w:bottom w:val="nil"/>
            </w:tcBorders>
          </w:tcPr>
          <w:p w14:paraId="02D53274" w14:textId="77777777" w:rsidR="00C2424F" w:rsidRDefault="00C2424F" w:rsidP="005D5C2A">
            <w:pPr>
              <w:pStyle w:val="TableParagraph"/>
              <w:rPr>
                <w:sz w:val="16"/>
              </w:rPr>
            </w:pPr>
            <w:r>
              <w:rPr>
                <w:sz w:val="16"/>
              </w:rPr>
              <w:t>1.91</w:t>
            </w:r>
          </w:p>
        </w:tc>
        <w:tc>
          <w:tcPr>
            <w:tcW w:w="528" w:type="dxa"/>
            <w:tcBorders>
              <w:top w:val="nil"/>
              <w:bottom w:val="nil"/>
            </w:tcBorders>
          </w:tcPr>
          <w:p w14:paraId="47FD35CD" w14:textId="77777777" w:rsidR="00C2424F" w:rsidRDefault="00C2424F" w:rsidP="005D5C2A">
            <w:pPr>
              <w:pStyle w:val="TableParagraph"/>
              <w:rPr>
                <w:sz w:val="16"/>
              </w:rPr>
            </w:pPr>
            <w:r>
              <w:rPr>
                <w:sz w:val="16"/>
              </w:rPr>
              <w:t>1.87</w:t>
            </w:r>
          </w:p>
        </w:tc>
        <w:tc>
          <w:tcPr>
            <w:tcW w:w="528" w:type="dxa"/>
            <w:tcBorders>
              <w:top w:val="nil"/>
              <w:bottom w:val="nil"/>
            </w:tcBorders>
          </w:tcPr>
          <w:p w14:paraId="5805D303" w14:textId="77777777" w:rsidR="00C2424F" w:rsidRDefault="00C2424F" w:rsidP="005D5C2A">
            <w:pPr>
              <w:pStyle w:val="TableParagraph"/>
              <w:rPr>
                <w:sz w:val="16"/>
              </w:rPr>
            </w:pPr>
            <w:r>
              <w:rPr>
                <w:sz w:val="16"/>
              </w:rPr>
              <w:t>1.83</w:t>
            </w:r>
          </w:p>
        </w:tc>
        <w:tc>
          <w:tcPr>
            <w:tcW w:w="528" w:type="dxa"/>
            <w:tcBorders>
              <w:top w:val="nil"/>
              <w:bottom w:val="nil"/>
            </w:tcBorders>
          </w:tcPr>
          <w:p w14:paraId="727D0D40" w14:textId="77777777" w:rsidR="00C2424F" w:rsidRDefault="00C2424F" w:rsidP="005D5C2A">
            <w:pPr>
              <w:pStyle w:val="TableParagraph"/>
              <w:ind w:left="87" w:right="79"/>
              <w:jc w:val="center"/>
              <w:rPr>
                <w:sz w:val="16"/>
              </w:rPr>
            </w:pPr>
            <w:r>
              <w:rPr>
                <w:sz w:val="16"/>
              </w:rPr>
              <w:t>1.80</w:t>
            </w:r>
          </w:p>
        </w:tc>
        <w:tc>
          <w:tcPr>
            <w:tcW w:w="529" w:type="dxa"/>
            <w:tcBorders>
              <w:top w:val="nil"/>
              <w:bottom w:val="nil"/>
            </w:tcBorders>
          </w:tcPr>
          <w:p w14:paraId="4272576C" w14:textId="77777777" w:rsidR="00C2424F" w:rsidRDefault="00C2424F" w:rsidP="005D5C2A">
            <w:pPr>
              <w:pStyle w:val="TableParagraph"/>
              <w:ind w:right="97"/>
              <w:rPr>
                <w:sz w:val="16"/>
              </w:rPr>
            </w:pPr>
            <w:r>
              <w:rPr>
                <w:sz w:val="16"/>
              </w:rPr>
              <w:t>1.77</w:t>
            </w:r>
          </w:p>
        </w:tc>
        <w:tc>
          <w:tcPr>
            <w:tcW w:w="528" w:type="dxa"/>
            <w:tcBorders>
              <w:top w:val="nil"/>
              <w:bottom w:val="nil"/>
            </w:tcBorders>
          </w:tcPr>
          <w:p w14:paraId="379097C9" w14:textId="77777777" w:rsidR="00C2424F" w:rsidRDefault="00C2424F" w:rsidP="005D5C2A">
            <w:pPr>
              <w:pStyle w:val="TableParagraph"/>
              <w:rPr>
                <w:sz w:val="16"/>
              </w:rPr>
            </w:pPr>
            <w:r>
              <w:rPr>
                <w:sz w:val="16"/>
              </w:rPr>
              <w:t>1.75</w:t>
            </w:r>
          </w:p>
        </w:tc>
      </w:tr>
      <w:tr w:rsidR="00C2424F" w14:paraId="693107B1" w14:textId="77777777" w:rsidTr="00C2424F">
        <w:trPr>
          <w:trHeight w:val="255"/>
        </w:trPr>
        <w:tc>
          <w:tcPr>
            <w:tcW w:w="1037" w:type="dxa"/>
            <w:tcBorders>
              <w:top w:val="nil"/>
              <w:bottom w:val="nil"/>
            </w:tcBorders>
          </w:tcPr>
          <w:p w14:paraId="639890B9" w14:textId="77777777" w:rsidR="00C2424F" w:rsidRDefault="00C2424F" w:rsidP="005D5C2A">
            <w:pPr>
              <w:pStyle w:val="TableParagraph"/>
              <w:spacing w:before="31"/>
              <w:ind w:right="98"/>
              <w:rPr>
                <w:rFonts w:ascii="Arial"/>
                <w:b/>
                <w:sz w:val="16"/>
              </w:rPr>
            </w:pPr>
            <w:r>
              <w:rPr>
                <w:rFonts w:ascii="Arial"/>
                <w:b/>
                <w:sz w:val="16"/>
              </w:rPr>
              <w:t>126</w:t>
            </w:r>
          </w:p>
        </w:tc>
        <w:tc>
          <w:tcPr>
            <w:tcW w:w="526" w:type="dxa"/>
            <w:tcBorders>
              <w:top w:val="nil"/>
              <w:bottom w:val="nil"/>
            </w:tcBorders>
          </w:tcPr>
          <w:p w14:paraId="6EF4E6B7" w14:textId="77777777" w:rsidR="00C2424F" w:rsidRDefault="00C2424F" w:rsidP="005D5C2A">
            <w:pPr>
              <w:pStyle w:val="TableParagraph"/>
              <w:rPr>
                <w:sz w:val="16"/>
              </w:rPr>
            </w:pPr>
            <w:r>
              <w:rPr>
                <w:sz w:val="16"/>
              </w:rPr>
              <w:t>3.92</w:t>
            </w:r>
          </w:p>
        </w:tc>
        <w:tc>
          <w:tcPr>
            <w:tcW w:w="528" w:type="dxa"/>
            <w:tcBorders>
              <w:top w:val="nil"/>
              <w:bottom w:val="nil"/>
            </w:tcBorders>
          </w:tcPr>
          <w:p w14:paraId="4443EEB2" w14:textId="77777777" w:rsidR="00C2424F" w:rsidRDefault="00C2424F" w:rsidP="005D5C2A">
            <w:pPr>
              <w:pStyle w:val="TableParagraph"/>
              <w:rPr>
                <w:sz w:val="16"/>
              </w:rPr>
            </w:pPr>
            <w:r>
              <w:rPr>
                <w:sz w:val="16"/>
              </w:rPr>
              <w:t>3.07</w:t>
            </w:r>
          </w:p>
        </w:tc>
        <w:tc>
          <w:tcPr>
            <w:tcW w:w="528" w:type="dxa"/>
            <w:tcBorders>
              <w:top w:val="nil"/>
              <w:bottom w:val="nil"/>
            </w:tcBorders>
          </w:tcPr>
          <w:p w14:paraId="7D28F202" w14:textId="77777777" w:rsidR="00C2424F" w:rsidRDefault="00C2424F" w:rsidP="005D5C2A">
            <w:pPr>
              <w:pStyle w:val="TableParagraph"/>
              <w:rPr>
                <w:sz w:val="16"/>
              </w:rPr>
            </w:pPr>
            <w:r>
              <w:rPr>
                <w:sz w:val="16"/>
              </w:rPr>
              <w:t>2.68</w:t>
            </w:r>
          </w:p>
        </w:tc>
        <w:tc>
          <w:tcPr>
            <w:tcW w:w="529" w:type="dxa"/>
            <w:tcBorders>
              <w:top w:val="nil"/>
              <w:bottom w:val="nil"/>
            </w:tcBorders>
          </w:tcPr>
          <w:p w14:paraId="26D944A5" w14:textId="77777777" w:rsidR="00C2424F" w:rsidRDefault="00C2424F" w:rsidP="005D5C2A">
            <w:pPr>
              <w:pStyle w:val="TableParagraph"/>
              <w:ind w:right="97"/>
              <w:rPr>
                <w:sz w:val="16"/>
              </w:rPr>
            </w:pPr>
            <w:r>
              <w:rPr>
                <w:sz w:val="16"/>
              </w:rPr>
              <w:t>2.44</w:t>
            </w:r>
          </w:p>
        </w:tc>
        <w:tc>
          <w:tcPr>
            <w:tcW w:w="528" w:type="dxa"/>
            <w:tcBorders>
              <w:top w:val="nil"/>
              <w:bottom w:val="nil"/>
            </w:tcBorders>
          </w:tcPr>
          <w:p w14:paraId="782B229D" w14:textId="77777777" w:rsidR="00C2424F" w:rsidRDefault="00C2424F" w:rsidP="005D5C2A">
            <w:pPr>
              <w:pStyle w:val="TableParagraph"/>
              <w:rPr>
                <w:sz w:val="16"/>
              </w:rPr>
            </w:pPr>
            <w:r>
              <w:rPr>
                <w:sz w:val="16"/>
              </w:rPr>
              <w:t>2.29</w:t>
            </w:r>
          </w:p>
        </w:tc>
        <w:tc>
          <w:tcPr>
            <w:tcW w:w="528" w:type="dxa"/>
            <w:tcBorders>
              <w:top w:val="nil"/>
              <w:bottom w:val="nil"/>
            </w:tcBorders>
          </w:tcPr>
          <w:p w14:paraId="29DBD57A" w14:textId="77777777" w:rsidR="00C2424F" w:rsidRDefault="00C2424F" w:rsidP="005D5C2A">
            <w:pPr>
              <w:pStyle w:val="TableParagraph"/>
              <w:rPr>
                <w:sz w:val="16"/>
              </w:rPr>
            </w:pPr>
            <w:r>
              <w:rPr>
                <w:sz w:val="16"/>
              </w:rPr>
              <w:t>2.17</w:t>
            </w:r>
          </w:p>
        </w:tc>
        <w:tc>
          <w:tcPr>
            <w:tcW w:w="528" w:type="dxa"/>
            <w:tcBorders>
              <w:top w:val="nil"/>
              <w:bottom w:val="nil"/>
            </w:tcBorders>
          </w:tcPr>
          <w:p w14:paraId="71996749" w14:textId="77777777" w:rsidR="00C2424F" w:rsidRDefault="00C2424F" w:rsidP="005D5C2A">
            <w:pPr>
              <w:pStyle w:val="TableParagraph"/>
              <w:rPr>
                <w:sz w:val="16"/>
              </w:rPr>
            </w:pPr>
            <w:r>
              <w:rPr>
                <w:sz w:val="16"/>
              </w:rPr>
              <w:t>2.08</w:t>
            </w:r>
          </w:p>
        </w:tc>
        <w:tc>
          <w:tcPr>
            <w:tcW w:w="528" w:type="dxa"/>
            <w:tcBorders>
              <w:top w:val="nil"/>
              <w:bottom w:val="nil"/>
            </w:tcBorders>
          </w:tcPr>
          <w:p w14:paraId="251C3DAD" w14:textId="77777777" w:rsidR="00C2424F" w:rsidRDefault="00C2424F" w:rsidP="005D5C2A">
            <w:pPr>
              <w:pStyle w:val="TableParagraph"/>
              <w:rPr>
                <w:sz w:val="16"/>
              </w:rPr>
            </w:pPr>
            <w:r>
              <w:rPr>
                <w:sz w:val="16"/>
              </w:rPr>
              <w:t>2.01</w:t>
            </w:r>
          </w:p>
        </w:tc>
        <w:tc>
          <w:tcPr>
            <w:tcW w:w="528" w:type="dxa"/>
            <w:tcBorders>
              <w:top w:val="nil"/>
              <w:bottom w:val="nil"/>
            </w:tcBorders>
          </w:tcPr>
          <w:p w14:paraId="4776EDE3" w14:textId="77777777" w:rsidR="00C2424F" w:rsidRDefault="00C2424F" w:rsidP="005D5C2A">
            <w:pPr>
              <w:pStyle w:val="TableParagraph"/>
              <w:rPr>
                <w:sz w:val="16"/>
              </w:rPr>
            </w:pPr>
            <w:r>
              <w:rPr>
                <w:sz w:val="16"/>
              </w:rPr>
              <w:t>1.95</w:t>
            </w:r>
          </w:p>
        </w:tc>
        <w:tc>
          <w:tcPr>
            <w:tcW w:w="528" w:type="dxa"/>
            <w:tcBorders>
              <w:top w:val="nil"/>
              <w:bottom w:val="nil"/>
            </w:tcBorders>
          </w:tcPr>
          <w:p w14:paraId="389107B7" w14:textId="77777777" w:rsidR="00C2424F" w:rsidRDefault="00C2424F" w:rsidP="005D5C2A">
            <w:pPr>
              <w:pStyle w:val="TableParagraph"/>
              <w:rPr>
                <w:sz w:val="16"/>
              </w:rPr>
            </w:pPr>
            <w:r>
              <w:rPr>
                <w:sz w:val="16"/>
              </w:rPr>
              <w:t>1.91</w:t>
            </w:r>
          </w:p>
        </w:tc>
        <w:tc>
          <w:tcPr>
            <w:tcW w:w="528" w:type="dxa"/>
            <w:tcBorders>
              <w:top w:val="nil"/>
              <w:bottom w:val="nil"/>
            </w:tcBorders>
          </w:tcPr>
          <w:p w14:paraId="2EE1C0B0" w14:textId="77777777" w:rsidR="00C2424F" w:rsidRDefault="00C2424F" w:rsidP="005D5C2A">
            <w:pPr>
              <w:pStyle w:val="TableParagraph"/>
              <w:rPr>
                <w:sz w:val="16"/>
              </w:rPr>
            </w:pPr>
            <w:r>
              <w:rPr>
                <w:sz w:val="16"/>
              </w:rPr>
              <w:t>1.87</w:t>
            </w:r>
          </w:p>
        </w:tc>
        <w:tc>
          <w:tcPr>
            <w:tcW w:w="528" w:type="dxa"/>
            <w:tcBorders>
              <w:top w:val="nil"/>
              <w:bottom w:val="nil"/>
            </w:tcBorders>
          </w:tcPr>
          <w:p w14:paraId="25A9E52C" w14:textId="77777777" w:rsidR="00C2424F" w:rsidRDefault="00C2424F" w:rsidP="005D5C2A">
            <w:pPr>
              <w:pStyle w:val="TableParagraph"/>
              <w:rPr>
                <w:sz w:val="16"/>
              </w:rPr>
            </w:pPr>
            <w:r>
              <w:rPr>
                <w:sz w:val="16"/>
              </w:rPr>
              <w:t>1.83</w:t>
            </w:r>
          </w:p>
        </w:tc>
        <w:tc>
          <w:tcPr>
            <w:tcW w:w="528" w:type="dxa"/>
            <w:tcBorders>
              <w:top w:val="nil"/>
              <w:bottom w:val="nil"/>
            </w:tcBorders>
          </w:tcPr>
          <w:p w14:paraId="01C99C89" w14:textId="77777777" w:rsidR="00C2424F" w:rsidRDefault="00C2424F" w:rsidP="005D5C2A">
            <w:pPr>
              <w:pStyle w:val="TableParagraph"/>
              <w:ind w:left="87" w:right="79"/>
              <w:jc w:val="center"/>
              <w:rPr>
                <w:sz w:val="16"/>
              </w:rPr>
            </w:pPr>
            <w:r>
              <w:rPr>
                <w:sz w:val="16"/>
              </w:rPr>
              <w:t>1.80</w:t>
            </w:r>
          </w:p>
        </w:tc>
        <w:tc>
          <w:tcPr>
            <w:tcW w:w="529" w:type="dxa"/>
            <w:tcBorders>
              <w:top w:val="nil"/>
              <w:bottom w:val="nil"/>
            </w:tcBorders>
          </w:tcPr>
          <w:p w14:paraId="2E86D530" w14:textId="77777777" w:rsidR="00C2424F" w:rsidRDefault="00C2424F" w:rsidP="005D5C2A">
            <w:pPr>
              <w:pStyle w:val="TableParagraph"/>
              <w:ind w:right="97"/>
              <w:rPr>
                <w:sz w:val="16"/>
              </w:rPr>
            </w:pPr>
            <w:r>
              <w:rPr>
                <w:sz w:val="16"/>
              </w:rPr>
              <w:t>1.77</w:t>
            </w:r>
          </w:p>
        </w:tc>
        <w:tc>
          <w:tcPr>
            <w:tcW w:w="528" w:type="dxa"/>
            <w:tcBorders>
              <w:top w:val="nil"/>
              <w:bottom w:val="nil"/>
            </w:tcBorders>
          </w:tcPr>
          <w:p w14:paraId="05AD6CBB" w14:textId="77777777" w:rsidR="00C2424F" w:rsidRDefault="00C2424F" w:rsidP="005D5C2A">
            <w:pPr>
              <w:pStyle w:val="TableParagraph"/>
              <w:rPr>
                <w:sz w:val="16"/>
              </w:rPr>
            </w:pPr>
            <w:r>
              <w:rPr>
                <w:sz w:val="16"/>
              </w:rPr>
              <w:t>1.75</w:t>
            </w:r>
          </w:p>
        </w:tc>
      </w:tr>
      <w:tr w:rsidR="00C2424F" w14:paraId="36EBC671" w14:textId="77777777" w:rsidTr="00C2424F">
        <w:trPr>
          <w:trHeight w:val="255"/>
        </w:trPr>
        <w:tc>
          <w:tcPr>
            <w:tcW w:w="1037" w:type="dxa"/>
            <w:tcBorders>
              <w:top w:val="nil"/>
              <w:bottom w:val="nil"/>
            </w:tcBorders>
          </w:tcPr>
          <w:p w14:paraId="1900EF43" w14:textId="77777777" w:rsidR="00C2424F" w:rsidRDefault="00C2424F" w:rsidP="005D5C2A">
            <w:pPr>
              <w:pStyle w:val="TableParagraph"/>
              <w:spacing w:before="33"/>
              <w:ind w:right="98"/>
              <w:rPr>
                <w:rFonts w:ascii="Arial"/>
                <w:b/>
                <w:sz w:val="16"/>
              </w:rPr>
            </w:pPr>
            <w:r>
              <w:rPr>
                <w:rFonts w:ascii="Arial"/>
                <w:b/>
                <w:sz w:val="16"/>
              </w:rPr>
              <w:t>127</w:t>
            </w:r>
          </w:p>
        </w:tc>
        <w:tc>
          <w:tcPr>
            <w:tcW w:w="526" w:type="dxa"/>
            <w:tcBorders>
              <w:top w:val="nil"/>
              <w:bottom w:val="nil"/>
            </w:tcBorders>
          </w:tcPr>
          <w:p w14:paraId="53E7AEA3" w14:textId="77777777" w:rsidR="00C2424F" w:rsidRDefault="00C2424F" w:rsidP="005D5C2A">
            <w:pPr>
              <w:pStyle w:val="TableParagraph"/>
              <w:spacing w:before="35"/>
              <w:rPr>
                <w:sz w:val="16"/>
              </w:rPr>
            </w:pPr>
            <w:r>
              <w:rPr>
                <w:sz w:val="16"/>
              </w:rPr>
              <w:t>3.92</w:t>
            </w:r>
          </w:p>
        </w:tc>
        <w:tc>
          <w:tcPr>
            <w:tcW w:w="528" w:type="dxa"/>
            <w:tcBorders>
              <w:top w:val="nil"/>
              <w:bottom w:val="nil"/>
            </w:tcBorders>
          </w:tcPr>
          <w:p w14:paraId="7A23801F" w14:textId="77777777" w:rsidR="00C2424F" w:rsidRDefault="00C2424F" w:rsidP="005D5C2A">
            <w:pPr>
              <w:pStyle w:val="TableParagraph"/>
              <w:spacing w:before="35"/>
              <w:rPr>
                <w:sz w:val="16"/>
              </w:rPr>
            </w:pPr>
            <w:r>
              <w:rPr>
                <w:sz w:val="16"/>
              </w:rPr>
              <w:t>3.07</w:t>
            </w:r>
          </w:p>
        </w:tc>
        <w:tc>
          <w:tcPr>
            <w:tcW w:w="528" w:type="dxa"/>
            <w:tcBorders>
              <w:top w:val="nil"/>
              <w:bottom w:val="nil"/>
            </w:tcBorders>
          </w:tcPr>
          <w:p w14:paraId="3EF72E75" w14:textId="77777777" w:rsidR="00C2424F" w:rsidRDefault="00C2424F" w:rsidP="005D5C2A">
            <w:pPr>
              <w:pStyle w:val="TableParagraph"/>
              <w:spacing w:before="35"/>
              <w:rPr>
                <w:sz w:val="16"/>
              </w:rPr>
            </w:pPr>
            <w:r>
              <w:rPr>
                <w:sz w:val="16"/>
              </w:rPr>
              <w:t>2.68</w:t>
            </w:r>
          </w:p>
        </w:tc>
        <w:tc>
          <w:tcPr>
            <w:tcW w:w="529" w:type="dxa"/>
            <w:tcBorders>
              <w:top w:val="nil"/>
              <w:bottom w:val="nil"/>
            </w:tcBorders>
          </w:tcPr>
          <w:p w14:paraId="2BBE0876" w14:textId="77777777" w:rsidR="00C2424F" w:rsidRDefault="00C2424F" w:rsidP="005D5C2A">
            <w:pPr>
              <w:pStyle w:val="TableParagraph"/>
              <w:spacing w:before="35"/>
              <w:ind w:right="97"/>
              <w:rPr>
                <w:sz w:val="16"/>
              </w:rPr>
            </w:pPr>
            <w:r>
              <w:rPr>
                <w:sz w:val="16"/>
              </w:rPr>
              <w:t>2.44</w:t>
            </w:r>
          </w:p>
        </w:tc>
        <w:tc>
          <w:tcPr>
            <w:tcW w:w="528" w:type="dxa"/>
            <w:tcBorders>
              <w:top w:val="nil"/>
              <w:bottom w:val="nil"/>
            </w:tcBorders>
          </w:tcPr>
          <w:p w14:paraId="3457550F" w14:textId="77777777" w:rsidR="00C2424F" w:rsidRDefault="00C2424F" w:rsidP="005D5C2A">
            <w:pPr>
              <w:pStyle w:val="TableParagraph"/>
              <w:spacing w:before="35"/>
              <w:rPr>
                <w:sz w:val="16"/>
              </w:rPr>
            </w:pPr>
            <w:r>
              <w:rPr>
                <w:sz w:val="16"/>
              </w:rPr>
              <w:t>2.29</w:t>
            </w:r>
          </w:p>
        </w:tc>
        <w:tc>
          <w:tcPr>
            <w:tcW w:w="528" w:type="dxa"/>
            <w:tcBorders>
              <w:top w:val="nil"/>
              <w:bottom w:val="nil"/>
            </w:tcBorders>
          </w:tcPr>
          <w:p w14:paraId="1566F126" w14:textId="77777777" w:rsidR="00C2424F" w:rsidRDefault="00C2424F" w:rsidP="005D5C2A">
            <w:pPr>
              <w:pStyle w:val="TableParagraph"/>
              <w:spacing w:before="35"/>
              <w:rPr>
                <w:sz w:val="16"/>
              </w:rPr>
            </w:pPr>
            <w:r>
              <w:rPr>
                <w:sz w:val="16"/>
              </w:rPr>
              <w:t>2.17</w:t>
            </w:r>
          </w:p>
        </w:tc>
        <w:tc>
          <w:tcPr>
            <w:tcW w:w="528" w:type="dxa"/>
            <w:tcBorders>
              <w:top w:val="nil"/>
              <w:bottom w:val="nil"/>
            </w:tcBorders>
          </w:tcPr>
          <w:p w14:paraId="293E0A56" w14:textId="77777777" w:rsidR="00C2424F" w:rsidRDefault="00C2424F" w:rsidP="005D5C2A">
            <w:pPr>
              <w:pStyle w:val="TableParagraph"/>
              <w:spacing w:before="35"/>
              <w:rPr>
                <w:sz w:val="16"/>
              </w:rPr>
            </w:pPr>
            <w:r>
              <w:rPr>
                <w:sz w:val="16"/>
              </w:rPr>
              <w:t>2.08</w:t>
            </w:r>
          </w:p>
        </w:tc>
        <w:tc>
          <w:tcPr>
            <w:tcW w:w="528" w:type="dxa"/>
            <w:tcBorders>
              <w:top w:val="nil"/>
              <w:bottom w:val="nil"/>
            </w:tcBorders>
          </w:tcPr>
          <w:p w14:paraId="4C1F3C50" w14:textId="77777777" w:rsidR="00C2424F" w:rsidRDefault="00C2424F" w:rsidP="005D5C2A">
            <w:pPr>
              <w:pStyle w:val="TableParagraph"/>
              <w:spacing w:before="35"/>
              <w:rPr>
                <w:sz w:val="16"/>
              </w:rPr>
            </w:pPr>
            <w:r>
              <w:rPr>
                <w:sz w:val="16"/>
              </w:rPr>
              <w:t>2.01</w:t>
            </w:r>
          </w:p>
        </w:tc>
        <w:tc>
          <w:tcPr>
            <w:tcW w:w="528" w:type="dxa"/>
            <w:tcBorders>
              <w:top w:val="nil"/>
              <w:bottom w:val="nil"/>
            </w:tcBorders>
          </w:tcPr>
          <w:p w14:paraId="6559B64E" w14:textId="77777777" w:rsidR="00C2424F" w:rsidRDefault="00C2424F" w:rsidP="005D5C2A">
            <w:pPr>
              <w:pStyle w:val="TableParagraph"/>
              <w:spacing w:before="35"/>
              <w:rPr>
                <w:sz w:val="16"/>
              </w:rPr>
            </w:pPr>
            <w:r>
              <w:rPr>
                <w:sz w:val="16"/>
              </w:rPr>
              <w:t>1.95</w:t>
            </w:r>
          </w:p>
        </w:tc>
        <w:tc>
          <w:tcPr>
            <w:tcW w:w="528" w:type="dxa"/>
            <w:tcBorders>
              <w:top w:val="nil"/>
              <w:bottom w:val="nil"/>
            </w:tcBorders>
          </w:tcPr>
          <w:p w14:paraId="3DB3C818" w14:textId="77777777" w:rsidR="00C2424F" w:rsidRDefault="00C2424F" w:rsidP="005D5C2A">
            <w:pPr>
              <w:pStyle w:val="TableParagraph"/>
              <w:spacing w:before="35"/>
              <w:rPr>
                <w:sz w:val="16"/>
              </w:rPr>
            </w:pPr>
            <w:r>
              <w:rPr>
                <w:sz w:val="16"/>
              </w:rPr>
              <w:t>1.91</w:t>
            </w:r>
          </w:p>
        </w:tc>
        <w:tc>
          <w:tcPr>
            <w:tcW w:w="528" w:type="dxa"/>
            <w:tcBorders>
              <w:top w:val="nil"/>
              <w:bottom w:val="nil"/>
            </w:tcBorders>
          </w:tcPr>
          <w:p w14:paraId="351020ED" w14:textId="77777777" w:rsidR="00C2424F" w:rsidRDefault="00C2424F" w:rsidP="005D5C2A">
            <w:pPr>
              <w:pStyle w:val="TableParagraph"/>
              <w:spacing w:before="35"/>
              <w:rPr>
                <w:sz w:val="16"/>
              </w:rPr>
            </w:pPr>
            <w:r>
              <w:rPr>
                <w:sz w:val="16"/>
              </w:rPr>
              <w:t>1.86</w:t>
            </w:r>
          </w:p>
        </w:tc>
        <w:tc>
          <w:tcPr>
            <w:tcW w:w="528" w:type="dxa"/>
            <w:tcBorders>
              <w:top w:val="nil"/>
              <w:bottom w:val="nil"/>
            </w:tcBorders>
          </w:tcPr>
          <w:p w14:paraId="46CC06A1" w14:textId="77777777" w:rsidR="00C2424F" w:rsidRDefault="00C2424F" w:rsidP="005D5C2A">
            <w:pPr>
              <w:pStyle w:val="TableParagraph"/>
              <w:spacing w:before="35"/>
              <w:rPr>
                <w:sz w:val="16"/>
              </w:rPr>
            </w:pPr>
            <w:r>
              <w:rPr>
                <w:sz w:val="16"/>
              </w:rPr>
              <w:t>1.83</w:t>
            </w:r>
          </w:p>
        </w:tc>
        <w:tc>
          <w:tcPr>
            <w:tcW w:w="528" w:type="dxa"/>
            <w:tcBorders>
              <w:top w:val="nil"/>
              <w:bottom w:val="nil"/>
            </w:tcBorders>
          </w:tcPr>
          <w:p w14:paraId="1C2722DC" w14:textId="77777777" w:rsidR="00C2424F" w:rsidRDefault="00C2424F" w:rsidP="005D5C2A">
            <w:pPr>
              <w:pStyle w:val="TableParagraph"/>
              <w:spacing w:before="35"/>
              <w:ind w:left="87" w:right="79"/>
              <w:jc w:val="center"/>
              <w:rPr>
                <w:sz w:val="16"/>
              </w:rPr>
            </w:pPr>
            <w:r>
              <w:rPr>
                <w:sz w:val="16"/>
              </w:rPr>
              <w:t>1.80</w:t>
            </w:r>
          </w:p>
        </w:tc>
        <w:tc>
          <w:tcPr>
            <w:tcW w:w="529" w:type="dxa"/>
            <w:tcBorders>
              <w:top w:val="nil"/>
              <w:bottom w:val="nil"/>
            </w:tcBorders>
          </w:tcPr>
          <w:p w14:paraId="247119A1" w14:textId="77777777" w:rsidR="00C2424F" w:rsidRDefault="00C2424F" w:rsidP="005D5C2A">
            <w:pPr>
              <w:pStyle w:val="TableParagraph"/>
              <w:spacing w:before="35"/>
              <w:ind w:right="97"/>
              <w:rPr>
                <w:sz w:val="16"/>
              </w:rPr>
            </w:pPr>
            <w:r>
              <w:rPr>
                <w:sz w:val="16"/>
              </w:rPr>
              <w:t>1.77</w:t>
            </w:r>
          </w:p>
        </w:tc>
        <w:tc>
          <w:tcPr>
            <w:tcW w:w="528" w:type="dxa"/>
            <w:tcBorders>
              <w:top w:val="nil"/>
              <w:bottom w:val="nil"/>
            </w:tcBorders>
          </w:tcPr>
          <w:p w14:paraId="21F108D0" w14:textId="77777777" w:rsidR="00C2424F" w:rsidRDefault="00C2424F" w:rsidP="005D5C2A">
            <w:pPr>
              <w:pStyle w:val="TableParagraph"/>
              <w:spacing w:before="35"/>
              <w:rPr>
                <w:sz w:val="16"/>
              </w:rPr>
            </w:pPr>
            <w:r>
              <w:rPr>
                <w:sz w:val="16"/>
              </w:rPr>
              <w:t>1.75</w:t>
            </w:r>
          </w:p>
        </w:tc>
      </w:tr>
      <w:tr w:rsidR="00C2424F" w14:paraId="094BE5EA" w14:textId="77777777" w:rsidTr="00C2424F">
        <w:trPr>
          <w:trHeight w:val="254"/>
        </w:trPr>
        <w:tc>
          <w:tcPr>
            <w:tcW w:w="1037" w:type="dxa"/>
            <w:tcBorders>
              <w:top w:val="nil"/>
              <w:bottom w:val="nil"/>
            </w:tcBorders>
          </w:tcPr>
          <w:p w14:paraId="0E289D58" w14:textId="77777777" w:rsidR="00C2424F" w:rsidRDefault="00C2424F" w:rsidP="005D5C2A">
            <w:pPr>
              <w:pStyle w:val="TableParagraph"/>
              <w:spacing w:before="31"/>
              <w:ind w:right="98"/>
              <w:rPr>
                <w:rFonts w:ascii="Arial"/>
                <w:b/>
                <w:sz w:val="16"/>
              </w:rPr>
            </w:pPr>
            <w:r>
              <w:rPr>
                <w:rFonts w:ascii="Arial"/>
                <w:b/>
                <w:sz w:val="16"/>
              </w:rPr>
              <w:t>128</w:t>
            </w:r>
          </w:p>
        </w:tc>
        <w:tc>
          <w:tcPr>
            <w:tcW w:w="526" w:type="dxa"/>
            <w:tcBorders>
              <w:top w:val="nil"/>
              <w:bottom w:val="nil"/>
            </w:tcBorders>
          </w:tcPr>
          <w:p w14:paraId="4728E69A" w14:textId="77777777" w:rsidR="00C2424F" w:rsidRDefault="00C2424F" w:rsidP="005D5C2A">
            <w:pPr>
              <w:pStyle w:val="TableParagraph"/>
              <w:rPr>
                <w:sz w:val="16"/>
              </w:rPr>
            </w:pPr>
            <w:r>
              <w:rPr>
                <w:sz w:val="16"/>
              </w:rPr>
              <w:t>3.92</w:t>
            </w:r>
          </w:p>
        </w:tc>
        <w:tc>
          <w:tcPr>
            <w:tcW w:w="528" w:type="dxa"/>
            <w:tcBorders>
              <w:top w:val="nil"/>
              <w:bottom w:val="nil"/>
            </w:tcBorders>
          </w:tcPr>
          <w:p w14:paraId="07236D2D" w14:textId="77777777" w:rsidR="00C2424F" w:rsidRDefault="00C2424F" w:rsidP="005D5C2A">
            <w:pPr>
              <w:pStyle w:val="TableParagraph"/>
              <w:rPr>
                <w:sz w:val="16"/>
              </w:rPr>
            </w:pPr>
            <w:r>
              <w:rPr>
                <w:sz w:val="16"/>
              </w:rPr>
              <w:t>3.07</w:t>
            </w:r>
          </w:p>
        </w:tc>
        <w:tc>
          <w:tcPr>
            <w:tcW w:w="528" w:type="dxa"/>
            <w:tcBorders>
              <w:top w:val="nil"/>
              <w:bottom w:val="nil"/>
            </w:tcBorders>
          </w:tcPr>
          <w:p w14:paraId="752018E8" w14:textId="77777777" w:rsidR="00C2424F" w:rsidRDefault="00C2424F" w:rsidP="005D5C2A">
            <w:pPr>
              <w:pStyle w:val="TableParagraph"/>
              <w:rPr>
                <w:sz w:val="16"/>
              </w:rPr>
            </w:pPr>
            <w:r>
              <w:rPr>
                <w:sz w:val="16"/>
              </w:rPr>
              <w:t>2.68</w:t>
            </w:r>
          </w:p>
        </w:tc>
        <w:tc>
          <w:tcPr>
            <w:tcW w:w="529" w:type="dxa"/>
            <w:tcBorders>
              <w:top w:val="nil"/>
              <w:bottom w:val="nil"/>
            </w:tcBorders>
          </w:tcPr>
          <w:p w14:paraId="6B687A02" w14:textId="77777777" w:rsidR="00C2424F" w:rsidRDefault="00C2424F" w:rsidP="005D5C2A">
            <w:pPr>
              <w:pStyle w:val="TableParagraph"/>
              <w:ind w:right="97"/>
              <w:rPr>
                <w:sz w:val="16"/>
              </w:rPr>
            </w:pPr>
            <w:r>
              <w:rPr>
                <w:sz w:val="16"/>
              </w:rPr>
              <w:t>2.44</w:t>
            </w:r>
          </w:p>
        </w:tc>
        <w:tc>
          <w:tcPr>
            <w:tcW w:w="528" w:type="dxa"/>
            <w:tcBorders>
              <w:top w:val="nil"/>
              <w:bottom w:val="nil"/>
            </w:tcBorders>
          </w:tcPr>
          <w:p w14:paraId="221D9723" w14:textId="77777777" w:rsidR="00C2424F" w:rsidRDefault="00C2424F" w:rsidP="005D5C2A">
            <w:pPr>
              <w:pStyle w:val="TableParagraph"/>
              <w:rPr>
                <w:sz w:val="16"/>
              </w:rPr>
            </w:pPr>
            <w:r>
              <w:rPr>
                <w:sz w:val="16"/>
              </w:rPr>
              <w:t>2.29</w:t>
            </w:r>
          </w:p>
        </w:tc>
        <w:tc>
          <w:tcPr>
            <w:tcW w:w="528" w:type="dxa"/>
            <w:tcBorders>
              <w:top w:val="nil"/>
              <w:bottom w:val="nil"/>
            </w:tcBorders>
          </w:tcPr>
          <w:p w14:paraId="643BEFA8" w14:textId="77777777" w:rsidR="00C2424F" w:rsidRDefault="00C2424F" w:rsidP="005D5C2A">
            <w:pPr>
              <w:pStyle w:val="TableParagraph"/>
              <w:rPr>
                <w:sz w:val="16"/>
              </w:rPr>
            </w:pPr>
            <w:r>
              <w:rPr>
                <w:sz w:val="16"/>
              </w:rPr>
              <w:t>2.17</w:t>
            </w:r>
          </w:p>
        </w:tc>
        <w:tc>
          <w:tcPr>
            <w:tcW w:w="528" w:type="dxa"/>
            <w:tcBorders>
              <w:top w:val="nil"/>
              <w:bottom w:val="nil"/>
            </w:tcBorders>
          </w:tcPr>
          <w:p w14:paraId="6A65E6FB" w14:textId="77777777" w:rsidR="00C2424F" w:rsidRDefault="00C2424F" w:rsidP="005D5C2A">
            <w:pPr>
              <w:pStyle w:val="TableParagraph"/>
              <w:rPr>
                <w:sz w:val="16"/>
              </w:rPr>
            </w:pPr>
            <w:r>
              <w:rPr>
                <w:sz w:val="16"/>
              </w:rPr>
              <w:t>2.08</w:t>
            </w:r>
          </w:p>
        </w:tc>
        <w:tc>
          <w:tcPr>
            <w:tcW w:w="528" w:type="dxa"/>
            <w:tcBorders>
              <w:top w:val="nil"/>
              <w:bottom w:val="nil"/>
            </w:tcBorders>
          </w:tcPr>
          <w:p w14:paraId="625B1B0D" w14:textId="77777777" w:rsidR="00C2424F" w:rsidRDefault="00C2424F" w:rsidP="005D5C2A">
            <w:pPr>
              <w:pStyle w:val="TableParagraph"/>
              <w:rPr>
                <w:sz w:val="16"/>
              </w:rPr>
            </w:pPr>
            <w:r>
              <w:rPr>
                <w:sz w:val="16"/>
              </w:rPr>
              <w:t>2.01</w:t>
            </w:r>
          </w:p>
        </w:tc>
        <w:tc>
          <w:tcPr>
            <w:tcW w:w="528" w:type="dxa"/>
            <w:tcBorders>
              <w:top w:val="nil"/>
              <w:bottom w:val="nil"/>
            </w:tcBorders>
          </w:tcPr>
          <w:p w14:paraId="5C29A2D4" w14:textId="77777777" w:rsidR="00C2424F" w:rsidRDefault="00C2424F" w:rsidP="005D5C2A">
            <w:pPr>
              <w:pStyle w:val="TableParagraph"/>
              <w:rPr>
                <w:sz w:val="16"/>
              </w:rPr>
            </w:pPr>
            <w:r>
              <w:rPr>
                <w:sz w:val="16"/>
              </w:rPr>
              <w:t>1.95</w:t>
            </w:r>
          </w:p>
        </w:tc>
        <w:tc>
          <w:tcPr>
            <w:tcW w:w="528" w:type="dxa"/>
            <w:tcBorders>
              <w:top w:val="nil"/>
              <w:bottom w:val="nil"/>
            </w:tcBorders>
          </w:tcPr>
          <w:p w14:paraId="44588871" w14:textId="77777777" w:rsidR="00C2424F" w:rsidRDefault="00C2424F" w:rsidP="005D5C2A">
            <w:pPr>
              <w:pStyle w:val="TableParagraph"/>
              <w:rPr>
                <w:sz w:val="16"/>
              </w:rPr>
            </w:pPr>
            <w:r>
              <w:rPr>
                <w:sz w:val="16"/>
              </w:rPr>
              <w:t>1.91</w:t>
            </w:r>
          </w:p>
        </w:tc>
        <w:tc>
          <w:tcPr>
            <w:tcW w:w="528" w:type="dxa"/>
            <w:tcBorders>
              <w:top w:val="nil"/>
              <w:bottom w:val="nil"/>
            </w:tcBorders>
          </w:tcPr>
          <w:p w14:paraId="13772055" w14:textId="77777777" w:rsidR="00C2424F" w:rsidRDefault="00C2424F" w:rsidP="005D5C2A">
            <w:pPr>
              <w:pStyle w:val="TableParagraph"/>
              <w:rPr>
                <w:sz w:val="16"/>
              </w:rPr>
            </w:pPr>
            <w:r>
              <w:rPr>
                <w:sz w:val="16"/>
              </w:rPr>
              <w:t>1.86</w:t>
            </w:r>
          </w:p>
        </w:tc>
        <w:tc>
          <w:tcPr>
            <w:tcW w:w="528" w:type="dxa"/>
            <w:tcBorders>
              <w:top w:val="nil"/>
              <w:bottom w:val="nil"/>
            </w:tcBorders>
          </w:tcPr>
          <w:p w14:paraId="5C202914" w14:textId="77777777" w:rsidR="00C2424F" w:rsidRDefault="00C2424F" w:rsidP="005D5C2A">
            <w:pPr>
              <w:pStyle w:val="TableParagraph"/>
              <w:rPr>
                <w:sz w:val="16"/>
              </w:rPr>
            </w:pPr>
            <w:r>
              <w:rPr>
                <w:sz w:val="16"/>
              </w:rPr>
              <w:t>1.83</w:t>
            </w:r>
          </w:p>
        </w:tc>
        <w:tc>
          <w:tcPr>
            <w:tcW w:w="528" w:type="dxa"/>
            <w:tcBorders>
              <w:top w:val="nil"/>
              <w:bottom w:val="nil"/>
            </w:tcBorders>
          </w:tcPr>
          <w:p w14:paraId="58D4DA0D" w14:textId="77777777" w:rsidR="00C2424F" w:rsidRDefault="00C2424F" w:rsidP="005D5C2A">
            <w:pPr>
              <w:pStyle w:val="TableParagraph"/>
              <w:ind w:left="87" w:right="79"/>
              <w:jc w:val="center"/>
              <w:rPr>
                <w:sz w:val="16"/>
              </w:rPr>
            </w:pPr>
            <w:r>
              <w:rPr>
                <w:sz w:val="16"/>
              </w:rPr>
              <w:t>1.80</w:t>
            </w:r>
          </w:p>
        </w:tc>
        <w:tc>
          <w:tcPr>
            <w:tcW w:w="529" w:type="dxa"/>
            <w:tcBorders>
              <w:top w:val="nil"/>
              <w:bottom w:val="nil"/>
            </w:tcBorders>
          </w:tcPr>
          <w:p w14:paraId="78BE133D" w14:textId="77777777" w:rsidR="00C2424F" w:rsidRDefault="00C2424F" w:rsidP="005D5C2A">
            <w:pPr>
              <w:pStyle w:val="TableParagraph"/>
              <w:ind w:right="97"/>
              <w:rPr>
                <w:sz w:val="16"/>
              </w:rPr>
            </w:pPr>
            <w:r>
              <w:rPr>
                <w:sz w:val="16"/>
              </w:rPr>
              <w:t>1.77</w:t>
            </w:r>
          </w:p>
        </w:tc>
        <w:tc>
          <w:tcPr>
            <w:tcW w:w="528" w:type="dxa"/>
            <w:tcBorders>
              <w:top w:val="nil"/>
              <w:bottom w:val="nil"/>
            </w:tcBorders>
          </w:tcPr>
          <w:p w14:paraId="2EF5084B" w14:textId="77777777" w:rsidR="00C2424F" w:rsidRDefault="00C2424F" w:rsidP="005D5C2A">
            <w:pPr>
              <w:pStyle w:val="TableParagraph"/>
              <w:rPr>
                <w:sz w:val="16"/>
              </w:rPr>
            </w:pPr>
            <w:r>
              <w:rPr>
                <w:sz w:val="16"/>
              </w:rPr>
              <w:t>1.75</w:t>
            </w:r>
          </w:p>
        </w:tc>
      </w:tr>
      <w:tr w:rsidR="00C2424F" w14:paraId="2E9CFAC9" w14:textId="77777777" w:rsidTr="00C2424F">
        <w:trPr>
          <w:trHeight w:val="254"/>
        </w:trPr>
        <w:tc>
          <w:tcPr>
            <w:tcW w:w="1037" w:type="dxa"/>
            <w:tcBorders>
              <w:top w:val="nil"/>
              <w:bottom w:val="nil"/>
            </w:tcBorders>
          </w:tcPr>
          <w:p w14:paraId="3FBFEC1E" w14:textId="77777777" w:rsidR="00C2424F" w:rsidRDefault="00C2424F" w:rsidP="005D5C2A">
            <w:pPr>
              <w:pStyle w:val="TableParagraph"/>
              <w:spacing w:before="32"/>
              <w:ind w:right="98"/>
              <w:rPr>
                <w:rFonts w:ascii="Arial"/>
                <w:b/>
                <w:sz w:val="16"/>
              </w:rPr>
            </w:pPr>
            <w:r>
              <w:rPr>
                <w:rFonts w:ascii="Arial"/>
                <w:b/>
                <w:sz w:val="16"/>
              </w:rPr>
              <w:t>129</w:t>
            </w:r>
          </w:p>
        </w:tc>
        <w:tc>
          <w:tcPr>
            <w:tcW w:w="526" w:type="dxa"/>
            <w:tcBorders>
              <w:top w:val="nil"/>
              <w:bottom w:val="nil"/>
            </w:tcBorders>
          </w:tcPr>
          <w:p w14:paraId="40D217E2" w14:textId="77777777" w:rsidR="00C2424F" w:rsidRDefault="00C2424F" w:rsidP="005D5C2A">
            <w:pPr>
              <w:pStyle w:val="TableParagraph"/>
              <w:rPr>
                <w:sz w:val="16"/>
              </w:rPr>
            </w:pPr>
            <w:r>
              <w:rPr>
                <w:sz w:val="16"/>
              </w:rPr>
              <w:t>3.91</w:t>
            </w:r>
          </w:p>
        </w:tc>
        <w:tc>
          <w:tcPr>
            <w:tcW w:w="528" w:type="dxa"/>
            <w:tcBorders>
              <w:top w:val="nil"/>
              <w:bottom w:val="nil"/>
            </w:tcBorders>
          </w:tcPr>
          <w:p w14:paraId="56EB22E6" w14:textId="77777777" w:rsidR="00C2424F" w:rsidRDefault="00C2424F" w:rsidP="005D5C2A">
            <w:pPr>
              <w:pStyle w:val="TableParagraph"/>
              <w:rPr>
                <w:sz w:val="16"/>
              </w:rPr>
            </w:pPr>
            <w:r>
              <w:rPr>
                <w:sz w:val="16"/>
              </w:rPr>
              <w:t>3.07</w:t>
            </w:r>
          </w:p>
        </w:tc>
        <w:tc>
          <w:tcPr>
            <w:tcW w:w="528" w:type="dxa"/>
            <w:tcBorders>
              <w:top w:val="nil"/>
              <w:bottom w:val="nil"/>
            </w:tcBorders>
          </w:tcPr>
          <w:p w14:paraId="15A6BDAE" w14:textId="77777777" w:rsidR="00C2424F" w:rsidRDefault="00C2424F" w:rsidP="005D5C2A">
            <w:pPr>
              <w:pStyle w:val="TableParagraph"/>
              <w:rPr>
                <w:sz w:val="16"/>
              </w:rPr>
            </w:pPr>
            <w:r>
              <w:rPr>
                <w:sz w:val="16"/>
              </w:rPr>
              <w:t>2.67</w:t>
            </w:r>
          </w:p>
        </w:tc>
        <w:tc>
          <w:tcPr>
            <w:tcW w:w="529" w:type="dxa"/>
            <w:tcBorders>
              <w:top w:val="nil"/>
              <w:bottom w:val="nil"/>
            </w:tcBorders>
          </w:tcPr>
          <w:p w14:paraId="38C773CF" w14:textId="77777777" w:rsidR="00C2424F" w:rsidRDefault="00C2424F" w:rsidP="005D5C2A">
            <w:pPr>
              <w:pStyle w:val="TableParagraph"/>
              <w:ind w:right="97"/>
              <w:rPr>
                <w:sz w:val="16"/>
              </w:rPr>
            </w:pPr>
            <w:r>
              <w:rPr>
                <w:sz w:val="16"/>
              </w:rPr>
              <w:t>2.44</w:t>
            </w:r>
          </w:p>
        </w:tc>
        <w:tc>
          <w:tcPr>
            <w:tcW w:w="528" w:type="dxa"/>
            <w:tcBorders>
              <w:top w:val="nil"/>
              <w:bottom w:val="nil"/>
            </w:tcBorders>
          </w:tcPr>
          <w:p w14:paraId="56B29D7F" w14:textId="77777777" w:rsidR="00C2424F" w:rsidRDefault="00C2424F" w:rsidP="005D5C2A">
            <w:pPr>
              <w:pStyle w:val="TableParagraph"/>
              <w:rPr>
                <w:sz w:val="16"/>
              </w:rPr>
            </w:pPr>
            <w:r>
              <w:rPr>
                <w:sz w:val="16"/>
              </w:rPr>
              <w:t>2.28</w:t>
            </w:r>
          </w:p>
        </w:tc>
        <w:tc>
          <w:tcPr>
            <w:tcW w:w="528" w:type="dxa"/>
            <w:tcBorders>
              <w:top w:val="nil"/>
              <w:bottom w:val="nil"/>
            </w:tcBorders>
          </w:tcPr>
          <w:p w14:paraId="1D50EE0D" w14:textId="77777777" w:rsidR="00C2424F" w:rsidRDefault="00C2424F" w:rsidP="005D5C2A">
            <w:pPr>
              <w:pStyle w:val="TableParagraph"/>
              <w:rPr>
                <w:sz w:val="16"/>
              </w:rPr>
            </w:pPr>
            <w:r>
              <w:rPr>
                <w:sz w:val="16"/>
              </w:rPr>
              <w:t>2.17</w:t>
            </w:r>
          </w:p>
        </w:tc>
        <w:tc>
          <w:tcPr>
            <w:tcW w:w="528" w:type="dxa"/>
            <w:tcBorders>
              <w:top w:val="nil"/>
              <w:bottom w:val="nil"/>
            </w:tcBorders>
          </w:tcPr>
          <w:p w14:paraId="44C92531" w14:textId="77777777" w:rsidR="00C2424F" w:rsidRDefault="00C2424F" w:rsidP="005D5C2A">
            <w:pPr>
              <w:pStyle w:val="TableParagraph"/>
              <w:rPr>
                <w:sz w:val="16"/>
              </w:rPr>
            </w:pPr>
            <w:r>
              <w:rPr>
                <w:sz w:val="16"/>
              </w:rPr>
              <w:t>2.08</w:t>
            </w:r>
          </w:p>
        </w:tc>
        <w:tc>
          <w:tcPr>
            <w:tcW w:w="528" w:type="dxa"/>
            <w:tcBorders>
              <w:top w:val="nil"/>
              <w:bottom w:val="nil"/>
            </w:tcBorders>
          </w:tcPr>
          <w:p w14:paraId="73A492AD" w14:textId="77777777" w:rsidR="00C2424F" w:rsidRDefault="00C2424F" w:rsidP="005D5C2A">
            <w:pPr>
              <w:pStyle w:val="TableParagraph"/>
              <w:rPr>
                <w:sz w:val="16"/>
              </w:rPr>
            </w:pPr>
            <w:r>
              <w:rPr>
                <w:sz w:val="16"/>
              </w:rPr>
              <w:t>2.01</w:t>
            </w:r>
          </w:p>
        </w:tc>
        <w:tc>
          <w:tcPr>
            <w:tcW w:w="528" w:type="dxa"/>
            <w:tcBorders>
              <w:top w:val="nil"/>
              <w:bottom w:val="nil"/>
            </w:tcBorders>
          </w:tcPr>
          <w:p w14:paraId="0B9BFACD" w14:textId="77777777" w:rsidR="00C2424F" w:rsidRDefault="00C2424F" w:rsidP="005D5C2A">
            <w:pPr>
              <w:pStyle w:val="TableParagraph"/>
              <w:rPr>
                <w:sz w:val="16"/>
              </w:rPr>
            </w:pPr>
            <w:r>
              <w:rPr>
                <w:sz w:val="16"/>
              </w:rPr>
              <w:t>1.95</w:t>
            </w:r>
          </w:p>
        </w:tc>
        <w:tc>
          <w:tcPr>
            <w:tcW w:w="528" w:type="dxa"/>
            <w:tcBorders>
              <w:top w:val="nil"/>
              <w:bottom w:val="nil"/>
            </w:tcBorders>
          </w:tcPr>
          <w:p w14:paraId="79F13900" w14:textId="77777777" w:rsidR="00C2424F" w:rsidRDefault="00C2424F" w:rsidP="005D5C2A">
            <w:pPr>
              <w:pStyle w:val="TableParagraph"/>
              <w:rPr>
                <w:sz w:val="16"/>
              </w:rPr>
            </w:pPr>
            <w:r>
              <w:rPr>
                <w:sz w:val="16"/>
              </w:rPr>
              <w:t>1.90</w:t>
            </w:r>
          </w:p>
        </w:tc>
        <w:tc>
          <w:tcPr>
            <w:tcW w:w="528" w:type="dxa"/>
            <w:tcBorders>
              <w:top w:val="nil"/>
              <w:bottom w:val="nil"/>
            </w:tcBorders>
          </w:tcPr>
          <w:p w14:paraId="3624AD7C" w14:textId="77777777" w:rsidR="00C2424F" w:rsidRDefault="00C2424F" w:rsidP="005D5C2A">
            <w:pPr>
              <w:pStyle w:val="TableParagraph"/>
              <w:rPr>
                <w:sz w:val="16"/>
              </w:rPr>
            </w:pPr>
            <w:r>
              <w:rPr>
                <w:sz w:val="16"/>
              </w:rPr>
              <w:t>1.86</w:t>
            </w:r>
          </w:p>
        </w:tc>
        <w:tc>
          <w:tcPr>
            <w:tcW w:w="528" w:type="dxa"/>
            <w:tcBorders>
              <w:top w:val="nil"/>
              <w:bottom w:val="nil"/>
            </w:tcBorders>
          </w:tcPr>
          <w:p w14:paraId="38204AE2" w14:textId="77777777" w:rsidR="00C2424F" w:rsidRDefault="00C2424F" w:rsidP="005D5C2A">
            <w:pPr>
              <w:pStyle w:val="TableParagraph"/>
              <w:rPr>
                <w:sz w:val="16"/>
              </w:rPr>
            </w:pPr>
            <w:r>
              <w:rPr>
                <w:sz w:val="16"/>
              </w:rPr>
              <w:t>1.83</w:t>
            </w:r>
          </w:p>
        </w:tc>
        <w:tc>
          <w:tcPr>
            <w:tcW w:w="528" w:type="dxa"/>
            <w:tcBorders>
              <w:top w:val="nil"/>
              <w:bottom w:val="nil"/>
            </w:tcBorders>
          </w:tcPr>
          <w:p w14:paraId="49E59BF7" w14:textId="77777777" w:rsidR="00C2424F" w:rsidRDefault="00C2424F" w:rsidP="005D5C2A">
            <w:pPr>
              <w:pStyle w:val="TableParagraph"/>
              <w:ind w:left="87" w:right="79"/>
              <w:jc w:val="center"/>
              <w:rPr>
                <w:sz w:val="16"/>
              </w:rPr>
            </w:pPr>
            <w:r>
              <w:rPr>
                <w:sz w:val="16"/>
              </w:rPr>
              <w:t>1.80</w:t>
            </w:r>
          </w:p>
        </w:tc>
        <w:tc>
          <w:tcPr>
            <w:tcW w:w="529" w:type="dxa"/>
            <w:tcBorders>
              <w:top w:val="nil"/>
              <w:bottom w:val="nil"/>
            </w:tcBorders>
          </w:tcPr>
          <w:p w14:paraId="089D20BC" w14:textId="77777777" w:rsidR="00C2424F" w:rsidRDefault="00C2424F" w:rsidP="005D5C2A">
            <w:pPr>
              <w:pStyle w:val="TableParagraph"/>
              <w:ind w:right="97"/>
              <w:rPr>
                <w:sz w:val="16"/>
              </w:rPr>
            </w:pPr>
            <w:r>
              <w:rPr>
                <w:sz w:val="16"/>
              </w:rPr>
              <w:t>1.77</w:t>
            </w:r>
          </w:p>
        </w:tc>
        <w:tc>
          <w:tcPr>
            <w:tcW w:w="528" w:type="dxa"/>
            <w:tcBorders>
              <w:top w:val="nil"/>
              <w:bottom w:val="nil"/>
            </w:tcBorders>
          </w:tcPr>
          <w:p w14:paraId="0EFD8326" w14:textId="77777777" w:rsidR="00C2424F" w:rsidRDefault="00C2424F" w:rsidP="005D5C2A">
            <w:pPr>
              <w:pStyle w:val="TableParagraph"/>
              <w:rPr>
                <w:sz w:val="16"/>
              </w:rPr>
            </w:pPr>
            <w:r>
              <w:rPr>
                <w:sz w:val="16"/>
              </w:rPr>
              <w:t>1.74</w:t>
            </w:r>
          </w:p>
        </w:tc>
      </w:tr>
      <w:tr w:rsidR="00C2424F" w14:paraId="5E9BA199" w14:textId="77777777" w:rsidTr="00C2424F">
        <w:trPr>
          <w:trHeight w:val="255"/>
        </w:trPr>
        <w:tc>
          <w:tcPr>
            <w:tcW w:w="1037" w:type="dxa"/>
            <w:tcBorders>
              <w:top w:val="nil"/>
              <w:bottom w:val="nil"/>
            </w:tcBorders>
          </w:tcPr>
          <w:p w14:paraId="574DAA6A" w14:textId="77777777" w:rsidR="00C2424F" w:rsidRDefault="00C2424F" w:rsidP="005D5C2A">
            <w:pPr>
              <w:pStyle w:val="TableParagraph"/>
              <w:spacing w:before="31"/>
              <w:ind w:right="98"/>
              <w:rPr>
                <w:rFonts w:ascii="Arial"/>
                <w:b/>
                <w:sz w:val="16"/>
              </w:rPr>
            </w:pPr>
            <w:r>
              <w:rPr>
                <w:rFonts w:ascii="Arial"/>
                <w:b/>
                <w:sz w:val="16"/>
              </w:rPr>
              <w:t>130</w:t>
            </w:r>
          </w:p>
        </w:tc>
        <w:tc>
          <w:tcPr>
            <w:tcW w:w="526" w:type="dxa"/>
            <w:tcBorders>
              <w:top w:val="nil"/>
              <w:bottom w:val="nil"/>
            </w:tcBorders>
          </w:tcPr>
          <w:p w14:paraId="598F8397" w14:textId="77777777" w:rsidR="00C2424F" w:rsidRDefault="00C2424F" w:rsidP="005D5C2A">
            <w:pPr>
              <w:pStyle w:val="TableParagraph"/>
              <w:rPr>
                <w:sz w:val="16"/>
              </w:rPr>
            </w:pPr>
            <w:r>
              <w:rPr>
                <w:sz w:val="16"/>
              </w:rPr>
              <w:t>3.91</w:t>
            </w:r>
          </w:p>
        </w:tc>
        <w:tc>
          <w:tcPr>
            <w:tcW w:w="528" w:type="dxa"/>
            <w:tcBorders>
              <w:top w:val="nil"/>
              <w:bottom w:val="nil"/>
            </w:tcBorders>
          </w:tcPr>
          <w:p w14:paraId="71B824F3" w14:textId="77777777" w:rsidR="00C2424F" w:rsidRDefault="00C2424F" w:rsidP="005D5C2A">
            <w:pPr>
              <w:pStyle w:val="TableParagraph"/>
              <w:rPr>
                <w:sz w:val="16"/>
              </w:rPr>
            </w:pPr>
            <w:r>
              <w:rPr>
                <w:sz w:val="16"/>
              </w:rPr>
              <w:t>3.07</w:t>
            </w:r>
          </w:p>
        </w:tc>
        <w:tc>
          <w:tcPr>
            <w:tcW w:w="528" w:type="dxa"/>
            <w:tcBorders>
              <w:top w:val="nil"/>
              <w:bottom w:val="nil"/>
            </w:tcBorders>
          </w:tcPr>
          <w:p w14:paraId="406E6A19" w14:textId="77777777" w:rsidR="00C2424F" w:rsidRDefault="00C2424F" w:rsidP="005D5C2A">
            <w:pPr>
              <w:pStyle w:val="TableParagraph"/>
              <w:rPr>
                <w:sz w:val="16"/>
              </w:rPr>
            </w:pPr>
            <w:r>
              <w:rPr>
                <w:sz w:val="16"/>
              </w:rPr>
              <w:t>2.67</w:t>
            </w:r>
          </w:p>
        </w:tc>
        <w:tc>
          <w:tcPr>
            <w:tcW w:w="529" w:type="dxa"/>
            <w:tcBorders>
              <w:top w:val="nil"/>
              <w:bottom w:val="nil"/>
            </w:tcBorders>
          </w:tcPr>
          <w:p w14:paraId="66E9299B" w14:textId="77777777" w:rsidR="00C2424F" w:rsidRDefault="00C2424F" w:rsidP="005D5C2A">
            <w:pPr>
              <w:pStyle w:val="TableParagraph"/>
              <w:ind w:right="97"/>
              <w:rPr>
                <w:sz w:val="16"/>
              </w:rPr>
            </w:pPr>
            <w:r>
              <w:rPr>
                <w:sz w:val="16"/>
              </w:rPr>
              <w:t>2.44</w:t>
            </w:r>
          </w:p>
        </w:tc>
        <w:tc>
          <w:tcPr>
            <w:tcW w:w="528" w:type="dxa"/>
            <w:tcBorders>
              <w:top w:val="nil"/>
              <w:bottom w:val="nil"/>
            </w:tcBorders>
          </w:tcPr>
          <w:p w14:paraId="19EE0810" w14:textId="77777777" w:rsidR="00C2424F" w:rsidRDefault="00C2424F" w:rsidP="005D5C2A">
            <w:pPr>
              <w:pStyle w:val="TableParagraph"/>
              <w:rPr>
                <w:sz w:val="16"/>
              </w:rPr>
            </w:pPr>
            <w:r>
              <w:rPr>
                <w:sz w:val="16"/>
              </w:rPr>
              <w:t>2.28</w:t>
            </w:r>
          </w:p>
        </w:tc>
        <w:tc>
          <w:tcPr>
            <w:tcW w:w="528" w:type="dxa"/>
            <w:tcBorders>
              <w:top w:val="nil"/>
              <w:bottom w:val="nil"/>
            </w:tcBorders>
          </w:tcPr>
          <w:p w14:paraId="5BB7FEBD" w14:textId="77777777" w:rsidR="00C2424F" w:rsidRDefault="00C2424F" w:rsidP="005D5C2A">
            <w:pPr>
              <w:pStyle w:val="TableParagraph"/>
              <w:rPr>
                <w:sz w:val="16"/>
              </w:rPr>
            </w:pPr>
            <w:r>
              <w:rPr>
                <w:sz w:val="16"/>
              </w:rPr>
              <w:t>2.17</w:t>
            </w:r>
          </w:p>
        </w:tc>
        <w:tc>
          <w:tcPr>
            <w:tcW w:w="528" w:type="dxa"/>
            <w:tcBorders>
              <w:top w:val="nil"/>
              <w:bottom w:val="nil"/>
            </w:tcBorders>
          </w:tcPr>
          <w:p w14:paraId="3CB489F4" w14:textId="77777777" w:rsidR="00C2424F" w:rsidRDefault="00C2424F" w:rsidP="005D5C2A">
            <w:pPr>
              <w:pStyle w:val="TableParagraph"/>
              <w:rPr>
                <w:sz w:val="16"/>
              </w:rPr>
            </w:pPr>
            <w:r>
              <w:rPr>
                <w:sz w:val="16"/>
              </w:rPr>
              <w:t>2.08</w:t>
            </w:r>
          </w:p>
        </w:tc>
        <w:tc>
          <w:tcPr>
            <w:tcW w:w="528" w:type="dxa"/>
            <w:tcBorders>
              <w:top w:val="nil"/>
              <w:bottom w:val="nil"/>
            </w:tcBorders>
          </w:tcPr>
          <w:p w14:paraId="751D21B1" w14:textId="77777777" w:rsidR="00C2424F" w:rsidRDefault="00C2424F" w:rsidP="005D5C2A">
            <w:pPr>
              <w:pStyle w:val="TableParagraph"/>
              <w:rPr>
                <w:sz w:val="16"/>
              </w:rPr>
            </w:pPr>
            <w:r>
              <w:rPr>
                <w:sz w:val="16"/>
              </w:rPr>
              <w:t>2.01</w:t>
            </w:r>
          </w:p>
        </w:tc>
        <w:tc>
          <w:tcPr>
            <w:tcW w:w="528" w:type="dxa"/>
            <w:tcBorders>
              <w:top w:val="nil"/>
              <w:bottom w:val="nil"/>
            </w:tcBorders>
          </w:tcPr>
          <w:p w14:paraId="79A26B26" w14:textId="77777777" w:rsidR="00C2424F" w:rsidRDefault="00C2424F" w:rsidP="005D5C2A">
            <w:pPr>
              <w:pStyle w:val="TableParagraph"/>
              <w:rPr>
                <w:sz w:val="16"/>
              </w:rPr>
            </w:pPr>
            <w:r>
              <w:rPr>
                <w:sz w:val="16"/>
              </w:rPr>
              <w:t>1.95</w:t>
            </w:r>
          </w:p>
        </w:tc>
        <w:tc>
          <w:tcPr>
            <w:tcW w:w="528" w:type="dxa"/>
            <w:tcBorders>
              <w:top w:val="nil"/>
              <w:bottom w:val="nil"/>
            </w:tcBorders>
          </w:tcPr>
          <w:p w14:paraId="66F587B7" w14:textId="77777777" w:rsidR="00C2424F" w:rsidRDefault="00C2424F" w:rsidP="005D5C2A">
            <w:pPr>
              <w:pStyle w:val="TableParagraph"/>
              <w:rPr>
                <w:sz w:val="16"/>
              </w:rPr>
            </w:pPr>
            <w:r>
              <w:rPr>
                <w:sz w:val="16"/>
              </w:rPr>
              <w:t>1.90</w:t>
            </w:r>
          </w:p>
        </w:tc>
        <w:tc>
          <w:tcPr>
            <w:tcW w:w="528" w:type="dxa"/>
            <w:tcBorders>
              <w:top w:val="nil"/>
              <w:bottom w:val="nil"/>
            </w:tcBorders>
          </w:tcPr>
          <w:p w14:paraId="74645B82" w14:textId="77777777" w:rsidR="00C2424F" w:rsidRDefault="00C2424F" w:rsidP="005D5C2A">
            <w:pPr>
              <w:pStyle w:val="TableParagraph"/>
              <w:rPr>
                <w:sz w:val="16"/>
              </w:rPr>
            </w:pPr>
            <w:r>
              <w:rPr>
                <w:sz w:val="16"/>
              </w:rPr>
              <w:t>1.86</w:t>
            </w:r>
          </w:p>
        </w:tc>
        <w:tc>
          <w:tcPr>
            <w:tcW w:w="528" w:type="dxa"/>
            <w:tcBorders>
              <w:top w:val="nil"/>
              <w:bottom w:val="nil"/>
            </w:tcBorders>
          </w:tcPr>
          <w:p w14:paraId="491776DF" w14:textId="77777777" w:rsidR="00C2424F" w:rsidRDefault="00C2424F" w:rsidP="005D5C2A">
            <w:pPr>
              <w:pStyle w:val="TableParagraph"/>
              <w:rPr>
                <w:sz w:val="16"/>
              </w:rPr>
            </w:pPr>
            <w:r>
              <w:rPr>
                <w:sz w:val="16"/>
              </w:rPr>
              <w:t>1.83</w:t>
            </w:r>
          </w:p>
        </w:tc>
        <w:tc>
          <w:tcPr>
            <w:tcW w:w="528" w:type="dxa"/>
            <w:tcBorders>
              <w:top w:val="nil"/>
              <w:bottom w:val="nil"/>
            </w:tcBorders>
          </w:tcPr>
          <w:p w14:paraId="2438318A" w14:textId="77777777" w:rsidR="00C2424F" w:rsidRDefault="00C2424F" w:rsidP="005D5C2A">
            <w:pPr>
              <w:pStyle w:val="TableParagraph"/>
              <w:ind w:left="87" w:right="79"/>
              <w:jc w:val="center"/>
              <w:rPr>
                <w:sz w:val="16"/>
              </w:rPr>
            </w:pPr>
            <w:r>
              <w:rPr>
                <w:sz w:val="16"/>
              </w:rPr>
              <w:t>1.80</w:t>
            </w:r>
          </w:p>
        </w:tc>
        <w:tc>
          <w:tcPr>
            <w:tcW w:w="529" w:type="dxa"/>
            <w:tcBorders>
              <w:top w:val="nil"/>
              <w:bottom w:val="nil"/>
            </w:tcBorders>
          </w:tcPr>
          <w:p w14:paraId="1AD13D86" w14:textId="77777777" w:rsidR="00C2424F" w:rsidRDefault="00C2424F" w:rsidP="005D5C2A">
            <w:pPr>
              <w:pStyle w:val="TableParagraph"/>
              <w:ind w:right="97"/>
              <w:rPr>
                <w:sz w:val="16"/>
              </w:rPr>
            </w:pPr>
            <w:r>
              <w:rPr>
                <w:sz w:val="16"/>
              </w:rPr>
              <w:t>1.77</w:t>
            </w:r>
          </w:p>
        </w:tc>
        <w:tc>
          <w:tcPr>
            <w:tcW w:w="528" w:type="dxa"/>
            <w:tcBorders>
              <w:top w:val="nil"/>
              <w:bottom w:val="nil"/>
            </w:tcBorders>
          </w:tcPr>
          <w:p w14:paraId="6831EE9B" w14:textId="77777777" w:rsidR="00C2424F" w:rsidRDefault="00C2424F" w:rsidP="005D5C2A">
            <w:pPr>
              <w:pStyle w:val="TableParagraph"/>
              <w:rPr>
                <w:sz w:val="16"/>
              </w:rPr>
            </w:pPr>
            <w:r>
              <w:rPr>
                <w:sz w:val="16"/>
              </w:rPr>
              <w:t>1.74</w:t>
            </w:r>
          </w:p>
        </w:tc>
      </w:tr>
      <w:tr w:rsidR="00C2424F" w14:paraId="16CBA6E9" w14:textId="77777777" w:rsidTr="00C2424F">
        <w:trPr>
          <w:trHeight w:val="255"/>
        </w:trPr>
        <w:tc>
          <w:tcPr>
            <w:tcW w:w="1037" w:type="dxa"/>
            <w:tcBorders>
              <w:top w:val="nil"/>
              <w:bottom w:val="nil"/>
            </w:tcBorders>
          </w:tcPr>
          <w:p w14:paraId="13935D00" w14:textId="77777777" w:rsidR="00C2424F" w:rsidRDefault="00C2424F" w:rsidP="005D5C2A">
            <w:pPr>
              <w:pStyle w:val="TableParagraph"/>
              <w:spacing w:before="33"/>
              <w:ind w:right="98"/>
              <w:rPr>
                <w:rFonts w:ascii="Arial"/>
                <w:b/>
                <w:sz w:val="16"/>
              </w:rPr>
            </w:pPr>
            <w:r>
              <w:rPr>
                <w:rFonts w:ascii="Arial"/>
                <w:b/>
                <w:sz w:val="16"/>
              </w:rPr>
              <w:t>131</w:t>
            </w:r>
          </w:p>
        </w:tc>
        <w:tc>
          <w:tcPr>
            <w:tcW w:w="526" w:type="dxa"/>
            <w:tcBorders>
              <w:top w:val="nil"/>
              <w:bottom w:val="nil"/>
            </w:tcBorders>
          </w:tcPr>
          <w:p w14:paraId="17638A7D" w14:textId="77777777" w:rsidR="00C2424F" w:rsidRDefault="00C2424F" w:rsidP="005D5C2A">
            <w:pPr>
              <w:pStyle w:val="TableParagraph"/>
              <w:spacing w:before="35"/>
              <w:rPr>
                <w:sz w:val="16"/>
              </w:rPr>
            </w:pPr>
            <w:r>
              <w:rPr>
                <w:sz w:val="16"/>
              </w:rPr>
              <w:t>3.91</w:t>
            </w:r>
          </w:p>
        </w:tc>
        <w:tc>
          <w:tcPr>
            <w:tcW w:w="528" w:type="dxa"/>
            <w:tcBorders>
              <w:top w:val="nil"/>
              <w:bottom w:val="nil"/>
            </w:tcBorders>
          </w:tcPr>
          <w:p w14:paraId="60C4ADCE" w14:textId="77777777" w:rsidR="00C2424F" w:rsidRDefault="00C2424F" w:rsidP="005D5C2A">
            <w:pPr>
              <w:pStyle w:val="TableParagraph"/>
              <w:spacing w:before="35"/>
              <w:rPr>
                <w:sz w:val="16"/>
              </w:rPr>
            </w:pPr>
            <w:r>
              <w:rPr>
                <w:sz w:val="16"/>
              </w:rPr>
              <w:t>3.07</w:t>
            </w:r>
          </w:p>
        </w:tc>
        <w:tc>
          <w:tcPr>
            <w:tcW w:w="528" w:type="dxa"/>
            <w:tcBorders>
              <w:top w:val="nil"/>
              <w:bottom w:val="nil"/>
            </w:tcBorders>
          </w:tcPr>
          <w:p w14:paraId="744CB437" w14:textId="77777777" w:rsidR="00C2424F" w:rsidRDefault="00C2424F" w:rsidP="005D5C2A">
            <w:pPr>
              <w:pStyle w:val="TableParagraph"/>
              <w:spacing w:before="35"/>
              <w:rPr>
                <w:sz w:val="16"/>
              </w:rPr>
            </w:pPr>
            <w:r>
              <w:rPr>
                <w:sz w:val="16"/>
              </w:rPr>
              <w:t>2.67</w:t>
            </w:r>
          </w:p>
        </w:tc>
        <w:tc>
          <w:tcPr>
            <w:tcW w:w="529" w:type="dxa"/>
            <w:tcBorders>
              <w:top w:val="nil"/>
              <w:bottom w:val="nil"/>
            </w:tcBorders>
          </w:tcPr>
          <w:p w14:paraId="3DAA8FE7" w14:textId="77777777" w:rsidR="00C2424F" w:rsidRDefault="00C2424F" w:rsidP="005D5C2A">
            <w:pPr>
              <w:pStyle w:val="TableParagraph"/>
              <w:spacing w:before="35"/>
              <w:ind w:right="97"/>
              <w:rPr>
                <w:sz w:val="16"/>
              </w:rPr>
            </w:pPr>
            <w:r>
              <w:rPr>
                <w:sz w:val="16"/>
              </w:rPr>
              <w:t>2.44</w:t>
            </w:r>
          </w:p>
        </w:tc>
        <w:tc>
          <w:tcPr>
            <w:tcW w:w="528" w:type="dxa"/>
            <w:tcBorders>
              <w:top w:val="nil"/>
              <w:bottom w:val="nil"/>
            </w:tcBorders>
          </w:tcPr>
          <w:p w14:paraId="535F5660" w14:textId="77777777" w:rsidR="00C2424F" w:rsidRDefault="00C2424F" w:rsidP="005D5C2A">
            <w:pPr>
              <w:pStyle w:val="TableParagraph"/>
              <w:spacing w:before="35"/>
              <w:rPr>
                <w:sz w:val="16"/>
              </w:rPr>
            </w:pPr>
            <w:r>
              <w:rPr>
                <w:sz w:val="16"/>
              </w:rPr>
              <w:t>2.28</w:t>
            </w:r>
          </w:p>
        </w:tc>
        <w:tc>
          <w:tcPr>
            <w:tcW w:w="528" w:type="dxa"/>
            <w:tcBorders>
              <w:top w:val="nil"/>
              <w:bottom w:val="nil"/>
            </w:tcBorders>
          </w:tcPr>
          <w:p w14:paraId="0B818954" w14:textId="77777777" w:rsidR="00C2424F" w:rsidRDefault="00C2424F" w:rsidP="005D5C2A">
            <w:pPr>
              <w:pStyle w:val="TableParagraph"/>
              <w:spacing w:before="35"/>
              <w:rPr>
                <w:sz w:val="16"/>
              </w:rPr>
            </w:pPr>
            <w:r>
              <w:rPr>
                <w:sz w:val="16"/>
              </w:rPr>
              <w:t>2.17</w:t>
            </w:r>
          </w:p>
        </w:tc>
        <w:tc>
          <w:tcPr>
            <w:tcW w:w="528" w:type="dxa"/>
            <w:tcBorders>
              <w:top w:val="nil"/>
              <w:bottom w:val="nil"/>
            </w:tcBorders>
          </w:tcPr>
          <w:p w14:paraId="037E16F0" w14:textId="77777777" w:rsidR="00C2424F" w:rsidRDefault="00C2424F" w:rsidP="005D5C2A">
            <w:pPr>
              <w:pStyle w:val="TableParagraph"/>
              <w:spacing w:before="35"/>
              <w:rPr>
                <w:sz w:val="16"/>
              </w:rPr>
            </w:pPr>
            <w:r>
              <w:rPr>
                <w:sz w:val="16"/>
              </w:rPr>
              <w:t>2.08</w:t>
            </w:r>
          </w:p>
        </w:tc>
        <w:tc>
          <w:tcPr>
            <w:tcW w:w="528" w:type="dxa"/>
            <w:tcBorders>
              <w:top w:val="nil"/>
              <w:bottom w:val="nil"/>
            </w:tcBorders>
          </w:tcPr>
          <w:p w14:paraId="1742AA3D" w14:textId="77777777" w:rsidR="00C2424F" w:rsidRDefault="00C2424F" w:rsidP="005D5C2A">
            <w:pPr>
              <w:pStyle w:val="TableParagraph"/>
              <w:spacing w:before="35"/>
              <w:rPr>
                <w:sz w:val="16"/>
              </w:rPr>
            </w:pPr>
            <w:r>
              <w:rPr>
                <w:sz w:val="16"/>
              </w:rPr>
              <w:t>2.01</w:t>
            </w:r>
          </w:p>
        </w:tc>
        <w:tc>
          <w:tcPr>
            <w:tcW w:w="528" w:type="dxa"/>
            <w:tcBorders>
              <w:top w:val="nil"/>
              <w:bottom w:val="nil"/>
            </w:tcBorders>
          </w:tcPr>
          <w:p w14:paraId="7389B0B6" w14:textId="77777777" w:rsidR="00C2424F" w:rsidRDefault="00C2424F" w:rsidP="005D5C2A">
            <w:pPr>
              <w:pStyle w:val="TableParagraph"/>
              <w:spacing w:before="35"/>
              <w:rPr>
                <w:sz w:val="16"/>
              </w:rPr>
            </w:pPr>
            <w:r>
              <w:rPr>
                <w:sz w:val="16"/>
              </w:rPr>
              <w:t>1.95</w:t>
            </w:r>
          </w:p>
        </w:tc>
        <w:tc>
          <w:tcPr>
            <w:tcW w:w="528" w:type="dxa"/>
            <w:tcBorders>
              <w:top w:val="nil"/>
              <w:bottom w:val="nil"/>
            </w:tcBorders>
          </w:tcPr>
          <w:p w14:paraId="044D2C0F" w14:textId="77777777" w:rsidR="00C2424F" w:rsidRDefault="00C2424F" w:rsidP="005D5C2A">
            <w:pPr>
              <w:pStyle w:val="TableParagraph"/>
              <w:spacing w:before="35"/>
              <w:rPr>
                <w:sz w:val="16"/>
              </w:rPr>
            </w:pPr>
            <w:r>
              <w:rPr>
                <w:sz w:val="16"/>
              </w:rPr>
              <w:t>1.90</w:t>
            </w:r>
          </w:p>
        </w:tc>
        <w:tc>
          <w:tcPr>
            <w:tcW w:w="528" w:type="dxa"/>
            <w:tcBorders>
              <w:top w:val="nil"/>
              <w:bottom w:val="nil"/>
            </w:tcBorders>
          </w:tcPr>
          <w:p w14:paraId="1F9FEB55" w14:textId="77777777" w:rsidR="00C2424F" w:rsidRDefault="00C2424F" w:rsidP="005D5C2A">
            <w:pPr>
              <w:pStyle w:val="TableParagraph"/>
              <w:spacing w:before="35"/>
              <w:rPr>
                <w:sz w:val="16"/>
              </w:rPr>
            </w:pPr>
            <w:r>
              <w:rPr>
                <w:sz w:val="16"/>
              </w:rPr>
              <w:t>1.86</w:t>
            </w:r>
          </w:p>
        </w:tc>
        <w:tc>
          <w:tcPr>
            <w:tcW w:w="528" w:type="dxa"/>
            <w:tcBorders>
              <w:top w:val="nil"/>
              <w:bottom w:val="nil"/>
            </w:tcBorders>
          </w:tcPr>
          <w:p w14:paraId="5513D1FA" w14:textId="77777777" w:rsidR="00C2424F" w:rsidRDefault="00C2424F" w:rsidP="005D5C2A">
            <w:pPr>
              <w:pStyle w:val="TableParagraph"/>
              <w:spacing w:before="35"/>
              <w:rPr>
                <w:sz w:val="16"/>
              </w:rPr>
            </w:pPr>
            <w:r>
              <w:rPr>
                <w:sz w:val="16"/>
              </w:rPr>
              <w:t>1.83</w:t>
            </w:r>
          </w:p>
        </w:tc>
        <w:tc>
          <w:tcPr>
            <w:tcW w:w="528" w:type="dxa"/>
            <w:tcBorders>
              <w:top w:val="nil"/>
              <w:bottom w:val="nil"/>
            </w:tcBorders>
          </w:tcPr>
          <w:p w14:paraId="746B4333" w14:textId="77777777" w:rsidR="00C2424F" w:rsidRDefault="00C2424F" w:rsidP="005D5C2A">
            <w:pPr>
              <w:pStyle w:val="TableParagraph"/>
              <w:spacing w:before="35"/>
              <w:ind w:left="87" w:right="79"/>
              <w:jc w:val="center"/>
              <w:rPr>
                <w:sz w:val="16"/>
              </w:rPr>
            </w:pPr>
            <w:r>
              <w:rPr>
                <w:sz w:val="16"/>
              </w:rPr>
              <w:t>1.80</w:t>
            </w:r>
          </w:p>
        </w:tc>
        <w:tc>
          <w:tcPr>
            <w:tcW w:w="529" w:type="dxa"/>
            <w:tcBorders>
              <w:top w:val="nil"/>
              <w:bottom w:val="nil"/>
            </w:tcBorders>
          </w:tcPr>
          <w:p w14:paraId="51FE047F" w14:textId="77777777" w:rsidR="00C2424F" w:rsidRDefault="00C2424F" w:rsidP="005D5C2A">
            <w:pPr>
              <w:pStyle w:val="TableParagraph"/>
              <w:spacing w:before="35"/>
              <w:ind w:right="97"/>
              <w:rPr>
                <w:sz w:val="16"/>
              </w:rPr>
            </w:pPr>
            <w:r>
              <w:rPr>
                <w:sz w:val="16"/>
              </w:rPr>
              <w:t>1.77</w:t>
            </w:r>
          </w:p>
        </w:tc>
        <w:tc>
          <w:tcPr>
            <w:tcW w:w="528" w:type="dxa"/>
            <w:tcBorders>
              <w:top w:val="nil"/>
              <w:bottom w:val="nil"/>
            </w:tcBorders>
          </w:tcPr>
          <w:p w14:paraId="18FF577A" w14:textId="77777777" w:rsidR="00C2424F" w:rsidRDefault="00C2424F" w:rsidP="005D5C2A">
            <w:pPr>
              <w:pStyle w:val="TableParagraph"/>
              <w:spacing w:before="35"/>
              <w:rPr>
                <w:sz w:val="16"/>
              </w:rPr>
            </w:pPr>
            <w:r>
              <w:rPr>
                <w:sz w:val="16"/>
              </w:rPr>
              <w:t>1.74</w:t>
            </w:r>
          </w:p>
        </w:tc>
      </w:tr>
      <w:tr w:rsidR="00C2424F" w14:paraId="11056440" w14:textId="77777777" w:rsidTr="00C2424F">
        <w:trPr>
          <w:trHeight w:val="254"/>
        </w:trPr>
        <w:tc>
          <w:tcPr>
            <w:tcW w:w="1037" w:type="dxa"/>
            <w:tcBorders>
              <w:top w:val="nil"/>
              <w:bottom w:val="nil"/>
            </w:tcBorders>
          </w:tcPr>
          <w:p w14:paraId="1DCEE5FB" w14:textId="77777777" w:rsidR="00C2424F" w:rsidRDefault="00C2424F" w:rsidP="005D5C2A">
            <w:pPr>
              <w:pStyle w:val="TableParagraph"/>
              <w:spacing w:before="31"/>
              <w:ind w:right="98"/>
              <w:rPr>
                <w:rFonts w:ascii="Arial"/>
                <w:b/>
                <w:sz w:val="16"/>
              </w:rPr>
            </w:pPr>
            <w:r>
              <w:rPr>
                <w:rFonts w:ascii="Arial"/>
                <w:b/>
                <w:sz w:val="16"/>
              </w:rPr>
              <w:t>132</w:t>
            </w:r>
          </w:p>
        </w:tc>
        <w:tc>
          <w:tcPr>
            <w:tcW w:w="526" w:type="dxa"/>
            <w:tcBorders>
              <w:top w:val="nil"/>
              <w:bottom w:val="nil"/>
            </w:tcBorders>
          </w:tcPr>
          <w:p w14:paraId="25597D8A" w14:textId="77777777" w:rsidR="00C2424F" w:rsidRDefault="00C2424F" w:rsidP="005D5C2A">
            <w:pPr>
              <w:pStyle w:val="TableParagraph"/>
              <w:rPr>
                <w:sz w:val="16"/>
              </w:rPr>
            </w:pPr>
            <w:r>
              <w:rPr>
                <w:sz w:val="16"/>
              </w:rPr>
              <w:t>3.91</w:t>
            </w:r>
          </w:p>
        </w:tc>
        <w:tc>
          <w:tcPr>
            <w:tcW w:w="528" w:type="dxa"/>
            <w:tcBorders>
              <w:top w:val="nil"/>
              <w:bottom w:val="nil"/>
            </w:tcBorders>
          </w:tcPr>
          <w:p w14:paraId="7531E92D" w14:textId="77777777" w:rsidR="00C2424F" w:rsidRDefault="00C2424F" w:rsidP="005D5C2A">
            <w:pPr>
              <w:pStyle w:val="TableParagraph"/>
              <w:rPr>
                <w:sz w:val="16"/>
              </w:rPr>
            </w:pPr>
            <w:r>
              <w:rPr>
                <w:sz w:val="16"/>
              </w:rPr>
              <w:t>3.06</w:t>
            </w:r>
          </w:p>
        </w:tc>
        <w:tc>
          <w:tcPr>
            <w:tcW w:w="528" w:type="dxa"/>
            <w:tcBorders>
              <w:top w:val="nil"/>
              <w:bottom w:val="nil"/>
            </w:tcBorders>
          </w:tcPr>
          <w:p w14:paraId="16CB5F95" w14:textId="77777777" w:rsidR="00C2424F" w:rsidRDefault="00C2424F" w:rsidP="005D5C2A">
            <w:pPr>
              <w:pStyle w:val="TableParagraph"/>
              <w:rPr>
                <w:sz w:val="16"/>
              </w:rPr>
            </w:pPr>
            <w:r>
              <w:rPr>
                <w:sz w:val="16"/>
              </w:rPr>
              <w:t>2.67</w:t>
            </w:r>
          </w:p>
        </w:tc>
        <w:tc>
          <w:tcPr>
            <w:tcW w:w="529" w:type="dxa"/>
            <w:tcBorders>
              <w:top w:val="nil"/>
              <w:bottom w:val="nil"/>
            </w:tcBorders>
          </w:tcPr>
          <w:p w14:paraId="131E90E7" w14:textId="77777777" w:rsidR="00C2424F" w:rsidRDefault="00C2424F" w:rsidP="005D5C2A">
            <w:pPr>
              <w:pStyle w:val="TableParagraph"/>
              <w:ind w:right="97"/>
              <w:rPr>
                <w:sz w:val="16"/>
              </w:rPr>
            </w:pPr>
            <w:r>
              <w:rPr>
                <w:sz w:val="16"/>
              </w:rPr>
              <w:t>2.44</w:t>
            </w:r>
          </w:p>
        </w:tc>
        <w:tc>
          <w:tcPr>
            <w:tcW w:w="528" w:type="dxa"/>
            <w:tcBorders>
              <w:top w:val="nil"/>
              <w:bottom w:val="nil"/>
            </w:tcBorders>
          </w:tcPr>
          <w:p w14:paraId="16A9A31F" w14:textId="77777777" w:rsidR="00C2424F" w:rsidRDefault="00C2424F" w:rsidP="005D5C2A">
            <w:pPr>
              <w:pStyle w:val="TableParagraph"/>
              <w:rPr>
                <w:sz w:val="16"/>
              </w:rPr>
            </w:pPr>
            <w:r>
              <w:rPr>
                <w:sz w:val="16"/>
              </w:rPr>
              <w:t>2.28</w:t>
            </w:r>
          </w:p>
        </w:tc>
        <w:tc>
          <w:tcPr>
            <w:tcW w:w="528" w:type="dxa"/>
            <w:tcBorders>
              <w:top w:val="nil"/>
              <w:bottom w:val="nil"/>
            </w:tcBorders>
          </w:tcPr>
          <w:p w14:paraId="04E38E65" w14:textId="77777777" w:rsidR="00C2424F" w:rsidRDefault="00C2424F" w:rsidP="005D5C2A">
            <w:pPr>
              <w:pStyle w:val="TableParagraph"/>
              <w:rPr>
                <w:sz w:val="16"/>
              </w:rPr>
            </w:pPr>
            <w:r>
              <w:rPr>
                <w:sz w:val="16"/>
              </w:rPr>
              <w:t>2.17</w:t>
            </w:r>
          </w:p>
        </w:tc>
        <w:tc>
          <w:tcPr>
            <w:tcW w:w="528" w:type="dxa"/>
            <w:tcBorders>
              <w:top w:val="nil"/>
              <w:bottom w:val="nil"/>
            </w:tcBorders>
          </w:tcPr>
          <w:p w14:paraId="28DA59A9" w14:textId="77777777" w:rsidR="00C2424F" w:rsidRDefault="00C2424F" w:rsidP="005D5C2A">
            <w:pPr>
              <w:pStyle w:val="TableParagraph"/>
              <w:rPr>
                <w:sz w:val="16"/>
              </w:rPr>
            </w:pPr>
            <w:r>
              <w:rPr>
                <w:sz w:val="16"/>
              </w:rPr>
              <w:t>2.08</w:t>
            </w:r>
          </w:p>
        </w:tc>
        <w:tc>
          <w:tcPr>
            <w:tcW w:w="528" w:type="dxa"/>
            <w:tcBorders>
              <w:top w:val="nil"/>
              <w:bottom w:val="nil"/>
            </w:tcBorders>
          </w:tcPr>
          <w:p w14:paraId="5BAE7F3C" w14:textId="77777777" w:rsidR="00C2424F" w:rsidRDefault="00C2424F" w:rsidP="005D5C2A">
            <w:pPr>
              <w:pStyle w:val="TableParagraph"/>
              <w:rPr>
                <w:sz w:val="16"/>
              </w:rPr>
            </w:pPr>
            <w:r>
              <w:rPr>
                <w:sz w:val="16"/>
              </w:rPr>
              <w:t>2.01</w:t>
            </w:r>
          </w:p>
        </w:tc>
        <w:tc>
          <w:tcPr>
            <w:tcW w:w="528" w:type="dxa"/>
            <w:tcBorders>
              <w:top w:val="nil"/>
              <w:bottom w:val="nil"/>
            </w:tcBorders>
          </w:tcPr>
          <w:p w14:paraId="50540EA4" w14:textId="77777777" w:rsidR="00C2424F" w:rsidRDefault="00C2424F" w:rsidP="005D5C2A">
            <w:pPr>
              <w:pStyle w:val="TableParagraph"/>
              <w:rPr>
                <w:sz w:val="16"/>
              </w:rPr>
            </w:pPr>
            <w:r>
              <w:rPr>
                <w:sz w:val="16"/>
              </w:rPr>
              <w:t>1.95</w:t>
            </w:r>
          </w:p>
        </w:tc>
        <w:tc>
          <w:tcPr>
            <w:tcW w:w="528" w:type="dxa"/>
            <w:tcBorders>
              <w:top w:val="nil"/>
              <w:bottom w:val="nil"/>
            </w:tcBorders>
          </w:tcPr>
          <w:p w14:paraId="43C28E5B" w14:textId="77777777" w:rsidR="00C2424F" w:rsidRDefault="00C2424F" w:rsidP="005D5C2A">
            <w:pPr>
              <w:pStyle w:val="TableParagraph"/>
              <w:rPr>
                <w:sz w:val="16"/>
              </w:rPr>
            </w:pPr>
            <w:r>
              <w:rPr>
                <w:sz w:val="16"/>
              </w:rPr>
              <w:t>1.90</w:t>
            </w:r>
          </w:p>
        </w:tc>
        <w:tc>
          <w:tcPr>
            <w:tcW w:w="528" w:type="dxa"/>
            <w:tcBorders>
              <w:top w:val="nil"/>
              <w:bottom w:val="nil"/>
            </w:tcBorders>
          </w:tcPr>
          <w:p w14:paraId="19DC1EAA" w14:textId="77777777" w:rsidR="00C2424F" w:rsidRDefault="00C2424F" w:rsidP="005D5C2A">
            <w:pPr>
              <w:pStyle w:val="TableParagraph"/>
              <w:rPr>
                <w:sz w:val="16"/>
              </w:rPr>
            </w:pPr>
            <w:r>
              <w:rPr>
                <w:sz w:val="16"/>
              </w:rPr>
              <w:t>1.86</w:t>
            </w:r>
          </w:p>
        </w:tc>
        <w:tc>
          <w:tcPr>
            <w:tcW w:w="528" w:type="dxa"/>
            <w:tcBorders>
              <w:top w:val="nil"/>
              <w:bottom w:val="nil"/>
            </w:tcBorders>
          </w:tcPr>
          <w:p w14:paraId="2C911EED" w14:textId="77777777" w:rsidR="00C2424F" w:rsidRDefault="00C2424F" w:rsidP="005D5C2A">
            <w:pPr>
              <w:pStyle w:val="TableParagraph"/>
              <w:rPr>
                <w:sz w:val="16"/>
              </w:rPr>
            </w:pPr>
            <w:r>
              <w:rPr>
                <w:sz w:val="16"/>
              </w:rPr>
              <w:t>1.83</w:t>
            </w:r>
          </w:p>
        </w:tc>
        <w:tc>
          <w:tcPr>
            <w:tcW w:w="528" w:type="dxa"/>
            <w:tcBorders>
              <w:top w:val="nil"/>
              <w:bottom w:val="nil"/>
            </w:tcBorders>
          </w:tcPr>
          <w:p w14:paraId="565C224B" w14:textId="77777777" w:rsidR="00C2424F" w:rsidRDefault="00C2424F" w:rsidP="005D5C2A">
            <w:pPr>
              <w:pStyle w:val="TableParagraph"/>
              <w:ind w:left="87" w:right="79"/>
              <w:jc w:val="center"/>
              <w:rPr>
                <w:sz w:val="16"/>
              </w:rPr>
            </w:pPr>
            <w:r>
              <w:rPr>
                <w:sz w:val="16"/>
              </w:rPr>
              <w:t>1.79</w:t>
            </w:r>
          </w:p>
        </w:tc>
        <w:tc>
          <w:tcPr>
            <w:tcW w:w="529" w:type="dxa"/>
            <w:tcBorders>
              <w:top w:val="nil"/>
              <w:bottom w:val="nil"/>
            </w:tcBorders>
          </w:tcPr>
          <w:p w14:paraId="279C79EE" w14:textId="77777777" w:rsidR="00C2424F" w:rsidRDefault="00C2424F" w:rsidP="005D5C2A">
            <w:pPr>
              <w:pStyle w:val="TableParagraph"/>
              <w:ind w:right="97"/>
              <w:rPr>
                <w:sz w:val="16"/>
              </w:rPr>
            </w:pPr>
            <w:r>
              <w:rPr>
                <w:sz w:val="16"/>
              </w:rPr>
              <w:t>1.77</w:t>
            </w:r>
          </w:p>
        </w:tc>
        <w:tc>
          <w:tcPr>
            <w:tcW w:w="528" w:type="dxa"/>
            <w:tcBorders>
              <w:top w:val="nil"/>
              <w:bottom w:val="nil"/>
            </w:tcBorders>
          </w:tcPr>
          <w:p w14:paraId="38FE5B68" w14:textId="77777777" w:rsidR="00C2424F" w:rsidRDefault="00C2424F" w:rsidP="005D5C2A">
            <w:pPr>
              <w:pStyle w:val="TableParagraph"/>
              <w:rPr>
                <w:sz w:val="16"/>
              </w:rPr>
            </w:pPr>
            <w:r>
              <w:rPr>
                <w:sz w:val="16"/>
              </w:rPr>
              <w:t>1.74</w:t>
            </w:r>
          </w:p>
        </w:tc>
      </w:tr>
      <w:tr w:rsidR="00C2424F" w14:paraId="67E10EDD" w14:textId="77777777" w:rsidTr="00C2424F">
        <w:trPr>
          <w:trHeight w:val="254"/>
        </w:trPr>
        <w:tc>
          <w:tcPr>
            <w:tcW w:w="1037" w:type="dxa"/>
            <w:tcBorders>
              <w:top w:val="nil"/>
              <w:bottom w:val="nil"/>
            </w:tcBorders>
          </w:tcPr>
          <w:p w14:paraId="16E398F6" w14:textId="77777777" w:rsidR="00C2424F" w:rsidRDefault="00C2424F" w:rsidP="005D5C2A">
            <w:pPr>
              <w:pStyle w:val="TableParagraph"/>
              <w:spacing w:before="31"/>
              <w:ind w:right="98"/>
              <w:rPr>
                <w:rFonts w:ascii="Arial"/>
                <w:b/>
                <w:sz w:val="16"/>
              </w:rPr>
            </w:pPr>
            <w:r>
              <w:rPr>
                <w:rFonts w:ascii="Arial"/>
                <w:b/>
                <w:sz w:val="16"/>
              </w:rPr>
              <w:t>133</w:t>
            </w:r>
          </w:p>
        </w:tc>
        <w:tc>
          <w:tcPr>
            <w:tcW w:w="526" w:type="dxa"/>
            <w:tcBorders>
              <w:top w:val="nil"/>
              <w:bottom w:val="nil"/>
            </w:tcBorders>
          </w:tcPr>
          <w:p w14:paraId="346FC134" w14:textId="77777777" w:rsidR="00C2424F" w:rsidRDefault="00C2424F" w:rsidP="005D5C2A">
            <w:pPr>
              <w:pStyle w:val="TableParagraph"/>
              <w:rPr>
                <w:sz w:val="16"/>
              </w:rPr>
            </w:pPr>
            <w:r>
              <w:rPr>
                <w:sz w:val="16"/>
              </w:rPr>
              <w:t>3.91</w:t>
            </w:r>
          </w:p>
        </w:tc>
        <w:tc>
          <w:tcPr>
            <w:tcW w:w="528" w:type="dxa"/>
            <w:tcBorders>
              <w:top w:val="nil"/>
              <w:bottom w:val="nil"/>
            </w:tcBorders>
          </w:tcPr>
          <w:p w14:paraId="3E53A555" w14:textId="77777777" w:rsidR="00C2424F" w:rsidRDefault="00C2424F" w:rsidP="005D5C2A">
            <w:pPr>
              <w:pStyle w:val="TableParagraph"/>
              <w:rPr>
                <w:sz w:val="16"/>
              </w:rPr>
            </w:pPr>
            <w:r>
              <w:rPr>
                <w:sz w:val="16"/>
              </w:rPr>
              <w:t>3.06</w:t>
            </w:r>
          </w:p>
        </w:tc>
        <w:tc>
          <w:tcPr>
            <w:tcW w:w="528" w:type="dxa"/>
            <w:tcBorders>
              <w:top w:val="nil"/>
              <w:bottom w:val="nil"/>
            </w:tcBorders>
          </w:tcPr>
          <w:p w14:paraId="29FA859F" w14:textId="77777777" w:rsidR="00C2424F" w:rsidRDefault="00C2424F" w:rsidP="005D5C2A">
            <w:pPr>
              <w:pStyle w:val="TableParagraph"/>
              <w:rPr>
                <w:sz w:val="16"/>
              </w:rPr>
            </w:pPr>
            <w:r>
              <w:rPr>
                <w:sz w:val="16"/>
              </w:rPr>
              <w:t>2.67</w:t>
            </w:r>
          </w:p>
        </w:tc>
        <w:tc>
          <w:tcPr>
            <w:tcW w:w="529" w:type="dxa"/>
            <w:tcBorders>
              <w:top w:val="nil"/>
              <w:bottom w:val="nil"/>
            </w:tcBorders>
          </w:tcPr>
          <w:p w14:paraId="0AE4F324" w14:textId="77777777" w:rsidR="00C2424F" w:rsidRDefault="00C2424F" w:rsidP="005D5C2A">
            <w:pPr>
              <w:pStyle w:val="TableParagraph"/>
              <w:ind w:right="97"/>
              <w:rPr>
                <w:sz w:val="16"/>
              </w:rPr>
            </w:pPr>
            <w:r>
              <w:rPr>
                <w:sz w:val="16"/>
              </w:rPr>
              <w:t>2.44</w:t>
            </w:r>
          </w:p>
        </w:tc>
        <w:tc>
          <w:tcPr>
            <w:tcW w:w="528" w:type="dxa"/>
            <w:tcBorders>
              <w:top w:val="nil"/>
              <w:bottom w:val="nil"/>
            </w:tcBorders>
          </w:tcPr>
          <w:p w14:paraId="0C505F68" w14:textId="77777777" w:rsidR="00C2424F" w:rsidRDefault="00C2424F" w:rsidP="005D5C2A">
            <w:pPr>
              <w:pStyle w:val="TableParagraph"/>
              <w:rPr>
                <w:sz w:val="16"/>
              </w:rPr>
            </w:pPr>
            <w:r>
              <w:rPr>
                <w:sz w:val="16"/>
              </w:rPr>
              <w:t>2.28</w:t>
            </w:r>
          </w:p>
        </w:tc>
        <w:tc>
          <w:tcPr>
            <w:tcW w:w="528" w:type="dxa"/>
            <w:tcBorders>
              <w:top w:val="nil"/>
              <w:bottom w:val="nil"/>
            </w:tcBorders>
          </w:tcPr>
          <w:p w14:paraId="0268DC85" w14:textId="77777777" w:rsidR="00C2424F" w:rsidRDefault="00C2424F" w:rsidP="005D5C2A">
            <w:pPr>
              <w:pStyle w:val="TableParagraph"/>
              <w:rPr>
                <w:sz w:val="16"/>
              </w:rPr>
            </w:pPr>
            <w:r>
              <w:rPr>
                <w:sz w:val="16"/>
              </w:rPr>
              <w:t>2.17</w:t>
            </w:r>
          </w:p>
        </w:tc>
        <w:tc>
          <w:tcPr>
            <w:tcW w:w="528" w:type="dxa"/>
            <w:tcBorders>
              <w:top w:val="nil"/>
              <w:bottom w:val="nil"/>
            </w:tcBorders>
          </w:tcPr>
          <w:p w14:paraId="0BE09597" w14:textId="77777777" w:rsidR="00C2424F" w:rsidRDefault="00C2424F" w:rsidP="005D5C2A">
            <w:pPr>
              <w:pStyle w:val="TableParagraph"/>
              <w:rPr>
                <w:sz w:val="16"/>
              </w:rPr>
            </w:pPr>
            <w:r>
              <w:rPr>
                <w:sz w:val="16"/>
              </w:rPr>
              <w:t>2.08</w:t>
            </w:r>
          </w:p>
        </w:tc>
        <w:tc>
          <w:tcPr>
            <w:tcW w:w="528" w:type="dxa"/>
            <w:tcBorders>
              <w:top w:val="nil"/>
              <w:bottom w:val="nil"/>
            </w:tcBorders>
          </w:tcPr>
          <w:p w14:paraId="41D768F8" w14:textId="77777777" w:rsidR="00C2424F" w:rsidRDefault="00C2424F" w:rsidP="005D5C2A">
            <w:pPr>
              <w:pStyle w:val="TableParagraph"/>
              <w:rPr>
                <w:sz w:val="16"/>
              </w:rPr>
            </w:pPr>
            <w:r>
              <w:rPr>
                <w:sz w:val="16"/>
              </w:rPr>
              <w:t>2.01</w:t>
            </w:r>
          </w:p>
        </w:tc>
        <w:tc>
          <w:tcPr>
            <w:tcW w:w="528" w:type="dxa"/>
            <w:tcBorders>
              <w:top w:val="nil"/>
              <w:bottom w:val="nil"/>
            </w:tcBorders>
          </w:tcPr>
          <w:p w14:paraId="7FE2DBE1" w14:textId="77777777" w:rsidR="00C2424F" w:rsidRDefault="00C2424F" w:rsidP="005D5C2A">
            <w:pPr>
              <w:pStyle w:val="TableParagraph"/>
              <w:rPr>
                <w:sz w:val="16"/>
              </w:rPr>
            </w:pPr>
            <w:r>
              <w:rPr>
                <w:sz w:val="16"/>
              </w:rPr>
              <w:t>1.95</w:t>
            </w:r>
          </w:p>
        </w:tc>
        <w:tc>
          <w:tcPr>
            <w:tcW w:w="528" w:type="dxa"/>
            <w:tcBorders>
              <w:top w:val="nil"/>
              <w:bottom w:val="nil"/>
            </w:tcBorders>
          </w:tcPr>
          <w:p w14:paraId="3D1A49F0" w14:textId="77777777" w:rsidR="00C2424F" w:rsidRDefault="00C2424F" w:rsidP="005D5C2A">
            <w:pPr>
              <w:pStyle w:val="TableParagraph"/>
              <w:rPr>
                <w:sz w:val="16"/>
              </w:rPr>
            </w:pPr>
            <w:r>
              <w:rPr>
                <w:sz w:val="16"/>
              </w:rPr>
              <w:t>1.90</w:t>
            </w:r>
          </w:p>
        </w:tc>
        <w:tc>
          <w:tcPr>
            <w:tcW w:w="528" w:type="dxa"/>
            <w:tcBorders>
              <w:top w:val="nil"/>
              <w:bottom w:val="nil"/>
            </w:tcBorders>
          </w:tcPr>
          <w:p w14:paraId="34935820" w14:textId="77777777" w:rsidR="00C2424F" w:rsidRDefault="00C2424F" w:rsidP="005D5C2A">
            <w:pPr>
              <w:pStyle w:val="TableParagraph"/>
              <w:rPr>
                <w:sz w:val="16"/>
              </w:rPr>
            </w:pPr>
            <w:r>
              <w:rPr>
                <w:sz w:val="16"/>
              </w:rPr>
              <w:t>1.86</w:t>
            </w:r>
          </w:p>
        </w:tc>
        <w:tc>
          <w:tcPr>
            <w:tcW w:w="528" w:type="dxa"/>
            <w:tcBorders>
              <w:top w:val="nil"/>
              <w:bottom w:val="nil"/>
            </w:tcBorders>
          </w:tcPr>
          <w:p w14:paraId="13A89899" w14:textId="77777777" w:rsidR="00C2424F" w:rsidRDefault="00C2424F" w:rsidP="005D5C2A">
            <w:pPr>
              <w:pStyle w:val="TableParagraph"/>
              <w:rPr>
                <w:sz w:val="16"/>
              </w:rPr>
            </w:pPr>
            <w:r>
              <w:rPr>
                <w:sz w:val="16"/>
              </w:rPr>
              <w:t>1.83</w:t>
            </w:r>
          </w:p>
        </w:tc>
        <w:tc>
          <w:tcPr>
            <w:tcW w:w="528" w:type="dxa"/>
            <w:tcBorders>
              <w:top w:val="nil"/>
              <w:bottom w:val="nil"/>
            </w:tcBorders>
          </w:tcPr>
          <w:p w14:paraId="45F2D84F" w14:textId="77777777" w:rsidR="00C2424F" w:rsidRDefault="00C2424F" w:rsidP="005D5C2A">
            <w:pPr>
              <w:pStyle w:val="TableParagraph"/>
              <w:ind w:left="87" w:right="79"/>
              <w:jc w:val="center"/>
              <w:rPr>
                <w:sz w:val="16"/>
              </w:rPr>
            </w:pPr>
            <w:r>
              <w:rPr>
                <w:sz w:val="16"/>
              </w:rPr>
              <w:t>1.79</w:t>
            </w:r>
          </w:p>
        </w:tc>
        <w:tc>
          <w:tcPr>
            <w:tcW w:w="529" w:type="dxa"/>
            <w:tcBorders>
              <w:top w:val="nil"/>
              <w:bottom w:val="nil"/>
            </w:tcBorders>
          </w:tcPr>
          <w:p w14:paraId="1061276B" w14:textId="77777777" w:rsidR="00C2424F" w:rsidRDefault="00C2424F" w:rsidP="005D5C2A">
            <w:pPr>
              <w:pStyle w:val="TableParagraph"/>
              <w:ind w:right="97"/>
              <w:rPr>
                <w:sz w:val="16"/>
              </w:rPr>
            </w:pPr>
            <w:r>
              <w:rPr>
                <w:sz w:val="16"/>
              </w:rPr>
              <w:t>1.77</w:t>
            </w:r>
          </w:p>
        </w:tc>
        <w:tc>
          <w:tcPr>
            <w:tcW w:w="528" w:type="dxa"/>
            <w:tcBorders>
              <w:top w:val="nil"/>
              <w:bottom w:val="nil"/>
            </w:tcBorders>
          </w:tcPr>
          <w:p w14:paraId="7A31E9BE" w14:textId="77777777" w:rsidR="00C2424F" w:rsidRDefault="00C2424F" w:rsidP="005D5C2A">
            <w:pPr>
              <w:pStyle w:val="TableParagraph"/>
              <w:rPr>
                <w:sz w:val="16"/>
              </w:rPr>
            </w:pPr>
            <w:r>
              <w:rPr>
                <w:sz w:val="16"/>
              </w:rPr>
              <w:t>1.74</w:t>
            </w:r>
          </w:p>
        </w:tc>
      </w:tr>
      <w:tr w:rsidR="00C2424F" w14:paraId="2E5C217D" w14:textId="77777777" w:rsidTr="00C2424F">
        <w:trPr>
          <w:trHeight w:val="255"/>
        </w:trPr>
        <w:tc>
          <w:tcPr>
            <w:tcW w:w="1037" w:type="dxa"/>
            <w:tcBorders>
              <w:top w:val="nil"/>
              <w:bottom w:val="nil"/>
            </w:tcBorders>
          </w:tcPr>
          <w:p w14:paraId="40042367" w14:textId="77777777" w:rsidR="00C2424F" w:rsidRDefault="00C2424F" w:rsidP="005D5C2A">
            <w:pPr>
              <w:pStyle w:val="TableParagraph"/>
              <w:spacing w:before="31"/>
              <w:ind w:right="98"/>
              <w:rPr>
                <w:rFonts w:ascii="Arial"/>
                <w:b/>
                <w:sz w:val="16"/>
              </w:rPr>
            </w:pPr>
            <w:r>
              <w:rPr>
                <w:rFonts w:ascii="Arial"/>
                <w:b/>
                <w:sz w:val="16"/>
              </w:rPr>
              <w:t>134</w:t>
            </w:r>
          </w:p>
        </w:tc>
        <w:tc>
          <w:tcPr>
            <w:tcW w:w="526" w:type="dxa"/>
            <w:tcBorders>
              <w:top w:val="nil"/>
              <w:bottom w:val="nil"/>
            </w:tcBorders>
          </w:tcPr>
          <w:p w14:paraId="79CF0E91" w14:textId="77777777" w:rsidR="00C2424F" w:rsidRDefault="00C2424F" w:rsidP="005D5C2A">
            <w:pPr>
              <w:pStyle w:val="TableParagraph"/>
              <w:rPr>
                <w:sz w:val="16"/>
              </w:rPr>
            </w:pPr>
            <w:r>
              <w:rPr>
                <w:sz w:val="16"/>
              </w:rPr>
              <w:t>3.91</w:t>
            </w:r>
          </w:p>
        </w:tc>
        <w:tc>
          <w:tcPr>
            <w:tcW w:w="528" w:type="dxa"/>
            <w:tcBorders>
              <w:top w:val="nil"/>
              <w:bottom w:val="nil"/>
            </w:tcBorders>
          </w:tcPr>
          <w:p w14:paraId="176EBCF3" w14:textId="77777777" w:rsidR="00C2424F" w:rsidRDefault="00C2424F" w:rsidP="005D5C2A">
            <w:pPr>
              <w:pStyle w:val="TableParagraph"/>
              <w:rPr>
                <w:sz w:val="16"/>
              </w:rPr>
            </w:pPr>
            <w:r>
              <w:rPr>
                <w:sz w:val="16"/>
              </w:rPr>
              <w:t>3.06</w:t>
            </w:r>
          </w:p>
        </w:tc>
        <w:tc>
          <w:tcPr>
            <w:tcW w:w="528" w:type="dxa"/>
            <w:tcBorders>
              <w:top w:val="nil"/>
              <w:bottom w:val="nil"/>
            </w:tcBorders>
          </w:tcPr>
          <w:p w14:paraId="0E537BE4" w14:textId="77777777" w:rsidR="00C2424F" w:rsidRDefault="00C2424F" w:rsidP="005D5C2A">
            <w:pPr>
              <w:pStyle w:val="TableParagraph"/>
              <w:rPr>
                <w:sz w:val="16"/>
              </w:rPr>
            </w:pPr>
            <w:r>
              <w:rPr>
                <w:sz w:val="16"/>
              </w:rPr>
              <w:t>2.67</w:t>
            </w:r>
          </w:p>
        </w:tc>
        <w:tc>
          <w:tcPr>
            <w:tcW w:w="529" w:type="dxa"/>
            <w:tcBorders>
              <w:top w:val="nil"/>
              <w:bottom w:val="nil"/>
            </w:tcBorders>
          </w:tcPr>
          <w:p w14:paraId="33C4837D" w14:textId="77777777" w:rsidR="00C2424F" w:rsidRDefault="00C2424F" w:rsidP="005D5C2A">
            <w:pPr>
              <w:pStyle w:val="TableParagraph"/>
              <w:ind w:right="97"/>
              <w:rPr>
                <w:sz w:val="16"/>
              </w:rPr>
            </w:pPr>
            <w:r>
              <w:rPr>
                <w:sz w:val="16"/>
              </w:rPr>
              <w:t>2.44</w:t>
            </w:r>
          </w:p>
        </w:tc>
        <w:tc>
          <w:tcPr>
            <w:tcW w:w="528" w:type="dxa"/>
            <w:tcBorders>
              <w:top w:val="nil"/>
              <w:bottom w:val="nil"/>
            </w:tcBorders>
          </w:tcPr>
          <w:p w14:paraId="14F52BF4" w14:textId="77777777" w:rsidR="00C2424F" w:rsidRDefault="00C2424F" w:rsidP="005D5C2A">
            <w:pPr>
              <w:pStyle w:val="TableParagraph"/>
              <w:rPr>
                <w:sz w:val="16"/>
              </w:rPr>
            </w:pPr>
            <w:r>
              <w:rPr>
                <w:sz w:val="16"/>
              </w:rPr>
              <w:t>2.28</w:t>
            </w:r>
          </w:p>
        </w:tc>
        <w:tc>
          <w:tcPr>
            <w:tcW w:w="528" w:type="dxa"/>
            <w:tcBorders>
              <w:top w:val="nil"/>
              <w:bottom w:val="nil"/>
            </w:tcBorders>
          </w:tcPr>
          <w:p w14:paraId="1CA3E571" w14:textId="77777777" w:rsidR="00C2424F" w:rsidRDefault="00C2424F" w:rsidP="005D5C2A">
            <w:pPr>
              <w:pStyle w:val="TableParagraph"/>
              <w:rPr>
                <w:sz w:val="16"/>
              </w:rPr>
            </w:pPr>
            <w:r>
              <w:rPr>
                <w:sz w:val="16"/>
              </w:rPr>
              <w:t>2.17</w:t>
            </w:r>
          </w:p>
        </w:tc>
        <w:tc>
          <w:tcPr>
            <w:tcW w:w="528" w:type="dxa"/>
            <w:tcBorders>
              <w:top w:val="nil"/>
              <w:bottom w:val="nil"/>
            </w:tcBorders>
          </w:tcPr>
          <w:p w14:paraId="56A5E38F" w14:textId="77777777" w:rsidR="00C2424F" w:rsidRDefault="00C2424F" w:rsidP="005D5C2A">
            <w:pPr>
              <w:pStyle w:val="TableParagraph"/>
              <w:rPr>
                <w:sz w:val="16"/>
              </w:rPr>
            </w:pPr>
            <w:r>
              <w:rPr>
                <w:sz w:val="16"/>
              </w:rPr>
              <w:t>2.08</w:t>
            </w:r>
          </w:p>
        </w:tc>
        <w:tc>
          <w:tcPr>
            <w:tcW w:w="528" w:type="dxa"/>
            <w:tcBorders>
              <w:top w:val="nil"/>
              <w:bottom w:val="nil"/>
            </w:tcBorders>
          </w:tcPr>
          <w:p w14:paraId="3517D80A" w14:textId="77777777" w:rsidR="00C2424F" w:rsidRDefault="00C2424F" w:rsidP="005D5C2A">
            <w:pPr>
              <w:pStyle w:val="TableParagraph"/>
              <w:rPr>
                <w:sz w:val="16"/>
              </w:rPr>
            </w:pPr>
            <w:r>
              <w:rPr>
                <w:sz w:val="16"/>
              </w:rPr>
              <w:t>2.01</w:t>
            </w:r>
          </w:p>
        </w:tc>
        <w:tc>
          <w:tcPr>
            <w:tcW w:w="528" w:type="dxa"/>
            <w:tcBorders>
              <w:top w:val="nil"/>
              <w:bottom w:val="nil"/>
            </w:tcBorders>
          </w:tcPr>
          <w:p w14:paraId="6EC7D178" w14:textId="77777777" w:rsidR="00C2424F" w:rsidRDefault="00C2424F" w:rsidP="005D5C2A">
            <w:pPr>
              <w:pStyle w:val="TableParagraph"/>
              <w:rPr>
                <w:sz w:val="16"/>
              </w:rPr>
            </w:pPr>
            <w:r>
              <w:rPr>
                <w:sz w:val="16"/>
              </w:rPr>
              <w:t>1.95</w:t>
            </w:r>
          </w:p>
        </w:tc>
        <w:tc>
          <w:tcPr>
            <w:tcW w:w="528" w:type="dxa"/>
            <w:tcBorders>
              <w:top w:val="nil"/>
              <w:bottom w:val="nil"/>
            </w:tcBorders>
          </w:tcPr>
          <w:p w14:paraId="02BBE0A2" w14:textId="77777777" w:rsidR="00C2424F" w:rsidRDefault="00C2424F" w:rsidP="005D5C2A">
            <w:pPr>
              <w:pStyle w:val="TableParagraph"/>
              <w:rPr>
                <w:sz w:val="16"/>
              </w:rPr>
            </w:pPr>
            <w:r>
              <w:rPr>
                <w:sz w:val="16"/>
              </w:rPr>
              <w:t>1.90</w:t>
            </w:r>
          </w:p>
        </w:tc>
        <w:tc>
          <w:tcPr>
            <w:tcW w:w="528" w:type="dxa"/>
            <w:tcBorders>
              <w:top w:val="nil"/>
              <w:bottom w:val="nil"/>
            </w:tcBorders>
          </w:tcPr>
          <w:p w14:paraId="7CA55A06" w14:textId="77777777" w:rsidR="00C2424F" w:rsidRDefault="00C2424F" w:rsidP="005D5C2A">
            <w:pPr>
              <w:pStyle w:val="TableParagraph"/>
              <w:rPr>
                <w:sz w:val="16"/>
              </w:rPr>
            </w:pPr>
            <w:r>
              <w:rPr>
                <w:sz w:val="16"/>
              </w:rPr>
              <w:t>1.86</w:t>
            </w:r>
          </w:p>
        </w:tc>
        <w:tc>
          <w:tcPr>
            <w:tcW w:w="528" w:type="dxa"/>
            <w:tcBorders>
              <w:top w:val="nil"/>
              <w:bottom w:val="nil"/>
            </w:tcBorders>
          </w:tcPr>
          <w:p w14:paraId="6E7B9AB4" w14:textId="77777777" w:rsidR="00C2424F" w:rsidRDefault="00C2424F" w:rsidP="005D5C2A">
            <w:pPr>
              <w:pStyle w:val="TableParagraph"/>
              <w:rPr>
                <w:sz w:val="16"/>
              </w:rPr>
            </w:pPr>
            <w:r>
              <w:rPr>
                <w:sz w:val="16"/>
              </w:rPr>
              <w:t>1.83</w:t>
            </w:r>
          </w:p>
        </w:tc>
        <w:tc>
          <w:tcPr>
            <w:tcW w:w="528" w:type="dxa"/>
            <w:tcBorders>
              <w:top w:val="nil"/>
              <w:bottom w:val="nil"/>
            </w:tcBorders>
          </w:tcPr>
          <w:p w14:paraId="16EAEC58" w14:textId="77777777" w:rsidR="00C2424F" w:rsidRDefault="00C2424F" w:rsidP="005D5C2A">
            <w:pPr>
              <w:pStyle w:val="TableParagraph"/>
              <w:ind w:left="87" w:right="79"/>
              <w:jc w:val="center"/>
              <w:rPr>
                <w:sz w:val="16"/>
              </w:rPr>
            </w:pPr>
            <w:r>
              <w:rPr>
                <w:sz w:val="16"/>
              </w:rPr>
              <w:t>1.79</w:t>
            </w:r>
          </w:p>
        </w:tc>
        <w:tc>
          <w:tcPr>
            <w:tcW w:w="529" w:type="dxa"/>
            <w:tcBorders>
              <w:top w:val="nil"/>
              <w:bottom w:val="nil"/>
            </w:tcBorders>
          </w:tcPr>
          <w:p w14:paraId="4D79B6AC" w14:textId="77777777" w:rsidR="00C2424F" w:rsidRDefault="00C2424F" w:rsidP="005D5C2A">
            <w:pPr>
              <w:pStyle w:val="TableParagraph"/>
              <w:ind w:right="97"/>
              <w:rPr>
                <w:sz w:val="16"/>
              </w:rPr>
            </w:pPr>
            <w:r>
              <w:rPr>
                <w:sz w:val="16"/>
              </w:rPr>
              <w:t>1.77</w:t>
            </w:r>
          </w:p>
        </w:tc>
        <w:tc>
          <w:tcPr>
            <w:tcW w:w="528" w:type="dxa"/>
            <w:tcBorders>
              <w:top w:val="nil"/>
              <w:bottom w:val="nil"/>
            </w:tcBorders>
          </w:tcPr>
          <w:p w14:paraId="5161C1FF" w14:textId="77777777" w:rsidR="00C2424F" w:rsidRDefault="00C2424F" w:rsidP="005D5C2A">
            <w:pPr>
              <w:pStyle w:val="TableParagraph"/>
              <w:rPr>
                <w:sz w:val="16"/>
              </w:rPr>
            </w:pPr>
            <w:r>
              <w:rPr>
                <w:sz w:val="16"/>
              </w:rPr>
              <w:t>1.74</w:t>
            </w:r>
          </w:p>
        </w:tc>
      </w:tr>
      <w:tr w:rsidR="00C2424F" w14:paraId="183A453E" w14:textId="77777777" w:rsidTr="00C2424F">
        <w:trPr>
          <w:trHeight w:val="223"/>
        </w:trPr>
        <w:tc>
          <w:tcPr>
            <w:tcW w:w="1037" w:type="dxa"/>
            <w:tcBorders>
              <w:top w:val="nil"/>
            </w:tcBorders>
          </w:tcPr>
          <w:p w14:paraId="1F7D87B0" w14:textId="77777777" w:rsidR="00C2424F" w:rsidRDefault="00C2424F" w:rsidP="005D5C2A">
            <w:pPr>
              <w:pStyle w:val="TableParagraph"/>
              <w:spacing w:before="33" w:line="171" w:lineRule="exact"/>
              <w:ind w:right="98"/>
              <w:rPr>
                <w:rFonts w:ascii="Arial"/>
                <w:b/>
                <w:sz w:val="16"/>
              </w:rPr>
            </w:pPr>
            <w:r>
              <w:rPr>
                <w:rFonts w:ascii="Arial"/>
                <w:b/>
                <w:sz w:val="16"/>
              </w:rPr>
              <w:t>135</w:t>
            </w:r>
          </w:p>
        </w:tc>
        <w:tc>
          <w:tcPr>
            <w:tcW w:w="526" w:type="dxa"/>
            <w:tcBorders>
              <w:top w:val="nil"/>
            </w:tcBorders>
          </w:tcPr>
          <w:p w14:paraId="2DCB2529" w14:textId="77777777" w:rsidR="00C2424F" w:rsidRDefault="00C2424F" w:rsidP="005D5C2A">
            <w:pPr>
              <w:pStyle w:val="TableParagraph"/>
              <w:spacing w:before="35" w:line="168" w:lineRule="exact"/>
              <w:rPr>
                <w:sz w:val="16"/>
              </w:rPr>
            </w:pPr>
            <w:r>
              <w:rPr>
                <w:sz w:val="16"/>
              </w:rPr>
              <w:t>3.91</w:t>
            </w:r>
          </w:p>
        </w:tc>
        <w:tc>
          <w:tcPr>
            <w:tcW w:w="528" w:type="dxa"/>
            <w:tcBorders>
              <w:top w:val="nil"/>
            </w:tcBorders>
          </w:tcPr>
          <w:p w14:paraId="655D4E8A" w14:textId="77777777" w:rsidR="00C2424F" w:rsidRDefault="00C2424F" w:rsidP="005D5C2A">
            <w:pPr>
              <w:pStyle w:val="TableParagraph"/>
              <w:spacing w:before="35" w:line="168" w:lineRule="exact"/>
              <w:rPr>
                <w:sz w:val="16"/>
              </w:rPr>
            </w:pPr>
            <w:r>
              <w:rPr>
                <w:sz w:val="16"/>
              </w:rPr>
              <w:t>3.06</w:t>
            </w:r>
          </w:p>
        </w:tc>
        <w:tc>
          <w:tcPr>
            <w:tcW w:w="528" w:type="dxa"/>
            <w:tcBorders>
              <w:top w:val="nil"/>
            </w:tcBorders>
          </w:tcPr>
          <w:p w14:paraId="479AEA43" w14:textId="77777777" w:rsidR="00C2424F" w:rsidRDefault="00C2424F" w:rsidP="005D5C2A">
            <w:pPr>
              <w:pStyle w:val="TableParagraph"/>
              <w:spacing w:before="35" w:line="168" w:lineRule="exact"/>
              <w:rPr>
                <w:sz w:val="16"/>
              </w:rPr>
            </w:pPr>
            <w:r>
              <w:rPr>
                <w:sz w:val="16"/>
              </w:rPr>
              <w:t>2.67</w:t>
            </w:r>
          </w:p>
        </w:tc>
        <w:tc>
          <w:tcPr>
            <w:tcW w:w="529" w:type="dxa"/>
            <w:tcBorders>
              <w:top w:val="nil"/>
            </w:tcBorders>
          </w:tcPr>
          <w:p w14:paraId="1D19D5EC" w14:textId="77777777" w:rsidR="00C2424F" w:rsidRDefault="00C2424F" w:rsidP="005D5C2A">
            <w:pPr>
              <w:pStyle w:val="TableParagraph"/>
              <w:spacing w:before="35" w:line="168" w:lineRule="exact"/>
              <w:ind w:right="97"/>
              <w:rPr>
                <w:sz w:val="16"/>
              </w:rPr>
            </w:pPr>
            <w:r>
              <w:rPr>
                <w:sz w:val="16"/>
              </w:rPr>
              <w:t>2.44</w:t>
            </w:r>
          </w:p>
        </w:tc>
        <w:tc>
          <w:tcPr>
            <w:tcW w:w="528" w:type="dxa"/>
            <w:tcBorders>
              <w:top w:val="nil"/>
            </w:tcBorders>
          </w:tcPr>
          <w:p w14:paraId="03308073" w14:textId="77777777" w:rsidR="00C2424F" w:rsidRDefault="00C2424F" w:rsidP="005D5C2A">
            <w:pPr>
              <w:pStyle w:val="TableParagraph"/>
              <w:spacing w:before="35" w:line="168" w:lineRule="exact"/>
              <w:rPr>
                <w:sz w:val="16"/>
              </w:rPr>
            </w:pPr>
            <w:r>
              <w:rPr>
                <w:sz w:val="16"/>
              </w:rPr>
              <w:t>2.28</w:t>
            </w:r>
          </w:p>
        </w:tc>
        <w:tc>
          <w:tcPr>
            <w:tcW w:w="528" w:type="dxa"/>
            <w:tcBorders>
              <w:top w:val="nil"/>
            </w:tcBorders>
          </w:tcPr>
          <w:p w14:paraId="76BC7AB7" w14:textId="77777777" w:rsidR="00C2424F" w:rsidRDefault="00C2424F" w:rsidP="005D5C2A">
            <w:pPr>
              <w:pStyle w:val="TableParagraph"/>
              <w:spacing w:before="35" w:line="168" w:lineRule="exact"/>
              <w:rPr>
                <w:sz w:val="16"/>
              </w:rPr>
            </w:pPr>
            <w:r>
              <w:rPr>
                <w:sz w:val="16"/>
              </w:rPr>
              <w:t>2.17</w:t>
            </w:r>
          </w:p>
        </w:tc>
        <w:tc>
          <w:tcPr>
            <w:tcW w:w="528" w:type="dxa"/>
            <w:tcBorders>
              <w:top w:val="nil"/>
            </w:tcBorders>
          </w:tcPr>
          <w:p w14:paraId="37BCAE80" w14:textId="77777777" w:rsidR="00C2424F" w:rsidRDefault="00C2424F" w:rsidP="005D5C2A">
            <w:pPr>
              <w:pStyle w:val="TableParagraph"/>
              <w:spacing w:before="35" w:line="168" w:lineRule="exact"/>
              <w:rPr>
                <w:sz w:val="16"/>
              </w:rPr>
            </w:pPr>
            <w:r>
              <w:rPr>
                <w:sz w:val="16"/>
              </w:rPr>
              <w:t>2.08</w:t>
            </w:r>
          </w:p>
        </w:tc>
        <w:tc>
          <w:tcPr>
            <w:tcW w:w="528" w:type="dxa"/>
            <w:tcBorders>
              <w:top w:val="nil"/>
            </w:tcBorders>
          </w:tcPr>
          <w:p w14:paraId="5C7F442F" w14:textId="77777777" w:rsidR="00C2424F" w:rsidRDefault="00C2424F" w:rsidP="005D5C2A">
            <w:pPr>
              <w:pStyle w:val="TableParagraph"/>
              <w:spacing w:before="35" w:line="168" w:lineRule="exact"/>
              <w:rPr>
                <w:sz w:val="16"/>
              </w:rPr>
            </w:pPr>
            <w:r>
              <w:rPr>
                <w:sz w:val="16"/>
              </w:rPr>
              <w:t>2.01</w:t>
            </w:r>
          </w:p>
        </w:tc>
        <w:tc>
          <w:tcPr>
            <w:tcW w:w="528" w:type="dxa"/>
            <w:tcBorders>
              <w:top w:val="nil"/>
            </w:tcBorders>
          </w:tcPr>
          <w:p w14:paraId="19679731" w14:textId="77777777" w:rsidR="00C2424F" w:rsidRDefault="00C2424F" w:rsidP="005D5C2A">
            <w:pPr>
              <w:pStyle w:val="TableParagraph"/>
              <w:spacing w:before="35" w:line="168" w:lineRule="exact"/>
              <w:rPr>
                <w:sz w:val="16"/>
              </w:rPr>
            </w:pPr>
            <w:r>
              <w:rPr>
                <w:sz w:val="16"/>
              </w:rPr>
              <w:t>1.95</w:t>
            </w:r>
          </w:p>
        </w:tc>
        <w:tc>
          <w:tcPr>
            <w:tcW w:w="528" w:type="dxa"/>
            <w:tcBorders>
              <w:top w:val="nil"/>
            </w:tcBorders>
          </w:tcPr>
          <w:p w14:paraId="361FFDA8" w14:textId="77777777" w:rsidR="00C2424F" w:rsidRDefault="00C2424F" w:rsidP="005D5C2A">
            <w:pPr>
              <w:pStyle w:val="TableParagraph"/>
              <w:spacing w:before="35" w:line="168" w:lineRule="exact"/>
              <w:rPr>
                <w:sz w:val="16"/>
              </w:rPr>
            </w:pPr>
            <w:r>
              <w:rPr>
                <w:sz w:val="16"/>
              </w:rPr>
              <w:t>1.90</w:t>
            </w:r>
          </w:p>
        </w:tc>
        <w:tc>
          <w:tcPr>
            <w:tcW w:w="528" w:type="dxa"/>
            <w:tcBorders>
              <w:top w:val="nil"/>
            </w:tcBorders>
          </w:tcPr>
          <w:p w14:paraId="0452DB1E" w14:textId="77777777" w:rsidR="00C2424F" w:rsidRDefault="00C2424F" w:rsidP="005D5C2A">
            <w:pPr>
              <w:pStyle w:val="TableParagraph"/>
              <w:spacing w:before="35" w:line="168" w:lineRule="exact"/>
              <w:rPr>
                <w:sz w:val="16"/>
              </w:rPr>
            </w:pPr>
            <w:r>
              <w:rPr>
                <w:sz w:val="16"/>
              </w:rPr>
              <w:t>1.86</w:t>
            </w:r>
          </w:p>
        </w:tc>
        <w:tc>
          <w:tcPr>
            <w:tcW w:w="528" w:type="dxa"/>
            <w:tcBorders>
              <w:top w:val="nil"/>
            </w:tcBorders>
          </w:tcPr>
          <w:p w14:paraId="79ACD381" w14:textId="77777777" w:rsidR="00C2424F" w:rsidRDefault="00C2424F" w:rsidP="005D5C2A">
            <w:pPr>
              <w:pStyle w:val="TableParagraph"/>
              <w:spacing w:before="35" w:line="168" w:lineRule="exact"/>
              <w:rPr>
                <w:sz w:val="16"/>
              </w:rPr>
            </w:pPr>
            <w:r>
              <w:rPr>
                <w:sz w:val="16"/>
              </w:rPr>
              <w:t>1.82</w:t>
            </w:r>
          </w:p>
        </w:tc>
        <w:tc>
          <w:tcPr>
            <w:tcW w:w="528" w:type="dxa"/>
            <w:tcBorders>
              <w:top w:val="nil"/>
            </w:tcBorders>
          </w:tcPr>
          <w:p w14:paraId="763AF23F" w14:textId="77777777" w:rsidR="00C2424F" w:rsidRDefault="00C2424F" w:rsidP="005D5C2A">
            <w:pPr>
              <w:pStyle w:val="TableParagraph"/>
              <w:spacing w:before="35" w:line="168" w:lineRule="exact"/>
              <w:ind w:left="87" w:right="79"/>
              <w:jc w:val="center"/>
              <w:rPr>
                <w:sz w:val="16"/>
              </w:rPr>
            </w:pPr>
            <w:r>
              <w:rPr>
                <w:sz w:val="16"/>
              </w:rPr>
              <w:t>1.79</w:t>
            </w:r>
          </w:p>
        </w:tc>
        <w:tc>
          <w:tcPr>
            <w:tcW w:w="529" w:type="dxa"/>
            <w:tcBorders>
              <w:top w:val="nil"/>
            </w:tcBorders>
          </w:tcPr>
          <w:p w14:paraId="4E6C5ACA" w14:textId="77777777" w:rsidR="00C2424F" w:rsidRDefault="00C2424F" w:rsidP="005D5C2A">
            <w:pPr>
              <w:pStyle w:val="TableParagraph"/>
              <w:spacing w:before="35" w:line="168" w:lineRule="exact"/>
              <w:ind w:right="97"/>
              <w:rPr>
                <w:sz w:val="16"/>
              </w:rPr>
            </w:pPr>
            <w:r>
              <w:rPr>
                <w:sz w:val="16"/>
              </w:rPr>
              <w:t>1.77</w:t>
            </w:r>
          </w:p>
        </w:tc>
        <w:tc>
          <w:tcPr>
            <w:tcW w:w="528" w:type="dxa"/>
            <w:tcBorders>
              <w:top w:val="nil"/>
            </w:tcBorders>
          </w:tcPr>
          <w:p w14:paraId="2DE3D39F" w14:textId="77777777" w:rsidR="00C2424F" w:rsidRDefault="00C2424F" w:rsidP="005D5C2A">
            <w:pPr>
              <w:pStyle w:val="TableParagraph"/>
              <w:spacing w:before="35" w:line="168" w:lineRule="exact"/>
              <w:rPr>
                <w:sz w:val="16"/>
              </w:rPr>
            </w:pPr>
            <w:r>
              <w:rPr>
                <w:sz w:val="16"/>
              </w:rPr>
              <w:t>1.74</w:t>
            </w:r>
          </w:p>
        </w:tc>
      </w:tr>
    </w:tbl>
    <w:p w14:paraId="38BA61A4" w14:textId="27F9474E" w:rsidR="00C36FE5" w:rsidRDefault="00C2424F" w:rsidP="00FE7089">
      <w:pPr>
        <w:pStyle w:val="Heading1"/>
        <w:spacing w:before="0" w:line="240" w:lineRule="auto"/>
        <w:jc w:val="center"/>
        <w:rPr>
          <w:rFonts w:ascii="Times New Roman" w:hAnsi="Times New Roman"/>
          <w:color w:val="auto"/>
          <w:sz w:val="32"/>
          <w:szCs w:val="32"/>
          <w:lang w:val="sv-SE"/>
        </w:rPr>
      </w:pPr>
      <w:r>
        <w:rPr>
          <w:rFonts w:ascii="Times New Roman" w:hAnsi="Times New Roman"/>
          <w:b w:val="0"/>
          <w:bCs w:val="0"/>
          <w:noProof/>
          <w:lang w:val="sv-SE"/>
        </w:rPr>
        <mc:AlternateContent>
          <mc:Choice Requires="wps">
            <w:drawing>
              <wp:anchor distT="0" distB="0" distL="114300" distR="114300" simplePos="0" relativeHeight="251655168" behindDoc="0" locked="0" layoutInCell="1" allowOverlap="1" wp14:anchorId="6BC2025C" wp14:editId="1515840A">
                <wp:simplePos x="0" y="0"/>
                <wp:positionH relativeFrom="column">
                  <wp:posOffset>4466736</wp:posOffset>
                </wp:positionH>
                <wp:positionV relativeFrom="paragraph">
                  <wp:posOffset>-4528723</wp:posOffset>
                </wp:positionV>
                <wp:extent cx="907415" cy="766445"/>
                <wp:effectExtent l="5715" t="13970" r="10795" b="10160"/>
                <wp:wrapNone/>
                <wp:docPr id="212579600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7415" cy="76644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46270C" id="Rectangle 1" o:spid="_x0000_s1026" style="position:absolute;margin-left:351.7pt;margin-top:-356.6pt;width:71.45pt;height:60.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" strokecolor="white"/>
            </w:pict>
          </mc:Fallback>
        </mc:AlternateContent>
      </w:r>
    </w:p>
    <w:p w14:paraId="49469978" w14:textId="77777777" w:rsidR="00C36FE5" w:rsidRDefault="00C36FE5" w:rsidP="00C36FE5">
      <w:pPr>
        <w:rPr>
          <w:lang w:val="sv-SE"/>
        </w:rPr>
      </w:pPr>
    </w:p>
    <w:p w14:paraId="56550160" w14:textId="77777777" w:rsidR="00C36FE5" w:rsidRDefault="00C36FE5" w:rsidP="00C36FE5">
      <w:pPr>
        <w:rPr>
          <w:lang w:val="sv-SE"/>
        </w:rPr>
      </w:pPr>
    </w:p>
    <w:p w14:paraId="4AF975ED" w14:textId="77777777" w:rsidR="00C36FE5" w:rsidRDefault="00C36FE5" w:rsidP="00C36FE5">
      <w:pPr>
        <w:rPr>
          <w:lang w:val="sv-SE"/>
        </w:rPr>
      </w:pPr>
    </w:p>
    <w:p w14:paraId="7C2501FF" w14:textId="77777777" w:rsidR="00C36FE5" w:rsidRDefault="00C36FE5" w:rsidP="00C36FE5">
      <w:pPr>
        <w:rPr>
          <w:lang w:val="sv-SE"/>
        </w:rPr>
      </w:pPr>
    </w:p>
    <w:p w14:paraId="1FEFB85B" w14:textId="77777777" w:rsidR="00C36FE5" w:rsidRDefault="00C36FE5" w:rsidP="00C36FE5">
      <w:pPr>
        <w:rPr>
          <w:lang w:val="sv-SE"/>
        </w:rPr>
      </w:pPr>
    </w:p>
    <w:p w14:paraId="34D354EE" w14:textId="77777777" w:rsidR="00C36FE5" w:rsidRDefault="00C36FE5" w:rsidP="00C36FE5">
      <w:pPr>
        <w:rPr>
          <w:lang w:val="sv-SE"/>
        </w:rPr>
      </w:pPr>
    </w:p>
    <w:p w14:paraId="5A1065D7" w14:textId="77777777" w:rsidR="00C36FE5" w:rsidRDefault="00C36FE5" w:rsidP="00C36FE5">
      <w:pPr>
        <w:rPr>
          <w:lang w:val="sv-SE"/>
        </w:rPr>
      </w:pPr>
    </w:p>
    <w:p w14:paraId="5C3539A8" w14:textId="77777777" w:rsidR="00C36FE5" w:rsidRDefault="00C36FE5" w:rsidP="00C36FE5">
      <w:pPr>
        <w:rPr>
          <w:lang w:val="sv-SE"/>
        </w:rPr>
      </w:pPr>
    </w:p>
    <w:p w14:paraId="55DDBEE1" w14:textId="77777777" w:rsidR="00C36FE5" w:rsidRDefault="00C36FE5" w:rsidP="00C36FE5">
      <w:pPr>
        <w:rPr>
          <w:lang w:val="sv-SE"/>
        </w:rPr>
      </w:pPr>
    </w:p>
    <w:p w14:paraId="48FC2E7E" w14:textId="77777777" w:rsidR="00C36FE5" w:rsidRDefault="00C36FE5" w:rsidP="00C36FE5">
      <w:pPr>
        <w:rPr>
          <w:lang w:val="sv-SE"/>
        </w:rPr>
      </w:pPr>
    </w:p>
    <w:p w14:paraId="7B51CF76" w14:textId="77777777" w:rsidR="00C36FE5" w:rsidRDefault="00C36FE5" w:rsidP="00C36FE5">
      <w:pPr>
        <w:rPr>
          <w:lang w:val="sv-SE"/>
        </w:rPr>
      </w:pPr>
    </w:p>
    <w:p w14:paraId="381E8933" w14:textId="77777777" w:rsidR="00C36FE5" w:rsidRDefault="00C36FE5" w:rsidP="00FE7089">
      <w:pPr>
        <w:pStyle w:val="Heading1"/>
        <w:spacing w:before="0" w:line="240" w:lineRule="auto"/>
        <w:jc w:val="center"/>
        <w:rPr>
          <w:rFonts w:ascii="Times New Roman" w:hAnsi="Times New Roman"/>
          <w:color w:val="auto"/>
          <w:sz w:val="32"/>
          <w:szCs w:val="32"/>
          <w:lang w:val="sv-SE"/>
        </w:rPr>
      </w:pPr>
    </w:p>
    <w:p w14:paraId="4E7EDD66" w14:textId="77777777" w:rsidR="00C36FE5" w:rsidRDefault="00C36FE5" w:rsidP="00FE7089">
      <w:pPr>
        <w:pStyle w:val="Heading1"/>
        <w:spacing w:before="0" w:line="240" w:lineRule="auto"/>
        <w:jc w:val="center"/>
        <w:rPr>
          <w:rFonts w:ascii="Times New Roman" w:hAnsi="Times New Roman"/>
          <w:color w:val="auto"/>
          <w:sz w:val="32"/>
          <w:szCs w:val="32"/>
          <w:lang w:val="sv-SE"/>
        </w:rPr>
      </w:pPr>
    </w:p>
    <w:p w14:paraId="4E1B6EAA" w14:textId="3A393CEB" w:rsidR="00C36FE5" w:rsidRDefault="00C36FE5" w:rsidP="00FE7089">
      <w:pPr>
        <w:pStyle w:val="Heading1"/>
        <w:spacing w:before="0" w:line="240" w:lineRule="auto"/>
        <w:jc w:val="center"/>
        <w:rPr>
          <w:rFonts w:ascii="Times New Roman" w:hAnsi="Times New Roman"/>
          <w:color w:val="auto"/>
          <w:sz w:val="32"/>
          <w:szCs w:val="32"/>
          <w:lang w:val="sv-SE"/>
        </w:rPr>
      </w:pPr>
    </w:p>
    <w:p w14:paraId="528EF2AD" w14:textId="77777777" w:rsidR="00C36FE5" w:rsidRPr="00C36FE5" w:rsidRDefault="00C36FE5" w:rsidP="00C36FE5">
      <w:pPr>
        <w:rPr>
          <w:lang w:val="sv-SE"/>
        </w:rPr>
      </w:pPr>
    </w:p>
    <w:p w14:paraId="3FDF7903" w14:textId="25C2FC5E" w:rsidR="00FE7089" w:rsidRDefault="00C36FE5" w:rsidP="00C36FE5">
      <w:pPr>
        <w:pStyle w:val="Heading1"/>
        <w:spacing w:before="0" w:line="240" w:lineRule="auto"/>
        <w:ind w:left="2160" w:firstLine="720"/>
        <w:rPr>
          <w:rFonts w:ascii="Times New Roman" w:hAnsi="Times New Roman"/>
          <w:color w:val="auto"/>
          <w:sz w:val="32"/>
          <w:szCs w:val="32"/>
          <w:lang w:val="sv-SE"/>
        </w:rPr>
      </w:pPr>
      <w:r>
        <w:rPr>
          <w:rFonts w:ascii="Times New Roman" w:hAnsi="Times New Roman"/>
          <w:noProof/>
          <w:color w:val="auto"/>
          <w:sz w:val="32"/>
          <w:szCs w:val="32"/>
          <w:lang w:val="sv-SE"/>
        </w:rPr>
        <w:lastRenderedPageBreak/>
        <mc:AlternateContent>
          <mc:Choice Requires="wps">
            <w:drawing>
              <wp:anchor distT="0" distB="0" distL="114300" distR="114300" simplePos="0" relativeHeight="251706368" behindDoc="0" locked="0" layoutInCell="1" allowOverlap="1" wp14:anchorId="44585793" wp14:editId="4E72D456">
                <wp:simplePos x="0" y="0"/>
                <wp:positionH relativeFrom="column">
                  <wp:posOffset>4419931</wp:posOffset>
                </wp:positionH>
                <wp:positionV relativeFrom="paragraph">
                  <wp:posOffset>-1026712</wp:posOffset>
                </wp:positionV>
                <wp:extent cx="1200647" cy="739471"/>
                <wp:effectExtent l="0" t="0" r="19050" b="22860"/>
                <wp:wrapNone/>
                <wp:docPr id="905405297" name="Rectangle 1"/>
                <wp:cNvGraphicFramePr/>
                <a:graphic xmlns:a="http://schemas.openxmlformats.org/drawingml/2006/main">
                  <a:graphicData uri="http://schemas.microsoft.com/office/word/2010/wordprocessingShape">
                    <wps:wsp>
                      <wps:cNvSpPr/>
                      <wps:spPr>
                        <a:xfrm>
                          <a:off x="0" y="0"/>
                          <a:ext cx="1200647" cy="739471"/>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CBF8AF" id="Rectangle 1" o:spid="_x0000_s1026" style="position:absolute;margin-left:348.05pt;margin-top:-80.85pt;width:94.55pt;height:58.25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" fillcolor="white [3201]" strokecolor="white [3212]" strokeweight="1pt"/>
            </w:pict>
          </mc:Fallback>
        </mc:AlternateContent>
      </w:r>
      <w:r w:rsidR="00FE7089" w:rsidRPr="0074691B">
        <w:rPr>
          <w:rFonts w:ascii="Times New Roman" w:hAnsi="Times New Roman"/>
          <w:color w:val="auto"/>
          <w:sz w:val="32"/>
          <w:szCs w:val="32"/>
          <w:lang w:val="sv-SE"/>
        </w:rPr>
        <w:t xml:space="preserve">LAMPIRAN </w:t>
      </w:r>
    </w:p>
    <w:p w14:paraId="66E4EA96" w14:textId="77777777" w:rsidR="00FE7089" w:rsidRPr="00FE7089" w:rsidRDefault="00FE7089" w:rsidP="00FE7089">
      <w:pPr>
        <w:spacing w:after="0"/>
        <w:rPr>
          <w:lang w:val="sv-SE"/>
        </w:rPr>
      </w:pPr>
    </w:p>
    <w:p w14:paraId="7B322DFF" w14:textId="2C76422D" w:rsidR="00FE7089" w:rsidRDefault="00FE7089" w:rsidP="00FE7089">
      <w:pPr>
        <w:spacing w:after="0"/>
        <w:jc w:val="center"/>
        <w:rPr>
          <w:rFonts w:ascii="Times New Roman" w:hAnsi="Times New Roman"/>
          <w:b/>
          <w:bCs/>
          <w:sz w:val="28"/>
          <w:szCs w:val="28"/>
        </w:rPr>
      </w:pPr>
      <w:r>
        <w:rPr>
          <w:rFonts w:ascii="Times New Roman" w:hAnsi="Times New Roman"/>
          <w:b/>
          <w:bCs/>
          <w:sz w:val="28"/>
          <w:szCs w:val="28"/>
        </w:rPr>
        <w:t>HASIL UJI VALIDITAS</w:t>
      </w:r>
    </w:p>
    <w:tbl>
      <w:tblPr>
        <w:tblW w:w="0" w:type="auto"/>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1134"/>
        <w:gridCol w:w="1843"/>
        <w:gridCol w:w="1276"/>
      </w:tblGrid>
      <w:tr w:rsidR="00FE7089" w14:paraId="58F655BA" w14:textId="77777777" w:rsidTr="00310CD9">
        <w:tc>
          <w:tcPr>
            <w:tcW w:w="845" w:type="dxa"/>
            <w:tcBorders>
              <w:top w:val="single" w:sz="4" w:space="0" w:color="auto"/>
              <w:left w:val="single" w:sz="4" w:space="0" w:color="auto"/>
              <w:bottom w:val="single" w:sz="4" w:space="0" w:color="auto"/>
              <w:right w:val="single" w:sz="4" w:space="0" w:color="auto"/>
            </w:tcBorders>
            <w:hideMark/>
          </w:tcPr>
          <w:p w14:paraId="275BF7C1" w14:textId="77777777" w:rsidR="00FE7089" w:rsidRDefault="00FE7089" w:rsidP="00310CD9">
            <w:pPr>
              <w:pStyle w:val="NormalWeb"/>
              <w:spacing w:before="0" w:beforeAutospacing="0" w:after="0" w:afterAutospacing="0"/>
              <w:jc w:val="center"/>
              <w:rPr>
                <w:b/>
                <w:bCs/>
                <w:color w:val="0D0D0D"/>
                <w:sz w:val="20"/>
                <w:szCs w:val="20"/>
                <w:lang w:val="id-ID"/>
              </w:rPr>
            </w:pPr>
            <w:r>
              <w:rPr>
                <w:b/>
                <w:bCs/>
                <w:color w:val="0D0D0D"/>
                <w:sz w:val="20"/>
                <w:szCs w:val="20"/>
                <w:lang w:val="id-ID"/>
              </w:rPr>
              <w:t>No. Item</w:t>
            </w:r>
          </w:p>
        </w:tc>
        <w:tc>
          <w:tcPr>
            <w:tcW w:w="1134" w:type="dxa"/>
            <w:tcBorders>
              <w:top w:val="single" w:sz="4" w:space="0" w:color="auto"/>
              <w:left w:val="single" w:sz="4" w:space="0" w:color="auto"/>
              <w:bottom w:val="single" w:sz="4" w:space="0" w:color="auto"/>
              <w:right w:val="single" w:sz="4" w:space="0" w:color="auto"/>
            </w:tcBorders>
            <w:hideMark/>
          </w:tcPr>
          <w:p w14:paraId="0E3C5F76" w14:textId="77777777" w:rsidR="00FE7089" w:rsidRDefault="00FE7089" w:rsidP="00310CD9">
            <w:pPr>
              <w:pStyle w:val="NormalWeb"/>
              <w:spacing w:before="0" w:beforeAutospacing="0" w:after="0" w:afterAutospacing="0"/>
              <w:jc w:val="center"/>
              <w:rPr>
                <w:b/>
                <w:bCs/>
                <w:color w:val="0D0D0D"/>
                <w:sz w:val="20"/>
                <w:szCs w:val="20"/>
                <w:lang w:val="id-ID"/>
              </w:rPr>
            </w:pPr>
            <w:r>
              <w:rPr>
                <w:b/>
                <w:bCs/>
                <w:color w:val="0D0D0D"/>
                <w:sz w:val="20"/>
                <w:szCs w:val="20"/>
                <w:lang w:val="id-ID"/>
              </w:rPr>
              <w:t>R</w:t>
            </w:r>
            <w:r>
              <w:rPr>
                <w:b/>
                <w:bCs/>
                <w:color w:val="0D0D0D"/>
                <w:sz w:val="20"/>
                <w:szCs w:val="20"/>
                <w:vertAlign w:val="subscript"/>
                <w:lang w:val="id-ID"/>
              </w:rPr>
              <w:t>hitung</w:t>
            </w:r>
          </w:p>
        </w:tc>
        <w:tc>
          <w:tcPr>
            <w:tcW w:w="1843" w:type="dxa"/>
            <w:tcBorders>
              <w:top w:val="single" w:sz="4" w:space="0" w:color="auto"/>
              <w:left w:val="single" w:sz="4" w:space="0" w:color="auto"/>
              <w:bottom w:val="single" w:sz="4" w:space="0" w:color="auto"/>
              <w:right w:val="single" w:sz="4" w:space="0" w:color="auto"/>
            </w:tcBorders>
            <w:hideMark/>
          </w:tcPr>
          <w:p w14:paraId="3D26FC1F" w14:textId="77777777" w:rsidR="00FE7089" w:rsidRDefault="00FE7089" w:rsidP="00310CD9">
            <w:pPr>
              <w:pStyle w:val="NormalWeb"/>
              <w:spacing w:before="0" w:beforeAutospacing="0" w:after="0" w:afterAutospacing="0"/>
              <w:jc w:val="center"/>
              <w:rPr>
                <w:b/>
                <w:bCs/>
                <w:color w:val="0D0D0D"/>
                <w:sz w:val="20"/>
                <w:szCs w:val="20"/>
                <w:lang w:val="id-ID"/>
              </w:rPr>
            </w:pPr>
            <w:r>
              <w:rPr>
                <w:b/>
                <w:bCs/>
                <w:color w:val="0D0D0D"/>
                <w:sz w:val="20"/>
                <w:szCs w:val="20"/>
                <w:lang w:val="id-ID"/>
              </w:rPr>
              <w:t>R</w:t>
            </w:r>
            <w:r>
              <w:rPr>
                <w:b/>
                <w:bCs/>
                <w:color w:val="0D0D0D"/>
                <w:sz w:val="20"/>
                <w:szCs w:val="20"/>
                <w:vertAlign w:val="subscript"/>
                <w:lang w:val="id-ID"/>
              </w:rPr>
              <w:t>tabel</w:t>
            </w:r>
            <w:r>
              <w:rPr>
                <w:b/>
                <w:bCs/>
                <w:color w:val="0D0D0D"/>
                <w:sz w:val="20"/>
                <w:szCs w:val="20"/>
                <w:lang w:val="id-ID"/>
              </w:rPr>
              <w:t xml:space="preserve"> Df= N-2 </w:t>
            </w:r>
          </w:p>
        </w:tc>
        <w:tc>
          <w:tcPr>
            <w:tcW w:w="1276" w:type="dxa"/>
            <w:tcBorders>
              <w:top w:val="single" w:sz="4" w:space="0" w:color="auto"/>
              <w:left w:val="single" w:sz="4" w:space="0" w:color="auto"/>
              <w:bottom w:val="single" w:sz="4" w:space="0" w:color="auto"/>
              <w:right w:val="single" w:sz="4" w:space="0" w:color="auto"/>
            </w:tcBorders>
            <w:hideMark/>
          </w:tcPr>
          <w:p w14:paraId="1BA30B54" w14:textId="77777777" w:rsidR="00FE7089" w:rsidRDefault="00FE7089" w:rsidP="00310CD9">
            <w:pPr>
              <w:pStyle w:val="NormalWeb"/>
              <w:spacing w:before="0" w:beforeAutospacing="0" w:after="0" w:afterAutospacing="0"/>
              <w:jc w:val="center"/>
              <w:rPr>
                <w:b/>
                <w:bCs/>
                <w:color w:val="0D0D0D"/>
                <w:sz w:val="20"/>
                <w:szCs w:val="20"/>
                <w:lang w:val="id-ID"/>
              </w:rPr>
            </w:pPr>
            <w:r>
              <w:rPr>
                <w:b/>
                <w:bCs/>
                <w:color w:val="0D0D0D"/>
                <w:sz w:val="20"/>
                <w:szCs w:val="20"/>
                <w:lang w:val="id-ID"/>
              </w:rPr>
              <w:t>Keterangan</w:t>
            </w:r>
          </w:p>
        </w:tc>
      </w:tr>
      <w:tr w:rsidR="00FE7089" w14:paraId="33CAE824" w14:textId="77777777" w:rsidTr="00310CD9">
        <w:tc>
          <w:tcPr>
            <w:tcW w:w="845" w:type="dxa"/>
            <w:tcBorders>
              <w:top w:val="single" w:sz="4" w:space="0" w:color="auto"/>
              <w:left w:val="single" w:sz="4" w:space="0" w:color="auto"/>
              <w:bottom w:val="single" w:sz="4" w:space="0" w:color="auto"/>
              <w:right w:val="single" w:sz="4" w:space="0" w:color="auto"/>
            </w:tcBorders>
            <w:hideMark/>
          </w:tcPr>
          <w:p w14:paraId="7D43B3F5" w14:textId="77777777" w:rsidR="00FE7089" w:rsidRDefault="00FE7089" w:rsidP="00310CD9">
            <w:pPr>
              <w:pStyle w:val="NormalWeb"/>
              <w:spacing w:before="0" w:beforeAutospacing="0" w:after="0" w:afterAutospacing="0"/>
              <w:jc w:val="center"/>
              <w:rPr>
                <w:color w:val="0D0D0D"/>
                <w:sz w:val="20"/>
                <w:szCs w:val="20"/>
                <w:lang w:val="id-ID"/>
              </w:rPr>
            </w:pPr>
            <w:r>
              <w:rPr>
                <w:color w:val="0D0D0D"/>
                <w:sz w:val="20"/>
                <w:szCs w:val="20"/>
                <w:lang w:val="id-ID"/>
              </w:rPr>
              <w:t>1.</w:t>
            </w:r>
          </w:p>
        </w:tc>
        <w:tc>
          <w:tcPr>
            <w:tcW w:w="1134" w:type="dxa"/>
            <w:tcBorders>
              <w:top w:val="single" w:sz="4" w:space="0" w:color="auto"/>
              <w:left w:val="single" w:sz="4" w:space="0" w:color="auto"/>
              <w:bottom w:val="single" w:sz="4" w:space="0" w:color="auto"/>
              <w:right w:val="single" w:sz="4" w:space="0" w:color="auto"/>
            </w:tcBorders>
            <w:hideMark/>
          </w:tcPr>
          <w:p w14:paraId="295BB3B8" w14:textId="77777777" w:rsidR="00FE7089" w:rsidRPr="00121BD6" w:rsidRDefault="00FE7089" w:rsidP="00310CD9">
            <w:pPr>
              <w:pStyle w:val="NormalWeb"/>
              <w:spacing w:before="0" w:beforeAutospacing="0" w:after="0" w:afterAutospacing="0"/>
              <w:jc w:val="center"/>
              <w:rPr>
                <w:color w:val="0D0D0D"/>
                <w:sz w:val="20"/>
                <w:szCs w:val="20"/>
              </w:rPr>
            </w:pPr>
            <w:r>
              <w:rPr>
                <w:color w:val="0D0D0D"/>
                <w:sz w:val="20"/>
                <w:szCs w:val="20"/>
                <w:lang w:val="id-ID"/>
              </w:rPr>
              <w:t>0,</w:t>
            </w:r>
            <w:r>
              <w:rPr>
                <w:color w:val="0D0D0D"/>
                <w:sz w:val="20"/>
                <w:szCs w:val="20"/>
              </w:rPr>
              <w:t>867</w:t>
            </w:r>
          </w:p>
        </w:tc>
        <w:tc>
          <w:tcPr>
            <w:tcW w:w="1843" w:type="dxa"/>
            <w:tcBorders>
              <w:top w:val="single" w:sz="4" w:space="0" w:color="auto"/>
              <w:left w:val="single" w:sz="4" w:space="0" w:color="auto"/>
              <w:bottom w:val="single" w:sz="4" w:space="0" w:color="auto"/>
              <w:right w:val="single" w:sz="4" w:space="0" w:color="auto"/>
            </w:tcBorders>
            <w:hideMark/>
          </w:tcPr>
          <w:p w14:paraId="3E0A5B1B" w14:textId="77777777" w:rsidR="00FE7089" w:rsidRDefault="00FE7089" w:rsidP="00310CD9">
            <w:pPr>
              <w:pStyle w:val="NormalWeb"/>
              <w:spacing w:before="0" w:beforeAutospacing="0" w:after="0" w:afterAutospacing="0"/>
              <w:jc w:val="center"/>
              <w:rPr>
                <w:color w:val="0D0D0D"/>
                <w:sz w:val="20"/>
                <w:szCs w:val="20"/>
                <w:lang w:val="id-ID"/>
              </w:rPr>
            </w:pPr>
            <w:r>
              <w:rPr>
                <w:color w:val="0D0D0D"/>
                <w:sz w:val="20"/>
                <w:szCs w:val="20"/>
                <w:lang w:val="id-ID"/>
              </w:rPr>
              <w:t>0,361</w:t>
            </w:r>
          </w:p>
        </w:tc>
        <w:tc>
          <w:tcPr>
            <w:tcW w:w="1276" w:type="dxa"/>
            <w:tcBorders>
              <w:top w:val="single" w:sz="4" w:space="0" w:color="auto"/>
              <w:left w:val="single" w:sz="4" w:space="0" w:color="auto"/>
              <w:bottom w:val="single" w:sz="4" w:space="0" w:color="auto"/>
              <w:right w:val="single" w:sz="4" w:space="0" w:color="auto"/>
            </w:tcBorders>
            <w:hideMark/>
          </w:tcPr>
          <w:p w14:paraId="2E55FCAB" w14:textId="77777777" w:rsidR="00FE7089" w:rsidRDefault="00FE7089" w:rsidP="00310CD9">
            <w:pPr>
              <w:pStyle w:val="NormalWeb"/>
              <w:spacing w:before="0" w:beforeAutospacing="0" w:after="0" w:afterAutospacing="0"/>
              <w:jc w:val="center"/>
              <w:rPr>
                <w:color w:val="0D0D0D"/>
                <w:sz w:val="20"/>
                <w:szCs w:val="20"/>
                <w:lang w:val="id-ID"/>
              </w:rPr>
            </w:pPr>
            <w:r>
              <w:rPr>
                <w:color w:val="0D0D0D"/>
                <w:sz w:val="20"/>
                <w:szCs w:val="20"/>
                <w:lang w:val="id-ID"/>
              </w:rPr>
              <w:t>Valid</w:t>
            </w:r>
          </w:p>
        </w:tc>
      </w:tr>
      <w:tr w:rsidR="00FE7089" w14:paraId="5CE91CFB" w14:textId="77777777" w:rsidTr="00310CD9">
        <w:tc>
          <w:tcPr>
            <w:tcW w:w="845" w:type="dxa"/>
            <w:tcBorders>
              <w:top w:val="single" w:sz="4" w:space="0" w:color="auto"/>
              <w:left w:val="single" w:sz="4" w:space="0" w:color="auto"/>
              <w:bottom w:val="single" w:sz="4" w:space="0" w:color="auto"/>
              <w:right w:val="single" w:sz="4" w:space="0" w:color="auto"/>
            </w:tcBorders>
            <w:hideMark/>
          </w:tcPr>
          <w:p w14:paraId="0A387384" w14:textId="77777777" w:rsidR="00FE7089" w:rsidRDefault="00FE7089" w:rsidP="00310CD9">
            <w:pPr>
              <w:pStyle w:val="NormalWeb"/>
              <w:spacing w:before="0" w:beforeAutospacing="0" w:after="0" w:afterAutospacing="0"/>
              <w:jc w:val="center"/>
              <w:rPr>
                <w:color w:val="0D0D0D"/>
                <w:sz w:val="20"/>
                <w:szCs w:val="20"/>
                <w:lang w:val="id-ID"/>
              </w:rPr>
            </w:pPr>
            <w:r>
              <w:rPr>
                <w:color w:val="0D0D0D"/>
                <w:sz w:val="20"/>
                <w:szCs w:val="20"/>
                <w:lang w:val="id-ID"/>
              </w:rPr>
              <w:t>2.</w:t>
            </w:r>
          </w:p>
        </w:tc>
        <w:tc>
          <w:tcPr>
            <w:tcW w:w="1134" w:type="dxa"/>
            <w:tcBorders>
              <w:top w:val="single" w:sz="4" w:space="0" w:color="auto"/>
              <w:left w:val="single" w:sz="4" w:space="0" w:color="auto"/>
              <w:bottom w:val="single" w:sz="4" w:space="0" w:color="auto"/>
              <w:right w:val="single" w:sz="4" w:space="0" w:color="auto"/>
            </w:tcBorders>
            <w:hideMark/>
          </w:tcPr>
          <w:p w14:paraId="32B4388A" w14:textId="77777777" w:rsidR="00FE7089" w:rsidRPr="00121BD6" w:rsidRDefault="00FE7089" w:rsidP="00310CD9">
            <w:pPr>
              <w:pStyle w:val="NormalWeb"/>
              <w:spacing w:before="0" w:beforeAutospacing="0" w:after="0" w:afterAutospacing="0"/>
              <w:jc w:val="center"/>
              <w:rPr>
                <w:color w:val="0D0D0D"/>
                <w:sz w:val="20"/>
                <w:szCs w:val="20"/>
              </w:rPr>
            </w:pPr>
            <w:r>
              <w:rPr>
                <w:color w:val="0D0D0D"/>
                <w:sz w:val="20"/>
                <w:szCs w:val="20"/>
                <w:lang w:val="id-ID"/>
              </w:rPr>
              <w:t>0,</w:t>
            </w:r>
            <w:r>
              <w:rPr>
                <w:color w:val="0D0D0D"/>
                <w:sz w:val="20"/>
                <w:szCs w:val="20"/>
              </w:rPr>
              <w:t>860</w:t>
            </w:r>
          </w:p>
        </w:tc>
        <w:tc>
          <w:tcPr>
            <w:tcW w:w="1843" w:type="dxa"/>
            <w:tcBorders>
              <w:top w:val="single" w:sz="4" w:space="0" w:color="auto"/>
              <w:left w:val="single" w:sz="4" w:space="0" w:color="auto"/>
              <w:bottom w:val="single" w:sz="4" w:space="0" w:color="auto"/>
              <w:right w:val="single" w:sz="4" w:space="0" w:color="auto"/>
            </w:tcBorders>
            <w:hideMark/>
          </w:tcPr>
          <w:p w14:paraId="46E9D8B4" w14:textId="77777777" w:rsidR="00FE7089" w:rsidRDefault="00FE7089" w:rsidP="00310CD9">
            <w:pPr>
              <w:pStyle w:val="NormalWeb"/>
              <w:spacing w:before="0" w:beforeAutospacing="0" w:after="0" w:afterAutospacing="0"/>
              <w:jc w:val="center"/>
              <w:rPr>
                <w:color w:val="0D0D0D"/>
                <w:sz w:val="20"/>
                <w:szCs w:val="20"/>
                <w:lang w:val="id-ID"/>
              </w:rPr>
            </w:pPr>
            <w:r>
              <w:rPr>
                <w:color w:val="0D0D0D"/>
                <w:sz w:val="20"/>
                <w:szCs w:val="20"/>
                <w:lang w:val="id-ID"/>
              </w:rPr>
              <w:t>0,361</w:t>
            </w:r>
          </w:p>
        </w:tc>
        <w:tc>
          <w:tcPr>
            <w:tcW w:w="1276" w:type="dxa"/>
            <w:tcBorders>
              <w:top w:val="single" w:sz="4" w:space="0" w:color="auto"/>
              <w:left w:val="single" w:sz="4" w:space="0" w:color="auto"/>
              <w:bottom w:val="single" w:sz="4" w:space="0" w:color="auto"/>
              <w:right w:val="single" w:sz="4" w:space="0" w:color="auto"/>
            </w:tcBorders>
            <w:hideMark/>
          </w:tcPr>
          <w:p w14:paraId="142B51AD" w14:textId="77777777" w:rsidR="00FE7089" w:rsidRDefault="00FE7089" w:rsidP="00310CD9">
            <w:pPr>
              <w:pStyle w:val="NormalWeb"/>
              <w:spacing w:before="0" w:beforeAutospacing="0" w:after="0" w:afterAutospacing="0"/>
              <w:jc w:val="center"/>
              <w:rPr>
                <w:color w:val="0D0D0D"/>
                <w:sz w:val="20"/>
                <w:szCs w:val="20"/>
                <w:lang w:val="id-ID"/>
              </w:rPr>
            </w:pPr>
            <w:r>
              <w:rPr>
                <w:color w:val="0D0D0D"/>
                <w:sz w:val="20"/>
                <w:szCs w:val="20"/>
                <w:lang w:val="id-ID"/>
              </w:rPr>
              <w:t>Valid</w:t>
            </w:r>
          </w:p>
        </w:tc>
      </w:tr>
      <w:tr w:rsidR="00FE7089" w14:paraId="205C91F2" w14:textId="77777777" w:rsidTr="00310CD9">
        <w:tc>
          <w:tcPr>
            <w:tcW w:w="845" w:type="dxa"/>
            <w:tcBorders>
              <w:top w:val="single" w:sz="4" w:space="0" w:color="auto"/>
              <w:left w:val="single" w:sz="4" w:space="0" w:color="auto"/>
              <w:bottom w:val="single" w:sz="4" w:space="0" w:color="auto"/>
              <w:right w:val="single" w:sz="4" w:space="0" w:color="auto"/>
            </w:tcBorders>
            <w:hideMark/>
          </w:tcPr>
          <w:p w14:paraId="7609BFCB" w14:textId="77777777" w:rsidR="00FE7089" w:rsidRDefault="00FE7089" w:rsidP="00310CD9">
            <w:pPr>
              <w:pStyle w:val="NormalWeb"/>
              <w:spacing w:before="0" w:beforeAutospacing="0" w:after="0" w:afterAutospacing="0"/>
              <w:jc w:val="center"/>
              <w:rPr>
                <w:color w:val="0D0D0D"/>
                <w:sz w:val="20"/>
                <w:szCs w:val="20"/>
                <w:lang w:val="id-ID"/>
              </w:rPr>
            </w:pPr>
            <w:r>
              <w:rPr>
                <w:color w:val="0D0D0D"/>
                <w:sz w:val="20"/>
                <w:szCs w:val="20"/>
                <w:lang w:val="id-ID"/>
              </w:rPr>
              <w:t>3.</w:t>
            </w:r>
          </w:p>
        </w:tc>
        <w:tc>
          <w:tcPr>
            <w:tcW w:w="1134" w:type="dxa"/>
            <w:tcBorders>
              <w:top w:val="single" w:sz="4" w:space="0" w:color="auto"/>
              <w:left w:val="single" w:sz="4" w:space="0" w:color="auto"/>
              <w:bottom w:val="single" w:sz="4" w:space="0" w:color="auto"/>
              <w:right w:val="single" w:sz="4" w:space="0" w:color="auto"/>
            </w:tcBorders>
            <w:hideMark/>
          </w:tcPr>
          <w:p w14:paraId="6F0FBD30" w14:textId="77777777" w:rsidR="00FE7089" w:rsidRPr="00121BD6" w:rsidRDefault="00FE7089" w:rsidP="00310CD9">
            <w:pPr>
              <w:pStyle w:val="NormalWeb"/>
              <w:spacing w:before="0" w:beforeAutospacing="0" w:after="0" w:afterAutospacing="0"/>
              <w:jc w:val="center"/>
              <w:rPr>
                <w:color w:val="0D0D0D"/>
                <w:sz w:val="20"/>
                <w:szCs w:val="20"/>
              </w:rPr>
            </w:pPr>
            <w:r>
              <w:rPr>
                <w:color w:val="0D0D0D"/>
                <w:sz w:val="20"/>
                <w:szCs w:val="20"/>
                <w:lang w:val="id-ID"/>
              </w:rPr>
              <w:t>0,</w:t>
            </w:r>
            <w:r>
              <w:rPr>
                <w:color w:val="0D0D0D"/>
                <w:sz w:val="20"/>
                <w:szCs w:val="20"/>
              </w:rPr>
              <w:t>694</w:t>
            </w:r>
          </w:p>
        </w:tc>
        <w:tc>
          <w:tcPr>
            <w:tcW w:w="1843" w:type="dxa"/>
            <w:tcBorders>
              <w:top w:val="single" w:sz="4" w:space="0" w:color="auto"/>
              <w:left w:val="single" w:sz="4" w:space="0" w:color="auto"/>
              <w:bottom w:val="single" w:sz="4" w:space="0" w:color="auto"/>
              <w:right w:val="single" w:sz="4" w:space="0" w:color="auto"/>
            </w:tcBorders>
            <w:hideMark/>
          </w:tcPr>
          <w:p w14:paraId="49D9D0C0" w14:textId="77777777" w:rsidR="00FE7089" w:rsidRDefault="00FE7089" w:rsidP="00310CD9">
            <w:pPr>
              <w:pStyle w:val="NormalWeb"/>
              <w:spacing w:before="0" w:beforeAutospacing="0" w:after="0" w:afterAutospacing="0"/>
              <w:jc w:val="center"/>
              <w:rPr>
                <w:color w:val="0D0D0D"/>
                <w:sz w:val="20"/>
                <w:szCs w:val="20"/>
                <w:lang w:val="id-ID"/>
              </w:rPr>
            </w:pPr>
            <w:r>
              <w:rPr>
                <w:color w:val="0D0D0D"/>
                <w:sz w:val="20"/>
                <w:szCs w:val="20"/>
                <w:lang w:val="id-ID"/>
              </w:rPr>
              <w:t>0,361</w:t>
            </w:r>
          </w:p>
        </w:tc>
        <w:tc>
          <w:tcPr>
            <w:tcW w:w="1276" w:type="dxa"/>
            <w:tcBorders>
              <w:top w:val="single" w:sz="4" w:space="0" w:color="auto"/>
              <w:left w:val="single" w:sz="4" w:space="0" w:color="auto"/>
              <w:bottom w:val="single" w:sz="4" w:space="0" w:color="auto"/>
              <w:right w:val="single" w:sz="4" w:space="0" w:color="auto"/>
            </w:tcBorders>
            <w:hideMark/>
          </w:tcPr>
          <w:p w14:paraId="442A2865" w14:textId="77777777" w:rsidR="00FE7089" w:rsidRDefault="00FE7089" w:rsidP="00310CD9">
            <w:pPr>
              <w:pStyle w:val="NormalWeb"/>
              <w:spacing w:before="0" w:beforeAutospacing="0" w:after="0" w:afterAutospacing="0"/>
              <w:jc w:val="center"/>
              <w:rPr>
                <w:color w:val="0D0D0D"/>
                <w:sz w:val="20"/>
                <w:szCs w:val="20"/>
                <w:lang w:val="id-ID"/>
              </w:rPr>
            </w:pPr>
            <w:r>
              <w:rPr>
                <w:color w:val="0D0D0D"/>
                <w:sz w:val="20"/>
                <w:szCs w:val="20"/>
                <w:lang w:val="id-ID"/>
              </w:rPr>
              <w:t>Valid</w:t>
            </w:r>
          </w:p>
        </w:tc>
      </w:tr>
      <w:tr w:rsidR="00FE7089" w14:paraId="00474F2B" w14:textId="77777777" w:rsidTr="00310CD9">
        <w:tc>
          <w:tcPr>
            <w:tcW w:w="845" w:type="dxa"/>
            <w:tcBorders>
              <w:top w:val="single" w:sz="4" w:space="0" w:color="auto"/>
              <w:left w:val="single" w:sz="4" w:space="0" w:color="auto"/>
              <w:bottom w:val="single" w:sz="4" w:space="0" w:color="auto"/>
              <w:right w:val="single" w:sz="4" w:space="0" w:color="auto"/>
            </w:tcBorders>
          </w:tcPr>
          <w:p w14:paraId="1A57AFEE" w14:textId="77777777" w:rsidR="00FE7089" w:rsidRPr="00121BD6" w:rsidRDefault="00FE7089" w:rsidP="00310CD9">
            <w:pPr>
              <w:pStyle w:val="NormalWeb"/>
              <w:spacing w:before="0" w:beforeAutospacing="0" w:after="0" w:afterAutospacing="0"/>
              <w:jc w:val="center"/>
              <w:rPr>
                <w:color w:val="0D0D0D"/>
                <w:sz w:val="20"/>
                <w:szCs w:val="20"/>
              </w:rPr>
            </w:pPr>
            <w:r>
              <w:rPr>
                <w:color w:val="0D0D0D"/>
                <w:sz w:val="20"/>
                <w:szCs w:val="20"/>
              </w:rPr>
              <w:t>4.</w:t>
            </w:r>
          </w:p>
        </w:tc>
        <w:tc>
          <w:tcPr>
            <w:tcW w:w="1134" w:type="dxa"/>
            <w:tcBorders>
              <w:top w:val="single" w:sz="4" w:space="0" w:color="auto"/>
              <w:left w:val="single" w:sz="4" w:space="0" w:color="auto"/>
              <w:bottom w:val="single" w:sz="4" w:space="0" w:color="auto"/>
              <w:right w:val="single" w:sz="4" w:space="0" w:color="auto"/>
            </w:tcBorders>
          </w:tcPr>
          <w:p w14:paraId="31050E16" w14:textId="77777777" w:rsidR="00FE7089" w:rsidRPr="00121BD6" w:rsidRDefault="00FE7089" w:rsidP="00310CD9">
            <w:pPr>
              <w:pStyle w:val="NormalWeb"/>
              <w:spacing w:before="0" w:beforeAutospacing="0" w:after="0" w:afterAutospacing="0"/>
              <w:jc w:val="center"/>
              <w:rPr>
                <w:color w:val="0D0D0D"/>
                <w:sz w:val="20"/>
                <w:szCs w:val="20"/>
              </w:rPr>
            </w:pPr>
            <w:r>
              <w:rPr>
                <w:color w:val="0D0D0D"/>
                <w:sz w:val="20"/>
                <w:szCs w:val="20"/>
              </w:rPr>
              <w:t>0,898</w:t>
            </w:r>
          </w:p>
        </w:tc>
        <w:tc>
          <w:tcPr>
            <w:tcW w:w="1843" w:type="dxa"/>
            <w:tcBorders>
              <w:top w:val="single" w:sz="4" w:space="0" w:color="auto"/>
              <w:left w:val="single" w:sz="4" w:space="0" w:color="auto"/>
              <w:bottom w:val="single" w:sz="4" w:space="0" w:color="auto"/>
              <w:right w:val="single" w:sz="4" w:space="0" w:color="auto"/>
            </w:tcBorders>
          </w:tcPr>
          <w:p w14:paraId="29FA268E" w14:textId="77777777" w:rsidR="00FE7089" w:rsidRDefault="00FE7089" w:rsidP="00310CD9">
            <w:pPr>
              <w:pStyle w:val="NormalWeb"/>
              <w:spacing w:before="0" w:beforeAutospacing="0" w:after="0" w:afterAutospacing="0"/>
              <w:jc w:val="center"/>
              <w:rPr>
                <w:color w:val="0D0D0D"/>
                <w:sz w:val="20"/>
                <w:szCs w:val="20"/>
                <w:lang w:val="id-ID"/>
              </w:rPr>
            </w:pPr>
            <w:r w:rsidRPr="002D10F8">
              <w:rPr>
                <w:color w:val="0D0D0D"/>
                <w:sz w:val="20"/>
                <w:szCs w:val="20"/>
                <w:lang w:val="id-ID"/>
              </w:rPr>
              <w:t>0,361</w:t>
            </w:r>
          </w:p>
        </w:tc>
        <w:tc>
          <w:tcPr>
            <w:tcW w:w="1276" w:type="dxa"/>
            <w:tcBorders>
              <w:top w:val="single" w:sz="4" w:space="0" w:color="auto"/>
              <w:left w:val="single" w:sz="4" w:space="0" w:color="auto"/>
              <w:bottom w:val="single" w:sz="4" w:space="0" w:color="auto"/>
              <w:right w:val="single" w:sz="4" w:space="0" w:color="auto"/>
            </w:tcBorders>
          </w:tcPr>
          <w:p w14:paraId="7CA5D0C7" w14:textId="77777777" w:rsidR="00FE7089" w:rsidRDefault="00FE7089" w:rsidP="00310CD9">
            <w:pPr>
              <w:pStyle w:val="NormalWeb"/>
              <w:spacing w:before="0" w:beforeAutospacing="0" w:after="0" w:afterAutospacing="0"/>
              <w:jc w:val="center"/>
              <w:rPr>
                <w:color w:val="0D0D0D"/>
                <w:sz w:val="20"/>
                <w:szCs w:val="20"/>
                <w:lang w:val="id-ID"/>
              </w:rPr>
            </w:pPr>
            <w:r w:rsidRPr="00E82E95">
              <w:rPr>
                <w:color w:val="0D0D0D"/>
                <w:sz w:val="20"/>
                <w:szCs w:val="20"/>
                <w:lang w:val="id-ID"/>
              </w:rPr>
              <w:t>Valid</w:t>
            </w:r>
          </w:p>
        </w:tc>
      </w:tr>
      <w:tr w:rsidR="00FE7089" w14:paraId="017A3D19" w14:textId="77777777" w:rsidTr="00310CD9">
        <w:tc>
          <w:tcPr>
            <w:tcW w:w="845" w:type="dxa"/>
            <w:tcBorders>
              <w:top w:val="single" w:sz="4" w:space="0" w:color="auto"/>
              <w:left w:val="single" w:sz="4" w:space="0" w:color="auto"/>
              <w:bottom w:val="single" w:sz="4" w:space="0" w:color="auto"/>
              <w:right w:val="single" w:sz="4" w:space="0" w:color="auto"/>
            </w:tcBorders>
          </w:tcPr>
          <w:p w14:paraId="4AB4D540" w14:textId="77777777" w:rsidR="00FE7089" w:rsidRPr="00121BD6" w:rsidRDefault="00FE7089" w:rsidP="00310CD9">
            <w:pPr>
              <w:pStyle w:val="NormalWeb"/>
              <w:spacing w:before="0" w:beforeAutospacing="0" w:after="0" w:afterAutospacing="0"/>
              <w:jc w:val="center"/>
              <w:rPr>
                <w:color w:val="0D0D0D"/>
                <w:sz w:val="20"/>
                <w:szCs w:val="20"/>
              </w:rPr>
            </w:pPr>
            <w:r>
              <w:rPr>
                <w:color w:val="0D0D0D"/>
                <w:sz w:val="20"/>
                <w:szCs w:val="20"/>
              </w:rPr>
              <w:t>5.</w:t>
            </w:r>
          </w:p>
        </w:tc>
        <w:tc>
          <w:tcPr>
            <w:tcW w:w="1134" w:type="dxa"/>
            <w:tcBorders>
              <w:top w:val="single" w:sz="4" w:space="0" w:color="auto"/>
              <w:left w:val="single" w:sz="4" w:space="0" w:color="auto"/>
              <w:bottom w:val="single" w:sz="4" w:space="0" w:color="auto"/>
              <w:right w:val="single" w:sz="4" w:space="0" w:color="auto"/>
            </w:tcBorders>
          </w:tcPr>
          <w:p w14:paraId="1665CDAC" w14:textId="77777777" w:rsidR="00FE7089" w:rsidRPr="00121BD6" w:rsidRDefault="00FE7089" w:rsidP="00310CD9">
            <w:pPr>
              <w:pStyle w:val="NormalWeb"/>
              <w:spacing w:before="0" w:beforeAutospacing="0" w:after="0" w:afterAutospacing="0"/>
              <w:jc w:val="center"/>
              <w:rPr>
                <w:color w:val="0D0D0D"/>
                <w:sz w:val="20"/>
                <w:szCs w:val="20"/>
              </w:rPr>
            </w:pPr>
            <w:r>
              <w:rPr>
                <w:color w:val="0D0D0D"/>
                <w:sz w:val="20"/>
                <w:szCs w:val="20"/>
              </w:rPr>
              <w:t>0,788</w:t>
            </w:r>
          </w:p>
        </w:tc>
        <w:tc>
          <w:tcPr>
            <w:tcW w:w="1843" w:type="dxa"/>
            <w:tcBorders>
              <w:top w:val="single" w:sz="4" w:space="0" w:color="auto"/>
              <w:left w:val="single" w:sz="4" w:space="0" w:color="auto"/>
              <w:bottom w:val="single" w:sz="4" w:space="0" w:color="auto"/>
              <w:right w:val="single" w:sz="4" w:space="0" w:color="auto"/>
            </w:tcBorders>
          </w:tcPr>
          <w:p w14:paraId="5A90040B" w14:textId="77777777" w:rsidR="00FE7089" w:rsidRDefault="00FE7089" w:rsidP="00310CD9">
            <w:pPr>
              <w:pStyle w:val="NormalWeb"/>
              <w:spacing w:before="0" w:beforeAutospacing="0" w:after="0" w:afterAutospacing="0"/>
              <w:jc w:val="center"/>
              <w:rPr>
                <w:color w:val="0D0D0D"/>
                <w:sz w:val="20"/>
                <w:szCs w:val="20"/>
                <w:lang w:val="id-ID"/>
              </w:rPr>
            </w:pPr>
            <w:r w:rsidRPr="002D10F8">
              <w:rPr>
                <w:color w:val="0D0D0D"/>
                <w:sz w:val="20"/>
                <w:szCs w:val="20"/>
                <w:lang w:val="id-ID"/>
              </w:rPr>
              <w:t>0,361</w:t>
            </w:r>
          </w:p>
        </w:tc>
        <w:tc>
          <w:tcPr>
            <w:tcW w:w="1276" w:type="dxa"/>
            <w:tcBorders>
              <w:top w:val="single" w:sz="4" w:space="0" w:color="auto"/>
              <w:left w:val="single" w:sz="4" w:space="0" w:color="auto"/>
              <w:bottom w:val="single" w:sz="4" w:space="0" w:color="auto"/>
              <w:right w:val="single" w:sz="4" w:space="0" w:color="auto"/>
            </w:tcBorders>
          </w:tcPr>
          <w:p w14:paraId="61F7FB8D" w14:textId="77777777" w:rsidR="00FE7089" w:rsidRDefault="00FE7089" w:rsidP="00310CD9">
            <w:pPr>
              <w:pStyle w:val="NormalWeb"/>
              <w:spacing w:before="0" w:beforeAutospacing="0" w:after="0" w:afterAutospacing="0"/>
              <w:jc w:val="center"/>
              <w:rPr>
                <w:color w:val="0D0D0D"/>
                <w:sz w:val="20"/>
                <w:szCs w:val="20"/>
                <w:lang w:val="id-ID"/>
              </w:rPr>
            </w:pPr>
            <w:r w:rsidRPr="00E82E95">
              <w:rPr>
                <w:color w:val="0D0D0D"/>
                <w:sz w:val="20"/>
                <w:szCs w:val="20"/>
                <w:lang w:val="id-ID"/>
              </w:rPr>
              <w:t>Valid</w:t>
            </w:r>
          </w:p>
        </w:tc>
      </w:tr>
      <w:tr w:rsidR="00FE7089" w14:paraId="56C45179" w14:textId="77777777" w:rsidTr="00310CD9">
        <w:tc>
          <w:tcPr>
            <w:tcW w:w="845" w:type="dxa"/>
            <w:tcBorders>
              <w:top w:val="single" w:sz="4" w:space="0" w:color="auto"/>
              <w:left w:val="single" w:sz="4" w:space="0" w:color="auto"/>
              <w:bottom w:val="single" w:sz="4" w:space="0" w:color="auto"/>
              <w:right w:val="single" w:sz="4" w:space="0" w:color="auto"/>
            </w:tcBorders>
          </w:tcPr>
          <w:p w14:paraId="498698A3" w14:textId="77777777" w:rsidR="00FE7089" w:rsidRPr="00121BD6" w:rsidRDefault="00FE7089" w:rsidP="00310CD9">
            <w:pPr>
              <w:pStyle w:val="NormalWeb"/>
              <w:spacing w:before="0" w:beforeAutospacing="0" w:after="0" w:afterAutospacing="0"/>
              <w:jc w:val="center"/>
              <w:rPr>
                <w:color w:val="0D0D0D"/>
                <w:sz w:val="20"/>
                <w:szCs w:val="20"/>
              </w:rPr>
            </w:pPr>
            <w:r>
              <w:rPr>
                <w:color w:val="0D0D0D"/>
                <w:sz w:val="20"/>
                <w:szCs w:val="20"/>
              </w:rPr>
              <w:t>6.</w:t>
            </w:r>
          </w:p>
        </w:tc>
        <w:tc>
          <w:tcPr>
            <w:tcW w:w="1134" w:type="dxa"/>
            <w:tcBorders>
              <w:top w:val="single" w:sz="4" w:space="0" w:color="auto"/>
              <w:left w:val="single" w:sz="4" w:space="0" w:color="auto"/>
              <w:bottom w:val="single" w:sz="4" w:space="0" w:color="auto"/>
              <w:right w:val="single" w:sz="4" w:space="0" w:color="auto"/>
            </w:tcBorders>
          </w:tcPr>
          <w:p w14:paraId="4B9A73AA" w14:textId="77777777" w:rsidR="00FE7089" w:rsidRPr="00121BD6" w:rsidRDefault="00FE7089" w:rsidP="00310CD9">
            <w:pPr>
              <w:pStyle w:val="NormalWeb"/>
              <w:spacing w:before="0" w:beforeAutospacing="0" w:after="0" w:afterAutospacing="0"/>
              <w:jc w:val="center"/>
              <w:rPr>
                <w:color w:val="0D0D0D"/>
                <w:sz w:val="20"/>
                <w:szCs w:val="20"/>
              </w:rPr>
            </w:pPr>
            <w:r>
              <w:rPr>
                <w:color w:val="0D0D0D"/>
                <w:sz w:val="20"/>
                <w:szCs w:val="20"/>
              </w:rPr>
              <w:t>0,949</w:t>
            </w:r>
          </w:p>
        </w:tc>
        <w:tc>
          <w:tcPr>
            <w:tcW w:w="1843" w:type="dxa"/>
            <w:tcBorders>
              <w:top w:val="single" w:sz="4" w:space="0" w:color="auto"/>
              <w:left w:val="single" w:sz="4" w:space="0" w:color="auto"/>
              <w:bottom w:val="single" w:sz="4" w:space="0" w:color="auto"/>
              <w:right w:val="single" w:sz="4" w:space="0" w:color="auto"/>
            </w:tcBorders>
          </w:tcPr>
          <w:p w14:paraId="7F542CE0" w14:textId="77777777" w:rsidR="00FE7089" w:rsidRDefault="00FE7089" w:rsidP="00310CD9">
            <w:pPr>
              <w:pStyle w:val="NormalWeb"/>
              <w:spacing w:before="0" w:beforeAutospacing="0" w:after="0" w:afterAutospacing="0"/>
              <w:jc w:val="center"/>
              <w:rPr>
                <w:color w:val="0D0D0D"/>
                <w:sz w:val="20"/>
                <w:szCs w:val="20"/>
                <w:lang w:val="id-ID"/>
              </w:rPr>
            </w:pPr>
            <w:r w:rsidRPr="002D10F8">
              <w:rPr>
                <w:color w:val="0D0D0D"/>
                <w:sz w:val="20"/>
                <w:szCs w:val="20"/>
                <w:lang w:val="id-ID"/>
              </w:rPr>
              <w:t>0,361</w:t>
            </w:r>
          </w:p>
        </w:tc>
        <w:tc>
          <w:tcPr>
            <w:tcW w:w="1276" w:type="dxa"/>
            <w:tcBorders>
              <w:top w:val="single" w:sz="4" w:space="0" w:color="auto"/>
              <w:left w:val="single" w:sz="4" w:space="0" w:color="auto"/>
              <w:bottom w:val="single" w:sz="4" w:space="0" w:color="auto"/>
              <w:right w:val="single" w:sz="4" w:space="0" w:color="auto"/>
            </w:tcBorders>
          </w:tcPr>
          <w:p w14:paraId="5B4A91B2" w14:textId="77777777" w:rsidR="00FE7089" w:rsidRDefault="00FE7089" w:rsidP="00310CD9">
            <w:pPr>
              <w:pStyle w:val="NormalWeb"/>
              <w:spacing w:before="0" w:beforeAutospacing="0" w:after="0" w:afterAutospacing="0"/>
              <w:jc w:val="center"/>
              <w:rPr>
                <w:color w:val="0D0D0D"/>
                <w:sz w:val="20"/>
                <w:szCs w:val="20"/>
                <w:lang w:val="id-ID"/>
              </w:rPr>
            </w:pPr>
            <w:r w:rsidRPr="00E82E95">
              <w:rPr>
                <w:color w:val="0D0D0D"/>
                <w:sz w:val="20"/>
                <w:szCs w:val="20"/>
                <w:lang w:val="id-ID"/>
              </w:rPr>
              <w:t>Valid</w:t>
            </w:r>
          </w:p>
        </w:tc>
      </w:tr>
    </w:tbl>
    <w:p w14:paraId="235833BF" w14:textId="77777777" w:rsidR="00FE7089" w:rsidRDefault="00FE7089" w:rsidP="00FE7089">
      <w:pPr>
        <w:pStyle w:val="NormalWeb"/>
        <w:spacing w:before="0" w:beforeAutospacing="0" w:after="0" w:afterAutospacing="0"/>
        <w:jc w:val="center"/>
        <w:rPr>
          <w:color w:val="0D0D0D"/>
          <w:sz w:val="20"/>
          <w:szCs w:val="20"/>
          <w:lang w:val="id-ID"/>
        </w:rPr>
      </w:pPr>
    </w:p>
    <w:p w14:paraId="0B2BC59E" w14:textId="5D911ED2" w:rsidR="00FE7089" w:rsidRDefault="00FE7089" w:rsidP="00FE7089">
      <w:pPr>
        <w:pStyle w:val="NormalWeb"/>
        <w:spacing w:before="0" w:beforeAutospacing="0" w:after="0" w:afterAutospacing="0"/>
        <w:jc w:val="center"/>
        <w:rPr>
          <w:b/>
          <w:bCs/>
          <w:color w:val="0D0D0D"/>
          <w:lang w:val="id-ID"/>
        </w:rPr>
      </w:pPr>
      <w:r>
        <w:rPr>
          <w:b/>
          <w:bCs/>
          <w:color w:val="0D0D0D"/>
          <w:lang w:val="id-ID"/>
        </w:rPr>
        <w:t xml:space="preserve">Hasil Uji Validitas </w:t>
      </w:r>
      <w:r w:rsidRPr="00FF1A48">
        <w:rPr>
          <w:b/>
          <w:bCs/>
          <w:i/>
          <w:iCs/>
          <w:color w:val="0D0D0D"/>
          <w:lang w:val="fr-FR"/>
        </w:rPr>
        <w:t>Account Representative</w:t>
      </w:r>
      <w:r>
        <w:rPr>
          <w:b/>
          <w:bCs/>
          <w:color w:val="0D0D0D"/>
          <w:lang w:val="fr-FR"/>
        </w:rPr>
        <w:t xml:space="preserve"> </w:t>
      </w:r>
      <w:r>
        <w:rPr>
          <w:b/>
          <w:bCs/>
          <w:color w:val="0D0D0D"/>
          <w:lang w:val="id-ID"/>
        </w:rPr>
        <w:t>(X</w:t>
      </w:r>
      <w:r>
        <w:rPr>
          <w:b/>
          <w:bCs/>
          <w:color w:val="0D0D0D"/>
        </w:rPr>
        <w:t>2</w:t>
      </w:r>
      <w:r>
        <w:rPr>
          <w:b/>
          <w:bCs/>
          <w:color w:val="0D0D0D"/>
          <w:lang w:val="id-ID"/>
        </w:rPr>
        <w:t>)</w:t>
      </w:r>
    </w:p>
    <w:tbl>
      <w:tblPr>
        <w:tblW w:w="0" w:type="auto"/>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1134"/>
        <w:gridCol w:w="1843"/>
        <w:gridCol w:w="1276"/>
      </w:tblGrid>
      <w:tr w:rsidR="00FE7089" w14:paraId="28DE4812" w14:textId="77777777" w:rsidTr="00310CD9">
        <w:tc>
          <w:tcPr>
            <w:tcW w:w="845" w:type="dxa"/>
            <w:tcBorders>
              <w:top w:val="single" w:sz="4" w:space="0" w:color="auto"/>
              <w:left w:val="single" w:sz="4" w:space="0" w:color="auto"/>
              <w:bottom w:val="single" w:sz="4" w:space="0" w:color="auto"/>
              <w:right w:val="single" w:sz="4" w:space="0" w:color="auto"/>
            </w:tcBorders>
            <w:hideMark/>
          </w:tcPr>
          <w:p w14:paraId="2948EA15" w14:textId="77777777" w:rsidR="00FE7089" w:rsidRDefault="00FE7089" w:rsidP="00310CD9">
            <w:pPr>
              <w:pStyle w:val="NormalWeb"/>
              <w:spacing w:before="0" w:beforeAutospacing="0" w:after="0" w:afterAutospacing="0"/>
              <w:jc w:val="center"/>
              <w:rPr>
                <w:b/>
                <w:bCs/>
                <w:color w:val="0D0D0D"/>
                <w:sz w:val="20"/>
                <w:szCs w:val="20"/>
                <w:lang w:val="id-ID"/>
              </w:rPr>
            </w:pPr>
            <w:r>
              <w:rPr>
                <w:b/>
                <w:bCs/>
                <w:color w:val="0D0D0D"/>
                <w:sz w:val="20"/>
                <w:szCs w:val="20"/>
                <w:lang w:val="id-ID"/>
              </w:rPr>
              <w:t>No. Item</w:t>
            </w:r>
          </w:p>
        </w:tc>
        <w:tc>
          <w:tcPr>
            <w:tcW w:w="1134" w:type="dxa"/>
            <w:tcBorders>
              <w:top w:val="single" w:sz="4" w:space="0" w:color="auto"/>
              <w:left w:val="single" w:sz="4" w:space="0" w:color="auto"/>
              <w:bottom w:val="single" w:sz="4" w:space="0" w:color="auto"/>
              <w:right w:val="single" w:sz="4" w:space="0" w:color="auto"/>
            </w:tcBorders>
            <w:hideMark/>
          </w:tcPr>
          <w:p w14:paraId="6D48FD7F" w14:textId="77777777" w:rsidR="00FE7089" w:rsidRDefault="00FE7089" w:rsidP="00310CD9">
            <w:pPr>
              <w:pStyle w:val="NormalWeb"/>
              <w:spacing w:before="0" w:beforeAutospacing="0" w:after="0" w:afterAutospacing="0"/>
              <w:jc w:val="center"/>
              <w:rPr>
                <w:b/>
                <w:bCs/>
                <w:color w:val="0D0D0D"/>
                <w:sz w:val="20"/>
                <w:szCs w:val="20"/>
                <w:lang w:val="id-ID"/>
              </w:rPr>
            </w:pPr>
            <w:r>
              <w:rPr>
                <w:b/>
                <w:bCs/>
                <w:color w:val="0D0D0D"/>
                <w:sz w:val="20"/>
                <w:szCs w:val="20"/>
                <w:lang w:val="id-ID"/>
              </w:rPr>
              <w:t>R</w:t>
            </w:r>
            <w:r>
              <w:rPr>
                <w:b/>
                <w:bCs/>
                <w:color w:val="0D0D0D"/>
                <w:sz w:val="20"/>
                <w:szCs w:val="20"/>
                <w:vertAlign w:val="subscript"/>
                <w:lang w:val="id-ID"/>
              </w:rPr>
              <w:t>hitung</w:t>
            </w:r>
          </w:p>
        </w:tc>
        <w:tc>
          <w:tcPr>
            <w:tcW w:w="1843" w:type="dxa"/>
            <w:tcBorders>
              <w:top w:val="single" w:sz="4" w:space="0" w:color="auto"/>
              <w:left w:val="single" w:sz="4" w:space="0" w:color="auto"/>
              <w:bottom w:val="single" w:sz="4" w:space="0" w:color="auto"/>
              <w:right w:val="single" w:sz="4" w:space="0" w:color="auto"/>
            </w:tcBorders>
            <w:hideMark/>
          </w:tcPr>
          <w:p w14:paraId="2431D11F" w14:textId="77777777" w:rsidR="00FE7089" w:rsidRDefault="00FE7089" w:rsidP="00310CD9">
            <w:pPr>
              <w:pStyle w:val="NormalWeb"/>
              <w:spacing w:before="0" w:beforeAutospacing="0" w:after="0" w:afterAutospacing="0"/>
              <w:jc w:val="center"/>
              <w:rPr>
                <w:b/>
                <w:bCs/>
                <w:color w:val="0D0D0D"/>
                <w:sz w:val="20"/>
                <w:szCs w:val="20"/>
                <w:lang w:val="id-ID"/>
              </w:rPr>
            </w:pPr>
            <w:r>
              <w:rPr>
                <w:b/>
                <w:bCs/>
                <w:color w:val="0D0D0D"/>
                <w:sz w:val="20"/>
                <w:szCs w:val="20"/>
                <w:lang w:val="id-ID"/>
              </w:rPr>
              <w:t>R</w:t>
            </w:r>
            <w:r>
              <w:rPr>
                <w:b/>
                <w:bCs/>
                <w:color w:val="0D0D0D"/>
                <w:sz w:val="20"/>
                <w:szCs w:val="20"/>
                <w:vertAlign w:val="subscript"/>
                <w:lang w:val="id-ID"/>
              </w:rPr>
              <w:t>tabel</w:t>
            </w:r>
            <w:r>
              <w:rPr>
                <w:b/>
                <w:bCs/>
                <w:color w:val="0D0D0D"/>
                <w:sz w:val="20"/>
                <w:szCs w:val="20"/>
                <w:lang w:val="id-ID"/>
              </w:rPr>
              <w:t xml:space="preserve"> Df= N-2 </w:t>
            </w:r>
          </w:p>
        </w:tc>
        <w:tc>
          <w:tcPr>
            <w:tcW w:w="1276" w:type="dxa"/>
            <w:tcBorders>
              <w:top w:val="single" w:sz="4" w:space="0" w:color="auto"/>
              <w:left w:val="single" w:sz="4" w:space="0" w:color="auto"/>
              <w:bottom w:val="single" w:sz="4" w:space="0" w:color="auto"/>
              <w:right w:val="single" w:sz="4" w:space="0" w:color="auto"/>
            </w:tcBorders>
            <w:hideMark/>
          </w:tcPr>
          <w:p w14:paraId="26305FF7" w14:textId="77777777" w:rsidR="00FE7089" w:rsidRDefault="00FE7089" w:rsidP="00310CD9">
            <w:pPr>
              <w:pStyle w:val="NormalWeb"/>
              <w:spacing w:before="0" w:beforeAutospacing="0" w:after="0" w:afterAutospacing="0"/>
              <w:jc w:val="center"/>
              <w:rPr>
                <w:b/>
                <w:bCs/>
                <w:color w:val="0D0D0D"/>
                <w:sz w:val="20"/>
                <w:szCs w:val="20"/>
                <w:lang w:val="id-ID"/>
              </w:rPr>
            </w:pPr>
            <w:r>
              <w:rPr>
                <w:b/>
                <w:bCs/>
                <w:color w:val="0D0D0D"/>
                <w:sz w:val="20"/>
                <w:szCs w:val="20"/>
                <w:lang w:val="id-ID"/>
              </w:rPr>
              <w:t>Keterangan</w:t>
            </w:r>
          </w:p>
        </w:tc>
      </w:tr>
      <w:tr w:rsidR="00FE7089" w14:paraId="194FF18C" w14:textId="77777777" w:rsidTr="00310CD9">
        <w:tc>
          <w:tcPr>
            <w:tcW w:w="845" w:type="dxa"/>
            <w:tcBorders>
              <w:top w:val="single" w:sz="4" w:space="0" w:color="auto"/>
              <w:left w:val="single" w:sz="4" w:space="0" w:color="auto"/>
              <w:bottom w:val="single" w:sz="4" w:space="0" w:color="auto"/>
              <w:right w:val="single" w:sz="4" w:space="0" w:color="auto"/>
            </w:tcBorders>
            <w:hideMark/>
          </w:tcPr>
          <w:p w14:paraId="727F9CFF" w14:textId="77777777" w:rsidR="00FE7089" w:rsidRDefault="00FE7089" w:rsidP="00310CD9">
            <w:pPr>
              <w:pStyle w:val="NormalWeb"/>
              <w:spacing w:before="0" w:beforeAutospacing="0" w:after="0" w:afterAutospacing="0"/>
              <w:jc w:val="center"/>
              <w:rPr>
                <w:color w:val="0D0D0D"/>
                <w:sz w:val="20"/>
                <w:szCs w:val="20"/>
                <w:lang w:val="id-ID"/>
              </w:rPr>
            </w:pPr>
            <w:r>
              <w:rPr>
                <w:color w:val="0D0D0D"/>
                <w:sz w:val="20"/>
                <w:szCs w:val="20"/>
                <w:lang w:val="id-ID"/>
              </w:rPr>
              <w:t>1.</w:t>
            </w:r>
          </w:p>
        </w:tc>
        <w:tc>
          <w:tcPr>
            <w:tcW w:w="1134" w:type="dxa"/>
            <w:tcBorders>
              <w:top w:val="single" w:sz="4" w:space="0" w:color="auto"/>
              <w:left w:val="single" w:sz="4" w:space="0" w:color="auto"/>
              <w:bottom w:val="single" w:sz="4" w:space="0" w:color="auto"/>
              <w:right w:val="single" w:sz="4" w:space="0" w:color="auto"/>
            </w:tcBorders>
            <w:hideMark/>
          </w:tcPr>
          <w:p w14:paraId="24B6E743" w14:textId="77777777" w:rsidR="00FE7089" w:rsidRPr="00FF1A48" w:rsidRDefault="00FE7089" w:rsidP="00310CD9">
            <w:pPr>
              <w:pStyle w:val="NormalWeb"/>
              <w:spacing w:before="0" w:beforeAutospacing="0" w:after="0" w:afterAutospacing="0"/>
              <w:jc w:val="center"/>
              <w:rPr>
                <w:color w:val="0D0D0D"/>
                <w:sz w:val="20"/>
                <w:szCs w:val="20"/>
              </w:rPr>
            </w:pPr>
            <w:r>
              <w:rPr>
                <w:color w:val="0D0D0D"/>
                <w:sz w:val="20"/>
                <w:szCs w:val="20"/>
                <w:lang w:val="id-ID"/>
              </w:rPr>
              <w:t>0,</w:t>
            </w:r>
            <w:r>
              <w:rPr>
                <w:color w:val="0D0D0D"/>
                <w:sz w:val="20"/>
                <w:szCs w:val="20"/>
              </w:rPr>
              <w:t>765</w:t>
            </w:r>
          </w:p>
        </w:tc>
        <w:tc>
          <w:tcPr>
            <w:tcW w:w="1843" w:type="dxa"/>
            <w:tcBorders>
              <w:top w:val="single" w:sz="4" w:space="0" w:color="auto"/>
              <w:left w:val="single" w:sz="4" w:space="0" w:color="auto"/>
              <w:bottom w:val="single" w:sz="4" w:space="0" w:color="auto"/>
              <w:right w:val="single" w:sz="4" w:space="0" w:color="auto"/>
            </w:tcBorders>
            <w:hideMark/>
          </w:tcPr>
          <w:p w14:paraId="17D2BC4D" w14:textId="77777777" w:rsidR="00FE7089" w:rsidRDefault="00FE7089" w:rsidP="00310CD9">
            <w:pPr>
              <w:pStyle w:val="NormalWeb"/>
              <w:spacing w:before="0" w:beforeAutospacing="0" w:after="0" w:afterAutospacing="0"/>
              <w:jc w:val="center"/>
              <w:rPr>
                <w:color w:val="0D0D0D"/>
                <w:sz w:val="20"/>
                <w:szCs w:val="20"/>
                <w:lang w:val="id-ID"/>
              </w:rPr>
            </w:pPr>
            <w:r>
              <w:rPr>
                <w:color w:val="0D0D0D"/>
                <w:sz w:val="20"/>
                <w:szCs w:val="20"/>
                <w:lang w:val="id-ID"/>
              </w:rPr>
              <w:t>0,361</w:t>
            </w:r>
          </w:p>
        </w:tc>
        <w:tc>
          <w:tcPr>
            <w:tcW w:w="1276" w:type="dxa"/>
            <w:tcBorders>
              <w:top w:val="single" w:sz="4" w:space="0" w:color="auto"/>
              <w:left w:val="single" w:sz="4" w:space="0" w:color="auto"/>
              <w:bottom w:val="single" w:sz="4" w:space="0" w:color="auto"/>
              <w:right w:val="single" w:sz="4" w:space="0" w:color="auto"/>
            </w:tcBorders>
            <w:hideMark/>
          </w:tcPr>
          <w:p w14:paraId="0A8E89FA" w14:textId="77777777" w:rsidR="00FE7089" w:rsidRDefault="00FE7089" w:rsidP="00310CD9">
            <w:pPr>
              <w:pStyle w:val="NormalWeb"/>
              <w:spacing w:before="0" w:beforeAutospacing="0" w:after="0" w:afterAutospacing="0"/>
              <w:jc w:val="center"/>
              <w:rPr>
                <w:color w:val="0D0D0D"/>
                <w:sz w:val="20"/>
                <w:szCs w:val="20"/>
                <w:lang w:val="id-ID"/>
              </w:rPr>
            </w:pPr>
            <w:r>
              <w:rPr>
                <w:color w:val="0D0D0D"/>
                <w:sz w:val="20"/>
                <w:szCs w:val="20"/>
                <w:lang w:val="id-ID"/>
              </w:rPr>
              <w:t>Valid</w:t>
            </w:r>
          </w:p>
        </w:tc>
      </w:tr>
      <w:tr w:rsidR="00FE7089" w14:paraId="6DBC25A1" w14:textId="77777777" w:rsidTr="00310CD9">
        <w:tc>
          <w:tcPr>
            <w:tcW w:w="845" w:type="dxa"/>
            <w:tcBorders>
              <w:top w:val="single" w:sz="4" w:space="0" w:color="auto"/>
              <w:left w:val="single" w:sz="4" w:space="0" w:color="auto"/>
              <w:bottom w:val="single" w:sz="4" w:space="0" w:color="auto"/>
              <w:right w:val="single" w:sz="4" w:space="0" w:color="auto"/>
            </w:tcBorders>
            <w:hideMark/>
          </w:tcPr>
          <w:p w14:paraId="2AF24467" w14:textId="77777777" w:rsidR="00FE7089" w:rsidRDefault="00FE7089" w:rsidP="00310CD9">
            <w:pPr>
              <w:pStyle w:val="NormalWeb"/>
              <w:spacing w:before="0" w:beforeAutospacing="0" w:after="0" w:afterAutospacing="0"/>
              <w:jc w:val="center"/>
              <w:rPr>
                <w:color w:val="0D0D0D"/>
                <w:sz w:val="20"/>
                <w:szCs w:val="20"/>
                <w:lang w:val="id-ID"/>
              </w:rPr>
            </w:pPr>
            <w:r>
              <w:rPr>
                <w:color w:val="0D0D0D"/>
                <w:sz w:val="20"/>
                <w:szCs w:val="20"/>
                <w:lang w:val="id-ID"/>
              </w:rPr>
              <w:t>2.</w:t>
            </w:r>
          </w:p>
        </w:tc>
        <w:tc>
          <w:tcPr>
            <w:tcW w:w="1134" w:type="dxa"/>
            <w:tcBorders>
              <w:top w:val="single" w:sz="4" w:space="0" w:color="auto"/>
              <w:left w:val="single" w:sz="4" w:space="0" w:color="auto"/>
              <w:bottom w:val="single" w:sz="4" w:space="0" w:color="auto"/>
              <w:right w:val="single" w:sz="4" w:space="0" w:color="auto"/>
            </w:tcBorders>
            <w:hideMark/>
          </w:tcPr>
          <w:p w14:paraId="2B36F444" w14:textId="77777777" w:rsidR="00FE7089" w:rsidRPr="00FF1A48" w:rsidRDefault="00FE7089" w:rsidP="00310CD9">
            <w:pPr>
              <w:pStyle w:val="NormalWeb"/>
              <w:spacing w:before="0" w:beforeAutospacing="0" w:after="0" w:afterAutospacing="0"/>
              <w:jc w:val="center"/>
              <w:rPr>
                <w:color w:val="0D0D0D"/>
                <w:sz w:val="20"/>
                <w:szCs w:val="20"/>
              </w:rPr>
            </w:pPr>
            <w:r>
              <w:rPr>
                <w:color w:val="0D0D0D"/>
                <w:sz w:val="20"/>
                <w:szCs w:val="20"/>
                <w:lang w:val="id-ID"/>
              </w:rPr>
              <w:t>0,</w:t>
            </w:r>
            <w:r>
              <w:rPr>
                <w:color w:val="0D0D0D"/>
                <w:sz w:val="20"/>
                <w:szCs w:val="20"/>
              </w:rPr>
              <w:t>701</w:t>
            </w:r>
          </w:p>
        </w:tc>
        <w:tc>
          <w:tcPr>
            <w:tcW w:w="1843" w:type="dxa"/>
            <w:tcBorders>
              <w:top w:val="single" w:sz="4" w:space="0" w:color="auto"/>
              <w:left w:val="single" w:sz="4" w:space="0" w:color="auto"/>
              <w:bottom w:val="single" w:sz="4" w:space="0" w:color="auto"/>
              <w:right w:val="single" w:sz="4" w:space="0" w:color="auto"/>
            </w:tcBorders>
            <w:hideMark/>
          </w:tcPr>
          <w:p w14:paraId="7645AE2A" w14:textId="77777777" w:rsidR="00FE7089" w:rsidRDefault="00FE7089" w:rsidP="00310CD9">
            <w:pPr>
              <w:pStyle w:val="NormalWeb"/>
              <w:spacing w:before="0" w:beforeAutospacing="0" w:after="0" w:afterAutospacing="0"/>
              <w:jc w:val="center"/>
              <w:rPr>
                <w:color w:val="0D0D0D"/>
                <w:sz w:val="20"/>
                <w:szCs w:val="20"/>
                <w:lang w:val="id-ID"/>
              </w:rPr>
            </w:pPr>
            <w:r>
              <w:rPr>
                <w:color w:val="0D0D0D"/>
                <w:sz w:val="20"/>
                <w:szCs w:val="20"/>
                <w:lang w:val="id-ID"/>
              </w:rPr>
              <w:t>0,361</w:t>
            </w:r>
          </w:p>
        </w:tc>
        <w:tc>
          <w:tcPr>
            <w:tcW w:w="1276" w:type="dxa"/>
            <w:tcBorders>
              <w:top w:val="single" w:sz="4" w:space="0" w:color="auto"/>
              <w:left w:val="single" w:sz="4" w:space="0" w:color="auto"/>
              <w:bottom w:val="single" w:sz="4" w:space="0" w:color="auto"/>
              <w:right w:val="single" w:sz="4" w:space="0" w:color="auto"/>
            </w:tcBorders>
            <w:hideMark/>
          </w:tcPr>
          <w:p w14:paraId="6A377CD0" w14:textId="77777777" w:rsidR="00FE7089" w:rsidRDefault="00FE7089" w:rsidP="00310CD9">
            <w:pPr>
              <w:pStyle w:val="NormalWeb"/>
              <w:spacing w:before="0" w:beforeAutospacing="0" w:after="0" w:afterAutospacing="0"/>
              <w:jc w:val="center"/>
              <w:rPr>
                <w:color w:val="0D0D0D"/>
                <w:sz w:val="20"/>
                <w:szCs w:val="20"/>
                <w:lang w:val="id-ID"/>
              </w:rPr>
            </w:pPr>
            <w:r>
              <w:rPr>
                <w:color w:val="0D0D0D"/>
                <w:sz w:val="20"/>
                <w:szCs w:val="20"/>
                <w:lang w:val="id-ID"/>
              </w:rPr>
              <w:t>Valid</w:t>
            </w:r>
          </w:p>
        </w:tc>
      </w:tr>
      <w:tr w:rsidR="00FE7089" w14:paraId="681C4619" w14:textId="77777777" w:rsidTr="00310CD9">
        <w:tc>
          <w:tcPr>
            <w:tcW w:w="845" w:type="dxa"/>
            <w:tcBorders>
              <w:top w:val="single" w:sz="4" w:space="0" w:color="auto"/>
              <w:left w:val="single" w:sz="4" w:space="0" w:color="auto"/>
              <w:bottom w:val="single" w:sz="4" w:space="0" w:color="auto"/>
              <w:right w:val="single" w:sz="4" w:space="0" w:color="auto"/>
            </w:tcBorders>
            <w:hideMark/>
          </w:tcPr>
          <w:p w14:paraId="65FC8B2B" w14:textId="77777777" w:rsidR="00FE7089" w:rsidRDefault="00FE7089" w:rsidP="00310CD9">
            <w:pPr>
              <w:pStyle w:val="NormalWeb"/>
              <w:spacing w:before="0" w:beforeAutospacing="0" w:after="0" w:afterAutospacing="0"/>
              <w:jc w:val="center"/>
              <w:rPr>
                <w:color w:val="0D0D0D"/>
                <w:sz w:val="20"/>
                <w:szCs w:val="20"/>
                <w:lang w:val="id-ID"/>
              </w:rPr>
            </w:pPr>
            <w:r>
              <w:rPr>
                <w:color w:val="0D0D0D"/>
                <w:sz w:val="20"/>
                <w:szCs w:val="20"/>
                <w:lang w:val="id-ID"/>
              </w:rPr>
              <w:t>3.</w:t>
            </w:r>
          </w:p>
        </w:tc>
        <w:tc>
          <w:tcPr>
            <w:tcW w:w="1134" w:type="dxa"/>
            <w:tcBorders>
              <w:top w:val="single" w:sz="4" w:space="0" w:color="auto"/>
              <w:left w:val="single" w:sz="4" w:space="0" w:color="auto"/>
              <w:bottom w:val="single" w:sz="4" w:space="0" w:color="auto"/>
              <w:right w:val="single" w:sz="4" w:space="0" w:color="auto"/>
            </w:tcBorders>
            <w:hideMark/>
          </w:tcPr>
          <w:p w14:paraId="2473F03A" w14:textId="77777777" w:rsidR="00FE7089" w:rsidRPr="00FF1A48" w:rsidRDefault="00FE7089" w:rsidP="00310CD9">
            <w:pPr>
              <w:pStyle w:val="NormalWeb"/>
              <w:spacing w:before="0" w:beforeAutospacing="0" w:after="0" w:afterAutospacing="0"/>
              <w:jc w:val="center"/>
              <w:rPr>
                <w:color w:val="0D0D0D"/>
                <w:sz w:val="20"/>
                <w:szCs w:val="20"/>
              </w:rPr>
            </w:pPr>
            <w:r>
              <w:rPr>
                <w:color w:val="0D0D0D"/>
                <w:sz w:val="20"/>
                <w:szCs w:val="20"/>
                <w:lang w:val="id-ID"/>
              </w:rPr>
              <w:t>0,</w:t>
            </w:r>
            <w:r>
              <w:rPr>
                <w:color w:val="0D0D0D"/>
                <w:sz w:val="20"/>
                <w:szCs w:val="20"/>
              </w:rPr>
              <w:t>633</w:t>
            </w:r>
          </w:p>
        </w:tc>
        <w:tc>
          <w:tcPr>
            <w:tcW w:w="1843" w:type="dxa"/>
            <w:tcBorders>
              <w:top w:val="single" w:sz="4" w:space="0" w:color="auto"/>
              <w:left w:val="single" w:sz="4" w:space="0" w:color="auto"/>
              <w:bottom w:val="single" w:sz="4" w:space="0" w:color="auto"/>
              <w:right w:val="single" w:sz="4" w:space="0" w:color="auto"/>
            </w:tcBorders>
            <w:hideMark/>
          </w:tcPr>
          <w:p w14:paraId="0ED3A15D" w14:textId="77777777" w:rsidR="00FE7089" w:rsidRDefault="00FE7089" w:rsidP="00310CD9">
            <w:pPr>
              <w:pStyle w:val="NormalWeb"/>
              <w:spacing w:before="0" w:beforeAutospacing="0" w:after="0" w:afterAutospacing="0"/>
              <w:jc w:val="center"/>
              <w:rPr>
                <w:color w:val="0D0D0D"/>
                <w:sz w:val="20"/>
                <w:szCs w:val="20"/>
                <w:lang w:val="id-ID"/>
              </w:rPr>
            </w:pPr>
            <w:r>
              <w:rPr>
                <w:color w:val="0D0D0D"/>
                <w:sz w:val="20"/>
                <w:szCs w:val="20"/>
                <w:lang w:val="id-ID"/>
              </w:rPr>
              <w:t>0,361</w:t>
            </w:r>
          </w:p>
        </w:tc>
        <w:tc>
          <w:tcPr>
            <w:tcW w:w="1276" w:type="dxa"/>
            <w:tcBorders>
              <w:top w:val="single" w:sz="4" w:space="0" w:color="auto"/>
              <w:left w:val="single" w:sz="4" w:space="0" w:color="auto"/>
              <w:bottom w:val="single" w:sz="4" w:space="0" w:color="auto"/>
              <w:right w:val="single" w:sz="4" w:space="0" w:color="auto"/>
            </w:tcBorders>
            <w:hideMark/>
          </w:tcPr>
          <w:p w14:paraId="67E21A6A" w14:textId="77777777" w:rsidR="00FE7089" w:rsidRDefault="00FE7089" w:rsidP="00310CD9">
            <w:pPr>
              <w:pStyle w:val="NormalWeb"/>
              <w:spacing w:before="0" w:beforeAutospacing="0" w:after="0" w:afterAutospacing="0"/>
              <w:jc w:val="center"/>
              <w:rPr>
                <w:color w:val="0D0D0D"/>
                <w:sz w:val="20"/>
                <w:szCs w:val="20"/>
                <w:lang w:val="id-ID"/>
              </w:rPr>
            </w:pPr>
            <w:r>
              <w:rPr>
                <w:color w:val="0D0D0D"/>
                <w:sz w:val="20"/>
                <w:szCs w:val="20"/>
                <w:lang w:val="id-ID"/>
              </w:rPr>
              <w:t>Valid</w:t>
            </w:r>
          </w:p>
        </w:tc>
      </w:tr>
      <w:tr w:rsidR="00FE7089" w14:paraId="319B12BE" w14:textId="77777777" w:rsidTr="00310CD9">
        <w:tc>
          <w:tcPr>
            <w:tcW w:w="845" w:type="dxa"/>
            <w:tcBorders>
              <w:top w:val="single" w:sz="4" w:space="0" w:color="auto"/>
              <w:left w:val="single" w:sz="4" w:space="0" w:color="auto"/>
              <w:bottom w:val="single" w:sz="4" w:space="0" w:color="auto"/>
              <w:right w:val="single" w:sz="4" w:space="0" w:color="auto"/>
            </w:tcBorders>
          </w:tcPr>
          <w:p w14:paraId="1FBA1503" w14:textId="77777777" w:rsidR="00FE7089" w:rsidRPr="00121BD6" w:rsidRDefault="00FE7089" w:rsidP="00310CD9">
            <w:pPr>
              <w:pStyle w:val="NormalWeb"/>
              <w:spacing w:before="0" w:beforeAutospacing="0" w:after="0" w:afterAutospacing="0"/>
              <w:jc w:val="center"/>
              <w:rPr>
                <w:color w:val="0D0D0D"/>
                <w:sz w:val="20"/>
                <w:szCs w:val="20"/>
              </w:rPr>
            </w:pPr>
            <w:r>
              <w:rPr>
                <w:color w:val="0D0D0D"/>
                <w:sz w:val="20"/>
                <w:szCs w:val="20"/>
              </w:rPr>
              <w:t>4.</w:t>
            </w:r>
          </w:p>
        </w:tc>
        <w:tc>
          <w:tcPr>
            <w:tcW w:w="1134" w:type="dxa"/>
            <w:tcBorders>
              <w:top w:val="single" w:sz="4" w:space="0" w:color="auto"/>
              <w:left w:val="single" w:sz="4" w:space="0" w:color="auto"/>
              <w:bottom w:val="single" w:sz="4" w:space="0" w:color="auto"/>
              <w:right w:val="single" w:sz="4" w:space="0" w:color="auto"/>
            </w:tcBorders>
          </w:tcPr>
          <w:p w14:paraId="40C4C518" w14:textId="77777777" w:rsidR="00FE7089" w:rsidRPr="00121BD6" w:rsidRDefault="00FE7089" w:rsidP="00310CD9">
            <w:pPr>
              <w:pStyle w:val="NormalWeb"/>
              <w:spacing w:before="0" w:beforeAutospacing="0" w:after="0" w:afterAutospacing="0"/>
              <w:jc w:val="center"/>
              <w:rPr>
                <w:color w:val="0D0D0D"/>
                <w:sz w:val="20"/>
                <w:szCs w:val="20"/>
              </w:rPr>
            </w:pPr>
            <w:r>
              <w:rPr>
                <w:color w:val="0D0D0D"/>
                <w:sz w:val="20"/>
                <w:szCs w:val="20"/>
              </w:rPr>
              <w:t>0,561</w:t>
            </w:r>
          </w:p>
        </w:tc>
        <w:tc>
          <w:tcPr>
            <w:tcW w:w="1843" w:type="dxa"/>
            <w:tcBorders>
              <w:top w:val="single" w:sz="4" w:space="0" w:color="auto"/>
              <w:left w:val="single" w:sz="4" w:space="0" w:color="auto"/>
              <w:bottom w:val="single" w:sz="4" w:space="0" w:color="auto"/>
              <w:right w:val="single" w:sz="4" w:space="0" w:color="auto"/>
            </w:tcBorders>
          </w:tcPr>
          <w:p w14:paraId="57C9FB9D" w14:textId="77777777" w:rsidR="00FE7089" w:rsidRDefault="00FE7089" w:rsidP="00310CD9">
            <w:pPr>
              <w:pStyle w:val="NormalWeb"/>
              <w:spacing w:before="0" w:beforeAutospacing="0" w:after="0" w:afterAutospacing="0"/>
              <w:jc w:val="center"/>
              <w:rPr>
                <w:color w:val="0D0D0D"/>
                <w:sz w:val="20"/>
                <w:szCs w:val="20"/>
                <w:lang w:val="id-ID"/>
              </w:rPr>
            </w:pPr>
            <w:r>
              <w:rPr>
                <w:color w:val="0D0D0D"/>
                <w:sz w:val="20"/>
                <w:szCs w:val="20"/>
                <w:lang w:val="id-ID"/>
              </w:rPr>
              <w:t>0,361</w:t>
            </w:r>
          </w:p>
        </w:tc>
        <w:tc>
          <w:tcPr>
            <w:tcW w:w="1276" w:type="dxa"/>
            <w:tcBorders>
              <w:top w:val="single" w:sz="4" w:space="0" w:color="auto"/>
              <w:left w:val="single" w:sz="4" w:space="0" w:color="auto"/>
              <w:bottom w:val="single" w:sz="4" w:space="0" w:color="auto"/>
              <w:right w:val="single" w:sz="4" w:space="0" w:color="auto"/>
            </w:tcBorders>
          </w:tcPr>
          <w:p w14:paraId="7AC6A454" w14:textId="77777777" w:rsidR="00FE7089" w:rsidRDefault="00FE7089" w:rsidP="00310CD9">
            <w:pPr>
              <w:pStyle w:val="NormalWeb"/>
              <w:spacing w:before="0" w:beforeAutospacing="0" w:after="0" w:afterAutospacing="0"/>
              <w:jc w:val="center"/>
              <w:rPr>
                <w:color w:val="0D0D0D"/>
                <w:sz w:val="20"/>
                <w:szCs w:val="20"/>
                <w:lang w:val="id-ID"/>
              </w:rPr>
            </w:pPr>
            <w:r>
              <w:rPr>
                <w:color w:val="0D0D0D"/>
                <w:sz w:val="20"/>
                <w:szCs w:val="20"/>
                <w:lang w:val="id-ID"/>
              </w:rPr>
              <w:t>Valid</w:t>
            </w:r>
          </w:p>
        </w:tc>
      </w:tr>
      <w:tr w:rsidR="00FE7089" w14:paraId="0541B688" w14:textId="77777777" w:rsidTr="00310CD9">
        <w:tc>
          <w:tcPr>
            <w:tcW w:w="845" w:type="dxa"/>
            <w:tcBorders>
              <w:top w:val="single" w:sz="4" w:space="0" w:color="auto"/>
              <w:left w:val="single" w:sz="4" w:space="0" w:color="auto"/>
              <w:bottom w:val="single" w:sz="4" w:space="0" w:color="auto"/>
              <w:right w:val="single" w:sz="4" w:space="0" w:color="auto"/>
            </w:tcBorders>
          </w:tcPr>
          <w:p w14:paraId="252ACFFA" w14:textId="77777777" w:rsidR="00FE7089" w:rsidRPr="00121BD6" w:rsidRDefault="00FE7089" w:rsidP="00310CD9">
            <w:pPr>
              <w:pStyle w:val="NormalWeb"/>
              <w:spacing w:before="0" w:beforeAutospacing="0" w:after="0" w:afterAutospacing="0"/>
              <w:jc w:val="center"/>
              <w:rPr>
                <w:color w:val="0D0D0D"/>
                <w:sz w:val="20"/>
                <w:szCs w:val="20"/>
              </w:rPr>
            </w:pPr>
            <w:r>
              <w:rPr>
                <w:color w:val="0D0D0D"/>
                <w:sz w:val="20"/>
                <w:szCs w:val="20"/>
              </w:rPr>
              <w:t>5.</w:t>
            </w:r>
          </w:p>
        </w:tc>
        <w:tc>
          <w:tcPr>
            <w:tcW w:w="1134" w:type="dxa"/>
            <w:tcBorders>
              <w:top w:val="single" w:sz="4" w:space="0" w:color="auto"/>
              <w:left w:val="single" w:sz="4" w:space="0" w:color="auto"/>
              <w:bottom w:val="single" w:sz="4" w:space="0" w:color="auto"/>
              <w:right w:val="single" w:sz="4" w:space="0" w:color="auto"/>
            </w:tcBorders>
          </w:tcPr>
          <w:p w14:paraId="76797233" w14:textId="77777777" w:rsidR="00FE7089" w:rsidRPr="00121BD6" w:rsidRDefault="00FE7089" w:rsidP="00310CD9">
            <w:pPr>
              <w:pStyle w:val="NormalWeb"/>
              <w:spacing w:before="0" w:beforeAutospacing="0" w:after="0" w:afterAutospacing="0"/>
              <w:jc w:val="center"/>
              <w:rPr>
                <w:color w:val="0D0D0D"/>
                <w:sz w:val="20"/>
                <w:szCs w:val="20"/>
              </w:rPr>
            </w:pPr>
            <w:r>
              <w:rPr>
                <w:color w:val="0D0D0D"/>
                <w:sz w:val="20"/>
                <w:szCs w:val="20"/>
              </w:rPr>
              <w:t>0,674</w:t>
            </w:r>
          </w:p>
        </w:tc>
        <w:tc>
          <w:tcPr>
            <w:tcW w:w="1843" w:type="dxa"/>
            <w:tcBorders>
              <w:top w:val="single" w:sz="4" w:space="0" w:color="auto"/>
              <w:left w:val="single" w:sz="4" w:space="0" w:color="auto"/>
              <w:bottom w:val="single" w:sz="4" w:space="0" w:color="auto"/>
              <w:right w:val="single" w:sz="4" w:space="0" w:color="auto"/>
            </w:tcBorders>
          </w:tcPr>
          <w:p w14:paraId="2C1EFA33" w14:textId="77777777" w:rsidR="00FE7089" w:rsidRDefault="00FE7089" w:rsidP="00310CD9">
            <w:pPr>
              <w:pStyle w:val="NormalWeb"/>
              <w:spacing w:before="0" w:beforeAutospacing="0" w:after="0" w:afterAutospacing="0"/>
              <w:jc w:val="center"/>
              <w:rPr>
                <w:color w:val="0D0D0D"/>
                <w:sz w:val="20"/>
                <w:szCs w:val="20"/>
                <w:lang w:val="id-ID"/>
              </w:rPr>
            </w:pPr>
            <w:r>
              <w:rPr>
                <w:color w:val="0D0D0D"/>
                <w:sz w:val="20"/>
                <w:szCs w:val="20"/>
                <w:lang w:val="id-ID"/>
              </w:rPr>
              <w:t>0,361</w:t>
            </w:r>
          </w:p>
        </w:tc>
        <w:tc>
          <w:tcPr>
            <w:tcW w:w="1276" w:type="dxa"/>
            <w:tcBorders>
              <w:top w:val="single" w:sz="4" w:space="0" w:color="auto"/>
              <w:left w:val="single" w:sz="4" w:space="0" w:color="auto"/>
              <w:bottom w:val="single" w:sz="4" w:space="0" w:color="auto"/>
              <w:right w:val="single" w:sz="4" w:space="0" w:color="auto"/>
            </w:tcBorders>
          </w:tcPr>
          <w:p w14:paraId="3B71511E" w14:textId="77777777" w:rsidR="00FE7089" w:rsidRDefault="00FE7089" w:rsidP="00310CD9">
            <w:pPr>
              <w:pStyle w:val="NormalWeb"/>
              <w:spacing w:before="0" w:beforeAutospacing="0" w:after="0" w:afterAutospacing="0"/>
              <w:jc w:val="center"/>
              <w:rPr>
                <w:color w:val="0D0D0D"/>
                <w:sz w:val="20"/>
                <w:szCs w:val="20"/>
                <w:lang w:val="id-ID"/>
              </w:rPr>
            </w:pPr>
            <w:r>
              <w:rPr>
                <w:color w:val="0D0D0D"/>
                <w:sz w:val="20"/>
                <w:szCs w:val="20"/>
                <w:lang w:val="id-ID"/>
              </w:rPr>
              <w:t>Valid</w:t>
            </w:r>
          </w:p>
        </w:tc>
      </w:tr>
      <w:tr w:rsidR="00FE7089" w14:paraId="02D5C2F9" w14:textId="77777777" w:rsidTr="00310CD9">
        <w:tc>
          <w:tcPr>
            <w:tcW w:w="845" w:type="dxa"/>
            <w:tcBorders>
              <w:top w:val="single" w:sz="4" w:space="0" w:color="auto"/>
              <w:left w:val="single" w:sz="4" w:space="0" w:color="auto"/>
              <w:bottom w:val="single" w:sz="4" w:space="0" w:color="auto"/>
              <w:right w:val="single" w:sz="4" w:space="0" w:color="auto"/>
            </w:tcBorders>
          </w:tcPr>
          <w:p w14:paraId="45042F96" w14:textId="77777777" w:rsidR="00FE7089" w:rsidRPr="00121BD6" w:rsidRDefault="00FE7089" w:rsidP="00310CD9">
            <w:pPr>
              <w:pStyle w:val="NormalWeb"/>
              <w:spacing w:before="0" w:beforeAutospacing="0" w:after="0" w:afterAutospacing="0"/>
              <w:jc w:val="center"/>
              <w:rPr>
                <w:color w:val="0D0D0D"/>
                <w:sz w:val="20"/>
                <w:szCs w:val="20"/>
              </w:rPr>
            </w:pPr>
            <w:r>
              <w:rPr>
                <w:color w:val="0D0D0D"/>
                <w:sz w:val="20"/>
                <w:szCs w:val="20"/>
              </w:rPr>
              <w:t>6.</w:t>
            </w:r>
          </w:p>
        </w:tc>
        <w:tc>
          <w:tcPr>
            <w:tcW w:w="1134" w:type="dxa"/>
            <w:tcBorders>
              <w:top w:val="single" w:sz="4" w:space="0" w:color="auto"/>
              <w:left w:val="single" w:sz="4" w:space="0" w:color="auto"/>
              <w:bottom w:val="single" w:sz="4" w:space="0" w:color="auto"/>
              <w:right w:val="single" w:sz="4" w:space="0" w:color="auto"/>
            </w:tcBorders>
          </w:tcPr>
          <w:p w14:paraId="4CA25F77" w14:textId="77777777" w:rsidR="00FE7089" w:rsidRPr="00121BD6" w:rsidRDefault="00FE7089" w:rsidP="00310CD9">
            <w:pPr>
              <w:pStyle w:val="NormalWeb"/>
              <w:spacing w:before="0" w:beforeAutospacing="0" w:after="0" w:afterAutospacing="0"/>
              <w:jc w:val="center"/>
              <w:rPr>
                <w:color w:val="0D0D0D"/>
                <w:sz w:val="20"/>
                <w:szCs w:val="20"/>
              </w:rPr>
            </w:pPr>
            <w:r>
              <w:rPr>
                <w:color w:val="0D0D0D"/>
                <w:sz w:val="20"/>
                <w:szCs w:val="20"/>
              </w:rPr>
              <w:t>0,686</w:t>
            </w:r>
          </w:p>
        </w:tc>
        <w:tc>
          <w:tcPr>
            <w:tcW w:w="1843" w:type="dxa"/>
            <w:tcBorders>
              <w:top w:val="single" w:sz="4" w:space="0" w:color="auto"/>
              <w:left w:val="single" w:sz="4" w:space="0" w:color="auto"/>
              <w:bottom w:val="single" w:sz="4" w:space="0" w:color="auto"/>
              <w:right w:val="single" w:sz="4" w:space="0" w:color="auto"/>
            </w:tcBorders>
          </w:tcPr>
          <w:p w14:paraId="0C352722" w14:textId="77777777" w:rsidR="00FE7089" w:rsidRDefault="00FE7089" w:rsidP="00310CD9">
            <w:pPr>
              <w:pStyle w:val="NormalWeb"/>
              <w:spacing w:before="0" w:beforeAutospacing="0" w:after="0" w:afterAutospacing="0"/>
              <w:jc w:val="center"/>
              <w:rPr>
                <w:color w:val="0D0D0D"/>
                <w:sz w:val="20"/>
                <w:szCs w:val="20"/>
                <w:lang w:val="id-ID"/>
              </w:rPr>
            </w:pPr>
            <w:r>
              <w:rPr>
                <w:color w:val="0D0D0D"/>
                <w:sz w:val="20"/>
                <w:szCs w:val="20"/>
                <w:lang w:val="id-ID"/>
              </w:rPr>
              <w:t>0,361</w:t>
            </w:r>
          </w:p>
        </w:tc>
        <w:tc>
          <w:tcPr>
            <w:tcW w:w="1276" w:type="dxa"/>
            <w:tcBorders>
              <w:top w:val="single" w:sz="4" w:space="0" w:color="auto"/>
              <w:left w:val="single" w:sz="4" w:space="0" w:color="auto"/>
              <w:bottom w:val="single" w:sz="4" w:space="0" w:color="auto"/>
              <w:right w:val="single" w:sz="4" w:space="0" w:color="auto"/>
            </w:tcBorders>
          </w:tcPr>
          <w:p w14:paraId="6E2B0117" w14:textId="77777777" w:rsidR="00FE7089" w:rsidRDefault="00FE7089" w:rsidP="00310CD9">
            <w:pPr>
              <w:pStyle w:val="NormalWeb"/>
              <w:spacing w:before="0" w:beforeAutospacing="0" w:after="0" w:afterAutospacing="0"/>
              <w:jc w:val="center"/>
              <w:rPr>
                <w:color w:val="0D0D0D"/>
                <w:sz w:val="20"/>
                <w:szCs w:val="20"/>
                <w:lang w:val="id-ID"/>
              </w:rPr>
            </w:pPr>
            <w:r>
              <w:rPr>
                <w:color w:val="0D0D0D"/>
                <w:sz w:val="20"/>
                <w:szCs w:val="20"/>
                <w:lang w:val="id-ID"/>
              </w:rPr>
              <w:t>Valid</w:t>
            </w:r>
          </w:p>
        </w:tc>
      </w:tr>
    </w:tbl>
    <w:p w14:paraId="5EA04949" w14:textId="77777777" w:rsidR="00FE7089" w:rsidRDefault="00FE7089" w:rsidP="00FE7089">
      <w:pPr>
        <w:pStyle w:val="NormalWeb"/>
        <w:spacing w:before="0" w:beforeAutospacing="0" w:after="0" w:afterAutospacing="0"/>
        <w:jc w:val="center"/>
        <w:rPr>
          <w:b/>
          <w:bCs/>
          <w:color w:val="0D0D0D"/>
          <w:lang w:val="id-ID"/>
        </w:rPr>
      </w:pPr>
    </w:p>
    <w:p w14:paraId="45F6BDF4" w14:textId="647459A7" w:rsidR="00FE7089" w:rsidRDefault="00FE7089" w:rsidP="00FE7089">
      <w:pPr>
        <w:pStyle w:val="NormalWeb"/>
        <w:spacing w:before="0" w:beforeAutospacing="0" w:after="0" w:afterAutospacing="0"/>
        <w:jc w:val="center"/>
        <w:rPr>
          <w:b/>
          <w:bCs/>
          <w:color w:val="0D0D0D"/>
          <w:lang w:val="id-ID"/>
        </w:rPr>
      </w:pPr>
      <w:r>
        <w:rPr>
          <w:b/>
          <w:bCs/>
          <w:color w:val="0D0D0D"/>
          <w:lang w:val="id-ID"/>
        </w:rPr>
        <w:t xml:space="preserve">Hasil Uji Validitas </w:t>
      </w:r>
      <w:r w:rsidRPr="00FF1A48">
        <w:rPr>
          <w:b/>
          <w:bCs/>
          <w:color w:val="0D0D0D"/>
          <w:lang w:val="fr-FR"/>
        </w:rPr>
        <w:t>Pemahaman Wajib Pajak</w:t>
      </w:r>
      <w:r>
        <w:rPr>
          <w:b/>
          <w:bCs/>
          <w:i/>
          <w:iCs/>
          <w:color w:val="0D0D0D"/>
          <w:lang w:val="fr-FR"/>
        </w:rPr>
        <w:t xml:space="preserve"> </w:t>
      </w:r>
      <w:r>
        <w:rPr>
          <w:b/>
          <w:bCs/>
          <w:color w:val="0D0D0D"/>
          <w:lang w:val="fr-FR"/>
        </w:rPr>
        <w:t xml:space="preserve"> </w:t>
      </w:r>
      <w:r>
        <w:rPr>
          <w:b/>
          <w:bCs/>
          <w:color w:val="0D0D0D"/>
          <w:lang w:val="id-ID"/>
        </w:rPr>
        <w:t>(X</w:t>
      </w:r>
      <w:r>
        <w:rPr>
          <w:b/>
          <w:bCs/>
          <w:color w:val="0D0D0D"/>
        </w:rPr>
        <w:t>3</w:t>
      </w:r>
      <w:r>
        <w:rPr>
          <w:b/>
          <w:bCs/>
          <w:color w:val="0D0D0D"/>
          <w:lang w:val="id-ID"/>
        </w:rPr>
        <w:t>)</w:t>
      </w:r>
    </w:p>
    <w:tbl>
      <w:tblPr>
        <w:tblW w:w="0" w:type="auto"/>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1134"/>
        <w:gridCol w:w="1843"/>
        <w:gridCol w:w="1276"/>
      </w:tblGrid>
      <w:tr w:rsidR="00FE7089" w14:paraId="21CB7217" w14:textId="77777777" w:rsidTr="00310CD9">
        <w:tc>
          <w:tcPr>
            <w:tcW w:w="845" w:type="dxa"/>
            <w:tcBorders>
              <w:top w:val="single" w:sz="4" w:space="0" w:color="auto"/>
              <w:left w:val="single" w:sz="4" w:space="0" w:color="auto"/>
              <w:bottom w:val="single" w:sz="4" w:space="0" w:color="auto"/>
              <w:right w:val="single" w:sz="4" w:space="0" w:color="auto"/>
            </w:tcBorders>
            <w:hideMark/>
          </w:tcPr>
          <w:p w14:paraId="25E20BFD" w14:textId="77777777" w:rsidR="00FE7089" w:rsidRDefault="00FE7089" w:rsidP="00310CD9">
            <w:pPr>
              <w:pStyle w:val="NormalWeb"/>
              <w:spacing w:before="0" w:beforeAutospacing="0" w:after="0" w:afterAutospacing="0"/>
              <w:jc w:val="center"/>
              <w:rPr>
                <w:b/>
                <w:bCs/>
                <w:color w:val="0D0D0D"/>
                <w:sz w:val="20"/>
                <w:szCs w:val="20"/>
                <w:lang w:val="id-ID"/>
              </w:rPr>
            </w:pPr>
            <w:r>
              <w:rPr>
                <w:b/>
                <w:bCs/>
                <w:color w:val="0D0D0D"/>
                <w:sz w:val="20"/>
                <w:szCs w:val="20"/>
                <w:lang w:val="id-ID"/>
              </w:rPr>
              <w:t>No. Item</w:t>
            </w:r>
          </w:p>
        </w:tc>
        <w:tc>
          <w:tcPr>
            <w:tcW w:w="1134" w:type="dxa"/>
            <w:tcBorders>
              <w:top w:val="single" w:sz="4" w:space="0" w:color="auto"/>
              <w:left w:val="single" w:sz="4" w:space="0" w:color="auto"/>
              <w:bottom w:val="single" w:sz="4" w:space="0" w:color="auto"/>
              <w:right w:val="single" w:sz="4" w:space="0" w:color="auto"/>
            </w:tcBorders>
            <w:hideMark/>
          </w:tcPr>
          <w:p w14:paraId="6BF2B449" w14:textId="77777777" w:rsidR="00FE7089" w:rsidRDefault="00FE7089" w:rsidP="00310CD9">
            <w:pPr>
              <w:pStyle w:val="NormalWeb"/>
              <w:spacing w:before="0" w:beforeAutospacing="0" w:after="0" w:afterAutospacing="0"/>
              <w:jc w:val="center"/>
              <w:rPr>
                <w:b/>
                <w:bCs/>
                <w:color w:val="0D0D0D"/>
                <w:sz w:val="20"/>
                <w:szCs w:val="20"/>
                <w:lang w:val="id-ID"/>
              </w:rPr>
            </w:pPr>
            <w:r>
              <w:rPr>
                <w:b/>
                <w:bCs/>
                <w:color w:val="0D0D0D"/>
                <w:sz w:val="20"/>
                <w:szCs w:val="20"/>
                <w:lang w:val="id-ID"/>
              </w:rPr>
              <w:t>R</w:t>
            </w:r>
            <w:r>
              <w:rPr>
                <w:b/>
                <w:bCs/>
                <w:color w:val="0D0D0D"/>
                <w:sz w:val="20"/>
                <w:szCs w:val="20"/>
                <w:vertAlign w:val="subscript"/>
                <w:lang w:val="id-ID"/>
              </w:rPr>
              <w:t>hitung</w:t>
            </w:r>
          </w:p>
        </w:tc>
        <w:tc>
          <w:tcPr>
            <w:tcW w:w="1843" w:type="dxa"/>
            <w:tcBorders>
              <w:top w:val="single" w:sz="4" w:space="0" w:color="auto"/>
              <w:left w:val="single" w:sz="4" w:space="0" w:color="auto"/>
              <w:bottom w:val="single" w:sz="4" w:space="0" w:color="auto"/>
              <w:right w:val="single" w:sz="4" w:space="0" w:color="auto"/>
            </w:tcBorders>
            <w:hideMark/>
          </w:tcPr>
          <w:p w14:paraId="58FB4A61" w14:textId="77777777" w:rsidR="00FE7089" w:rsidRDefault="00FE7089" w:rsidP="00310CD9">
            <w:pPr>
              <w:pStyle w:val="NormalWeb"/>
              <w:spacing w:before="0" w:beforeAutospacing="0" w:after="0" w:afterAutospacing="0"/>
              <w:jc w:val="center"/>
              <w:rPr>
                <w:b/>
                <w:bCs/>
                <w:color w:val="0D0D0D"/>
                <w:sz w:val="20"/>
                <w:szCs w:val="20"/>
                <w:lang w:val="id-ID"/>
              </w:rPr>
            </w:pPr>
            <w:r>
              <w:rPr>
                <w:b/>
                <w:bCs/>
                <w:color w:val="0D0D0D"/>
                <w:sz w:val="20"/>
                <w:szCs w:val="20"/>
                <w:lang w:val="id-ID"/>
              </w:rPr>
              <w:t>R</w:t>
            </w:r>
            <w:r>
              <w:rPr>
                <w:b/>
                <w:bCs/>
                <w:color w:val="0D0D0D"/>
                <w:sz w:val="20"/>
                <w:szCs w:val="20"/>
                <w:vertAlign w:val="subscript"/>
                <w:lang w:val="id-ID"/>
              </w:rPr>
              <w:t>tabel</w:t>
            </w:r>
            <w:r>
              <w:rPr>
                <w:b/>
                <w:bCs/>
                <w:color w:val="0D0D0D"/>
                <w:sz w:val="20"/>
                <w:szCs w:val="20"/>
                <w:lang w:val="id-ID"/>
              </w:rPr>
              <w:t xml:space="preserve"> Df= N-2 </w:t>
            </w:r>
          </w:p>
        </w:tc>
        <w:tc>
          <w:tcPr>
            <w:tcW w:w="1276" w:type="dxa"/>
            <w:tcBorders>
              <w:top w:val="single" w:sz="4" w:space="0" w:color="auto"/>
              <w:left w:val="single" w:sz="4" w:space="0" w:color="auto"/>
              <w:bottom w:val="single" w:sz="4" w:space="0" w:color="auto"/>
              <w:right w:val="single" w:sz="4" w:space="0" w:color="auto"/>
            </w:tcBorders>
            <w:hideMark/>
          </w:tcPr>
          <w:p w14:paraId="3B6160CD" w14:textId="77777777" w:rsidR="00FE7089" w:rsidRDefault="00FE7089" w:rsidP="00310CD9">
            <w:pPr>
              <w:pStyle w:val="NormalWeb"/>
              <w:spacing w:before="0" w:beforeAutospacing="0" w:after="0" w:afterAutospacing="0"/>
              <w:jc w:val="center"/>
              <w:rPr>
                <w:b/>
                <w:bCs/>
                <w:color w:val="0D0D0D"/>
                <w:sz w:val="20"/>
                <w:szCs w:val="20"/>
                <w:lang w:val="id-ID"/>
              </w:rPr>
            </w:pPr>
            <w:r>
              <w:rPr>
                <w:b/>
                <w:bCs/>
                <w:color w:val="0D0D0D"/>
                <w:sz w:val="20"/>
                <w:szCs w:val="20"/>
                <w:lang w:val="id-ID"/>
              </w:rPr>
              <w:t>Keterangan</w:t>
            </w:r>
          </w:p>
        </w:tc>
      </w:tr>
      <w:tr w:rsidR="00FE7089" w14:paraId="37D4C059" w14:textId="77777777" w:rsidTr="00310CD9">
        <w:tc>
          <w:tcPr>
            <w:tcW w:w="845" w:type="dxa"/>
            <w:tcBorders>
              <w:top w:val="single" w:sz="4" w:space="0" w:color="auto"/>
              <w:left w:val="single" w:sz="4" w:space="0" w:color="auto"/>
              <w:bottom w:val="single" w:sz="4" w:space="0" w:color="auto"/>
              <w:right w:val="single" w:sz="4" w:space="0" w:color="auto"/>
            </w:tcBorders>
            <w:hideMark/>
          </w:tcPr>
          <w:p w14:paraId="14E49920" w14:textId="77777777" w:rsidR="00FE7089" w:rsidRDefault="00FE7089" w:rsidP="00310CD9">
            <w:pPr>
              <w:pStyle w:val="NormalWeb"/>
              <w:spacing w:before="0" w:beforeAutospacing="0" w:after="0" w:afterAutospacing="0"/>
              <w:jc w:val="center"/>
              <w:rPr>
                <w:color w:val="0D0D0D"/>
                <w:sz w:val="20"/>
                <w:szCs w:val="20"/>
                <w:lang w:val="id-ID"/>
              </w:rPr>
            </w:pPr>
            <w:r>
              <w:rPr>
                <w:color w:val="0D0D0D"/>
                <w:sz w:val="20"/>
                <w:szCs w:val="20"/>
                <w:lang w:val="id-ID"/>
              </w:rPr>
              <w:t>1.</w:t>
            </w:r>
          </w:p>
        </w:tc>
        <w:tc>
          <w:tcPr>
            <w:tcW w:w="1134" w:type="dxa"/>
            <w:tcBorders>
              <w:top w:val="single" w:sz="4" w:space="0" w:color="auto"/>
              <w:left w:val="single" w:sz="4" w:space="0" w:color="auto"/>
              <w:bottom w:val="single" w:sz="4" w:space="0" w:color="auto"/>
              <w:right w:val="single" w:sz="4" w:space="0" w:color="auto"/>
            </w:tcBorders>
            <w:hideMark/>
          </w:tcPr>
          <w:p w14:paraId="20D32004" w14:textId="77777777" w:rsidR="00FE7089" w:rsidRPr="00FF1A48" w:rsidRDefault="00FE7089" w:rsidP="00310CD9">
            <w:pPr>
              <w:pStyle w:val="NormalWeb"/>
              <w:spacing w:before="0" w:beforeAutospacing="0" w:after="0" w:afterAutospacing="0"/>
              <w:jc w:val="center"/>
              <w:rPr>
                <w:color w:val="0D0D0D"/>
                <w:sz w:val="20"/>
                <w:szCs w:val="20"/>
              </w:rPr>
            </w:pPr>
            <w:r>
              <w:rPr>
                <w:color w:val="0D0D0D"/>
                <w:sz w:val="20"/>
                <w:szCs w:val="20"/>
                <w:lang w:val="id-ID"/>
              </w:rPr>
              <w:t>0,</w:t>
            </w:r>
            <w:r>
              <w:rPr>
                <w:color w:val="0D0D0D"/>
                <w:sz w:val="20"/>
                <w:szCs w:val="20"/>
              </w:rPr>
              <w:t>719</w:t>
            </w:r>
          </w:p>
        </w:tc>
        <w:tc>
          <w:tcPr>
            <w:tcW w:w="1843" w:type="dxa"/>
            <w:tcBorders>
              <w:top w:val="single" w:sz="4" w:space="0" w:color="auto"/>
              <w:left w:val="single" w:sz="4" w:space="0" w:color="auto"/>
              <w:bottom w:val="single" w:sz="4" w:space="0" w:color="auto"/>
              <w:right w:val="single" w:sz="4" w:space="0" w:color="auto"/>
            </w:tcBorders>
            <w:hideMark/>
          </w:tcPr>
          <w:p w14:paraId="5E80068E" w14:textId="77777777" w:rsidR="00FE7089" w:rsidRDefault="00FE7089" w:rsidP="00310CD9">
            <w:pPr>
              <w:pStyle w:val="NormalWeb"/>
              <w:spacing w:before="0" w:beforeAutospacing="0" w:after="0" w:afterAutospacing="0"/>
              <w:jc w:val="center"/>
              <w:rPr>
                <w:color w:val="0D0D0D"/>
                <w:sz w:val="20"/>
                <w:szCs w:val="20"/>
                <w:lang w:val="id-ID"/>
              </w:rPr>
            </w:pPr>
            <w:r>
              <w:rPr>
                <w:color w:val="0D0D0D"/>
                <w:sz w:val="20"/>
                <w:szCs w:val="20"/>
                <w:lang w:val="id-ID"/>
              </w:rPr>
              <w:t>0,361</w:t>
            </w:r>
          </w:p>
        </w:tc>
        <w:tc>
          <w:tcPr>
            <w:tcW w:w="1276" w:type="dxa"/>
            <w:tcBorders>
              <w:top w:val="single" w:sz="4" w:space="0" w:color="auto"/>
              <w:left w:val="single" w:sz="4" w:space="0" w:color="auto"/>
              <w:bottom w:val="single" w:sz="4" w:space="0" w:color="auto"/>
              <w:right w:val="single" w:sz="4" w:space="0" w:color="auto"/>
            </w:tcBorders>
            <w:hideMark/>
          </w:tcPr>
          <w:p w14:paraId="70884BE7" w14:textId="77777777" w:rsidR="00FE7089" w:rsidRDefault="00FE7089" w:rsidP="00310CD9">
            <w:pPr>
              <w:pStyle w:val="NormalWeb"/>
              <w:spacing w:before="0" w:beforeAutospacing="0" w:after="0" w:afterAutospacing="0"/>
              <w:jc w:val="center"/>
              <w:rPr>
                <w:color w:val="0D0D0D"/>
                <w:sz w:val="20"/>
                <w:szCs w:val="20"/>
                <w:lang w:val="id-ID"/>
              </w:rPr>
            </w:pPr>
            <w:r>
              <w:rPr>
                <w:color w:val="0D0D0D"/>
                <w:sz w:val="20"/>
                <w:szCs w:val="20"/>
                <w:lang w:val="id-ID"/>
              </w:rPr>
              <w:t>Valid</w:t>
            </w:r>
          </w:p>
        </w:tc>
      </w:tr>
      <w:tr w:rsidR="00FE7089" w14:paraId="53AD9DA7" w14:textId="77777777" w:rsidTr="00310CD9">
        <w:tc>
          <w:tcPr>
            <w:tcW w:w="845" w:type="dxa"/>
            <w:tcBorders>
              <w:top w:val="single" w:sz="4" w:space="0" w:color="auto"/>
              <w:left w:val="single" w:sz="4" w:space="0" w:color="auto"/>
              <w:bottom w:val="single" w:sz="4" w:space="0" w:color="auto"/>
              <w:right w:val="single" w:sz="4" w:space="0" w:color="auto"/>
            </w:tcBorders>
            <w:hideMark/>
          </w:tcPr>
          <w:p w14:paraId="77E3F1AB" w14:textId="77777777" w:rsidR="00FE7089" w:rsidRDefault="00FE7089" w:rsidP="00310CD9">
            <w:pPr>
              <w:pStyle w:val="NormalWeb"/>
              <w:spacing w:before="0" w:beforeAutospacing="0" w:after="0" w:afterAutospacing="0"/>
              <w:jc w:val="center"/>
              <w:rPr>
                <w:color w:val="0D0D0D"/>
                <w:sz w:val="20"/>
                <w:szCs w:val="20"/>
                <w:lang w:val="id-ID"/>
              </w:rPr>
            </w:pPr>
            <w:r>
              <w:rPr>
                <w:color w:val="0D0D0D"/>
                <w:sz w:val="20"/>
                <w:szCs w:val="20"/>
                <w:lang w:val="id-ID"/>
              </w:rPr>
              <w:t>2.</w:t>
            </w:r>
          </w:p>
        </w:tc>
        <w:tc>
          <w:tcPr>
            <w:tcW w:w="1134" w:type="dxa"/>
            <w:tcBorders>
              <w:top w:val="single" w:sz="4" w:space="0" w:color="auto"/>
              <w:left w:val="single" w:sz="4" w:space="0" w:color="auto"/>
              <w:bottom w:val="single" w:sz="4" w:space="0" w:color="auto"/>
              <w:right w:val="single" w:sz="4" w:space="0" w:color="auto"/>
            </w:tcBorders>
            <w:hideMark/>
          </w:tcPr>
          <w:p w14:paraId="7EBB1711" w14:textId="77777777" w:rsidR="00FE7089" w:rsidRPr="00FF1A48" w:rsidRDefault="00FE7089" w:rsidP="00310CD9">
            <w:pPr>
              <w:pStyle w:val="NormalWeb"/>
              <w:spacing w:before="0" w:beforeAutospacing="0" w:after="0" w:afterAutospacing="0"/>
              <w:jc w:val="center"/>
              <w:rPr>
                <w:color w:val="0D0D0D"/>
                <w:sz w:val="20"/>
                <w:szCs w:val="20"/>
              </w:rPr>
            </w:pPr>
            <w:r>
              <w:rPr>
                <w:color w:val="0D0D0D"/>
                <w:sz w:val="20"/>
                <w:szCs w:val="20"/>
                <w:lang w:val="id-ID"/>
              </w:rPr>
              <w:t>0,</w:t>
            </w:r>
            <w:r>
              <w:rPr>
                <w:color w:val="0D0D0D"/>
                <w:sz w:val="20"/>
                <w:szCs w:val="20"/>
              </w:rPr>
              <w:t>737</w:t>
            </w:r>
          </w:p>
        </w:tc>
        <w:tc>
          <w:tcPr>
            <w:tcW w:w="1843" w:type="dxa"/>
            <w:tcBorders>
              <w:top w:val="single" w:sz="4" w:space="0" w:color="auto"/>
              <w:left w:val="single" w:sz="4" w:space="0" w:color="auto"/>
              <w:bottom w:val="single" w:sz="4" w:space="0" w:color="auto"/>
              <w:right w:val="single" w:sz="4" w:space="0" w:color="auto"/>
            </w:tcBorders>
            <w:hideMark/>
          </w:tcPr>
          <w:p w14:paraId="6A70E162" w14:textId="77777777" w:rsidR="00FE7089" w:rsidRDefault="00FE7089" w:rsidP="00310CD9">
            <w:pPr>
              <w:pStyle w:val="NormalWeb"/>
              <w:spacing w:before="0" w:beforeAutospacing="0" w:after="0" w:afterAutospacing="0"/>
              <w:jc w:val="center"/>
              <w:rPr>
                <w:color w:val="0D0D0D"/>
                <w:sz w:val="20"/>
                <w:szCs w:val="20"/>
                <w:lang w:val="id-ID"/>
              </w:rPr>
            </w:pPr>
            <w:r>
              <w:rPr>
                <w:color w:val="0D0D0D"/>
                <w:sz w:val="20"/>
                <w:szCs w:val="20"/>
                <w:lang w:val="id-ID"/>
              </w:rPr>
              <w:t>0,361</w:t>
            </w:r>
          </w:p>
        </w:tc>
        <w:tc>
          <w:tcPr>
            <w:tcW w:w="1276" w:type="dxa"/>
            <w:tcBorders>
              <w:top w:val="single" w:sz="4" w:space="0" w:color="auto"/>
              <w:left w:val="single" w:sz="4" w:space="0" w:color="auto"/>
              <w:bottom w:val="single" w:sz="4" w:space="0" w:color="auto"/>
              <w:right w:val="single" w:sz="4" w:space="0" w:color="auto"/>
            </w:tcBorders>
            <w:hideMark/>
          </w:tcPr>
          <w:p w14:paraId="07835056" w14:textId="77777777" w:rsidR="00FE7089" w:rsidRDefault="00FE7089" w:rsidP="00310CD9">
            <w:pPr>
              <w:pStyle w:val="NormalWeb"/>
              <w:spacing w:before="0" w:beforeAutospacing="0" w:after="0" w:afterAutospacing="0"/>
              <w:jc w:val="center"/>
              <w:rPr>
                <w:color w:val="0D0D0D"/>
                <w:sz w:val="20"/>
                <w:szCs w:val="20"/>
                <w:lang w:val="id-ID"/>
              </w:rPr>
            </w:pPr>
            <w:r>
              <w:rPr>
                <w:color w:val="0D0D0D"/>
                <w:sz w:val="20"/>
                <w:szCs w:val="20"/>
                <w:lang w:val="id-ID"/>
              </w:rPr>
              <w:t>Valid</w:t>
            </w:r>
          </w:p>
        </w:tc>
      </w:tr>
      <w:tr w:rsidR="00FE7089" w14:paraId="2C48CDAC" w14:textId="77777777" w:rsidTr="00310CD9">
        <w:tc>
          <w:tcPr>
            <w:tcW w:w="845" w:type="dxa"/>
            <w:tcBorders>
              <w:top w:val="single" w:sz="4" w:space="0" w:color="auto"/>
              <w:left w:val="single" w:sz="4" w:space="0" w:color="auto"/>
              <w:bottom w:val="single" w:sz="4" w:space="0" w:color="auto"/>
              <w:right w:val="single" w:sz="4" w:space="0" w:color="auto"/>
            </w:tcBorders>
            <w:hideMark/>
          </w:tcPr>
          <w:p w14:paraId="4685E22A" w14:textId="77777777" w:rsidR="00FE7089" w:rsidRDefault="00FE7089" w:rsidP="00310CD9">
            <w:pPr>
              <w:pStyle w:val="NormalWeb"/>
              <w:spacing w:before="0" w:beforeAutospacing="0" w:after="0" w:afterAutospacing="0"/>
              <w:jc w:val="center"/>
              <w:rPr>
                <w:color w:val="0D0D0D"/>
                <w:sz w:val="20"/>
                <w:szCs w:val="20"/>
                <w:lang w:val="id-ID"/>
              </w:rPr>
            </w:pPr>
            <w:r>
              <w:rPr>
                <w:color w:val="0D0D0D"/>
                <w:sz w:val="20"/>
                <w:szCs w:val="20"/>
                <w:lang w:val="id-ID"/>
              </w:rPr>
              <w:t>3.</w:t>
            </w:r>
          </w:p>
        </w:tc>
        <w:tc>
          <w:tcPr>
            <w:tcW w:w="1134" w:type="dxa"/>
            <w:tcBorders>
              <w:top w:val="single" w:sz="4" w:space="0" w:color="auto"/>
              <w:left w:val="single" w:sz="4" w:space="0" w:color="auto"/>
              <w:bottom w:val="single" w:sz="4" w:space="0" w:color="auto"/>
              <w:right w:val="single" w:sz="4" w:space="0" w:color="auto"/>
            </w:tcBorders>
            <w:hideMark/>
          </w:tcPr>
          <w:p w14:paraId="19423E93" w14:textId="77777777" w:rsidR="00FE7089" w:rsidRPr="00FF1A48" w:rsidRDefault="00FE7089" w:rsidP="00310CD9">
            <w:pPr>
              <w:pStyle w:val="NormalWeb"/>
              <w:spacing w:before="0" w:beforeAutospacing="0" w:after="0" w:afterAutospacing="0"/>
              <w:jc w:val="center"/>
              <w:rPr>
                <w:color w:val="0D0D0D"/>
                <w:sz w:val="20"/>
                <w:szCs w:val="20"/>
              </w:rPr>
            </w:pPr>
            <w:r>
              <w:rPr>
                <w:color w:val="0D0D0D"/>
                <w:sz w:val="20"/>
                <w:szCs w:val="20"/>
                <w:lang w:val="id-ID"/>
              </w:rPr>
              <w:t>0,</w:t>
            </w:r>
            <w:r>
              <w:rPr>
                <w:color w:val="0D0D0D"/>
                <w:sz w:val="20"/>
                <w:szCs w:val="20"/>
              </w:rPr>
              <w:t>737</w:t>
            </w:r>
          </w:p>
        </w:tc>
        <w:tc>
          <w:tcPr>
            <w:tcW w:w="1843" w:type="dxa"/>
            <w:tcBorders>
              <w:top w:val="single" w:sz="4" w:space="0" w:color="auto"/>
              <w:left w:val="single" w:sz="4" w:space="0" w:color="auto"/>
              <w:bottom w:val="single" w:sz="4" w:space="0" w:color="auto"/>
              <w:right w:val="single" w:sz="4" w:space="0" w:color="auto"/>
            </w:tcBorders>
            <w:hideMark/>
          </w:tcPr>
          <w:p w14:paraId="1D6754A9" w14:textId="77777777" w:rsidR="00FE7089" w:rsidRDefault="00FE7089" w:rsidP="00310CD9">
            <w:pPr>
              <w:pStyle w:val="NormalWeb"/>
              <w:spacing w:before="0" w:beforeAutospacing="0" w:after="0" w:afterAutospacing="0"/>
              <w:jc w:val="center"/>
              <w:rPr>
                <w:color w:val="0D0D0D"/>
                <w:sz w:val="20"/>
                <w:szCs w:val="20"/>
                <w:lang w:val="id-ID"/>
              </w:rPr>
            </w:pPr>
            <w:r>
              <w:rPr>
                <w:color w:val="0D0D0D"/>
                <w:sz w:val="20"/>
                <w:szCs w:val="20"/>
                <w:lang w:val="id-ID"/>
              </w:rPr>
              <w:t>0,361</w:t>
            </w:r>
          </w:p>
        </w:tc>
        <w:tc>
          <w:tcPr>
            <w:tcW w:w="1276" w:type="dxa"/>
            <w:tcBorders>
              <w:top w:val="single" w:sz="4" w:space="0" w:color="auto"/>
              <w:left w:val="single" w:sz="4" w:space="0" w:color="auto"/>
              <w:bottom w:val="single" w:sz="4" w:space="0" w:color="auto"/>
              <w:right w:val="single" w:sz="4" w:space="0" w:color="auto"/>
            </w:tcBorders>
            <w:hideMark/>
          </w:tcPr>
          <w:p w14:paraId="2027A745" w14:textId="77777777" w:rsidR="00FE7089" w:rsidRDefault="00FE7089" w:rsidP="00310CD9">
            <w:pPr>
              <w:pStyle w:val="NormalWeb"/>
              <w:spacing w:before="0" w:beforeAutospacing="0" w:after="0" w:afterAutospacing="0"/>
              <w:jc w:val="center"/>
              <w:rPr>
                <w:color w:val="0D0D0D"/>
                <w:sz w:val="20"/>
                <w:szCs w:val="20"/>
                <w:lang w:val="id-ID"/>
              </w:rPr>
            </w:pPr>
            <w:r>
              <w:rPr>
                <w:color w:val="0D0D0D"/>
                <w:sz w:val="20"/>
                <w:szCs w:val="20"/>
                <w:lang w:val="id-ID"/>
              </w:rPr>
              <w:t>Valid</w:t>
            </w:r>
          </w:p>
        </w:tc>
      </w:tr>
      <w:tr w:rsidR="00FE7089" w14:paraId="04236B07" w14:textId="77777777" w:rsidTr="00310CD9">
        <w:tc>
          <w:tcPr>
            <w:tcW w:w="845" w:type="dxa"/>
            <w:tcBorders>
              <w:top w:val="single" w:sz="4" w:space="0" w:color="auto"/>
              <w:left w:val="single" w:sz="4" w:space="0" w:color="auto"/>
              <w:bottom w:val="single" w:sz="4" w:space="0" w:color="auto"/>
              <w:right w:val="single" w:sz="4" w:space="0" w:color="auto"/>
            </w:tcBorders>
          </w:tcPr>
          <w:p w14:paraId="0006FD87" w14:textId="77777777" w:rsidR="00FE7089" w:rsidRPr="00121BD6" w:rsidRDefault="00FE7089" w:rsidP="00310CD9">
            <w:pPr>
              <w:pStyle w:val="NormalWeb"/>
              <w:spacing w:before="0" w:beforeAutospacing="0" w:after="0" w:afterAutospacing="0"/>
              <w:jc w:val="center"/>
              <w:rPr>
                <w:color w:val="0D0D0D"/>
                <w:sz w:val="20"/>
                <w:szCs w:val="20"/>
              </w:rPr>
            </w:pPr>
            <w:r>
              <w:rPr>
                <w:color w:val="0D0D0D"/>
                <w:sz w:val="20"/>
                <w:szCs w:val="20"/>
              </w:rPr>
              <w:t>4.</w:t>
            </w:r>
          </w:p>
        </w:tc>
        <w:tc>
          <w:tcPr>
            <w:tcW w:w="1134" w:type="dxa"/>
            <w:tcBorders>
              <w:top w:val="single" w:sz="4" w:space="0" w:color="auto"/>
              <w:left w:val="single" w:sz="4" w:space="0" w:color="auto"/>
              <w:bottom w:val="single" w:sz="4" w:space="0" w:color="auto"/>
              <w:right w:val="single" w:sz="4" w:space="0" w:color="auto"/>
            </w:tcBorders>
          </w:tcPr>
          <w:p w14:paraId="2738E6CE" w14:textId="77777777" w:rsidR="00FE7089" w:rsidRPr="00121BD6" w:rsidRDefault="00FE7089" w:rsidP="00310CD9">
            <w:pPr>
              <w:pStyle w:val="NormalWeb"/>
              <w:spacing w:before="0" w:beforeAutospacing="0" w:after="0" w:afterAutospacing="0"/>
              <w:jc w:val="center"/>
              <w:rPr>
                <w:color w:val="0D0D0D"/>
                <w:sz w:val="20"/>
                <w:szCs w:val="20"/>
              </w:rPr>
            </w:pPr>
            <w:r>
              <w:rPr>
                <w:color w:val="0D0D0D"/>
                <w:sz w:val="20"/>
                <w:szCs w:val="20"/>
              </w:rPr>
              <w:t>0,714</w:t>
            </w:r>
          </w:p>
        </w:tc>
        <w:tc>
          <w:tcPr>
            <w:tcW w:w="1843" w:type="dxa"/>
            <w:tcBorders>
              <w:top w:val="single" w:sz="4" w:space="0" w:color="auto"/>
              <w:left w:val="single" w:sz="4" w:space="0" w:color="auto"/>
              <w:bottom w:val="single" w:sz="4" w:space="0" w:color="auto"/>
              <w:right w:val="single" w:sz="4" w:space="0" w:color="auto"/>
            </w:tcBorders>
          </w:tcPr>
          <w:p w14:paraId="4CFB409B" w14:textId="77777777" w:rsidR="00FE7089" w:rsidRDefault="00FE7089" w:rsidP="00310CD9">
            <w:pPr>
              <w:pStyle w:val="NormalWeb"/>
              <w:spacing w:before="0" w:beforeAutospacing="0" w:after="0" w:afterAutospacing="0"/>
              <w:jc w:val="center"/>
              <w:rPr>
                <w:color w:val="0D0D0D"/>
                <w:sz w:val="20"/>
                <w:szCs w:val="20"/>
                <w:lang w:val="id-ID"/>
              </w:rPr>
            </w:pPr>
            <w:r>
              <w:rPr>
                <w:color w:val="0D0D0D"/>
                <w:sz w:val="20"/>
                <w:szCs w:val="20"/>
                <w:lang w:val="id-ID"/>
              </w:rPr>
              <w:t>0,361</w:t>
            </w:r>
          </w:p>
        </w:tc>
        <w:tc>
          <w:tcPr>
            <w:tcW w:w="1276" w:type="dxa"/>
            <w:tcBorders>
              <w:top w:val="single" w:sz="4" w:space="0" w:color="auto"/>
              <w:left w:val="single" w:sz="4" w:space="0" w:color="auto"/>
              <w:bottom w:val="single" w:sz="4" w:space="0" w:color="auto"/>
              <w:right w:val="single" w:sz="4" w:space="0" w:color="auto"/>
            </w:tcBorders>
          </w:tcPr>
          <w:p w14:paraId="5DEA64A1" w14:textId="77777777" w:rsidR="00FE7089" w:rsidRDefault="00FE7089" w:rsidP="00310CD9">
            <w:pPr>
              <w:pStyle w:val="NormalWeb"/>
              <w:spacing w:before="0" w:beforeAutospacing="0" w:after="0" w:afterAutospacing="0"/>
              <w:jc w:val="center"/>
              <w:rPr>
                <w:color w:val="0D0D0D"/>
                <w:sz w:val="20"/>
                <w:szCs w:val="20"/>
                <w:lang w:val="id-ID"/>
              </w:rPr>
            </w:pPr>
            <w:r>
              <w:rPr>
                <w:color w:val="0D0D0D"/>
                <w:sz w:val="20"/>
                <w:szCs w:val="20"/>
                <w:lang w:val="id-ID"/>
              </w:rPr>
              <w:t>Valid</w:t>
            </w:r>
          </w:p>
        </w:tc>
      </w:tr>
      <w:tr w:rsidR="00FE7089" w14:paraId="01A74217" w14:textId="77777777" w:rsidTr="00310CD9">
        <w:tc>
          <w:tcPr>
            <w:tcW w:w="845" w:type="dxa"/>
            <w:tcBorders>
              <w:top w:val="single" w:sz="4" w:space="0" w:color="auto"/>
              <w:left w:val="single" w:sz="4" w:space="0" w:color="auto"/>
              <w:bottom w:val="single" w:sz="4" w:space="0" w:color="auto"/>
              <w:right w:val="single" w:sz="4" w:space="0" w:color="auto"/>
            </w:tcBorders>
          </w:tcPr>
          <w:p w14:paraId="5DCDACA7" w14:textId="77777777" w:rsidR="00FE7089" w:rsidRPr="00121BD6" w:rsidRDefault="00FE7089" w:rsidP="00310CD9">
            <w:pPr>
              <w:pStyle w:val="NormalWeb"/>
              <w:spacing w:before="0" w:beforeAutospacing="0" w:after="0" w:afterAutospacing="0"/>
              <w:jc w:val="center"/>
              <w:rPr>
                <w:color w:val="0D0D0D"/>
                <w:sz w:val="20"/>
                <w:szCs w:val="20"/>
              </w:rPr>
            </w:pPr>
            <w:r>
              <w:rPr>
                <w:color w:val="0D0D0D"/>
                <w:sz w:val="20"/>
                <w:szCs w:val="20"/>
              </w:rPr>
              <w:t>5.</w:t>
            </w:r>
          </w:p>
        </w:tc>
        <w:tc>
          <w:tcPr>
            <w:tcW w:w="1134" w:type="dxa"/>
            <w:tcBorders>
              <w:top w:val="single" w:sz="4" w:space="0" w:color="auto"/>
              <w:left w:val="single" w:sz="4" w:space="0" w:color="auto"/>
              <w:bottom w:val="single" w:sz="4" w:space="0" w:color="auto"/>
              <w:right w:val="single" w:sz="4" w:space="0" w:color="auto"/>
            </w:tcBorders>
          </w:tcPr>
          <w:p w14:paraId="36657CF4" w14:textId="77777777" w:rsidR="00FE7089" w:rsidRPr="00121BD6" w:rsidRDefault="00FE7089" w:rsidP="00310CD9">
            <w:pPr>
              <w:pStyle w:val="NormalWeb"/>
              <w:spacing w:before="0" w:beforeAutospacing="0" w:after="0" w:afterAutospacing="0"/>
              <w:jc w:val="center"/>
              <w:rPr>
                <w:color w:val="0D0D0D"/>
                <w:sz w:val="20"/>
                <w:szCs w:val="20"/>
              </w:rPr>
            </w:pPr>
            <w:r>
              <w:rPr>
                <w:color w:val="0D0D0D"/>
                <w:sz w:val="20"/>
                <w:szCs w:val="20"/>
              </w:rPr>
              <w:t>0,710</w:t>
            </w:r>
          </w:p>
        </w:tc>
        <w:tc>
          <w:tcPr>
            <w:tcW w:w="1843" w:type="dxa"/>
            <w:tcBorders>
              <w:top w:val="single" w:sz="4" w:space="0" w:color="auto"/>
              <w:left w:val="single" w:sz="4" w:space="0" w:color="auto"/>
              <w:bottom w:val="single" w:sz="4" w:space="0" w:color="auto"/>
              <w:right w:val="single" w:sz="4" w:space="0" w:color="auto"/>
            </w:tcBorders>
          </w:tcPr>
          <w:p w14:paraId="6E7760E6" w14:textId="77777777" w:rsidR="00FE7089" w:rsidRDefault="00FE7089" w:rsidP="00310CD9">
            <w:pPr>
              <w:pStyle w:val="NormalWeb"/>
              <w:spacing w:before="0" w:beforeAutospacing="0" w:after="0" w:afterAutospacing="0"/>
              <w:jc w:val="center"/>
              <w:rPr>
                <w:color w:val="0D0D0D"/>
                <w:sz w:val="20"/>
                <w:szCs w:val="20"/>
                <w:lang w:val="id-ID"/>
              </w:rPr>
            </w:pPr>
            <w:r>
              <w:rPr>
                <w:color w:val="0D0D0D"/>
                <w:sz w:val="20"/>
                <w:szCs w:val="20"/>
                <w:lang w:val="id-ID"/>
              </w:rPr>
              <w:t>0,361</w:t>
            </w:r>
          </w:p>
        </w:tc>
        <w:tc>
          <w:tcPr>
            <w:tcW w:w="1276" w:type="dxa"/>
            <w:tcBorders>
              <w:top w:val="single" w:sz="4" w:space="0" w:color="auto"/>
              <w:left w:val="single" w:sz="4" w:space="0" w:color="auto"/>
              <w:bottom w:val="single" w:sz="4" w:space="0" w:color="auto"/>
              <w:right w:val="single" w:sz="4" w:space="0" w:color="auto"/>
            </w:tcBorders>
          </w:tcPr>
          <w:p w14:paraId="74CD4399" w14:textId="77777777" w:rsidR="00FE7089" w:rsidRDefault="00FE7089" w:rsidP="00310CD9">
            <w:pPr>
              <w:pStyle w:val="NormalWeb"/>
              <w:spacing w:before="0" w:beforeAutospacing="0" w:after="0" w:afterAutospacing="0"/>
              <w:jc w:val="center"/>
              <w:rPr>
                <w:color w:val="0D0D0D"/>
                <w:sz w:val="20"/>
                <w:szCs w:val="20"/>
                <w:lang w:val="id-ID"/>
              </w:rPr>
            </w:pPr>
            <w:r>
              <w:rPr>
                <w:color w:val="0D0D0D"/>
                <w:sz w:val="20"/>
                <w:szCs w:val="20"/>
                <w:lang w:val="id-ID"/>
              </w:rPr>
              <w:t>Valid</w:t>
            </w:r>
          </w:p>
        </w:tc>
      </w:tr>
      <w:tr w:rsidR="00FE7089" w14:paraId="7CD19BF9" w14:textId="77777777" w:rsidTr="00310CD9">
        <w:tc>
          <w:tcPr>
            <w:tcW w:w="845" w:type="dxa"/>
            <w:tcBorders>
              <w:top w:val="single" w:sz="4" w:space="0" w:color="auto"/>
              <w:left w:val="single" w:sz="4" w:space="0" w:color="auto"/>
              <w:bottom w:val="single" w:sz="4" w:space="0" w:color="auto"/>
              <w:right w:val="single" w:sz="4" w:space="0" w:color="auto"/>
            </w:tcBorders>
          </w:tcPr>
          <w:p w14:paraId="089F296D" w14:textId="77777777" w:rsidR="00FE7089" w:rsidRPr="00121BD6" w:rsidRDefault="00FE7089" w:rsidP="00310CD9">
            <w:pPr>
              <w:pStyle w:val="NormalWeb"/>
              <w:spacing w:before="0" w:beforeAutospacing="0" w:after="0" w:afterAutospacing="0"/>
              <w:jc w:val="center"/>
              <w:rPr>
                <w:color w:val="0D0D0D"/>
                <w:sz w:val="20"/>
                <w:szCs w:val="20"/>
              </w:rPr>
            </w:pPr>
            <w:r>
              <w:rPr>
                <w:color w:val="0D0D0D"/>
                <w:sz w:val="20"/>
                <w:szCs w:val="20"/>
              </w:rPr>
              <w:t>6.</w:t>
            </w:r>
          </w:p>
        </w:tc>
        <w:tc>
          <w:tcPr>
            <w:tcW w:w="1134" w:type="dxa"/>
            <w:tcBorders>
              <w:top w:val="single" w:sz="4" w:space="0" w:color="auto"/>
              <w:left w:val="single" w:sz="4" w:space="0" w:color="auto"/>
              <w:bottom w:val="single" w:sz="4" w:space="0" w:color="auto"/>
              <w:right w:val="single" w:sz="4" w:space="0" w:color="auto"/>
            </w:tcBorders>
          </w:tcPr>
          <w:p w14:paraId="5D04EF7F" w14:textId="77777777" w:rsidR="00FE7089" w:rsidRPr="00121BD6" w:rsidRDefault="00FE7089" w:rsidP="00310CD9">
            <w:pPr>
              <w:pStyle w:val="NormalWeb"/>
              <w:spacing w:before="0" w:beforeAutospacing="0" w:after="0" w:afterAutospacing="0"/>
              <w:jc w:val="center"/>
              <w:rPr>
                <w:color w:val="0D0D0D"/>
                <w:sz w:val="20"/>
                <w:szCs w:val="20"/>
              </w:rPr>
            </w:pPr>
            <w:r>
              <w:rPr>
                <w:color w:val="0D0D0D"/>
                <w:sz w:val="20"/>
                <w:szCs w:val="20"/>
              </w:rPr>
              <w:t>0,819</w:t>
            </w:r>
          </w:p>
        </w:tc>
        <w:tc>
          <w:tcPr>
            <w:tcW w:w="1843" w:type="dxa"/>
            <w:tcBorders>
              <w:top w:val="single" w:sz="4" w:space="0" w:color="auto"/>
              <w:left w:val="single" w:sz="4" w:space="0" w:color="auto"/>
              <w:bottom w:val="single" w:sz="4" w:space="0" w:color="auto"/>
              <w:right w:val="single" w:sz="4" w:space="0" w:color="auto"/>
            </w:tcBorders>
          </w:tcPr>
          <w:p w14:paraId="2164C99F" w14:textId="77777777" w:rsidR="00FE7089" w:rsidRDefault="00FE7089" w:rsidP="00310CD9">
            <w:pPr>
              <w:pStyle w:val="NormalWeb"/>
              <w:spacing w:before="0" w:beforeAutospacing="0" w:after="0" w:afterAutospacing="0"/>
              <w:jc w:val="center"/>
              <w:rPr>
                <w:color w:val="0D0D0D"/>
                <w:sz w:val="20"/>
                <w:szCs w:val="20"/>
                <w:lang w:val="id-ID"/>
              </w:rPr>
            </w:pPr>
            <w:r>
              <w:rPr>
                <w:color w:val="0D0D0D"/>
                <w:sz w:val="20"/>
                <w:szCs w:val="20"/>
                <w:lang w:val="id-ID"/>
              </w:rPr>
              <w:t>0,361</w:t>
            </w:r>
          </w:p>
        </w:tc>
        <w:tc>
          <w:tcPr>
            <w:tcW w:w="1276" w:type="dxa"/>
            <w:tcBorders>
              <w:top w:val="single" w:sz="4" w:space="0" w:color="auto"/>
              <w:left w:val="single" w:sz="4" w:space="0" w:color="auto"/>
              <w:bottom w:val="single" w:sz="4" w:space="0" w:color="auto"/>
              <w:right w:val="single" w:sz="4" w:space="0" w:color="auto"/>
            </w:tcBorders>
          </w:tcPr>
          <w:p w14:paraId="329798E7" w14:textId="77777777" w:rsidR="00FE7089" w:rsidRDefault="00FE7089" w:rsidP="00310CD9">
            <w:pPr>
              <w:pStyle w:val="NormalWeb"/>
              <w:spacing w:before="0" w:beforeAutospacing="0" w:after="0" w:afterAutospacing="0"/>
              <w:jc w:val="center"/>
              <w:rPr>
                <w:color w:val="0D0D0D"/>
                <w:sz w:val="20"/>
                <w:szCs w:val="20"/>
                <w:lang w:val="id-ID"/>
              </w:rPr>
            </w:pPr>
            <w:r>
              <w:rPr>
                <w:color w:val="0D0D0D"/>
                <w:sz w:val="20"/>
                <w:szCs w:val="20"/>
                <w:lang w:val="id-ID"/>
              </w:rPr>
              <w:t>Valid</w:t>
            </w:r>
          </w:p>
        </w:tc>
      </w:tr>
    </w:tbl>
    <w:p w14:paraId="17BABD15" w14:textId="77777777" w:rsidR="00FE7089" w:rsidRDefault="00FE7089" w:rsidP="00FE7089">
      <w:pPr>
        <w:pStyle w:val="NormalWeb"/>
        <w:spacing w:before="0" w:beforeAutospacing="0" w:after="0" w:afterAutospacing="0"/>
        <w:jc w:val="center"/>
        <w:rPr>
          <w:color w:val="0D0D0D"/>
          <w:sz w:val="20"/>
          <w:szCs w:val="20"/>
          <w:lang w:val="id-ID"/>
        </w:rPr>
      </w:pPr>
    </w:p>
    <w:p w14:paraId="752A9472" w14:textId="46286BC2" w:rsidR="00FE7089" w:rsidRDefault="00FE7089" w:rsidP="00FE7089">
      <w:pPr>
        <w:pStyle w:val="NormalWeb"/>
        <w:spacing w:before="0" w:beforeAutospacing="0" w:after="0" w:afterAutospacing="0"/>
        <w:jc w:val="center"/>
        <w:rPr>
          <w:b/>
          <w:bCs/>
          <w:color w:val="0D0D0D"/>
          <w:lang w:val="id-ID"/>
        </w:rPr>
      </w:pPr>
      <w:r>
        <w:rPr>
          <w:b/>
          <w:bCs/>
          <w:color w:val="0D0D0D"/>
          <w:lang w:val="id-ID"/>
        </w:rPr>
        <w:t xml:space="preserve">Hasil Uji Validitas </w:t>
      </w:r>
      <w:r>
        <w:rPr>
          <w:b/>
          <w:bCs/>
          <w:color w:val="0D0D0D"/>
          <w:lang w:val="fr-FR"/>
        </w:rPr>
        <w:t>Kepatuhan Membayar Pajak</w:t>
      </w:r>
      <w:r>
        <w:rPr>
          <w:b/>
          <w:bCs/>
          <w:i/>
          <w:iCs/>
          <w:color w:val="0D0D0D"/>
          <w:lang w:val="fr-FR"/>
        </w:rPr>
        <w:t xml:space="preserve"> </w:t>
      </w:r>
      <w:r>
        <w:rPr>
          <w:b/>
          <w:bCs/>
          <w:color w:val="0D0D0D"/>
          <w:lang w:val="fr-FR"/>
        </w:rPr>
        <w:t xml:space="preserve"> </w:t>
      </w:r>
      <w:r>
        <w:rPr>
          <w:b/>
          <w:bCs/>
          <w:color w:val="0D0D0D"/>
          <w:lang w:val="id-ID"/>
        </w:rPr>
        <w:t>(</w:t>
      </w:r>
      <w:r>
        <w:rPr>
          <w:b/>
          <w:bCs/>
          <w:color w:val="0D0D0D"/>
        </w:rPr>
        <w:t>Y</w:t>
      </w:r>
      <w:r>
        <w:rPr>
          <w:b/>
          <w:bCs/>
          <w:color w:val="0D0D0D"/>
          <w:lang w:val="id-ID"/>
        </w:rPr>
        <w:t>)</w:t>
      </w:r>
    </w:p>
    <w:tbl>
      <w:tblPr>
        <w:tblW w:w="0" w:type="auto"/>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1134"/>
        <w:gridCol w:w="1843"/>
        <w:gridCol w:w="1276"/>
      </w:tblGrid>
      <w:tr w:rsidR="00FE7089" w14:paraId="3B6D3CA2" w14:textId="77777777" w:rsidTr="00310CD9">
        <w:tc>
          <w:tcPr>
            <w:tcW w:w="845" w:type="dxa"/>
            <w:tcBorders>
              <w:top w:val="single" w:sz="4" w:space="0" w:color="auto"/>
              <w:left w:val="single" w:sz="4" w:space="0" w:color="auto"/>
              <w:bottom w:val="single" w:sz="4" w:space="0" w:color="auto"/>
              <w:right w:val="single" w:sz="4" w:space="0" w:color="auto"/>
            </w:tcBorders>
            <w:hideMark/>
          </w:tcPr>
          <w:p w14:paraId="7D8DC4B5" w14:textId="77777777" w:rsidR="00FE7089" w:rsidRDefault="00FE7089" w:rsidP="00310CD9">
            <w:pPr>
              <w:pStyle w:val="NormalWeb"/>
              <w:spacing w:before="0" w:beforeAutospacing="0" w:after="0" w:afterAutospacing="0"/>
              <w:jc w:val="center"/>
              <w:rPr>
                <w:b/>
                <w:bCs/>
                <w:color w:val="0D0D0D"/>
                <w:sz w:val="20"/>
                <w:szCs w:val="20"/>
                <w:lang w:val="id-ID"/>
              </w:rPr>
            </w:pPr>
            <w:r>
              <w:rPr>
                <w:b/>
                <w:bCs/>
                <w:color w:val="0D0D0D"/>
                <w:sz w:val="20"/>
                <w:szCs w:val="20"/>
                <w:lang w:val="id-ID"/>
              </w:rPr>
              <w:t>No. Item</w:t>
            </w:r>
          </w:p>
        </w:tc>
        <w:tc>
          <w:tcPr>
            <w:tcW w:w="1134" w:type="dxa"/>
            <w:tcBorders>
              <w:top w:val="single" w:sz="4" w:space="0" w:color="auto"/>
              <w:left w:val="single" w:sz="4" w:space="0" w:color="auto"/>
              <w:bottom w:val="single" w:sz="4" w:space="0" w:color="auto"/>
              <w:right w:val="single" w:sz="4" w:space="0" w:color="auto"/>
            </w:tcBorders>
            <w:hideMark/>
          </w:tcPr>
          <w:p w14:paraId="42C05827" w14:textId="77777777" w:rsidR="00FE7089" w:rsidRDefault="00FE7089" w:rsidP="00310CD9">
            <w:pPr>
              <w:pStyle w:val="NormalWeb"/>
              <w:spacing w:before="0" w:beforeAutospacing="0" w:after="0" w:afterAutospacing="0"/>
              <w:jc w:val="center"/>
              <w:rPr>
                <w:b/>
                <w:bCs/>
                <w:color w:val="0D0D0D"/>
                <w:sz w:val="20"/>
                <w:szCs w:val="20"/>
                <w:lang w:val="id-ID"/>
              </w:rPr>
            </w:pPr>
            <w:r>
              <w:rPr>
                <w:b/>
                <w:bCs/>
                <w:color w:val="0D0D0D"/>
                <w:sz w:val="20"/>
                <w:szCs w:val="20"/>
                <w:lang w:val="id-ID"/>
              </w:rPr>
              <w:t>R</w:t>
            </w:r>
            <w:r>
              <w:rPr>
                <w:b/>
                <w:bCs/>
                <w:color w:val="0D0D0D"/>
                <w:sz w:val="20"/>
                <w:szCs w:val="20"/>
                <w:vertAlign w:val="subscript"/>
                <w:lang w:val="id-ID"/>
              </w:rPr>
              <w:t>hitung</w:t>
            </w:r>
          </w:p>
        </w:tc>
        <w:tc>
          <w:tcPr>
            <w:tcW w:w="1843" w:type="dxa"/>
            <w:tcBorders>
              <w:top w:val="single" w:sz="4" w:space="0" w:color="auto"/>
              <w:left w:val="single" w:sz="4" w:space="0" w:color="auto"/>
              <w:bottom w:val="single" w:sz="4" w:space="0" w:color="auto"/>
              <w:right w:val="single" w:sz="4" w:space="0" w:color="auto"/>
            </w:tcBorders>
            <w:hideMark/>
          </w:tcPr>
          <w:p w14:paraId="6802A882" w14:textId="77777777" w:rsidR="00FE7089" w:rsidRDefault="00FE7089" w:rsidP="00310CD9">
            <w:pPr>
              <w:pStyle w:val="NormalWeb"/>
              <w:spacing w:before="0" w:beforeAutospacing="0" w:after="0" w:afterAutospacing="0"/>
              <w:jc w:val="center"/>
              <w:rPr>
                <w:b/>
                <w:bCs/>
                <w:color w:val="0D0D0D"/>
                <w:sz w:val="20"/>
                <w:szCs w:val="20"/>
                <w:lang w:val="id-ID"/>
              </w:rPr>
            </w:pPr>
            <w:r>
              <w:rPr>
                <w:b/>
                <w:bCs/>
                <w:color w:val="0D0D0D"/>
                <w:sz w:val="20"/>
                <w:szCs w:val="20"/>
                <w:lang w:val="id-ID"/>
              </w:rPr>
              <w:t>R</w:t>
            </w:r>
            <w:r>
              <w:rPr>
                <w:b/>
                <w:bCs/>
                <w:color w:val="0D0D0D"/>
                <w:sz w:val="20"/>
                <w:szCs w:val="20"/>
                <w:vertAlign w:val="subscript"/>
                <w:lang w:val="id-ID"/>
              </w:rPr>
              <w:t>tabel</w:t>
            </w:r>
            <w:r>
              <w:rPr>
                <w:b/>
                <w:bCs/>
                <w:color w:val="0D0D0D"/>
                <w:sz w:val="20"/>
                <w:szCs w:val="20"/>
                <w:lang w:val="id-ID"/>
              </w:rPr>
              <w:t xml:space="preserve"> Df= N-2 </w:t>
            </w:r>
          </w:p>
        </w:tc>
        <w:tc>
          <w:tcPr>
            <w:tcW w:w="1276" w:type="dxa"/>
            <w:tcBorders>
              <w:top w:val="single" w:sz="4" w:space="0" w:color="auto"/>
              <w:left w:val="single" w:sz="4" w:space="0" w:color="auto"/>
              <w:bottom w:val="single" w:sz="4" w:space="0" w:color="auto"/>
              <w:right w:val="single" w:sz="4" w:space="0" w:color="auto"/>
            </w:tcBorders>
            <w:hideMark/>
          </w:tcPr>
          <w:p w14:paraId="490762FC" w14:textId="77777777" w:rsidR="00FE7089" w:rsidRDefault="00FE7089" w:rsidP="00310CD9">
            <w:pPr>
              <w:pStyle w:val="NormalWeb"/>
              <w:spacing w:before="0" w:beforeAutospacing="0" w:after="0" w:afterAutospacing="0"/>
              <w:jc w:val="center"/>
              <w:rPr>
                <w:b/>
                <w:bCs/>
                <w:color w:val="0D0D0D"/>
                <w:sz w:val="20"/>
                <w:szCs w:val="20"/>
                <w:lang w:val="id-ID"/>
              </w:rPr>
            </w:pPr>
            <w:r>
              <w:rPr>
                <w:b/>
                <w:bCs/>
                <w:color w:val="0D0D0D"/>
                <w:sz w:val="20"/>
                <w:szCs w:val="20"/>
                <w:lang w:val="id-ID"/>
              </w:rPr>
              <w:t>Keterangan</w:t>
            </w:r>
          </w:p>
        </w:tc>
      </w:tr>
      <w:tr w:rsidR="00FE7089" w14:paraId="2A653B1C" w14:textId="77777777" w:rsidTr="00310CD9">
        <w:tc>
          <w:tcPr>
            <w:tcW w:w="845" w:type="dxa"/>
            <w:tcBorders>
              <w:top w:val="single" w:sz="4" w:space="0" w:color="auto"/>
              <w:left w:val="single" w:sz="4" w:space="0" w:color="auto"/>
              <w:bottom w:val="single" w:sz="4" w:space="0" w:color="auto"/>
              <w:right w:val="single" w:sz="4" w:space="0" w:color="auto"/>
            </w:tcBorders>
            <w:hideMark/>
          </w:tcPr>
          <w:p w14:paraId="68BBD995" w14:textId="77777777" w:rsidR="00FE7089" w:rsidRDefault="00FE7089" w:rsidP="00310CD9">
            <w:pPr>
              <w:pStyle w:val="NormalWeb"/>
              <w:spacing w:before="0" w:beforeAutospacing="0" w:after="0" w:afterAutospacing="0"/>
              <w:jc w:val="center"/>
              <w:rPr>
                <w:color w:val="0D0D0D"/>
                <w:sz w:val="20"/>
                <w:szCs w:val="20"/>
                <w:lang w:val="id-ID"/>
              </w:rPr>
            </w:pPr>
            <w:r>
              <w:rPr>
                <w:color w:val="0D0D0D"/>
                <w:sz w:val="20"/>
                <w:szCs w:val="20"/>
                <w:lang w:val="id-ID"/>
              </w:rPr>
              <w:t>1.</w:t>
            </w:r>
          </w:p>
        </w:tc>
        <w:tc>
          <w:tcPr>
            <w:tcW w:w="1134" w:type="dxa"/>
            <w:tcBorders>
              <w:top w:val="single" w:sz="4" w:space="0" w:color="auto"/>
              <w:left w:val="single" w:sz="4" w:space="0" w:color="auto"/>
              <w:bottom w:val="single" w:sz="4" w:space="0" w:color="auto"/>
              <w:right w:val="single" w:sz="4" w:space="0" w:color="auto"/>
            </w:tcBorders>
            <w:hideMark/>
          </w:tcPr>
          <w:p w14:paraId="099714F4" w14:textId="77777777" w:rsidR="00FE7089" w:rsidRPr="00FF1A48" w:rsidRDefault="00FE7089" w:rsidP="00310CD9">
            <w:pPr>
              <w:pStyle w:val="NormalWeb"/>
              <w:spacing w:before="0" w:beforeAutospacing="0" w:after="0" w:afterAutospacing="0"/>
              <w:jc w:val="center"/>
              <w:rPr>
                <w:color w:val="0D0D0D"/>
                <w:sz w:val="20"/>
                <w:szCs w:val="20"/>
              </w:rPr>
            </w:pPr>
            <w:r>
              <w:rPr>
                <w:color w:val="0D0D0D"/>
                <w:sz w:val="20"/>
                <w:szCs w:val="20"/>
                <w:lang w:val="id-ID"/>
              </w:rPr>
              <w:t>0,</w:t>
            </w:r>
            <w:r>
              <w:rPr>
                <w:color w:val="0D0D0D"/>
                <w:sz w:val="20"/>
                <w:szCs w:val="20"/>
              </w:rPr>
              <w:t>558</w:t>
            </w:r>
          </w:p>
        </w:tc>
        <w:tc>
          <w:tcPr>
            <w:tcW w:w="1843" w:type="dxa"/>
            <w:tcBorders>
              <w:top w:val="single" w:sz="4" w:space="0" w:color="auto"/>
              <w:left w:val="single" w:sz="4" w:space="0" w:color="auto"/>
              <w:bottom w:val="single" w:sz="4" w:space="0" w:color="auto"/>
              <w:right w:val="single" w:sz="4" w:space="0" w:color="auto"/>
            </w:tcBorders>
            <w:hideMark/>
          </w:tcPr>
          <w:p w14:paraId="040B96BB" w14:textId="77777777" w:rsidR="00FE7089" w:rsidRDefault="00FE7089" w:rsidP="00310CD9">
            <w:pPr>
              <w:pStyle w:val="NormalWeb"/>
              <w:spacing w:before="0" w:beforeAutospacing="0" w:after="0" w:afterAutospacing="0"/>
              <w:jc w:val="center"/>
              <w:rPr>
                <w:color w:val="0D0D0D"/>
                <w:sz w:val="20"/>
                <w:szCs w:val="20"/>
                <w:lang w:val="id-ID"/>
              </w:rPr>
            </w:pPr>
            <w:r>
              <w:rPr>
                <w:color w:val="0D0D0D"/>
                <w:sz w:val="20"/>
                <w:szCs w:val="20"/>
                <w:lang w:val="id-ID"/>
              </w:rPr>
              <w:t>0,361</w:t>
            </w:r>
          </w:p>
        </w:tc>
        <w:tc>
          <w:tcPr>
            <w:tcW w:w="1276" w:type="dxa"/>
            <w:tcBorders>
              <w:top w:val="single" w:sz="4" w:space="0" w:color="auto"/>
              <w:left w:val="single" w:sz="4" w:space="0" w:color="auto"/>
              <w:bottom w:val="single" w:sz="4" w:space="0" w:color="auto"/>
              <w:right w:val="single" w:sz="4" w:space="0" w:color="auto"/>
            </w:tcBorders>
            <w:hideMark/>
          </w:tcPr>
          <w:p w14:paraId="4BA23F5A" w14:textId="77777777" w:rsidR="00FE7089" w:rsidRDefault="00FE7089" w:rsidP="00310CD9">
            <w:pPr>
              <w:pStyle w:val="NormalWeb"/>
              <w:spacing w:before="0" w:beforeAutospacing="0" w:after="0" w:afterAutospacing="0"/>
              <w:jc w:val="center"/>
              <w:rPr>
                <w:color w:val="0D0D0D"/>
                <w:sz w:val="20"/>
                <w:szCs w:val="20"/>
                <w:lang w:val="id-ID"/>
              </w:rPr>
            </w:pPr>
            <w:r>
              <w:rPr>
                <w:color w:val="0D0D0D"/>
                <w:sz w:val="20"/>
                <w:szCs w:val="20"/>
                <w:lang w:val="id-ID"/>
              </w:rPr>
              <w:t>Valid</w:t>
            </w:r>
          </w:p>
        </w:tc>
      </w:tr>
      <w:tr w:rsidR="00FE7089" w14:paraId="47D45D56" w14:textId="77777777" w:rsidTr="00310CD9">
        <w:tc>
          <w:tcPr>
            <w:tcW w:w="845" w:type="dxa"/>
            <w:tcBorders>
              <w:top w:val="single" w:sz="4" w:space="0" w:color="auto"/>
              <w:left w:val="single" w:sz="4" w:space="0" w:color="auto"/>
              <w:bottom w:val="single" w:sz="4" w:space="0" w:color="auto"/>
              <w:right w:val="single" w:sz="4" w:space="0" w:color="auto"/>
            </w:tcBorders>
            <w:hideMark/>
          </w:tcPr>
          <w:p w14:paraId="08996BBB" w14:textId="77777777" w:rsidR="00FE7089" w:rsidRDefault="00FE7089" w:rsidP="00310CD9">
            <w:pPr>
              <w:pStyle w:val="NormalWeb"/>
              <w:spacing w:before="0" w:beforeAutospacing="0" w:after="0" w:afterAutospacing="0"/>
              <w:jc w:val="center"/>
              <w:rPr>
                <w:color w:val="0D0D0D"/>
                <w:sz w:val="20"/>
                <w:szCs w:val="20"/>
                <w:lang w:val="id-ID"/>
              </w:rPr>
            </w:pPr>
            <w:r>
              <w:rPr>
                <w:color w:val="0D0D0D"/>
                <w:sz w:val="20"/>
                <w:szCs w:val="20"/>
                <w:lang w:val="id-ID"/>
              </w:rPr>
              <w:t>2.</w:t>
            </w:r>
          </w:p>
        </w:tc>
        <w:tc>
          <w:tcPr>
            <w:tcW w:w="1134" w:type="dxa"/>
            <w:tcBorders>
              <w:top w:val="single" w:sz="4" w:space="0" w:color="auto"/>
              <w:left w:val="single" w:sz="4" w:space="0" w:color="auto"/>
              <w:bottom w:val="single" w:sz="4" w:space="0" w:color="auto"/>
              <w:right w:val="single" w:sz="4" w:space="0" w:color="auto"/>
            </w:tcBorders>
            <w:hideMark/>
          </w:tcPr>
          <w:p w14:paraId="00C68E26" w14:textId="77777777" w:rsidR="00FE7089" w:rsidRPr="00FF1A48" w:rsidRDefault="00FE7089" w:rsidP="00310CD9">
            <w:pPr>
              <w:pStyle w:val="NormalWeb"/>
              <w:spacing w:before="0" w:beforeAutospacing="0" w:after="0" w:afterAutospacing="0"/>
              <w:jc w:val="center"/>
              <w:rPr>
                <w:color w:val="0D0D0D"/>
                <w:sz w:val="20"/>
                <w:szCs w:val="20"/>
              </w:rPr>
            </w:pPr>
            <w:r>
              <w:rPr>
                <w:color w:val="0D0D0D"/>
                <w:sz w:val="20"/>
                <w:szCs w:val="20"/>
                <w:lang w:val="id-ID"/>
              </w:rPr>
              <w:t>0,</w:t>
            </w:r>
            <w:r>
              <w:rPr>
                <w:color w:val="0D0D0D"/>
                <w:sz w:val="20"/>
                <w:szCs w:val="20"/>
              </w:rPr>
              <w:t>443</w:t>
            </w:r>
          </w:p>
        </w:tc>
        <w:tc>
          <w:tcPr>
            <w:tcW w:w="1843" w:type="dxa"/>
            <w:tcBorders>
              <w:top w:val="single" w:sz="4" w:space="0" w:color="auto"/>
              <w:left w:val="single" w:sz="4" w:space="0" w:color="auto"/>
              <w:bottom w:val="single" w:sz="4" w:space="0" w:color="auto"/>
              <w:right w:val="single" w:sz="4" w:space="0" w:color="auto"/>
            </w:tcBorders>
            <w:hideMark/>
          </w:tcPr>
          <w:p w14:paraId="5C47F788" w14:textId="77777777" w:rsidR="00FE7089" w:rsidRDefault="00FE7089" w:rsidP="00310CD9">
            <w:pPr>
              <w:pStyle w:val="NormalWeb"/>
              <w:spacing w:before="0" w:beforeAutospacing="0" w:after="0" w:afterAutospacing="0"/>
              <w:jc w:val="center"/>
              <w:rPr>
                <w:color w:val="0D0D0D"/>
                <w:sz w:val="20"/>
                <w:szCs w:val="20"/>
                <w:lang w:val="id-ID"/>
              </w:rPr>
            </w:pPr>
            <w:r>
              <w:rPr>
                <w:color w:val="0D0D0D"/>
                <w:sz w:val="20"/>
                <w:szCs w:val="20"/>
                <w:lang w:val="id-ID"/>
              </w:rPr>
              <w:t>0,361</w:t>
            </w:r>
          </w:p>
        </w:tc>
        <w:tc>
          <w:tcPr>
            <w:tcW w:w="1276" w:type="dxa"/>
            <w:tcBorders>
              <w:top w:val="single" w:sz="4" w:space="0" w:color="auto"/>
              <w:left w:val="single" w:sz="4" w:space="0" w:color="auto"/>
              <w:bottom w:val="single" w:sz="4" w:space="0" w:color="auto"/>
              <w:right w:val="single" w:sz="4" w:space="0" w:color="auto"/>
            </w:tcBorders>
            <w:hideMark/>
          </w:tcPr>
          <w:p w14:paraId="4FF0114B" w14:textId="77777777" w:rsidR="00FE7089" w:rsidRDefault="00FE7089" w:rsidP="00310CD9">
            <w:pPr>
              <w:pStyle w:val="NormalWeb"/>
              <w:spacing w:before="0" w:beforeAutospacing="0" w:after="0" w:afterAutospacing="0"/>
              <w:jc w:val="center"/>
              <w:rPr>
                <w:color w:val="0D0D0D"/>
                <w:sz w:val="20"/>
                <w:szCs w:val="20"/>
                <w:lang w:val="id-ID"/>
              </w:rPr>
            </w:pPr>
            <w:r>
              <w:rPr>
                <w:color w:val="0D0D0D"/>
                <w:sz w:val="20"/>
                <w:szCs w:val="20"/>
                <w:lang w:val="id-ID"/>
              </w:rPr>
              <w:t>Valid</w:t>
            </w:r>
          </w:p>
        </w:tc>
      </w:tr>
      <w:tr w:rsidR="00FE7089" w14:paraId="6A7138D7" w14:textId="77777777" w:rsidTr="00310CD9">
        <w:tc>
          <w:tcPr>
            <w:tcW w:w="845" w:type="dxa"/>
            <w:tcBorders>
              <w:top w:val="single" w:sz="4" w:space="0" w:color="auto"/>
              <w:left w:val="single" w:sz="4" w:space="0" w:color="auto"/>
              <w:bottom w:val="single" w:sz="4" w:space="0" w:color="auto"/>
              <w:right w:val="single" w:sz="4" w:space="0" w:color="auto"/>
            </w:tcBorders>
            <w:hideMark/>
          </w:tcPr>
          <w:p w14:paraId="390D8615" w14:textId="77777777" w:rsidR="00FE7089" w:rsidRDefault="00FE7089" w:rsidP="00310CD9">
            <w:pPr>
              <w:pStyle w:val="NormalWeb"/>
              <w:spacing w:before="0" w:beforeAutospacing="0" w:after="0" w:afterAutospacing="0"/>
              <w:jc w:val="center"/>
              <w:rPr>
                <w:color w:val="0D0D0D"/>
                <w:sz w:val="20"/>
                <w:szCs w:val="20"/>
                <w:lang w:val="id-ID"/>
              </w:rPr>
            </w:pPr>
            <w:r>
              <w:rPr>
                <w:color w:val="0D0D0D"/>
                <w:sz w:val="20"/>
                <w:szCs w:val="20"/>
                <w:lang w:val="id-ID"/>
              </w:rPr>
              <w:t>3.</w:t>
            </w:r>
          </w:p>
        </w:tc>
        <w:tc>
          <w:tcPr>
            <w:tcW w:w="1134" w:type="dxa"/>
            <w:tcBorders>
              <w:top w:val="single" w:sz="4" w:space="0" w:color="auto"/>
              <w:left w:val="single" w:sz="4" w:space="0" w:color="auto"/>
              <w:bottom w:val="single" w:sz="4" w:space="0" w:color="auto"/>
              <w:right w:val="single" w:sz="4" w:space="0" w:color="auto"/>
            </w:tcBorders>
            <w:hideMark/>
          </w:tcPr>
          <w:p w14:paraId="56DDA54D" w14:textId="77777777" w:rsidR="00FE7089" w:rsidRPr="00FF1A48" w:rsidRDefault="00FE7089" w:rsidP="00310CD9">
            <w:pPr>
              <w:pStyle w:val="NormalWeb"/>
              <w:spacing w:before="0" w:beforeAutospacing="0" w:after="0" w:afterAutospacing="0"/>
              <w:jc w:val="center"/>
              <w:rPr>
                <w:color w:val="0D0D0D"/>
                <w:sz w:val="20"/>
                <w:szCs w:val="20"/>
              </w:rPr>
            </w:pPr>
            <w:r>
              <w:rPr>
                <w:color w:val="0D0D0D"/>
                <w:sz w:val="20"/>
                <w:szCs w:val="20"/>
                <w:lang w:val="id-ID"/>
              </w:rPr>
              <w:t>0,</w:t>
            </w:r>
            <w:r>
              <w:rPr>
                <w:color w:val="0D0D0D"/>
                <w:sz w:val="20"/>
                <w:szCs w:val="20"/>
              </w:rPr>
              <w:t>381</w:t>
            </w:r>
          </w:p>
        </w:tc>
        <w:tc>
          <w:tcPr>
            <w:tcW w:w="1843" w:type="dxa"/>
            <w:tcBorders>
              <w:top w:val="single" w:sz="4" w:space="0" w:color="auto"/>
              <w:left w:val="single" w:sz="4" w:space="0" w:color="auto"/>
              <w:bottom w:val="single" w:sz="4" w:space="0" w:color="auto"/>
              <w:right w:val="single" w:sz="4" w:space="0" w:color="auto"/>
            </w:tcBorders>
            <w:hideMark/>
          </w:tcPr>
          <w:p w14:paraId="101B545E" w14:textId="77777777" w:rsidR="00FE7089" w:rsidRDefault="00FE7089" w:rsidP="00310CD9">
            <w:pPr>
              <w:pStyle w:val="NormalWeb"/>
              <w:spacing w:before="0" w:beforeAutospacing="0" w:after="0" w:afterAutospacing="0"/>
              <w:jc w:val="center"/>
              <w:rPr>
                <w:color w:val="0D0D0D"/>
                <w:sz w:val="20"/>
                <w:szCs w:val="20"/>
                <w:lang w:val="id-ID"/>
              </w:rPr>
            </w:pPr>
            <w:r>
              <w:rPr>
                <w:color w:val="0D0D0D"/>
                <w:sz w:val="20"/>
                <w:szCs w:val="20"/>
                <w:lang w:val="id-ID"/>
              </w:rPr>
              <w:t>0,361</w:t>
            </w:r>
          </w:p>
        </w:tc>
        <w:tc>
          <w:tcPr>
            <w:tcW w:w="1276" w:type="dxa"/>
            <w:tcBorders>
              <w:top w:val="single" w:sz="4" w:space="0" w:color="auto"/>
              <w:left w:val="single" w:sz="4" w:space="0" w:color="auto"/>
              <w:bottom w:val="single" w:sz="4" w:space="0" w:color="auto"/>
              <w:right w:val="single" w:sz="4" w:space="0" w:color="auto"/>
            </w:tcBorders>
            <w:hideMark/>
          </w:tcPr>
          <w:p w14:paraId="03804204" w14:textId="77777777" w:rsidR="00FE7089" w:rsidRDefault="00FE7089" w:rsidP="00310CD9">
            <w:pPr>
              <w:pStyle w:val="NormalWeb"/>
              <w:spacing w:before="0" w:beforeAutospacing="0" w:after="0" w:afterAutospacing="0"/>
              <w:jc w:val="center"/>
              <w:rPr>
                <w:color w:val="0D0D0D"/>
                <w:sz w:val="20"/>
                <w:szCs w:val="20"/>
                <w:lang w:val="id-ID"/>
              </w:rPr>
            </w:pPr>
            <w:r>
              <w:rPr>
                <w:color w:val="0D0D0D"/>
                <w:sz w:val="20"/>
                <w:szCs w:val="20"/>
                <w:lang w:val="id-ID"/>
              </w:rPr>
              <w:t>Valid</w:t>
            </w:r>
          </w:p>
        </w:tc>
      </w:tr>
      <w:tr w:rsidR="00FE7089" w14:paraId="10FC44EF" w14:textId="77777777" w:rsidTr="00310CD9">
        <w:tc>
          <w:tcPr>
            <w:tcW w:w="845" w:type="dxa"/>
            <w:tcBorders>
              <w:top w:val="single" w:sz="4" w:space="0" w:color="auto"/>
              <w:left w:val="single" w:sz="4" w:space="0" w:color="auto"/>
              <w:bottom w:val="single" w:sz="4" w:space="0" w:color="auto"/>
              <w:right w:val="single" w:sz="4" w:space="0" w:color="auto"/>
            </w:tcBorders>
          </w:tcPr>
          <w:p w14:paraId="149E8273" w14:textId="77777777" w:rsidR="00FE7089" w:rsidRPr="00121BD6" w:rsidRDefault="00FE7089" w:rsidP="00310CD9">
            <w:pPr>
              <w:pStyle w:val="NormalWeb"/>
              <w:spacing w:before="0" w:beforeAutospacing="0" w:after="0" w:afterAutospacing="0"/>
              <w:jc w:val="center"/>
              <w:rPr>
                <w:color w:val="0D0D0D"/>
                <w:sz w:val="20"/>
                <w:szCs w:val="20"/>
              </w:rPr>
            </w:pPr>
            <w:r>
              <w:rPr>
                <w:color w:val="0D0D0D"/>
                <w:sz w:val="20"/>
                <w:szCs w:val="20"/>
              </w:rPr>
              <w:t>4.</w:t>
            </w:r>
          </w:p>
        </w:tc>
        <w:tc>
          <w:tcPr>
            <w:tcW w:w="1134" w:type="dxa"/>
            <w:tcBorders>
              <w:top w:val="single" w:sz="4" w:space="0" w:color="auto"/>
              <w:left w:val="single" w:sz="4" w:space="0" w:color="auto"/>
              <w:bottom w:val="single" w:sz="4" w:space="0" w:color="auto"/>
              <w:right w:val="single" w:sz="4" w:space="0" w:color="auto"/>
            </w:tcBorders>
          </w:tcPr>
          <w:p w14:paraId="1FFF304C" w14:textId="77777777" w:rsidR="00FE7089" w:rsidRPr="00427FB5" w:rsidRDefault="00FE7089" w:rsidP="00310CD9">
            <w:pPr>
              <w:pStyle w:val="NormalWeb"/>
              <w:spacing w:before="0" w:beforeAutospacing="0" w:after="0" w:afterAutospacing="0"/>
              <w:jc w:val="center"/>
              <w:rPr>
                <w:color w:val="0D0D0D"/>
                <w:sz w:val="20"/>
                <w:szCs w:val="20"/>
              </w:rPr>
            </w:pPr>
            <w:r>
              <w:rPr>
                <w:color w:val="0D0D0D"/>
                <w:sz w:val="20"/>
                <w:szCs w:val="20"/>
              </w:rPr>
              <w:t>0,462</w:t>
            </w:r>
          </w:p>
        </w:tc>
        <w:tc>
          <w:tcPr>
            <w:tcW w:w="1843" w:type="dxa"/>
            <w:tcBorders>
              <w:top w:val="single" w:sz="4" w:space="0" w:color="auto"/>
              <w:left w:val="single" w:sz="4" w:space="0" w:color="auto"/>
              <w:bottom w:val="single" w:sz="4" w:space="0" w:color="auto"/>
              <w:right w:val="single" w:sz="4" w:space="0" w:color="auto"/>
            </w:tcBorders>
          </w:tcPr>
          <w:p w14:paraId="1BECA822" w14:textId="77777777" w:rsidR="00FE7089" w:rsidRDefault="00FE7089" w:rsidP="00310CD9">
            <w:pPr>
              <w:pStyle w:val="NormalWeb"/>
              <w:spacing w:before="0" w:beforeAutospacing="0" w:after="0" w:afterAutospacing="0"/>
              <w:jc w:val="center"/>
              <w:rPr>
                <w:color w:val="0D0D0D"/>
                <w:sz w:val="20"/>
                <w:szCs w:val="20"/>
                <w:lang w:val="id-ID"/>
              </w:rPr>
            </w:pPr>
            <w:r>
              <w:rPr>
                <w:color w:val="0D0D0D"/>
                <w:sz w:val="20"/>
                <w:szCs w:val="20"/>
                <w:lang w:val="id-ID"/>
              </w:rPr>
              <w:t>0,361</w:t>
            </w:r>
          </w:p>
        </w:tc>
        <w:tc>
          <w:tcPr>
            <w:tcW w:w="1276" w:type="dxa"/>
            <w:tcBorders>
              <w:top w:val="single" w:sz="4" w:space="0" w:color="auto"/>
              <w:left w:val="single" w:sz="4" w:space="0" w:color="auto"/>
              <w:bottom w:val="single" w:sz="4" w:space="0" w:color="auto"/>
              <w:right w:val="single" w:sz="4" w:space="0" w:color="auto"/>
            </w:tcBorders>
          </w:tcPr>
          <w:p w14:paraId="60FACFA1" w14:textId="77777777" w:rsidR="00FE7089" w:rsidRDefault="00FE7089" w:rsidP="00310CD9">
            <w:pPr>
              <w:pStyle w:val="NormalWeb"/>
              <w:spacing w:before="0" w:beforeAutospacing="0" w:after="0" w:afterAutospacing="0"/>
              <w:jc w:val="center"/>
              <w:rPr>
                <w:color w:val="0D0D0D"/>
                <w:sz w:val="20"/>
                <w:szCs w:val="20"/>
                <w:lang w:val="id-ID"/>
              </w:rPr>
            </w:pPr>
            <w:r>
              <w:rPr>
                <w:color w:val="0D0D0D"/>
                <w:sz w:val="20"/>
                <w:szCs w:val="20"/>
                <w:lang w:val="id-ID"/>
              </w:rPr>
              <w:t>Valid</w:t>
            </w:r>
          </w:p>
        </w:tc>
      </w:tr>
      <w:tr w:rsidR="00FE7089" w14:paraId="010ACF2D" w14:textId="77777777" w:rsidTr="00310CD9">
        <w:tc>
          <w:tcPr>
            <w:tcW w:w="845" w:type="dxa"/>
            <w:tcBorders>
              <w:top w:val="single" w:sz="4" w:space="0" w:color="auto"/>
              <w:left w:val="single" w:sz="4" w:space="0" w:color="auto"/>
              <w:bottom w:val="single" w:sz="4" w:space="0" w:color="auto"/>
              <w:right w:val="single" w:sz="4" w:space="0" w:color="auto"/>
            </w:tcBorders>
          </w:tcPr>
          <w:p w14:paraId="38ED3873" w14:textId="77777777" w:rsidR="00FE7089" w:rsidRPr="00121BD6" w:rsidRDefault="00FE7089" w:rsidP="00310CD9">
            <w:pPr>
              <w:pStyle w:val="NormalWeb"/>
              <w:spacing w:before="0" w:beforeAutospacing="0" w:after="0" w:afterAutospacing="0"/>
              <w:jc w:val="center"/>
              <w:rPr>
                <w:color w:val="0D0D0D"/>
                <w:sz w:val="20"/>
                <w:szCs w:val="20"/>
              </w:rPr>
            </w:pPr>
            <w:r>
              <w:rPr>
                <w:color w:val="0D0D0D"/>
                <w:sz w:val="20"/>
                <w:szCs w:val="20"/>
              </w:rPr>
              <w:t>5.</w:t>
            </w:r>
          </w:p>
        </w:tc>
        <w:tc>
          <w:tcPr>
            <w:tcW w:w="1134" w:type="dxa"/>
            <w:tcBorders>
              <w:top w:val="single" w:sz="4" w:space="0" w:color="auto"/>
              <w:left w:val="single" w:sz="4" w:space="0" w:color="auto"/>
              <w:bottom w:val="single" w:sz="4" w:space="0" w:color="auto"/>
              <w:right w:val="single" w:sz="4" w:space="0" w:color="auto"/>
            </w:tcBorders>
          </w:tcPr>
          <w:p w14:paraId="7F9B7362" w14:textId="77777777" w:rsidR="00FE7089" w:rsidRPr="00427FB5" w:rsidRDefault="00FE7089" w:rsidP="00310CD9">
            <w:pPr>
              <w:pStyle w:val="NormalWeb"/>
              <w:spacing w:before="0" w:beforeAutospacing="0" w:after="0" w:afterAutospacing="0"/>
              <w:jc w:val="center"/>
              <w:rPr>
                <w:color w:val="0D0D0D"/>
                <w:sz w:val="20"/>
                <w:szCs w:val="20"/>
              </w:rPr>
            </w:pPr>
            <w:r>
              <w:rPr>
                <w:color w:val="0D0D0D"/>
                <w:sz w:val="20"/>
                <w:szCs w:val="20"/>
              </w:rPr>
              <w:t>0,461</w:t>
            </w:r>
          </w:p>
        </w:tc>
        <w:tc>
          <w:tcPr>
            <w:tcW w:w="1843" w:type="dxa"/>
            <w:tcBorders>
              <w:top w:val="single" w:sz="4" w:space="0" w:color="auto"/>
              <w:left w:val="single" w:sz="4" w:space="0" w:color="auto"/>
              <w:bottom w:val="single" w:sz="4" w:space="0" w:color="auto"/>
              <w:right w:val="single" w:sz="4" w:space="0" w:color="auto"/>
            </w:tcBorders>
          </w:tcPr>
          <w:p w14:paraId="09A66E1E" w14:textId="77777777" w:rsidR="00FE7089" w:rsidRDefault="00FE7089" w:rsidP="00310CD9">
            <w:pPr>
              <w:pStyle w:val="NormalWeb"/>
              <w:spacing w:before="0" w:beforeAutospacing="0" w:after="0" w:afterAutospacing="0"/>
              <w:jc w:val="center"/>
              <w:rPr>
                <w:color w:val="0D0D0D"/>
                <w:sz w:val="20"/>
                <w:szCs w:val="20"/>
                <w:lang w:val="id-ID"/>
              </w:rPr>
            </w:pPr>
            <w:r>
              <w:rPr>
                <w:color w:val="0D0D0D"/>
                <w:sz w:val="20"/>
                <w:szCs w:val="20"/>
                <w:lang w:val="id-ID"/>
              </w:rPr>
              <w:t>0,361</w:t>
            </w:r>
          </w:p>
        </w:tc>
        <w:tc>
          <w:tcPr>
            <w:tcW w:w="1276" w:type="dxa"/>
            <w:tcBorders>
              <w:top w:val="single" w:sz="4" w:space="0" w:color="auto"/>
              <w:left w:val="single" w:sz="4" w:space="0" w:color="auto"/>
              <w:bottom w:val="single" w:sz="4" w:space="0" w:color="auto"/>
              <w:right w:val="single" w:sz="4" w:space="0" w:color="auto"/>
            </w:tcBorders>
          </w:tcPr>
          <w:p w14:paraId="50DB1D95" w14:textId="77777777" w:rsidR="00FE7089" w:rsidRDefault="00FE7089" w:rsidP="00310CD9">
            <w:pPr>
              <w:pStyle w:val="NormalWeb"/>
              <w:spacing w:before="0" w:beforeAutospacing="0" w:after="0" w:afterAutospacing="0"/>
              <w:jc w:val="center"/>
              <w:rPr>
                <w:color w:val="0D0D0D"/>
                <w:sz w:val="20"/>
                <w:szCs w:val="20"/>
                <w:lang w:val="id-ID"/>
              </w:rPr>
            </w:pPr>
            <w:r>
              <w:rPr>
                <w:color w:val="0D0D0D"/>
                <w:sz w:val="20"/>
                <w:szCs w:val="20"/>
                <w:lang w:val="id-ID"/>
              </w:rPr>
              <w:t>Valid</w:t>
            </w:r>
          </w:p>
        </w:tc>
      </w:tr>
      <w:tr w:rsidR="00FE7089" w14:paraId="7F74618E" w14:textId="77777777" w:rsidTr="00310CD9">
        <w:tc>
          <w:tcPr>
            <w:tcW w:w="845" w:type="dxa"/>
            <w:tcBorders>
              <w:top w:val="single" w:sz="4" w:space="0" w:color="auto"/>
              <w:left w:val="single" w:sz="4" w:space="0" w:color="auto"/>
              <w:bottom w:val="single" w:sz="4" w:space="0" w:color="auto"/>
              <w:right w:val="single" w:sz="4" w:space="0" w:color="auto"/>
            </w:tcBorders>
          </w:tcPr>
          <w:p w14:paraId="16BA8FFF" w14:textId="77777777" w:rsidR="00FE7089" w:rsidRPr="00121BD6" w:rsidRDefault="00FE7089" w:rsidP="00310CD9">
            <w:pPr>
              <w:pStyle w:val="NormalWeb"/>
              <w:spacing w:before="0" w:beforeAutospacing="0" w:after="0" w:afterAutospacing="0"/>
              <w:jc w:val="center"/>
              <w:rPr>
                <w:color w:val="0D0D0D"/>
                <w:sz w:val="20"/>
                <w:szCs w:val="20"/>
              </w:rPr>
            </w:pPr>
            <w:r>
              <w:rPr>
                <w:color w:val="0D0D0D"/>
                <w:sz w:val="20"/>
                <w:szCs w:val="20"/>
              </w:rPr>
              <w:t>6.</w:t>
            </w:r>
          </w:p>
        </w:tc>
        <w:tc>
          <w:tcPr>
            <w:tcW w:w="1134" w:type="dxa"/>
            <w:tcBorders>
              <w:top w:val="single" w:sz="4" w:space="0" w:color="auto"/>
              <w:left w:val="single" w:sz="4" w:space="0" w:color="auto"/>
              <w:bottom w:val="single" w:sz="4" w:space="0" w:color="auto"/>
              <w:right w:val="single" w:sz="4" w:space="0" w:color="auto"/>
            </w:tcBorders>
          </w:tcPr>
          <w:p w14:paraId="0E32E848" w14:textId="77777777" w:rsidR="00FE7089" w:rsidRPr="00427FB5" w:rsidRDefault="00FE7089" w:rsidP="00310CD9">
            <w:pPr>
              <w:pStyle w:val="NormalWeb"/>
              <w:spacing w:before="0" w:beforeAutospacing="0" w:after="0" w:afterAutospacing="0"/>
              <w:jc w:val="center"/>
              <w:rPr>
                <w:color w:val="0D0D0D"/>
                <w:sz w:val="20"/>
                <w:szCs w:val="20"/>
              </w:rPr>
            </w:pPr>
            <w:r>
              <w:rPr>
                <w:color w:val="0D0D0D"/>
                <w:sz w:val="20"/>
                <w:szCs w:val="20"/>
              </w:rPr>
              <w:t>0,419</w:t>
            </w:r>
          </w:p>
        </w:tc>
        <w:tc>
          <w:tcPr>
            <w:tcW w:w="1843" w:type="dxa"/>
            <w:tcBorders>
              <w:top w:val="single" w:sz="4" w:space="0" w:color="auto"/>
              <w:left w:val="single" w:sz="4" w:space="0" w:color="auto"/>
              <w:bottom w:val="single" w:sz="4" w:space="0" w:color="auto"/>
              <w:right w:val="single" w:sz="4" w:space="0" w:color="auto"/>
            </w:tcBorders>
          </w:tcPr>
          <w:p w14:paraId="5205CB70" w14:textId="77777777" w:rsidR="00FE7089" w:rsidRDefault="00FE7089" w:rsidP="00310CD9">
            <w:pPr>
              <w:pStyle w:val="NormalWeb"/>
              <w:spacing w:before="0" w:beforeAutospacing="0" w:after="0" w:afterAutospacing="0"/>
              <w:jc w:val="center"/>
              <w:rPr>
                <w:color w:val="0D0D0D"/>
                <w:sz w:val="20"/>
                <w:szCs w:val="20"/>
                <w:lang w:val="id-ID"/>
              </w:rPr>
            </w:pPr>
            <w:r>
              <w:rPr>
                <w:color w:val="0D0D0D"/>
                <w:sz w:val="20"/>
                <w:szCs w:val="20"/>
                <w:lang w:val="id-ID"/>
              </w:rPr>
              <w:t>0,361</w:t>
            </w:r>
          </w:p>
        </w:tc>
        <w:tc>
          <w:tcPr>
            <w:tcW w:w="1276" w:type="dxa"/>
            <w:tcBorders>
              <w:top w:val="single" w:sz="4" w:space="0" w:color="auto"/>
              <w:left w:val="single" w:sz="4" w:space="0" w:color="auto"/>
              <w:bottom w:val="single" w:sz="4" w:space="0" w:color="auto"/>
              <w:right w:val="single" w:sz="4" w:space="0" w:color="auto"/>
            </w:tcBorders>
          </w:tcPr>
          <w:p w14:paraId="435A6F80" w14:textId="77777777" w:rsidR="00FE7089" w:rsidRDefault="00FE7089" w:rsidP="00310CD9">
            <w:pPr>
              <w:pStyle w:val="NormalWeb"/>
              <w:spacing w:before="0" w:beforeAutospacing="0" w:after="0" w:afterAutospacing="0"/>
              <w:jc w:val="center"/>
              <w:rPr>
                <w:color w:val="0D0D0D"/>
                <w:sz w:val="20"/>
                <w:szCs w:val="20"/>
                <w:lang w:val="id-ID"/>
              </w:rPr>
            </w:pPr>
            <w:r>
              <w:rPr>
                <w:color w:val="0D0D0D"/>
                <w:sz w:val="20"/>
                <w:szCs w:val="20"/>
                <w:lang w:val="id-ID"/>
              </w:rPr>
              <w:t>Valid</w:t>
            </w:r>
          </w:p>
        </w:tc>
      </w:tr>
    </w:tbl>
    <w:p w14:paraId="4DC5653F" w14:textId="77777777" w:rsidR="00FE7089" w:rsidRDefault="00FE7089" w:rsidP="00FE7089">
      <w:pPr>
        <w:spacing w:after="0" w:line="480" w:lineRule="auto"/>
        <w:ind w:firstLine="720"/>
        <w:jc w:val="center"/>
        <w:rPr>
          <w:rFonts w:ascii="Times New Roman" w:hAnsi="Times New Roman"/>
          <w:b/>
          <w:bCs/>
          <w:sz w:val="24"/>
          <w:szCs w:val="24"/>
        </w:rPr>
      </w:pPr>
    </w:p>
    <w:p w14:paraId="34E4D80A" w14:textId="77777777" w:rsidR="00FE7089" w:rsidRDefault="00FE7089" w:rsidP="00FE7089">
      <w:pPr>
        <w:spacing w:after="0" w:line="480" w:lineRule="auto"/>
        <w:ind w:firstLine="720"/>
        <w:jc w:val="center"/>
        <w:rPr>
          <w:rFonts w:ascii="Times New Roman" w:hAnsi="Times New Roman"/>
          <w:b/>
          <w:bCs/>
          <w:sz w:val="24"/>
          <w:szCs w:val="24"/>
        </w:rPr>
      </w:pPr>
    </w:p>
    <w:p w14:paraId="2FC2CDE5" w14:textId="77777777" w:rsidR="00FE7089" w:rsidRDefault="00FE7089" w:rsidP="00FE7089">
      <w:pPr>
        <w:spacing w:after="0" w:line="480" w:lineRule="auto"/>
        <w:ind w:firstLine="720"/>
        <w:jc w:val="center"/>
        <w:rPr>
          <w:rFonts w:ascii="Times New Roman" w:hAnsi="Times New Roman"/>
          <w:b/>
          <w:bCs/>
          <w:sz w:val="24"/>
          <w:szCs w:val="24"/>
        </w:rPr>
      </w:pPr>
    </w:p>
    <w:p w14:paraId="3D7D33FF" w14:textId="77777777" w:rsidR="00FE7089" w:rsidRDefault="00FE7089" w:rsidP="00FE7089">
      <w:pPr>
        <w:spacing w:after="0" w:line="480" w:lineRule="auto"/>
        <w:ind w:firstLine="720"/>
        <w:jc w:val="center"/>
        <w:rPr>
          <w:rFonts w:ascii="Times New Roman" w:hAnsi="Times New Roman"/>
          <w:b/>
          <w:bCs/>
          <w:sz w:val="24"/>
          <w:szCs w:val="24"/>
        </w:rPr>
      </w:pPr>
    </w:p>
    <w:p w14:paraId="52A144C5" w14:textId="77777777" w:rsidR="00FE7089" w:rsidRDefault="00FE7089" w:rsidP="00FE7089">
      <w:pPr>
        <w:spacing w:after="0" w:line="480" w:lineRule="auto"/>
        <w:ind w:firstLine="720"/>
        <w:jc w:val="center"/>
        <w:rPr>
          <w:rFonts w:ascii="Times New Roman" w:hAnsi="Times New Roman"/>
          <w:b/>
          <w:bCs/>
          <w:sz w:val="24"/>
          <w:szCs w:val="24"/>
        </w:rPr>
      </w:pPr>
    </w:p>
    <w:p w14:paraId="7035399A" w14:textId="06C7F7A3" w:rsidR="00FE7089" w:rsidRDefault="00FE7089" w:rsidP="00FE7089">
      <w:pPr>
        <w:pStyle w:val="Heading1"/>
        <w:spacing w:before="0" w:line="240" w:lineRule="auto"/>
        <w:jc w:val="center"/>
        <w:rPr>
          <w:rFonts w:ascii="Times New Roman" w:hAnsi="Times New Roman"/>
          <w:color w:val="auto"/>
          <w:sz w:val="32"/>
          <w:szCs w:val="32"/>
          <w:lang w:val="sv-SE"/>
        </w:rPr>
      </w:pPr>
      <w:r w:rsidRPr="0074691B">
        <w:rPr>
          <w:rFonts w:ascii="Times New Roman" w:hAnsi="Times New Roman"/>
          <w:noProof/>
          <w:color w:val="auto"/>
          <w:sz w:val="32"/>
          <w:szCs w:val="32"/>
          <w:lang w:val="sv-SE"/>
        </w:rPr>
        <w:lastRenderedPageBreak/>
        <mc:AlternateContent>
          <mc:Choice Requires="wps">
            <w:drawing>
              <wp:anchor distT="0" distB="0" distL="114300" distR="114300" simplePos="0" relativeHeight="251686912" behindDoc="0" locked="0" layoutInCell="1" allowOverlap="1" wp14:anchorId="44EFBFB5" wp14:editId="3A015357">
                <wp:simplePos x="0" y="0"/>
                <wp:positionH relativeFrom="column">
                  <wp:posOffset>4260215</wp:posOffset>
                </wp:positionH>
                <wp:positionV relativeFrom="paragraph">
                  <wp:posOffset>-1168400</wp:posOffset>
                </wp:positionV>
                <wp:extent cx="1128395" cy="532765"/>
                <wp:effectExtent l="12065" t="12700" r="12065" b="6985"/>
                <wp:wrapNone/>
                <wp:docPr id="129967970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8395" cy="53276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B6AF26" id="Rectangle 1" o:spid="_x0000_s1026" style="position:absolute;margin-left:335.45pt;margin-top:-92pt;width:88.85pt;height:41.9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" strokecolor="white"/>
            </w:pict>
          </mc:Fallback>
        </mc:AlternateContent>
      </w:r>
      <w:r w:rsidRPr="0074691B">
        <w:rPr>
          <w:rFonts w:ascii="Times New Roman" w:hAnsi="Times New Roman"/>
          <w:color w:val="auto"/>
          <w:sz w:val="32"/>
          <w:szCs w:val="32"/>
          <w:lang w:val="sv-SE"/>
        </w:rPr>
        <w:t xml:space="preserve">LAMPIRAN </w:t>
      </w:r>
    </w:p>
    <w:p w14:paraId="6FF7483E" w14:textId="77777777" w:rsidR="00FE7089" w:rsidRDefault="00FE7089" w:rsidP="00FE7089">
      <w:pPr>
        <w:spacing w:after="0" w:line="240" w:lineRule="auto"/>
        <w:ind w:firstLine="720"/>
        <w:jc w:val="center"/>
        <w:rPr>
          <w:rFonts w:ascii="Times New Roman" w:hAnsi="Times New Roman"/>
          <w:b/>
          <w:bCs/>
          <w:sz w:val="24"/>
          <w:szCs w:val="24"/>
        </w:rPr>
      </w:pPr>
    </w:p>
    <w:p w14:paraId="7195E670" w14:textId="76F73357" w:rsidR="00FE7089" w:rsidRPr="00FE7089" w:rsidRDefault="00FE7089" w:rsidP="00FE7089">
      <w:pPr>
        <w:spacing w:after="0"/>
        <w:jc w:val="center"/>
        <w:rPr>
          <w:rFonts w:ascii="Times New Roman" w:hAnsi="Times New Roman"/>
          <w:b/>
          <w:bCs/>
          <w:sz w:val="28"/>
          <w:szCs w:val="28"/>
        </w:rPr>
      </w:pPr>
      <w:r>
        <w:rPr>
          <w:rFonts w:ascii="Times New Roman" w:hAnsi="Times New Roman"/>
          <w:b/>
          <w:bCs/>
          <w:sz w:val="28"/>
          <w:szCs w:val="28"/>
        </w:rPr>
        <w:t>HASIL UJI REABILITAS</w:t>
      </w:r>
    </w:p>
    <w:p w14:paraId="5EF4C7EE" w14:textId="71F48CAB" w:rsidR="00FE7089" w:rsidRPr="00427FB5" w:rsidRDefault="00FE7089" w:rsidP="00FE7089">
      <w:pPr>
        <w:spacing w:after="0" w:line="480" w:lineRule="auto"/>
        <w:jc w:val="center"/>
        <w:rPr>
          <w:rFonts w:ascii="Times New Roman" w:hAnsi="Times New Roman"/>
          <w:b/>
          <w:bCs/>
          <w:sz w:val="24"/>
          <w:szCs w:val="24"/>
        </w:rPr>
      </w:pPr>
      <w:r w:rsidRPr="00FB03A5">
        <w:rPr>
          <w:rFonts w:ascii="Times New Roman" w:hAnsi="Times New Roman"/>
          <w:b/>
          <w:bCs/>
          <w:sz w:val="24"/>
          <w:szCs w:val="24"/>
        </w:rPr>
        <w:t xml:space="preserve">Hasil Uji Reabilitas </w:t>
      </w:r>
      <w:r>
        <w:rPr>
          <w:rFonts w:ascii="Times New Roman" w:hAnsi="Times New Roman"/>
          <w:b/>
          <w:bCs/>
          <w:sz w:val="24"/>
          <w:szCs w:val="24"/>
        </w:rPr>
        <w:t>E-Feling</w:t>
      </w:r>
      <w:r w:rsidRPr="00FB03A5">
        <w:rPr>
          <w:rFonts w:ascii="Times New Roman" w:hAnsi="Times New Roman"/>
          <w:b/>
          <w:bCs/>
          <w:sz w:val="24"/>
          <w:szCs w:val="24"/>
        </w:rPr>
        <w:t xml:space="preserve"> (X1)</w:t>
      </w:r>
    </w:p>
    <w:tbl>
      <w:tblPr>
        <w:tblW w:w="4181" w:type="dxa"/>
        <w:tblInd w:w="1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04"/>
        <w:gridCol w:w="1503"/>
        <w:gridCol w:w="1174"/>
      </w:tblGrid>
      <w:tr w:rsidR="00FE7089" w:rsidRPr="00427FB5" w14:paraId="6EBEBF62" w14:textId="77777777" w:rsidTr="00C2424F">
        <w:trPr>
          <w:cantSplit/>
        </w:trPr>
        <w:tc>
          <w:tcPr>
            <w:tcW w:w="4181" w:type="dxa"/>
            <w:gridSpan w:val="3"/>
            <w:shd w:val="clear" w:color="auto" w:fill="FFFFFF"/>
            <w:vAlign w:val="center"/>
          </w:tcPr>
          <w:p w14:paraId="6FA6D824" w14:textId="77777777" w:rsidR="00FE7089" w:rsidRPr="00427FB5" w:rsidRDefault="00FE7089" w:rsidP="00310CD9">
            <w:pPr>
              <w:autoSpaceDE w:val="0"/>
              <w:autoSpaceDN w:val="0"/>
              <w:adjustRightInd w:val="0"/>
              <w:spacing w:after="0" w:line="320" w:lineRule="atLeast"/>
              <w:ind w:left="60" w:right="60"/>
              <w:jc w:val="center"/>
              <w:rPr>
                <w:rFonts w:ascii="Arial" w:hAnsi="Arial" w:cs="Arial"/>
                <w:color w:val="010205"/>
                <w:lang w:val="en-ID" w:eastAsia="en-ID"/>
              </w:rPr>
            </w:pPr>
            <w:r w:rsidRPr="00427FB5">
              <w:rPr>
                <w:rFonts w:ascii="Arial" w:hAnsi="Arial" w:cs="Arial"/>
                <w:b/>
                <w:bCs/>
                <w:color w:val="010205"/>
                <w:lang w:val="en-ID" w:eastAsia="en-ID"/>
              </w:rPr>
              <w:t>Reliability Statistics</w:t>
            </w:r>
          </w:p>
        </w:tc>
      </w:tr>
      <w:tr w:rsidR="00FE7089" w:rsidRPr="00427FB5" w14:paraId="7BC5AC23" w14:textId="77777777" w:rsidTr="00C2424F">
        <w:trPr>
          <w:cantSplit/>
        </w:trPr>
        <w:tc>
          <w:tcPr>
            <w:tcW w:w="1504" w:type="dxa"/>
            <w:shd w:val="clear" w:color="auto" w:fill="FFFFFF"/>
            <w:vAlign w:val="bottom"/>
          </w:tcPr>
          <w:p w14:paraId="26C0F86E" w14:textId="77777777" w:rsidR="00FE7089" w:rsidRPr="00427FB5" w:rsidRDefault="00FE7089" w:rsidP="00310CD9">
            <w:pPr>
              <w:autoSpaceDE w:val="0"/>
              <w:autoSpaceDN w:val="0"/>
              <w:adjustRightInd w:val="0"/>
              <w:spacing w:after="0" w:line="320" w:lineRule="atLeast"/>
              <w:ind w:left="60" w:right="60"/>
              <w:jc w:val="center"/>
              <w:rPr>
                <w:rFonts w:ascii="Arial" w:hAnsi="Arial" w:cs="Arial"/>
                <w:color w:val="264A60"/>
                <w:sz w:val="18"/>
                <w:szCs w:val="18"/>
                <w:lang w:val="en-ID" w:eastAsia="en-ID"/>
              </w:rPr>
            </w:pPr>
            <w:r w:rsidRPr="00427FB5">
              <w:rPr>
                <w:rFonts w:ascii="Arial" w:hAnsi="Arial" w:cs="Arial"/>
                <w:color w:val="264A60"/>
                <w:sz w:val="18"/>
                <w:szCs w:val="18"/>
                <w:lang w:val="en-ID" w:eastAsia="en-ID"/>
              </w:rPr>
              <w:t>Cronbach's Alpha</w:t>
            </w:r>
          </w:p>
        </w:tc>
        <w:tc>
          <w:tcPr>
            <w:tcW w:w="1503" w:type="dxa"/>
            <w:shd w:val="clear" w:color="auto" w:fill="FFFFFF"/>
            <w:vAlign w:val="bottom"/>
          </w:tcPr>
          <w:p w14:paraId="5407681B" w14:textId="77777777" w:rsidR="00FE7089" w:rsidRPr="00427FB5" w:rsidRDefault="00FE7089" w:rsidP="00310CD9">
            <w:pPr>
              <w:autoSpaceDE w:val="0"/>
              <w:autoSpaceDN w:val="0"/>
              <w:adjustRightInd w:val="0"/>
              <w:spacing w:after="0" w:line="320" w:lineRule="atLeast"/>
              <w:ind w:left="60" w:right="60"/>
              <w:jc w:val="center"/>
              <w:rPr>
                <w:rFonts w:ascii="Arial" w:hAnsi="Arial" w:cs="Arial"/>
                <w:color w:val="264A60"/>
                <w:sz w:val="18"/>
                <w:szCs w:val="18"/>
                <w:lang w:val="en-ID" w:eastAsia="en-ID"/>
              </w:rPr>
            </w:pPr>
            <w:r w:rsidRPr="00427FB5">
              <w:rPr>
                <w:rFonts w:ascii="Arial" w:hAnsi="Arial" w:cs="Arial"/>
                <w:color w:val="264A60"/>
                <w:sz w:val="18"/>
                <w:szCs w:val="18"/>
                <w:lang w:val="en-ID" w:eastAsia="en-ID"/>
              </w:rPr>
              <w:t>Cronbach's Alpha Based on Standardized Items</w:t>
            </w:r>
          </w:p>
        </w:tc>
        <w:tc>
          <w:tcPr>
            <w:tcW w:w="1174" w:type="dxa"/>
            <w:shd w:val="clear" w:color="auto" w:fill="FFFFFF"/>
            <w:vAlign w:val="bottom"/>
          </w:tcPr>
          <w:p w14:paraId="3B31ACF9" w14:textId="77777777" w:rsidR="00FE7089" w:rsidRPr="00427FB5" w:rsidRDefault="00FE7089" w:rsidP="00310CD9">
            <w:pPr>
              <w:autoSpaceDE w:val="0"/>
              <w:autoSpaceDN w:val="0"/>
              <w:adjustRightInd w:val="0"/>
              <w:spacing w:after="0" w:line="320" w:lineRule="atLeast"/>
              <w:ind w:left="60" w:right="60"/>
              <w:jc w:val="center"/>
              <w:rPr>
                <w:rFonts w:ascii="Arial" w:hAnsi="Arial" w:cs="Arial"/>
                <w:color w:val="264A60"/>
                <w:sz w:val="18"/>
                <w:szCs w:val="18"/>
                <w:lang w:val="en-ID" w:eastAsia="en-ID"/>
              </w:rPr>
            </w:pPr>
            <w:r w:rsidRPr="00427FB5">
              <w:rPr>
                <w:rFonts w:ascii="Arial" w:hAnsi="Arial" w:cs="Arial"/>
                <w:color w:val="264A60"/>
                <w:sz w:val="18"/>
                <w:szCs w:val="18"/>
                <w:lang w:val="en-ID" w:eastAsia="en-ID"/>
              </w:rPr>
              <w:t>N of Items</w:t>
            </w:r>
          </w:p>
        </w:tc>
      </w:tr>
      <w:tr w:rsidR="00FE7089" w:rsidRPr="00427FB5" w14:paraId="471B4587" w14:textId="77777777" w:rsidTr="00C2424F">
        <w:trPr>
          <w:cantSplit/>
        </w:trPr>
        <w:tc>
          <w:tcPr>
            <w:tcW w:w="1504" w:type="dxa"/>
            <w:shd w:val="clear" w:color="auto" w:fill="FFFFFF"/>
          </w:tcPr>
          <w:p w14:paraId="6969B931" w14:textId="77777777" w:rsidR="00FE7089" w:rsidRPr="00427FB5" w:rsidRDefault="00FE7089" w:rsidP="00310CD9">
            <w:pPr>
              <w:autoSpaceDE w:val="0"/>
              <w:autoSpaceDN w:val="0"/>
              <w:adjustRightInd w:val="0"/>
              <w:spacing w:after="0" w:line="320" w:lineRule="atLeast"/>
              <w:ind w:left="60" w:right="60"/>
              <w:jc w:val="right"/>
              <w:rPr>
                <w:rFonts w:ascii="Arial" w:hAnsi="Arial" w:cs="Arial"/>
                <w:color w:val="010205"/>
                <w:sz w:val="18"/>
                <w:szCs w:val="18"/>
                <w:lang w:val="en-ID" w:eastAsia="en-ID"/>
              </w:rPr>
            </w:pPr>
            <w:r w:rsidRPr="00427FB5">
              <w:rPr>
                <w:rFonts w:ascii="Arial" w:hAnsi="Arial" w:cs="Arial"/>
                <w:color w:val="010205"/>
                <w:sz w:val="18"/>
                <w:szCs w:val="18"/>
                <w:lang w:val="en-ID" w:eastAsia="en-ID"/>
              </w:rPr>
              <w:t>.920</w:t>
            </w:r>
          </w:p>
        </w:tc>
        <w:tc>
          <w:tcPr>
            <w:tcW w:w="1503" w:type="dxa"/>
            <w:shd w:val="clear" w:color="auto" w:fill="FFFFFF"/>
          </w:tcPr>
          <w:p w14:paraId="17F27E05" w14:textId="77777777" w:rsidR="00FE7089" w:rsidRPr="00427FB5" w:rsidRDefault="00FE7089" w:rsidP="00310CD9">
            <w:pPr>
              <w:autoSpaceDE w:val="0"/>
              <w:autoSpaceDN w:val="0"/>
              <w:adjustRightInd w:val="0"/>
              <w:spacing w:after="0" w:line="320" w:lineRule="atLeast"/>
              <w:ind w:left="60" w:right="60"/>
              <w:jc w:val="right"/>
              <w:rPr>
                <w:rFonts w:ascii="Arial" w:hAnsi="Arial" w:cs="Arial"/>
                <w:color w:val="010205"/>
                <w:sz w:val="18"/>
                <w:szCs w:val="18"/>
                <w:lang w:val="en-ID" w:eastAsia="en-ID"/>
              </w:rPr>
            </w:pPr>
            <w:r w:rsidRPr="00427FB5">
              <w:rPr>
                <w:rFonts w:ascii="Arial" w:hAnsi="Arial" w:cs="Arial"/>
                <w:color w:val="010205"/>
                <w:sz w:val="18"/>
                <w:szCs w:val="18"/>
                <w:lang w:val="en-ID" w:eastAsia="en-ID"/>
              </w:rPr>
              <w:t>.919</w:t>
            </w:r>
          </w:p>
        </w:tc>
        <w:tc>
          <w:tcPr>
            <w:tcW w:w="1174" w:type="dxa"/>
            <w:shd w:val="clear" w:color="auto" w:fill="FFFFFF"/>
          </w:tcPr>
          <w:p w14:paraId="4CD94AE6" w14:textId="77777777" w:rsidR="00FE7089" w:rsidRPr="00427FB5" w:rsidRDefault="00FE7089" w:rsidP="00310CD9">
            <w:pPr>
              <w:autoSpaceDE w:val="0"/>
              <w:autoSpaceDN w:val="0"/>
              <w:adjustRightInd w:val="0"/>
              <w:spacing w:after="0" w:line="320" w:lineRule="atLeast"/>
              <w:ind w:left="60" w:right="60"/>
              <w:jc w:val="right"/>
              <w:rPr>
                <w:rFonts w:ascii="Arial" w:hAnsi="Arial" w:cs="Arial"/>
                <w:color w:val="010205"/>
                <w:sz w:val="18"/>
                <w:szCs w:val="18"/>
                <w:lang w:val="en-ID" w:eastAsia="en-ID"/>
              </w:rPr>
            </w:pPr>
            <w:r w:rsidRPr="00427FB5">
              <w:rPr>
                <w:rFonts w:ascii="Arial" w:hAnsi="Arial" w:cs="Arial"/>
                <w:color w:val="010205"/>
                <w:sz w:val="18"/>
                <w:szCs w:val="18"/>
                <w:lang w:val="en-ID" w:eastAsia="en-ID"/>
              </w:rPr>
              <w:t>6</w:t>
            </w:r>
          </w:p>
        </w:tc>
      </w:tr>
    </w:tbl>
    <w:p w14:paraId="7C471C10" w14:textId="77777777" w:rsidR="00FE7089" w:rsidRPr="00FB03A5" w:rsidRDefault="00FE7089" w:rsidP="00FE7089">
      <w:pPr>
        <w:autoSpaceDE w:val="0"/>
        <w:autoSpaceDN w:val="0"/>
        <w:adjustRightInd w:val="0"/>
        <w:spacing w:after="0" w:line="400" w:lineRule="atLeast"/>
        <w:rPr>
          <w:rFonts w:ascii="Times New Roman" w:hAnsi="Times New Roman"/>
          <w:sz w:val="24"/>
          <w:szCs w:val="24"/>
          <w:lang w:val="en-ID" w:eastAsia="en-ID"/>
        </w:rPr>
      </w:pPr>
    </w:p>
    <w:p w14:paraId="7A655E52" w14:textId="63B1A1ED" w:rsidR="00FE7089" w:rsidRPr="00427FB5" w:rsidRDefault="00FE7089" w:rsidP="00FE7089">
      <w:pPr>
        <w:spacing w:after="0" w:line="480" w:lineRule="auto"/>
        <w:ind w:firstLine="720"/>
        <w:jc w:val="center"/>
        <w:rPr>
          <w:rFonts w:ascii="Times New Roman" w:hAnsi="Times New Roman"/>
          <w:b/>
          <w:bCs/>
          <w:sz w:val="24"/>
          <w:szCs w:val="24"/>
        </w:rPr>
      </w:pPr>
      <w:r w:rsidRPr="00FB03A5">
        <w:rPr>
          <w:rFonts w:ascii="Times New Roman" w:hAnsi="Times New Roman"/>
          <w:b/>
          <w:bCs/>
          <w:sz w:val="24"/>
          <w:szCs w:val="24"/>
        </w:rPr>
        <w:t xml:space="preserve">Hasil Uji Reabilitas </w:t>
      </w:r>
      <w:r>
        <w:rPr>
          <w:rFonts w:ascii="Times New Roman" w:hAnsi="Times New Roman"/>
          <w:b/>
          <w:bCs/>
          <w:sz w:val="24"/>
          <w:szCs w:val="24"/>
        </w:rPr>
        <w:t xml:space="preserve">Account Representative </w:t>
      </w:r>
      <w:r w:rsidRPr="00FB03A5">
        <w:rPr>
          <w:rFonts w:ascii="Times New Roman" w:hAnsi="Times New Roman"/>
          <w:b/>
          <w:bCs/>
          <w:sz w:val="24"/>
          <w:szCs w:val="24"/>
        </w:rPr>
        <w:t xml:space="preserve"> (X</w:t>
      </w:r>
      <w:r>
        <w:rPr>
          <w:rFonts w:ascii="Times New Roman" w:hAnsi="Times New Roman"/>
          <w:b/>
          <w:bCs/>
          <w:sz w:val="24"/>
          <w:szCs w:val="24"/>
        </w:rPr>
        <w:t>2</w:t>
      </w:r>
      <w:r w:rsidRPr="00FB03A5">
        <w:rPr>
          <w:rFonts w:ascii="Times New Roman" w:hAnsi="Times New Roman"/>
          <w:b/>
          <w:bCs/>
          <w:sz w:val="24"/>
          <w:szCs w:val="24"/>
        </w:rPr>
        <w:t>)</w:t>
      </w:r>
    </w:p>
    <w:tbl>
      <w:tblPr>
        <w:tblW w:w="4181" w:type="dxa"/>
        <w:tblInd w:w="2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04"/>
        <w:gridCol w:w="1503"/>
        <w:gridCol w:w="1174"/>
      </w:tblGrid>
      <w:tr w:rsidR="00FE7089" w:rsidRPr="00427FB5" w14:paraId="43A012C4" w14:textId="77777777" w:rsidTr="00310CD9">
        <w:trPr>
          <w:cantSplit/>
        </w:trPr>
        <w:tc>
          <w:tcPr>
            <w:tcW w:w="4181" w:type="dxa"/>
            <w:gridSpan w:val="3"/>
            <w:shd w:val="clear" w:color="auto" w:fill="FFFFFF"/>
            <w:vAlign w:val="center"/>
          </w:tcPr>
          <w:p w14:paraId="1DE05EC3" w14:textId="77777777" w:rsidR="00FE7089" w:rsidRPr="00427FB5" w:rsidRDefault="00FE7089" w:rsidP="00310CD9">
            <w:pPr>
              <w:autoSpaceDE w:val="0"/>
              <w:autoSpaceDN w:val="0"/>
              <w:adjustRightInd w:val="0"/>
              <w:spacing w:after="0" w:line="320" w:lineRule="atLeast"/>
              <w:ind w:left="60" w:right="60"/>
              <w:jc w:val="center"/>
              <w:rPr>
                <w:rFonts w:ascii="Arial" w:hAnsi="Arial" w:cs="Arial"/>
                <w:color w:val="010205"/>
                <w:lang w:val="en-ID" w:eastAsia="en-ID"/>
              </w:rPr>
            </w:pPr>
            <w:r w:rsidRPr="00427FB5">
              <w:rPr>
                <w:rFonts w:ascii="Arial" w:hAnsi="Arial" w:cs="Arial"/>
                <w:b/>
                <w:bCs/>
                <w:color w:val="010205"/>
                <w:lang w:val="en-ID" w:eastAsia="en-ID"/>
              </w:rPr>
              <w:t>Reliability Statistics</w:t>
            </w:r>
          </w:p>
        </w:tc>
      </w:tr>
      <w:tr w:rsidR="00FE7089" w:rsidRPr="00427FB5" w14:paraId="6FC9C5FC" w14:textId="77777777" w:rsidTr="00310CD9">
        <w:trPr>
          <w:cantSplit/>
        </w:trPr>
        <w:tc>
          <w:tcPr>
            <w:tcW w:w="1504" w:type="dxa"/>
            <w:shd w:val="clear" w:color="auto" w:fill="FFFFFF"/>
            <w:vAlign w:val="bottom"/>
          </w:tcPr>
          <w:p w14:paraId="6EFCBE52" w14:textId="77777777" w:rsidR="00FE7089" w:rsidRPr="00427FB5" w:rsidRDefault="00FE7089" w:rsidP="00310CD9">
            <w:pPr>
              <w:autoSpaceDE w:val="0"/>
              <w:autoSpaceDN w:val="0"/>
              <w:adjustRightInd w:val="0"/>
              <w:spacing w:after="0" w:line="320" w:lineRule="atLeast"/>
              <w:ind w:left="284" w:right="60"/>
              <w:jc w:val="center"/>
              <w:rPr>
                <w:rFonts w:ascii="Arial" w:hAnsi="Arial" w:cs="Arial"/>
                <w:color w:val="264A60"/>
                <w:sz w:val="18"/>
                <w:szCs w:val="18"/>
                <w:lang w:val="en-ID" w:eastAsia="en-ID"/>
              </w:rPr>
            </w:pPr>
            <w:r w:rsidRPr="00427FB5">
              <w:rPr>
                <w:rFonts w:ascii="Arial" w:hAnsi="Arial" w:cs="Arial"/>
                <w:color w:val="264A60"/>
                <w:sz w:val="18"/>
                <w:szCs w:val="18"/>
                <w:lang w:val="en-ID" w:eastAsia="en-ID"/>
              </w:rPr>
              <w:t>Cronbach's Alpha</w:t>
            </w:r>
          </w:p>
        </w:tc>
        <w:tc>
          <w:tcPr>
            <w:tcW w:w="1503" w:type="dxa"/>
            <w:shd w:val="clear" w:color="auto" w:fill="FFFFFF"/>
            <w:vAlign w:val="bottom"/>
          </w:tcPr>
          <w:p w14:paraId="711E36D0" w14:textId="77777777" w:rsidR="00FE7089" w:rsidRPr="00427FB5" w:rsidRDefault="00FE7089" w:rsidP="00310CD9">
            <w:pPr>
              <w:autoSpaceDE w:val="0"/>
              <w:autoSpaceDN w:val="0"/>
              <w:adjustRightInd w:val="0"/>
              <w:spacing w:after="0" w:line="320" w:lineRule="atLeast"/>
              <w:ind w:left="60" w:right="60"/>
              <w:jc w:val="center"/>
              <w:rPr>
                <w:rFonts w:ascii="Arial" w:hAnsi="Arial" w:cs="Arial"/>
                <w:color w:val="264A60"/>
                <w:sz w:val="18"/>
                <w:szCs w:val="18"/>
                <w:lang w:val="en-ID" w:eastAsia="en-ID"/>
              </w:rPr>
            </w:pPr>
            <w:r w:rsidRPr="00427FB5">
              <w:rPr>
                <w:rFonts w:ascii="Arial" w:hAnsi="Arial" w:cs="Arial"/>
                <w:color w:val="264A60"/>
                <w:sz w:val="18"/>
                <w:szCs w:val="18"/>
                <w:lang w:val="en-ID" w:eastAsia="en-ID"/>
              </w:rPr>
              <w:t>Cronbach's Alpha Based on Standardized Items</w:t>
            </w:r>
          </w:p>
        </w:tc>
        <w:tc>
          <w:tcPr>
            <w:tcW w:w="1174" w:type="dxa"/>
            <w:shd w:val="clear" w:color="auto" w:fill="FFFFFF"/>
            <w:vAlign w:val="bottom"/>
          </w:tcPr>
          <w:p w14:paraId="2F29C07A" w14:textId="77777777" w:rsidR="00FE7089" w:rsidRPr="00427FB5" w:rsidRDefault="00FE7089" w:rsidP="00310CD9">
            <w:pPr>
              <w:autoSpaceDE w:val="0"/>
              <w:autoSpaceDN w:val="0"/>
              <w:adjustRightInd w:val="0"/>
              <w:spacing w:after="0" w:line="320" w:lineRule="atLeast"/>
              <w:ind w:left="60" w:right="60"/>
              <w:jc w:val="center"/>
              <w:rPr>
                <w:rFonts w:ascii="Arial" w:hAnsi="Arial" w:cs="Arial"/>
                <w:color w:val="264A60"/>
                <w:sz w:val="18"/>
                <w:szCs w:val="18"/>
                <w:lang w:val="en-ID" w:eastAsia="en-ID"/>
              </w:rPr>
            </w:pPr>
            <w:r w:rsidRPr="00427FB5">
              <w:rPr>
                <w:rFonts w:ascii="Arial" w:hAnsi="Arial" w:cs="Arial"/>
                <w:color w:val="264A60"/>
                <w:sz w:val="18"/>
                <w:szCs w:val="18"/>
                <w:lang w:val="en-ID" w:eastAsia="en-ID"/>
              </w:rPr>
              <w:t>N of Items</w:t>
            </w:r>
          </w:p>
        </w:tc>
      </w:tr>
      <w:tr w:rsidR="00FE7089" w:rsidRPr="00427FB5" w14:paraId="7014F235" w14:textId="77777777" w:rsidTr="00310CD9">
        <w:trPr>
          <w:cantSplit/>
        </w:trPr>
        <w:tc>
          <w:tcPr>
            <w:tcW w:w="1504" w:type="dxa"/>
            <w:shd w:val="clear" w:color="auto" w:fill="FFFFFF"/>
          </w:tcPr>
          <w:p w14:paraId="2ABD4132" w14:textId="77777777" w:rsidR="00FE7089" w:rsidRPr="00427FB5" w:rsidRDefault="00FE7089" w:rsidP="00310CD9">
            <w:pPr>
              <w:autoSpaceDE w:val="0"/>
              <w:autoSpaceDN w:val="0"/>
              <w:adjustRightInd w:val="0"/>
              <w:spacing w:after="0" w:line="320" w:lineRule="atLeast"/>
              <w:ind w:left="60" w:right="60"/>
              <w:jc w:val="right"/>
              <w:rPr>
                <w:rFonts w:ascii="Arial" w:hAnsi="Arial" w:cs="Arial"/>
                <w:color w:val="010205"/>
                <w:sz w:val="18"/>
                <w:szCs w:val="18"/>
                <w:lang w:val="en-ID" w:eastAsia="en-ID"/>
              </w:rPr>
            </w:pPr>
            <w:r w:rsidRPr="00427FB5">
              <w:rPr>
                <w:rFonts w:ascii="Arial" w:hAnsi="Arial" w:cs="Arial"/>
                <w:color w:val="010205"/>
                <w:sz w:val="18"/>
                <w:szCs w:val="18"/>
                <w:lang w:val="en-ID" w:eastAsia="en-ID"/>
              </w:rPr>
              <w:t>.726</w:t>
            </w:r>
          </w:p>
        </w:tc>
        <w:tc>
          <w:tcPr>
            <w:tcW w:w="1503" w:type="dxa"/>
            <w:shd w:val="clear" w:color="auto" w:fill="FFFFFF"/>
          </w:tcPr>
          <w:p w14:paraId="397ADD54" w14:textId="77777777" w:rsidR="00FE7089" w:rsidRPr="00427FB5" w:rsidRDefault="00FE7089" w:rsidP="00310CD9">
            <w:pPr>
              <w:autoSpaceDE w:val="0"/>
              <w:autoSpaceDN w:val="0"/>
              <w:adjustRightInd w:val="0"/>
              <w:spacing w:after="0" w:line="320" w:lineRule="atLeast"/>
              <w:ind w:left="60" w:right="60"/>
              <w:jc w:val="right"/>
              <w:rPr>
                <w:rFonts w:ascii="Arial" w:hAnsi="Arial" w:cs="Arial"/>
                <w:color w:val="010205"/>
                <w:sz w:val="18"/>
                <w:szCs w:val="18"/>
                <w:lang w:val="en-ID" w:eastAsia="en-ID"/>
              </w:rPr>
            </w:pPr>
            <w:r w:rsidRPr="00427FB5">
              <w:rPr>
                <w:rFonts w:ascii="Arial" w:hAnsi="Arial" w:cs="Arial"/>
                <w:color w:val="010205"/>
                <w:sz w:val="18"/>
                <w:szCs w:val="18"/>
                <w:lang w:val="en-ID" w:eastAsia="en-ID"/>
              </w:rPr>
              <w:t>.774</w:t>
            </w:r>
          </w:p>
        </w:tc>
        <w:tc>
          <w:tcPr>
            <w:tcW w:w="1174" w:type="dxa"/>
            <w:shd w:val="clear" w:color="auto" w:fill="FFFFFF"/>
          </w:tcPr>
          <w:p w14:paraId="3989A1E7" w14:textId="77777777" w:rsidR="00FE7089" w:rsidRPr="00427FB5" w:rsidRDefault="00FE7089" w:rsidP="00310CD9">
            <w:pPr>
              <w:autoSpaceDE w:val="0"/>
              <w:autoSpaceDN w:val="0"/>
              <w:adjustRightInd w:val="0"/>
              <w:spacing w:after="0" w:line="320" w:lineRule="atLeast"/>
              <w:ind w:left="60" w:right="60"/>
              <w:jc w:val="right"/>
              <w:rPr>
                <w:rFonts w:ascii="Arial" w:hAnsi="Arial" w:cs="Arial"/>
                <w:color w:val="010205"/>
                <w:sz w:val="18"/>
                <w:szCs w:val="18"/>
                <w:lang w:val="en-ID" w:eastAsia="en-ID"/>
              </w:rPr>
            </w:pPr>
            <w:r w:rsidRPr="00427FB5">
              <w:rPr>
                <w:rFonts w:ascii="Arial" w:hAnsi="Arial" w:cs="Arial"/>
                <w:color w:val="010205"/>
                <w:sz w:val="18"/>
                <w:szCs w:val="18"/>
                <w:lang w:val="en-ID" w:eastAsia="en-ID"/>
              </w:rPr>
              <w:t>6</w:t>
            </w:r>
          </w:p>
        </w:tc>
      </w:tr>
    </w:tbl>
    <w:p w14:paraId="6E9CCC8B" w14:textId="77777777" w:rsidR="00FE7089" w:rsidRPr="00FB03A5" w:rsidRDefault="00FE7089" w:rsidP="00FE7089">
      <w:pPr>
        <w:autoSpaceDE w:val="0"/>
        <w:autoSpaceDN w:val="0"/>
        <w:adjustRightInd w:val="0"/>
        <w:spacing w:after="0" w:line="400" w:lineRule="atLeast"/>
        <w:rPr>
          <w:rFonts w:ascii="Times New Roman" w:hAnsi="Times New Roman"/>
          <w:sz w:val="24"/>
          <w:szCs w:val="24"/>
          <w:lang w:val="en-ID" w:eastAsia="en-ID"/>
        </w:rPr>
      </w:pPr>
    </w:p>
    <w:p w14:paraId="04BBFF4F" w14:textId="77777777" w:rsidR="00FE7089" w:rsidRPr="00427FB5" w:rsidRDefault="00FE7089" w:rsidP="00FE7089">
      <w:pPr>
        <w:spacing w:after="0" w:line="480" w:lineRule="auto"/>
        <w:ind w:firstLine="720"/>
        <w:jc w:val="center"/>
        <w:rPr>
          <w:rFonts w:ascii="Times New Roman" w:hAnsi="Times New Roman"/>
          <w:b/>
          <w:bCs/>
          <w:sz w:val="24"/>
          <w:szCs w:val="24"/>
        </w:rPr>
      </w:pPr>
      <w:r w:rsidRPr="00FB03A5">
        <w:rPr>
          <w:rFonts w:ascii="Times New Roman" w:hAnsi="Times New Roman"/>
          <w:b/>
          <w:bCs/>
          <w:sz w:val="24"/>
          <w:szCs w:val="24"/>
        </w:rPr>
        <w:t xml:space="preserve">Hasil Uji Reabilitas </w:t>
      </w:r>
      <w:r>
        <w:rPr>
          <w:rFonts w:ascii="Times New Roman" w:hAnsi="Times New Roman"/>
          <w:b/>
          <w:bCs/>
          <w:sz w:val="24"/>
          <w:szCs w:val="24"/>
        </w:rPr>
        <w:t xml:space="preserve">Pemahaman Wajib Pajak </w:t>
      </w:r>
      <w:r w:rsidRPr="00FB03A5">
        <w:rPr>
          <w:rFonts w:ascii="Times New Roman" w:hAnsi="Times New Roman"/>
          <w:b/>
          <w:bCs/>
          <w:sz w:val="24"/>
          <w:szCs w:val="24"/>
        </w:rPr>
        <w:t xml:space="preserve"> (X</w:t>
      </w:r>
      <w:r>
        <w:rPr>
          <w:rFonts w:ascii="Times New Roman" w:hAnsi="Times New Roman"/>
          <w:b/>
          <w:bCs/>
          <w:sz w:val="24"/>
          <w:szCs w:val="24"/>
        </w:rPr>
        <w:t>3</w:t>
      </w:r>
      <w:r w:rsidRPr="00FB03A5">
        <w:rPr>
          <w:rFonts w:ascii="Times New Roman" w:hAnsi="Times New Roman"/>
          <w:b/>
          <w:bCs/>
          <w:sz w:val="24"/>
          <w:szCs w:val="24"/>
        </w:rPr>
        <w:t>)</w:t>
      </w:r>
    </w:p>
    <w:tbl>
      <w:tblPr>
        <w:tblW w:w="4181" w:type="dxa"/>
        <w:tblInd w:w="2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04"/>
        <w:gridCol w:w="1503"/>
        <w:gridCol w:w="1174"/>
      </w:tblGrid>
      <w:tr w:rsidR="00FE7089" w:rsidRPr="00427FB5" w14:paraId="59669F64" w14:textId="77777777" w:rsidTr="00310CD9">
        <w:trPr>
          <w:cantSplit/>
        </w:trPr>
        <w:tc>
          <w:tcPr>
            <w:tcW w:w="4181" w:type="dxa"/>
            <w:gridSpan w:val="3"/>
            <w:shd w:val="clear" w:color="auto" w:fill="FFFFFF"/>
            <w:vAlign w:val="center"/>
          </w:tcPr>
          <w:p w14:paraId="3B3E2037" w14:textId="77777777" w:rsidR="00FE7089" w:rsidRPr="00427FB5" w:rsidRDefault="00FE7089" w:rsidP="00310CD9">
            <w:pPr>
              <w:autoSpaceDE w:val="0"/>
              <w:autoSpaceDN w:val="0"/>
              <w:adjustRightInd w:val="0"/>
              <w:spacing w:after="0" w:line="320" w:lineRule="atLeast"/>
              <w:ind w:left="60" w:right="60"/>
              <w:jc w:val="center"/>
              <w:rPr>
                <w:rFonts w:ascii="Arial" w:hAnsi="Arial" w:cs="Arial"/>
                <w:color w:val="010205"/>
                <w:lang w:val="en-ID" w:eastAsia="en-ID"/>
              </w:rPr>
            </w:pPr>
            <w:r w:rsidRPr="00427FB5">
              <w:rPr>
                <w:rFonts w:ascii="Arial" w:hAnsi="Arial" w:cs="Arial"/>
                <w:b/>
                <w:bCs/>
                <w:color w:val="010205"/>
                <w:lang w:val="en-ID" w:eastAsia="en-ID"/>
              </w:rPr>
              <w:t>Reliability Statistics</w:t>
            </w:r>
          </w:p>
        </w:tc>
      </w:tr>
      <w:tr w:rsidR="00FE7089" w:rsidRPr="00427FB5" w14:paraId="13939CDB" w14:textId="77777777" w:rsidTr="00310CD9">
        <w:trPr>
          <w:cantSplit/>
        </w:trPr>
        <w:tc>
          <w:tcPr>
            <w:tcW w:w="1504" w:type="dxa"/>
            <w:shd w:val="clear" w:color="auto" w:fill="FFFFFF"/>
            <w:vAlign w:val="bottom"/>
          </w:tcPr>
          <w:p w14:paraId="50FDAF1F" w14:textId="77777777" w:rsidR="00FE7089" w:rsidRPr="00427FB5" w:rsidRDefault="00FE7089" w:rsidP="00310CD9">
            <w:pPr>
              <w:autoSpaceDE w:val="0"/>
              <w:autoSpaceDN w:val="0"/>
              <w:adjustRightInd w:val="0"/>
              <w:spacing w:after="0" w:line="320" w:lineRule="atLeast"/>
              <w:ind w:left="142" w:right="60"/>
              <w:jc w:val="center"/>
              <w:rPr>
                <w:rFonts w:ascii="Arial" w:hAnsi="Arial" w:cs="Arial"/>
                <w:color w:val="264A60"/>
                <w:sz w:val="18"/>
                <w:szCs w:val="18"/>
                <w:lang w:val="en-ID" w:eastAsia="en-ID"/>
              </w:rPr>
            </w:pPr>
            <w:r w:rsidRPr="00427FB5">
              <w:rPr>
                <w:rFonts w:ascii="Arial" w:hAnsi="Arial" w:cs="Arial"/>
                <w:color w:val="264A60"/>
                <w:sz w:val="18"/>
                <w:szCs w:val="18"/>
                <w:lang w:val="en-ID" w:eastAsia="en-ID"/>
              </w:rPr>
              <w:t>Cronbach's Alpha</w:t>
            </w:r>
          </w:p>
        </w:tc>
        <w:tc>
          <w:tcPr>
            <w:tcW w:w="1503" w:type="dxa"/>
            <w:shd w:val="clear" w:color="auto" w:fill="FFFFFF"/>
            <w:vAlign w:val="bottom"/>
          </w:tcPr>
          <w:p w14:paraId="2F341267" w14:textId="77777777" w:rsidR="00FE7089" w:rsidRPr="00427FB5" w:rsidRDefault="00FE7089" w:rsidP="00310CD9">
            <w:pPr>
              <w:autoSpaceDE w:val="0"/>
              <w:autoSpaceDN w:val="0"/>
              <w:adjustRightInd w:val="0"/>
              <w:spacing w:after="0" w:line="320" w:lineRule="atLeast"/>
              <w:ind w:left="60" w:right="60"/>
              <w:jc w:val="center"/>
              <w:rPr>
                <w:rFonts w:ascii="Arial" w:hAnsi="Arial" w:cs="Arial"/>
                <w:color w:val="264A60"/>
                <w:sz w:val="18"/>
                <w:szCs w:val="18"/>
                <w:lang w:val="en-ID" w:eastAsia="en-ID"/>
              </w:rPr>
            </w:pPr>
            <w:r w:rsidRPr="00427FB5">
              <w:rPr>
                <w:rFonts w:ascii="Arial" w:hAnsi="Arial" w:cs="Arial"/>
                <w:color w:val="264A60"/>
                <w:sz w:val="18"/>
                <w:szCs w:val="18"/>
                <w:lang w:val="en-ID" w:eastAsia="en-ID"/>
              </w:rPr>
              <w:t>Cronbach's Alpha Based on Standardized Items</w:t>
            </w:r>
          </w:p>
        </w:tc>
        <w:tc>
          <w:tcPr>
            <w:tcW w:w="1174" w:type="dxa"/>
            <w:shd w:val="clear" w:color="auto" w:fill="FFFFFF"/>
            <w:vAlign w:val="bottom"/>
          </w:tcPr>
          <w:p w14:paraId="7BB2C099" w14:textId="77777777" w:rsidR="00FE7089" w:rsidRPr="00427FB5" w:rsidRDefault="00FE7089" w:rsidP="00310CD9">
            <w:pPr>
              <w:autoSpaceDE w:val="0"/>
              <w:autoSpaceDN w:val="0"/>
              <w:adjustRightInd w:val="0"/>
              <w:spacing w:after="0" w:line="320" w:lineRule="atLeast"/>
              <w:ind w:left="60" w:right="60"/>
              <w:jc w:val="center"/>
              <w:rPr>
                <w:rFonts w:ascii="Arial" w:hAnsi="Arial" w:cs="Arial"/>
                <w:color w:val="264A60"/>
                <w:sz w:val="18"/>
                <w:szCs w:val="18"/>
                <w:lang w:val="en-ID" w:eastAsia="en-ID"/>
              </w:rPr>
            </w:pPr>
            <w:r w:rsidRPr="00427FB5">
              <w:rPr>
                <w:rFonts w:ascii="Arial" w:hAnsi="Arial" w:cs="Arial"/>
                <w:color w:val="264A60"/>
                <w:sz w:val="18"/>
                <w:szCs w:val="18"/>
                <w:lang w:val="en-ID" w:eastAsia="en-ID"/>
              </w:rPr>
              <w:t>N of Items</w:t>
            </w:r>
          </w:p>
        </w:tc>
      </w:tr>
      <w:tr w:rsidR="00FE7089" w:rsidRPr="00427FB5" w14:paraId="25BF3DAF" w14:textId="77777777" w:rsidTr="00310CD9">
        <w:trPr>
          <w:cantSplit/>
        </w:trPr>
        <w:tc>
          <w:tcPr>
            <w:tcW w:w="1504" w:type="dxa"/>
            <w:shd w:val="clear" w:color="auto" w:fill="FFFFFF"/>
          </w:tcPr>
          <w:p w14:paraId="20F526FF" w14:textId="77777777" w:rsidR="00FE7089" w:rsidRPr="00427FB5" w:rsidRDefault="00FE7089" w:rsidP="00310CD9">
            <w:pPr>
              <w:autoSpaceDE w:val="0"/>
              <w:autoSpaceDN w:val="0"/>
              <w:adjustRightInd w:val="0"/>
              <w:spacing w:after="0" w:line="320" w:lineRule="atLeast"/>
              <w:ind w:left="60" w:right="60"/>
              <w:jc w:val="right"/>
              <w:rPr>
                <w:rFonts w:ascii="Arial" w:hAnsi="Arial" w:cs="Arial"/>
                <w:color w:val="010205"/>
                <w:sz w:val="18"/>
                <w:szCs w:val="18"/>
                <w:lang w:val="en-ID" w:eastAsia="en-ID"/>
              </w:rPr>
            </w:pPr>
            <w:r w:rsidRPr="00427FB5">
              <w:rPr>
                <w:rFonts w:ascii="Arial" w:hAnsi="Arial" w:cs="Arial"/>
                <w:color w:val="010205"/>
                <w:sz w:val="18"/>
                <w:szCs w:val="18"/>
                <w:lang w:val="en-ID" w:eastAsia="en-ID"/>
              </w:rPr>
              <w:t>.831</w:t>
            </w:r>
          </w:p>
        </w:tc>
        <w:tc>
          <w:tcPr>
            <w:tcW w:w="1503" w:type="dxa"/>
            <w:shd w:val="clear" w:color="auto" w:fill="FFFFFF"/>
          </w:tcPr>
          <w:p w14:paraId="77E5C945" w14:textId="77777777" w:rsidR="00FE7089" w:rsidRPr="00427FB5" w:rsidRDefault="00FE7089" w:rsidP="00310CD9">
            <w:pPr>
              <w:autoSpaceDE w:val="0"/>
              <w:autoSpaceDN w:val="0"/>
              <w:adjustRightInd w:val="0"/>
              <w:spacing w:after="0" w:line="320" w:lineRule="atLeast"/>
              <w:ind w:left="60" w:right="60"/>
              <w:jc w:val="right"/>
              <w:rPr>
                <w:rFonts w:ascii="Arial" w:hAnsi="Arial" w:cs="Arial"/>
                <w:color w:val="010205"/>
                <w:sz w:val="18"/>
                <w:szCs w:val="18"/>
                <w:lang w:val="en-ID" w:eastAsia="en-ID"/>
              </w:rPr>
            </w:pPr>
            <w:r w:rsidRPr="00427FB5">
              <w:rPr>
                <w:rFonts w:ascii="Arial" w:hAnsi="Arial" w:cs="Arial"/>
                <w:color w:val="010205"/>
                <w:sz w:val="18"/>
                <w:szCs w:val="18"/>
                <w:lang w:val="en-ID" w:eastAsia="en-ID"/>
              </w:rPr>
              <w:t>.835</w:t>
            </w:r>
          </w:p>
        </w:tc>
        <w:tc>
          <w:tcPr>
            <w:tcW w:w="1174" w:type="dxa"/>
            <w:shd w:val="clear" w:color="auto" w:fill="FFFFFF"/>
          </w:tcPr>
          <w:p w14:paraId="45674497" w14:textId="77777777" w:rsidR="00FE7089" w:rsidRPr="00427FB5" w:rsidRDefault="00FE7089" w:rsidP="00310CD9">
            <w:pPr>
              <w:autoSpaceDE w:val="0"/>
              <w:autoSpaceDN w:val="0"/>
              <w:adjustRightInd w:val="0"/>
              <w:spacing w:after="0" w:line="320" w:lineRule="atLeast"/>
              <w:ind w:left="60" w:right="60"/>
              <w:jc w:val="right"/>
              <w:rPr>
                <w:rFonts w:ascii="Arial" w:hAnsi="Arial" w:cs="Arial"/>
                <w:color w:val="010205"/>
                <w:sz w:val="18"/>
                <w:szCs w:val="18"/>
                <w:lang w:val="en-ID" w:eastAsia="en-ID"/>
              </w:rPr>
            </w:pPr>
            <w:r w:rsidRPr="00427FB5">
              <w:rPr>
                <w:rFonts w:ascii="Arial" w:hAnsi="Arial" w:cs="Arial"/>
                <w:color w:val="010205"/>
                <w:sz w:val="18"/>
                <w:szCs w:val="18"/>
                <w:lang w:val="en-ID" w:eastAsia="en-ID"/>
              </w:rPr>
              <w:t>6</w:t>
            </w:r>
          </w:p>
        </w:tc>
      </w:tr>
    </w:tbl>
    <w:p w14:paraId="34AE1A79" w14:textId="77777777" w:rsidR="00FE7089" w:rsidRPr="00FB03A5" w:rsidRDefault="00FE7089" w:rsidP="00FE7089">
      <w:pPr>
        <w:autoSpaceDE w:val="0"/>
        <w:autoSpaceDN w:val="0"/>
        <w:adjustRightInd w:val="0"/>
        <w:spacing w:after="0" w:line="400" w:lineRule="atLeast"/>
        <w:rPr>
          <w:rFonts w:ascii="Times New Roman" w:hAnsi="Times New Roman"/>
          <w:sz w:val="24"/>
          <w:szCs w:val="24"/>
          <w:lang w:val="en-ID" w:eastAsia="en-ID"/>
        </w:rPr>
      </w:pPr>
    </w:p>
    <w:p w14:paraId="6A1B4DD1" w14:textId="77777777" w:rsidR="00FE7089" w:rsidRPr="00427FB5" w:rsidRDefault="00FE7089" w:rsidP="00C2424F">
      <w:pPr>
        <w:spacing w:after="0" w:line="480" w:lineRule="auto"/>
        <w:ind w:left="567" w:firstLine="284"/>
        <w:jc w:val="center"/>
        <w:rPr>
          <w:rFonts w:ascii="Times New Roman" w:hAnsi="Times New Roman"/>
          <w:b/>
          <w:bCs/>
          <w:sz w:val="24"/>
          <w:szCs w:val="24"/>
        </w:rPr>
      </w:pPr>
      <w:r w:rsidRPr="00FB03A5">
        <w:rPr>
          <w:rFonts w:ascii="Times New Roman" w:hAnsi="Times New Roman"/>
          <w:b/>
          <w:bCs/>
          <w:sz w:val="24"/>
          <w:szCs w:val="24"/>
        </w:rPr>
        <w:t xml:space="preserve">Hasil Uji Reabilitas </w:t>
      </w:r>
      <w:r>
        <w:rPr>
          <w:rFonts w:ascii="Times New Roman" w:hAnsi="Times New Roman"/>
          <w:b/>
          <w:bCs/>
          <w:sz w:val="24"/>
          <w:szCs w:val="24"/>
        </w:rPr>
        <w:t xml:space="preserve">Kepatuhan Membayar Pajak </w:t>
      </w:r>
      <w:r w:rsidRPr="00FB03A5">
        <w:rPr>
          <w:rFonts w:ascii="Times New Roman" w:hAnsi="Times New Roman"/>
          <w:b/>
          <w:bCs/>
          <w:sz w:val="24"/>
          <w:szCs w:val="24"/>
        </w:rPr>
        <w:t xml:space="preserve"> (</w:t>
      </w:r>
      <w:r>
        <w:rPr>
          <w:rFonts w:ascii="Times New Roman" w:hAnsi="Times New Roman"/>
          <w:b/>
          <w:bCs/>
          <w:sz w:val="24"/>
          <w:szCs w:val="24"/>
        </w:rPr>
        <w:t>Y</w:t>
      </w:r>
      <w:r w:rsidRPr="00FB03A5">
        <w:rPr>
          <w:rFonts w:ascii="Times New Roman" w:hAnsi="Times New Roman"/>
          <w:b/>
          <w:bCs/>
          <w:sz w:val="24"/>
          <w:szCs w:val="24"/>
        </w:rPr>
        <w:t>)</w:t>
      </w:r>
    </w:p>
    <w:tbl>
      <w:tblPr>
        <w:tblW w:w="4181" w:type="dxa"/>
        <w:tblInd w:w="2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04"/>
        <w:gridCol w:w="1503"/>
        <w:gridCol w:w="1174"/>
      </w:tblGrid>
      <w:tr w:rsidR="00FE7089" w:rsidRPr="00427FB5" w14:paraId="741F5684" w14:textId="77777777" w:rsidTr="00310CD9">
        <w:trPr>
          <w:cantSplit/>
        </w:trPr>
        <w:tc>
          <w:tcPr>
            <w:tcW w:w="4181" w:type="dxa"/>
            <w:gridSpan w:val="3"/>
            <w:shd w:val="clear" w:color="auto" w:fill="FFFFFF"/>
            <w:vAlign w:val="center"/>
          </w:tcPr>
          <w:p w14:paraId="34852D15" w14:textId="77777777" w:rsidR="00FE7089" w:rsidRPr="00427FB5" w:rsidRDefault="00FE7089" w:rsidP="00310CD9">
            <w:pPr>
              <w:autoSpaceDE w:val="0"/>
              <w:autoSpaceDN w:val="0"/>
              <w:adjustRightInd w:val="0"/>
              <w:spacing w:after="0" w:line="320" w:lineRule="atLeast"/>
              <w:ind w:left="60" w:right="60"/>
              <w:jc w:val="center"/>
              <w:rPr>
                <w:rFonts w:ascii="Arial" w:hAnsi="Arial" w:cs="Arial"/>
                <w:color w:val="010205"/>
                <w:lang w:val="en-ID" w:eastAsia="en-ID"/>
              </w:rPr>
            </w:pPr>
            <w:r w:rsidRPr="00427FB5">
              <w:rPr>
                <w:rFonts w:ascii="Arial" w:hAnsi="Arial" w:cs="Arial"/>
                <w:b/>
                <w:bCs/>
                <w:color w:val="010205"/>
                <w:lang w:val="en-ID" w:eastAsia="en-ID"/>
              </w:rPr>
              <w:t>Reliability Statistics</w:t>
            </w:r>
          </w:p>
        </w:tc>
      </w:tr>
      <w:tr w:rsidR="00FE7089" w:rsidRPr="00427FB5" w14:paraId="6930D0F1" w14:textId="77777777" w:rsidTr="00310CD9">
        <w:trPr>
          <w:cantSplit/>
        </w:trPr>
        <w:tc>
          <w:tcPr>
            <w:tcW w:w="1504" w:type="dxa"/>
            <w:shd w:val="clear" w:color="auto" w:fill="FFFFFF"/>
            <w:vAlign w:val="bottom"/>
          </w:tcPr>
          <w:p w14:paraId="714708A0" w14:textId="77777777" w:rsidR="00FE7089" w:rsidRPr="00427FB5" w:rsidRDefault="00FE7089" w:rsidP="00310CD9">
            <w:pPr>
              <w:autoSpaceDE w:val="0"/>
              <w:autoSpaceDN w:val="0"/>
              <w:adjustRightInd w:val="0"/>
              <w:spacing w:after="0" w:line="320" w:lineRule="atLeast"/>
              <w:ind w:left="284" w:right="60"/>
              <w:jc w:val="center"/>
              <w:rPr>
                <w:rFonts w:ascii="Arial" w:hAnsi="Arial" w:cs="Arial"/>
                <w:color w:val="264A60"/>
                <w:sz w:val="18"/>
                <w:szCs w:val="18"/>
                <w:lang w:val="en-ID" w:eastAsia="en-ID"/>
              </w:rPr>
            </w:pPr>
            <w:r w:rsidRPr="00427FB5">
              <w:rPr>
                <w:rFonts w:ascii="Arial" w:hAnsi="Arial" w:cs="Arial"/>
                <w:color w:val="264A60"/>
                <w:sz w:val="18"/>
                <w:szCs w:val="18"/>
                <w:lang w:val="en-ID" w:eastAsia="en-ID"/>
              </w:rPr>
              <w:t>Cronbach's Alpha</w:t>
            </w:r>
          </w:p>
        </w:tc>
        <w:tc>
          <w:tcPr>
            <w:tcW w:w="1503" w:type="dxa"/>
            <w:shd w:val="clear" w:color="auto" w:fill="FFFFFF"/>
            <w:vAlign w:val="bottom"/>
          </w:tcPr>
          <w:p w14:paraId="4D22D9EF" w14:textId="77777777" w:rsidR="00FE7089" w:rsidRPr="00427FB5" w:rsidRDefault="00FE7089" w:rsidP="00310CD9">
            <w:pPr>
              <w:autoSpaceDE w:val="0"/>
              <w:autoSpaceDN w:val="0"/>
              <w:adjustRightInd w:val="0"/>
              <w:spacing w:after="0" w:line="320" w:lineRule="atLeast"/>
              <w:ind w:left="60" w:right="60"/>
              <w:jc w:val="center"/>
              <w:rPr>
                <w:rFonts w:ascii="Arial" w:hAnsi="Arial" w:cs="Arial"/>
                <w:color w:val="264A60"/>
                <w:sz w:val="18"/>
                <w:szCs w:val="18"/>
                <w:lang w:val="en-ID" w:eastAsia="en-ID"/>
              </w:rPr>
            </w:pPr>
            <w:r w:rsidRPr="00427FB5">
              <w:rPr>
                <w:rFonts w:ascii="Arial" w:hAnsi="Arial" w:cs="Arial"/>
                <w:color w:val="264A60"/>
                <w:sz w:val="18"/>
                <w:szCs w:val="18"/>
                <w:lang w:val="en-ID" w:eastAsia="en-ID"/>
              </w:rPr>
              <w:t>Cronbach's Alpha Based on Standardized Items</w:t>
            </w:r>
          </w:p>
        </w:tc>
        <w:tc>
          <w:tcPr>
            <w:tcW w:w="1174" w:type="dxa"/>
            <w:shd w:val="clear" w:color="auto" w:fill="FFFFFF"/>
            <w:vAlign w:val="bottom"/>
          </w:tcPr>
          <w:p w14:paraId="4D0F90BF" w14:textId="77777777" w:rsidR="00FE7089" w:rsidRPr="00427FB5" w:rsidRDefault="00FE7089" w:rsidP="00310CD9">
            <w:pPr>
              <w:autoSpaceDE w:val="0"/>
              <w:autoSpaceDN w:val="0"/>
              <w:adjustRightInd w:val="0"/>
              <w:spacing w:after="0" w:line="320" w:lineRule="atLeast"/>
              <w:ind w:left="60" w:right="60"/>
              <w:jc w:val="center"/>
              <w:rPr>
                <w:rFonts w:ascii="Arial" w:hAnsi="Arial" w:cs="Arial"/>
                <w:color w:val="264A60"/>
                <w:sz w:val="18"/>
                <w:szCs w:val="18"/>
                <w:lang w:val="en-ID" w:eastAsia="en-ID"/>
              </w:rPr>
            </w:pPr>
            <w:r w:rsidRPr="00427FB5">
              <w:rPr>
                <w:rFonts w:ascii="Arial" w:hAnsi="Arial" w:cs="Arial"/>
                <w:color w:val="264A60"/>
                <w:sz w:val="18"/>
                <w:szCs w:val="18"/>
                <w:lang w:val="en-ID" w:eastAsia="en-ID"/>
              </w:rPr>
              <w:t>N of Items</w:t>
            </w:r>
          </w:p>
        </w:tc>
      </w:tr>
      <w:tr w:rsidR="00FE7089" w:rsidRPr="00427FB5" w14:paraId="0115940F" w14:textId="77777777" w:rsidTr="00310CD9">
        <w:trPr>
          <w:cantSplit/>
        </w:trPr>
        <w:tc>
          <w:tcPr>
            <w:tcW w:w="1504" w:type="dxa"/>
            <w:shd w:val="clear" w:color="auto" w:fill="FFFFFF"/>
          </w:tcPr>
          <w:p w14:paraId="10CC9A6D" w14:textId="77777777" w:rsidR="00FE7089" w:rsidRPr="00427FB5" w:rsidRDefault="00FE7089" w:rsidP="00310CD9">
            <w:pPr>
              <w:autoSpaceDE w:val="0"/>
              <w:autoSpaceDN w:val="0"/>
              <w:adjustRightInd w:val="0"/>
              <w:spacing w:after="0" w:line="320" w:lineRule="atLeast"/>
              <w:ind w:left="60" w:right="60"/>
              <w:jc w:val="right"/>
              <w:rPr>
                <w:rFonts w:ascii="Arial" w:hAnsi="Arial" w:cs="Arial"/>
                <w:color w:val="010205"/>
                <w:sz w:val="18"/>
                <w:szCs w:val="18"/>
                <w:lang w:val="en-ID" w:eastAsia="en-ID"/>
              </w:rPr>
            </w:pPr>
            <w:r w:rsidRPr="00427FB5">
              <w:rPr>
                <w:rFonts w:ascii="Arial" w:hAnsi="Arial" w:cs="Arial"/>
                <w:color w:val="010205"/>
                <w:sz w:val="18"/>
                <w:szCs w:val="18"/>
                <w:lang w:val="en-ID" w:eastAsia="en-ID"/>
              </w:rPr>
              <w:t>.764</w:t>
            </w:r>
          </w:p>
        </w:tc>
        <w:tc>
          <w:tcPr>
            <w:tcW w:w="1503" w:type="dxa"/>
            <w:shd w:val="clear" w:color="auto" w:fill="FFFFFF"/>
          </w:tcPr>
          <w:p w14:paraId="144CF827" w14:textId="77777777" w:rsidR="00FE7089" w:rsidRPr="00427FB5" w:rsidRDefault="00FE7089" w:rsidP="00310CD9">
            <w:pPr>
              <w:autoSpaceDE w:val="0"/>
              <w:autoSpaceDN w:val="0"/>
              <w:adjustRightInd w:val="0"/>
              <w:spacing w:after="0" w:line="320" w:lineRule="atLeast"/>
              <w:ind w:left="60" w:right="60"/>
              <w:jc w:val="right"/>
              <w:rPr>
                <w:rFonts w:ascii="Arial" w:hAnsi="Arial" w:cs="Arial"/>
                <w:color w:val="010205"/>
                <w:sz w:val="18"/>
                <w:szCs w:val="18"/>
                <w:lang w:val="en-ID" w:eastAsia="en-ID"/>
              </w:rPr>
            </w:pPr>
            <w:r w:rsidRPr="00427FB5">
              <w:rPr>
                <w:rFonts w:ascii="Arial" w:hAnsi="Arial" w:cs="Arial"/>
                <w:color w:val="010205"/>
                <w:sz w:val="18"/>
                <w:szCs w:val="18"/>
                <w:lang w:val="en-ID" w:eastAsia="en-ID"/>
              </w:rPr>
              <w:t>.767</w:t>
            </w:r>
          </w:p>
        </w:tc>
        <w:tc>
          <w:tcPr>
            <w:tcW w:w="1174" w:type="dxa"/>
            <w:shd w:val="clear" w:color="auto" w:fill="FFFFFF"/>
          </w:tcPr>
          <w:p w14:paraId="67D8BE9E" w14:textId="77777777" w:rsidR="00FE7089" w:rsidRPr="00427FB5" w:rsidRDefault="00FE7089" w:rsidP="00310CD9">
            <w:pPr>
              <w:autoSpaceDE w:val="0"/>
              <w:autoSpaceDN w:val="0"/>
              <w:adjustRightInd w:val="0"/>
              <w:spacing w:after="0" w:line="320" w:lineRule="atLeast"/>
              <w:ind w:left="60" w:right="60"/>
              <w:jc w:val="right"/>
              <w:rPr>
                <w:rFonts w:ascii="Arial" w:hAnsi="Arial" w:cs="Arial"/>
                <w:color w:val="010205"/>
                <w:sz w:val="18"/>
                <w:szCs w:val="18"/>
                <w:lang w:val="en-ID" w:eastAsia="en-ID"/>
              </w:rPr>
            </w:pPr>
            <w:r w:rsidRPr="00427FB5">
              <w:rPr>
                <w:rFonts w:ascii="Arial" w:hAnsi="Arial" w:cs="Arial"/>
                <w:color w:val="010205"/>
                <w:sz w:val="18"/>
                <w:szCs w:val="18"/>
                <w:lang w:val="en-ID" w:eastAsia="en-ID"/>
              </w:rPr>
              <w:t>6</w:t>
            </w:r>
          </w:p>
        </w:tc>
      </w:tr>
    </w:tbl>
    <w:p w14:paraId="33DDC310" w14:textId="77777777" w:rsidR="00FE7089" w:rsidRPr="000868D9" w:rsidRDefault="00FE7089" w:rsidP="00FE7089">
      <w:pPr>
        <w:autoSpaceDE w:val="0"/>
        <w:autoSpaceDN w:val="0"/>
        <w:adjustRightInd w:val="0"/>
        <w:spacing w:after="0" w:line="400" w:lineRule="atLeast"/>
        <w:rPr>
          <w:rFonts w:ascii="Times New Roman" w:hAnsi="Times New Roman"/>
          <w:sz w:val="24"/>
          <w:szCs w:val="24"/>
          <w:lang w:val="en-ID" w:eastAsia="en-ID"/>
        </w:rPr>
      </w:pPr>
    </w:p>
    <w:p w14:paraId="2F2A172C" w14:textId="4210B6FD" w:rsidR="008C6143" w:rsidRDefault="008C6143" w:rsidP="008C6143">
      <w:pPr>
        <w:pStyle w:val="Heading1"/>
        <w:spacing w:before="0" w:line="240" w:lineRule="auto"/>
        <w:jc w:val="center"/>
        <w:rPr>
          <w:rFonts w:ascii="Times New Roman" w:hAnsi="Times New Roman"/>
          <w:color w:val="auto"/>
          <w:sz w:val="32"/>
          <w:szCs w:val="32"/>
          <w:lang w:val="sv-SE"/>
        </w:rPr>
      </w:pPr>
      <w:r w:rsidRPr="0074691B">
        <w:rPr>
          <w:rFonts w:ascii="Times New Roman" w:hAnsi="Times New Roman"/>
          <w:noProof/>
          <w:color w:val="auto"/>
          <w:sz w:val="32"/>
          <w:szCs w:val="32"/>
          <w:lang w:val="sv-SE"/>
        </w:rPr>
        <w:lastRenderedPageBreak/>
        <mc:AlternateContent>
          <mc:Choice Requires="wps">
            <w:drawing>
              <wp:anchor distT="0" distB="0" distL="114300" distR="114300" simplePos="0" relativeHeight="251687936" behindDoc="0" locked="0" layoutInCell="1" allowOverlap="1" wp14:anchorId="7CC7BEE2" wp14:editId="5FE7019A">
                <wp:simplePos x="0" y="0"/>
                <wp:positionH relativeFrom="column">
                  <wp:posOffset>4260215</wp:posOffset>
                </wp:positionH>
                <wp:positionV relativeFrom="paragraph">
                  <wp:posOffset>-1168400</wp:posOffset>
                </wp:positionV>
                <wp:extent cx="1128395" cy="532765"/>
                <wp:effectExtent l="12065" t="12700" r="12065" b="6985"/>
                <wp:wrapNone/>
                <wp:docPr id="3156223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8395" cy="53276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9984FD" id="Rectangle 1" o:spid="_x0000_s1026" style="position:absolute;margin-left:335.45pt;margin-top:-92pt;width:88.85pt;height:41.9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" strokecolor="white"/>
            </w:pict>
          </mc:Fallback>
        </mc:AlternateContent>
      </w:r>
      <w:r w:rsidRPr="0074691B">
        <w:rPr>
          <w:rFonts w:ascii="Times New Roman" w:hAnsi="Times New Roman"/>
          <w:color w:val="auto"/>
          <w:sz w:val="32"/>
          <w:szCs w:val="32"/>
          <w:lang w:val="sv-SE"/>
        </w:rPr>
        <w:t xml:space="preserve">LAMPIRAN </w:t>
      </w:r>
    </w:p>
    <w:p w14:paraId="5DDEF153" w14:textId="77777777" w:rsidR="008C6143" w:rsidRPr="008C6143" w:rsidRDefault="008C6143" w:rsidP="008C6143">
      <w:pPr>
        <w:rPr>
          <w:lang w:val="sv-SE"/>
        </w:rPr>
      </w:pPr>
    </w:p>
    <w:tbl>
      <w:tblPr>
        <w:tblW w:w="5365" w:type="dxa"/>
        <w:tblInd w:w="12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45"/>
        <w:gridCol w:w="1445"/>
        <w:gridCol w:w="1475"/>
      </w:tblGrid>
      <w:tr w:rsidR="008C6143" w:rsidRPr="004B32D8" w14:paraId="64515A0F" w14:textId="77777777" w:rsidTr="00310CD9">
        <w:trPr>
          <w:cantSplit/>
        </w:trPr>
        <w:tc>
          <w:tcPr>
            <w:tcW w:w="536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23C7496" w14:textId="77777777" w:rsidR="008C6143" w:rsidRPr="00F30A4E" w:rsidRDefault="008C6143" w:rsidP="00310CD9">
            <w:pPr>
              <w:autoSpaceDE w:val="0"/>
              <w:autoSpaceDN w:val="0"/>
              <w:adjustRightInd w:val="0"/>
              <w:spacing w:after="0" w:line="320" w:lineRule="atLeast"/>
              <w:ind w:left="60" w:right="60"/>
              <w:jc w:val="center"/>
              <w:rPr>
                <w:rFonts w:ascii="Times New Roman" w:hAnsi="Times New Roman"/>
                <w:color w:val="010205"/>
                <w:lang w:val="en-ID" w:eastAsia="en-ID"/>
              </w:rPr>
            </w:pPr>
            <w:r w:rsidRPr="00F30A4E">
              <w:rPr>
                <w:rFonts w:ascii="Times New Roman" w:hAnsi="Times New Roman"/>
                <w:b/>
                <w:bCs/>
                <w:color w:val="010205"/>
                <w:lang w:val="en-ID" w:eastAsia="en-ID"/>
              </w:rPr>
              <w:t>One-Sample Kolmogorov-Smirnov Test</w:t>
            </w:r>
          </w:p>
        </w:tc>
      </w:tr>
      <w:tr w:rsidR="008C6143" w:rsidRPr="004B32D8" w14:paraId="6AD9E3A3" w14:textId="77777777" w:rsidTr="00310CD9">
        <w:trPr>
          <w:cantSplit/>
        </w:trPr>
        <w:tc>
          <w:tcPr>
            <w:tcW w:w="3890"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FF8DACE" w14:textId="77777777" w:rsidR="008C6143" w:rsidRPr="00F30A4E" w:rsidRDefault="008C6143" w:rsidP="00310CD9">
            <w:pPr>
              <w:autoSpaceDE w:val="0"/>
              <w:autoSpaceDN w:val="0"/>
              <w:adjustRightInd w:val="0"/>
              <w:spacing w:after="0" w:line="240" w:lineRule="auto"/>
              <w:ind w:left="284"/>
              <w:rPr>
                <w:rFonts w:ascii="Times New Roman" w:hAnsi="Times New Roman"/>
                <w:lang w:val="en-ID" w:eastAsia="en-ID"/>
              </w:rPr>
            </w:pPr>
          </w:p>
        </w:tc>
        <w:tc>
          <w:tcPr>
            <w:tcW w:w="1475" w:type="dxa"/>
            <w:tcBorders>
              <w:top w:val="single" w:sz="4" w:space="0" w:color="auto"/>
              <w:left w:val="single" w:sz="4" w:space="0" w:color="auto"/>
              <w:bottom w:val="single" w:sz="4" w:space="0" w:color="auto"/>
              <w:right w:val="single" w:sz="4" w:space="0" w:color="auto"/>
            </w:tcBorders>
            <w:shd w:val="clear" w:color="auto" w:fill="FFFFFF"/>
            <w:vAlign w:val="bottom"/>
          </w:tcPr>
          <w:p w14:paraId="28EEC3CA" w14:textId="77777777" w:rsidR="008C6143" w:rsidRPr="00F30A4E" w:rsidRDefault="008C6143" w:rsidP="00310CD9">
            <w:pPr>
              <w:autoSpaceDE w:val="0"/>
              <w:autoSpaceDN w:val="0"/>
              <w:adjustRightInd w:val="0"/>
              <w:spacing w:after="0" w:line="320" w:lineRule="atLeast"/>
              <w:ind w:left="60" w:right="60"/>
              <w:jc w:val="center"/>
              <w:rPr>
                <w:rFonts w:ascii="Times New Roman" w:hAnsi="Times New Roman"/>
                <w:color w:val="264A60"/>
                <w:lang w:val="en-ID" w:eastAsia="en-ID"/>
              </w:rPr>
            </w:pPr>
            <w:r w:rsidRPr="00F30A4E">
              <w:rPr>
                <w:rFonts w:ascii="Times New Roman" w:hAnsi="Times New Roman"/>
                <w:color w:val="264A60"/>
                <w:lang w:val="en-ID" w:eastAsia="en-ID"/>
              </w:rPr>
              <w:t>Unstandardized Residual</w:t>
            </w:r>
          </w:p>
        </w:tc>
      </w:tr>
      <w:tr w:rsidR="008C6143" w:rsidRPr="004B32D8" w14:paraId="1FDEA02C" w14:textId="77777777" w:rsidTr="00310CD9">
        <w:trPr>
          <w:cantSplit/>
        </w:trPr>
        <w:tc>
          <w:tcPr>
            <w:tcW w:w="3890" w:type="dxa"/>
            <w:gridSpan w:val="2"/>
            <w:tcBorders>
              <w:top w:val="single" w:sz="4" w:space="0" w:color="auto"/>
              <w:left w:val="single" w:sz="4" w:space="0" w:color="auto"/>
              <w:bottom w:val="single" w:sz="4" w:space="0" w:color="auto"/>
              <w:right w:val="single" w:sz="4" w:space="0" w:color="auto"/>
            </w:tcBorders>
            <w:shd w:val="clear" w:color="auto" w:fill="E0E0E0"/>
          </w:tcPr>
          <w:p w14:paraId="43FEDA74" w14:textId="77777777" w:rsidR="008C6143" w:rsidRPr="00F30A4E" w:rsidRDefault="008C6143" w:rsidP="00310CD9">
            <w:pPr>
              <w:autoSpaceDE w:val="0"/>
              <w:autoSpaceDN w:val="0"/>
              <w:adjustRightInd w:val="0"/>
              <w:spacing w:after="0" w:line="320" w:lineRule="atLeast"/>
              <w:ind w:left="60" w:right="60"/>
              <w:rPr>
                <w:rFonts w:ascii="Times New Roman" w:hAnsi="Times New Roman"/>
                <w:color w:val="264A60"/>
                <w:lang w:val="en-ID" w:eastAsia="en-ID"/>
              </w:rPr>
            </w:pPr>
            <w:r w:rsidRPr="00F30A4E">
              <w:rPr>
                <w:rFonts w:ascii="Times New Roman" w:hAnsi="Times New Roman"/>
                <w:color w:val="264A60"/>
                <w:lang w:val="en-ID" w:eastAsia="en-ID"/>
              </w:rPr>
              <w:t>N</w:t>
            </w:r>
          </w:p>
        </w:tc>
        <w:tc>
          <w:tcPr>
            <w:tcW w:w="1475" w:type="dxa"/>
            <w:tcBorders>
              <w:top w:val="single" w:sz="4" w:space="0" w:color="auto"/>
              <w:left w:val="single" w:sz="4" w:space="0" w:color="auto"/>
              <w:bottom w:val="single" w:sz="4" w:space="0" w:color="auto"/>
              <w:right w:val="single" w:sz="4" w:space="0" w:color="auto"/>
            </w:tcBorders>
            <w:shd w:val="clear" w:color="auto" w:fill="FFFFFF"/>
          </w:tcPr>
          <w:p w14:paraId="230F5FE5" w14:textId="77777777" w:rsidR="008C6143" w:rsidRPr="00F30A4E" w:rsidRDefault="008C6143" w:rsidP="00310CD9">
            <w:pPr>
              <w:autoSpaceDE w:val="0"/>
              <w:autoSpaceDN w:val="0"/>
              <w:adjustRightInd w:val="0"/>
              <w:spacing w:after="0" w:line="320" w:lineRule="atLeast"/>
              <w:ind w:left="60" w:right="60"/>
              <w:jc w:val="right"/>
              <w:rPr>
                <w:rFonts w:ascii="Times New Roman" w:hAnsi="Times New Roman"/>
                <w:color w:val="010205"/>
                <w:lang w:val="en-ID" w:eastAsia="en-ID"/>
              </w:rPr>
            </w:pPr>
            <w:r w:rsidRPr="00F30A4E">
              <w:rPr>
                <w:rFonts w:ascii="Times New Roman" w:hAnsi="Times New Roman"/>
                <w:color w:val="010205"/>
                <w:lang w:val="en-ID" w:eastAsia="en-ID"/>
              </w:rPr>
              <w:t>100</w:t>
            </w:r>
          </w:p>
        </w:tc>
      </w:tr>
      <w:tr w:rsidR="008C6143" w:rsidRPr="004B32D8" w14:paraId="77E9F7F6" w14:textId="77777777" w:rsidTr="00310CD9">
        <w:trPr>
          <w:cantSplit/>
        </w:trPr>
        <w:tc>
          <w:tcPr>
            <w:tcW w:w="2445" w:type="dxa"/>
            <w:vMerge w:val="restart"/>
            <w:tcBorders>
              <w:top w:val="single" w:sz="4" w:space="0" w:color="auto"/>
              <w:left w:val="single" w:sz="4" w:space="0" w:color="auto"/>
              <w:bottom w:val="single" w:sz="4" w:space="0" w:color="auto"/>
              <w:right w:val="single" w:sz="4" w:space="0" w:color="auto"/>
            </w:tcBorders>
            <w:shd w:val="clear" w:color="auto" w:fill="E0E0E0"/>
          </w:tcPr>
          <w:p w14:paraId="3AB37281" w14:textId="77777777" w:rsidR="008C6143" w:rsidRPr="00F30A4E" w:rsidRDefault="008C6143" w:rsidP="00310CD9">
            <w:pPr>
              <w:autoSpaceDE w:val="0"/>
              <w:autoSpaceDN w:val="0"/>
              <w:adjustRightInd w:val="0"/>
              <w:spacing w:after="0" w:line="320" w:lineRule="atLeast"/>
              <w:ind w:left="60" w:right="60"/>
              <w:rPr>
                <w:rFonts w:ascii="Times New Roman" w:hAnsi="Times New Roman"/>
                <w:color w:val="264A60"/>
                <w:lang w:val="en-ID" w:eastAsia="en-ID"/>
              </w:rPr>
            </w:pPr>
            <w:r w:rsidRPr="00F30A4E">
              <w:rPr>
                <w:rFonts w:ascii="Times New Roman" w:hAnsi="Times New Roman"/>
                <w:color w:val="264A60"/>
                <w:lang w:val="en-ID" w:eastAsia="en-ID"/>
              </w:rPr>
              <w:t>Normal Parameters</w:t>
            </w:r>
            <w:r w:rsidRPr="00F30A4E">
              <w:rPr>
                <w:rFonts w:ascii="Times New Roman" w:hAnsi="Times New Roman"/>
                <w:color w:val="264A60"/>
                <w:vertAlign w:val="superscript"/>
                <w:lang w:val="en-ID" w:eastAsia="en-ID"/>
              </w:rPr>
              <w:t>a,b</w:t>
            </w:r>
          </w:p>
        </w:tc>
        <w:tc>
          <w:tcPr>
            <w:tcW w:w="1445" w:type="dxa"/>
            <w:tcBorders>
              <w:top w:val="single" w:sz="4" w:space="0" w:color="auto"/>
              <w:left w:val="single" w:sz="4" w:space="0" w:color="auto"/>
              <w:bottom w:val="single" w:sz="4" w:space="0" w:color="auto"/>
              <w:right w:val="single" w:sz="4" w:space="0" w:color="auto"/>
            </w:tcBorders>
            <w:shd w:val="clear" w:color="auto" w:fill="E0E0E0"/>
          </w:tcPr>
          <w:p w14:paraId="113C9363" w14:textId="77777777" w:rsidR="008C6143" w:rsidRPr="00F30A4E" w:rsidRDefault="008C6143" w:rsidP="00310CD9">
            <w:pPr>
              <w:autoSpaceDE w:val="0"/>
              <w:autoSpaceDN w:val="0"/>
              <w:adjustRightInd w:val="0"/>
              <w:spacing w:after="0" w:line="320" w:lineRule="atLeast"/>
              <w:ind w:left="60" w:right="60"/>
              <w:rPr>
                <w:rFonts w:ascii="Times New Roman" w:hAnsi="Times New Roman"/>
                <w:color w:val="264A60"/>
                <w:lang w:val="en-ID" w:eastAsia="en-ID"/>
              </w:rPr>
            </w:pPr>
            <w:r w:rsidRPr="00F30A4E">
              <w:rPr>
                <w:rFonts w:ascii="Times New Roman" w:hAnsi="Times New Roman"/>
                <w:color w:val="264A60"/>
                <w:lang w:val="en-ID" w:eastAsia="en-ID"/>
              </w:rPr>
              <w:t>Mean</w:t>
            </w:r>
          </w:p>
        </w:tc>
        <w:tc>
          <w:tcPr>
            <w:tcW w:w="1475" w:type="dxa"/>
            <w:tcBorders>
              <w:top w:val="single" w:sz="4" w:space="0" w:color="auto"/>
              <w:left w:val="single" w:sz="4" w:space="0" w:color="auto"/>
              <w:bottom w:val="single" w:sz="4" w:space="0" w:color="auto"/>
              <w:right w:val="single" w:sz="4" w:space="0" w:color="auto"/>
            </w:tcBorders>
            <w:shd w:val="clear" w:color="auto" w:fill="FFFFFF"/>
          </w:tcPr>
          <w:p w14:paraId="5BEEEC3E" w14:textId="77777777" w:rsidR="008C6143" w:rsidRPr="00F30A4E" w:rsidRDefault="008C6143" w:rsidP="00310CD9">
            <w:pPr>
              <w:autoSpaceDE w:val="0"/>
              <w:autoSpaceDN w:val="0"/>
              <w:adjustRightInd w:val="0"/>
              <w:spacing w:after="0" w:line="320" w:lineRule="atLeast"/>
              <w:ind w:left="60" w:right="60"/>
              <w:jc w:val="right"/>
              <w:rPr>
                <w:rFonts w:ascii="Times New Roman" w:hAnsi="Times New Roman"/>
                <w:color w:val="010205"/>
                <w:lang w:val="en-ID" w:eastAsia="en-ID"/>
              </w:rPr>
            </w:pPr>
            <w:r w:rsidRPr="00F30A4E">
              <w:rPr>
                <w:rFonts w:ascii="Times New Roman" w:hAnsi="Times New Roman"/>
                <w:color w:val="010205"/>
                <w:lang w:val="en-ID" w:eastAsia="en-ID"/>
              </w:rPr>
              <w:t>.0000000</w:t>
            </w:r>
          </w:p>
        </w:tc>
      </w:tr>
      <w:tr w:rsidR="008C6143" w:rsidRPr="004B32D8" w14:paraId="27D950C0" w14:textId="77777777" w:rsidTr="00310CD9">
        <w:trPr>
          <w:cantSplit/>
        </w:trPr>
        <w:tc>
          <w:tcPr>
            <w:tcW w:w="2445" w:type="dxa"/>
            <w:vMerge/>
            <w:tcBorders>
              <w:top w:val="single" w:sz="4" w:space="0" w:color="auto"/>
              <w:left w:val="single" w:sz="4" w:space="0" w:color="auto"/>
              <w:bottom w:val="single" w:sz="4" w:space="0" w:color="auto"/>
              <w:right w:val="single" w:sz="4" w:space="0" w:color="auto"/>
            </w:tcBorders>
            <w:shd w:val="clear" w:color="auto" w:fill="E0E0E0"/>
          </w:tcPr>
          <w:p w14:paraId="65DA98B8" w14:textId="77777777" w:rsidR="008C6143" w:rsidRPr="00F30A4E" w:rsidRDefault="008C6143" w:rsidP="00310CD9">
            <w:pPr>
              <w:autoSpaceDE w:val="0"/>
              <w:autoSpaceDN w:val="0"/>
              <w:adjustRightInd w:val="0"/>
              <w:spacing w:after="0" w:line="240" w:lineRule="auto"/>
              <w:rPr>
                <w:rFonts w:ascii="Times New Roman" w:hAnsi="Times New Roman"/>
                <w:color w:val="010205"/>
                <w:lang w:val="en-ID" w:eastAsia="en-ID"/>
              </w:rPr>
            </w:pPr>
          </w:p>
        </w:tc>
        <w:tc>
          <w:tcPr>
            <w:tcW w:w="1445" w:type="dxa"/>
            <w:tcBorders>
              <w:top w:val="single" w:sz="4" w:space="0" w:color="auto"/>
              <w:left w:val="single" w:sz="4" w:space="0" w:color="auto"/>
              <w:bottom w:val="single" w:sz="4" w:space="0" w:color="auto"/>
              <w:right w:val="single" w:sz="4" w:space="0" w:color="auto"/>
            </w:tcBorders>
            <w:shd w:val="clear" w:color="auto" w:fill="E0E0E0"/>
          </w:tcPr>
          <w:p w14:paraId="0E21AA88" w14:textId="77777777" w:rsidR="008C6143" w:rsidRPr="00F30A4E" w:rsidRDefault="008C6143" w:rsidP="00310CD9">
            <w:pPr>
              <w:autoSpaceDE w:val="0"/>
              <w:autoSpaceDN w:val="0"/>
              <w:adjustRightInd w:val="0"/>
              <w:spacing w:after="0" w:line="320" w:lineRule="atLeast"/>
              <w:ind w:left="60" w:right="60"/>
              <w:rPr>
                <w:rFonts w:ascii="Times New Roman" w:hAnsi="Times New Roman"/>
                <w:color w:val="264A60"/>
                <w:lang w:val="en-ID" w:eastAsia="en-ID"/>
              </w:rPr>
            </w:pPr>
            <w:r w:rsidRPr="00F30A4E">
              <w:rPr>
                <w:rFonts w:ascii="Times New Roman" w:hAnsi="Times New Roman"/>
                <w:color w:val="264A60"/>
                <w:lang w:val="en-ID" w:eastAsia="en-ID"/>
              </w:rPr>
              <w:t>Std. Deviation</w:t>
            </w:r>
          </w:p>
        </w:tc>
        <w:tc>
          <w:tcPr>
            <w:tcW w:w="1475" w:type="dxa"/>
            <w:tcBorders>
              <w:top w:val="single" w:sz="4" w:space="0" w:color="auto"/>
              <w:left w:val="single" w:sz="4" w:space="0" w:color="auto"/>
              <w:bottom w:val="single" w:sz="4" w:space="0" w:color="auto"/>
              <w:right w:val="single" w:sz="4" w:space="0" w:color="auto"/>
            </w:tcBorders>
            <w:shd w:val="clear" w:color="auto" w:fill="FFFFFF"/>
          </w:tcPr>
          <w:p w14:paraId="3C97D529" w14:textId="77777777" w:rsidR="008C6143" w:rsidRPr="00F30A4E" w:rsidRDefault="008C6143" w:rsidP="00310CD9">
            <w:pPr>
              <w:autoSpaceDE w:val="0"/>
              <w:autoSpaceDN w:val="0"/>
              <w:adjustRightInd w:val="0"/>
              <w:spacing w:after="0" w:line="320" w:lineRule="atLeast"/>
              <w:ind w:left="60" w:right="60"/>
              <w:jc w:val="right"/>
              <w:rPr>
                <w:rFonts w:ascii="Times New Roman" w:hAnsi="Times New Roman"/>
                <w:color w:val="010205"/>
                <w:lang w:val="en-ID" w:eastAsia="en-ID"/>
              </w:rPr>
            </w:pPr>
            <w:r w:rsidRPr="00F30A4E">
              <w:rPr>
                <w:rFonts w:ascii="Times New Roman" w:hAnsi="Times New Roman"/>
                <w:color w:val="010205"/>
                <w:lang w:val="en-ID" w:eastAsia="en-ID"/>
              </w:rPr>
              <w:t>3.27831317</w:t>
            </w:r>
          </w:p>
        </w:tc>
      </w:tr>
      <w:tr w:rsidR="008C6143" w:rsidRPr="004B32D8" w14:paraId="6627D962" w14:textId="77777777" w:rsidTr="00310CD9">
        <w:trPr>
          <w:cantSplit/>
        </w:trPr>
        <w:tc>
          <w:tcPr>
            <w:tcW w:w="2445" w:type="dxa"/>
            <w:vMerge w:val="restart"/>
            <w:tcBorders>
              <w:top w:val="single" w:sz="4" w:space="0" w:color="auto"/>
              <w:left w:val="single" w:sz="4" w:space="0" w:color="auto"/>
              <w:bottom w:val="single" w:sz="4" w:space="0" w:color="auto"/>
              <w:right w:val="single" w:sz="4" w:space="0" w:color="auto"/>
            </w:tcBorders>
            <w:shd w:val="clear" w:color="auto" w:fill="E0E0E0"/>
          </w:tcPr>
          <w:p w14:paraId="56FB9AD5" w14:textId="77777777" w:rsidR="008C6143" w:rsidRPr="00F30A4E" w:rsidRDefault="008C6143" w:rsidP="00310CD9">
            <w:pPr>
              <w:autoSpaceDE w:val="0"/>
              <w:autoSpaceDN w:val="0"/>
              <w:adjustRightInd w:val="0"/>
              <w:spacing w:after="0" w:line="320" w:lineRule="atLeast"/>
              <w:ind w:left="60" w:right="60"/>
              <w:rPr>
                <w:rFonts w:ascii="Times New Roman" w:hAnsi="Times New Roman"/>
                <w:color w:val="264A60"/>
                <w:lang w:val="en-ID" w:eastAsia="en-ID"/>
              </w:rPr>
            </w:pPr>
            <w:r w:rsidRPr="00F30A4E">
              <w:rPr>
                <w:rFonts w:ascii="Times New Roman" w:hAnsi="Times New Roman"/>
                <w:color w:val="264A60"/>
                <w:lang w:val="en-ID" w:eastAsia="en-ID"/>
              </w:rPr>
              <w:t>Most Extreme Differences</w:t>
            </w:r>
          </w:p>
        </w:tc>
        <w:tc>
          <w:tcPr>
            <w:tcW w:w="1445" w:type="dxa"/>
            <w:tcBorders>
              <w:top w:val="single" w:sz="4" w:space="0" w:color="auto"/>
              <w:left w:val="single" w:sz="4" w:space="0" w:color="auto"/>
              <w:bottom w:val="single" w:sz="4" w:space="0" w:color="auto"/>
              <w:right w:val="single" w:sz="4" w:space="0" w:color="auto"/>
            </w:tcBorders>
            <w:shd w:val="clear" w:color="auto" w:fill="E0E0E0"/>
          </w:tcPr>
          <w:p w14:paraId="0D6FC95B" w14:textId="77777777" w:rsidR="008C6143" w:rsidRPr="00F30A4E" w:rsidRDefault="008C6143" w:rsidP="00310CD9">
            <w:pPr>
              <w:autoSpaceDE w:val="0"/>
              <w:autoSpaceDN w:val="0"/>
              <w:adjustRightInd w:val="0"/>
              <w:spacing w:after="0" w:line="320" w:lineRule="atLeast"/>
              <w:ind w:left="60" w:right="60"/>
              <w:rPr>
                <w:rFonts w:ascii="Times New Roman" w:hAnsi="Times New Roman"/>
                <w:color w:val="264A60"/>
                <w:lang w:val="en-ID" w:eastAsia="en-ID"/>
              </w:rPr>
            </w:pPr>
            <w:r w:rsidRPr="00F30A4E">
              <w:rPr>
                <w:rFonts w:ascii="Times New Roman" w:hAnsi="Times New Roman"/>
                <w:color w:val="264A60"/>
                <w:lang w:val="en-ID" w:eastAsia="en-ID"/>
              </w:rPr>
              <w:t>Absolute</w:t>
            </w:r>
          </w:p>
        </w:tc>
        <w:tc>
          <w:tcPr>
            <w:tcW w:w="1475" w:type="dxa"/>
            <w:tcBorders>
              <w:top w:val="single" w:sz="4" w:space="0" w:color="auto"/>
              <w:left w:val="single" w:sz="4" w:space="0" w:color="auto"/>
              <w:bottom w:val="single" w:sz="4" w:space="0" w:color="auto"/>
              <w:right w:val="single" w:sz="4" w:space="0" w:color="auto"/>
            </w:tcBorders>
            <w:shd w:val="clear" w:color="auto" w:fill="FFFFFF"/>
          </w:tcPr>
          <w:p w14:paraId="148C51B9" w14:textId="77777777" w:rsidR="008C6143" w:rsidRPr="00F30A4E" w:rsidRDefault="008C6143" w:rsidP="00310CD9">
            <w:pPr>
              <w:autoSpaceDE w:val="0"/>
              <w:autoSpaceDN w:val="0"/>
              <w:adjustRightInd w:val="0"/>
              <w:spacing w:after="0" w:line="320" w:lineRule="atLeast"/>
              <w:ind w:left="60" w:right="60"/>
              <w:jc w:val="right"/>
              <w:rPr>
                <w:rFonts w:ascii="Times New Roman" w:hAnsi="Times New Roman"/>
                <w:color w:val="010205"/>
                <w:lang w:val="en-ID" w:eastAsia="en-ID"/>
              </w:rPr>
            </w:pPr>
            <w:r w:rsidRPr="00F30A4E">
              <w:rPr>
                <w:rFonts w:ascii="Times New Roman" w:hAnsi="Times New Roman"/>
                <w:color w:val="010205"/>
                <w:lang w:val="en-ID" w:eastAsia="en-ID"/>
              </w:rPr>
              <w:t>.071</w:t>
            </w:r>
          </w:p>
        </w:tc>
      </w:tr>
      <w:tr w:rsidR="008C6143" w:rsidRPr="004B32D8" w14:paraId="6A4F1217" w14:textId="77777777" w:rsidTr="00310CD9">
        <w:trPr>
          <w:cantSplit/>
        </w:trPr>
        <w:tc>
          <w:tcPr>
            <w:tcW w:w="2445" w:type="dxa"/>
            <w:vMerge/>
            <w:tcBorders>
              <w:top w:val="single" w:sz="4" w:space="0" w:color="auto"/>
              <w:left w:val="single" w:sz="4" w:space="0" w:color="auto"/>
              <w:bottom w:val="single" w:sz="4" w:space="0" w:color="auto"/>
              <w:right w:val="single" w:sz="4" w:space="0" w:color="auto"/>
            </w:tcBorders>
            <w:shd w:val="clear" w:color="auto" w:fill="E0E0E0"/>
          </w:tcPr>
          <w:p w14:paraId="21CB60C4" w14:textId="77777777" w:rsidR="008C6143" w:rsidRPr="00F30A4E" w:rsidRDefault="008C6143" w:rsidP="00310CD9">
            <w:pPr>
              <w:autoSpaceDE w:val="0"/>
              <w:autoSpaceDN w:val="0"/>
              <w:adjustRightInd w:val="0"/>
              <w:spacing w:after="0" w:line="240" w:lineRule="auto"/>
              <w:rPr>
                <w:rFonts w:ascii="Times New Roman" w:hAnsi="Times New Roman"/>
                <w:color w:val="010205"/>
                <w:lang w:val="en-ID" w:eastAsia="en-ID"/>
              </w:rPr>
            </w:pPr>
          </w:p>
        </w:tc>
        <w:tc>
          <w:tcPr>
            <w:tcW w:w="1445" w:type="dxa"/>
            <w:tcBorders>
              <w:top w:val="single" w:sz="4" w:space="0" w:color="auto"/>
              <w:left w:val="single" w:sz="4" w:space="0" w:color="auto"/>
              <w:bottom w:val="single" w:sz="4" w:space="0" w:color="auto"/>
              <w:right w:val="single" w:sz="4" w:space="0" w:color="auto"/>
            </w:tcBorders>
            <w:shd w:val="clear" w:color="auto" w:fill="E0E0E0"/>
          </w:tcPr>
          <w:p w14:paraId="124C02B7" w14:textId="77777777" w:rsidR="008C6143" w:rsidRPr="00F30A4E" w:rsidRDefault="008C6143" w:rsidP="00310CD9">
            <w:pPr>
              <w:autoSpaceDE w:val="0"/>
              <w:autoSpaceDN w:val="0"/>
              <w:adjustRightInd w:val="0"/>
              <w:spacing w:after="0" w:line="320" w:lineRule="atLeast"/>
              <w:ind w:left="60" w:right="60"/>
              <w:rPr>
                <w:rFonts w:ascii="Times New Roman" w:hAnsi="Times New Roman"/>
                <w:color w:val="264A60"/>
                <w:lang w:val="en-ID" w:eastAsia="en-ID"/>
              </w:rPr>
            </w:pPr>
            <w:r w:rsidRPr="00F30A4E">
              <w:rPr>
                <w:rFonts w:ascii="Times New Roman" w:hAnsi="Times New Roman"/>
                <w:color w:val="264A60"/>
                <w:lang w:val="en-ID" w:eastAsia="en-ID"/>
              </w:rPr>
              <w:t>Positive</w:t>
            </w:r>
          </w:p>
        </w:tc>
        <w:tc>
          <w:tcPr>
            <w:tcW w:w="1475" w:type="dxa"/>
            <w:tcBorders>
              <w:top w:val="single" w:sz="4" w:space="0" w:color="auto"/>
              <w:left w:val="single" w:sz="4" w:space="0" w:color="auto"/>
              <w:bottom w:val="single" w:sz="4" w:space="0" w:color="auto"/>
              <w:right w:val="single" w:sz="4" w:space="0" w:color="auto"/>
            </w:tcBorders>
            <w:shd w:val="clear" w:color="auto" w:fill="FFFFFF"/>
          </w:tcPr>
          <w:p w14:paraId="0910F336" w14:textId="77777777" w:rsidR="008C6143" w:rsidRPr="00F30A4E" w:rsidRDefault="008C6143" w:rsidP="00310CD9">
            <w:pPr>
              <w:autoSpaceDE w:val="0"/>
              <w:autoSpaceDN w:val="0"/>
              <w:adjustRightInd w:val="0"/>
              <w:spacing w:after="0" w:line="320" w:lineRule="atLeast"/>
              <w:ind w:left="60" w:right="60"/>
              <w:jc w:val="right"/>
              <w:rPr>
                <w:rFonts w:ascii="Times New Roman" w:hAnsi="Times New Roman"/>
                <w:color w:val="010205"/>
                <w:lang w:val="en-ID" w:eastAsia="en-ID"/>
              </w:rPr>
            </w:pPr>
            <w:r w:rsidRPr="00F30A4E">
              <w:rPr>
                <w:rFonts w:ascii="Times New Roman" w:hAnsi="Times New Roman"/>
                <w:color w:val="010205"/>
                <w:lang w:val="en-ID" w:eastAsia="en-ID"/>
              </w:rPr>
              <w:t>.071</w:t>
            </w:r>
          </w:p>
        </w:tc>
      </w:tr>
      <w:tr w:rsidR="008C6143" w:rsidRPr="004B32D8" w14:paraId="4A2C9C29" w14:textId="77777777" w:rsidTr="00310CD9">
        <w:trPr>
          <w:cantSplit/>
        </w:trPr>
        <w:tc>
          <w:tcPr>
            <w:tcW w:w="2445" w:type="dxa"/>
            <w:vMerge/>
            <w:tcBorders>
              <w:top w:val="single" w:sz="4" w:space="0" w:color="auto"/>
              <w:left w:val="single" w:sz="4" w:space="0" w:color="auto"/>
              <w:bottom w:val="single" w:sz="4" w:space="0" w:color="auto"/>
              <w:right w:val="single" w:sz="4" w:space="0" w:color="auto"/>
            </w:tcBorders>
            <w:shd w:val="clear" w:color="auto" w:fill="E0E0E0"/>
          </w:tcPr>
          <w:p w14:paraId="7675F463" w14:textId="77777777" w:rsidR="008C6143" w:rsidRPr="00F30A4E" w:rsidRDefault="008C6143" w:rsidP="00310CD9">
            <w:pPr>
              <w:autoSpaceDE w:val="0"/>
              <w:autoSpaceDN w:val="0"/>
              <w:adjustRightInd w:val="0"/>
              <w:spacing w:after="0" w:line="240" w:lineRule="auto"/>
              <w:rPr>
                <w:rFonts w:ascii="Times New Roman" w:hAnsi="Times New Roman"/>
                <w:color w:val="010205"/>
                <w:lang w:val="en-ID" w:eastAsia="en-ID"/>
              </w:rPr>
            </w:pPr>
          </w:p>
        </w:tc>
        <w:tc>
          <w:tcPr>
            <w:tcW w:w="1445" w:type="dxa"/>
            <w:tcBorders>
              <w:top w:val="single" w:sz="4" w:space="0" w:color="auto"/>
              <w:left w:val="single" w:sz="4" w:space="0" w:color="auto"/>
              <w:bottom w:val="single" w:sz="4" w:space="0" w:color="auto"/>
              <w:right w:val="single" w:sz="4" w:space="0" w:color="auto"/>
            </w:tcBorders>
            <w:shd w:val="clear" w:color="auto" w:fill="E0E0E0"/>
          </w:tcPr>
          <w:p w14:paraId="262D79B8" w14:textId="77777777" w:rsidR="008C6143" w:rsidRPr="00F30A4E" w:rsidRDefault="008C6143" w:rsidP="00310CD9">
            <w:pPr>
              <w:autoSpaceDE w:val="0"/>
              <w:autoSpaceDN w:val="0"/>
              <w:adjustRightInd w:val="0"/>
              <w:spacing w:after="0" w:line="320" w:lineRule="atLeast"/>
              <w:ind w:left="60" w:right="60"/>
              <w:rPr>
                <w:rFonts w:ascii="Times New Roman" w:hAnsi="Times New Roman"/>
                <w:color w:val="264A60"/>
                <w:lang w:val="en-ID" w:eastAsia="en-ID"/>
              </w:rPr>
            </w:pPr>
            <w:r w:rsidRPr="00F30A4E">
              <w:rPr>
                <w:rFonts w:ascii="Times New Roman" w:hAnsi="Times New Roman"/>
                <w:color w:val="264A60"/>
                <w:lang w:val="en-ID" w:eastAsia="en-ID"/>
              </w:rPr>
              <w:t>Negative</w:t>
            </w:r>
          </w:p>
        </w:tc>
        <w:tc>
          <w:tcPr>
            <w:tcW w:w="1475" w:type="dxa"/>
            <w:tcBorders>
              <w:top w:val="single" w:sz="4" w:space="0" w:color="auto"/>
              <w:left w:val="single" w:sz="4" w:space="0" w:color="auto"/>
              <w:bottom w:val="single" w:sz="4" w:space="0" w:color="auto"/>
              <w:right w:val="single" w:sz="4" w:space="0" w:color="auto"/>
            </w:tcBorders>
            <w:shd w:val="clear" w:color="auto" w:fill="FFFFFF"/>
          </w:tcPr>
          <w:p w14:paraId="39A35625" w14:textId="77777777" w:rsidR="008C6143" w:rsidRPr="00F30A4E" w:rsidRDefault="008C6143" w:rsidP="00310CD9">
            <w:pPr>
              <w:autoSpaceDE w:val="0"/>
              <w:autoSpaceDN w:val="0"/>
              <w:adjustRightInd w:val="0"/>
              <w:spacing w:after="0" w:line="320" w:lineRule="atLeast"/>
              <w:ind w:left="60" w:right="60"/>
              <w:jc w:val="right"/>
              <w:rPr>
                <w:rFonts w:ascii="Times New Roman" w:hAnsi="Times New Roman"/>
                <w:color w:val="010205"/>
                <w:lang w:val="en-ID" w:eastAsia="en-ID"/>
              </w:rPr>
            </w:pPr>
            <w:r w:rsidRPr="00F30A4E">
              <w:rPr>
                <w:rFonts w:ascii="Times New Roman" w:hAnsi="Times New Roman"/>
                <w:color w:val="010205"/>
                <w:lang w:val="en-ID" w:eastAsia="en-ID"/>
              </w:rPr>
              <w:t>-.065</w:t>
            </w:r>
          </w:p>
        </w:tc>
      </w:tr>
      <w:tr w:rsidR="008C6143" w:rsidRPr="004B32D8" w14:paraId="63A2E8BE" w14:textId="77777777" w:rsidTr="00310CD9">
        <w:trPr>
          <w:cantSplit/>
        </w:trPr>
        <w:tc>
          <w:tcPr>
            <w:tcW w:w="3890" w:type="dxa"/>
            <w:gridSpan w:val="2"/>
            <w:tcBorders>
              <w:top w:val="single" w:sz="4" w:space="0" w:color="auto"/>
              <w:left w:val="single" w:sz="4" w:space="0" w:color="auto"/>
              <w:bottom w:val="single" w:sz="4" w:space="0" w:color="auto"/>
              <w:right w:val="single" w:sz="4" w:space="0" w:color="auto"/>
            </w:tcBorders>
            <w:shd w:val="clear" w:color="auto" w:fill="E0E0E0"/>
          </w:tcPr>
          <w:p w14:paraId="2C6FBF1E" w14:textId="77777777" w:rsidR="008C6143" w:rsidRPr="00F30A4E" w:rsidRDefault="008C6143" w:rsidP="00310CD9">
            <w:pPr>
              <w:autoSpaceDE w:val="0"/>
              <w:autoSpaceDN w:val="0"/>
              <w:adjustRightInd w:val="0"/>
              <w:spacing w:after="0" w:line="320" w:lineRule="atLeast"/>
              <w:ind w:left="60" w:right="60"/>
              <w:rPr>
                <w:rFonts w:ascii="Times New Roman" w:hAnsi="Times New Roman"/>
                <w:color w:val="264A60"/>
                <w:lang w:val="en-ID" w:eastAsia="en-ID"/>
              </w:rPr>
            </w:pPr>
            <w:r w:rsidRPr="00F30A4E">
              <w:rPr>
                <w:rFonts w:ascii="Times New Roman" w:hAnsi="Times New Roman"/>
                <w:color w:val="264A60"/>
                <w:lang w:val="en-ID" w:eastAsia="en-ID"/>
              </w:rPr>
              <w:t>Test Statistic</w:t>
            </w:r>
          </w:p>
        </w:tc>
        <w:tc>
          <w:tcPr>
            <w:tcW w:w="1475" w:type="dxa"/>
            <w:tcBorders>
              <w:top w:val="single" w:sz="4" w:space="0" w:color="auto"/>
              <w:left w:val="single" w:sz="4" w:space="0" w:color="auto"/>
              <w:bottom w:val="single" w:sz="4" w:space="0" w:color="auto"/>
              <w:right w:val="single" w:sz="4" w:space="0" w:color="auto"/>
            </w:tcBorders>
            <w:shd w:val="clear" w:color="auto" w:fill="FFFFFF"/>
          </w:tcPr>
          <w:p w14:paraId="56039CCB" w14:textId="77777777" w:rsidR="008C6143" w:rsidRPr="00F30A4E" w:rsidRDefault="008C6143" w:rsidP="00310CD9">
            <w:pPr>
              <w:autoSpaceDE w:val="0"/>
              <w:autoSpaceDN w:val="0"/>
              <w:adjustRightInd w:val="0"/>
              <w:spacing w:after="0" w:line="320" w:lineRule="atLeast"/>
              <w:ind w:left="60" w:right="60"/>
              <w:jc w:val="right"/>
              <w:rPr>
                <w:rFonts w:ascii="Times New Roman" w:hAnsi="Times New Roman"/>
                <w:color w:val="010205"/>
                <w:lang w:val="en-ID" w:eastAsia="en-ID"/>
              </w:rPr>
            </w:pPr>
            <w:r w:rsidRPr="00F30A4E">
              <w:rPr>
                <w:rFonts w:ascii="Times New Roman" w:hAnsi="Times New Roman"/>
                <w:color w:val="010205"/>
                <w:lang w:val="en-ID" w:eastAsia="en-ID"/>
              </w:rPr>
              <w:t>.071</w:t>
            </w:r>
          </w:p>
        </w:tc>
      </w:tr>
      <w:tr w:rsidR="008C6143" w:rsidRPr="004B32D8" w14:paraId="368E2BAE" w14:textId="77777777" w:rsidTr="00310CD9">
        <w:trPr>
          <w:cantSplit/>
        </w:trPr>
        <w:tc>
          <w:tcPr>
            <w:tcW w:w="3890" w:type="dxa"/>
            <w:gridSpan w:val="2"/>
            <w:tcBorders>
              <w:top w:val="single" w:sz="4" w:space="0" w:color="auto"/>
              <w:left w:val="single" w:sz="4" w:space="0" w:color="auto"/>
              <w:bottom w:val="single" w:sz="4" w:space="0" w:color="auto"/>
              <w:right w:val="single" w:sz="4" w:space="0" w:color="auto"/>
            </w:tcBorders>
            <w:shd w:val="clear" w:color="auto" w:fill="E0E0E0"/>
          </w:tcPr>
          <w:p w14:paraId="7BC7A86C" w14:textId="77777777" w:rsidR="008C6143" w:rsidRPr="00F30A4E" w:rsidRDefault="008C6143" w:rsidP="00310CD9">
            <w:pPr>
              <w:autoSpaceDE w:val="0"/>
              <w:autoSpaceDN w:val="0"/>
              <w:adjustRightInd w:val="0"/>
              <w:spacing w:after="0" w:line="320" w:lineRule="atLeast"/>
              <w:ind w:left="60" w:right="60"/>
              <w:rPr>
                <w:rFonts w:ascii="Times New Roman" w:hAnsi="Times New Roman"/>
                <w:color w:val="264A60"/>
                <w:lang w:val="en-ID" w:eastAsia="en-ID"/>
              </w:rPr>
            </w:pPr>
            <w:r w:rsidRPr="00F30A4E">
              <w:rPr>
                <w:rFonts w:ascii="Times New Roman" w:hAnsi="Times New Roman"/>
                <w:color w:val="264A60"/>
                <w:lang w:val="en-ID" w:eastAsia="en-ID"/>
              </w:rPr>
              <w:t>Asymp. Sig. (2-tailed)</w:t>
            </w:r>
          </w:p>
        </w:tc>
        <w:tc>
          <w:tcPr>
            <w:tcW w:w="1475" w:type="dxa"/>
            <w:tcBorders>
              <w:top w:val="single" w:sz="4" w:space="0" w:color="auto"/>
              <w:left w:val="single" w:sz="4" w:space="0" w:color="auto"/>
              <w:bottom w:val="single" w:sz="4" w:space="0" w:color="auto"/>
              <w:right w:val="single" w:sz="4" w:space="0" w:color="auto"/>
            </w:tcBorders>
            <w:shd w:val="clear" w:color="auto" w:fill="FFFFFF"/>
          </w:tcPr>
          <w:p w14:paraId="35952A8D" w14:textId="77777777" w:rsidR="008C6143" w:rsidRPr="00F30A4E" w:rsidRDefault="008C6143" w:rsidP="00310CD9">
            <w:pPr>
              <w:autoSpaceDE w:val="0"/>
              <w:autoSpaceDN w:val="0"/>
              <w:adjustRightInd w:val="0"/>
              <w:spacing w:after="0" w:line="320" w:lineRule="atLeast"/>
              <w:ind w:left="60" w:right="60"/>
              <w:jc w:val="right"/>
              <w:rPr>
                <w:rFonts w:ascii="Times New Roman" w:hAnsi="Times New Roman"/>
                <w:color w:val="010205"/>
                <w:lang w:val="en-ID" w:eastAsia="en-ID"/>
              </w:rPr>
            </w:pPr>
            <w:r w:rsidRPr="00F30A4E">
              <w:rPr>
                <w:rFonts w:ascii="Times New Roman" w:hAnsi="Times New Roman"/>
                <w:color w:val="010205"/>
                <w:lang w:val="en-ID" w:eastAsia="en-ID"/>
              </w:rPr>
              <w:t>.200</w:t>
            </w:r>
            <w:r w:rsidRPr="00F30A4E">
              <w:rPr>
                <w:rFonts w:ascii="Times New Roman" w:hAnsi="Times New Roman"/>
                <w:color w:val="010205"/>
                <w:vertAlign w:val="superscript"/>
                <w:lang w:val="en-ID" w:eastAsia="en-ID"/>
              </w:rPr>
              <w:t>c,d</w:t>
            </w:r>
          </w:p>
        </w:tc>
      </w:tr>
      <w:tr w:rsidR="008C6143" w:rsidRPr="004B32D8" w14:paraId="1DB757CE" w14:textId="77777777" w:rsidTr="00310CD9">
        <w:trPr>
          <w:cantSplit/>
        </w:trPr>
        <w:tc>
          <w:tcPr>
            <w:tcW w:w="5365" w:type="dxa"/>
            <w:gridSpan w:val="3"/>
            <w:tcBorders>
              <w:top w:val="single" w:sz="4" w:space="0" w:color="auto"/>
              <w:left w:val="single" w:sz="4" w:space="0" w:color="auto"/>
              <w:bottom w:val="single" w:sz="4" w:space="0" w:color="auto"/>
              <w:right w:val="single" w:sz="4" w:space="0" w:color="auto"/>
            </w:tcBorders>
            <w:shd w:val="clear" w:color="auto" w:fill="FFFFFF"/>
          </w:tcPr>
          <w:p w14:paraId="072E7E7E" w14:textId="77777777" w:rsidR="008C6143" w:rsidRPr="00F30A4E" w:rsidRDefault="008C6143" w:rsidP="00310CD9">
            <w:pPr>
              <w:autoSpaceDE w:val="0"/>
              <w:autoSpaceDN w:val="0"/>
              <w:adjustRightInd w:val="0"/>
              <w:spacing w:after="0" w:line="320" w:lineRule="atLeast"/>
              <w:ind w:left="60" w:right="60"/>
              <w:rPr>
                <w:rFonts w:ascii="Times New Roman" w:hAnsi="Times New Roman"/>
                <w:color w:val="010205"/>
                <w:lang w:val="en-ID" w:eastAsia="en-ID"/>
              </w:rPr>
            </w:pPr>
            <w:r w:rsidRPr="00F30A4E">
              <w:rPr>
                <w:rFonts w:ascii="Times New Roman" w:hAnsi="Times New Roman"/>
                <w:color w:val="010205"/>
                <w:lang w:val="en-ID" w:eastAsia="en-ID"/>
              </w:rPr>
              <w:t>a. Test distribution is Normal.</w:t>
            </w:r>
          </w:p>
        </w:tc>
      </w:tr>
      <w:tr w:rsidR="008C6143" w:rsidRPr="004B32D8" w14:paraId="0D426B28" w14:textId="77777777" w:rsidTr="00310CD9">
        <w:trPr>
          <w:cantSplit/>
        </w:trPr>
        <w:tc>
          <w:tcPr>
            <w:tcW w:w="5365" w:type="dxa"/>
            <w:gridSpan w:val="3"/>
            <w:tcBorders>
              <w:top w:val="single" w:sz="4" w:space="0" w:color="auto"/>
              <w:left w:val="single" w:sz="4" w:space="0" w:color="auto"/>
              <w:bottom w:val="single" w:sz="4" w:space="0" w:color="auto"/>
              <w:right w:val="single" w:sz="4" w:space="0" w:color="auto"/>
            </w:tcBorders>
            <w:shd w:val="clear" w:color="auto" w:fill="FFFFFF"/>
          </w:tcPr>
          <w:p w14:paraId="1DB03DE0" w14:textId="77777777" w:rsidR="008C6143" w:rsidRPr="00F30A4E" w:rsidRDefault="008C6143" w:rsidP="00310CD9">
            <w:pPr>
              <w:autoSpaceDE w:val="0"/>
              <w:autoSpaceDN w:val="0"/>
              <w:adjustRightInd w:val="0"/>
              <w:spacing w:after="0" w:line="320" w:lineRule="atLeast"/>
              <w:ind w:left="60" w:right="60"/>
              <w:rPr>
                <w:rFonts w:ascii="Times New Roman" w:hAnsi="Times New Roman"/>
                <w:color w:val="010205"/>
                <w:lang w:val="en-ID" w:eastAsia="en-ID"/>
              </w:rPr>
            </w:pPr>
            <w:r w:rsidRPr="00F30A4E">
              <w:rPr>
                <w:rFonts w:ascii="Times New Roman" w:hAnsi="Times New Roman"/>
                <w:color w:val="010205"/>
                <w:lang w:val="en-ID" w:eastAsia="en-ID"/>
              </w:rPr>
              <w:t>b. Calculated from data.</w:t>
            </w:r>
          </w:p>
        </w:tc>
      </w:tr>
      <w:tr w:rsidR="008C6143" w:rsidRPr="004B32D8" w14:paraId="7FD5DAF8" w14:textId="77777777" w:rsidTr="00310CD9">
        <w:trPr>
          <w:cantSplit/>
        </w:trPr>
        <w:tc>
          <w:tcPr>
            <w:tcW w:w="5365" w:type="dxa"/>
            <w:gridSpan w:val="3"/>
            <w:tcBorders>
              <w:top w:val="single" w:sz="4" w:space="0" w:color="auto"/>
              <w:left w:val="single" w:sz="4" w:space="0" w:color="auto"/>
              <w:bottom w:val="single" w:sz="4" w:space="0" w:color="auto"/>
              <w:right w:val="single" w:sz="4" w:space="0" w:color="auto"/>
            </w:tcBorders>
            <w:shd w:val="clear" w:color="auto" w:fill="FFFFFF"/>
          </w:tcPr>
          <w:p w14:paraId="48159A86" w14:textId="77777777" w:rsidR="008C6143" w:rsidRPr="00F30A4E" w:rsidRDefault="008C6143" w:rsidP="00310CD9">
            <w:pPr>
              <w:autoSpaceDE w:val="0"/>
              <w:autoSpaceDN w:val="0"/>
              <w:adjustRightInd w:val="0"/>
              <w:spacing w:after="0" w:line="320" w:lineRule="atLeast"/>
              <w:ind w:left="60" w:right="60"/>
              <w:rPr>
                <w:rFonts w:ascii="Times New Roman" w:hAnsi="Times New Roman"/>
                <w:color w:val="010205"/>
                <w:lang w:val="en-ID" w:eastAsia="en-ID"/>
              </w:rPr>
            </w:pPr>
            <w:r w:rsidRPr="00F30A4E">
              <w:rPr>
                <w:rFonts w:ascii="Times New Roman" w:hAnsi="Times New Roman"/>
                <w:color w:val="010205"/>
                <w:lang w:val="en-ID" w:eastAsia="en-ID"/>
              </w:rPr>
              <w:t>c. Lilliefors Significance Correction.</w:t>
            </w:r>
          </w:p>
        </w:tc>
      </w:tr>
      <w:tr w:rsidR="008C6143" w:rsidRPr="004B32D8" w14:paraId="57646A64" w14:textId="77777777" w:rsidTr="00310CD9">
        <w:trPr>
          <w:cantSplit/>
        </w:trPr>
        <w:tc>
          <w:tcPr>
            <w:tcW w:w="5365" w:type="dxa"/>
            <w:gridSpan w:val="3"/>
            <w:tcBorders>
              <w:top w:val="single" w:sz="4" w:space="0" w:color="auto"/>
              <w:left w:val="single" w:sz="4" w:space="0" w:color="auto"/>
              <w:bottom w:val="single" w:sz="4" w:space="0" w:color="auto"/>
              <w:right w:val="single" w:sz="4" w:space="0" w:color="auto"/>
            </w:tcBorders>
            <w:shd w:val="clear" w:color="auto" w:fill="FFFFFF"/>
          </w:tcPr>
          <w:p w14:paraId="4A3E698F" w14:textId="77777777" w:rsidR="008C6143" w:rsidRPr="00F30A4E" w:rsidRDefault="008C6143" w:rsidP="00310CD9">
            <w:pPr>
              <w:autoSpaceDE w:val="0"/>
              <w:autoSpaceDN w:val="0"/>
              <w:adjustRightInd w:val="0"/>
              <w:spacing w:after="0" w:line="320" w:lineRule="atLeast"/>
              <w:ind w:left="60" w:right="60"/>
              <w:rPr>
                <w:rFonts w:ascii="Times New Roman" w:hAnsi="Times New Roman"/>
                <w:color w:val="010205"/>
                <w:lang w:val="en-ID" w:eastAsia="en-ID"/>
              </w:rPr>
            </w:pPr>
            <w:r w:rsidRPr="00F30A4E">
              <w:rPr>
                <w:rFonts w:ascii="Times New Roman" w:hAnsi="Times New Roman"/>
                <w:color w:val="010205"/>
                <w:lang w:val="en-ID" w:eastAsia="en-ID"/>
              </w:rPr>
              <w:t>d. This is a lower bound of the true significance.</w:t>
            </w:r>
          </w:p>
        </w:tc>
      </w:tr>
    </w:tbl>
    <w:p w14:paraId="440C7480" w14:textId="4B4FEC75" w:rsidR="008C6143" w:rsidRDefault="008C6143" w:rsidP="008C6143">
      <w:pPr>
        <w:autoSpaceDE w:val="0"/>
        <w:autoSpaceDN w:val="0"/>
        <w:adjustRightInd w:val="0"/>
        <w:spacing w:after="0" w:line="400" w:lineRule="atLeast"/>
        <w:rPr>
          <w:rFonts w:ascii="Times New Roman" w:hAnsi="Times New Roman"/>
          <w:b/>
          <w:sz w:val="24"/>
          <w:szCs w:val="24"/>
        </w:rPr>
      </w:pPr>
      <w:r>
        <w:rPr>
          <w:rFonts w:ascii="Times New Roman" w:hAnsi="Times New Roman"/>
          <w:sz w:val="24"/>
          <w:szCs w:val="24"/>
        </w:rPr>
        <w:t xml:space="preserve">                     </w:t>
      </w:r>
    </w:p>
    <w:p w14:paraId="2CDE363B" w14:textId="77777777" w:rsidR="008C6143" w:rsidRPr="004B32D8" w:rsidRDefault="008C6143" w:rsidP="008C6143">
      <w:pPr>
        <w:pStyle w:val="ListParagraph"/>
        <w:spacing w:after="0" w:line="240" w:lineRule="auto"/>
        <w:ind w:left="0"/>
        <w:jc w:val="center"/>
        <w:rPr>
          <w:rFonts w:ascii="Times New Roman" w:hAnsi="Times New Roman"/>
          <w:b/>
          <w:sz w:val="24"/>
          <w:szCs w:val="24"/>
        </w:rPr>
      </w:pPr>
      <w:r>
        <w:rPr>
          <w:rFonts w:ascii="Times New Roman" w:hAnsi="Times New Roman"/>
          <w:b/>
          <w:sz w:val="24"/>
          <w:szCs w:val="24"/>
        </w:rPr>
        <w:t>Uji Multikolinearitas</w:t>
      </w:r>
    </w:p>
    <w:tbl>
      <w:tblPr>
        <w:tblW w:w="722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4"/>
        <w:gridCol w:w="2268"/>
        <w:gridCol w:w="1134"/>
        <w:gridCol w:w="1134"/>
        <w:gridCol w:w="1199"/>
        <w:gridCol w:w="1206"/>
      </w:tblGrid>
      <w:tr w:rsidR="008C6143" w:rsidRPr="004B32D8" w14:paraId="3B3931C0" w14:textId="77777777" w:rsidTr="00310CD9">
        <w:trPr>
          <w:cantSplit/>
        </w:trPr>
        <w:tc>
          <w:tcPr>
            <w:tcW w:w="7225" w:type="dxa"/>
            <w:gridSpan w:val="6"/>
            <w:shd w:val="clear" w:color="auto" w:fill="FFFFFF"/>
            <w:vAlign w:val="center"/>
          </w:tcPr>
          <w:p w14:paraId="63D34634" w14:textId="77777777" w:rsidR="008C6143" w:rsidRPr="00F30A4E" w:rsidRDefault="008C6143" w:rsidP="00310CD9">
            <w:pPr>
              <w:autoSpaceDE w:val="0"/>
              <w:autoSpaceDN w:val="0"/>
              <w:adjustRightInd w:val="0"/>
              <w:spacing w:after="0" w:line="320" w:lineRule="atLeast"/>
              <w:ind w:right="60"/>
              <w:jc w:val="center"/>
              <w:rPr>
                <w:rFonts w:ascii="Times New Roman" w:hAnsi="Times New Roman"/>
                <w:color w:val="010205"/>
                <w:lang w:val="en-ID" w:eastAsia="en-ID"/>
              </w:rPr>
            </w:pPr>
            <w:r w:rsidRPr="00F30A4E">
              <w:rPr>
                <w:rFonts w:ascii="Times New Roman" w:hAnsi="Times New Roman"/>
                <w:b/>
                <w:bCs/>
                <w:color w:val="010205"/>
                <w:lang w:val="en-ID" w:eastAsia="en-ID"/>
              </w:rPr>
              <w:t>Coefficients</w:t>
            </w:r>
            <w:r w:rsidRPr="00F30A4E">
              <w:rPr>
                <w:rFonts w:ascii="Times New Roman" w:hAnsi="Times New Roman"/>
                <w:b/>
                <w:bCs/>
                <w:color w:val="010205"/>
                <w:vertAlign w:val="superscript"/>
                <w:lang w:val="en-ID" w:eastAsia="en-ID"/>
              </w:rPr>
              <w:t>a</w:t>
            </w:r>
          </w:p>
        </w:tc>
      </w:tr>
      <w:tr w:rsidR="008C6143" w:rsidRPr="004B32D8" w14:paraId="65722147" w14:textId="77777777" w:rsidTr="00310CD9">
        <w:trPr>
          <w:cantSplit/>
        </w:trPr>
        <w:tc>
          <w:tcPr>
            <w:tcW w:w="2552" w:type="dxa"/>
            <w:gridSpan w:val="2"/>
            <w:vMerge w:val="restart"/>
            <w:shd w:val="clear" w:color="auto" w:fill="FFFFFF"/>
            <w:vAlign w:val="bottom"/>
          </w:tcPr>
          <w:p w14:paraId="1C366C11" w14:textId="77777777" w:rsidR="008C6143" w:rsidRPr="00F30A4E" w:rsidRDefault="008C6143" w:rsidP="00310CD9">
            <w:pPr>
              <w:autoSpaceDE w:val="0"/>
              <w:autoSpaceDN w:val="0"/>
              <w:adjustRightInd w:val="0"/>
              <w:spacing w:after="0" w:line="320" w:lineRule="atLeast"/>
              <w:ind w:left="60" w:right="60"/>
              <w:rPr>
                <w:rFonts w:ascii="Times New Roman" w:hAnsi="Times New Roman"/>
                <w:color w:val="264A60"/>
                <w:lang w:val="en-ID" w:eastAsia="en-ID"/>
              </w:rPr>
            </w:pPr>
            <w:r w:rsidRPr="00F30A4E">
              <w:rPr>
                <w:rFonts w:ascii="Times New Roman" w:hAnsi="Times New Roman"/>
                <w:color w:val="264A60"/>
                <w:lang w:val="en-ID" w:eastAsia="en-ID"/>
              </w:rPr>
              <w:t>Model</w:t>
            </w:r>
          </w:p>
        </w:tc>
        <w:tc>
          <w:tcPr>
            <w:tcW w:w="2268" w:type="dxa"/>
            <w:gridSpan w:val="2"/>
            <w:shd w:val="clear" w:color="auto" w:fill="FFFFFF"/>
            <w:vAlign w:val="bottom"/>
          </w:tcPr>
          <w:p w14:paraId="6EDC8F6E" w14:textId="77777777" w:rsidR="008C6143" w:rsidRPr="00F30A4E" w:rsidRDefault="008C6143" w:rsidP="00310CD9">
            <w:pPr>
              <w:autoSpaceDE w:val="0"/>
              <w:autoSpaceDN w:val="0"/>
              <w:adjustRightInd w:val="0"/>
              <w:spacing w:after="0" w:line="320" w:lineRule="atLeast"/>
              <w:ind w:left="60" w:right="60"/>
              <w:jc w:val="center"/>
              <w:rPr>
                <w:rFonts w:ascii="Times New Roman" w:hAnsi="Times New Roman"/>
                <w:color w:val="264A60"/>
                <w:lang w:val="en-ID" w:eastAsia="en-ID"/>
              </w:rPr>
            </w:pPr>
            <w:r w:rsidRPr="00F30A4E">
              <w:rPr>
                <w:rFonts w:ascii="Times New Roman" w:hAnsi="Times New Roman"/>
                <w:color w:val="264A60"/>
                <w:lang w:val="en-ID" w:eastAsia="en-ID"/>
              </w:rPr>
              <w:t>Unstandardized Coefficients</w:t>
            </w:r>
          </w:p>
        </w:tc>
        <w:tc>
          <w:tcPr>
            <w:tcW w:w="2405" w:type="dxa"/>
            <w:gridSpan w:val="2"/>
            <w:shd w:val="clear" w:color="auto" w:fill="FFFFFF"/>
            <w:vAlign w:val="bottom"/>
          </w:tcPr>
          <w:p w14:paraId="1E776533" w14:textId="77777777" w:rsidR="008C6143" w:rsidRPr="00F30A4E" w:rsidRDefault="008C6143" w:rsidP="00310CD9">
            <w:pPr>
              <w:autoSpaceDE w:val="0"/>
              <w:autoSpaceDN w:val="0"/>
              <w:adjustRightInd w:val="0"/>
              <w:spacing w:after="0" w:line="320" w:lineRule="atLeast"/>
              <w:ind w:left="60" w:right="60"/>
              <w:jc w:val="center"/>
              <w:rPr>
                <w:rFonts w:ascii="Times New Roman" w:hAnsi="Times New Roman"/>
                <w:color w:val="264A60"/>
                <w:lang w:val="en-ID" w:eastAsia="en-ID"/>
              </w:rPr>
            </w:pPr>
            <w:r w:rsidRPr="00F30A4E">
              <w:rPr>
                <w:rFonts w:ascii="Times New Roman" w:hAnsi="Times New Roman"/>
                <w:color w:val="264A60"/>
                <w:lang w:val="en-ID" w:eastAsia="en-ID"/>
              </w:rPr>
              <w:t>Collinearity Statistics</w:t>
            </w:r>
          </w:p>
        </w:tc>
      </w:tr>
      <w:tr w:rsidR="008C6143" w:rsidRPr="004B32D8" w14:paraId="7B0EEB89" w14:textId="77777777" w:rsidTr="00310CD9">
        <w:trPr>
          <w:cantSplit/>
        </w:trPr>
        <w:tc>
          <w:tcPr>
            <w:tcW w:w="2552" w:type="dxa"/>
            <w:gridSpan w:val="2"/>
            <w:vMerge/>
            <w:shd w:val="clear" w:color="auto" w:fill="FFFFFF"/>
            <w:vAlign w:val="bottom"/>
          </w:tcPr>
          <w:p w14:paraId="66739322" w14:textId="77777777" w:rsidR="008C6143" w:rsidRPr="00F30A4E" w:rsidRDefault="008C6143" w:rsidP="00310CD9">
            <w:pPr>
              <w:autoSpaceDE w:val="0"/>
              <w:autoSpaceDN w:val="0"/>
              <w:adjustRightInd w:val="0"/>
              <w:spacing w:after="0" w:line="240" w:lineRule="auto"/>
              <w:rPr>
                <w:rFonts w:ascii="Times New Roman" w:hAnsi="Times New Roman"/>
                <w:color w:val="264A60"/>
                <w:lang w:val="en-ID" w:eastAsia="en-ID"/>
              </w:rPr>
            </w:pPr>
          </w:p>
        </w:tc>
        <w:tc>
          <w:tcPr>
            <w:tcW w:w="1134" w:type="dxa"/>
            <w:shd w:val="clear" w:color="auto" w:fill="FFFFFF"/>
            <w:vAlign w:val="bottom"/>
          </w:tcPr>
          <w:p w14:paraId="7AE0603B" w14:textId="77777777" w:rsidR="008C6143" w:rsidRPr="00F30A4E" w:rsidRDefault="008C6143" w:rsidP="00310CD9">
            <w:pPr>
              <w:autoSpaceDE w:val="0"/>
              <w:autoSpaceDN w:val="0"/>
              <w:adjustRightInd w:val="0"/>
              <w:spacing w:after="0" w:line="320" w:lineRule="atLeast"/>
              <w:ind w:left="60" w:right="60"/>
              <w:jc w:val="center"/>
              <w:rPr>
                <w:rFonts w:ascii="Times New Roman" w:hAnsi="Times New Roman"/>
                <w:color w:val="264A60"/>
                <w:lang w:val="en-ID" w:eastAsia="en-ID"/>
              </w:rPr>
            </w:pPr>
            <w:r w:rsidRPr="00F30A4E">
              <w:rPr>
                <w:rFonts w:ascii="Times New Roman" w:hAnsi="Times New Roman"/>
                <w:color w:val="264A60"/>
                <w:lang w:val="en-ID" w:eastAsia="en-ID"/>
              </w:rPr>
              <w:t>B</w:t>
            </w:r>
          </w:p>
        </w:tc>
        <w:tc>
          <w:tcPr>
            <w:tcW w:w="1134" w:type="dxa"/>
            <w:shd w:val="clear" w:color="auto" w:fill="FFFFFF"/>
            <w:vAlign w:val="bottom"/>
          </w:tcPr>
          <w:p w14:paraId="0CD8B252" w14:textId="77777777" w:rsidR="008C6143" w:rsidRPr="00F30A4E" w:rsidRDefault="008C6143" w:rsidP="00310CD9">
            <w:pPr>
              <w:autoSpaceDE w:val="0"/>
              <w:autoSpaceDN w:val="0"/>
              <w:adjustRightInd w:val="0"/>
              <w:spacing w:after="0" w:line="320" w:lineRule="atLeast"/>
              <w:ind w:left="60" w:right="60"/>
              <w:jc w:val="center"/>
              <w:rPr>
                <w:rFonts w:ascii="Times New Roman" w:hAnsi="Times New Roman"/>
                <w:color w:val="264A60"/>
                <w:lang w:val="en-ID" w:eastAsia="en-ID"/>
              </w:rPr>
            </w:pPr>
            <w:r w:rsidRPr="00F30A4E">
              <w:rPr>
                <w:rFonts w:ascii="Times New Roman" w:hAnsi="Times New Roman"/>
                <w:color w:val="264A60"/>
                <w:lang w:val="en-ID" w:eastAsia="en-ID"/>
              </w:rPr>
              <w:t>Std. Error</w:t>
            </w:r>
          </w:p>
        </w:tc>
        <w:tc>
          <w:tcPr>
            <w:tcW w:w="1199" w:type="dxa"/>
            <w:shd w:val="clear" w:color="auto" w:fill="FFFFFF"/>
            <w:vAlign w:val="bottom"/>
          </w:tcPr>
          <w:p w14:paraId="703DA311" w14:textId="77777777" w:rsidR="008C6143" w:rsidRPr="00F30A4E" w:rsidRDefault="008C6143" w:rsidP="00310CD9">
            <w:pPr>
              <w:autoSpaceDE w:val="0"/>
              <w:autoSpaceDN w:val="0"/>
              <w:adjustRightInd w:val="0"/>
              <w:spacing w:after="0" w:line="320" w:lineRule="atLeast"/>
              <w:ind w:left="60" w:right="60"/>
              <w:jc w:val="center"/>
              <w:rPr>
                <w:rFonts w:ascii="Times New Roman" w:hAnsi="Times New Roman"/>
                <w:color w:val="264A60"/>
                <w:lang w:val="en-ID" w:eastAsia="en-ID"/>
              </w:rPr>
            </w:pPr>
            <w:r w:rsidRPr="00F30A4E">
              <w:rPr>
                <w:rFonts w:ascii="Times New Roman" w:hAnsi="Times New Roman"/>
                <w:color w:val="264A60"/>
                <w:lang w:val="en-ID" w:eastAsia="en-ID"/>
              </w:rPr>
              <w:t>Tolerance</w:t>
            </w:r>
          </w:p>
        </w:tc>
        <w:tc>
          <w:tcPr>
            <w:tcW w:w="1206" w:type="dxa"/>
            <w:shd w:val="clear" w:color="auto" w:fill="FFFFFF"/>
            <w:vAlign w:val="bottom"/>
          </w:tcPr>
          <w:p w14:paraId="07A5B49F" w14:textId="77777777" w:rsidR="008C6143" w:rsidRPr="00F30A4E" w:rsidRDefault="008C6143" w:rsidP="00310CD9">
            <w:pPr>
              <w:autoSpaceDE w:val="0"/>
              <w:autoSpaceDN w:val="0"/>
              <w:adjustRightInd w:val="0"/>
              <w:spacing w:after="0" w:line="320" w:lineRule="atLeast"/>
              <w:ind w:left="60" w:right="60"/>
              <w:jc w:val="center"/>
              <w:rPr>
                <w:rFonts w:ascii="Times New Roman" w:hAnsi="Times New Roman"/>
                <w:color w:val="264A60"/>
                <w:lang w:val="en-ID" w:eastAsia="en-ID"/>
              </w:rPr>
            </w:pPr>
            <w:r w:rsidRPr="00F30A4E">
              <w:rPr>
                <w:rFonts w:ascii="Times New Roman" w:hAnsi="Times New Roman"/>
                <w:color w:val="264A60"/>
                <w:lang w:val="en-ID" w:eastAsia="en-ID"/>
              </w:rPr>
              <w:t>VIF</w:t>
            </w:r>
          </w:p>
        </w:tc>
      </w:tr>
      <w:tr w:rsidR="008C6143" w:rsidRPr="004B32D8" w14:paraId="2D4C85EB" w14:textId="77777777" w:rsidTr="00310CD9">
        <w:trPr>
          <w:cantSplit/>
        </w:trPr>
        <w:tc>
          <w:tcPr>
            <w:tcW w:w="284" w:type="dxa"/>
            <w:vMerge w:val="restart"/>
            <w:shd w:val="clear" w:color="auto" w:fill="E0E0E0"/>
          </w:tcPr>
          <w:p w14:paraId="066ED452" w14:textId="77777777" w:rsidR="008C6143" w:rsidRPr="004B32D8" w:rsidRDefault="008C6143" w:rsidP="00310CD9">
            <w:pPr>
              <w:autoSpaceDE w:val="0"/>
              <w:autoSpaceDN w:val="0"/>
              <w:adjustRightInd w:val="0"/>
              <w:spacing w:after="0" w:line="320" w:lineRule="atLeast"/>
              <w:ind w:left="60" w:right="60"/>
              <w:rPr>
                <w:rFonts w:ascii="Arial" w:hAnsi="Arial" w:cs="Arial"/>
                <w:color w:val="264A60"/>
                <w:sz w:val="18"/>
                <w:szCs w:val="18"/>
                <w:lang w:val="en-ID" w:eastAsia="en-ID"/>
              </w:rPr>
            </w:pPr>
            <w:r w:rsidRPr="004B32D8">
              <w:rPr>
                <w:rFonts w:ascii="Arial" w:hAnsi="Arial" w:cs="Arial"/>
                <w:color w:val="264A60"/>
                <w:sz w:val="18"/>
                <w:szCs w:val="18"/>
                <w:lang w:val="en-ID" w:eastAsia="en-ID"/>
              </w:rPr>
              <w:t>1</w:t>
            </w:r>
          </w:p>
        </w:tc>
        <w:tc>
          <w:tcPr>
            <w:tcW w:w="2268" w:type="dxa"/>
            <w:shd w:val="clear" w:color="auto" w:fill="E0E0E0"/>
          </w:tcPr>
          <w:p w14:paraId="64D3F07B" w14:textId="77777777" w:rsidR="008C6143" w:rsidRPr="00F30A4E" w:rsidRDefault="008C6143" w:rsidP="00310CD9">
            <w:pPr>
              <w:autoSpaceDE w:val="0"/>
              <w:autoSpaceDN w:val="0"/>
              <w:adjustRightInd w:val="0"/>
              <w:spacing w:after="0" w:line="320" w:lineRule="atLeast"/>
              <w:ind w:left="60" w:right="60"/>
              <w:rPr>
                <w:rFonts w:ascii="Times New Roman" w:hAnsi="Times New Roman"/>
                <w:color w:val="264A60"/>
                <w:lang w:val="en-ID" w:eastAsia="en-ID"/>
              </w:rPr>
            </w:pPr>
            <w:r w:rsidRPr="00F30A4E">
              <w:rPr>
                <w:rFonts w:ascii="Times New Roman" w:hAnsi="Times New Roman"/>
                <w:color w:val="264A60"/>
                <w:lang w:val="en-ID" w:eastAsia="en-ID"/>
              </w:rPr>
              <w:t>(Constant)</w:t>
            </w:r>
          </w:p>
        </w:tc>
        <w:tc>
          <w:tcPr>
            <w:tcW w:w="1134" w:type="dxa"/>
            <w:shd w:val="clear" w:color="auto" w:fill="FFFFFF"/>
          </w:tcPr>
          <w:p w14:paraId="31BD7C58" w14:textId="77777777" w:rsidR="008C6143" w:rsidRPr="00F30A4E" w:rsidRDefault="008C6143" w:rsidP="00310CD9">
            <w:pPr>
              <w:autoSpaceDE w:val="0"/>
              <w:autoSpaceDN w:val="0"/>
              <w:adjustRightInd w:val="0"/>
              <w:spacing w:after="0" w:line="320" w:lineRule="atLeast"/>
              <w:ind w:left="60" w:right="60"/>
              <w:jc w:val="right"/>
              <w:rPr>
                <w:rFonts w:ascii="Times New Roman" w:hAnsi="Times New Roman"/>
                <w:color w:val="010205"/>
                <w:lang w:val="en-ID" w:eastAsia="en-ID"/>
              </w:rPr>
            </w:pPr>
            <w:r w:rsidRPr="00F30A4E">
              <w:rPr>
                <w:rFonts w:ascii="Times New Roman" w:hAnsi="Times New Roman"/>
                <w:color w:val="010205"/>
                <w:lang w:val="en-ID" w:eastAsia="en-ID"/>
              </w:rPr>
              <w:t>10.463</w:t>
            </w:r>
          </w:p>
        </w:tc>
        <w:tc>
          <w:tcPr>
            <w:tcW w:w="1134" w:type="dxa"/>
            <w:shd w:val="clear" w:color="auto" w:fill="FFFFFF"/>
          </w:tcPr>
          <w:p w14:paraId="4D5817C1" w14:textId="77777777" w:rsidR="008C6143" w:rsidRPr="00F30A4E" w:rsidRDefault="008C6143" w:rsidP="00310CD9">
            <w:pPr>
              <w:autoSpaceDE w:val="0"/>
              <w:autoSpaceDN w:val="0"/>
              <w:adjustRightInd w:val="0"/>
              <w:spacing w:after="0" w:line="320" w:lineRule="atLeast"/>
              <w:ind w:left="60" w:right="60"/>
              <w:jc w:val="right"/>
              <w:rPr>
                <w:rFonts w:ascii="Times New Roman" w:hAnsi="Times New Roman"/>
                <w:color w:val="010205"/>
                <w:lang w:val="en-ID" w:eastAsia="en-ID"/>
              </w:rPr>
            </w:pPr>
            <w:r w:rsidRPr="00F30A4E">
              <w:rPr>
                <w:rFonts w:ascii="Times New Roman" w:hAnsi="Times New Roman"/>
                <w:color w:val="010205"/>
                <w:lang w:val="en-ID" w:eastAsia="en-ID"/>
              </w:rPr>
              <w:t>2.461</w:t>
            </w:r>
          </w:p>
        </w:tc>
        <w:tc>
          <w:tcPr>
            <w:tcW w:w="1199" w:type="dxa"/>
            <w:shd w:val="clear" w:color="auto" w:fill="FFFFFF"/>
            <w:vAlign w:val="center"/>
          </w:tcPr>
          <w:p w14:paraId="47943482" w14:textId="77777777" w:rsidR="008C6143" w:rsidRPr="00F30A4E" w:rsidRDefault="008C6143" w:rsidP="00310CD9">
            <w:pPr>
              <w:autoSpaceDE w:val="0"/>
              <w:autoSpaceDN w:val="0"/>
              <w:adjustRightInd w:val="0"/>
              <w:spacing w:after="0" w:line="240" w:lineRule="auto"/>
              <w:rPr>
                <w:rFonts w:ascii="Times New Roman" w:hAnsi="Times New Roman"/>
                <w:lang w:val="en-ID" w:eastAsia="en-ID"/>
              </w:rPr>
            </w:pPr>
          </w:p>
        </w:tc>
        <w:tc>
          <w:tcPr>
            <w:tcW w:w="1206" w:type="dxa"/>
            <w:shd w:val="clear" w:color="auto" w:fill="FFFFFF"/>
            <w:vAlign w:val="center"/>
          </w:tcPr>
          <w:p w14:paraId="1BAF4090" w14:textId="77777777" w:rsidR="008C6143" w:rsidRPr="00F30A4E" w:rsidRDefault="008C6143" w:rsidP="00310CD9">
            <w:pPr>
              <w:autoSpaceDE w:val="0"/>
              <w:autoSpaceDN w:val="0"/>
              <w:adjustRightInd w:val="0"/>
              <w:spacing w:after="0" w:line="240" w:lineRule="auto"/>
              <w:rPr>
                <w:rFonts w:ascii="Times New Roman" w:hAnsi="Times New Roman"/>
                <w:lang w:val="en-ID" w:eastAsia="en-ID"/>
              </w:rPr>
            </w:pPr>
          </w:p>
        </w:tc>
      </w:tr>
      <w:tr w:rsidR="008C6143" w:rsidRPr="004B32D8" w14:paraId="1996C3E7" w14:textId="77777777" w:rsidTr="00310CD9">
        <w:trPr>
          <w:cantSplit/>
        </w:trPr>
        <w:tc>
          <w:tcPr>
            <w:tcW w:w="284" w:type="dxa"/>
            <w:vMerge/>
            <w:shd w:val="clear" w:color="auto" w:fill="E0E0E0"/>
          </w:tcPr>
          <w:p w14:paraId="6BBA4549" w14:textId="77777777" w:rsidR="008C6143" w:rsidRPr="004B32D8" w:rsidRDefault="008C6143" w:rsidP="00310CD9">
            <w:pPr>
              <w:autoSpaceDE w:val="0"/>
              <w:autoSpaceDN w:val="0"/>
              <w:adjustRightInd w:val="0"/>
              <w:spacing w:after="0" w:line="240" w:lineRule="auto"/>
              <w:rPr>
                <w:rFonts w:ascii="Times New Roman" w:hAnsi="Times New Roman"/>
                <w:sz w:val="24"/>
                <w:szCs w:val="24"/>
                <w:lang w:val="en-ID" w:eastAsia="en-ID"/>
              </w:rPr>
            </w:pPr>
          </w:p>
        </w:tc>
        <w:tc>
          <w:tcPr>
            <w:tcW w:w="2268" w:type="dxa"/>
            <w:shd w:val="clear" w:color="auto" w:fill="E0E0E0"/>
          </w:tcPr>
          <w:p w14:paraId="6400F535" w14:textId="77777777" w:rsidR="008C6143" w:rsidRPr="00F30A4E" w:rsidRDefault="008C6143" w:rsidP="00310CD9">
            <w:pPr>
              <w:autoSpaceDE w:val="0"/>
              <w:autoSpaceDN w:val="0"/>
              <w:adjustRightInd w:val="0"/>
              <w:spacing w:after="0" w:line="320" w:lineRule="atLeast"/>
              <w:ind w:left="60" w:right="60"/>
              <w:rPr>
                <w:rFonts w:ascii="Times New Roman" w:hAnsi="Times New Roman"/>
                <w:color w:val="264A60"/>
                <w:lang w:val="en-ID" w:eastAsia="en-ID"/>
              </w:rPr>
            </w:pPr>
            <w:r w:rsidRPr="00F30A4E">
              <w:rPr>
                <w:rFonts w:ascii="Times New Roman" w:hAnsi="Times New Roman"/>
                <w:color w:val="264A60"/>
                <w:lang w:val="en-ID" w:eastAsia="en-ID"/>
              </w:rPr>
              <w:t>e-feling</w:t>
            </w:r>
          </w:p>
        </w:tc>
        <w:tc>
          <w:tcPr>
            <w:tcW w:w="1134" w:type="dxa"/>
            <w:shd w:val="clear" w:color="auto" w:fill="FFFFFF"/>
          </w:tcPr>
          <w:p w14:paraId="13CBDD7B" w14:textId="77777777" w:rsidR="008C6143" w:rsidRPr="00F30A4E" w:rsidRDefault="008C6143" w:rsidP="00310CD9">
            <w:pPr>
              <w:autoSpaceDE w:val="0"/>
              <w:autoSpaceDN w:val="0"/>
              <w:adjustRightInd w:val="0"/>
              <w:spacing w:after="0" w:line="320" w:lineRule="atLeast"/>
              <w:ind w:left="60" w:right="60"/>
              <w:jc w:val="right"/>
              <w:rPr>
                <w:rFonts w:ascii="Times New Roman" w:hAnsi="Times New Roman"/>
                <w:color w:val="010205"/>
                <w:lang w:val="en-ID" w:eastAsia="en-ID"/>
              </w:rPr>
            </w:pPr>
            <w:r w:rsidRPr="00F30A4E">
              <w:rPr>
                <w:rFonts w:ascii="Times New Roman" w:hAnsi="Times New Roman"/>
                <w:color w:val="010205"/>
                <w:lang w:val="en-ID" w:eastAsia="en-ID"/>
              </w:rPr>
              <w:t>.190</w:t>
            </w:r>
          </w:p>
        </w:tc>
        <w:tc>
          <w:tcPr>
            <w:tcW w:w="1134" w:type="dxa"/>
            <w:shd w:val="clear" w:color="auto" w:fill="FFFFFF"/>
          </w:tcPr>
          <w:p w14:paraId="0EFC6864" w14:textId="77777777" w:rsidR="008C6143" w:rsidRPr="00F30A4E" w:rsidRDefault="008C6143" w:rsidP="00310CD9">
            <w:pPr>
              <w:autoSpaceDE w:val="0"/>
              <w:autoSpaceDN w:val="0"/>
              <w:adjustRightInd w:val="0"/>
              <w:spacing w:after="0" w:line="320" w:lineRule="atLeast"/>
              <w:ind w:left="60" w:right="60"/>
              <w:jc w:val="right"/>
              <w:rPr>
                <w:rFonts w:ascii="Times New Roman" w:hAnsi="Times New Roman"/>
                <w:color w:val="010205"/>
                <w:lang w:val="en-ID" w:eastAsia="en-ID"/>
              </w:rPr>
            </w:pPr>
            <w:r w:rsidRPr="00F30A4E">
              <w:rPr>
                <w:rFonts w:ascii="Times New Roman" w:hAnsi="Times New Roman"/>
                <w:color w:val="010205"/>
                <w:lang w:val="en-ID" w:eastAsia="en-ID"/>
              </w:rPr>
              <w:t>.097</w:t>
            </w:r>
          </w:p>
        </w:tc>
        <w:tc>
          <w:tcPr>
            <w:tcW w:w="1199" w:type="dxa"/>
            <w:shd w:val="clear" w:color="auto" w:fill="FFFFFF"/>
          </w:tcPr>
          <w:p w14:paraId="043D7A5B" w14:textId="77777777" w:rsidR="008C6143" w:rsidRPr="00F30A4E" w:rsidRDefault="008C6143" w:rsidP="00310CD9">
            <w:pPr>
              <w:autoSpaceDE w:val="0"/>
              <w:autoSpaceDN w:val="0"/>
              <w:adjustRightInd w:val="0"/>
              <w:spacing w:after="0" w:line="320" w:lineRule="atLeast"/>
              <w:ind w:left="60" w:right="60"/>
              <w:jc w:val="right"/>
              <w:rPr>
                <w:rFonts w:ascii="Times New Roman" w:hAnsi="Times New Roman"/>
                <w:color w:val="010205"/>
                <w:lang w:val="en-ID" w:eastAsia="en-ID"/>
              </w:rPr>
            </w:pPr>
            <w:r w:rsidRPr="00F30A4E">
              <w:rPr>
                <w:rFonts w:ascii="Times New Roman" w:hAnsi="Times New Roman"/>
                <w:color w:val="010205"/>
                <w:lang w:val="en-ID" w:eastAsia="en-ID"/>
              </w:rPr>
              <w:t>.847</w:t>
            </w:r>
          </w:p>
        </w:tc>
        <w:tc>
          <w:tcPr>
            <w:tcW w:w="1206" w:type="dxa"/>
            <w:shd w:val="clear" w:color="auto" w:fill="FFFFFF"/>
          </w:tcPr>
          <w:p w14:paraId="458BA71C" w14:textId="77777777" w:rsidR="008C6143" w:rsidRPr="00F30A4E" w:rsidRDefault="008C6143" w:rsidP="00310CD9">
            <w:pPr>
              <w:autoSpaceDE w:val="0"/>
              <w:autoSpaceDN w:val="0"/>
              <w:adjustRightInd w:val="0"/>
              <w:spacing w:after="0" w:line="320" w:lineRule="atLeast"/>
              <w:ind w:left="60" w:right="60"/>
              <w:jc w:val="right"/>
              <w:rPr>
                <w:rFonts w:ascii="Times New Roman" w:hAnsi="Times New Roman"/>
                <w:color w:val="010205"/>
                <w:lang w:val="en-ID" w:eastAsia="en-ID"/>
              </w:rPr>
            </w:pPr>
            <w:r w:rsidRPr="00F30A4E">
              <w:rPr>
                <w:rFonts w:ascii="Times New Roman" w:hAnsi="Times New Roman"/>
                <w:color w:val="010205"/>
                <w:lang w:val="en-ID" w:eastAsia="en-ID"/>
              </w:rPr>
              <w:t>1.180</w:t>
            </w:r>
          </w:p>
        </w:tc>
      </w:tr>
      <w:tr w:rsidR="008C6143" w:rsidRPr="004B32D8" w14:paraId="60CF4C6D" w14:textId="77777777" w:rsidTr="00310CD9">
        <w:trPr>
          <w:cantSplit/>
        </w:trPr>
        <w:tc>
          <w:tcPr>
            <w:tcW w:w="284" w:type="dxa"/>
            <w:vMerge/>
            <w:shd w:val="clear" w:color="auto" w:fill="E0E0E0"/>
          </w:tcPr>
          <w:p w14:paraId="47E62984" w14:textId="77777777" w:rsidR="008C6143" w:rsidRPr="004B32D8" w:rsidRDefault="008C6143" w:rsidP="00310CD9">
            <w:pPr>
              <w:autoSpaceDE w:val="0"/>
              <w:autoSpaceDN w:val="0"/>
              <w:adjustRightInd w:val="0"/>
              <w:spacing w:after="0" w:line="240" w:lineRule="auto"/>
              <w:rPr>
                <w:rFonts w:ascii="Arial" w:hAnsi="Arial" w:cs="Arial"/>
                <w:color w:val="010205"/>
                <w:sz w:val="18"/>
                <w:szCs w:val="18"/>
                <w:lang w:val="en-ID" w:eastAsia="en-ID"/>
              </w:rPr>
            </w:pPr>
          </w:p>
        </w:tc>
        <w:tc>
          <w:tcPr>
            <w:tcW w:w="2268" w:type="dxa"/>
            <w:shd w:val="clear" w:color="auto" w:fill="E0E0E0"/>
          </w:tcPr>
          <w:p w14:paraId="63D39A6C" w14:textId="77777777" w:rsidR="008C6143" w:rsidRPr="00F30A4E" w:rsidRDefault="008C6143" w:rsidP="00310CD9">
            <w:pPr>
              <w:autoSpaceDE w:val="0"/>
              <w:autoSpaceDN w:val="0"/>
              <w:adjustRightInd w:val="0"/>
              <w:spacing w:after="0" w:line="320" w:lineRule="atLeast"/>
              <w:ind w:left="60" w:right="60"/>
              <w:rPr>
                <w:rFonts w:ascii="Times New Roman" w:hAnsi="Times New Roman"/>
                <w:color w:val="264A60"/>
                <w:lang w:val="en-ID" w:eastAsia="en-ID"/>
              </w:rPr>
            </w:pPr>
            <w:r w:rsidRPr="00F30A4E">
              <w:rPr>
                <w:rFonts w:ascii="Times New Roman" w:hAnsi="Times New Roman"/>
                <w:color w:val="264A60"/>
                <w:lang w:val="en-ID" w:eastAsia="en-ID"/>
              </w:rPr>
              <w:t>acount representative</w:t>
            </w:r>
          </w:p>
        </w:tc>
        <w:tc>
          <w:tcPr>
            <w:tcW w:w="1134" w:type="dxa"/>
            <w:shd w:val="clear" w:color="auto" w:fill="FFFFFF"/>
          </w:tcPr>
          <w:p w14:paraId="47D80989" w14:textId="77777777" w:rsidR="008C6143" w:rsidRPr="00F30A4E" w:rsidRDefault="008C6143" w:rsidP="00310CD9">
            <w:pPr>
              <w:autoSpaceDE w:val="0"/>
              <w:autoSpaceDN w:val="0"/>
              <w:adjustRightInd w:val="0"/>
              <w:spacing w:after="0" w:line="320" w:lineRule="atLeast"/>
              <w:ind w:left="60" w:right="60"/>
              <w:jc w:val="right"/>
              <w:rPr>
                <w:rFonts w:ascii="Times New Roman" w:hAnsi="Times New Roman"/>
                <w:color w:val="010205"/>
                <w:lang w:val="en-ID" w:eastAsia="en-ID"/>
              </w:rPr>
            </w:pPr>
            <w:r w:rsidRPr="00F30A4E">
              <w:rPr>
                <w:rFonts w:ascii="Times New Roman" w:hAnsi="Times New Roman"/>
                <w:color w:val="010205"/>
                <w:lang w:val="en-ID" w:eastAsia="en-ID"/>
              </w:rPr>
              <w:t>.332</w:t>
            </w:r>
          </w:p>
        </w:tc>
        <w:tc>
          <w:tcPr>
            <w:tcW w:w="1134" w:type="dxa"/>
            <w:shd w:val="clear" w:color="auto" w:fill="FFFFFF"/>
          </w:tcPr>
          <w:p w14:paraId="45F2A09D" w14:textId="77777777" w:rsidR="008C6143" w:rsidRPr="00F30A4E" w:rsidRDefault="008C6143" w:rsidP="00310CD9">
            <w:pPr>
              <w:autoSpaceDE w:val="0"/>
              <w:autoSpaceDN w:val="0"/>
              <w:adjustRightInd w:val="0"/>
              <w:spacing w:after="0" w:line="320" w:lineRule="atLeast"/>
              <w:ind w:left="60" w:right="60"/>
              <w:jc w:val="right"/>
              <w:rPr>
                <w:rFonts w:ascii="Times New Roman" w:hAnsi="Times New Roman"/>
                <w:color w:val="010205"/>
                <w:lang w:val="en-ID" w:eastAsia="en-ID"/>
              </w:rPr>
            </w:pPr>
            <w:r w:rsidRPr="00F30A4E">
              <w:rPr>
                <w:rFonts w:ascii="Times New Roman" w:hAnsi="Times New Roman"/>
                <w:color w:val="010205"/>
                <w:lang w:val="en-ID" w:eastAsia="en-ID"/>
              </w:rPr>
              <w:t>.082</w:t>
            </w:r>
          </w:p>
        </w:tc>
        <w:tc>
          <w:tcPr>
            <w:tcW w:w="1199" w:type="dxa"/>
            <w:shd w:val="clear" w:color="auto" w:fill="FFFFFF"/>
          </w:tcPr>
          <w:p w14:paraId="08088AB2" w14:textId="77777777" w:rsidR="008C6143" w:rsidRPr="00F30A4E" w:rsidRDefault="008C6143" w:rsidP="00310CD9">
            <w:pPr>
              <w:autoSpaceDE w:val="0"/>
              <w:autoSpaceDN w:val="0"/>
              <w:adjustRightInd w:val="0"/>
              <w:spacing w:after="0" w:line="320" w:lineRule="atLeast"/>
              <w:ind w:left="60" w:right="60"/>
              <w:jc w:val="right"/>
              <w:rPr>
                <w:rFonts w:ascii="Times New Roman" w:hAnsi="Times New Roman"/>
                <w:color w:val="010205"/>
                <w:lang w:val="en-ID" w:eastAsia="en-ID"/>
              </w:rPr>
            </w:pPr>
            <w:r w:rsidRPr="00F30A4E">
              <w:rPr>
                <w:rFonts w:ascii="Times New Roman" w:hAnsi="Times New Roman"/>
                <w:color w:val="010205"/>
                <w:lang w:val="en-ID" w:eastAsia="en-ID"/>
              </w:rPr>
              <w:t>.977</w:t>
            </w:r>
          </w:p>
        </w:tc>
        <w:tc>
          <w:tcPr>
            <w:tcW w:w="1206" w:type="dxa"/>
            <w:shd w:val="clear" w:color="auto" w:fill="FFFFFF"/>
          </w:tcPr>
          <w:p w14:paraId="4ABD721B" w14:textId="77777777" w:rsidR="008C6143" w:rsidRPr="00F30A4E" w:rsidRDefault="008C6143" w:rsidP="00310CD9">
            <w:pPr>
              <w:autoSpaceDE w:val="0"/>
              <w:autoSpaceDN w:val="0"/>
              <w:adjustRightInd w:val="0"/>
              <w:spacing w:after="0" w:line="320" w:lineRule="atLeast"/>
              <w:ind w:left="60" w:right="60"/>
              <w:jc w:val="right"/>
              <w:rPr>
                <w:rFonts w:ascii="Times New Roman" w:hAnsi="Times New Roman"/>
                <w:color w:val="010205"/>
                <w:lang w:val="en-ID" w:eastAsia="en-ID"/>
              </w:rPr>
            </w:pPr>
            <w:r w:rsidRPr="00F30A4E">
              <w:rPr>
                <w:rFonts w:ascii="Times New Roman" w:hAnsi="Times New Roman"/>
                <w:color w:val="010205"/>
                <w:lang w:val="en-ID" w:eastAsia="en-ID"/>
              </w:rPr>
              <w:t>1.024</w:t>
            </w:r>
          </w:p>
        </w:tc>
      </w:tr>
      <w:tr w:rsidR="008C6143" w:rsidRPr="004B32D8" w14:paraId="11E3E455" w14:textId="77777777" w:rsidTr="00310CD9">
        <w:trPr>
          <w:cantSplit/>
        </w:trPr>
        <w:tc>
          <w:tcPr>
            <w:tcW w:w="284" w:type="dxa"/>
            <w:vMerge/>
            <w:shd w:val="clear" w:color="auto" w:fill="E0E0E0"/>
          </w:tcPr>
          <w:p w14:paraId="0BB3CA8B" w14:textId="77777777" w:rsidR="008C6143" w:rsidRPr="004B32D8" w:rsidRDefault="008C6143" w:rsidP="00310CD9">
            <w:pPr>
              <w:autoSpaceDE w:val="0"/>
              <w:autoSpaceDN w:val="0"/>
              <w:adjustRightInd w:val="0"/>
              <w:spacing w:after="0" w:line="240" w:lineRule="auto"/>
              <w:rPr>
                <w:rFonts w:ascii="Arial" w:hAnsi="Arial" w:cs="Arial"/>
                <w:color w:val="010205"/>
                <w:sz w:val="18"/>
                <w:szCs w:val="18"/>
                <w:lang w:val="en-ID" w:eastAsia="en-ID"/>
              </w:rPr>
            </w:pPr>
          </w:p>
        </w:tc>
        <w:tc>
          <w:tcPr>
            <w:tcW w:w="2268" w:type="dxa"/>
            <w:shd w:val="clear" w:color="auto" w:fill="E0E0E0"/>
          </w:tcPr>
          <w:p w14:paraId="0B6DDAEA" w14:textId="77777777" w:rsidR="008C6143" w:rsidRPr="00F30A4E" w:rsidRDefault="008C6143" w:rsidP="00310CD9">
            <w:pPr>
              <w:autoSpaceDE w:val="0"/>
              <w:autoSpaceDN w:val="0"/>
              <w:adjustRightInd w:val="0"/>
              <w:spacing w:after="0" w:line="320" w:lineRule="atLeast"/>
              <w:ind w:left="60" w:right="60"/>
              <w:rPr>
                <w:rFonts w:ascii="Times New Roman" w:hAnsi="Times New Roman"/>
                <w:color w:val="264A60"/>
                <w:lang w:val="en-ID" w:eastAsia="en-ID"/>
              </w:rPr>
            </w:pPr>
            <w:r w:rsidRPr="00F30A4E">
              <w:rPr>
                <w:rFonts w:ascii="Times New Roman" w:hAnsi="Times New Roman"/>
                <w:color w:val="264A60"/>
                <w:lang w:val="en-ID" w:eastAsia="en-ID"/>
              </w:rPr>
              <w:t>pemahaman wajib pajak</w:t>
            </w:r>
          </w:p>
        </w:tc>
        <w:tc>
          <w:tcPr>
            <w:tcW w:w="1134" w:type="dxa"/>
            <w:shd w:val="clear" w:color="auto" w:fill="FFFFFF"/>
          </w:tcPr>
          <w:p w14:paraId="10740120" w14:textId="77777777" w:rsidR="008C6143" w:rsidRPr="00F30A4E" w:rsidRDefault="008C6143" w:rsidP="00310CD9">
            <w:pPr>
              <w:autoSpaceDE w:val="0"/>
              <w:autoSpaceDN w:val="0"/>
              <w:adjustRightInd w:val="0"/>
              <w:spacing w:after="0" w:line="320" w:lineRule="atLeast"/>
              <w:ind w:left="60" w:right="60"/>
              <w:jc w:val="right"/>
              <w:rPr>
                <w:rFonts w:ascii="Times New Roman" w:hAnsi="Times New Roman"/>
                <w:color w:val="010205"/>
                <w:lang w:val="en-ID" w:eastAsia="en-ID"/>
              </w:rPr>
            </w:pPr>
            <w:r w:rsidRPr="00F30A4E">
              <w:rPr>
                <w:rFonts w:ascii="Times New Roman" w:hAnsi="Times New Roman"/>
                <w:color w:val="010205"/>
                <w:lang w:val="en-ID" w:eastAsia="en-ID"/>
              </w:rPr>
              <w:t>-.114</w:t>
            </w:r>
          </w:p>
        </w:tc>
        <w:tc>
          <w:tcPr>
            <w:tcW w:w="1134" w:type="dxa"/>
            <w:shd w:val="clear" w:color="auto" w:fill="FFFFFF"/>
          </w:tcPr>
          <w:p w14:paraId="4D5BF25B" w14:textId="77777777" w:rsidR="008C6143" w:rsidRPr="00F30A4E" w:rsidRDefault="008C6143" w:rsidP="00310CD9">
            <w:pPr>
              <w:autoSpaceDE w:val="0"/>
              <w:autoSpaceDN w:val="0"/>
              <w:adjustRightInd w:val="0"/>
              <w:spacing w:after="0" w:line="320" w:lineRule="atLeast"/>
              <w:ind w:left="60" w:right="60"/>
              <w:jc w:val="right"/>
              <w:rPr>
                <w:rFonts w:ascii="Times New Roman" w:hAnsi="Times New Roman"/>
                <w:color w:val="010205"/>
                <w:lang w:val="en-ID" w:eastAsia="en-ID"/>
              </w:rPr>
            </w:pPr>
            <w:r w:rsidRPr="00F30A4E">
              <w:rPr>
                <w:rFonts w:ascii="Times New Roman" w:hAnsi="Times New Roman"/>
                <w:color w:val="010205"/>
                <w:lang w:val="en-ID" w:eastAsia="en-ID"/>
              </w:rPr>
              <w:t>.122</w:t>
            </w:r>
          </w:p>
        </w:tc>
        <w:tc>
          <w:tcPr>
            <w:tcW w:w="1199" w:type="dxa"/>
            <w:shd w:val="clear" w:color="auto" w:fill="FFFFFF"/>
          </w:tcPr>
          <w:p w14:paraId="5B6D5CB5" w14:textId="77777777" w:rsidR="008C6143" w:rsidRPr="00F30A4E" w:rsidRDefault="008C6143" w:rsidP="00310CD9">
            <w:pPr>
              <w:autoSpaceDE w:val="0"/>
              <w:autoSpaceDN w:val="0"/>
              <w:adjustRightInd w:val="0"/>
              <w:spacing w:after="0" w:line="320" w:lineRule="atLeast"/>
              <w:ind w:left="60" w:right="60"/>
              <w:jc w:val="right"/>
              <w:rPr>
                <w:rFonts w:ascii="Times New Roman" w:hAnsi="Times New Roman"/>
                <w:color w:val="010205"/>
                <w:lang w:val="en-ID" w:eastAsia="en-ID"/>
              </w:rPr>
            </w:pPr>
            <w:r w:rsidRPr="00F30A4E">
              <w:rPr>
                <w:rFonts w:ascii="Times New Roman" w:hAnsi="Times New Roman"/>
                <w:color w:val="010205"/>
                <w:lang w:val="en-ID" w:eastAsia="en-ID"/>
              </w:rPr>
              <w:t>.866</w:t>
            </w:r>
          </w:p>
        </w:tc>
        <w:tc>
          <w:tcPr>
            <w:tcW w:w="1206" w:type="dxa"/>
            <w:shd w:val="clear" w:color="auto" w:fill="FFFFFF"/>
          </w:tcPr>
          <w:p w14:paraId="0D8A68D1" w14:textId="77777777" w:rsidR="008C6143" w:rsidRPr="00F30A4E" w:rsidRDefault="008C6143" w:rsidP="00310CD9">
            <w:pPr>
              <w:autoSpaceDE w:val="0"/>
              <w:autoSpaceDN w:val="0"/>
              <w:adjustRightInd w:val="0"/>
              <w:spacing w:after="0" w:line="320" w:lineRule="atLeast"/>
              <w:ind w:left="60" w:right="60"/>
              <w:jc w:val="right"/>
              <w:rPr>
                <w:rFonts w:ascii="Times New Roman" w:hAnsi="Times New Roman"/>
                <w:color w:val="010205"/>
                <w:lang w:val="en-ID" w:eastAsia="en-ID"/>
              </w:rPr>
            </w:pPr>
            <w:r w:rsidRPr="00F30A4E">
              <w:rPr>
                <w:rFonts w:ascii="Times New Roman" w:hAnsi="Times New Roman"/>
                <w:color w:val="010205"/>
                <w:lang w:val="en-ID" w:eastAsia="en-ID"/>
              </w:rPr>
              <w:t>1.155</w:t>
            </w:r>
          </w:p>
        </w:tc>
      </w:tr>
      <w:tr w:rsidR="008C6143" w:rsidRPr="004B32D8" w14:paraId="2359704A" w14:textId="77777777" w:rsidTr="00310CD9">
        <w:trPr>
          <w:cantSplit/>
        </w:trPr>
        <w:tc>
          <w:tcPr>
            <w:tcW w:w="7225" w:type="dxa"/>
            <w:gridSpan w:val="6"/>
            <w:shd w:val="clear" w:color="auto" w:fill="FFFFFF"/>
          </w:tcPr>
          <w:p w14:paraId="6EBB5283" w14:textId="77777777" w:rsidR="008C6143" w:rsidRPr="00F30A4E" w:rsidRDefault="008C6143" w:rsidP="00310CD9">
            <w:pPr>
              <w:autoSpaceDE w:val="0"/>
              <w:autoSpaceDN w:val="0"/>
              <w:adjustRightInd w:val="0"/>
              <w:spacing w:after="0" w:line="320" w:lineRule="atLeast"/>
              <w:ind w:left="60" w:right="60"/>
              <w:rPr>
                <w:rFonts w:ascii="Times New Roman" w:hAnsi="Times New Roman"/>
                <w:color w:val="010205"/>
                <w:lang w:val="en-ID" w:eastAsia="en-ID"/>
              </w:rPr>
            </w:pPr>
            <w:r w:rsidRPr="00F30A4E">
              <w:rPr>
                <w:rFonts w:ascii="Times New Roman" w:hAnsi="Times New Roman"/>
                <w:color w:val="010205"/>
                <w:lang w:val="en-ID" w:eastAsia="en-ID"/>
              </w:rPr>
              <w:t>a. Dependent Variable: kepatuhan membayar pajak</w:t>
            </w:r>
          </w:p>
        </w:tc>
      </w:tr>
    </w:tbl>
    <w:p w14:paraId="30555480" w14:textId="77777777" w:rsidR="008C6143" w:rsidRDefault="008C6143" w:rsidP="008C6143">
      <w:pPr>
        <w:pStyle w:val="ListParagraph"/>
        <w:spacing w:after="0" w:line="240" w:lineRule="auto"/>
        <w:jc w:val="center"/>
        <w:rPr>
          <w:rFonts w:ascii="Times New Roman" w:hAnsi="Times New Roman"/>
          <w:sz w:val="24"/>
          <w:szCs w:val="24"/>
        </w:rPr>
      </w:pPr>
    </w:p>
    <w:p w14:paraId="5573F154" w14:textId="77777777" w:rsidR="008C6143" w:rsidRDefault="008C6143" w:rsidP="008C6143">
      <w:pPr>
        <w:pStyle w:val="ListParagraph"/>
        <w:spacing w:after="0" w:line="240" w:lineRule="auto"/>
        <w:jc w:val="center"/>
        <w:rPr>
          <w:rFonts w:ascii="Times New Roman" w:hAnsi="Times New Roman"/>
          <w:sz w:val="24"/>
          <w:szCs w:val="24"/>
        </w:rPr>
      </w:pPr>
    </w:p>
    <w:p w14:paraId="3A325AA1" w14:textId="77777777" w:rsidR="008C6143" w:rsidRDefault="008C6143" w:rsidP="008C6143">
      <w:pPr>
        <w:pStyle w:val="ListParagraph"/>
        <w:spacing w:after="0" w:line="240" w:lineRule="auto"/>
        <w:jc w:val="center"/>
        <w:rPr>
          <w:rFonts w:ascii="Times New Roman" w:hAnsi="Times New Roman"/>
          <w:sz w:val="24"/>
          <w:szCs w:val="24"/>
        </w:rPr>
      </w:pPr>
    </w:p>
    <w:p w14:paraId="753ACB3E" w14:textId="77777777" w:rsidR="008C6143" w:rsidRDefault="008C6143" w:rsidP="008C6143">
      <w:pPr>
        <w:pStyle w:val="ListParagraph"/>
        <w:spacing w:after="0" w:line="240" w:lineRule="auto"/>
        <w:jc w:val="center"/>
        <w:rPr>
          <w:rFonts w:ascii="Times New Roman" w:hAnsi="Times New Roman"/>
          <w:sz w:val="24"/>
          <w:szCs w:val="24"/>
        </w:rPr>
      </w:pPr>
    </w:p>
    <w:p w14:paraId="25FE9C15" w14:textId="77777777" w:rsidR="008C6143" w:rsidRDefault="008C6143" w:rsidP="008C6143">
      <w:pPr>
        <w:pStyle w:val="ListParagraph"/>
        <w:spacing w:after="0" w:line="240" w:lineRule="auto"/>
        <w:jc w:val="center"/>
        <w:rPr>
          <w:rFonts w:ascii="Times New Roman" w:hAnsi="Times New Roman"/>
          <w:sz w:val="24"/>
          <w:szCs w:val="24"/>
        </w:rPr>
      </w:pPr>
    </w:p>
    <w:p w14:paraId="7F368AC8" w14:textId="77777777" w:rsidR="008C6143" w:rsidRDefault="008C6143" w:rsidP="008C6143">
      <w:pPr>
        <w:pStyle w:val="ListParagraph"/>
        <w:spacing w:after="0" w:line="240" w:lineRule="auto"/>
        <w:jc w:val="center"/>
        <w:rPr>
          <w:rFonts w:ascii="Times New Roman" w:hAnsi="Times New Roman"/>
          <w:sz w:val="24"/>
          <w:szCs w:val="24"/>
        </w:rPr>
      </w:pPr>
    </w:p>
    <w:p w14:paraId="7842652A" w14:textId="77777777" w:rsidR="008C6143" w:rsidRDefault="008C6143" w:rsidP="008C6143">
      <w:pPr>
        <w:pStyle w:val="ListParagraph"/>
        <w:spacing w:after="0" w:line="240" w:lineRule="auto"/>
        <w:jc w:val="center"/>
        <w:rPr>
          <w:rFonts w:ascii="Times New Roman" w:hAnsi="Times New Roman"/>
          <w:sz w:val="24"/>
          <w:szCs w:val="24"/>
        </w:rPr>
      </w:pPr>
    </w:p>
    <w:p w14:paraId="16F58F12" w14:textId="77777777" w:rsidR="008C6143" w:rsidRDefault="008C6143" w:rsidP="008C6143">
      <w:pPr>
        <w:pStyle w:val="ListParagraph"/>
        <w:spacing w:after="0" w:line="240" w:lineRule="auto"/>
        <w:jc w:val="center"/>
        <w:rPr>
          <w:rFonts w:ascii="Times New Roman" w:hAnsi="Times New Roman"/>
          <w:sz w:val="24"/>
          <w:szCs w:val="24"/>
        </w:rPr>
      </w:pPr>
    </w:p>
    <w:p w14:paraId="3F03B3C4" w14:textId="77777777" w:rsidR="008C6143" w:rsidRDefault="008C6143" w:rsidP="008C6143">
      <w:pPr>
        <w:pStyle w:val="ListParagraph"/>
        <w:spacing w:after="0" w:line="240" w:lineRule="auto"/>
        <w:jc w:val="center"/>
        <w:rPr>
          <w:rFonts w:ascii="Times New Roman" w:hAnsi="Times New Roman"/>
          <w:sz w:val="24"/>
          <w:szCs w:val="24"/>
        </w:rPr>
      </w:pPr>
    </w:p>
    <w:p w14:paraId="00BB8E3B" w14:textId="77777777" w:rsidR="008C6143" w:rsidRDefault="008C6143" w:rsidP="008C6143">
      <w:pPr>
        <w:pStyle w:val="ListParagraph"/>
        <w:spacing w:after="0" w:line="240" w:lineRule="auto"/>
        <w:jc w:val="center"/>
        <w:rPr>
          <w:rFonts w:ascii="Times New Roman" w:hAnsi="Times New Roman"/>
          <w:sz w:val="24"/>
          <w:szCs w:val="24"/>
        </w:rPr>
      </w:pPr>
    </w:p>
    <w:p w14:paraId="226EF29F" w14:textId="77777777" w:rsidR="008C6143" w:rsidRDefault="008C6143" w:rsidP="008C6143">
      <w:pPr>
        <w:pStyle w:val="ListParagraph"/>
        <w:spacing w:after="0" w:line="240" w:lineRule="auto"/>
        <w:jc w:val="center"/>
        <w:rPr>
          <w:rFonts w:ascii="Times New Roman" w:hAnsi="Times New Roman"/>
          <w:sz w:val="24"/>
          <w:szCs w:val="24"/>
        </w:rPr>
      </w:pPr>
    </w:p>
    <w:p w14:paraId="1326169A" w14:textId="3DE100F2" w:rsidR="008C6143" w:rsidRPr="00982EE1" w:rsidRDefault="000A4B18" w:rsidP="008C6143">
      <w:pPr>
        <w:pStyle w:val="ListParagraph"/>
        <w:spacing w:after="0" w:line="240" w:lineRule="auto"/>
        <w:ind w:left="0"/>
        <w:jc w:val="center"/>
        <w:rPr>
          <w:rFonts w:ascii="Times New Roman" w:hAnsi="Times New Roman"/>
          <w:b/>
          <w:sz w:val="24"/>
          <w:szCs w:val="24"/>
        </w:rPr>
      </w:pPr>
      <w:r>
        <w:rPr>
          <w:rFonts w:ascii="Times New Roman" w:hAnsi="Times New Roman"/>
          <w:b/>
          <w:noProof/>
          <w:sz w:val="24"/>
          <w:szCs w:val="24"/>
        </w:rPr>
        <w:lastRenderedPageBreak/>
        <mc:AlternateContent>
          <mc:Choice Requires="wps">
            <w:drawing>
              <wp:anchor distT="0" distB="0" distL="114300" distR="114300" simplePos="0" relativeHeight="251695104" behindDoc="0" locked="0" layoutInCell="1" allowOverlap="1" wp14:anchorId="7BEE1F66" wp14:editId="65E381E7">
                <wp:simplePos x="0" y="0"/>
                <wp:positionH relativeFrom="column">
                  <wp:posOffset>4221149</wp:posOffset>
                </wp:positionH>
                <wp:positionV relativeFrom="paragraph">
                  <wp:posOffset>-1233446</wp:posOffset>
                </wp:positionV>
                <wp:extent cx="1359673" cy="771276"/>
                <wp:effectExtent l="0" t="0" r="12065" b="10160"/>
                <wp:wrapNone/>
                <wp:docPr id="674301822" name="Rectangle 3"/>
                <wp:cNvGraphicFramePr/>
                <a:graphic xmlns:a="http://schemas.openxmlformats.org/drawingml/2006/main">
                  <a:graphicData uri="http://schemas.microsoft.com/office/word/2010/wordprocessingShape">
                    <wps:wsp>
                      <wps:cNvSpPr/>
                      <wps:spPr>
                        <a:xfrm>
                          <a:off x="0" y="0"/>
                          <a:ext cx="1359673" cy="771276"/>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2C45E00" id="Rectangle 3" o:spid="_x0000_s1026" style="position:absolute;margin-left:332.35pt;margin-top:-97.1pt;width:107.05pt;height:60.75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" fillcolor="white [3201]" strokecolor="white [3212]" strokeweight="1pt"/>
            </w:pict>
          </mc:Fallback>
        </mc:AlternateContent>
      </w:r>
      <w:r w:rsidR="008C6143">
        <w:rPr>
          <w:rFonts w:ascii="Times New Roman" w:hAnsi="Times New Roman"/>
          <w:b/>
          <w:sz w:val="24"/>
          <w:szCs w:val="24"/>
        </w:rPr>
        <w:t>Uji Glejser</w:t>
      </w:r>
    </w:p>
    <w:tbl>
      <w:tblPr>
        <w:tblW w:w="7933" w:type="dxa"/>
        <w:tblInd w:w="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21"/>
        <w:gridCol w:w="2126"/>
        <w:gridCol w:w="850"/>
        <w:gridCol w:w="1134"/>
        <w:gridCol w:w="1418"/>
        <w:gridCol w:w="850"/>
        <w:gridCol w:w="1134"/>
      </w:tblGrid>
      <w:tr w:rsidR="008C6143" w:rsidRPr="00982EE1" w14:paraId="579D93F9" w14:textId="77777777" w:rsidTr="00310CD9">
        <w:trPr>
          <w:cantSplit/>
        </w:trPr>
        <w:tc>
          <w:tcPr>
            <w:tcW w:w="7933"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373DC439" w14:textId="77777777" w:rsidR="008C6143" w:rsidRPr="00F30A4E" w:rsidRDefault="008C6143" w:rsidP="00310CD9">
            <w:pPr>
              <w:autoSpaceDE w:val="0"/>
              <w:autoSpaceDN w:val="0"/>
              <w:adjustRightInd w:val="0"/>
              <w:spacing w:after="0" w:line="320" w:lineRule="atLeast"/>
              <w:ind w:left="60" w:right="60"/>
              <w:jc w:val="center"/>
              <w:rPr>
                <w:rFonts w:ascii="Times New Roman" w:hAnsi="Times New Roman"/>
                <w:color w:val="010205"/>
                <w:lang w:val="en-ID" w:eastAsia="en-ID"/>
              </w:rPr>
            </w:pPr>
            <w:r w:rsidRPr="00F30A4E">
              <w:rPr>
                <w:rFonts w:ascii="Times New Roman" w:hAnsi="Times New Roman"/>
                <w:b/>
                <w:bCs/>
                <w:color w:val="010205"/>
                <w:lang w:val="en-ID" w:eastAsia="en-ID"/>
              </w:rPr>
              <w:t>Coefficients</w:t>
            </w:r>
            <w:r w:rsidRPr="00F30A4E">
              <w:rPr>
                <w:rFonts w:ascii="Times New Roman" w:hAnsi="Times New Roman"/>
                <w:b/>
                <w:bCs/>
                <w:color w:val="010205"/>
                <w:vertAlign w:val="superscript"/>
                <w:lang w:val="en-ID" w:eastAsia="en-ID"/>
              </w:rPr>
              <w:t>a</w:t>
            </w:r>
          </w:p>
        </w:tc>
      </w:tr>
      <w:tr w:rsidR="008C6143" w:rsidRPr="00982EE1" w14:paraId="42F2E492" w14:textId="77777777" w:rsidTr="00310CD9">
        <w:trPr>
          <w:cantSplit/>
        </w:trPr>
        <w:tc>
          <w:tcPr>
            <w:tcW w:w="2547"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bottom"/>
          </w:tcPr>
          <w:p w14:paraId="5342AC6B" w14:textId="77777777" w:rsidR="008C6143" w:rsidRPr="00F30A4E" w:rsidRDefault="008C6143" w:rsidP="00310CD9">
            <w:pPr>
              <w:autoSpaceDE w:val="0"/>
              <w:autoSpaceDN w:val="0"/>
              <w:adjustRightInd w:val="0"/>
              <w:spacing w:after="0" w:line="320" w:lineRule="atLeast"/>
              <w:ind w:left="60" w:right="60"/>
              <w:rPr>
                <w:rFonts w:ascii="Times New Roman" w:hAnsi="Times New Roman"/>
                <w:color w:val="264A60"/>
                <w:lang w:val="en-ID" w:eastAsia="en-ID"/>
              </w:rPr>
            </w:pPr>
            <w:r w:rsidRPr="00F30A4E">
              <w:rPr>
                <w:rFonts w:ascii="Times New Roman" w:hAnsi="Times New Roman"/>
                <w:color w:val="264A60"/>
                <w:lang w:val="en-ID" w:eastAsia="en-ID"/>
              </w:rPr>
              <w:t>Model</w:t>
            </w:r>
          </w:p>
        </w:tc>
        <w:tc>
          <w:tcPr>
            <w:tcW w:w="198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3FDD7377" w14:textId="77777777" w:rsidR="008C6143" w:rsidRPr="00F30A4E" w:rsidRDefault="008C6143" w:rsidP="00310CD9">
            <w:pPr>
              <w:autoSpaceDE w:val="0"/>
              <w:autoSpaceDN w:val="0"/>
              <w:adjustRightInd w:val="0"/>
              <w:spacing w:after="0" w:line="320" w:lineRule="atLeast"/>
              <w:ind w:left="60" w:right="60"/>
              <w:jc w:val="center"/>
              <w:rPr>
                <w:rFonts w:ascii="Times New Roman" w:hAnsi="Times New Roman"/>
                <w:color w:val="264A60"/>
                <w:lang w:val="en-ID" w:eastAsia="en-ID"/>
              </w:rPr>
            </w:pPr>
            <w:r w:rsidRPr="00F30A4E">
              <w:rPr>
                <w:rFonts w:ascii="Times New Roman" w:hAnsi="Times New Roman"/>
                <w:color w:val="264A60"/>
                <w:lang w:val="en-ID" w:eastAsia="en-ID"/>
              </w:rPr>
              <w:t>Unstandardized Coefficients</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bottom"/>
          </w:tcPr>
          <w:p w14:paraId="2DA379F8" w14:textId="77777777" w:rsidR="008C6143" w:rsidRPr="00F30A4E" w:rsidRDefault="008C6143" w:rsidP="00310CD9">
            <w:pPr>
              <w:autoSpaceDE w:val="0"/>
              <w:autoSpaceDN w:val="0"/>
              <w:adjustRightInd w:val="0"/>
              <w:spacing w:after="0" w:line="320" w:lineRule="atLeast"/>
              <w:ind w:left="60" w:right="60"/>
              <w:jc w:val="center"/>
              <w:rPr>
                <w:rFonts w:ascii="Times New Roman" w:hAnsi="Times New Roman"/>
                <w:color w:val="264A60"/>
                <w:lang w:val="en-ID" w:eastAsia="en-ID"/>
              </w:rPr>
            </w:pPr>
            <w:r w:rsidRPr="00F30A4E">
              <w:rPr>
                <w:rFonts w:ascii="Times New Roman" w:hAnsi="Times New Roman"/>
                <w:color w:val="264A60"/>
                <w:lang w:val="en-ID" w:eastAsia="en-ID"/>
              </w:rPr>
              <w:t>Standardized Coefficients</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FFFF"/>
            <w:vAlign w:val="bottom"/>
          </w:tcPr>
          <w:p w14:paraId="738ADB7C" w14:textId="77777777" w:rsidR="008C6143" w:rsidRPr="00F30A4E" w:rsidRDefault="008C6143" w:rsidP="00310CD9">
            <w:pPr>
              <w:autoSpaceDE w:val="0"/>
              <w:autoSpaceDN w:val="0"/>
              <w:adjustRightInd w:val="0"/>
              <w:spacing w:after="0" w:line="320" w:lineRule="atLeast"/>
              <w:ind w:left="60" w:right="60"/>
              <w:jc w:val="center"/>
              <w:rPr>
                <w:rFonts w:ascii="Times New Roman" w:hAnsi="Times New Roman"/>
                <w:color w:val="264A60"/>
                <w:lang w:val="en-ID" w:eastAsia="en-ID"/>
              </w:rPr>
            </w:pPr>
            <w:r w:rsidRPr="00F30A4E">
              <w:rPr>
                <w:rFonts w:ascii="Times New Roman" w:hAnsi="Times New Roman"/>
                <w:color w:val="264A60"/>
                <w:lang w:val="en-ID" w:eastAsia="en-ID"/>
              </w:rPr>
              <w:t>t</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FFFF"/>
            <w:vAlign w:val="bottom"/>
          </w:tcPr>
          <w:p w14:paraId="31130D53" w14:textId="77777777" w:rsidR="008C6143" w:rsidRPr="00F30A4E" w:rsidRDefault="008C6143" w:rsidP="00310CD9">
            <w:pPr>
              <w:autoSpaceDE w:val="0"/>
              <w:autoSpaceDN w:val="0"/>
              <w:adjustRightInd w:val="0"/>
              <w:spacing w:after="0" w:line="320" w:lineRule="atLeast"/>
              <w:ind w:left="60" w:right="60"/>
              <w:jc w:val="center"/>
              <w:rPr>
                <w:rFonts w:ascii="Times New Roman" w:hAnsi="Times New Roman"/>
                <w:color w:val="264A60"/>
                <w:lang w:val="en-ID" w:eastAsia="en-ID"/>
              </w:rPr>
            </w:pPr>
            <w:r w:rsidRPr="00F30A4E">
              <w:rPr>
                <w:rFonts w:ascii="Times New Roman" w:hAnsi="Times New Roman"/>
                <w:color w:val="264A60"/>
                <w:lang w:val="en-ID" w:eastAsia="en-ID"/>
              </w:rPr>
              <w:t>Sig.</w:t>
            </w:r>
          </w:p>
        </w:tc>
      </w:tr>
      <w:tr w:rsidR="008C6143" w:rsidRPr="00982EE1" w14:paraId="7E9066D4" w14:textId="77777777" w:rsidTr="00310CD9">
        <w:trPr>
          <w:cantSplit/>
        </w:trPr>
        <w:tc>
          <w:tcPr>
            <w:tcW w:w="2547" w:type="dxa"/>
            <w:gridSpan w:val="2"/>
            <w:vMerge/>
            <w:tcBorders>
              <w:top w:val="single" w:sz="4" w:space="0" w:color="auto"/>
              <w:left w:val="single" w:sz="4" w:space="0" w:color="auto"/>
              <w:bottom w:val="single" w:sz="4" w:space="0" w:color="auto"/>
              <w:right w:val="single" w:sz="4" w:space="0" w:color="auto"/>
            </w:tcBorders>
            <w:shd w:val="clear" w:color="auto" w:fill="FFFFFF"/>
            <w:vAlign w:val="bottom"/>
          </w:tcPr>
          <w:p w14:paraId="7B379073" w14:textId="77777777" w:rsidR="008C6143" w:rsidRPr="00F30A4E" w:rsidRDefault="008C6143" w:rsidP="00310CD9">
            <w:pPr>
              <w:autoSpaceDE w:val="0"/>
              <w:autoSpaceDN w:val="0"/>
              <w:adjustRightInd w:val="0"/>
              <w:spacing w:after="0" w:line="240" w:lineRule="auto"/>
              <w:rPr>
                <w:rFonts w:ascii="Times New Roman" w:hAnsi="Times New Roman"/>
                <w:color w:val="264A60"/>
                <w:lang w:val="en-ID" w:eastAsia="en-ID"/>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bottom"/>
          </w:tcPr>
          <w:p w14:paraId="1DAD7CB2" w14:textId="77777777" w:rsidR="008C6143" w:rsidRPr="00F30A4E" w:rsidRDefault="008C6143" w:rsidP="00310CD9">
            <w:pPr>
              <w:autoSpaceDE w:val="0"/>
              <w:autoSpaceDN w:val="0"/>
              <w:adjustRightInd w:val="0"/>
              <w:spacing w:after="0" w:line="320" w:lineRule="atLeast"/>
              <w:ind w:left="60" w:right="60"/>
              <w:jc w:val="center"/>
              <w:rPr>
                <w:rFonts w:ascii="Times New Roman" w:hAnsi="Times New Roman"/>
                <w:color w:val="264A60"/>
                <w:lang w:val="en-ID" w:eastAsia="en-ID"/>
              </w:rPr>
            </w:pPr>
            <w:r w:rsidRPr="00F30A4E">
              <w:rPr>
                <w:rFonts w:ascii="Times New Roman" w:hAnsi="Times New Roman"/>
                <w:color w:val="264A60"/>
                <w:lang w:val="en-ID" w:eastAsia="en-ID"/>
              </w:rPr>
              <w:t>B</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bottom"/>
          </w:tcPr>
          <w:p w14:paraId="23958851" w14:textId="77777777" w:rsidR="008C6143" w:rsidRPr="00F30A4E" w:rsidRDefault="008C6143" w:rsidP="00310CD9">
            <w:pPr>
              <w:autoSpaceDE w:val="0"/>
              <w:autoSpaceDN w:val="0"/>
              <w:adjustRightInd w:val="0"/>
              <w:spacing w:after="0" w:line="320" w:lineRule="atLeast"/>
              <w:ind w:left="60" w:right="60"/>
              <w:jc w:val="center"/>
              <w:rPr>
                <w:rFonts w:ascii="Times New Roman" w:hAnsi="Times New Roman"/>
                <w:color w:val="264A60"/>
                <w:lang w:val="en-ID" w:eastAsia="en-ID"/>
              </w:rPr>
            </w:pPr>
            <w:r w:rsidRPr="00F30A4E">
              <w:rPr>
                <w:rFonts w:ascii="Times New Roman" w:hAnsi="Times New Roman"/>
                <w:color w:val="264A60"/>
                <w:lang w:val="en-ID" w:eastAsia="en-ID"/>
              </w:rPr>
              <w:t>Std. Error</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bottom"/>
          </w:tcPr>
          <w:p w14:paraId="3A9B4220" w14:textId="77777777" w:rsidR="008C6143" w:rsidRPr="00F30A4E" w:rsidRDefault="008C6143" w:rsidP="00310CD9">
            <w:pPr>
              <w:autoSpaceDE w:val="0"/>
              <w:autoSpaceDN w:val="0"/>
              <w:adjustRightInd w:val="0"/>
              <w:spacing w:after="0" w:line="320" w:lineRule="atLeast"/>
              <w:ind w:left="60" w:right="60"/>
              <w:jc w:val="center"/>
              <w:rPr>
                <w:rFonts w:ascii="Times New Roman" w:hAnsi="Times New Roman"/>
                <w:color w:val="264A60"/>
                <w:lang w:val="en-ID" w:eastAsia="en-ID"/>
              </w:rPr>
            </w:pPr>
            <w:r w:rsidRPr="00F30A4E">
              <w:rPr>
                <w:rFonts w:ascii="Times New Roman" w:hAnsi="Times New Roman"/>
                <w:color w:val="264A60"/>
                <w:lang w:val="en-ID" w:eastAsia="en-ID"/>
              </w:rPr>
              <w:t>Beta</w:t>
            </w:r>
          </w:p>
        </w:tc>
        <w:tc>
          <w:tcPr>
            <w:tcW w:w="850" w:type="dxa"/>
            <w:vMerge/>
            <w:tcBorders>
              <w:top w:val="single" w:sz="4" w:space="0" w:color="auto"/>
              <w:left w:val="single" w:sz="4" w:space="0" w:color="auto"/>
              <w:bottom w:val="single" w:sz="4" w:space="0" w:color="auto"/>
              <w:right w:val="single" w:sz="4" w:space="0" w:color="auto"/>
            </w:tcBorders>
            <w:shd w:val="clear" w:color="auto" w:fill="FFFFFF"/>
            <w:vAlign w:val="bottom"/>
          </w:tcPr>
          <w:p w14:paraId="71449007" w14:textId="77777777" w:rsidR="008C6143" w:rsidRPr="00F30A4E" w:rsidRDefault="008C6143" w:rsidP="00310CD9">
            <w:pPr>
              <w:autoSpaceDE w:val="0"/>
              <w:autoSpaceDN w:val="0"/>
              <w:adjustRightInd w:val="0"/>
              <w:spacing w:after="0" w:line="240" w:lineRule="auto"/>
              <w:rPr>
                <w:rFonts w:ascii="Times New Roman" w:hAnsi="Times New Roman"/>
                <w:color w:val="264A60"/>
                <w:lang w:val="en-ID" w:eastAsia="en-ID"/>
              </w:rPr>
            </w:pPr>
          </w:p>
        </w:tc>
        <w:tc>
          <w:tcPr>
            <w:tcW w:w="1134" w:type="dxa"/>
            <w:vMerge/>
            <w:tcBorders>
              <w:top w:val="single" w:sz="4" w:space="0" w:color="auto"/>
              <w:left w:val="single" w:sz="4" w:space="0" w:color="auto"/>
              <w:bottom w:val="single" w:sz="4" w:space="0" w:color="auto"/>
              <w:right w:val="single" w:sz="4" w:space="0" w:color="auto"/>
            </w:tcBorders>
            <w:shd w:val="clear" w:color="auto" w:fill="FFFFFF"/>
            <w:vAlign w:val="bottom"/>
          </w:tcPr>
          <w:p w14:paraId="6E56448A" w14:textId="77777777" w:rsidR="008C6143" w:rsidRPr="00F30A4E" w:rsidRDefault="008C6143" w:rsidP="00310CD9">
            <w:pPr>
              <w:autoSpaceDE w:val="0"/>
              <w:autoSpaceDN w:val="0"/>
              <w:adjustRightInd w:val="0"/>
              <w:spacing w:after="0" w:line="240" w:lineRule="auto"/>
              <w:rPr>
                <w:rFonts w:ascii="Times New Roman" w:hAnsi="Times New Roman"/>
                <w:color w:val="264A60"/>
                <w:lang w:val="en-ID" w:eastAsia="en-ID"/>
              </w:rPr>
            </w:pPr>
          </w:p>
        </w:tc>
      </w:tr>
      <w:tr w:rsidR="008C6143" w:rsidRPr="00982EE1" w14:paraId="6FA17574" w14:textId="77777777" w:rsidTr="00310CD9">
        <w:trPr>
          <w:cantSplit/>
        </w:trPr>
        <w:tc>
          <w:tcPr>
            <w:tcW w:w="421" w:type="dxa"/>
            <w:vMerge w:val="restart"/>
            <w:tcBorders>
              <w:top w:val="single" w:sz="4" w:space="0" w:color="auto"/>
              <w:left w:val="single" w:sz="4" w:space="0" w:color="auto"/>
              <w:bottom w:val="single" w:sz="4" w:space="0" w:color="auto"/>
              <w:right w:val="single" w:sz="4" w:space="0" w:color="auto"/>
            </w:tcBorders>
            <w:shd w:val="clear" w:color="auto" w:fill="E0E0E0"/>
          </w:tcPr>
          <w:p w14:paraId="04C5C73C" w14:textId="77777777" w:rsidR="008C6143" w:rsidRPr="00F30A4E" w:rsidRDefault="008C6143" w:rsidP="00310CD9">
            <w:pPr>
              <w:autoSpaceDE w:val="0"/>
              <w:autoSpaceDN w:val="0"/>
              <w:adjustRightInd w:val="0"/>
              <w:spacing w:after="0" w:line="320" w:lineRule="atLeast"/>
              <w:ind w:left="60" w:right="60"/>
              <w:rPr>
                <w:rFonts w:ascii="Times New Roman" w:hAnsi="Times New Roman"/>
                <w:color w:val="264A60"/>
                <w:lang w:val="en-ID" w:eastAsia="en-ID"/>
              </w:rPr>
            </w:pPr>
            <w:r w:rsidRPr="00F30A4E">
              <w:rPr>
                <w:rFonts w:ascii="Times New Roman" w:hAnsi="Times New Roman"/>
                <w:color w:val="264A60"/>
                <w:lang w:val="en-ID" w:eastAsia="en-ID"/>
              </w:rPr>
              <w:t>1</w:t>
            </w:r>
          </w:p>
        </w:tc>
        <w:tc>
          <w:tcPr>
            <w:tcW w:w="2126" w:type="dxa"/>
            <w:tcBorders>
              <w:top w:val="single" w:sz="4" w:space="0" w:color="auto"/>
              <w:left w:val="single" w:sz="4" w:space="0" w:color="auto"/>
              <w:bottom w:val="single" w:sz="4" w:space="0" w:color="auto"/>
              <w:right w:val="single" w:sz="4" w:space="0" w:color="auto"/>
            </w:tcBorders>
            <w:shd w:val="clear" w:color="auto" w:fill="E0E0E0"/>
          </w:tcPr>
          <w:p w14:paraId="3278F1C9" w14:textId="77777777" w:rsidR="008C6143" w:rsidRPr="00F30A4E" w:rsidRDefault="008C6143" w:rsidP="00310CD9">
            <w:pPr>
              <w:autoSpaceDE w:val="0"/>
              <w:autoSpaceDN w:val="0"/>
              <w:adjustRightInd w:val="0"/>
              <w:spacing w:after="0" w:line="320" w:lineRule="atLeast"/>
              <w:ind w:left="60" w:right="60"/>
              <w:rPr>
                <w:rFonts w:ascii="Times New Roman" w:hAnsi="Times New Roman"/>
                <w:color w:val="264A60"/>
                <w:lang w:val="en-ID" w:eastAsia="en-ID"/>
              </w:rPr>
            </w:pPr>
            <w:r w:rsidRPr="00F30A4E">
              <w:rPr>
                <w:rFonts w:ascii="Times New Roman" w:hAnsi="Times New Roman"/>
                <w:color w:val="264A60"/>
                <w:lang w:val="en-ID" w:eastAsia="en-ID"/>
              </w:rPr>
              <w:t>(Constant)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64E06D35" w14:textId="77777777" w:rsidR="008C6143" w:rsidRPr="00F30A4E" w:rsidRDefault="008C6143" w:rsidP="00310CD9">
            <w:pPr>
              <w:autoSpaceDE w:val="0"/>
              <w:autoSpaceDN w:val="0"/>
              <w:adjustRightInd w:val="0"/>
              <w:spacing w:after="0" w:line="320" w:lineRule="atLeast"/>
              <w:ind w:left="60" w:right="60"/>
              <w:jc w:val="right"/>
              <w:rPr>
                <w:rFonts w:ascii="Times New Roman" w:hAnsi="Times New Roman"/>
                <w:color w:val="010205"/>
                <w:lang w:val="en-ID" w:eastAsia="en-ID"/>
              </w:rPr>
            </w:pPr>
            <w:r w:rsidRPr="00F30A4E">
              <w:rPr>
                <w:rFonts w:ascii="Times New Roman" w:hAnsi="Times New Roman"/>
                <w:color w:val="010205"/>
                <w:lang w:val="en-ID" w:eastAsia="en-ID"/>
              </w:rPr>
              <w:t>2.427</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0CA6525" w14:textId="77777777" w:rsidR="008C6143" w:rsidRPr="00F30A4E" w:rsidRDefault="008C6143" w:rsidP="00310CD9">
            <w:pPr>
              <w:autoSpaceDE w:val="0"/>
              <w:autoSpaceDN w:val="0"/>
              <w:adjustRightInd w:val="0"/>
              <w:spacing w:after="0" w:line="320" w:lineRule="atLeast"/>
              <w:ind w:left="60" w:right="60"/>
              <w:jc w:val="right"/>
              <w:rPr>
                <w:rFonts w:ascii="Times New Roman" w:hAnsi="Times New Roman"/>
                <w:color w:val="010205"/>
                <w:lang w:val="en-ID" w:eastAsia="en-ID"/>
              </w:rPr>
            </w:pPr>
            <w:r w:rsidRPr="00F30A4E">
              <w:rPr>
                <w:rFonts w:ascii="Times New Roman" w:hAnsi="Times New Roman"/>
                <w:color w:val="010205"/>
                <w:lang w:val="en-ID" w:eastAsia="en-ID"/>
              </w:rPr>
              <w:t>1.440</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F96FC95" w14:textId="77777777" w:rsidR="008C6143" w:rsidRPr="00F30A4E" w:rsidRDefault="008C6143" w:rsidP="00310CD9">
            <w:pPr>
              <w:autoSpaceDE w:val="0"/>
              <w:autoSpaceDN w:val="0"/>
              <w:adjustRightInd w:val="0"/>
              <w:spacing w:after="0" w:line="240" w:lineRule="auto"/>
              <w:rPr>
                <w:rFonts w:ascii="Times New Roman" w:hAnsi="Times New Roman"/>
                <w:lang w:val="en-ID" w:eastAsia="en-ID"/>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1E64A630" w14:textId="77777777" w:rsidR="008C6143" w:rsidRPr="00F30A4E" w:rsidRDefault="008C6143" w:rsidP="00310CD9">
            <w:pPr>
              <w:autoSpaceDE w:val="0"/>
              <w:autoSpaceDN w:val="0"/>
              <w:adjustRightInd w:val="0"/>
              <w:spacing w:after="0" w:line="320" w:lineRule="atLeast"/>
              <w:ind w:left="60" w:right="60"/>
              <w:jc w:val="right"/>
              <w:rPr>
                <w:rFonts w:ascii="Times New Roman" w:hAnsi="Times New Roman"/>
                <w:color w:val="010205"/>
                <w:lang w:val="en-ID" w:eastAsia="en-ID"/>
              </w:rPr>
            </w:pPr>
            <w:r w:rsidRPr="00F30A4E">
              <w:rPr>
                <w:rFonts w:ascii="Times New Roman" w:hAnsi="Times New Roman"/>
                <w:color w:val="010205"/>
                <w:lang w:val="en-ID" w:eastAsia="en-ID"/>
              </w:rPr>
              <w:t>1.686</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64852E9" w14:textId="77777777" w:rsidR="008C6143" w:rsidRPr="00F30A4E" w:rsidRDefault="008C6143" w:rsidP="00310CD9">
            <w:pPr>
              <w:autoSpaceDE w:val="0"/>
              <w:autoSpaceDN w:val="0"/>
              <w:adjustRightInd w:val="0"/>
              <w:spacing w:after="0" w:line="320" w:lineRule="atLeast"/>
              <w:ind w:left="60" w:right="60"/>
              <w:jc w:val="right"/>
              <w:rPr>
                <w:rFonts w:ascii="Times New Roman" w:hAnsi="Times New Roman"/>
                <w:color w:val="010205"/>
                <w:lang w:val="en-ID" w:eastAsia="en-ID"/>
              </w:rPr>
            </w:pPr>
            <w:r w:rsidRPr="00F30A4E">
              <w:rPr>
                <w:rFonts w:ascii="Times New Roman" w:hAnsi="Times New Roman"/>
                <w:color w:val="010205"/>
                <w:lang w:val="en-ID" w:eastAsia="en-ID"/>
              </w:rPr>
              <w:t>.095</w:t>
            </w:r>
          </w:p>
        </w:tc>
      </w:tr>
      <w:tr w:rsidR="008C6143" w:rsidRPr="00982EE1" w14:paraId="36C62FEF" w14:textId="77777777" w:rsidTr="00310CD9">
        <w:trPr>
          <w:cantSplit/>
        </w:trPr>
        <w:tc>
          <w:tcPr>
            <w:tcW w:w="421" w:type="dxa"/>
            <w:vMerge/>
            <w:tcBorders>
              <w:top w:val="single" w:sz="4" w:space="0" w:color="auto"/>
              <w:left w:val="single" w:sz="4" w:space="0" w:color="auto"/>
              <w:bottom w:val="single" w:sz="4" w:space="0" w:color="auto"/>
              <w:right w:val="single" w:sz="4" w:space="0" w:color="auto"/>
            </w:tcBorders>
            <w:shd w:val="clear" w:color="auto" w:fill="E0E0E0"/>
          </w:tcPr>
          <w:p w14:paraId="2023E7EA" w14:textId="77777777" w:rsidR="008C6143" w:rsidRPr="00F30A4E" w:rsidRDefault="008C6143" w:rsidP="00310CD9">
            <w:pPr>
              <w:autoSpaceDE w:val="0"/>
              <w:autoSpaceDN w:val="0"/>
              <w:adjustRightInd w:val="0"/>
              <w:spacing w:after="0" w:line="240" w:lineRule="auto"/>
              <w:rPr>
                <w:rFonts w:ascii="Times New Roman" w:hAnsi="Times New Roman"/>
                <w:color w:val="010205"/>
                <w:lang w:val="en-ID" w:eastAsia="en-ID"/>
              </w:rPr>
            </w:pPr>
          </w:p>
        </w:tc>
        <w:tc>
          <w:tcPr>
            <w:tcW w:w="2126" w:type="dxa"/>
            <w:tcBorders>
              <w:top w:val="single" w:sz="4" w:space="0" w:color="auto"/>
              <w:left w:val="single" w:sz="4" w:space="0" w:color="auto"/>
              <w:bottom w:val="single" w:sz="4" w:space="0" w:color="auto"/>
              <w:right w:val="single" w:sz="4" w:space="0" w:color="auto"/>
            </w:tcBorders>
            <w:shd w:val="clear" w:color="auto" w:fill="E0E0E0"/>
          </w:tcPr>
          <w:p w14:paraId="1C84D0C1" w14:textId="77777777" w:rsidR="008C6143" w:rsidRPr="00F30A4E" w:rsidRDefault="008C6143" w:rsidP="00310CD9">
            <w:pPr>
              <w:autoSpaceDE w:val="0"/>
              <w:autoSpaceDN w:val="0"/>
              <w:adjustRightInd w:val="0"/>
              <w:spacing w:after="0" w:line="320" w:lineRule="atLeast"/>
              <w:ind w:left="60" w:right="60"/>
              <w:rPr>
                <w:rFonts w:ascii="Times New Roman" w:hAnsi="Times New Roman"/>
                <w:color w:val="264A60"/>
                <w:lang w:val="en-ID" w:eastAsia="en-ID"/>
              </w:rPr>
            </w:pPr>
            <w:r w:rsidRPr="00F30A4E">
              <w:rPr>
                <w:rFonts w:ascii="Times New Roman" w:hAnsi="Times New Roman"/>
                <w:color w:val="264A60"/>
                <w:lang w:val="en-ID" w:eastAsia="en-ID"/>
              </w:rPr>
              <w:t>e-feling</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2E49404D" w14:textId="77777777" w:rsidR="008C6143" w:rsidRPr="00F30A4E" w:rsidRDefault="008C6143" w:rsidP="00310CD9">
            <w:pPr>
              <w:autoSpaceDE w:val="0"/>
              <w:autoSpaceDN w:val="0"/>
              <w:adjustRightInd w:val="0"/>
              <w:spacing w:after="0" w:line="320" w:lineRule="atLeast"/>
              <w:ind w:left="60" w:right="60"/>
              <w:jc w:val="right"/>
              <w:rPr>
                <w:rFonts w:ascii="Times New Roman" w:hAnsi="Times New Roman"/>
                <w:color w:val="010205"/>
                <w:lang w:val="en-ID" w:eastAsia="en-ID"/>
              </w:rPr>
            </w:pPr>
            <w:r w:rsidRPr="00F30A4E">
              <w:rPr>
                <w:rFonts w:ascii="Times New Roman" w:hAnsi="Times New Roman"/>
                <w:color w:val="010205"/>
                <w:lang w:val="en-ID" w:eastAsia="en-ID"/>
              </w:rPr>
              <w:t>-.012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B3488B0" w14:textId="77777777" w:rsidR="008C6143" w:rsidRPr="00F30A4E" w:rsidRDefault="008C6143" w:rsidP="00310CD9">
            <w:pPr>
              <w:autoSpaceDE w:val="0"/>
              <w:autoSpaceDN w:val="0"/>
              <w:adjustRightInd w:val="0"/>
              <w:spacing w:after="0" w:line="320" w:lineRule="atLeast"/>
              <w:ind w:left="60" w:right="60"/>
              <w:jc w:val="right"/>
              <w:rPr>
                <w:rFonts w:ascii="Times New Roman" w:hAnsi="Times New Roman"/>
                <w:color w:val="010205"/>
                <w:lang w:val="en-ID" w:eastAsia="en-ID"/>
              </w:rPr>
            </w:pPr>
            <w:r w:rsidRPr="00F30A4E">
              <w:rPr>
                <w:rFonts w:ascii="Times New Roman" w:hAnsi="Times New Roman"/>
                <w:color w:val="010205"/>
                <w:lang w:val="en-ID" w:eastAsia="en-ID"/>
              </w:rPr>
              <w:t>.057</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396CA30D" w14:textId="77777777" w:rsidR="008C6143" w:rsidRPr="00F30A4E" w:rsidRDefault="008C6143" w:rsidP="00310CD9">
            <w:pPr>
              <w:autoSpaceDE w:val="0"/>
              <w:autoSpaceDN w:val="0"/>
              <w:adjustRightInd w:val="0"/>
              <w:spacing w:after="0" w:line="320" w:lineRule="atLeast"/>
              <w:ind w:left="60" w:right="60"/>
              <w:jc w:val="right"/>
              <w:rPr>
                <w:rFonts w:ascii="Times New Roman" w:hAnsi="Times New Roman"/>
                <w:color w:val="010205"/>
                <w:lang w:val="en-ID" w:eastAsia="en-ID"/>
              </w:rPr>
            </w:pPr>
            <w:r w:rsidRPr="00F30A4E">
              <w:rPr>
                <w:rFonts w:ascii="Times New Roman" w:hAnsi="Times New Roman"/>
                <w:color w:val="010205"/>
                <w:lang w:val="en-ID" w:eastAsia="en-ID"/>
              </w:rPr>
              <w:t>-.023</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17B7FEC5" w14:textId="77777777" w:rsidR="008C6143" w:rsidRPr="00F30A4E" w:rsidRDefault="008C6143" w:rsidP="00310CD9">
            <w:pPr>
              <w:autoSpaceDE w:val="0"/>
              <w:autoSpaceDN w:val="0"/>
              <w:adjustRightInd w:val="0"/>
              <w:spacing w:after="0" w:line="320" w:lineRule="atLeast"/>
              <w:ind w:left="60" w:right="60"/>
              <w:jc w:val="right"/>
              <w:rPr>
                <w:rFonts w:ascii="Times New Roman" w:hAnsi="Times New Roman"/>
                <w:color w:val="010205"/>
                <w:lang w:val="en-ID" w:eastAsia="en-ID"/>
              </w:rPr>
            </w:pPr>
            <w:r w:rsidRPr="00F30A4E">
              <w:rPr>
                <w:rFonts w:ascii="Times New Roman" w:hAnsi="Times New Roman"/>
                <w:color w:val="010205"/>
                <w:lang w:val="en-ID" w:eastAsia="en-ID"/>
              </w:rPr>
              <w:t>-.213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8B58544" w14:textId="77777777" w:rsidR="008C6143" w:rsidRPr="00F30A4E" w:rsidRDefault="008C6143" w:rsidP="00310CD9">
            <w:pPr>
              <w:autoSpaceDE w:val="0"/>
              <w:autoSpaceDN w:val="0"/>
              <w:adjustRightInd w:val="0"/>
              <w:spacing w:after="0" w:line="320" w:lineRule="atLeast"/>
              <w:ind w:left="60" w:right="60"/>
              <w:jc w:val="right"/>
              <w:rPr>
                <w:rFonts w:ascii="Times New Roman" w:hAnsi="Times New Roman"/>
                <w:color w:val="010205"/>
                <w:lang w:val="en-ID" w:eastAsia="en-ID"/>
              </w:rPr>
            </w:pPr>
            <w:r w:rsidRPr="00F30A4E">
              <w:rPr>
                <w:rFonts w:ascii="Times New Roman" w:hAnsi="Times New Roman"/>
                <w:color w:val="010205"/>
                <w:lang w:val="en-ID" w:eastAsia="en-ID"/>
              </w:rPr>
              <w:t>.832</w:t>
            </w:r>
          </w:p>
        </w:tc>
      </w:tr>
      <w:tr w:rsidR="008C6143" w:rsidRPr="00982EE1" w14:paraId="4B8E7369" w14:textId="77777777" w:rsidTr="00310CD9">
        <w:trPr>
          <w:cantSplit/>
        </w:trPr>
        <w:tc>
          <w:tcPr>
            <w:tcW w:w="421" w:type="dxa"/>
            <w:vMerge/>
            <w:tcBorders>
              <w:top w:val="single" w:sz="4" w:space="0" w:color="auto"/>
              <w:left w:val="single" w:sz="4" w:space="0" w:color="auto"/>
              <w:bottom w:val="single" w:sz="4" w:space="0" w:color="auto"/>
              <w:right w:val="single" w:sz="4" w:space="0" w:color="auto"/>
            </w:tcBorders>
            <w:shd w:val="clear" w:color="auto" w:fill="E0E0E0"/>
          </w:tcPr>
          <w:p w14:paraId="6C29C06F" w14:textId="77777777" w:rsidR="008C6143" w:rsidRPr="00F30A4E" w:rsidRDefault="008C6143" w:rsidP="00310CD9">
            <w:pPr>
              <w:autoSpaceDE w:val="0"/>
              <w:autoSpaceDN w:val="0"/>
              <w:adjustRightInd w:val="0"/>
              <w:spacing w:after="0" w:line="240" w:lineRule="auto"/>
              <w:rPr>
                <w:rFonts w:ascii="Times New Roman" w:hAnsi="Times New Roman"/>
                <w:color w:val="010205"/>
                <w:lang w:val="en-ID" w:eastAsia="en-ID"/>
              </w:rPr>
            </w:pPr>
          </w:p>
        </w:tc>
        <w:tc>
          <w:tcPr>
            <w:tcW w:w="2126" w:type="dxa"/>
            <w:tcBorders>
              <w:top w:val="single" w:sz="4" w:space="0" w:color="auto"/>
              <w:left w:val="single" w:sz="4" w:space="0" w:color="auto"/>
              <w:bottom w:val="single" w:sz="4" w:space="0" w:color="auto"/>
              <w:right w:val="single" w:sz="4" w:space="0" w:color="auto"/>
            </w:tcBorders>
            <w:shd w:val="clear" w:color="auto" w:fill="E0E0E0"/>
          </w:tcPr>
          <w:p w14:paraId="18C84FA6" w14:textId="77777777" w:rsidR="008C6143" w:rsidRPr="00F30A4E" w:rsidRDefault="008C6143" w:rsidP="00310CD9">
            <w:pPr>
              <w:autoSpaceDE w:val="0"/>
              <w:autoSpaceDN w:val="0"/>
              <w:adjustRightInd w:val="0"/>
              <w:spacing w:after="0" w:line="320" w:lineRule="atLeast"/>
              <w:ind w:left="60" w:right="60"/>
              <w:rPr>
                <w:rFonts w:ascii="Times New Roman" w:hAnsi="Times New Roman"/>
                <w:color w:val="264A60"/>
                <w:lang w:val="en-ID" w:eastAsia="en-ID"/>
              </w:rPr>
            </w:pPr>
            <w:r w:rsidRPr="00F30A4E">
              <w:rPr>
                <w:rFonts w:ascii="Times New Roman" w:hAnsi="Times New Roman"/>
                <w:color w:val="264A60"/>
                <w:lang w:val="en-ID" w:eastAsia="en-ID"/>
              </w:rPr>
              <w:t>acount representative</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57A44761" w14:textId="77777777" w:rsidR="008C6143" w:rsidRPr="00F30A4E" w:rsidRDefault="008C6143" w:rsidP="00310CD9">
            <w:pPr>
              <w:autoSpaceDE w:val="0"/>
              <w:autoSpaceDN w:val="0"/>
              <w:adjustRightInd w:val="0"/>
              <w:spacing w:after="0" w:line="320" w:lineRule="atLeast"/>
              <w:ind w:left="60" w:right="60"/>
              <w:jc w:val="right"/>
              <w:rPr>
                <w:rFonts w:ascii="Times New Roman" w:hAnsi="Times New Roman"/>
                <w:color w:val="010205"/>
                <w:lang w:val="en-ID" w:eastAsia="en-ID"/>
              </w:rPr>
            </w:pPr>
            <w:r w:rsidRPr="00F30A4E">
              <w:rPr>
                <w:rFonts w:ascii="Times New Roman" w:hAnsi="Times New Roman"/>
                <w:color w:val="010205"/>
                <w:lang w:val="en-ID" w:eastAsia="en-ID"/>
              </w:rPr>
              <w:t>-.031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453374B" w14:textId="77777777" w:rsidR="008C6143" w:rsidRPr="00F30A4E" w:rsidRDefault="008C6143" w:rsidP="00310CD9">
            <w:pPr>
              <w:autoSpaceDE w:val="0"/>
              <w:autoSpaceDN w:val="0"/>
              <w:adjustRightInd w:val="0"/>
              <w:spacing w:after="0" w:line="320" w:lineRule="atLeast"/>
              <w:ind w:left="60" w:right="60"/>
              <w:jc w:val="right"/>
              <w:rPr>
                <w:rFonts w:ascii="Times New Roman" w:hAnsi="Times New Roman"/>
                <w:color w:val="010205"/>
                <w:lang w:val="en-ID" w:eastAsia="en-ID"/>
              </w:rPr>
            </w:pPr>
            <w:r w:rsidRPr="00F30A4E">
              <w:rPr>
                <w:rFonts w:ascii="Times New Roman" w:hAnsi="Times New Roman"/>
                <w:color w:val="010205"/>
                <w:lang w:val="en-ID" w:eastAsia="en-ID"/>
              </w:rPr>
              <w:t>.048</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177D1708" w14:textId="77777777" w:rsidR="008C6143" w:rsidRPr="00F30A4E" w:rsidRDefault="008C6143" w:rsidP="00310CD9">
            <w:pPr>
              <w:autoSpaceDE w:val="0"/>
              <w:autoSpaceDN w:val="0"/>
              <w:adjustRightInd w:val="0"/>
              <w:spacing w:after="0" w:line="320" w:lineRule="atLeast"/>
              <w:ind w:left="60" w:right="60"/>
              <w:jc w:val="right"/>
              <w:rPr>
                <w:rFonts w:ascii="Times New Roman" w:hAnsi="Times New Roman"/>
                <w:color w:val="010205"/>
                <w:lang w:val="en-ID" w:eastAsia="en-ID"/>
              </w:rPr>
            </w:pPr>
            <w:r w:rsidRPr="00F30A4E">
              <w:rPr>
                <w:rFonts w:ascii="Times New Roman" w:hAnsi="Times New Roman"/>
                <w:color w:val="010205"/>
                <w:lang w:val="en-ID" w:eastAsia="en-ID"/>
              </w:rPr>
              <w:t>-.067</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34E95F21" w14:textId="77777777" w:rsidR="008C6143" w:rsidRPr="00F30A4E" w:rsidRDefault="008C6143" w:rsidP="00310CD9">
            <w:pPr>
              <w:autoSpaceDE w:val="0"/>
              <w:autoSpaceDN w:val="0"/>
              <w:adjustRightInd w:val="0"/>
              <w:spacing w:after="0" w:line="320" w:lineRule="atLeast"/>
              <w:ind w:left="60" w:right="60"/>
              <w:jc w:val="right"/>
              <w:rPr>
                <w:rFonts w:ascii="Times New Roman" w:hAnsi="Times New Roman"/>
                <w:color w:val="010205"/>
                <w:lang w:val="en-ID" w:eastAsia="en-ID"/>
              </w:rPr>
            </w:pPr>
            <w:r w:rsidRPr="00F30A4E">
              <w:rPr>
                <w:rFonts w:ascii="Times New Roman" w:hAnsi="Times New Roman"/>
                <w:color w:val="010205"/>
                <w:lang w:val="en-ID" w:eastAsia="en-ID"/>
              </w:rPr>
              <w:t>-.652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7F34AEE" w14:textId="77777777" w:rsidR="008C6143" w:rsidRPr="00F30A4E" w:rsidRDefault="008C6143" w:rsidP="00310CD9">
            <w:pPr>
              <w:autoSpaceDE w:val="0"/>
              <w:autoSpaceDN w:val="0"/>
              <w:adjustRightInd w:val="0"/>
              <w:spacing w:after="0" w:line="320" w:lineRule="atLeast"/>
              <w:ind w:left="60" w:right="60"/>
              <w:jc w:val="right"/>
              <w:rPr>
                <w:rFonts w:ascii="Times New Roman" w:hAnsi="Times New Roman"/>
                <w:color w:val="010205"/>
                <w:lang w:val="en-ID" w:eastAsia="en-ID"/>
              </w:rPr>
            </w:pPr>
            <w:r w:rsidRPr="00F30A4E">
              <w:rPr>
                <w:rFonts w:ascii="Times New Roman" w:hAnsi="Times New Roman"/>
                <w:color w:val="010205"/>
                <w:lang w:val="en-ID" w:eastAsia="en-ID"/>
              </w:rPr>
              <w:t>.516</w:t>
            </w:r>
          </w:p>
        </w:tc>
      </w:tr>
      <w:tr w:rsidR="008C6143" w:rsidRPr="00982EE1" w14:paraId="2BB4CF76" w14:textId="77777777" w:rsidTr="00310CD9">
        <w:trPr>
          <w:cantSplit/>
        </w:trPr>
        <w:tc>
          <w:tcPr>
            <w:tcW w:w="421" w:type="dxa"/>
            <w:vMerge/>
            <w:tcBorders>
              <w:top w:val="single" w:sz="4" w:space="0" w:color="auto"/>
              <w:left w:val="single" w:sz="4" w:space="0" w:color="auto"/>
              <w:bottom w:val="single" w:sz="4" w:space="0" w:color="auto"/>
              <w:right w:val="single" w:sz="4" w:space="0" w:color="auto"/>
            </w:tcBorders>
            <w:shd w:val="clear" w:color="auto" w:fill="E0E0E0"/>
          </w:tcPr>
          <w:p w14:paraId="32EE732A" w14:textId="77777777" w:rsidR="008C6143" w:rsidRPr="00F30A4E" w:rsidRDefault="008C6143" w:rsidP="00310CD9">
            <w:pPr>
              <w:autoSpaceDE w:val="0"/>
              <w:autoSpaceDN w:val="0"/>
              <w:adjustRightInd w:val="0"/>
              <w:spacing w:after="0" w:line="240" w:lineRule="auto"/>
              <w:rPr>
                <w:rFonts w:ascii="Times New Roman" w:hAnsi="Times New Roman"/>
                <w:color w:val="010205"/>
                <w:lang w:val="en-ID" w:eastAsia="en-ID"/>
              </w:rPr>
            </w:pPr>
          </w:p>
        </w:tc>
        <w:tc>
          <w:tcPr>
            <w:tcW w:w="2126" w:type="dxa"/>
            <w:tcBorders>
              <w:top w:val="single" w:sz="4" w:space="0" w:color="auto"/>
              <w:left w:val="single" w:sz="4" w:space="0" w:color="auto"/>
              <w:bottom w:val="single" w:sz="4" w:space="0" w:color="auto"/>
              <w:right w:val="single" w:sz="4" w:space="0" w:color="auto"/>
            </w:tcBorders>
            <w:shd w:val="clear" w:color="auto" w:fill="E0E0E0"/>
          </w:tcPr>
          <w:p w14:paraId="00C4DAF1" w14:textId="77777777" w:rsidR="008C6143" w:rsidRPr="00F30A4E" w:rsidRDefault="008C6143" w:rsidP="00310CD9">
            <w:pPr>
              <w:autoSpaceDE w:val="0"/>
              <w:autoSpaceDN w:val="0"/>
              <w:adjustRightInd w:val="0"/>
              <w:spacing w:after="0" w:line="320" w:lineRule="atLeast"/>
              <w:ind w:left="60" w:right="60"/>
              <w:rPr>
                <w:rFonts w:ascii="Times New Roman" w:hAnsi="Times New Roman"/>
                <w:color w:val="264A60"/>
                <w:lang w:val="en-ID" w:eastAsia="en-ID"/>
              </w:rPr>
            </w:pPr>
            <w:r w:rsidRPr="00F30A4E">
              <w:rPr>
                <w:rFonts w:ascii="Times New Roman" w:hAnsi="Times New Roman"/>
                <w:color w:val="264A60"/>
                <w:lang w:val="en-ID" w:eastAsia="en-ID"/>
              </w:rPr>
              <w:t>pemahaman wajib pajak</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1B100A5F" w14:textId="77777777" w:rsidR="008C6143" w:rsidRPr="00F30A4E" w:rsidRDefault="008C6143" w:rsidP="00310CD9">
            <w:pPr>
              <w:autoSpaceDE w:val="0"/>
              <w:autoSpaceDN w:val="0"/>
              <w:adjustRightInd w:val="0"/>
              <w:spacing w:after="0" w:line="320" w:lineRule="atLeast"/>
              <w:ind w:left="60" w:right="60"/>
              <w:jc w:val="right"/>
              <w:rPr>
                <w:rFonts w:ascii="Times New Roman" w:hAnsi="Times New Roman"/>
                <w:color w:val="010205"/>
                <w:lang w:val="en-ID" w:eastAsia="en-ID"/>
              </w:rPr>
            </w:pPr>
            <w:r w:rsidRPr="00F30A4E">
              <w:rPr>
                <w:rFonts w:ascii="Times New Roman" w:hAnsi="Times New Roman"/>
                <w:color w:val="010205"/>
                <w:lang w:val="en-ID" w:eastAsia="en-ID"/>
              </w:rPr>
              <w:t>.062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16AA88B" w14:textId="77777777" w:rsidR="008C6143" w:rsidRPr="00F30A4E" w:rsidRDefault="008C6143" w:rsidP="00310CD9">
            <w:pPr>
              <w:autoSpaceDE w:val="0"/>
              <w:autoSpaceDN w:val="0"/>
              <w:adjustRightInd w:val="0"/>
              <w:spacing w:after="0" w:line="320" w:lineRule="atLeast"/>
              <w:ind w:left="60" w:right="60"/>
              <w:jc w:val="right"/>
              <w:rPr>
                <w:rFonts w:ascii="Times New Roman" w:hAnsi="Times New Roman"/>
                <w:color w:val="010205"/>
                <w:lang w:val="en-ID" w:eastAsia="en-ID"/>
              </w:rPr>
            </w:pPr>
            <w:r w:rsidRPr="00F30A4E">
              <w:rPr>
                <w:rFonts w:ascii="Times New Roman" w:hAnsi="Times New Roman"/>
                <w:color w:val="010205"/>
                <w:lang w:val="en-ID" w:eastAsia="en-ID"/>
              </w:rPr>
              <w:t>.071</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03D0AD29" w14:textId="77777777" w:rsidR="008C6143" w:rsidRPr="00F30A4E" w:rsidRDefault="008C6143" w:rsidP="00310CD9">
            <w:pPr>
              <w:autoSpaceDE w:val="0"/>
              <w:autoSpaceDN w:val="0"/>
              <w:adjustRightInd w:val="0"/>
              <w:spacing w:after="0" w:line="320" w:lineRule="atLeast"/>
              <w:ind w:left="60" w:right="60"/>
              <w:jc w:val="right"/>
              <w:rPr>
                <w:rFonts w:ascii="Times New Roman" w:hAnsi="Times New Roman"/>
                <w:color w:val="010205"/>
                <w:lang w:val="en-ID" w:eastAsia="en-ID"/>
              </w:rPr>
            </w:pPr>
            <w:r w:rsidRPr="00F30A4E">
              <w:rPr>
                <w:rFonts w:ascii="Times New Roman" w:hAnsi="Times New Roman"/>
                <w:color w:val="010205"/>
                <w:lang w:val="en-ID" w:eastAsia="en-ID"/>
              </w:rPr>
              <w:t>.094</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778FB2CA" w14:textId="77777777" w:rsidR="008C6143" w:rsidRPr="00F30A4E" w:rsidRDefault="008C6143" w:rsidP="00310CD9">
            <w:pPr>
              <w:autoSpaceDE w:val="0"/>
              <w:autoSpaceDN w:val="0"/>
              <w:adjustRightInd w:val="0"/>
              <w:spacing w:after="0" w:line="320" w:lineRule="atLeast"/>
              <w:ind w:left="60" w:right="60"/>
              <w:jc w:val="right"/>
              <w:rPr>
                <w:rFonts w:ascii="Times New Roman" w:hAnsi="Times New Roman"/>
                <w:color w:val="010205"/>
                <w:lang w:val="en-ID" w:eastAsia="en-ID"/>
              </w:rPr>
            </w:pPr>
            <w:r w:rsidRPr="00F30A4E">
              <w:rPr>
                <w:rFonts w:ascii="Times New Roman" w:hAnsi="Times New Roman"/>
                <w:color w:val="010205"/>
                <w:lang w:val="en-ID" w:eastAsia="en-ID"/>
              </w:rPr>
              <w:t>.862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ECAF8BA" w14:textId="77777777" w:rsidR="008C6143" w:rsidRPr="00F30A4E" w:rsidRDefault="008C6143" w:rsidP="00310CD9">
            <w:pPr>
              <w:autoSpaceDE w:val="0"/>
              <w:autoSpaceDN w:val="0"/>
              <w:adjustRightInd w:val="0"/>
              <w:spacing w:after="0" w:line="320" w:lineRule="atLeast"/>
              <w:ind w:left="60" w:right="60"/>
              <w:jc w:val="right"/>
              <w:rPr>
                <w:rFonts w:ascii="Times New Roman" w:hAnsi="Times New Roman"/>
                <w:color w:val="010205"/>
                <w:lang w:val="en-ID" w:eastAsia="en-ID"/>
              </w:rPr>
            </w:pPr>
            <w:r w:rsidRPr="00F30A4E">
              <w:rPr>
                <w:rFonts w:ascii="Times New Roman" w:hAnsi="Times New Roman"/>
                <w:color w:val="010205"/>
                <w:lang w:val="en-ID" w:eastAsia="en-ID"/>
              </w:rPr>
              <w:t>.391</w:t>
            </w:r>
          </w:p>
        </w:tc>
      </w:tr>
      <w:tr w:rsidR="008C6143" w:rsidRPr="00982EE1" w14:paraId="3C97BC29" w14:textId="77777777" w:rsidTr="00310CD9">
        <w:trPr>
          <w:cantSplit/>
        </w:trPr>
        <w:tc>
          <w:tcPr>
            <w:tcW w:w="7933" w:type="dxa"/>
            <w:gridSpan w:val="7"/>
            <w:tcBorders>
              <w:top w:val="single" w:sz="4" w:space="0" w:color="auto"/>
              <w:left w:val="single" w:sz="4" w:space="0" w:color="auto"/>
              <w:bottom w:val="single" w:sz="4" w:space="0" w:color="auto"/>
              <w:right w:val="single" w:sz="4" w:space="0" w:color="auto"/>
            </w:tcBorders>
            <w:shd w:val="clear" w:color="auto" w:fill="FFFFFF"/>
          </w:tcPr>
          <w:p w14:paraId="5287BE2E" w14:textId="77777777" w:rsidR="008C6143" w:rsidRPr="00F30A4E" w:rsidRDefault="008C6143" w:rsidP="00310CD9">
            <w:pPr>
              <w:autoSpaceDE w:val="0"/>
              <w:autoSpaceDN w:val="0"/>
              <w:adjustRightInd w:val="0"/>
              <w:spacing w:after="0" w:line="320" w:lineRule="atLeast"/>
              <w:ind w:left="60" w:right="60"/>
              <w:rPr>
                <w:rFonts w:ascii="Times New Roman" w:hAnsi="Times New Roman"/>
                <w:color w:val="010205"/>
                <w:lang w:val="en-ID" w:eastAsia="en-ID"/>
              </w:rPr>
            </w:pPr>
            <w:r w:rsidRPr="00F30A4E">
              <w:rPr>
                <w:rFonts w:ascii="Times New Roman" w:hAnsi="Times New Roman"/>
                <w:color w:val="010205"/>
                <w:lang w:val="en-ID" w:eastAsia="en-ID"/>
              </w:rPr>
              <w:t>a. Dependent Variable: Abs</w:t>
            </w:r>
          </w:p>
        </w:tc>
      </w:tr>
    </w:tbl>
    <w:p w14:paraId="50BADA22" w14:textId="77777777" w:rsidR="008C6143" w:rsidRDefault="008C6143" w:rsidP="008C6143">
      <w:pPr>
        <w:pStyle w:val="ListParagraph"/>
        <w:spacing w:after="0" w:line="240" w:lineRule="auto"/>
        <w:jc w:val="center"/>
        <w:rPr>
          <w:rFonts w:ascii="Times New Roman" w:hAnsi="Times New Roman"/>
          <w:b/>
          <w:sz w:val="24"/>
          <w:szCs w:val="24"/>
        </w:rPr>
      </w:pPr>
    </w:p>
    <w:p w14:paraId="2CAF2896" w14:textId="58550558" w:rsidR="008C6143" w:rsidRPr="00914B81" w:rsidRDefault="008C6143" w:rsidP="008C6143">
      <w:pPr>
        <w:pStyle w:val="ListParagraph"/>
        <w:spacing w:after="0" w:line="240" w:lineRule="auto"/>
        <w:jc w:val="center"/>
        <w:rPr>
          <w:rFonts w:ascii="Times New Roman" w:hAnsi="Times New Roman"/>
          <w:b/>
          <w:sz w:val="24"/>
          <w:szCs w:val="24"/>
        </w:rPr>
      </w:pPr>
      <w:r>
        <w:rPr>
          <w:rFonts w:ascii="Times New Roman" w:hAnsi="Times New Roman"/>
          <w:b/>
          <w:sz w:val="24"/>
          <w:szCs w:val="24"/>
        </w:rPr>
        <w:t>Uji Regresi Linear Berganda</w:t>
      </w:r>
    </w:p>
    <w:tbl>
      <w:tblPr>
        <w:tblW w:w="7655" w:type="dxa"/>
        <w:tblInd w:w="2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83"/>
        <w:gridCol w:w="2269"/>
        <w:gridCol w:w="850"/>
        <w:gridCol w:w="993"/>
        <w:gridCol w:w="1417"/>
        <w:gridCol w:w="993"/>
        <w:gridCol w:w="850"/>
      </w:tblGrid>
      <w:tr w:rsidR="008C6143" w:rsidRPr="00914B81" w14:paraId="71929046" w14:textId="77777777" w:rsidTr="00310CD9">
        <w:trPr>
          <w:cantSplit/>
        </w:trPr>
        <w:tc>
          <w:tcPr>
            <w:tcW w:w="7655" w:type="dxa"/>
            <w:gridSpan w:val="7"/>
            <w:tcBorders>
              <w:top w:val="nil"/>
              <w:left w:val="nil"/>
              <w:bottom w:val="single" w:sz="4" w:space="0" w:color="auto"/>
              <w:right w:val="nil"/>
            </w:tcBorders>
            <w:shd w:val="clear" w:color="auto" w:fill="FFFFFF"/>
            <w:vAlign w:val="center"/>
          </w:tcPr>
          <w:p w14:paraId="56B4CFBE" w14:textId="77777777" w:rsidR="008C6143" w:rsidRPr="00F30A4E" w:rsidRDefault="008C6143" w:rsidP="00310CD9">
            <w:pPr>
              <w:autoSpaceDE w:val="0"/>
              <w:autoSpaceDN w:val="0"/>
              <w:adjustRightInd w:val="0"/>
              <w:spacing w:after="0" w:line="320" w:lineRule="atLeast"/>
              <w:ind w:left="60" w:right="60"/>
              <w:jc w:val="center"/>
              <w:rPr>
                <w:rFonts w:ascii="Times New Roman" w:hAnsi="Times New Roman"/>
                <w:color w:val="010205"/>
                <w:lang w:val="en-ID" w:eastAsia="en-ID"/>
              </w:rPr>
            </w:pPr>
            <w:r w:rsidRPr="00F30A4E">
              <w:rPr>
                <w:rFonts w:ascii="Times New Roman" w:hAnsi="Times New Roman"/>
                <w:b/>
                <w:bCs/>
                <w:color w:val="010205"/>
                <w:lang w:val="en-ID" w:eastAsia="en-ID"/>
              </w:rPr>
              <w:t>Coefficients</w:t>
            </w:r>
            <w:r w:rsidRPr="00F30A4E">
              <w:rPr>
                <w:rFonts w:ascii="Times New Roman" w:hAnsi="Times New Roman"/>
                <w:b/>
                <w:bCs/>
                <w:color w:val="010205"/>
                <w:vertAlign w:val="superscript"/>
                <w:lang w:val="en-ID" w:eastAsia="en-ID"/>
              </w:rPr>
              <w:t>a</w:t>
            </w:r>
          </w:p>
        </w:tc>
      </w:tr>
      <w:tr w:rsidR="008C6143" w:rsidRPr="00914B81" w14:paraId="529BEEAB" w14:textId="77777777" w:rsidTr="00310CD9">
        <w:trPr>
          <w:cantSplit/>
        </w:trPr>
        <w:tc>
          <w:tcPr>
            <w:tcW w:w="2552"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bottom"/>
          </w:tcPr>
          <w:p w14:paraId="1EB5CEFC" w14:textId="77777777" w:rsidR="008C6143" w:rsidRPr="00F30A4E" w:rsidRDefault="008C6143" w:rsidP="00310CD9">
            <w:pPr>
              <w:autoSpaceDE w:val="0"/>
              <w:autoSpaceDN w:val="0"/>
              <w:adjustRightInd w:val="0"/>
              <w:spacing w:after="0" w:line="320" w:lineRule="atLeast"/>
              <w:ind w:left="60" w:right="60"/>
              <w:rPr>
                <w:rFonts w:ascii="Times New Roman" w:hAnsi="Times New Roman"/>
                <w:color w:val="264A60"/>
                <w:lang w:val="en-ID" w:eastAsia="en-ID"/>
              </w:rPr>
            </w:pPr>
            <w:r w:rsidRPr="00F30A4E">
              <w:rPr>
                <w:rFonts w:ascii="Times New Roman" w:hAnsi="Times New Roman"/>
                <w:color w:val="264A60"/>
                <w:lang w:val="en-ID" w:eastAsia="en-ID"/>
              </w:rPr>
              <w:t>Model</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3FD24F45" w14:textId="77777777" w:rsidR="008C6143" w:rsidRPr="00F30A4E" w:rsidRDefault="008C6143" w:rsidP="00310CD9">
            <w:pPr>
              <w:autoSpaceDE w:val="0"/>
              <w:autoSpaceDN w:val="0"/>
              <w:adjustRightInd w:val="0"/>
              <w:spacing w:after="0" w:line="320" w:lineRule="atLeast"/>
              <w:ind w:left="60" w:right="60"/>
              <w:jc w:val="center"/>
              <w:rPr>
                <w:rFonts w:ascii="Times New Roman" w:hAnsi="Times New Roman"/>
                <w:color w:val="264A60"/>
                <w:lang w:val="en-ID" w:eastAsia="en-ID"/>
              </w:rPr>
            </w:pPr>
            <w:r w:rsidRPr="00F30A4E">
              <w:rPr>
                <w:rFonts w:ascii="Times New Roman" w:hAnsi="Times New Roman"/>
                <w:color w:val="264A60"/>
                <w:lang w:val="en-ID" w:eastAsia="en-ID"/>
              </w:rPr>
              <w:t>Unstandardized Coefficients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0237ECFA" w14:textId="77777777" w:rsidR="008C6143" w:rsidRPr="00F30A4E" w:rsidRDefault="008C6143" w:rsidP="00310CD9">
            <w:pPr>
              <w:autoSpaceDE w:val="0"/>
              <w:autoSpaceDN w:val="0"/>
              <w:adjustRightInd w:val="0"/>
              <w:spacing w:after="0" w:line="320" w:lineRule="atLeast"/>
              <w:ind w:left="60" w:right="60"/>
              <w:jc w:val="center"/>
              <w:rPr>
                <w:rFonts w:ascii="Times New Roman" w:hAnsi="Times New Roman"/>
                <w:color w:val="264A60"/>
                <w:lang w:val="en-ID" w:eastAsia="en-ID"/>
              </w:rPr>
            </w:pPr>
            <w:r w:rsidRPr="00F30A4E">
              <w:rPr>
                <w:rFonts w:ascii="Times New Roman" w:hAnsi="Times New Roman"/>
                <w:color w:val="264A60"/>
                <w:lang w:val="en-ID" w:eastAsia="en-ID"/>
              </w:rPr>
              <w:t>Standardized Coefficients</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FFFFFF"/>
            <w:vAlign w:val="bottom"/>
          </w:tcPr>
          <w:p w14:paraId="368ADD4E" w14:textId="77777777" w:rsidR="008C6143" w:rsidRPr="00F30A4E" w:rsidRDefault="008C6143" w:rsidP="00310CD9">
            <w:pPr>
              <w:autoSpaceDE w:val="0"/>
              <w:autoSpaceDN w:val="0"/>
              <w:adjustRightInd w:val="0"/>
              <w:spacing w:after="0" w:line="320" w:lineRule="atLeast"/>
              <w:ind w:left="60" w:right="60"/>
              <w:jc w:val="center"/>
              <w:rPr>
                <w:rFonts w:ascii="Times New Roman" w:hAnsi="Times New Roman"/>
                <w:color w:val="264A60"/>
                <w:lang w:val="en-ID" w:eastAsia="en-ID"/>
              </w:rPr>
            </w:pPr>
            <w:r w:rsidRPr="00F30A4E">
              <w:rPr>
                <w:rFonts w:ascii="Times New Roman" w:hAnsi="Times New Roman"/>
                <w:color w:val="264A60"/>
                <w:lang w:val="en-ID" w:eastAsia="en-ID"/>
              </w:rPr>
              <w:t>t</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FFFF"/>
            <w:vAlign w:val="bottom"/>
          </w:tcPr>
          <w:p w14:paraId="0858D2CE" w14:textId="77777777" w:rsidR="008C6143" w:rsidRPr="00F30A4E" w:rsidRDefault="008C6143" w:rsidP="00310CD9">
            <w:pPr>
              <w:autoSpaceDE w:val="0"/>
              <w:autoSpaceDN w:val="0"/>
              <w:adjustRightInd w:val="0"/>
              <w:spacing w:after="0" w:line="320" w:lineRule="atLeast"/>
              <w:ind w:left="60" w:right="60"/>
              <w:jc w:val="center"/>
              <w:rPr>
                <w:rFonts w:ascii="Times New Roman" w:hAnsi="Times New Roman"/>
                <w:color w:val="264A60"/>
                <w:lang w:val="en-ID" w:eastAsia="en-ID"/>
              </w:rPr>
            </w:pPr>
            <w:r w:rsidRPr="00F30A4E">
              <w:rPr>
                <w:rFonts w:ascii="Times New Roman" w:hAnsi="Times New Roman"/>
                <w:color w:val="264A60"/>
                <w:lang w:val="en-ID" w:eastAsia="en-ID"/>
              </w:rPr>
              <w:t>Sig.</w:t>
            </w:r>
          </w:p>
        </w:tc>
      </w:tr>
      <w:tr w:rsidR="008C6143" w:rsidRPr="00914B81" w14:paraId="07B66E22" w14:textId="77777777" w:rsidTr="00310CD9">
        <w:trPr>
          <w:cantSplit/>
        </w:trPr>
        <w:tc>
          <w:tcPr>
            <w:tcW w:w="2552" w:type="dxa"/>
            <w:gridSpan w:val="2"/>
            <w:vMerge/>
            <w:tcBorders>
              <w:top w:val="single" w:sz="4" w:space="0" w:color="auto"/>
              <w:left w:val="single" w:sz="4" w:space="0" w:color="auto"/>
              <w:bottom w:val="single" w:sz="4" w:space="0" w:color="auto"/>
              <w:right w:val="single" w:sz="4" w:space="0" w:color="auto"/>
            </w:tcBorders>
            <w:shd w:val="clear" w:color="auto" w:fill="FFFFFF"/>
            <w:vAlign w:val="bottom"/>
          </w:tcPr>
          <w:p w14:paraId="431FFB0D" w14:textId="77777777" w:rsidR="008C6143" w:rsidRPr="00F30A4E" w:rsidRDefault="008C6143" w:rsidP="00310CD9">
            <w:pPr>
              <w:autoSpaceDE w:val="0"/>
              <w:autoSpaceDN w:val="0"/>
              <w:adjustRightInd w:val="0"/>
              <w:spacing w:after="0" w:line="240" w:lineRule="auto"/>
              <w:rPr>
                <w:rFonts w:ascii="Times New Roman" w:hAnsi="Times New Roman"/>
                <w:color w:val="264A60"/>
                <w:lang w:val="en-ID" w:eastAsia="en-ID"/>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bottom"/>
          </w:tcPr>
          <w:p w14:paraId="3CEEEEE6" w14:textId="77777777" w:rsidR="008C6143" w:rsidRPr="00F30A4E" w:rsidRDefault="008C6143" w:rsidP="00310CD9">
            <w:pPr>
              <w:autoSpaceDE w:val="0"/>
              <w:autoSpaceDN w:val="0"/>
              <w:adjustRightInd w:val="0"/>
              <w:spacing w:after="0" w:line="320" w:lineRule="atLeast"/>
              <w:ind w:left="60" w:right="60"/>
              <w:jc w:val="center"/>
              <w:rPr>
                <w:rFonts w:ascii="Times New Roman" w:hAnsi="Times New Roman"/>
                <w:color w:val="264A60"/>
                <w:lang w:val="en-ID" w:eastAsia="en-ID"/>
              </w:rPr>
            </w:pPr>
            <w:r w:rsidRPr="00F30A4E">
              <w:rPr>
                <w:rFonts w:ascii="Times New Roman" w:hAnsi="Times New Roman"/>
                <w:color w:val="264A60"/>
                <w:lang w:val="en-ID" w:eastAsia="en-ID"/>
              </w:rPr>
              <w:t>B</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bottom"/>
          </w:tcPr>
          <w:p w14:paraId="354FCAD7" w14:textId="77777777" w:rsidR="008C6143" w:rsidRPr="00F30A4E" w:rsidRDefault="008C6143" w:rsidP="00310CD9">
            <w:pPr>
              <w:autoSpaceDE w:val="0"/>
              <w:autoSpaceDN w:val="0"/>
              <w:adjustRightInd w:val="0"/>
              <w:spacing w:after="0" w:line="320" w:lineRule="atLeast"/>
              <w:ind w:left="60" w:right="60"/>
              <w:jc w:val="center"/>
              <w:rPr>
                <w:rFonts w:ascii="Times New Roman" w:hAnsi="Times New Roman"/>
                <w:color w:val="264A60"/>
                <w:lang w:val="en-ID" w:eastAsia="en-ID"/>
              </w:rPr>
            </w:pPr>
            <w:r w:rsidRPr="00F30A4E">
              <w:rPr>
                <w:rFonts w:ascii="Times New Roman" w:hAnsi="Times New Roman"/>
                <w:color w:val="264A60"/>
                <w:lang w:val="en-ID" w:eastAsia="en-ID"/>
              </w:rPr>
              <w:t>Std. Error</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5125796A" w14:textId="77777777" w:rsidR="008C6143" w:rsidRPr="00F30A4E" w:rsidRDefault="008C6143" w:rsidP="00310CD9">
            <w:pPr>
              <w:autoSpaceDE w:val="0"/>
              <w:autoSpaceDN w:val="0"/>
              <w:adjustRightInd w:val="0"/>
              <w:spacing w:after="0" w:line="320" w:lineRule="atLeast"/>
              <w:ind w:left="60" w:right="60"/>
              <w:jc w:val="center"/>
              <w:rPr>
                <w:rFonts w:ascii="Times New Roman" w:hAnsi="Times New Roman"/>
                <w:color w:val="264A60"/>
                <w:lang w:val="en-ID" w:eastAsia="en-ID"/>
              </w:rPr>
            </w:pPr>
            <w:r w:rsidRPr="00F30A4E">
              <w:rPr>
                <w:rFonts w:ascii="Times New Roman" w:hAnsi="Times New Roman"/>
                <w:color w:val="264A60"/>
                <w:lang w:val="en-ID" w:eastAsia="en-ID"/>
              </w:rPr>
              <w:t>Beta</w:t>
            </w:r>
          </w:p>
        </w:tc>
        <w:tc>
          <w:tcPr>
            <w:tcW w:w="993" w:type="dxa"/>
            <w:vMerge/>
            <w:tcBorders>
              <w:top w:val="single" w:sz="4" w:space="0" w:color="auto"/>
              <w:left w:val="single" w:sz="4" w:space="0" w:color="auto"/>
              <w:bottom w:val="single" w:sz="4" w:space="0" w:color="auto"/>
              <w:right w:val="single" w:sz="4" w:space="0" w:color="auto"/>
            </w:tcBorders>
            <w:shd w:val="clear" w:color="auto" w:fill="FFFFFF"/>
            <w:vAlign w:val="bottom"/>
          </w:tcPr>
          <w:p w14:paraId="25AFB326" w14:textId="77777777" w:rsidR="008C6143" w:rsidRPr="00F30A4E" w:rsidRDefault="008C6143" w:rsidP="00310CD9">
            <w:pPr>
              <w:autoSpaceDE w:val="0"/>
              <w:autoSpaceDN w:val="0"/>
              <w:adjustRightInd w:val="0"/>
              <w:spacing w:after="0" w:line="240" w:lineRule="auto"/>
              <w:rPr>
                <w:rFonts w:ascii="Times New Roman" w:hAnsi="Times New Roman"/>
                <w:color w:val="264A60"/>
                <w:lang w:val="en-ID" w:eastAsia="en-ID"/>
              </w:rPr>
            </w:pPr>
          </w:p>
        </w:tc>
        <w:tc>
          <w:tcPr>
            <w:tcW w:w="850" w:type="dxa"/>
            <w:vMerge/>
            <w:tcBorders>
              <w:top w:val="single" w:sz="4" w:space="0" w:color="auto"/>
              <w:left w:val="single" w:sz="4" w:space="0" w:color="auto"/>
              <w:bottom w:val="single" w:sz="4" w:space="0" w:color="auto"/>
              <w:right w:val="single" w:sz="4" w:space="0" w:color="auto"/>
            </w:tcBorders>
            <w:shd w:val="clear" w:color="auto" w:fill="FFFFFF"/>
            <w:vAlign w:val="bottom"/>
          </w:tcPr>
          <w:p w14:paraId="607871E6" w14:textId="77777777" w:rsidR="008C6143" w:rsidRPr="00F30A4E" w:rsidRDefault="008C6143" w:rsidP="00310CD9">
            <w:pPr>
              <w:autoSpaceDE w:val="0"/>
              <w:autoSpaceDN w:val="0"/>
              <w:adjustRightInd w:val="0"/>
              <w:spacing w:after="0" w:line="240" w:lineRule="auto"/>
              <w:rPr>
                <w:rFonts w:ascii="Times New Roman" w:hAnsi="Times New Roman"/>
                <w:color w:val="264A60"/>
                <w:lang w:val="en-ID" w:eastAsia="en-ID"/>
              </w:rPr>
            </w:pPr>
          </w:p>
        </w:tc>
      </w:tr>
      <w:tr w:rsidR="008C6143" w:rsidRPr="00914B81" w14:paraId="78191E64" w14:textId="77777777" w:rsidTr="00310CD9">
        <w:trPr>
          <w:cantSplit/>
        </w:trPr>
        <w:tc>
          <w:tcPr>
            <w:tcW w:w="283" w:type="dxa"/>
            <w:vMerge w:val="restart"/>
            <w:tcBorders>
              <w:top w:val="single" w:sz="4" w:space="0" w:color="auto"/>
              <w:left w:val="single" w:sz="4" w:space="0" w:color="auto"/>
              <w:bottom w:val="single" w:sz="4" w:space="0" w:color="auto"/>
              <w:right w:val="single" w:sz="4" w:space="0" w:color="auto"/>
            </w:tcBorders>
            <w:shd w:val="clear" w:color="auto" w:fill="E0E0E0"/>
          </w:tcPr>
          <w:p w14:paraId="7CABBF34" w14:textId="77777777" w:rsidR="008C6143" w:rsidRPr="00F30A4E" w:rsidRDefault="008C6143" w:rsidP="00310CD9">
            <w:pPr>
              <w:autoSpaceDE w:val="0"/>
              <w:autoSpaceDN w:val="0"/>
              <w:adjustRightInd w:val="0"/>
              <w:spacing w:after="0" w:line="320" w:lineRule="atLeast"/>
              <w:ind w:left="60" w:right="60"/>
              <w:rPr>
                <w:rFonts w:ascii="Times New Roman" w:hAnsi="Times New Roman"/>
                <w:color w:val="264A60"/>
                <w:lang w:val="en-ID" w:eastAsia="en-ID"/>
              </w:rPr>
            </w:pPr>
            <w:r w:rsidRPr="00F30A4E">
              <w:rPr>
                <w:rFonts w:ascii="Times New Roman" w:hAnsi="Times New Roman"/>
                <w:color w:val="264A60"/>
                <w:lang w:val="en-ID" w:eastAsia="en-ID"/>
              </w:rPr>
              <w:t>1</w:t>
            </w:r>
          </w:p>
        </w:tc>
        <w:tc>
          <w:tcPr>
            <w:tcW w:w="2269" w:type="dxa"/>
            <w:tcBorders>
              <w:top w:val="single" w:sz="4" w:space="0" w:color="auto"/>
              <w:left w:val="single" w:sz="4" w:space="0" w:color="auto"/>
              <w:bottom w:val="single" w:sz="4" w:space="0" w:color="auto"/>
              <w:right w:val="single" w:sz="4" w:space="0" w:color="auto"/>
            </w:tcBorders>
            <w:shd w:val="clear" w:color="auto" w:fill="E0E0E0"/>
          </w:tcPr>
          <w:p w14:paraId="63D31836" w14:textId="77777777" w:rsidR="008C6143" w:rsidRPr="00F30A4E" w:rsidRDefault="008C6143" w:rsidP="00310CD9">
            <w:pPr>
              <w:autoSpaceDE w:val="0"/>
              <w:autoSpaceDN w:val="0"/>
              <w:adjustRightInd w:val="0"/>
              <w:spacing w:after="0" w:line="320" w:lineRule="atLeast"/>
              <w:ind w:left="60" w:right="60"/>
              <w:rPr>
                <w:rFonts w:ascii="Times New Roman" w:hAnsi="Times New Roman"/>
                <w:color w:val="264A60"/>
                <w:lang w:val="en-ID" w:eastAsia="en-ID"/>
              </w:rPr>
            </w:pPr>
            <w:r w:rsidRPr="00F30A4E">
              <w:rPr>
                <w:rFonts w:ascii="Times New Roman" w:hAnsi="Times New Roman"/>
                <w:color w:val="264A60"/>
                <w:lang w:val="en-ID" w:eastAsia="en-ID"/>
              </w:rPr>
              <w:t>(Constant)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3454C63B" w14:textId="77777777" w:rsidR="008C6143" w:rsidRPr="00F30A4E" w:rsidRDefault="008C6143" w:rsidP="00310CD9">
            <w:pPr>
              <w:autoSpaceDE w:val="0"/>
              <w:autoSpaceDN w:val="0"/>
              <w:adjustRightInd w:val="0"/>
              <w:spacing w:after="0" w:line="320" w:lineRule="atLeast"/>
              <w:ind w:left="60" w:right="60"/>
              <w:jc w:val="right"/>
              <w:rPr>
                <w:rFonts w:ascii="Times New Roman" w:hAnsi="Times New Roman"/>
                <w:color w:val="010205"/>
                <w:lang w:val="en-ID" w:eastAsia="en-ID"/>
              </w:rPr>
            </w:pPr>
            <w:r w:rsidRPr="00F30A4E">
              <w:rPr>
                <w:rFonts w:ascii="Times New Roman" w:hAnsi="Times New Roman"/>
                <w:color w:val="010205"/>
                <w:lang w:val="en-ID" w:eastAsia="en-ID"/>
              </w:rPr>
              <w:t>10.463</w:t>
            </w: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33458D84" w14:textId="77777777" w:rsidR="008C6143" w:rsidRPr="00F30A4E" w:rsidRDefault="008C6143" w:rsidP="00310CD9">
            <w:pPr>
              <w:autoSpaceDE w:val="0"/>
              <w:autoSpaceDN w:val="0"/>
              <w:adjustRightInd w:val="0"/>
              <w:spacing w:after="0" w:line="320" w:lineRule="atLeast"/>
              <w:ind w:left="60" w:right="60"/>
              <w:jc w:val="right"/>
              <w:rPr>
                <w:rFonts w:ascii="Times New Roman" w:hAnsi="Times New Roman"/>
                <w:color w:val="010205"/>
                <w:lang w:val="en-ID" w:eastAsia="en-ID"/>
              </w:rPr>
            </w:pPr>
            <w:r w:rsidRPr="00F30A4E">
              <w:rPr>
                <w:rFonts w:ascii="Times New Roman" w:hAnsi="Times New Roman"/>
                <w:color w:val="010205"/>
                <w:lang w:val="en-ID" w:eastAsia="en-ID"/>
              </w:rPr>
              <w:t>2.461</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E52D0C1" w14:textId="77777777" w:rsidR="008C6143" w:rsidRPr="00F30A4E" w:rsidRDefault="008C6143" w:rsidP="00310CD9">
            <w:pPr>
              <w:autoSpaceDE w:val="0"/>
              <w:autoSpaceDN w:val="0"/>
              <w:adjustRightInd w:val="0"/>
              <w:spacing w:after="0" w:line="240" w:lineRule="auto"/>
              <w:rPr>
                <w:rFonts w:ascii="Times New Roman" w:hAnsi="Times New Roman"/>
                <w:lang w:val="en-ID" w:eastAsia="en-ID"/>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1A1F40C0" w14:textId="77777777" w:rsidR="008C6143" w:rsidRPr="00F30A4E" w:rsidRDefault="008C6143" w:rsidP="00310CD9">
            <w:pPr>
              <w:autoSpaceDE w:val="0"/>
              <w:autoSpaceDN w:val="0"/>
              <w:adjustRightInd w:val="0"/>
              <w:spacing w:after="0" w:line="320" w:lineRule="atLeast"/>
              <w:ind w:left="60" w:right="60"/>
              <w:jc w:val="right"/>
              <w:rPr>
                <w:rFonts w:ascii="Times New Roman" w:hAnsi="Times New Roman"/>
                <w:color w:val="010205"/>
                <w:lang w:val="en-ID" w:eastAsia="en-ID"/>
              </w:rPr>
            </w:pPr>
            <w:r w:rsidRPr="00F30A4E">
              <w:rPr>
                <w:rFonts w:ascii="Times New Roman" w:hAnsi="Times New Roman"/>
                <w:color w:val="010205"/>
                <w:lang w:val="en-ID" w:eastAsia="en-ID"/>
              </w:rPr>
              <w:t>4.251</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3C03C7EA" w14:textId="77777777" w:rsidR="008C6143" w:rsidRPr="00F30A4E" w:rsidRDefault="008C6143" w:rsidP="00310CD9">
            <w:pPr>
              <w:autoSpaceDE w:val="0"/>
              <w:autoSpaceDN w:val="0"/>
              <w:adjustRightInd w:val="0"/>
              <w:spacing w:after="0" w:line="320" w:lineRule="atLeast"/>
              <w:ind w:left="60" w:right="60"/>
              <w:jc w:val="right"/>
              <w:rPr>
                <w:rFonts w:ascii="Times New Roman" w:hAnsi="Times New Roman"/>
                <w:color w:val="010205"/>
                <w:lang w:val="en-ID" w:eastAsia="en-ID"/>
              </w:rPr>
            </w:pPr>
            <w:r w:rsidRPr="00F30A4E">
              <w:rPr>
                <w:rFonts w:ascii="Times New Roman" w:hAnsi="Times New Roman"/>
                <w:color w:val="010205"/>
                <w:lang w:val="en-ID" w:eastAsia="en-ID"/>
              </w:rPr>
              <w:t>.000</w:t>
            </w:r>
          </w:p>
        </w:tc>
      </w:tr>
      <w:tr w:rsidR="008C6143" w:rsidRPr="00914B81" w14:paraId="34ABC63D" w14:textId="77777777" w:rsidTr="00310CD9">
        <w:trPr>
          <w:cantSplit/>
        </w:trPr>
        <w:tc>
          <w:tcPr>
            <w:tcW w:w="283" w:type="dxa"/>
            <w:vMerge/>
            <w:tcBorders>
              <w:top w:val="single" w:sz="4" w:space="0" w:color="auto"/>
              <w:left w:val="single" w:sz="4" w:space="0" w:color="auto"/>
              <w:bottom w:val="single" w:sz="4" w:space="0" w:color="auto"/>
              <w:right w:val="single" w:sz="4" w:space="0" w:color="auto"/>
            </w:tcBorders>
            <w:shd w:val="clear" w:color="auto" w:fill="E0E0E0"/>
          </w:tcPr>
          <w:p w14:paraId="76AFDFFB" w14:textId="77777777" w:rsidR="008C6143" w:rsidRPr="00F30A4E" w:rsidRDefault="008C6143" w:rsidP="00310CD9">
            <w:pPr>
              <w:autoSpaceDE w:val="0"/>
              <w:autoSpaceDN w:val="0"/>
              <w:adjustRightInd w:val="0"/>
              <w:spacing w:after="0" w:line="240" w:lineRule="auto"/>
              <w:rPr>
                <w:rFonts w:ascii="Times New Roman" w:hAnsi="Times New Roman"/>
                <w:color w:val="010205"/>
                <w:lang w:val="en-ID" w:eastAsia="en-ID"/>
              </w:rPr>
            </w:pPr>
          </w:p>
        </w:tc>
        <w:tc>
          <w:tcPr>
            <w:tcW w:w="2269" w:type="dxa"/>
            <w:tcBorders>
              <w:top w:val="single" w:sz="4" w:space="0" w:color="auto"/>
              <w:left w:val="single" w:sz="4" w:space="0" w:color="auto"/>
              <w:bottom w:val="single" w:sz="4" w:space="0" w:color="auto"/>
              <w:right w:val="single" w:sz="4" w:space="0" w:color="auto"/>
            </w:tcBorders>
            <w:shd w:val="clear" w:color="auto" w:fill="E0E0E0"/>
          </w:tcPr>
          <w:p w14:paraId="5430918D" w14:textId="77777777" w:rsidR="008C6143" w:rsidRPr="00F30A4E" w:rsidRDefault="008C6143" w:rsidP="00310CD9">
            <w:pPr>
              <w:autoSpaceDE w:val="0"/>
              <w:autoSpaceDN w:val="0"/>
              <w:adjustRightInd w:val="0"/>
              <w:spacing w:after="0" w:line="320" w:lineRule="atLeast"/>
              <w:ind w:left="60" w:right="60"/>
              <w:rPr>
                <w:rFonts w:ascii="Times New Roman" w:hAnsi="Times New Roman"/>
                <w:color w:val="264A60"/>
                <w:lang w:val="en-ID" w:eastAsia="en-ID"/>
              </w:rPr>
            </w:pPr>
            <w:r w:rsidRPr="00F30A4E">
              <w:rPr>
                <w:rFonts w:ascii="Times New Roman" w:hAnsi="Times New Roman"/>
                <w:color w:val="264A60"/>
                <w:lang w:val="en-ID" w:eastAsia="en-ID"/>
              </w:rPr>
              <w:t>e-feling</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664CA151" w14:textId="77777777" w:rsidR="008C6143" w:rsidRPr="00F30A4E" w:rsidRDefault="008C6143" w:rsidP="00310CD9">
            <w:pPr>
              <w:autoSpaceDE w:val="0"/>
              <w:autoSpaceDN w:val="0"/>
              <w:adjustRightInd w:val="0"/>
              <w:spacing w:after="0" w:line="320" w:lineRule="atLeast"/>
              <w:ind w:left="60" w:right="60"/>
              <w:jc w:val="right"/>
              <w:rPr>
                <w:rFonts w:ascii="Times New Roman" w:hAnsi="Times New Roman"/>
                <w:color w:val="010205"/>
                <w:lang w:val="en-ID" w:eastAsia="en-ID"/>
              </w:rPr>
            </w:pPr>
            <w:r w:rsidRPr="00F30A4E">
              <w:rPr>
                <w:rFonts w:ascii="Times New Roman" w:hAnsi="Times New Roman"/>
                <w:color w:val="010205"/>
                <w:lang w:val="en-ID" w:eastAsia="en-ID"/>
              </w:rPr>
              <w:t>.190</w:t>
            </w: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24D58B20" w14:textId="77777777" w:rsidR="008C6143" w:rsidRPr="00F30A4E" w:rsidRDefault="008C6143" w:rsidP="00310CD9">
            <w:pPr>
              <w:autoSpaceDE w:val="0"/>
              <w:autoSpaceDN w:val="0"/>
              <w:adjustRightInd w:val="0"/>
              <w:spacing w:after="0" w:line="320" w:lineRule="atLeast"/>
              <w:ind w:left="60" w:right="60"/>
              <w:jc w:val="right"/>
              <w:rPr>
                <w:rFonts w:ascii="Times New Roman" w:hAnsi="Times New Roman"/>
                <w:color w:val="010205"/>
                <w:lang w:val="en-ID" w:eastAsia="en-ID"/>
              </w:rPr>
            </w:pPr>
            <w:r w:rsidRPr="00F30A4E">
              <w:rPr>
                <w:rFonts w:ascii="Times New Roman" w:hAnsi="Times New Roman"/>
                <w:color w:val="010205"/>
                <w:lang w:val="en-ID" w:eastAsia="en-ID"/>
              </w:rPr>
              <w:t>.097</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2F471747" w14:textId="77777777" w:rsidR="008C6143" w:rsidRPr="00F30A4E" w:rsidRDefault="008C6143" w:rsidP="00310CD9">
            <w:pPr>
              <w:autoSpaceDE w:val="0"/>
              <w:autoSpaceDN w:val="0"/>
              <w:adjustRightInd w:val="0"/>
              <w:spacing w:after="0" w:line="320" w:lineRule="atLeast"/>
              <w:ind w:left="60" w:right="60"/>
              <w:jc w:val="right"/>
              <w:rPr>
                <w:rFonts w:ascii="Times New Roman" w:hAnsi="Times New Roman"/>
                <w:color w:val="010205"/>
                <w:lang w:val="en-ID" w:eastAsia="en-ID"/>
              </w:rPr>
            </w:pPr>
            <w:r w:rsidRPr="00F30A4E">
              <w:rPr>
                <w:rFonts w:ascii="Times New Roman" w:hAnsi="Times New Roman"/>
                <w:color w:val="010205"/>
                <w:lang w:val="en-ID" w:eastAsia="en-ID"/>
              </w:rPr>
              <w:t>.195</w:t>
            </w: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5554D1AA" w14:textId="77777777" w:rsidR="008C6143" w:rsidRPr="00F30A4E" w:rsidRDefault="008C6143" w:rsidP="00310CD9">
            <w:pPr>
              <w:autoSpaceDE w:val="0"/>
              <w:autoSpaceDN w:val="0"/>
              <w:adjustRightInd w:val="0"/>
              <w:spacing w:after="0" w:line="320" w:lineRule="atLeast"/>
              <w:ind w:left="60" w:right="60"/>
              <w:jc w:val="right"/>
              <w:rPr>
                <w:rFonts w:ascii="Times New Roman" w:hAnsi="Times New Roman"/>
                <w:color w:val="010205"/>
                <w:lang w:val="en-ID" w:eastAsia="en-ID"/>
              </w:rPr>
            </w:pPr>
            <w:r w:rsidRPr="00F30A4E">
              <w:rPr>
                <w:rFonts w:ascii="Times New Roman" w:hAnsi="Times New Roman"/>
                <w:color w:val="010205"/>
                <w:lang w:val="en-ID" w:eastAsia="en-ID"/>
              </w:rPr>
              <w:t>1.957</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31FC3C8D" w14:textId="77777777" w:rsidR="008C6143" w:rsidRPr="00F30A4E" w:rsidRDefault="008C6143" w:rsidP="00310CD9">
            <w:pPr>
              <w:autoSpaceDE w:val="0"/>
              <w:autoSpaceDN w:val="0"/>
              <w:adjustRightInd w:val="0"/>
              <w:spacing w:after="0" w:line="320" w:lineRule="atLeast"/>
              <w:ind w:left="60" w:right="60"/>
              <w:jc w:val="right"/>
              <w:rPr>
                <w:rFonts w:ascii="Times New Roman" w:hAnsi="Times New Roman"/>
                <w:color w:val="010205"/>
                <w:lang w:val="en-ID" w:eastAsia="en-ID"/>
              </w:rPr>
            </w:pPr>
            <w:r w:rsidRPr="00F30A4E">
              <w:rPr>
                <w:rFonts w:ascii="Times New Roman" w:hAnsi="Times New Roman"/>
                <w:color w:val="010205"/>
                <w:lang w:val="en-ID" w:eastAsia="en-ID"/>
              </w:rPr>
              <w:t>.053</w:t>
            </w:r>
          </w:p>
        </w:tc>
      </w:tr>
      <w:tr w:rsidR="008C6143" w:rsidRPr="00914B81" w14:paraId="169A95B7" w14:textId="77777777" w:rsidTr="00310CD9">
        <w:trPr>
          <w:cantSplit/>
        </w:trPr>
        <w:tc>
          <w:tcPr>
            <w:tcW w:w="283" w:type="dxa"/>
            <w:vMerge/>
            <w:tcBorders>
              <w:top w:val="single" w:sz="4" w:space="0" w:color="auto"/>
              <w:left w:val="single" w:sz="4" w:space="0" w:color="auto"/>
              <w:bottom w:val="single" w:sz="4" w:space="0" w:color="auto"/>
              <w:right w:val="single" w:sz="4" w:space="0" w:color="auto"/>
            </w:tcBorders>
            <w:shd w:val="clear" w:color="auto" w:fill="E0E0E0"/>
          </w:tcPr>
          <w:p w14:paraId="3CE0E3E8" w14:textId="77777777" w:rsidR="008C6143" w:rsidRPr="00F30A4E" w:rsidRDefault="008C6143" w:rsidP="00310CD9">
            <w:pPr>
              <w:autoSpaceDE w:val="0"/>
              <w:autoSpaceDN w:val="0"/>
              <w:adjustRightInd w:val="0"/>
              <w:spacing w:after="0" w:line="240" w:lineRule="auto"/>
              <w:rPr>
                <w:rFonts w:ascii="Times New Roman" w:hAnsi="Times New Roman"/>
                <w:color w:val="010205"/>
                <w:lang w:val="en-ID" w:eastAsia="en-ID"/>
              </w:rPr>
            </w:pPr>
          </w:p>
        </w:tc>
        <w:tc>
          <w:tcPr>
            <w:tcW w:w="2269" w:type="dxa"/>
            <w:tcBorders>
              <w:top w:val="single" w:sz="4" w:space="0" w:color="auto"/>
              <w:left w:val="single" w:sz="4" w:space="0" w:color="auto"/>
              <w:bottom w:val="single" w:sz="4" w:space="0" w:color="auto"/>
              <w:right w:val="single" w:sz="4" w:space="0" w:color="auto"/>
            </w:tcBorders>
            <w:shd w:val="clear" w:color="auto" w:fill="E0E0E0"/>
          </w:tcPr>
          <w:p w14:paraId="1A941BA4" w14:textId="77777777" w:rsidR="008C6143" w:rsidRPr="00F30A4E" w:rsidRDefault="008C6143" w:rsidP="00310CD9">
            <w:pPr>
              <w:autoSpaceDE w:val="0"/>
              <w:autoSpaceDN w:val="0"/>
              <w:adjustRightInd w:val="0"/>
              <w:spacing w:after="0" w:line="320" w:lineRule="atLeast"/>
              <w:ind w:left="60" w:right="60"/>
              <w:rPr>
                <w:rFonts w:ascii="Times New Roman" w:hAnsi="Times New Roman"/>
                <w:color w:val="264A60"/>
                <w:lang w:val="en-ID" w:eastAsia="en-ID"/>
              </w:rPr>
            </w:pPr>
            <w:r w:rsidRPr="00F30A4E">
              <w:rPr>
                <w:rFonts w:ascii="Times New Roman" w:hAnsi="Times New Roman"/>
                <w:color w:val="264A60"/>
                <w:lang w:val="en-ID" w:eastAsia="en-ID"/>
              </w:rPr>
              <w:t>acount representative</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3EF52CAF" w14:textId="77777777" w:rsidR="008C6143" w:rsidRPr="00F30A4E" w:rsidRDefault="008C6143" w:rsidP="00310CD9">
            <w:pPr>
              <w:autoSpaceDE w:val="0"/>
              <w:autoSpaceDN w:val="0"/>
              <w:adjustRightInd w:val="0"/>
              <w:spacing w:after="0" w:line="320" w:lineRule="atLeast"/>
              <w:ind w:left="60" w:right="60"/>
              <w:jc w:val="right"/>
              <w:rPr>
                <w:rFonts w:ascii="Times New Roman" w:hAnsi="Times New Roman"/>
                <w:color w:val="010205"/>
                <w:lang w:val="en-ID" w:eastAsia="en-ID"/>
              </w:rPr>
            </w:pPr>
            <w:r w:rsidRPr="00F30A4E">
              <w:rPr>
                <w:rFonts w:ascii="Times New Roman" w:hAnsi="Times New Roman"/>
                <w:color w:val="010205"/>
                <w:lang w:val="en-ID" w:eastAsia="en-ID"/>
              </w:rPr>
              <w:t>.332</w:t>
            </w: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5EC001B3" w14:textId="77777777" w:rsidR="008C6143" w:rsidRPr="00F30A4E" w:rsidRDefault="008C6143" w:rsidP="00310CD9">
            <w:pPr>
              <w:autoSpaceDE w:val="0"/>
              <w:autoSpaceDN w:val="0"/>
              <w:adjustRightInd w:val="0"/>
              <w:spacing w:after="0" w:line="320" w:lineRule="atLeast"/>
              <w:ind w:left="60" w:right="60"/>
              <w:jc w:val="right"/>
              <w:rPr>
                <w:rFonts w:ascii="Times New Roman" w:hAnsi="Times New Roman"/>
                <w:color w:val="010205"/>
                <w:lang w:val="en-ID" w:eastAsia="en-ID"/>
              </w:rPr>
            </w:pPr>
            <w:r w:rsidRPr="00F30A4E">
              <w:rPr>
                <w:rFonts w:ascii="Times New Roman" w:hAnsi="Times New Roman"/>
                <w:color w:val="010205"/>
                <w:lang w:val="en-ID" w:eastAsia="en-ID"/>
              </w:rPr>
              <w:t>.082</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070E1EDA" w14:textId="77777777" w:rsidR="008C6143" w:rsidRPr="00F30A4E" w:rsidRDefault="008C6143" w:rsidP="00310CD9">
            <w:pPr>
              <w:autoSpaceDE w:val="0"/>
              <w:autoSpaceDN w:val="0"/>
              <w:adjustRightInd w:val="0"/>
              <w:spacing w:after="0" w:line="320" w:lineRule="atLeast"/>
              <w:ind w:left="60" w:right="60"/>
              <w:jc w:val="right"/>
              <w:rPr>
                <w:rFonts w:ascii="Times New Roman" w:hAnsi="Times New Roman"/>
                <w:color w:val="010205"/>
                <w:lang w:val="en-ID" w:eastAsia="en-ID"/>
              </w:rPr>
            </w:pPr>
            <w:r w:rsidRPr="00F30A4E">
              <w:rPr>
                <w:rFonts w:ascii="Times New Roman" w:hAnsi="Times New Roman"/>
                <w:color w:val="010205"/>
                <w:lang w:val="en-ID" w:eastAsia="en-ID"/>
              </w:rPr>
              <w:t>.376</w:t>
            </w: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43C2371C" w14:textId="77777777" w:rsidR="008C6143" w:rsidRPr="00F30A4E" w:rsidRDefault="008C6143" w:rsidP="00310CD9">
            <w:pPr>
              <w:autoSpaceDE w:val="0"/>
              <w:autoSpaceDN w:val="0"/>
              <w:adjustRightInd w:val="0"/>
              <w:spacing w:after="0" w:line="320" w:lineRule="atLeast"/>
              <w:ind w:left="60" w:right="60"/>
              <w:jc w:val="right"/>
              <w:rPr>
                <w:rFonts w:ascii="Times New Roman" w:hAnsi="Times New Roman"/>
                <w:color w:val="010205"/>
                <w:lang w:val="en-ID" w:eastAsia="en-ID"/>
              </w:rPr>
            </w:pPr>
            <w:r w:rsidRPr="00F30A4E">
              <w:rPr>
                <w:rFonts w:ascii="Times New Roman" w:hAnsi="Times New Roman"/>
                <w:color w:val="010205"/>
                <w:lang w:val="en-ID" w:eastAsia="en-ID"/>
              </w:rPr>
              <w:t>4.058</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0CC90391" w14:textId="77777777" w:rsidR="008C6143" w:rsidRPr="00F30A4E" w:rsidRDefault="008C6143" w:rsidP="00310CD9">
            <w:pPr>
              <w:autoSpaceDE w:val="0"/>
              <w:autoSpaceDN w:val="0"/>
              <w:adjustRightInd w:val="0"/>
              <w:spacing w:after="0" w:line="320" w:lineRule="atLeast"/>
              <w:ind w:left="60" w:right="60"/>
              <w:jc w:val="right"/>
              <w:rPr>
                <w:rFonts w:ascii="Times New Roman" w:hAnsi="Times New Roman"/>
                <w:color w:val="010205"/>
                <w:lang w:val="en-ID" w:eastAsia="en-ID"/>
              </w:rPr>
            </w:pPr>
            <w:r w:rsidRPr="00F30A4E">
              <w:rPr>
                <w:rFonts w:ascii="Times New Roman" w:hAnsi="Times New Roman"/>
                <w:color w:val="010205"/>
                <w:lang w:val="en-ID" w:eastAsia="en-ID"/>
              </w:rPr>
              <w:t>.000</w:t>
            </w:r>
          </w:p>
        </w:tc>
      </w:tr>
      <w:tr w:rsidR="008C6143" w:rsidRPr="00914B81" w14:paraId="1B3FF2D9" w14:textId="77777777" w:rsidTr="00310CD9">
        <w:trPr>
          <w:cantSplit/>
        </w:trPr>
        <w:tc>
          <w:tcPr>
            <w:tcW w:w="283" w:type="dxa"/>
            <w:vMerge/>
            <w:tcBorders>
              <w:top w:val="single" w:sz="4" w:space="0" w:color="auto"/>
              <w:left w:val="single" w:sz="4" w:space="0" w:color="auto"/>
              <w:bottom w:val="single" w:sz="4" w:space="0" w:color="auto"/>
              <w:right w:val="single" w:sz="4" w:space="0" w:color="auto"/>
            </w:tcBorders>
            <w:shd w:val="clear" w:color="auto" w:fill="E0E0E0"/>
          </w:tcPr>
          <w:p w14:paraId="436E3E42" w14:textId="77777777" w:rsidR="008C6143" w:rsidRPr="00F30A4E" w:rsidRDefault="008C6143" w:rsidP="00310CD9">
            <w:pPr>
              <w:autoSpaceDE w:val="0"/>
              <w:autoSpaceDN w:val="0"/>
              <w:adjustRightInd w:val="0"/>
              <w:spacing w:after="0" w:line="240" w:lineRule="auto"/>
              <w:rPr>
                <w:rFonts w:ascii="Times New Roman" w:hAnsi="Times New Roman"/>
                <w:color w:val="010205"/>
                <w:lang w:val="en-ID" w:eastAsia="en-ID"/>
              </w:rPr>
            </w:pPr>
          </w:p>
        </w:tc>
        <w:tc>
          <w:tcPr>
            <w:tcW w:w="2269" w:type="dxa"/>
            <w:tcBorders>
              <w:top w:val="single" w:sz="4" w:space="0" w:color="auto"/>
              <w:left w:val="single" w:sz="4" w:space="0" w:color="auto"/>
              <w:bottom w:val="single" w:sz="4" w:space="0" w:color="auto"/>
              <w:right w:val="single" w:sz="4" w:space="0" w:color="auto"/>
            </w:tcBorders>
            <w:shd w:val="clear" w:color="auto" w:fill="E0E0E0"/>
          </w:tcPr>
          <w:p w14:paraId="77574D54" w14:textId="77777777" w:rsidR="008C6143" w:rsidRPr="00F30A4E" w:rsidRDefault="008C6143" w:rsidP="00310CD9">
            <w:pPr>
              <w:autoSpaceDE w:val="0"/>
              <w:autoSpaceDN w:val="0"/>
              <w:adjustRightInd w:val="0"/>
              <w:spacing w:after="0" w:line="320" w:lineRule="atLeast"/>
              <w:ind w:left="60" w:right="60"/>
              <w:rPr>
                <w:rFonts w:ascii="Times New Roman" w:hAnsi="Times New Roman"/>
                <w:color w:val="264A60"/>
                <w:lang w:val="en-ID" w:eastAsia="en-ID"/>
              </w:rPr>
            </w:pPr>
            <w:r w:rsidRPr="00F30A4E">
              <w:rPr>
                <w:rFonts w:ascii="Times New Roman" w:hAnsi="Times New Roman"/>
                <w:color w:val="264A60"/>
                <w:lang w:val="en-ID" w:eastAsia="en-ID"/>
              </w:rPr>
              <w:t>pemahaman wajib pajak</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6B3E8A2C" w14:textId="77777777" w:rsidR="008C6143" w:rsidRPr="00F30A4E" w:rsidRDefault="008C6143" w:rsidP="00310CD9">
            <w:pPr>
              <w:autoSpaceDE w:val="0"/>
              <w:autoSpaceDN w:val="0"/>
              <w:adjustRightInd w:val="0"/>
              <w:spacing w:after="0" w:line="320" w:lineRule="atLeast"/>
              <w:ind w:left="60" w:right="60"/>
              <w:jc w:val="right"/>
              <w:rPr>
                <w:rFonts w:ascii="Times New Roman" w:hAnsi="Times New Roman"/>
                <w:color w:val="010205"/>
                <w:lang w:val="en-ID" w:eastAsia="en-ID"/>
              </w:rPr>
            </w:pPr>
            <w:r w:rsidRPr="00F30A4E">
              <w:rPr>
                <w:rFonts w:ascii="Times New Roman" w:hAnsi="Times New Roman"/>
                <w:color w:val="010205"/>
                <w:lang w:val="en-ID" w:eastAsia="en-ID"/>
              </w:rPr>
              <w:t>-.114</w:t>
            </w: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5947A129" w14:textId="77777777" w:rsidR="008C6143" w:rsidRPr="00F30A4E" w:rsidRDefault="008C6143" w:rsidP="00310CD9">
            <w:pPr>
              <w:autoSpaceDE w:val="0"/>
              <w:autoSpaceDN w:val="0"/>
              <w:adjustRightInd w:val="0"/>
              <w:spacing w:after="0" w:line="320" w:lineRule="atLeast"/>
              <w:ind w:left="60" w:right="60"/>
              <w:jc w:val="right"/>
              <w:rPr>
                <w:rFonts w:ascii="Times New Roman" w:hAnsi="Times New Roman"/>
                <w:color w:val="010205"/>
                <w:lang w:val="en-ID" w:eastAsia="en-ID"/>
              </w:rPr>
            </w:pPr>
            <w:r w:rsidRPr="00F30A4E">
              <w:rPr>
                <w:rFonts w:ascii="Times New Roman" w:hAnsi="Times New Roman"/>
                <w:color w:val="010205"/>
                <w:lang w:val="en-ID" w:eastAsia="en-ID"/>
              </w:rPr>
              <w:t>.122</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2BFE8061" w14:textId="77777777" w:rsidR="008C6143" w:rsidRPr="00F30A4E" w:rsidRDefault="008C6143" w:rsidP="00310CD9">
            <w:pPr>
              <w:autoSpaceDE w:val="0"/>
              <w:autoSpaceDN w:val="0"/>
              <w:adjustRightInd w:val="0"/>
              <w:spacing w:after="0" w:line="320" w:lineRule="atLeast"/>
              <w:ind w:left="60" w:right="60"/>
              <w:jc w:val="right"/>
              <w:rPr>
                <w:rFonts w:ascii="Times New Roman" w:hAnsi="Times New Roman"/>
                <w:color w:val="010205"/>
                <w:lang w:val="en-ID" w:eastAsia="en-ID"/>
              </w:rPr>
            </w:pPr>
            <w:r w:rsidRPr="00F30A4E">
              <w:rPr>
                <w:rFonts w:ascii="Times New Roman" w:hAnsi="Times New Roman"/>
                <w:color w:val="010205"/>
                <w:lang w:val="en-ID" w:eastAsia="en-ID"/>
              </w:rPr>
              <w:t>-.092</w:t>
            </w: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5D8FE4F3" w14:textId="77777777" w:rsidR="008C6143" w:rsidRPr="00F30A4E" w:rsidRDefault="008C6143" w:rsidP="00310CD9">
            <w:pPr>
              <w:autoSpaceDE w:val="0"/>
              <w:autoSpaceDN w:val="0"/>
              <w:adjustRightInd w:val="0"/>
              <w:spacing w:after="0" w:line="320" w:lineRule="atLeast"/>
              <w:ind w:left="60" w:right="60"/>
              <w:jc w:val="right"/>
              <w:rPr>
                <w:rFonts w:ascii="Times New Roman" w:hAnsi="Times New Roman"/>
                <w:color w:val="010205"/>
                <w:lang w:val="en-ID" w:eastAsia="en-ID"/>
              </w:rPr>
            </w:pPr>
            <w:r w:rsidRPr="00F30A4E">
              <w:rPr>
                <w:rFonts w:ascii="Times New Roman" w:hAnsi="Times New Roman"/>
                <w:color w:val="010205"/>
                <w:lang w:val="en-ID" w:eastAsia="en-ID"/>
              </w:rPr>
              <w:t>-.931</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744F24B4" w14:textId="77777777" w:rsidR="008C6143" w:rsidRPr="00F30A4E" w:rsidRDefault="008C6143" w:rsidP="00310CD9">
            <w:pPr>
              <w:autoSpaceDE w:val="0"/>
              <w:autoSpaceDN w:val="0"/>
              <w:adjustRightInd w:val="0"/>
              <w:spacing w:after="0" w:line="320" w:lineRule="atLeast"/>
              <w:ind w:left="60" w:right="60"/>
              <w:jc w:val="right"/>
              <w:rPr>
                <w:rFonts w:ascii="Times New Roman" w:hAnsi="Times New Roman"/>
                <w:color w:val="010205"/>
                <w:lang w:val="en-ID" w:eastAsia="en-ID"/>
              </w:rPr>
            </w:pPr>
            <w:r w:rsidRPr="00F30A4E">
              <w:rPr>
                <w:rFonts w:ascii="Times New Roman" w:hAnsi="Times New Roman"/>
                <w:color w:val="010205"/>
                <w:lang w:val="en-ID" w:eastAsia="en-ID"/>
              </w:rPr>
              <w:t>.354</w:t>
            </w:r>
          </w:p>
        </w:tc>
      </w:tr>
      <w:tr w:rsidR="008C6143" w:rsidRPr="00914B81" w14:paraId="596485FE" w14:textId="77777777" w:rsidTr="00310CD9">
        <w:trPr>
          <w:cantSplit/>
        </w:trPr>
        <w:tc>
          <w:tcPr>
            <w:tcW w:w="7655" w:type="dxa"/>
            <w:gridSpan w:val="7"/>
            <w:tcBorders>
              <w:top w:val="single" w:sz="4" w:space="0" w:color="auto"/>
              <w:left w:val="single" w:sz="4" w:space="0" w:color="auto"/>
              <w:bottom w:val="single" w:sz="4" w:space="0" w:color="auto"/>
              <w:right w:val="single" w:sz="4" w:space="0" w:color="auto"/>
            </w:tcBorders>
            <w:shd w:val="clear" w:color="auto" w:fill="FFFFFF"/>
          </w:tcPr>
          <w:p w14:paraId="7F542035" w14:textId="77777777" w:rsidR="008C6143" w:rsidRPr="00F30A4E" w:rsidRDefault="008C6143" w:rsidP="00310CD9">
            <w:pPr>
              <w:autoSpaceDE w:val="0"/>
              <w:autoSpaceDN w:val="0"/>
              <w:adjustRightInd w:val="0"/>
              <w:spacing w:after="0" w:line="320" w:lineRule="atLeast"/>
              <w:ind w:left="60" w:right="60"/>
              <w:rPr>
                <w:rFonts w:ascii="Times New Roman" w:hAnsi="Times New Roman"/>
                <w:color w:val="010205"/>
                <w:lang w:val="en-ID" w:eastAsia="en-ID"/>
              </w:rPr>
            </w:pPr>
            <w:r w:rsidRPr="00F30A4E">
              <w:rPr>
                <w:rFonts w:ascii="Times New Roman" w:hAnsi="Times New Roman"/>
                <w:color w:val="010205"/>
                <w:lang w:val="en-ID" w:eastAsia="en-ID"/>
              </w:rPr>
              <w:t>a. Dependent Variable: kepatuhan membayar pajak</w:t>
            </w:r>
          </w:p>
        </w:tc>
      </w:tr>
    </w:tbl>
    <w:p w14:paraId="48A65048" w14:textId="77777777" w:rsidR="008C6143" w:rsidRDefault="008C6143" w:rsidP="008C6143">
      <w:pPr>
        <w:pStyle w:val="ListParagraph"/>
        <w:spacing w:after="0" w:line="240" w:lineRule="auto"/>
        <w:jc w:val="center"/>
        <w:rPr>
          <w:rFonts w:ascii="Times New Roman" w:hAnsi="Times New Roman"/>
          <w:b/>
          <w:sz w:val="24"/>
          <w:szCs w:val="24"/>
        </w:rPr>
      </w:pPr>
    </w:p>
    <w:p w14:paraId="6C4ED817" w14:textId="4A2A0248" w:rsidR="008C6143" w:rsidRPr="00263815" w:rsidRDefault="008C6143" w:rsidP="008C6143">
      <w:pPr>
        <w:pStyle w:val="ListParagraph"/>
        <w:spacing w:after="0" w:line="240" w:lineRule="auto"/>
        <w:jc w:val="center"/>
        <w:rPr>
          <w:rFonts w:ascii="Times New Roman" w:hAnsi="Times New Roman"/>
          <w:b/>
          <w:sz w:val="24"/>
          <w:szCs w:val="24"/>
        </w:rPr>
      </w:pPr>
      <w:r>
        <w:rPr>
          <w:rFonts w:ascii="Times New Roman" w:hAnsi="Times New Roman"/>
          <w:b/>
          <w:sz w:val="24"/>
          <w:szCs w:val="24"/>
        </w:rPr>
        <w:t>Uji t</w:t>
      </w:r>
    </w:p>
    <w:tbl>
      <w:tblPr>
        <w:tblW w:w="7655" w:type="dxa"/>
        <w:tblInd w:w="5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83"/>
        <w:gridCol w:w="2269"/>
        <w:gridCol w:w="709"/>
        <w:gridCol w:w="1134"/>
        <w:gridCol w:w="1417"/>
        <w:gridCol w:w="993"/>
        <w:gridCol w:w="850"/>
      </w:tblGrid>
      <w:tr w:rsidR="008C6143" w:rsidRPr="00F30A4E" w14:paraId="6E83F0FA" w14:textId="77777777" w:rsidTr="00310CD9">
        <w:trPr>
          <w:cantSplit/>
        </w:trPr>
        <w:tc>
          <w:tcPr>
            <w:tcW w:w="2552"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bottom"/>
          </w:tcPr>
          <w:p w14:paraId="27C4EDB5" w14:textId="77777777" w:rsidR="008C6143" w:rsidRPr="00F30A4E" w:rsidRDefault="008C6143" w:rsidP="00310CD9">
            <w:pPr>
              <w:autoSpaceDE w:val="0"/>
              <w:autoSpaceDN w:val="0"/>
              <w:adjustRightInd w:val="0"/>
              <w:spacing w:after="0" w:line="320" w:lineRule="atLeast"/>
              <w:ind w:left="60" w:right="60"/>
              <w:rPr>
                <w:rFonts w:ascii="Times New Roman" w:hAnsi="Times New Roman"/>
                <w:color w:val="264A60"/>
                <w:sz w:val="20"/>
                <w:szCs w:val="20"/>
                <w:lang w:val="en-ID" w:eastAsia="en-ID"/>
              </w:rPr>
            </w:pPr>
            <w:r w:rsidRPr="00F30A4E">
              <w:rPr>
                <w:rFonts w:ascii="Times New Roman" w:hAnsi="Times New Roman"/>
                <w:color w:val="264A60"/>
                <w:sz w:val="20"/>
                <w:szCs w:val="20"/>
                <w:lang w:val="en-ID" w:eastAsia="en-ID"/>
              </w:rPr>
              <w:t>Model</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48DFFC44" w14:textId="77777777" w:rsidR="008C6143" w:rsidRPr="00F30A4E" w:rsidRDefault="008C6143" w:rsidP="00310CD9">
            <w:pPr>
              <w:autoSpaceDE w:val="0"/>
              <w:autoSpaceDN w:val="0"/>
              <w:adjustRightInd w:val="0"/>
              <w:spacing w:after="0" w:line="320" w:lineRule="atLeast"/>
              <w:ind w:left="60" w:right="60"/>
              <w:jc w:val="center"/>
              <w:rPr>
                <w:rFonts w:ascii="Times New Roman" w:hAnsi="Times New Roman"/>
                <w:color w:val="264A60"/>
                <w:sz w:val="20"/>
                <w:szCs w:val="20"/>
                <w:lang w:val="en-ID" w:eastAsia="en-ID"/>
              </w:rPr>
            </w:pPr>
            <w:r w:rsidRPr="00F30A4E">
              <w:rPr>
                <w:rFonts w:ascii="Times New Roman" w:hAnsi="Times New Roman"/>
                <w:color w:val="264A60"/>
                <w:sz w:val="20"/>
                <w:szCs w:val="20"/>
                <w:lang w:val="en-ID" w:eastAsia="en-ID"/>
              </w:rPr>
              <w:t>Unstandardized Coefficients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53DD896E" w14:textId="77777777" w:rsidR="008C6143" w:rsidRPr="00F30A4E" w:rsidRDefault="008C6143" w:rsidP="00310CD9">
            <w:pPr>
              <w:autoSpaceDE w:val="0"/>
              <w:autoSpaceDN w:val="0"/>
              <w:adjustRightInd w:val="0"/>
              <w:spacing w:after="0" w:line="320" w:lineRule="atLeast"/>
              <w:ind w:left="60" w:right="60"/>
              <w:jc w:val="center"/>
              <w:rPr>
                <w:rFonts w:ascii="Times New Roman" w:hAnsi="Times New Roman"/>
                <w:color w:val="264A60"/>
                <w:sz w:val="20"/>
                <w:szCs w:val="20"/>
                <w:lang w:val="en-ID" w:eastAsia="en-ID"/>
              </w:rPr>
            </w:pPr>
            <w:r w:rsidRPr="00F30A4E">
              <w:rPr>
                <w:rFonts w:ascii="Times New Roman" w:hAnsi="Times New Roman"/>
                <w:color w:val="264A60"/>
                <w:sz w:val="20"/>
                <w:szCs w:val="20"/>
                <w:lang w:val="en-ID" w:eastAsia="en-ID"/>
              </w:rPr>
              <w:t>Standardized Coefficients</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FFFFFF"/>
            <w:vAlign w:val="bottom"/>
          </w:tcPr>
          <w:p w14:paraId="74EE1ACC" w14:textId="77777777" w:rsidR="008C6143" w:rsidRPr="00F30A4E" w:rsidRDefault="008C6143" w:rsidP="00310CD9">
            <w:pPr>
              <w:autoSpaceDE w:val="0"/>
              <w:autoSpaceDN w:val="0"/>
              <w:adjustRightInd w:val="0"/>
              <w:spacing w:after="0" w:line="320" w:lineRule="atLeast"/>
              <w:ind w:left="60" w:right="60"/>
              <w:jc w:val="center"/>
              <w:rPr>
                <w:rFonts w:ascii="Times New Roman" w:hAnsi="Times New Roman"/>
                <w:color w:val="264A60"/>
                <w:sz w:val="20"/>
                <w:szCs w:val="20"/>
                <w:lang w:val="en-ID" w:eastAsia="en-ID"/>
              </w:rPr>
            </w:pPr>
            <w:r w:rsidRPr="00F30A4E">
              <w:rPr>
                <w:rFonts w:ascii="Times New Roman" w:hAnsi="Times New Roman"/>
                <w:color w:val="264A60"/>
                <w:sz w:val="20"/>
                <w:szCs w:val="20"/>
                <w:lang w:val="en-ID" w:eastAsia="en-ID"/>
              </w:rPr>
              <w:t>t</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FFFF"/>
            <w:vAlign w:val="bottom"/>
          </w:tcPr>
          <w:p w14:paraId="6D86FC24" w14:textId="77777777" w:rsidR="008C6143" w:rsidRPr="00F30A4E" w:rsidRDefault="008C6143" w:rsidP="00310CD9">
            <w:pPr>
              <w:autoSpaceDE w:val="0"/>
              <w:autoSpaceDN w:val="0"/>
              <w:adjustRightInd w:val="0"/>
              <w:spacing w:after="0" w:line="320" w:lineRule="atLeast"/>
              <w:ind w:left="60" w:right="60"/>
              <w:jc w:val="center"/>
              <w:rPr>
                <w:rFonts w:ascii="Times New Roman" w:hAnsi="Times New Roman"/>
                <w:color w:val="264A60"/>
                <w:sz w:val="20"/>
                <w:szCs w:val="20"/>
                <w:lang w:val="en-ID" w:eastAsia="en-ID"/>
              </w:rPr>
            </w:pPr>
            <w:r w:rsidRPr="00F30A4E">
              <w:rPr>
                <w:rFonts w:ascii="Times New Roman" w:hAnsi="Times New Roman"/>
                <w:color w:val="264A60"/>
                <w:sz w:val="20"/>
                <w:szCs w:val="20"/>
                <w:lang w:val="en-ID" w:eastAsia="en-ID"/>
              </w:rPr>
              <w:t>Sig.</w:t>
            </w:r>
          </w:p>
        </w:tc>
      </w:tr>
      <w:tr w:rsidR="008C6143" w:rsidRPr="00F30A4E" w14:paraId="65747FAE" w14:textId="77777777" w:rsidTr="00310CD9">
        <w:trPr>
          <w:cantSplit/>
        </w:trPr>
        <w:tc>
          <w:tcPr>
            <w:tcW w:w="2552" w:type="dxa"/>
            <w:gridSpan w:val="2"/>
            <w:vMerge/>
            <w:tcBorders>
              <w:top w:val="single" w:sz="4" w:space="0" w:color="auto"/>
              <w:left w:val="single" w:sz="4" w:space="0" w:color="auto"/>
              <w:bottom w:val="single" w:sz="4" w:space="0" w:color="auto"/>
              <w:right w:val="single" w:sz="4" w:space="0" w:color="auto"/>
            </w:tcBorders>
            <w:shd w:val="clear" w:color="auto" w:fill="FFFFFF"/>
            <w:vAlign w:val="bottom"/>
          </w:tcPr>
          <w:p w14:paraId="56C0A96B" w14:textId="77777777" w:rsidR="008C6143" w:rsidRPr="00F30A4E" w:rsidRDefault="008C6143" w:rsidP="00310CD9">
            <w:pPr>
              <w:autoSpaceDE w:val="0"/>
              <w:autoSpaceDN w:val="0"/>
              <w:adjustRightInd w:val="0"/>
              <w:spacing w:after="0" w:line="240" w:lineRule="auto"/>
              <w:rPr>
                <w:rFonts w:ascii="Times New Roman" w:hAnsi="Times New Roman"/>
                <w:color w:val="264A60"/>
                <w:sz w:val="20"/>
                <w:szCs w:val="20"/>
                <w:lang w:val="en-ID" w:eastAsia="en-ID"/>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bottom"/>
          </w:tcPr>
          <w:p w14:paraId="38305ECA" w14:textId="77777777" w:rsidR="008C6143" w:rsidRPr="00F30A4E" w:rsidRDefault="008C6143" w:rsidP="00310CD9">
            <w:pPr>
              <w:autoSpaceDE w:val="0"/>
              <w:autoSpaceDN w:val="0"/>
              <w:adjustRightInd w:val="0"/>
              <w:spacing w:after="0" w:line="320" w:lineRule="atLeast"/>
              <w:ind w:left="60" w:right="60"/>
              <w:jc w:val="center"/>
              <w:rPr>
                <w:rFonts w:ascii="Times New Roman" w:hAnsi="Times New Roman"/>
                <w:color w:val="264A60"/>
                <w:sz w:val="20"/>
                <w:szCs w:val="20"/>
                <w:lang w:val="en-ID" w:eastAsia="en-ID"/>
              </w:rPr>
            </w:pPr>
            <w:r w:rsidRPr="00F30A4E">
              <w:rPr>
                <w:rFonts w:ascii="Times New Roman" w:hAnsi="Times New Roman"/>
                <w:color w:val="264A60"/>
                <w:sz w:val="20"/>
                <w:szCs w:val="20"/>
                <w:lang w:val="en-ID" w:eastAsia="en-ID"/>
              </w:rPr>
              <w:t>B</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bottom"/>
          </w:tcPr>
          <w:p w14:paraId="32B13AF5" w14:textId="77777777" w:rsidR="008C6143" w:rsidRPr="00F30A4E" w:rsidRDefault="008C6143" w:rsidP="00310CD9">
            <w:pPr>
              <w:autoSpaceDE w:val="0"/>
              <w:autoSpaceDN w:val="0"/>
              <w:adjustRightInd w:val="0"/>
              <w:spacing w:after="0" w:line="320" w:lineRule="atLeast"/>
              <w:ind w:left="60" w:right="60"/>
              <w:jc w:val="center"/>
              <w:rPr>
                <w:rFonts w:ascii="Times New Roman" w:hAnsi="Times New Roman"/>
                <w:color w:val="264A60"/>
                <w:sz w:val="20"/>
                <w:szCs w:val="20"/>
                <w:lang w:val="en-ID" w:eastAsia="en-ID"/>
              </w:rPr>
            </w:pPr>
            <w:r w:rsidRPr="00F30A4E">
              <w:rPr>
                <w:rFonts w:ascii="Times New Roman" w:hAnsi="Times New Roman"/>
                <w:color w:val="264A60"/>
                <w:sz w:val="20"/>
                <w:szCs w:val="20"/>
                <w:lang w:val="en-ID" w:eastAsia="en-ID"/>
              </w:rPr>
              <w:t>Std. Error</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542F9F18" w14:textId="77777777" w:rsidR="008C6143" w:rsidRPr="00F30A4E" w:rsidRDefault="008C6143" w:rsidP="00310CD9">
            <w:pPr>
              <w:autoSpaceDE w:val="0"/>
              <w:autoSpaceDN w:val="0"/>
              <w:adjustRightInd w:val="0"/>
              <w:spacing w:after="0" w:line="320" w:lineRule="atLeast"/>
              <w:ind w:left="60" w:right="60"/>
              <w:jc w:val="center"/>
              <w:rPr>
                <w:rFonts w:ascii="Times New Roman" w:hAnsi="Times New Roman"/>
                <w:color w:val="264A60"/>
                <w:sz w:val="20"/>
                <w:szCs w:val="20"/>
                <w:lang w:val="en-ID" w:eastAsia="en-ID"/>
              </w:rPr>
            </w:pPr>
            <w:r w:rsidRPr="00F30A4E">
              <w:rPr>
                <w:rFonts w:ascii="Times New Roman" w:hAnsi="Times New Roman"/>
                <w:color w:val="264A60"/>
                <w:sz w:val="20"/>
                <w:szCs w:val="20"/>
                <w:lang w:val="en-ID" w:eastAsia="en-ID"/>
              </w:rPr>
              <w:t>Beta</w:t>
            </w:r>
          </w:p>
        </w:tc>
        <w:tc>
          <w:tcPr>
            <w:tcW w:w="993" w:type="dxa"/>
            <w:vMerge/>
            <w:tcBorders>
              <w:top w:val="single" w:sz="4" w:space="0" w:color="auto"/>
              <w:left w:val="single" w:sz="4" w:space="0" w:color="auto"/>
              <w:bottom w:val="single" w:sz="4" w:space="0" w:color="auto"/>
              <w:right w:val="single" w:sz="4" w:space="0" w:color="auto"/>
            </w:tcBorders>
            <w:shd w:val="clear" w:color="auto" w:fill="FFFFFF"/>
            <w:vAlign w:val="bottom"/>
          </w:tcPr>
          <w:p w14:paraId="41F7509B" w14:textId="77777777" w:rsidR="008C6143" w:rsidRPr="00F30A4E" w:rsidRDefault="008C6143" w:rsidP="00310CD9">
            <w:pPr>
              <w:autoSpaceDE w:val="0"/>
              <w:autoSpaceDN w:val="0"/>
              <w:adjustRightInd w:val="0"/>
              <w:spacing w:after="0" w:line="240" w:lineRule="auto"/>
              <w:rPr>
                <w:rFonts w:ascii="Times New Roman" w:hAnsi="Times New Roman"/>
                <w:color w:val="264A60"/>
                <w:sz w:val="20"/>
                <w:szCs w:val="20"/>
                <w:lang w:val="en-ID" w:eastAsia="en-ID"/>
              </w:rPr>
            </w:pPr>
          </w:p>
        </w:tc>
        <w:tc>
          <w:tcPr>
            <w:tcW w:w="850" w:type="dxa"/>
            <w:vMerge/>
            <w:tcBorders>
              <w:top w:val="single" w:sz="4" w:space="0" w:color="auto"/>
              <w:left w:val="single" w:sz="4" w:space="0" w:color="auto"/>
              <w:bottom w:val="single" w:sz="4" w:space="0" w:color="auto"/>
              <w:right w:val="single" w:sz="4" w:space="0" w:color="auto"/>
            </w:tcBorders>
            <w:shd w:val="clear" w:color="auto" w:fill="FFFFFF"/>
            <w:vAlign w:val="bottom"/>
          </w:tcPr>
          <w:p w14:paraId="47DC31EF" w14:textId="77777777" w:rsidR="008C6143" w:rsidRPr="00F30A4E" w:rsidRDefault="008C6143" w:rsidP="00310CD9">
            <w:pPr>
              <w:autoSpaceDE w:val="0"/>
              <w:autoSpaceDN w:val="0"/>
              <w:adjustRightInd w:val="0"/>
              <w:spacing w:after="0" w:line="240" w:lineRule="auto"/>
              <w:rPr>
                <w:rFonts w:ascii="Times New Roman" w:hAnsi="Times New Roman"/>
                <w:color w:val="264A60"/>
                <w:sz w:val="20"/>
                <w:szCs w:val="20"/>
                <w:lang w:val="en-ID" w:eastAsia="en-ID"/>
              </w:rPr>
            </w:pPr>
          </w:p>
        </w:tc>
      </w:tr>
      <w:tr w:rsidR="008C6143" w:rsidRPr="00F30A4E" w14:paraId="602F82B4" w14:textId="77777777" w:rsidTr="00310CD9">
        <w:trPr>
          <w:cantSplit/>
        </w:trPr>
        <w:tc>
          <w:tcPr>
            <w:tcW w:w="283" w:type="dxa"/>
            <w:vMerge w:val="restart"/>
            <w:tcBorders>
              <w:top w:val="single" w:sz="4" w:space="0" w:color="auto"/>
              <w:left w:val="single" w:sz="4" w:space="0" w:color="auto"/>
              <w:bottom w:val="single" w:sz="4" w:space="0" w:color="auto"/>
              <w:right w:val="single" w:sz="4" w:space="0" w:color="auto"/>
            </w:tcBorders>
            <w:shd w:val="clear" w:color="auto" w:fill="E0E0E0"/>
          </w:tcPr>
          <w:p w14:paraId="41531898" w14:textId="77777777" w:rsidR="008C6143" w:rsidRPr="00914B81" w:rsidRDefault="008C6143" w:rsidP="00310CD9">
            <w:pPr>
              <w:autoSpaceDE w:val="0"/>
              <w:autoSpaceDN w:val="0"/>
              <w:adjustRightInd w:val="0"/>
              <w:spacing w:after="0" w:line="320" w:lineRule="atLeast"/>
              <w:ind w:left="60" w:right="60"/>
              <w:rPr>
                <w:rFonts w:ascii="Arial" w:hAnsi="Arial" w:cs="Arial"/>
                <w:color w:val="264A60"/>
                <w:sz w:val="18"/>
                <w:szCs w:val="18"/>
                <w:lang w:val="en-ID" w:eastAsia="en-ID"/>
              </w:rPr>
            </w:pPr>
            <w:r w:rsidRPr="00914B81">
              <w:rPr>
                <w:rFonts w:ascii="Arial" w:hAnsi="Arial" w:cs="Arial"/>
                <w:color w:val="264A60"/>
                <w:sz w:val="18"/>
                <w:szCs w:val="18"/>
                <w:lang w:val="en-ID" w:eastAsia="en-ID"/>
              </w:rPr>
              <w:t>1</w:t>
            </w:r>
          </w:p>
        </w:tc>
        <w:tc>
          <w:tcPr>
            <w:tcW w:w="2269" w:type="dxa"/>
            <w:tcBorders>
              <w:top w:val="single" w:sz="4" w:space="0" w:color="auto"/>
              <w:left w:val="single" w:sz="4" w:space="0" w:color="auto"/>
              <w:bottom w:val="single" w:sz="4" w:space="0" w:color="auto"/>
              <w:right w:val="single" w:sz="4" w:space="0" w:color="auto"/>
            </w:tcBorders>
            <w:shd w:val="clear" w:color="auto" w:fill="E0E0E0"/>
          </w:tcPr>
          <w:p w14:paraId="2BE345A7" w14:textId="77777777" w:rsidR="008C6143" w:rsidRPr="00F30A4E" w:rsidRDefault="008C6143" w:rsidP="00310CD9">
            <w:pPr>
              <w:autoSpaceDE w:val="0"/>
              <w:autoSpaceDN w:val="0"/>
              <w:adjustRightInd w:val="0"/>
              <w:spacing w:after="0" w:line="320" w:lineRule="atLeast"/>
              <w:ind w:left="60" w:right="60"/>
              <w:rPr>
                <w:rFonts w:ascii="Times New Roman" w:hAnsi="Times New Roman"/>
                <w:color w:val="264A60"/>
                <w:sz w:val="20"/>
                <w:szCs w:val="20"/>
                <w:lang w:val="en-ID" w:eastAsia="en-ID"/>
              </w:rPr>
            </w:pPr>
            <w:r w:rsidRPr="00F30A4E">
              <w:rPr>
                <w:rFonts w:ascii="Times New Roman" w:hAnsi="Times New Roman"/>
                <w:color w:val="264A60"/>
                <w:sz w:val="20"/>
                <w:szCs w:val="20"/>
                <w:lang w:val="en-ID" w:eastAsia="en-ID"/>
              </w:rPr>
              <w:t>(Constant)</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8F3E79E" w14:textId="77777777" w:rsidR="008C6143" w:rsidRPr="00F30A4E" w:rsidRDefault="008C6143" w:rsidP="00310CD9">
            <w:pPr>
              <w:autoSpaceDE w:val="0"/>
              <w:autoSpaceDN w:val="0"/>
              <w:adjustRightInd w:val="0"/>
              <w:spacing w:after="0" w:line="320" w:lineRule="atLeast"/>
              <w:ind w:left="60" w:right="60"/>
              <w:jc w:val="right"/>
              <w:rPr>
                <w:rFonts w:ascii="Times New Roman" w:hAnsi="Times New Roman"/>
                <w:color w:val="010205"/>
                <w:sz w:val="20"/>
                <w:szCs w:val="20"/>
                <w:lang w:val="en-ID" w:eastAsia="en-ID"/>
              </w:rPr>
            </w:pPr>
            <w:r w:rsidRPr="00F30A4E">
              <w:rPr>
                <w:rFonts w:ascii="Times New Roman" w:hAnsi="Times New Roman"/>
                <w:color w:val="010205"/>
                <w:sz w:val="20"/>
                <w:szCs w:val="20"/>
                <w:lang w:val="en-ID" w:eastAsia="en-ID"/>
              </w:rPr>
              <w:t>10.463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0096AF8" w14:textId="77777777" w:rsidR="008C6143" w:rsidRPr="00F30A4E" w:rsidRDefault="008C6143" w:rsidP="00310CD9">
            <w:pPr>
              <w:autoSpaceDE w:val="0"/>
              <w:autoSpaceDN w:val="0"/>
              <w:adjustRightInd w:val="0"/>
              <w:spacing w:after="0" w:line="320" w:lineRule="atLeast"/>
              <w:ind w:left="60" w:right="60"/>
              <w:jc w:val="right"/>
              <w:rPr>
                <w:rFonts w:ascii="Times New Roman" w:hAnsi="Times New Roman"/>
                <w:color w:val="010205"/>
                <w:sz w:val="20"/>
                <w:szCs w:val="20"/>
                <w:lang w:val="en-ID" w:eastAsia="en-ID"/>
              </w:rPr>
            </w:pPr>
            <w:r w:rsidRPr="00F30A4E">
              <w:rPr>
                <w:rFonts w:ascii="Times New Roman" w:hAnsi="Times New Roman"/>
                <w:color w:val="010205"/>
                <w:sz w:val="20"/>
                <w:szCs w:val="20"/>
                <w:lang w:val="en-ID" w:eastAsia="en-ID"/>
              </w:rPr>
              <w:t>2.461</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4598C61" w14:textId="77777777" w:rsidR="008C6143" w:rsidRPr="00F30A4E" w:rsidRDefault="008C6143" w:rsidP="00310CD9">
            <w:pPr>
              <w:autoSpaceDE w:val="0"/>
              <w:autoSpaceDN w:val="0"/>
              <w:adjustRightInd w:val="0"/>
              <w:spacing w:after="0" w:line="240" w:lineRule="auto"/>
              <w:rPr>
                <w:rFonts w:ascii="Times New Roman" w:hAnsi="Times New Roman"/>
                <w:sz w:val="20"/>
                <w:szCs w:val="20"/>
                <w:lang w:val="en-ID" w:eastAsia="en-ID"/>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4A6B2860" w14:textId="77777777" w:rsidR="008C6143" w:rsidRPr="00F30A4E" w:rsidRDefault="008C6143" w:rsidP="00310CD9">
            <w:pPr>
              <w:autoSpaceDE w:val="0"/>
              <w:autoSpaceDN w:val="0"/>
              <w:adjustRightInd w:val="0"/>
              <w:spacing w:after="0" w:line="320" w:lineRule="atLeast"/>
              <w:ind w:left="60" w:right="60"/>
              <w:jc w:val="right"/>
              <w:rPr>
                <w:rFonts w:ascii="Times New Roman" w:hAnsi="Times New Roman"/>
                <w:color w:val="010205"/>
                <w:sz w:val="20"/>
                <w:szCs w:val="20"/>
                <w:lang w:val="en-ID" w:eastAsia="en-ID"/>
              </w:rPr>
            </w:pPr>
            <w:r w:rsidRPr="00F30A4E">
              <w:rPr>
                <w:rFonts w:ascii="Times New Roman" w:hAnsi="Times New Roman"/>
                <w:color w:val="010205"/>
                <w:sz w:val="20"/>
                <w:szCs w:val="20"/>
                <w:lang w:val="en-ID" w:eastAsia="en-ID"/>
              </w:rPr>
              <w:t>4.251</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0BF8BB20" w14:textId="77777777" w:rsidR="008C6143" w:rsidRPr="00F30A4E" w:rsidRDefault="008C6143" w:rsidP="00310CD9">
            <w:pPr>
              <w:autoSpaceDE w:val="0"/>
              <w:autoSpaceDN w:val="0"/>
              <w:adjustRightInd w:val="0"/>
              <w:spacing w:after="0" w:line="320" w:lineRule="atLeast"/>
              <w:ind w:left="60" w:right="60"/>
              <w:jc w:val="right"/>
              <w:rPr>
                <w:rFonts w:ascii="Times New Roman" w:hAnsi="Times New Roman"/>
                <w:color w:val="010205"/>
                <w:sz w:val="20"/>
                <w:szCs w:val="20"/>
                <w:lang w:val="en-ID" w:eastAsia="en-ID"/>
              </w:rPr>
            </w:pPr>
            <w:r w:rsidRPr="00F30A4E">
              <w:rPr>
                <w:rFonts w:ascii="Times New Roman" w:hAnsi="Times New Roman"/>
                <w:color w:val="010205"/>
                <w:sz w:val="20"/>
                <w:szCs w:val="20"/>
                <w:lang w:val="en-ID" w:eastAsia="en-ID"/>
              </w:rPr>
              <w:t>.000</w:t>
            </w:r>
          </w:p>
        </w:tc>
      </w:tr>
      <w:tr w:rsidR="008C6143" w:rsidRPr="00F30A4E" w14:paraId="103D846C" w14:textId="77777777" w:rsidTr="00310CD9">
        <w:trPr>
          <w:cantSplit/>
        </w:trPr>
        <w:tc>
          <w:tcPr>
            <w:tcW w:w="283" w:type="dxa"/>
            <w:vMerge/>
            <w:tcBorders>
              <w:top w:val="single" w:sz="4" w:space="0" w:color="auto"/>
              <w:left w:val="single" w:sz="4" w:space="0" w:color="auto"/>
              <w:bottom w:val="single" w:sz="4" w:space="0" w:color="auto"/>
              <w:right w:val="single" w:sz="4" w:space="0" w:color="auto"/>
            </w:tcBorders>
            <w:shd w:val="clear" w:color="auto" w:fill="E0E0E0"/>
          </w:tcPr>
          <w:p w14:paraId="19B6298E" w14:textId="77777777" w:rsidR="008C6143" w:rsidRPr="00914B81" w:rsidRDefault="008C6143" w:rsidP="00310CD9">
            <w:pPr>
              <w:autoSpaceDE w:val="0"/>
              <w:autoSpaceDN w:val="0"/>
              <w:adjustRightInd w:val="0"/>
              <w:spacing w:after="0" w:line="240" w:lineRule="auto"/>
              <w:rPr>
                <w:rFonts w:ascii="Arial" w:hAnsi="Arial" w:cs="Arial"/>
                <w:color w:val="010205"/>
                <w:sz w:val="18"/>
                <w:szCs w:val="18"/>
                <w:lang w:val="en-ID" w:eastAsia="en-ID"/>
              </w:rPr>
            </w:pPr>
          </w:p>
        </w:tc>
        <w:tc>
          <w:tcPr>
            <w:tcW w:w="2269" w:type="dxa"/>
            <w:tcBorders>
              <w:top w:val="single" w:sz="4" w:space="0" w:color="auto"/>
              <w:left w:val="single" w:sz="4" w:space="0" w:color="auto"/>
              <w:bottom w:val="single" w:sz="4" w:space="0" w:color="auto"/>
              <w:right w:val="single" w:sz="4" w:space="0" w:color="auto"/>
            </w:tcBorders>
            <w:shd w:val="clear" w:color="auto" w:fill="E0E0E0"/>
          </w:tcPr>
          <w:p w14:paraId="7C64F138" w14:textId="77777777" w:rsidR="008C6143" w:rsidRPr="00F30A4E" w:rsidRDefault="008C6143" w:rsidP="00310CD9">
            <w:pPr>
              <w:autoSpaceDE w:val="0"/>
              <w:autoSpaceDN w:val="0"/>
              <w:adjustRightInd w:val="0"/>
              <w:spacing w:after="0" w:line="320" w:lineRule="atLeast"/>
              <w:ind w:left="60" w:right="60"/>
              <w:rPr>
                <w:rFonts w:ascii="Times New Roman" w:hAnsi="Times New Roman"/>
                <w:color w:val="264A60"/>
                <w:sz w:val="20"/>
                <w:szCs w:val="20"/>
                <w:lang w:val="en-ID" w:eastAsia="en-ID"/>
              </w:rPr>
            </w:pPr>
            <w:r w:rsidRPr="00F30A4E">
              <w:rPr>
                <w:rFonts w:ascii="Times New Roman" w:hAnsi="Times New Roman"/>
                <w:color w:val="264A60"/>
                <w:sz w:val="20"/>
                <w:szCs w:val="20"/>
                <w:lang w:val="en-ID" w:eastAsia="en-ID"/>
              </w:rPr>
              <w:t>e-feling</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786D9DE" w14:textId="77777777" w:rsidR="008C6143" w:rsidRPr="00F30A4E" w:rsidRDefault="008C6143" w:rsidP="00310CD9">
            <w:pPr>
              <w:autoSpaceDE w:val="0"/>
              <w:autoSpaceDN w:val="0"/>
              <w:adjustRightInd w:val="0"/>
              <w:spacing w:after="0" w:line="320" w:lineRule="atLeast"/>
              <w:ind w:left="60" w:right="60"/>
              <w:jc w:val="right"/>
              <w:rPr>
                <w:rFonts w:ascii="Times New Roman" w:hAnsi="Times New Roman"/>
                <w:color w:val="010205"/>
                <w:sz w:val="20"/>
                <w:szCs w:val="20"/>
                <w:lang w:val="en-ID" w:eastAsia="en-ID"/>
              </w:rPr>
            </w:pPr>
            <w:r w:rsidRPr="00F30A4E">
              <w:rPr>
                <w:rFonts w:ascii="Times New Roman" w:hAnsi="Times New Roman"/>
                <w:color w:val="010205"/>
                <w:sz w:val="20"/>
                <w:szCs w:val="20"/>
                <w:lang w:val="en-ID" w:eastAsia="en-ID"/>
              </w:rPr>
              <w:t>.190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B61027A" w14:textId="77777777" w:rsidR="008C6143" w:rsidRPr="00F30A4E" w:rsidRDefault="008C6143" w:rsidP="00310CD9">
            <w:pPr>
              <w:autoSpaceDE w:val="0"/>
              <w:autoSpaceDN w:val="0"/>
              <w:adjustRightInd w:val="0"/>
              <w:spacing w:after="0" w:line="320" w:lineRule="atLeast"/>
              <w:ind w:left="60" w:right="60"/>
              <w:jc w:val="right"/>
              <w:rPr>
                <w:rFonts w:ascii="Times New Roman" w:hAnsi="Times New Roman"/>
                <w:color w:val="010205"/>
                <w:sz w:val="20"/>
                <w:szCs w:val="20"/>
                <w:lang w:val="en-ID" w:eastAsia="en-ID"/>
              </w:rPr>
            </w:pPr>
            <w:r w:rsidRPr="00F30A4E">
              <w:rPr>
                <w:rFonts w:ascii="Times New Roman" w:hAnsi="Times New Roman"/>
                <w:color w:val="010205"/>
                <w:sz w:val="20"/>
                <w:szCs w:val="20"/>
                <w:lang w:val="en-ID" w:eastAsia="en-ID"/>
              </w:rPr>
              <w:t>.097</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73A8BA37" w14:textId="77777777" w:rsidR="008C6143" w:rsidRPr="00F30A4E" w:rsidRDefault="008C6143" w:rsidP="00310CD9">
            <w:pPr>
              <w:autoSpaceDE w:val="0"/>
              <w:autoSpaceDN w:val="0"/>
              <w:adjustRightInd w:val="0"/>
              <w:spacing w:after="0" w:line="320" w:lineRule="atLeast"/>
              <w:ind w:left="60" w:right="60"/>
              <w:jc w:val="right"/>
              <w:rPr>
                <w:rFonts w:ascii="Times New Roman" w:hAnsi="Times New Roman"/>
                <w:color w:val="010205"/>
                <w:sz w:val="20"/>
                <w:szCs w:val="20"/>
                <w:lang w:val="en-ID" w:eastAsia="en-ID"/>
              </w:rPr>
            </w:pPr>
            <w:r w:rsidRPr="00F30A4E">
              <w:rPr>
                <w:rFonts w:ascii="Times New Roman" w:hAnsi="Times New Roman"/>
                <w:color w:val="010205"/>
                <w:sz w:val="20"/>
                <w:szCs w:val="20"/>
                <w:lang w:val="en-ID" w:eastAsia="en-ID"/>
              </w:rPr>
              <w:t>.195</w:t>
            </w: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2AFCBD27" w14:textId="77777777" w:rsidR="008C6143" w:rsidRPr="00F30A4E" w:rsidRDefault="008C6143" w:rsidP="00310CD9">
            <w:pPr>
              <w:autoSpaceDE w:val="0"/>
              <w:autoSpaceDN w:val="0"/>
              <w:adjustRightInd w:val="0"/>
              <w:spacing w:after="0" w:line="320" w:lineRule="atLeast"/>
              <w:ind w:left="60" w:right="60"/>
              <w:jc w:val="right"/>
              <w:rPr>
                <w:rFonts w:ascii="Times New Roman" w:hAnsi="Times New Roman"/>
                <w:color w:val="010205"/>
                <w:sz w:val="20"/>
                <w:szCs w:val="20"/>
                <w:lang w:val="en-ID" w:eastAsia="en-ID"/>
              </w:rPr>
            </w:pPr>
            <w:r w:rsidRPr="00F30A4E">
              <w:rPr>
                <w:rFonts w:ascii="Times New Roman" w:hAnsi="Times New Roman"/>
                <w:color w:val="010205"/>
                <w:sz w:val="20"/>
                <w:szCs w:val="20"/>
                <w:lang w:val="en-ID" w:eastAsia="en-ID"/>
              </w:rPr>
              <w:t>1.957</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3CF14DAC" w14:textId="77777777" w:rsidR="008C6143" w:rsidRPr="00F30A4E" w:rsidRDefault="008C6143" w:rsidP="00310CD9">
            <w:pPr>
              <w:autoSpaceDE w:val="0"/>
              <w:autoSpaceDN w:val="0"/>
              <w:adjustRightInd w:val="0"/>
              <w:spacing w:after="0" w:line="320" w:lineRule="atLeast"/>
              <w:ind w:left="60" w:right="60"/>
              <w:jc w:val="right"/>
              <w:rPr>
                <w:rFonts w:ascii="Times New Roman" w:hAnsi="Times New Roman"/>
                <w:color w:val="010205"/>
                <w:sz w:val="20"/>
                <w:szCs w:val="20"/>
                <w:lang w:val="en-ID" w:eastAsia="en-ID"/>
              </w:rPr>
            </w:pPr>
            <w:r w:rsidRPr="00F30A4E">
              <w:rPr>
                <w:rFonts w:ascii="Times New Roman" w:hAnsi="Times New Roman"/>
                <w:color w:val="010205"/>
                <w:sz w:val="20"/>
                <w:szCs w:val="20"/>
                <w:lang w:val="en-ID" w:eastAsia="en-ID"/>
              </w:rPr>
              <w:t>.053</w:t>
            </w:r>
          </w:p>
        </w:tc>
      </w:tr>
      <w:tr w:rsidR="008C6143" w:rsidRPr="00F30A4E" w14:paraId="6BC2C81A" w14:textId="77777777" w:rsidTr="00310CD9">
        <w:trPr>
          <w:cantSplit/>
        </w:trPr>
        <w:tc>
          <w:tcPr>
            <w:tcW w:w="283" w:type="dxa"/>
            <w:vMerge/>
            <w:tcBorders>
              <w:top w:val="single" w:sz="4" w:space="0" w:color="auto"/>
              <w:left w:val="single" w:sz="4" w:space="0" w:color="auto"/>
              <w:bottom w:val="single" w:sz="4" w:space="0" w:color="auto"/>
              <w:right w:val="single" w:sz="4" w:space="0" w:color="auto"/>
            </w:tcBorders>
            <w:shd w:val="clear" w:color="auto" w:fill="E0E0E0"/>
          </w:tcPr>
          <w:p w14:paraId="230DDAE8" w14:textId="77777777" w:rsidR="008C6143" w:rsidRPr="00914B81" w:rsidRDefault="008C6143" w:rsidP="00310CD9">
            <w:pPr>
              <w:autoSpaceDE w:val="0"/>
              <w:autoSpaceDN w:val="0"/>
              <w:adjustRightInd w:val="0"/>
              <w:spacing w:after="0" w:line="240" w:lineRule="auto"/>
              <w:rPr>
                <w:rFonts w:ascii="Arial" w:hAnsi="Arial" w:cs="Arial"/>
                <w:color w:val="010205"/>
                <w:sz w:val="18"/>
                <w:szCs w:val="18"/>
                <w:lang w:val="en-ID" w:eastAsia="en-ID"/>
              </w:rPr>
            </w:pPr>
          </w:p>
        </w:tc>
        <w:tc>
          <w:tcPr>
            <w:tcW w:w="2269" w:type="dxa"/>
            <w:tcBorders>
              <w:top w:val="single" w:sz="4" w:space="0" w:color="auto"/>
              <w:left w:val="single" w:sz="4" w:space="0" w:color="auto"/>
              <w:bottom w:val="single" w:sz="4" w:space="0" w:color="auto"/>
              <w:right w:val="single" w:sz="4" w:space="0" w:color="auto"/>
            </w:tcBorders>
            <w:shd w:val="clear" w:color="auto" w:fill="E0E0E0"/>
          </w:tcPr>
          <w:p w14:paraId="6593CE8B" w14:textId="77777777" w:rsidR="008C6143" w:rsidRPr="00F30A4E" w:rsidRDefault="008C6143" w:rsidP="00310CD9">
            <w:pPr>
              <w:autoSpaceDE w:val="0"/>
              <w:autoSpaceDN w:val="0"/>
              <w:adjustRightInd w:val="0"/>
              <w:spacing w:after="0" w:line="320" w:lineRule="atLeast"/>
              <w:ind w:left="60" w:right="60"/>
              <w:rPr>
                <w:rFonts w:ascii="Times New Roman" w:hAnsi="Times New Roman"/>
                <w:color w:val="264A60"/>
                <w:sz w:val="20"/>
                <w:szCs w:val="20"/>
                <w:lang w:val="en-ID" w:eastAsia="en-ID"/>
              </w:rPr>
            </w:pPr>
            <w:r w:rsidRPr="00F30A4E">
              <w:rPr>
                <w:rFonts w:ascii="Times New Roman" w:hAnsi="Times New Roman"/>
                <w:color w:val="264A60"/>
                <w:sz w:val="20"/>
                <w:szCs w:val="20"/>
                <w:lang w:val="en-ID" w:eastAsia="en-ID"/>
              </w:rPr>
              <w:t>acount representative</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267A9A6" w14:textId="77777777" w:rsidR="008C6143" w:rsidRPr="00F30A4E" w:rsidRDefault="008C6143" w:rsidP="00310CD9">
            <w:pPr>
              <w:autoSpaceDE w:val="0"/>
              <w:autoSpaceDN w:val="0"/>
              <w:adjustRightInd w:val="0"/>
              <w:spacing w:after="0" w:line="320" w:lineRule="atLeast"/>
              <w:ind w:left="60" w:right="60"/>
              <w:jc w:val="right"/>
              <w:rPr>
                <w:rFonts w:ascii="Times New Roman" w:hAnsi="Times New Roman"/>
                <w:color w:val="010205"/>
                <w:sz w:val="20"/>
                <w:szCs w:val="20"/>
                <w:lang w:val="en-ID" w:eastAsia="en-ID"/>
              </w:rPr>
            </w:pPr>
            <w:r w:rsidRPr="00F30A4E">
              <w:rPr>
                <w:rFonts w:ascii="Times New Roman" w:hAnsi="Times New Roman"/>
                <w:color w:val="010205"/>
                <w:sz w:val="20"/>
                <w:szCs w:val="20"/>
                <w:lang w:val="en-ID" w:eastAsia="en-ID"/>
              </w:rPr>
              <w:t>.332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DE42883" w14:textId="77777777" w:rsidR="008C6143" w:rsidRPr="00F30A4E" w:rsidRDefault="008C6143" w:rsidP="00310CD9">
            <w:pPr>
              <w:autoSpaceDE w:val="0"/>
              <w:autoSpaceDN w:val="0"/>
              <w:adjustRightInd w:val="0"/>
              <w:spacing w:after="0" w:line="320" w:lineRule="atLeast"/>
              <w:ind w:left="60" w:right="60"/>
              <w:jc w:val="right"/>
              <w:rPr>
                <w:rFonts w:ascii="Times New Roman" w:hAnsi="Times New Roman"/>
                <w:color w:val="010205"/>
                <w:sz w:val="20"/>
                <w:szCs w:val="20"/>
                <w:lang w:val="en-ID" w:eastAsia="en-ID"/>
              </w:rPr>
            </w:pPr>
            <w:r w:rsidRPr="00F30A4E">
              <w:rPr>
                <w:rFonts w:ascii="Times New Roman" w:hAnsi="Times New Roman"/>
                <w:color w:val="010205"/>
                <w:sz w:val="20"/>
                <w:szCs w:val="20"/>
                <w:lang w:val="en-ID" w:eastAsia="en-ID"/>
              </w:rPr>
              <w:t>.082</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04F2EFF4" w14:textId="77777777" w:rsidR="008C6143" w:rsidRPr="00F30A4E" w:rsidRDefault="008C6143" w:rsidP="00310CD9">
            <w:pPr>
              <w:autoSpaceDE w:val="0"/>
              <w:autoSpaceDN w:val="0"/>
              <w:adjustRightInd w:val="0"/>
              <w:spacing w:after="0" w:line="320" w:lineRule="atLeast"/>
              <w:ind w:left="60" w:right="60"/>
              <w:jc w:val="right"/>
              <w:rPr>
                <w:rFonts w:ascii="Times New Roman" w:hAnsi="Times New Roman"/>
                <w:color w:val="010205"/>
                <w:sz w:val="20"/>
                <w:szCs w:val="20"/>
                <w:lang w:val="en-ID" w:eastAsia="en-ID"/>
              </w:rPr>
            </w:pPr>
            <w:r w:rsidRPr="00F30A4E">
              <w:rPr>
                <w:rFonts w:ascii="Times New Roman" w:hAnsi="Times New Roman"/>
                <w:color w:val="010205"/>
                <w:sz w:val="20"/>
                <w:szCs w:val="20"/>
                <w:lang w:val="en-ID" w:eastAsia="en-ID"/>
              </w:rPr>
              <w:t>.376</w:t>
            </w: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76EC0641" w14:textId="77777777" w:rsidR="008C6143" w:rsidRPr="00F30A4E" w:rsidRDefault="008C6143" w:rsidP="00310CD9">
            <w:pPr>
              <w:autoSpaceDE w:val="0"/>
              <w:autoSpaceDN w:val="0"/>
              <w:adjustRightInd w:val="0"/>
              <w:spacing w:after="0" w:line="320" w:lineRule="atLeast"/>
              <w:ind w:left="60" w:right="60"/>
              <w:jc w:val="right"/>
              <w:rPr>
                <w:rFonts w:ascii="Times New Roman" w:hAnsi="Times New Roman"/>
                <w:color w:val="010205"/>
                <w:sz w:val="20"/>
                <w:szCs w:val="20"/>
                <w:lang w:val="en-ID" w:eastAsia="en-ID"/>
              </w:rPr>
            </w:pPr>
            <w:r w:rsidRPr="00F30A4E">
              <w:rPr>
                <w:rFonts w:ascii="Times New Roman" w:hAnsi="Times New Roman"/>
                <w:color w:val="010205"/>
                <w:sz w:val="20"/>
                <w:szCs w:val="20"/>
                <w:lang w:val="en-ID" w:eastAsia="en-ID"/>
              </w:rPr>
              <w:t>4.058</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57B8E8AB" w14:textId="77777777" w:rsidR="008C6143" w:rsidRPr="00F30A4E" w:rsidRDefault="008C6143" w:rsidP="00310CD9">
            <w:pPr>
              <w:autoSpaceDE w:val="0"/>
              <w:autoSpaceDN w:val="0"/>
              <w:adjustRightInd w:val="0"/>
              <w:spacing w:after="0" w:line="320" w:lineRule="atLeast"/>
              <w:ind w:left="60" w:right="60"/>
              <w:jc w:val="right"/>
              <w:rPr>
                <w:rFonts w:ascii="Times New Roman" w:hAnsi="Times New Roman"/>
                <w:color w:val="010205"/>
                <w:sz w:val="20"/>
                <w:szCs w:val="20"/>
                <w:lang w:val="en-ID" w:eastAsia="en-ID"/>
              </w:rPr>
            </w:pPr>
            <w:r w:rsidRPr="00F30A4E">
              <w:rPr>
                <w:rFonts w:ascii="Times New Roman" w:hAnsi="Times New Roman"/>
                <w:color w:val="010205"/>
                <w:sz w:val="20"/>
                <w:szCs w:val="20"/>
                <w:lang w:val="en-ID" w:eastAsia="en-ID"/>
              </w:rPr>
              <w:t>.000</w:t>
            </w:r>
          </w:p>
        </w:tc>
      </w:tr>
      <w:tr w:rsidR="008C6143" w:rsidRPr="00F30A4E" w14:paraId="0D75EB90" w14:textId="77777777" w:rsidTr="00310CD9">
        <w:trPr>
          <w:cantSplit/>
        </w:trPr>
        <w:tc>
          <w:tcPr>
            <w:tcW w:w="283" w:type="dxa"/>
            <w:vMerge/>
            <w:tcBorders>
              <w:top w:val="single" w:sz="4" w:space="0" w:color="auto"/>
              <w:left w:val="single" w:sz="4" w:space="0" w:color="auto"/>
              <w:bottom w:val="single" w:sz="4" w:space="0" w:color="auto"/>
              <w:right w:val="single" w:sz="4" w:space="0" w:color="auto"/>
            </w:tcBorders>
            <w:shd w:val="clear" w:color="auto" w:fill="E0E0E0"/>
          </w:tcPr>
          <w:p w14:paraId="2A838170" w14:textId="77777777" w:rsidR="008C6143" w:rsidRPr="00914B81" w:rsidRDefault="008C6143" w:rsidP="00310CD9">
            <w:pPr>
              <w:autoSpaceDE w:val="0"/>
              <w:autoSpaceDN w:val="0"/>
              <w:adjustRightInd w:val="0"/>
              <w:spacing w:after="0" w:line="240" w:lineRule="auto"/>
              <w:rPr>
                <w:rFonts w:ascii="Arial" w:hAnsi="Arial" w:cs="Arial"/>
                <w:color w:val="010205"/>
                <w:sz w:val="18"/>
                <w:szCs w:val="18"/>
                <w:lang w:val="en-ID" w:eastAsia="en-ID"/>
              </w:rPr>
            </w:pPr>
          </w:p>
        </w:tc>
        <w:tc>
          <w:tcPr>
            <w:tcW w:w="2269" w:type="dxa"/>
            <w:tcBorders>
              <w:top w:val="single" w:sz="4" w:space="0" w:color="auto"/>
              <w:left w:val="single" w:sz="4" w:space="0" w:color="auto"/>
              <w:bottom w:val="single" w:sz="4" w:space="0" w:color="auto"/>
              <w:right w:val="single" w:sz="4" w:space="0" w:color="auto"/>
            </w:tcBorders>
            <w:shd w:val="clear" w:color="auto" w:fill="E0E0E0"/>
          </w:tcPr>
          <w:p w14:paraId="1209600F" w14:textId="77777777" w:rsidR="008C6143" w:rsidRPr="00F30A4E" w:rsidRDefault="008C6143" w:rsidP="00310CD9">
            <w:pPr>
              <w:autoSpaceDE w:val="0"/>
              <w:autoSpaceDN w:val="0"/>
              <w:adjustRightInd w:val="0"/>
              <w:spacing w:after="0" w:line="320" w:lineRule="atLeast"/>
              <w:ind w:left="60" w:right="60"/>
              <w:rPr>
                <w:rFonts w:ascii="Times New Roman" w:hAnsi="Times New Roman"/>
                <w:color w:val="264A60"/>
                <w:sz w:val="20"/>
                <w:szCs w:val="20"/>
                <w:lang w:val="en-ID" w:eastAsia="en-ID"/>
              </w:rPr>
            </w:pPr>
            <w:r w:rsidRPr="00F30A4E">
              <w:rPr>
                <w:rFonts w:ascii="Times New Roman" w:hAnsi="Times New Roman"/>
                <w:color w:val="264A60"/>
                <w:sz w:val="20"/>
                <w:szCs w:val="20"/>
                <w:lang w:val="en-ID" w:eastAsia="en-ID"/>
              </w:rPr>
              <w:t>pemahaman wajib pajak</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CB6E609" w14:textId="77777777" w:rsidR="008C6143" w:rsidRPr="00F30A4E" w:rsidRDefault="008C6143" w:rsidP="00310CD9">
            <w:pPr>
              <w:autoSpaceDE w:val="0"/>
              <w:autoSpaceDN w:val="0"/>
              <w:adjustRightInd w:val="0"/>
              <w:spacing w:after="0" w:line="320" w:lineRule="atLeast"/>
              <w:ind w:left="60" w:right="60"/>
              <w:jc w:val="right"/>
              <w:rPr>
                <w:rFonts w:ascii="Times New Roman" w:hAnsi="Times New Roman"/>
                <w:color w:val="010205"/>
                <w:sz w:val="20"/>
                <w:szCs w:val="20"/>
                <w:lang w:val="en-ID" w:eastAsia="en-ID"/>
              </w:rPr>
            </w:pPr>
            <w:r w:rsidRPr="00F30A4E">
              <w:rPr>
                <w:rFonts w:ascii="Times New Roman" w:hAnsi="Times New Roman"/>
                <w:color w:val="010205"/>
                <w:sz w:val="20"/>
                <w:szCs w:val="20"/>
                <w:lang w:val="en-ID" w:eastAsia="en-ID"/>
              </w:rPr>
              <w:t>-.114</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FA39ECA" w14:textId="77777777" w:rsidR="008C6143" w:rsidRPr="00F30A4E" w:rsidRDefault="008C6143" w:rsidP="00310CD9">
            <w:pPr>
              <w:autoSpaceDE w:val="0"/>
              <w:autoSpaceDN w:val="0"/>
              <w:adjustRightInd w:val="0"/>
              <w:spacing w:after="0" w:line="320" w:lineRule="atLeast"/>
              <w:ind w:left="60" w:right="60"/>
              <w:jc w:val="right"/>
              <w:rPr>
                <w:rFonts w:ascii="Times New Roman" w:hAnsi="Times New Roman"/>
                <w:color w:val="010205"/>
                <w:sz w:val="20"/>
                <w:szCs w:val="20"/>
                <w:lang w:val="en-ID" w:eastAsia="en-ID"/>
              </w:rPr>
            </w:pPr>
            <w:r w:rsidRPr="00F30A4E">
              <w:rPr>
                <w:rFonts w:ascii="Times New Roman" w:hAnsi="Times New Roman"/>
                <w:color w:val="010205"/>
                <w:sz w:val="20"/>
                <w:szCs w:val="20"/>
                <w:lang w:val="en-ID" w:eastAsia="en-ID"/>
              </w:rPr>
              <w:t>.122</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230F9C14" w14:textId="77777777" w:rsidR="008C6143" w:rsidRPr="00F30A4E" w:rsidRDefault="008C6143" w:rsidP="00310CD9">
            <w:pPr>
              <w:autoSpaceDE w:val="0"/>
              <w:autoSpaceDN w:val="0"/>
              <w:adjustRightInd w:val="0"/>
              <w:spacing w:after="0" w:line="320" w:lineRule="atLeast"/>
              <w:ind w:left="60" w:right="60"/>
              <w:jc w:val="right"/>
              <w:rPr>
                <w:rFonts w:ascii="Times New Roman" w:hAnsi="Times New Roman"/>
                <w:color w:val="010205"/>
                <w:sz w:val="20"/>
                <w:szCs w:val="20"/>
                <w:lang w:val="en-ID" w:eastAsia="en-ID"/>
              </w:rPr>
            </w:pPr>
            <w:r w:rsidRPr="00F30A4E">
              <w:rPr>
                <w:rFonts w:ascii="Times New Roman" w:hAnsi="Times New Roman"/>
                <w:color w:val="010205"/>
                <w:sz w:val="20"/>
                <w:szCs w:val="20"/>
                <w:lang w:val="en-ID" w:eastAsia="en-ID"/>
              </w:rPr>
              <w:t>-.092</w:t>
            </w: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28E365F0" w14:textId="77777777" w:rsidR="008C6143" w:rsidRPr="00F30A4E" w:rsidRDefault="008C6143" w:rsidP="00310CD9">
            <w:pPr>
              <w:autoSpaceDE w:val="0"/>
              <w:autoSpaceDN w:val="0"/>
              <w:adjustRightInd w:val="0"/>
              <w:spacing w:after="0" w:line="320" w:lineRule="atLeast"/>
              <w:ind w:left="60" w:right="60"/>
              <w:jc w:val="right"/>
              <w:rPr>
                <w:rFonts w:ascii="Times New Roman" w:hAnsi="Times New Roman"/>
                <w:color w:val="010205"/>
                <w:sz w:val="20"/>
                <w:szCs w:val="20"/>
                <w:lang w:val="en-ID" w:eastAsia="en-ID"/>
              </w:rPr>
            </w:pPr>
            <w:r w:rsidRPr="00F30A4E">
              <w:rPr>
                <w:rFonts w:ascii="Times New Roman" w:hAnsi="Times New Roman"/>
                <w:color w:val="010205"/>
                <w:sz w:val="20"/>
                <w:szCs w:val="20"/>
                <w:lang w:val="en-ID" w:eastAsia="en-ID"/>
              </w:rPr>
              <w:t>-.931</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36CA6448" w14:textId="77777777" w:rsidR="008C6143" w:rsidRPr="00F30A4E" w:rsidRDefault="008C6143" w:rsidP="00310CD9">
            <w:pPr>
              <w:autoSpaceDE w:val="0"/>
              <w:autoSpaceDN w:val="0"/>
              <w:adjustRightInd w:val="0"/>
              <w:spacing w:after="0" w:line="320" w:lineRule="atLeast"/>
              <w:ind w:left="60" w:right="60"/>
              <w:jc w:val="right"/>
              <w:rPr>
                <w:rFonts w:ascii="Times New Roman" w:hAnsi="Times New Roman"/>
                <w:color w:val="010205"/>
                <w:sz w:val="20"/>
                <w:szCs w:val="20"/>
                <w:lang w:val="en-ID" w:eastAsia="en-ID"/>
              </w:rPr>
            </w:pPr>
            <w:r w:rsidRPr="00F30A4E">
              <w:rPr>
                <w:rFonts w:ascii="Times New Roman" w:hAnsi="Times New Roman"/>
                <w:color w:val="010205"/>
                <w:sz w:val="20"/>
                <w:szCs w:val="20"/>
                <w:lang w:val="en-ID" w:eastAsia="en-ID"/>
              </w:rPr>
              <w:t>.354</w:t>
            </w:r>
          </w:p>
        </w:tc>
      </w:tr>
      <w:tr w:rsidR="008C6143" w:rsidRPr="00F30A4E" w14:paraId="0023DD3E" w14:textId="77777777" w:rsidTr="00310CD9">
        <w:trPr>
          <w:cantSplit/>
        </w:trPr>
        <w:tc>
          <w:tcPr>
            <w:tcW w:w="7655" w:type="dxa"/>
            <w:gridSpan w:val="7"/>
            <w:tcBorders>
              <w:top w:val="single" w:sz="4" w:space="0" w:color="auto"/>
              <w:left w:val="single" w:sz="4" w:space="0" w:color="auto"/>
              <w:bottom w:val="single" w:sz="4" w:space="0" w:color="auto"/>
              <w:right w:val="single" w:sz="4" w:space="0" w:color="auto"/>
            </w:tcBorders>
            <w:shd w:val="clear" w:color="auto" w:fill="FFFFFF"/>
          </w:tcPr>
          <w:p w14:paraId="7FDA98C6" w14:textId="77777777" w:rsidR="008C6143" w:rsidRPr="00F30A4E" w:rsidRDefault="008C6143" w:rsidP="00310CD9">
            <w:pPr>
              <w:autoSpaceDE w:val="0"/>
              <w:autoSpaceDN w:val="0"/>
              <w:adjustRightInd w:val="0"/>
              <w:spacing w:after="0" w:line="320" w:lineRule="atLeast"/>
              <w:ind w:left="60" w:right="60"/>
              <w:rPr>
                <w:rFonts w:ascii="Times New Roman" w:hAnsi="Times New Roman"/>
                <w:color w:val="010205"/>
                <w:sz w:val="20"/>
                <w:szCs w:val="20"/>
                <w:lang w:val="en-ID" w:eastAsia="en-ID"/>
              </w:rPr>
            </w:pPr>
            <w:r w:rsidRPr="00F30A4E">
              <w:rPr>
                <w:rFonts w:ascii="Times New Roman" w:hAnsi="Times New Roman"/>
                <w:color w:val="010205"/>
                <w:sz w:val="20"/>
                <w:szCs w:val="20"/>
                <w:lang w:val="en-ID" w:eastAsia="en-ID"/>
              </w:rPr>
              <w:t>a. Dependent Variable: kepatuhan membayar pajak</w:t>
            </w:r>
          </w:p>
        </w:tc>
      </w:tr>
    </w:tbl>
    <w:p w14:paraId="01A5BAB5" w14:textId="77777777" w:rsidR="008C6143" w:rsidRDefault="008C6143" w:rsidP="008C6143">
      <w:pPr>
        <w:pStyle w:val="ListParagraph"/>
        <w:spacing w:after="0" w:line="240" w:lineRule="auto"/>
        <w:jc w:val="center"/>
        <w:rPr>
          <w:rFonts w:ascii="Times New Roman" w:hAnsi="Times New Roman"/>
          <w:b/>
          <w:sz w:val="24"/>
          <w:szCs w:val="24"/>
        </w:rPr>
      </w:pPr>
    </w:p>
    <w:p w14:paraId="4C22960F" w14:textId="77777777" w:rsidR="008C6143" w:rsidRDefault="008C6143" w:rsidP="008C6143">
      <w:pPr>
        <w:pStyle w:val="ListParagraph"/>
        <w:spacing w:after="0" w:line="240" w:lineRule="auto"/>
        <w:jc w:val="center"/>
        <w:rPr>
          <w:rFonts w:ascii="Times New Roman" w:hAnsi="Times New Roman"/>
          <w:b/>
          <w:sz w:val="24"/>
          <w:szCs w:val="24"/>
        </w:rPr>
      </w:pPr>
    </w:p>
    <w:p w14:paraId="664CADC5" w14:textId="77777777" w:rsidR="008C6143" w:rsidRDefault="008C6143" w:rsidP="008C6143">
      <w:pPr>
        <w:pStyle w:val="ListParagraph"/>
        <w:spacing w:after="0" w:line="240" w:lineRule="auto"/>
        <w:jc w:val="center"/>
        <w:rPr>
          <w:rFonts w:ascii="Times New Roman" w:hAnsi="Times New Roman"/>
          <w:b/>
          <w:sz w:val="24"/>
          <w:szCs w:val="24"/>
        </w:rPr>
      </w:pPr>
    </w:p>
    <w:p w14:paraId="47424007" w14:textId="77777777" w:rsidR="008C6143" w:rsidRDefault="008C6143" w:rsidP="008C6143">
      <w:pPr>
        <w:pStyle w:val="ListParagraph"/>
        <w:spacing w:after="0" w:line="240" w:lineRule="auto"/>
        <w:jc w:val="center"/>
        <w:rPr>
          <w:rFonts w:ascii="Times New Roman" w:hAnsi="Times New Roman"/>
          <w:b/>
          <w:sz w:val="24"/>
          <w:szCs w:val="24"/>
        </w:rPr>
      </w:pPr>
    </w:p>
    <w:p w14:paraId="1AE6B6E8" w14:textId="77777777" w:rsidR="008C6143" w:rsidRDefault="008C6143" w:rsidP="008C6143">
      <w:pPr>
        <w:pStyle w:val="ListParagraph"/>
        <w:spacing w:after="0" w:line="240" w:lineRule="auto"/>
        <w:jc w:val="center"/>
        <w:rPr>
          <w:rFonts w:ascii="Times New Roman" w:hAnsi="Times New Roman"/>
          <w:b/>
          <w:sz w:val="24"/>
          <w:szCs w:val="24"/>
        </w:rPr>
      </w:pPr>
    </w:p>
    <w:p w14:paraId="46750F8D" w14:textId="77777777" w:rsidR="008C6143" w:rsidRDefault="008C6143" w:rsidP="008C6143">
      <w:pPr>
        <w:pStyle w:val="ListParagraph"/>
        <w:spacing w:after="0" w:line="240" w:lineRule="auto"/>
        <w:jc w:val="center"/>
        <w:rPr>
          <w:rFonts w:ascii="Times New Roman" w:hAnsi="Times New Roman"/>
          <w:b/>
          <w:sz w:val="24"/>
          <w:szCs w:val="24"/>
        </w:rPr>
      </w:pPr>
    </w:p>
    <w:p w14:paraId="70ED0A40" w14:textId="77777777" w:rsidR="008C6143" w:rsidRDefault="008C6143" w:rsidP="008C6143">
      <w:pPr>
        <w:pStyle w:val="ListParagraph"/>
        <w:spacing w:after="0" w:line="240" w:lineRule="auto"/>
        <w:jc w:val="center"/>
        <w:rPr>
          <w:rFonts w:ascii="Times New Roman" w:hAnsi="Times New Roman"/>
          <w:b/>
          <w:sz w:val="24"/>
          <w:szCs w:val="24"/>
        </w:rPr>
      </w:pPr>
    </w:p>
    <w:p w14:paraId="6939B721" w14:textId="77777777" w:rsidR="008C6143" w:rsidRDefault="008C6143" w:rsidP="008C6143">
      <w:pPr>
        <w:pStyle w:val="ListParagraph"/>
        <w:spacing w:after="0" w:line="240" w:lineRule="auto"/>
        <w:jc w:val="center"/>
        <w:rPr>
          <w:rFonts w:ascii="Times New Roman" w:hAnsi="Times New Roman"/>
          <w:b/>
          <w:sz w:val="24"/>
          <w:szCs w:val="24"/>
        </w:rPr>
      </w:pPr>
    </w:p>
    <w:p w14:paraId="1ACD655D" w14:textId="44BCD3B1" w:rsidR="008C6143" w:rsidRPr="00914B81" w:rsidRDefault="000A4B18" w:rsidP="008C6143">
      <w:pPr>
        <w:pStyle w:val="ListParagraph"/>
        <w:spacing w:after="0" w:line="240" w:lineRule="auto"/>
        <w:ind w:left="0"/>
        <w:jc w:val="center"/>
        <w:rPr>
          <w:rFonts w:ascii="Times New Roman" w:hAnsi="Times New Roman"/>
          <w:b/>
          <w:sz w:val="24"/>
          <w:szCs w:val="24"/>
        </w:rPr>
      </w:pPr>
      <w:r>
        <w:rPr>
          <w:rFonts w:ascii="Times New Roman" w:hAnsi="Times New Roman"/>
          <w:b/>
          <w:noProof/>
          <w:sz w:val="24"/>
          <w:szCs w:val="24"/>
        </w:rPr>
        <w:lastRenderedPageBreak/>
        <mc:AlternateContent>
          <mc:Choice Requires="wps">
            <w:drawing>
              <wp:anchor distT="0" distB="0" distL="114300" distR="114300" simplePos="0" relativeHeight="251694080" behindDoc="0" locked="0" layoutInCell="1" allowOverlap="1" wp14:anchorId="1B120B43" wp14:editId="4B891B27">
                <wp:simplePos x="0" y="0"/>
                <wp:positionH relativeFrom="column">
                  <wp:posOffset>4571006</wp:posOffset>
                </wp:positionH>
                <wp:positionV relativeFrom="paragraph">
                  <wp:posOffset>-1122128</wp:posOffset>
                </wp:positionV>
                <wp:extent cx="644056" cy="628153"/>
                <wp:effectExtent l="0" t="0" r="22860" b="19685"/>
                <wp:wrapNone/>
                <wp:docPr id="781143745" name="Rectangle 2"/>
                <wp:cNvGraphicFramePr/>
                <a:graphic xmlns:a="http://schemas.openxmlformats.org/drawingml/2006/main">
                  <a:graphicData uri="http://schemas.microsoft.com/office/word/2010/wordprocessingShape">
                    <wps:wsp>
                      <wps:cNvSpPr/>
                      <wps:spPr>
                        <a:xfrm>
                          <a:off x="0" y="0"/>
                          <a:ext cx="644056" cy="628153"/>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AF9EDA2" id="Rectangle 2" o:spid="_x0000_s1026" style="position:absolute;margin-left:359.9pt;margin-top:-88.35pt;width:50.7pt;height:49.45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" fillcolor="white [3201]" strokecolor="white [3212]" strokeweight="1pt"/>
            </w:pict>
          </mc:Fallback>
        </mc:AlternateContent>
      </w:r>
      <w:r w:rsidR="008C6143">
        <w:rPr>
          <w:rFonts w:ascii="Times New Roman" w:hAnsi="Times New Roman"/>
          <w:b/>
          <w:sz w:val="24"/>
          <w:szCs w:val="24"/>
        </w:rPr>
        <w:t>Uji (f)</w:t>
      </w:r>
    </w:p>
    <w:tbl>
      <w:tblPr>
        <w:tblW w:w="8009" w:type="dxa"/>
        <w:tblInd w:w="1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292"/>
        <w:gridCol w:w="1476"/>
        <w:gridCol w:w="1030"/>
        <w:gridCol w:w="1415"/>
        <w:gridCol w:w="1030"/>
        <w:gridCol w:w="1030"/>
      </w:tblGrid>
      <w:tr w:rsidR="008C6143" w:rsidRPr="00914B81" w14:paraId="70D70B00" w14:textId="77777777" w:rsidTr="00310CD9">
        <w:trPr>
          <w:cantSplit/>
        </w:trPr>
        <w:tc>
          <w:tcPr>
            <w:tcW w:w="8009"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54B64DE4" w14:textId="77777777" w:rsidR="008C6143" w:rsidRPr="00F30A4E" w:rsidRDefault="008C6143" w:rsidP="00310CD9">
            <w:pPr>
              <w:autoSpaceDE w:val="0"/>
              <w:autoSpaceDN w:val="0"/>
              <w:adjustRightInd w:val="0"/>
              <w:spacing w:after="0" w:line="320" w:lineRule="atLeast"/>
              <w:ind w:left="60" w:right="60"/>
              <w:jc w:val="center"/>
              <w:rPr>
                <w:rFonts w:ascii="Times New Roman" w:hAnsi="Times New Roman"/>
                <w:color w:val="010205"/>
                <w:lang w:val="en-ID" w:eastAsia="en-ID"/>
              </w:rPr>
            </w:pPr>
            <w:r w:rsidRPr="00F30A4E">
              <w:rPr>
                <w:rFonts w:ascii="Times New Roman" w:hAnsi="Times New Roman"/>
                <w:b/>
                <w:bCs/>
                <w:color w:val="010205"/>
                <w:lang w:val="en-ID" w:eastAsia="en-ID"/>
              </w:rPr>
              <w:t>ANOVA</w:t>
            </w:r>
            <w:r w:rsidRPr="00F30A4E">
              <w:rPr>
                <w:rFonts w:ascii="Times New Roman" w:hAnsi="Times New Roman"/>
                <w:b/>
                <w:bCs/>
                <w:color w:val="010205"/>
                <w:vertAlign w:val="superscript"/>
                <w:lang w:val="en-ID" w:eastAsia="en-ID"/>
              </w:rPr>
              <w:t>a</w:t>
            </w:r>
          </w:p>
        </w:tc>
      </w:tr>
      <w:tr w:rsidR="008C6143" w:rsidRPr="00914B81" w14:paraId="63DF5DE4" w14:textId="77777777" w:rsidTr="00310CD9">
        <w:trPr>
          <w:cantSplit/>
        </w:trPr>
        <w:tc>
          <w:tcPr>
            <w:tcW w:w="2028"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04CE03C7" w14:textId="77777777" w:rsidR="008C6143" w:rsidRPr="00F30A4E" w:rsidRDefault="008C6143" w:rsidP="00310CD9">
            <w:pPr>
              <w:autoSpaceDE w:val="0"/>
              <w:autoSpaceDN w:val="0"/>
              <w:adjustRightInd w:val="0"/>
              <w:spacing w:after="0" w:line="320" w:lineRule="atLeast"/>
              <w:ind w:left="60" w:right="60"/>
              <w:rPr>
                <w:rFonts w:ascii="Times New Roman" w:hAnsi="Times New Roman"/>
                <w:color w:val="264A60"/>
                <w:lang w:val="en-ID" w:eastAsia="en-ID"/>
              </w:rPr>
            </w:pPr>
            <w:r w:rsidRPr="00F30A4E">
              <w:rPr>
                <w:rFonts w:ascii="Times New Roman" w:hAnsi="Times New Roman"/>
                <w:color w:val="264A60"/>
                <w:lang w:val="en-ID" w:eastAsia="en-ID"/>
              </w:rPr>
              <w:t>Model</w:t>
            </w:r>
          </w:p>
        </w:tc>
        <w:tc>
          <w:tcPr>
            <w:tcW w:w="1476" w:type="dxa"/>
            <w:tcBorders>
              <w:top w:val="single" w:sz="4" w:space="0" w:color="auto"/>
              <w:left w:val="single" w:sz="4" w:space="0" w:color="auto"/>
              <w:bottom w:val="single" w:sz="4" w:space="0" w:color="auto"/>
              <w:right w:val="single" w:sz="4" w:space="0" w:color="auto"/>
            </w:tcBorders>
            <w:shd w:val="clear" w:color="auto" w:fill="FFFFFF"/>
            <w:vAlign w:val="bottom"/>
          </w:tcPr>
          <w:p w14:paraId="6E7397AC" w14:textId="77777777" w:rsidR="008C6143" w:rsidRPr="00F30A4E" w:rsidRDefault="008C6143" w:rsidP="00310CD9">
            <w:pPr>
              <w:autoSpaceDE w:val="0"/>
              <w:autoSpaceDN w:val="0"/>
              <w:adjustRightInd w:val="0"/>
              <w:spacing w:after="0" w:line="320" w:lineRule="atLeast"/>
              <w:ind w:left="60" w:right="60"/>
              <w:jc w:val="center"/>
              <w:rPr>
                <w:rFonts w:ascii="Times New Roman" w:hAnsi="Times New Roman"/>
                <w:color w:val="264A60"/>
                <w:lang w:val="en-ID" w:eastAsia="en-ID"/>
              </w:rPr>
            </w:pPr>
            <w:r w:rsidRPr="00F30A4E">
              <w:rPr>
                <w:rFonts w:ascii="Times New Roman" w:hAnsi="Times New Roman"/>
                <w:color w:val="264A60"/>
                <w:lang w:val="en-ID" w:eastAsia="en-ID"/>
              </w:rPr>
              <w:t>Sum of Squares</w:t>
            </w:r>
          </w:p>
        </w:tc>
        <w:tc>
          <w:tcPr>
            <w:tcW w:w="1030" w:type="dxa"/>
            <w:tcBorders>
              <w:top w:val="single" w:sz="4" w:space="0" w:color="auto"/>
              <w:left w:val="single" w:sz="4" w:space="0" w:color="auto"/>
              <w:bottom w:val="single" w:sz="4" w:space="0" w:color="auto"/>
              <w:right w:val="single" w:sz="4" w:space="0" w:color="auto"/>
            </w:tcBorders>
            <w:shd w:val="clear" w:color="auto" w:fill="FFFFFF"/>
            <w:vAlign w:val="bottom"/>
          </w:tcPr>
          <w:p w14:paraId="638E8C08" w14:textId="77777777" w:rsidR="008C6143" w:rsidRPr="00F30A4E" w:rsidRDefault="008C6143" w:rsidP="00310CD9">
            <w:pPr>
              <w:autoSpaceDE w:val="0"/>
              <w:autoSpaceDN w:val="0"/>
              <w:adjustRightInd w:val="0"/>
              <w:spacing w:after="0" w:line="320" w:lineRule="atLeast"/>
              <w:ind w:left="60" w:right="60"/>
              <w:jc w:val="center"/>
              <w:rPr>
                <w:rFonts w:ascii="Times New Roman" w:hAnsi="Times New Roman"/>
                <w:color w:val="264A60"/>
                <w:lang w:val="en-ID" w:eastAsia="en-ID"/>
              </w:rPr>
            </w:pPr>
            <w:r w:rsidRPr="00F30A4E">
              <w:rPr>
                <w:rFonts w:ascii="Times New Roman" w:hAnsi="Times New Roman"/>
                <w:color w:val="264A60"/>
                <w:lang w:val="en-ID" w:eastAsia="en-ID"/>
              </w:rPr>
              <w:t>df</w:t>
            </w:r>
          </w:p>
        </w:tc>
        <w:tc>
          <w:tcPr>
            <w:tcW w:w="1415" w:type="dxa"/>
            <w:tcBorders>
              <w:top w:val="single" w:sz="4" w:space="0" w:color="auto"/>
              <w:left w:val="single" w:sz="4" w:space="0" w:color="auto"/>
              <w:bottom w:val="single" w:sz="4" w:space="0" w:color="auto"/>
              <w:right w:val="single" w:sz="4" w:space="0" w:color="auto"/>
            </w:tcBorders>
            <w:shd w:val="clear" w:color="auto" w:fill="FFFFFF"/>
            <w:vAlign w:val="bottom"/>
          </w:tcPr>
          <w:p w14:paraId="6E9EF422" w14:textId="77777777" w:rsidR="008C6143" w:rsidRPr="00F30A4E" w:rsidRDefault="008C6143" w:rsidP="00310CD9">
            <w:pPr>
              <w:autoSpaceDE w:val="0"/>
              <w:autoSpaceDN w:val="0"/>
              <w:adjustRightInd w:val="0"/>
              <w:spacing w:after="0" w:line="320" w:lineRule="atLeast"/>
              <w:ind w:left="60" w:right="60"/>
              <w:jc w:val="center"/>
              <w:rPr>
                <w:rFonts w:ascii="Times New Roman" w:hAnsi="Times New Roman"/>
                <w:color w:val="264A60"/>
                <w:lang w:val="en-ID" w:eastAsia="en-ID"/>
              </w:rPr>
            </w:pPr>
            <w:r w:rsidRPr="00F30A4E">
              <w:rPr>
                <w:rFonts w:ascii="Times New Roman" w:hAnsi="Times New Roman"/>
                <w:color w:val="264A60"/>
                <w:lang w:val="en-ID" w:eastAsia="en-ID"/>
              </w:rPr>
              <w:t>Mean Square</w:t>
            </w:r>
          </w:p>
        </w:tc>
        <w:tc>
          <w:tcPr>
            <w:tcW w:w="1030" w:type="dxa"/>
            <w:tcBorders>
              <w:top w:val="single" w:sz="4" w:space="0" w:color="auto"/>
              <w:left w:val="single" w:sz="4" w:space="0" w:color="auto"/>
              <w:bottom w:val="single" w:sz="4" w:space="0" w:color="auto"/>
              <w:right w:val="single" w:sz="4" w:space="0" w:color="auto"/>
            </w:tcBorders>
            <w:shd w:val="clear" w:color="auto" w:fill="FFFFFF"/>
            <w:vAlign w:val="bottom"/>
          </w:tcPr>
          <w:p w14:paraId="6308A566" w14:textId="77777777" w:rsidR="008C6143" w:rsidRPr="00F30A4E" w:rsidRDefault="008C6143" w:rsidP="00310CD9">
            <w:pPr>
              <w:autoSpaceDE w:val="0"/>
              <w:autoSpaceDN w:val="0"/>
              <w:adjustRightInd w:val="0"/>
              <w:spacing w:after="0" w:line="320" w:lineRule="atLeast"/>
              <w:ind w:left="60" w:right="60"/>
              <w:jc w:val="center"/>
              <w:rPr>
                <w:rFonts w:ascii="Times New Roman" w:hAnsi="Times New Roman"/>
                <w:color w:val="264A60"/>
                <w:lang w:val="en-ID" w:eastAsia="en-ID"/>
              </w:rPr>
            </w:pPr>
            <w:r w:rsidRPr="00F30A4E">
              <w:rPr>
                <w:rFonts w:ascii="Times New Roman" w:hAnsi="Times New Roman"/>
                <w:color w:val="264A60"/>
                <w:lang w:val="en-ID" w:eastAsia="en-ID"/>
              </w:rPr>
              <w:t>F</w:t>
            </w:r>
          </w:p>
        </w:tc>
        <w:tc>
          <w:tcPr>
            <w:tcW w:w="1030" w:type="dxa"/>
            <w:tcBorders>
              <w:top w:val="single" w:sz="4" w:space="0" w:color="auto"/>
              <w:left w:val="single" w:sz="4" w:space="0" w:color="auto"/>
              <w:bottom w:val="single" w:sz="4" w:space="0" w:color="auto"/>
              <w:right w:val="single" w:sz="4" w:space="0" w:color="auto"/>
            </w:tcBorders>
            <w:shd w:val="clear" w:color="auto" w:fill="FFFFFF"/>
            <w:vAlign w:val="bottom"/>
          </w:tcPr>
          <w:p w14:paraId="5DBE2D5E" w14:textId="77777777" w:rsidR="008C6143" w:rsidRPr="00F30A4E" w:rsidRDefault="008C6143" w:rsidP="00310CD9">
            <w:pPr>
              <w:autoSpaceDE w:val="0"/>
              <w:autoSpaceDN w:val="0"/>
              <w:adjustRightInd w:val="0"/>
              <w:spacing w:after="0" w:line="320" w:lineRule="atLeast"/>
              <w:ind w:left="60" w:right="60"/>
              <w:jc w:val="center"/>
              <w:rPr>
                <w:rFonts w:ascii="Times New Roman" w:hAnsi="Times New Roman"/>
                <w:color w:val="264A60"/>
                <w:lang w:val="en-ID" w:eastAsia="en-ID"/>
              </w:rPr>
            </w:pPr>
            <w:r w:rsidRPr="00F30A4E">
              <w:rPr>
                <w:rFonts w:ascii="Times New Roman" w:hAnsi="Times New Roman"/>
                <w:color w:val="264A60"/>
                <w:lang w:val="en-ID" w:eastAsia="en-ID"/>
              </w:rPr>
              <w:t>Sig.</w:t>
            </w:r>
          </w:p>
        </w:tc>
      </w:tr>
      <w:tr w:rsidR="008C6143" w:rsidRPr="00914B81" w14:paraId="33409523" w14:textId="77777777" w:rsidTr="00310CD9">
        <w:trPr>
          <w:cantSplit/>
        </w:trPr>
        <w:tc>
          <w:tcPr>
            <w:tcW w:w="736" w:type="dxa"/>
            <w:vMerge w:val="restart"/>
            <w:tcBorders>
              <w:top w:val="single" w:sz="4" w:space="0" w:color="auto"/>
              <w:left w:val="single" w:sz="4" w:space="0" w:color="auto"/>
              <w:bottom w:val="single" w:sz="4" w:space="0" w:color="auto"/>
              <w:right w:val="single" w:sz="4" w:space="0" w:color="auto"/>
            </w:tcBorders>
            <w:shd w:val="clear" w:color="auto" w:fill="E0E0E0"/>
          </w:tcPr>
          <w:p w14:paraId="0B21DF81" w14:textId="77777777" w:rsidR="008C6143" w:rsidRPr="00F30A4E" w:rsidRDefault="008C6143" w:rsidP="00310CD9">
            <w:pPr>
              <w:autoSpaceDE w:val="0"/>
              <w:autoSpaceDN w:val="0"/>
              <w:adjustRightInd w:val="0"/>
              <w:spacing w:after="0" w:line="320" w:lineRule="atLeast"/>
              <w:ind w:left="60" w:right="60"/>
              <w:rPr>
                <w:rFonts w:ascii="Times New Roman" w:hAnsi="Times New Roman"/>
                <w:color w:val="264A60"/>
                <w:lang w:val="en-ID" w:eastAsia="en-ID"/>
              </w:rPr>
            </w:pPr>
            <w:r w:rsidRPr="00F30A4E">
              <w:rPr>
                <w:rFonts w:ascii="Times New Roman" w:hAnsi="Times New Roman"/>
                <w:color w:val="264A60"/>
                <w:lang w:val="en-ID" w:eastAsia="en-ID"/>
              </w:rPr>
              <w:t>1</w:t>
            </w:r>
          </w:p>
        </w:tc>
        <w:tc>
          <w:tcPr>
            <w:tcW w:w="1292" w:type="dxa"/>
            <w:tcBorders>
              <w:top w:val="single" w:sz="4" w:space="0" w:color="auto"/>
              <w:left w:val="single" w:sz="4" w:space="0" w:color="auto"/>
              <w:bottom w:val="single" w:sz="4" w:space="0" w:color="auto"/>
              <w:right w:val="single" w:sz="4" w:space="0" w:color="auto"/>
            </w:tcBorders>
            <w:shd w:val="clear" w:color="auto" w:fill="E0E0E0"/>
          </w:tcPr>
          <w:p w14:paraId="2D880C04" w14:textId="77777777" w:rsidR="008C6143" w:rsidRPr="00F30A4E" w:rsidRDefault="008C6143" w:rsidP="00310CD9">
            <w:pPr>
              <w:autoSpaceDE w:val="0"/>
              <w:autoSpaceDN w:val="0"/>
              <w:adjustRightInd w:val="0"/>
              <w:spacing w:after="0" w:line="320" w:lineRule="atLeast"/>
              <w:ind w:left="60" w:right="60"/>
              <w:rPr>
                <w:rFonts w:ascii="Times New Roman" w:hAnsi="Times New Roman"/>
                <w:color w:val="264A60"/>
                <w:lang w:val="en-ID" w:eastAsia="en-ID"/>
              </w:rPr>
            </w:pPr>
            <w:r w:rsidRPr="00F30A4E">
              <w:rPr>
                <w:rFonts w:ascii="Times New Roman" w:hAnsi="Times New Roman"/>
                <w:color w:val="264A60"/>
                <w:lang w:val="en-ID" w:eastAsia="en-ID"/>
              </w:rPr>
              <w:t>Regression</w:t>
            </w:r>
          </w:p>
        </w:tc>
        <w:tc>
          <w:tcPr>
            <w:tcW w:w="1476" w:type="dxa"/>
            <w:tcBorders>
              <w:top w:val="single" w:sz="4" w:space="0" w:color="auto"/>
              <w:left w:val="single" w:sz="4" w:space="0" w:color="auto"/>
              <w:bottom w:val="single" w:sz="4" w:space="0" w:color="auto"/>
              <w:right w:val="single" w:sz="4" w:space="0" w:color="auto"/>
            </w:tcBorders>
            <w:shd w:val="clear" w:color="auto" w:fill="FFFFFF"/>
          </w:tcPr>
          <w:p w14:paraId="5741B91D" w14:textId="77777777" w:rsidR="008C6143" w:rsidRPr="00F30A4E" w:rsidRDefault="008C6143" w:rsidP="00310CD9">
            <w:pPr>
              <w:autoSpaceDE w:val="0"/>
              <w:autoSpaceDN w:val="0"/>
              <w:adjustRightInd w:val="0"/>
              <w:spacing w:after="0" w:line="320" w:lineRule="atLeast"/>
              <w:ind w:left="60" w:right="60"/>
              <w:jc w:val="right"/>
              <w:rPr>
                <w:rFonts w:ascii="Times New Roman" w:hAnsi="Times New Roman"/>
                <w:color w:val="010205"/>
                <w:lang w:val="en-ID" w:eastAsia="en-ID"/>
              </w:rPr>
            </w:pPr>
            <w:r w:rsidRPr="00F30A4E">
              <w:rPr>
                <w:rFonts w:ascii="Times New Roman" w:hAnsi="Times New Roman"/>
                <w:color w:val="010205"/>
                <w:lang w:val="en-ID" w:eastAsia="en-ID"/>
              </w:rPr>
              <w:t>257.004</w:t>
            </w:r>
          </w:p>
        </w:tc>
        <w:tc>
          <w:tcPr>
            <w:tcW w:w="1030" w:type="dxa"/>
            <w:tcBorders>
              <w:top w:val="single" w:sz="4" w:space="0" w:color="auto"/>
              <w:left w:val="single" w:sz="4" w:space="0" w:color="auto"/>
              <w:bottom w:val="single" w:sz="4" w:space="0" w:color="auto"/>
              <w:right w:val="single" w:sz="4" w:space="0" w:color="auto"/>
            </w:tcBorders>
            <w:shd w:val="clear" w:color="auto" w:fill="FFFFFF"/>
          </w:tcPr>
          <w:p w14:paraId="0F676834" w14:textId="77777777" w:rsidR="008C6143" w:rsidRPr="00F30A4E" w:rsidRDefault="008C6143" w:rsidP="00310CD9">
            <w:pPr>
              <w:autoSpaceDE w:val="0"/>
              <w:autoSpaceDN w:val="0"/>
              <w:adjustRightInd w:val="0"/>
              <w:spacing w:after="0" w:line="320" w:lineRule="atLeast"/>
              <w:ind w:left="60" w:right="60"/>
              <w:jc w:val="right"/>
              <w:rPr>
                <w:rFonts w:ascii="Times New Roman" w:hAnsi="Times New Roman"/>
                <w:color w:val="010205"/>
                <w:lang w:val="en-ID" w:eastAsia="en-ID"/>
              </w:rPr>
            </w:pPr>
            <w:r w:rsidRPr="00F30A4E">
              <w:rPr>
                <w:rFonts w:ascii="Times New Roman" w:hAnsi="Times New Roman"/>
                <w:color w:val="010205"/>
                <w:lang w:val="en-ID" w:eastAsia="en-ID"/>
              </w:rPr>
              <w:t>3</w:t>
            </w:r>
          </w:p>
        </w:tc>
        <w:tc>
          <w:tcPr>
            <w:tcW w:w="1415" w:type="dxa"/>
            <w:tcBorders>
              <w:top w:val="single" w:sz="4" w:space="0" w:color="auto"/>
              <w:left w:val="single" w:sz="4" w:space="0" w:color="auto"/>
              <w:bottom w:val="single" w:sz="4" w:space="0" w:color="auto"/>
              <w:right w:val="single" w:sz="4" w:space="0" w:color="auto"/>
            </w:tcBorders>
            <w:shd w:val="clear" w:color="auto" w:fill="FFFFFF"/>
          </w:tcPr>
          <w:p w14:paraId="0D153E21" w14:textId="77777777" w:rsidR="008C6143" w:rsidRPr="00F30A4E" w:rsidRDefault="008C6143" w:rsidP="00310CD9">
            <w:pPr>
              <w:autoSpaceDE w:val="0"/>
              <w:autoSpaceDN w:val="0"/>
              <w:adjustRightInd w:val="0"/>
              <w:spacing w:after="0" w:line="320" w:lineRule="atLeast"/>
              <w:ind w:left="60" w:right="60"/>
              <w:jc w:val="right"/>
              <w:rPr>
                <w:rFonts w:ascii="Times New Roman" w:hAnsi="Times New Roman"/>
                <w:color w:val="010205"/>
                <w:lang w:val="en-ID" w:eastAsia="en-ID"/>
              </w:rPr>
            </w:pPr>
            <w:r w:rsidRPr="00F30A4E">
              <w:rPr>
                <w:rFonts w:ascii="Times New Roman" w:hAnsi="Times New Roman"/>
                <w:color w:val="010205"/>
                <w:lang w:val="en-ID" w:eastAsia="en-ID"/>
              </w:rPr>
              <w:t>85.668</w:t>
            </w:r>
          </w:p>
        </w:tc>
        <w:tc>
          <w:tcPr>
            <w:tcW w:w="1030" w:type="dxa"/>
            <w:tcBorders>
              <w:top w:val="single" w:sz="4" w:space="0" w:color="auto"/>
              <w:left w:val="single" w:sz="4" w:space="0" w:color="auto"/>
              <w:bottom w:val="single" w:sz="4" w:space="0" w:color="auto"/>
              <w:right w:val="single" w:sz="4" w:space="0" w:color="auto"/>
            </w:tcBorders>
            <w:shd w:val="clear" w:color="auto" w:fill="FFFFFF"/>
          </w:tcPr>
          <w:p w14:paraId="02FD240D" w14:textId="77777777" w:rsidR="008C6143" w:rsidRPr="00F30A4E" w:rsidRDefault="008C6143" w:rsidP="00310CD9">
            <w:pPr>
              <w:autoSpaceDE w:val="0"/>
              <w:autoSpaceDN w:val="0"/>
              <w:adjustRightInd w:val="0"/>
              <w:spacing w:after="0" w:line="320" w:lineRule="atLeast"/>
              <w:ind w:left="60" w:right="60"/>
              <w:jc w:val="right"/>
              <w:rPr>
                <w:rFonts w:ascii="Times New Roman" w:hAnsi="Times New Roman"/>
                <w:color w:val="010205"/>
                <w:lang w:val="en-ID" w:eastAsia="en-ID"/>
              </w:rPr>
            </w:pPr>
            <w:r w:rsidRPr="00F30A4E">
              <w:rPr>
                <w:rFonts w:ascii="Times New Roman" w:hAnsi="Times New Roman"/>
                <w:color w:val="010205"/>
                <w:lang w:val="en-ID" w:eastAsia="en-ID"/>
              </w:rPr>
              <w:t>7.730</w:t>
            </w:r>
          </w:p>
        </w:tc>
        <w:tc>
          <w:tcPr>
            <w:tcW w:w="1030" w:type="dxa"/>
            <w:tcBorders>
              <w:top w:val="single" w:sz="4" w:space="0" w:color="auto"/>
              <w:left w:val="single" w:sz="4" w:space="0" w:color="auto"/>
              <w:bottom w:val="single" w:sz="4" w:space="0" w:color="auto"/>
              <w:right w:val="single" w:sz="4" w:space="0" w:color="auto"/>
            </w:tcBorders>
            <w:shd w:val="clear" w:color="auto" w:fill="FFFFFF"/>
          </w:tcPr>
          <w:p w14:paraId="445CB2B5" w14:textId="77777777" w:rsidR="008C6143" w:rsidRPr="00F30A4E" w:rsidRDefault="008C6143" w:rsidP="00310CD9">
            <w:pPr>
              <w:autoSpaceDE w:val="0"/>
              <w:autoSpaceDN w:val="0"/>
              <w:adjustRightInd w:val="0"/>
              <w:spacing w:after="0" w:line="320" w:lineRule="atLeast"/>
              <w:ind w:left="60" w:right="60"/>
              <w:jc w:val="right"/>
              <w:rPr>
                <w:rFonts w:ascii="Times New Roman" w:hAnsi="Times New Roman"/>
                <w:color w:val="010205"/>
                <w:lang w:val="en-ID" w:eastAsia="en-ID"/>
              </w:rPr>
            </w:pPr>
            <w:r w:rsidRPr="00F30A4E">
              <w:rPr>
                <w:rFonts w:ascii="Times New Roman" w:hAnsi="Times New Roman"/>
                <w:color w:val="010205"/>
                <w:lang w:val="en-ID" w:eastAsia="en-ID"/>
              </w:rPr>
              <w:t>.000</w:t>
            </w:r>
            <w:r w:rsidRPr="00F30A4E">
              <w:rPr>
                <w:rFonts w:ascii="Times New Roman" w:hAnsi="Times New Roman"/>
                <w:color w:val="010205"/>
                <w:vertAlign w:val="superscript"/>
                <w:lang w:val="en-ID" w:eastAsia="en-ID"/>
              </w:rPr>
              <w:t>b</w:t>
            </w:r>
          </w:p>
        </w:tc>
      </w:tr>
      <w:tr w:rsidR="008C6143" w:rsidRPr="00914B81" w14:paraId="2157E74D" w14:textId="77777777" w:rsidTr="00310CD9">
        <w:trPr>
          <w:cantSplit/>
        </w:trPr>
        <w:tc>
          <w:tcPr>
            <w:tcW w:w="736" w:type="dxa"/>
            <w:vMerge/>
            <w:tcBorders>
              <w:top w:val="single" w:sz="4" w:space="0" w:color="auto"/>
              <w:left w:val="single" w:sz="4" w:space="0" w:color="auto"/>
              <w:bottom w:val="single" w:sz="4" w:space="0" w:color="auto"/>
              <w:right w:val="single" w:sz="4" w:space="0" w:color="auto"/>
            </w:tcBorders>
            <w:shd w:val="clear" w:color="auto" w:fill="E0E0E0"/>
          </w:tcPr>
          <w:p w14:paraId="4FA61FDA" w14:textId="77777777" w:rsidR="008C6143" w:rsidRPr="00F30A4E" w:rsidRDefault="008C6143" w:rsidP="00310CD9">
            <w:pPr>
              <w:autoSpaceDE w:val="0"/>
              <w:autoSpaceDN w:val="0"/>
              <w:adjustRightInd w:val="0"/>
              <w:spacing w:after="0" w:line="240" w:lineRule="auto"/>
              <w:rPr>
                <w:rFonts w:ascii="Times New Roman" w:hAnsi="Times New Roman"/>
                <w:color w:val="010205"/>
                <w:lang w:val="en-ID" w:eastAsia="en-ID"/>
              </w:rPr>
            </w:pPr>
          </w:p>
        </w:tc>
        <w:tc>
          <w:tcPr>
            <w:tcW w:w="1292" w:type="dxa"/>
            <w:tcBorders>
              <w:top w:val="single" w:sz="4" w:space="0" w:color="auto"/>
              <w:left w:val="single" w:sz="4" w:space="0" w:color="auto"/>
              <w:bottom w:val="single" w:sz="4" w:space="0" w:color="auto"/>
              <w:right w:val="single" w:sz="4" w:space="0" w:color="auto"/>
            </w:tcBorders>
            <w:shd w:val="clear" w:color="auto" w:fill="E0E0E0"/>
          </w:tcPr>
          <w:p w14:paraId="3320DA9E" w14:textId="77777777" w:rsidR="008C6143" w:rsidRPr="00F30A4E" w:rsidRDefault="008C6143" w:rsidP="00310CD9">
            <w:pPr>
              <w:autoSpaceDE w:val="0"/>
              <w:autoSpaceDN w:val="0"/>
              <w:adjustRightInd w:val="0"/>
              <w:spacing w:after="0" w:line="320" w:lineRule="atLeast"/>
              <w:ind w:left="60" w:right="60"/>
              <w:rPr>
                <w:rFonts w:ascii="Times New Roman" w:hAnsi="Times New Roman"/>
                <w:color w:val="264A60"/>
                <w:lang w:val="en-ID" w:eastAsia="en-ID"/>
              </w:rPr>
            </w:pPr>
            <w:r w:rsidRPr="00F30A4E">
              <w:rPr>
                <w:rFonts w:ascii="Times New Roman" w:hAnsi="Times New Roman"/>
                <w:color w:val="264A60"/>
                <w:lang w:val="en-ID" w:eastAsia="en-ID"/>
              </w:rPr>
              <w:t>Residual</w:t>
            </w:r>
          </w:p>
        </w:tc>
        <w:tc>
          <w:tcPr>
            <w:tcW w:w="1476" w:type="dxa"/>
            <w:tcBorders>
              <w:top w:val="single" w:sz="4" w:space="0" w:color="auto"/>
              <w:left w:val="single" w:sz="4" w:space="0" w:color="auto"/>
              <w:bottom w:val="single" w:sz="4" w:space="0" w:color="auto"/>
              <w:right w:val="single" w:sz="4" w:space="0" w:color="auto"/>
            </w:tcBorders>
            <w:shd w:val="clear" w:color="auto" w:fill="FFFFFF"/>
          </w:tcPr>
          <w:p w14:paraId="0E6FB2DF" w14:textId="77777777" w:rsidR="008C6143" w:rsidRPr="00F30A4E" w:rsidRDefault="008C6143" w:rsidP="00310CD9">
            <w:pPr>
              <w:autoSpaceDE w:val="0"/>
              <w:autoSpaceDN w:val="0"/>
              <w:adjustRightInd w:val="0"/>
              <w:spacing w:after="0" w:line="320" w:lineRule="atLeast"/>
              <w:ind w:left="60" w:right="60"/>
              <w:jc w:val="right"/>
              <w:rPr>
                <w:rFonts w:ascii="Times New Roman" w:hAnsi="Times New Roman"/>
                <w:color w:val="010205"/>
                <w:lang w:val="en-ID" w:eastAsia="en-ID"/>
              </w:rPr>
            </w:pPr>
            <w:r w:rsidRPr="00F30A4E">
              <w:rPr>
                <w:rFonts w:ascii="Times New Roman" w:hAnsi="Times New Roman"/>
                <w:color w:val="010205"/>
                <w:lang w:val="en-ID" w:eastAsia="en-ID"/>
              </w:rPr>
              <w:t>1063.986</w:t>
            </w:r>
          </w:p>
        </w:tc>
        <w:tc>
          <w:tcPr>
            <w:tcW w:w="1030" w:type="dxa"/>
            <w:tcBorders>
              <w:top w:val="single" w:sz="4" w:space="0" w:color="auto"/>
              <w:left w:val="single" w:sz="4" w:space="0" w:color="auto"/>
              <w:bottom w:val="single" w:sz="4" w:space="0" w:color="auto"/>
              <w:right w:val="single" w:sz="4" w:space="0" w:color="auto"/>
            </w:tcBorders>
            <w:shd w:val="clear" w:color="auto" w:fill="FFFFFF"/>
          </w:tcPr>
          <w:p w14:paraId="6E2DD5D2" w14:textId="77777777" w:rsidR="008C6143" w:rsidRPr="00F30A4E" w:rsidRDefault="008C6143" w:rsidP="00310CD9">
            <w:pPr>
              <w:autoSpaceDE w:val="0"/>
              <w:autoSpaceDN w:val="0"/>
              <w:adjustRightInd w:val="0"/>
              <w:spacing w:after="0" w:line="320" w:lineRule="atLeast"/>
              <w:ind w:left="60" w:right="60"/>
              <w:jc w:val="right"/>
              <w:rPr>
                <w:rFonts w:ascii="Times New Roman" w:hAnsi="Times New Roman"/>
                <w:color w:val="010205"/>
                <w:lang w:val="en-ID" w:eastAsia="en-ID"/>
              </w:rPr>
            </w:pPr>
            <w:r w:rsidRPr="00F30A4E">
              <w:rPr>
                <w:rFonts w:ascii="Times New Roman" w:hAnsi="Times New Roman"/>
                <w:color w:val="010205"/>
                <w:lang w:val="en-ID" w:eastAsia="en-ID"/>
              </w:rPr>
              <w:t>96</w:t>
            </w:r>
          </w:p>
        </w:tc>
        <w:tc>
          <w:tcPr>
            <w:tcW w:w="1415" w:type="dxa"/>
            <w:tcBorders>
              <w:top w:val="single" w:sz="4" w:space="0" w:color="auto"/>
              <w:left w:val="single" w:sz="4" w:space="0" w:color="auto"/>
              <w:bottom w:val="single" w:sz="4" w:space="0" w:color="auto"/>
              <w:right w:val="single" w:sz="4" w:space="0" w:color="auto"/>
            </w:tcBorders>
            <w:shd w:val="clear" w:color="auto" w:fill="FFFFFF"/>
          </w:tcPr>
          <w:p w14:paraId="6F70DE0F" w14:textId="77777777" w:rsidR="008C6143" w:rsidRPr="00F30A4E" w:rsidRDefault="008C6143" w:rsidP="00310CD9">
            <w:pPr>
              <w:autoSpaceDE w:val="0"/>
              <w:autoSpaceDN w:val="0"/>
              <w:adjustRightInd w:val="0"/>
              <w:spacing w:after="0" w:line="320" w:lineRule="atLeast"/>
              <w:ind w:left="60" w:right="60"/>
              <w:jc w:val="right"/>
              <w:rPr>
                <w:rFonts w:ascii="Times New Roman" w:hAnsi="Times New Roman"/>
                <w:color w:val="010205"/>
                <w:lang w:val="en-ID" w:eastAsia="en-ID"/>
              </w:rPr>
            </w:pPr>
            <w:r w:rsidRPr="00F30A4E">
              <w:rPr>
                <w:rFonts w:ascii="Times New Roman" w:hAnsi="Times New Roman"/>
                <w:color w:val="010205"/>
                <w:lang w:val="en-ID" w:eastAsia="en-ID"/>
              </w:rPr>
              <w:t>11.083</w:t>
            </w:r>
          </w:p>
        </w:tc>
        <w:tc>
          <w:tcPr>
            <w:tcW w:w="1030" w:type="dxa"/>
            <w:tcBorders>
              <w:top w:val="single" w:sz="4" w:space="0" w:color="auto"/>
              <w:left w:val="single" w:sz="4" w:space="0" w:color="auto"/>
              <w:bottom w:val="single" w:sz="4" w:space="0" w:color="auto"/>
              <w:right w:val="single" w:sz="4" w:space="0" w:color="auto"/>
            </w:tcBorders>
            <w:shd w:val="clear" w:color="auto" w:fill="FFFFFF"/>
            <w:vAlign w:val="center"/>
          </w:tcPr>
          <w:p w14:paraId="5803E08E" w14:textId="77777777" w:rsidR="008C6143" w:rsidRPr="00F30A4E" w:rsidRDefault="008C6143" w:rsidP="00310CD9">
            <w:pPr>
              <w:autoSpaceDE w:val="0"/>
              <w:autoSpaceDN w:val="0"/>
              <w:adjustRightInd w:val="0"/>
              <w:spacing w:after="0" w:line="240" w:lineRule="auto"/>
              <w:rPr>
                <w:rFonts w:ascii="Times New Roman" w:hAnsi="Times New Roman"/>
                <w:lang w:val="en-ID" w:eastAsia="en-ID"/>
              </w:rPr>
            </w:pPr>
          </w:p>
        </w:tc>
        <w:tc>
          <w:tcPr>
            <w:tcW w:w="1030" w:type="dxa"/>
            <w:tcBorders>
              <w:top w:val="single" w:sz="4" w:space="0" w:color="auto"/>
              <w:left w:val="single" w:sz="4" w:space="0" w:color="auto"/>
              <w:bottom w:val="single" w:sz="4" w:space="0" w:color="auto"/>
              <w:right w:val="single" w:sz="4" w:space="0" w:color="auto"/>
            </w:tcBorders>
            <w:shd w:val="clear" w:color="auto" w:fill="FFFFFF"/>
            <w:vAlign w:val="center"/>
          </w:tcPr>
          <w:p w14:paraId="27CA9236" w14:textId="77777777" w:rsidR="008C6143" w:rsidRPr="00F30A4E" w:rsidRDefault="008C6143" w:rsidP="00310CD9">
            <w:pPr>
              <w:autoSpaceDE w:val="0"/>
              <w:autoSpaceDN w:val="0"/>
              <w:adjustRightInd w:val="0"/>
              <w:spacing w:after="0" w:line="240" w:lineRule="auto"/>
              <w:rPr>
                <w:rFonts w:ascii="Times New Roman" w:hAnsi="Times New Roman"/>
                <w:lang w:val="en-ID" w:eastAsia="en-ID"/>
              </w:rPr>
            </w:pPr>
          </w:p>
        </w:tc>
      </w:tr>
      <w:tr w:rsidR="008C6143" w:rsidRPr="00914B81" w14:paraId="298750F7" w14:textId="77777777" w:rsidTr="00310CD9">
        <w:trPr>
          <w:cantSplit/>
        </w:trPr>
        <w:tc>
          <w:tcPr>
            <w:tcW w:w="736" w:type="dxa"/>
            <w:vMerge/>
            <w:tcBorders>
              <w:top w:val="single" w:sz="4" w:space="0" w:color="auto"/>
              <w:left w:val="single" w:sz="4" w:space="0" w:color="auto"/>
              <w:bottom w:val="single" w:sz="4" w:space="0" w:color="auto"/>
              <w:right w:val="single" w:sz="4" w:space="0" w:color="auto"/>
            </w:tcBorders>
            <w:shd w:val="clear" w:color="auto" w:fill="E0E0E0"/>
          </w:tcPr>
          <w:p w14:paraId="44514BF7" w14:textId="77777777" w:rsidR="008C6143" w:rsidRPr="00F30A4E" w:rsidRDefault="008C6143" w:rsidP="00310CD9">
            <w:pPr>
              <w:autoSpaceDE w:val="0"/>
              <w:autoSpaceDN w:val="0"/>
              <w:adjustRightInd w:val="0"/>
              <w:spacing w:after="0" w:line="240" w:lineRule="auto"/>
              <w:rPr>
                <w:rFonts w:ascii="Times New Roman" w:hAnsi="Times New Roman"/>
                <w:lang w:val="en-ID" w:eastAsia="en-ID"/>
              </w:rPr>
            </w:pPr>
          </w:p>
        </w:tc>
        <w:tc>
          <w:tcPr>
            <w:tcW w:w="1292" w:type="dxa"/>
            <w:tcBorders>
              <w:top w:val="single" w:sz="4" w:space="0" w:color="auto"/>
              <w:left w:val="single" w:sz="4" w:space="0" w:color="auto"/>
              <w:bottom w:val="single" w:sz="4" w:space="0" w:color="auto"/>
              <w:right w:val="single" w:sz="4" w:space="0" w:color="auto"/>
            </w:tcBorders>
            <w:shd w:val="clear" w:color="auto" w:fill="E0E0E0"/>
          </w:tcPr>
          <w:p w14:paraId="7DDC1825" w14:textId="77777777" w:rsidR="008C6143" w:rsidRPr="00F30A4E" w:rsidRDefault="008C6143" w:rsidP="00310CD9">
            <w:pPr>
              <w:autoSpaceDE w:val="0"/>
              <w:autoSpaceDN w:val="0"/>
              <w:adjustRightInd w:val="0"/>
              <w:spacing w:after="0" w:line="320" w:lineRule="atLeast"/>
              <w:ind w:left="60" w:right="60"/>
              <w:rPr>
                <w:rFonts w:ascii="Times New Roman" w:hAnsi="Times New Roman"/>
                <w:color w:val="264A60"/>
                <w:lang w:val="en-ID" w:eastAsia="en-ID"/>
              </w:rPr>
            </w:pPr>
            <w:r w:rsidRPr="00F30A4E">
              <w:rPr>
                <w:rFonts w:ascii="Times New Roman" w:hAnsi="Times New Roman"/>
                <w:color w:val="264A60"/>
                <w:lang w:val="en-ID" w:eastAsia="en-ID"/>
              </w:rPr>
              <w:t>Total</w:t>
            </w:r>
          </w:p>
        </w:tc>
        <w:tc>
          <w:tcPr>
            <w:tcW w:w="1476" w:type="dxa"/>
            <w:tcBorders>
              <w:top w:val="single" w:sz="4" w:space="0" w:color="auto"/>
              <w:left w:val="single" w:sz="4" w:space="0" w:color="auto"/>
              <w:bottom w:val="single" w:sz="4" w:space="0" w:color="auto"/>
              <w:right w:val="single" w:sz="4" w:space="0" w:color="auto"/>
            </w:tcBorders>
            <w:shd w:val="clear" w:color="auto" w:fill="FFFFFF"/>
          </w:tcPr>
          <w:p w14:paraId="7F974656" w14:textId="77777777" w:rsidR="008C6143" w:rsidRPr="00F30A4E" w:rsidRDefault="008C6143" w:rsidP="00310CD9">
            <w:pPr>
              <w:autoSpaceDE w:val="0"/>
              <w:autoSpaceDN w:val="0"/>
              <w:adjustRightInd w:val="0"/>
              <w:spacing w:after="0" w:line="320" w:lineRule="atLeast"/>
              <w:ind w:left="60" w:right="60"/>
              <w:jc w:val="right"/>
              <w:rPr>
                <w:rFonts w:ascii="Times New Roman" w:hAnsi="Times New Roman"/>
                <w:color w:val="010205"/>
                <w:lang w:val="en-ID" w:eastAsia="en-ID"/>
              </w:rPr>
            </w:pPr>
            <w:r w:rsidRPr="00F30A4E">
              <w:rPr>
                <w:rFonts w:ascii="Times New Roman" w:hAnsi="Times New Roman"/>
                <w:color w:val="010205"/>
                <w:lang w:val="en-ID" w:eastAsia="en-ID"/>
              </w:rPr>
              <w:t>1320.990</w:t>
            </w:r>
          </w:p>
        </w:tc>
        <w:tc>
          <w:tcPr>
            <w:tcW w:w="1030" w:type="dxa"/>
            <w:tcBorders>
              <w:top w:val="single" w:sz="4" w:space="0" w:color="auto"/>
              <w:left w:val="single" w:sz="4" w:space="0" w:color="auto"/>
              <w:bottom w:val="single" w:sz="4" w:space="0" w:color="auto"/>
              <w:right w:val="single" w:sz="4" w:space="0" w:color="auto"/>
            </w:tcBorders>
            <w:shd w:val="clear" w:color="auto" w:fill="FFFFFF"/>
          </w:tcPr>
          <w:p w14:paraId="69725E08" w14:textId="77777777" w:rsidR="008C6143" w:rsidRPr="00F30A4E" w:rsidRDefault="008C6143" w:rsidP="00310CD9">
            <w:pPr>
              <w:autoSpaceDE w:val="0"/>
              <w:autoSpaceDN w:val="0"/>
              <w:adjustRightInd w:val="0"/>
              <w:spacing w:after="0" w:line="320" w:lineRule="atLeast"/>
              <w:ind w:left="60" w:right="60"/>
              <w:jc w:val="right"/>
              <w:rPr>
                <w:rFonts w:ascii="Times New Roman" w:hAnsi="Times New Roman"/>
                <w:color w:val="010205"/>
                <w:lang w:val="en-ID" w:eastAsia="en-ID"/>
              </w:rPr>
            </w:pPr>
            <w:r w:rsidRPr="00F30A4E">
              <w:rPr>
                <w:rFonts w:ascii="Times New Roman" w:hAnsi="Times New Roman"/>
                <w:color w:val="010205"/>
                <w:lang w:val="en-ID" w:eastAsia="en-ID"/>
              </w:rPr>
              <w:t>99</w:t>
            </w:r>
          </w:p>
        </w:tc>
        <w:tc>
          <w:tcPr>
            <w:tcW w:w="1415" w:type="dxa"/>
            <w:tcBorders>
              <w:top w:val="single" w:sz="4" w:space="0" w:color="auto"/>
              <w:left w:val="single" w:sz="4" w:space="0" w:color="auto"/>
              <w:bottom w:val="single" w:sz="4" w:space="0" w:color="auto"/>
              <w:right w:val="single" w:sz="4" w:space="0" w:color="auto"/>
            </w:tcBorders>
            <w:shd w:val="clear" w:color="auto" w:fill="FFFFFF"/>
            <w:vAlign w:val="center"/>
          </w:tcPr>
          <w:p w14:paraId="638E3E6F" w14:textId="77777777" w:rsidR="008C6143" w:rsidRPr="00F30A4E" w:rsidRDefault="008C6143" w:rsidP="00310CD9">
            <w:pPr>
              <w:autoSpaceDE w:val="0"/>
              <w:autoSpaceDN w:val="0"/>
              <w:adjustRightInd w:val="0"/>
              <w:spacing w:after="0" w:line="240" w:lineRule="auto"/>
              <w:rPr>
                <w:rFonts w:ascii="Times New Roman" w:hAnsi="Times New Roman"/>
                <w:lang w:val="en-ID" w:eastAsia="en-ID"/>
              </w:rPr>
            </w:pPr>
          </w:p>
        </w:tc>
        <w:tc>
          <w:tcPr>
            <w:tcW w:w="1030" w:type="dxa"/>
            <w:tcBorders>
              <w:top w:val="single" w:sz="4" w:space="0" w:color="auto"/>
              <w:left w:val="single" w:sz="4" w:space="0" w:color="auto"/>
              <w:bottom w:val="single" w:sz="4" w:space="0" w:color="auto"/>
              <w:right w:val="single" w:sz="4" w:space="0" w:color="auto"/>
            </w:tcBorders>
            <w:shd w:val="clear" w:color="auto" w:fill="FFFFFF"/>
            <w:vAlign w:val="center"/>
          </w:tcPr>
          <w:p w14:paraId="62FE06E2" w14:textId="77777777" w:rsidR="008C6143" w:rsidRPr="00F30A4E" w:rsidRDefault="008C6143" w:rsidP="00310CD9">
            <w:pPr>
              <w:autoSpaceDE w:val="0"/>
              <w:autoSpaceDN w:val="0"/>
              <w:adjustRightInd w:val="0"/>
              <w:spacing w:after="0" w:line="240" w:lineRule="auto"/>
              <w:rPr>
                <w:rFonts w:ascii="Times New Roman" w:hAnsi="Times New Roman"/>
                <w:lang w:val="en-ID" w:eastAsia="en-ID"/>
              </w:rPr>
            </w:pPr>
          </w:p>
        </w:tc>
        <w:tc>
          <w:tcPr>
            <w:tcW w:w="1030" w:type="dxa"/>
            <w:tcBorders>
              <w:top w:val="single" w:sz="4" w:space="0" w:color="auto"/>
              <w:left w:val="single" w:sz="4" w:space="0" w:color="auto"/>
              <w:bottom w:val="single" w:sz="4" w:space="0" w:color="auto"/>
              <w:right w:val="single" w:sz="4" w:space="0" w:color="auto"/>
            </w:tcBorders>
            <w:shd w:val="clear" w:color="auto" w:fill="FFFFFF"/>
            <w:vAlign w:val="center"/>
          </w:tcPr>
          <w:p w14:paraId="465AEEC8" w14:textId="77777777" w:rsidR="008C6143" w:rsidRPr="00F30A4E" w:rsidRDefault="008C6143" w:rsidP="00310CD9">
            <w:pPr>
              <w:autoSpaceDE w:val="0"/>
              <w:autoSpaceDN w:val="0"/>
              <w:adjustRightInd w:val="0"/>
              <w:spacing w:after="0" w:line="240" w:lineRule="auto"/>
              <w:rPr>
                <w:rFonts w:ascii="Times New Roman" w:hAnsi="Times New Roman"/>
                <w:lang w:val="en-ID" w:eastAsia="en-ID"/>
              </w:rPr>
            </w:pPr>
          </w:p>
        </w:tc>
      </w:tr>
      <w:tr w:rsidR="008C6143" w:rsidRPr="00914B81" w14:paraId="1067F93D" w14:textId="77777777" w:rsidTr="00310CD9">
        <w:trPr>
          <w:cantSplit/>
        </w:trPr>
        <w:tc>
          <w:tcPr>
            <w:tcW w:w="8009" w:type="dxa"/>
            <w:gridSpan w:val="7"/>
            <w:tcBorders>
              <w:top w:val="single" w:sz="4" w:space="0" w:color="auto"/>
              <w:left w:val="single" w:sz="4" w:space="0" w:color="auto"/>
              <w:bottom w:val="single" w:sz="4" w:space="0" w:color="auto"/>
              <w:right w:val="single" w:sz="4" w:space="0" w:color="auto"/>
            </w:tcBorders>
            <w:shd w:val="clear" w:color="auto" w:fill="FFFFFF"/>
          </w:tcPr>
          <w:p w14:paraId="4739D332" w14:textId="77777777" w:rsidR="008C6143" w:rsidRPr="00F30A4E" w:rsidRDefault="008C6143" w:rsidP="00310CD9">
            <w:pPr>
              <w:autoSpaceDE w:val="0"/>
              <w:autoSpaceDN w:val="0"/>
              <w:adjustRightInd w:val="0"/>
              <w:spacing w:after="0" w:line="320" w:lineRule="atLeast"/>
              <w:ind w:left="60" w:right="60"/>
              <w:rPr>
                <w:rFonts w:ascii="Times New Roman" w:hAnsi="Times New Roman"/>
                <w:color w:val="010205"/>
                <w:lang w:val="en-ID" w:eastAsia="en-ID"/>
              </w:rPr>
            </w:pPr>
            <w:r w:rsidRPr="00F30A4E">
              <w:rPr>
                <w:rFonts w:ascii="Times New Roman" w:hAnsi="Times New Roman"/>
                <w:color w:val="010205"/>
                <w:lang w:val="en-ID" w:eastAsia="en-ID"/>
              </w:rPr>
              <w:t>a. Dependent Variable: kepatuhan membayar pajak</w:t>
            </w:r>
          </w:p>
        </w:tc>
      </w:tr>
      <w:tr w:rsidR="008C6143" w:rsidRPr="00914B81" w14:paraId="1A50A815" w14:textId="77777777" w:rsidTr="00310CD9">
        <w:trPr>
          <w:cantSplit/>
        </w:trPr>
        <w:tc>
          <w:tcPr>
            <w:tcW w:w="8009" w:type="dxa"/>
            <w:gridSpan w:val="7"/>
            <w:tcBorders>
              <w:top w:val="single" w:sz="4" w:space="0" w:color="auto"/>
              <w:left w:val="single" w:sz="4" w:space="0" w:color="auto"/>
              <w:bottom w:val="single" w:sz="4" w:space="0" w:color="auto"/>
              <w:right w:val="single" w:sz="4" w:space="0" w:color="auto"/>
            </w:tcBorders>
            <w:shd w:val="clear" w:color="auto" w:fill="FFFFFF"/>
          </w:tcPr>
          <w:p w14:paraId="7FD144FD" w14:textId="77777777" w:rsidR="008C6143" w:rsidRPr="00F30A4E" w:rsidRDefault="008C6143" w:rsidP="00310CD9">
            <w:pPr>
              <w:autoSpaceDE w:val="0"/>
              <w:autoSpaceDN w:val="0"/>
              <w:adjustRightInd w:val="0"/>
              <w:spacing w:after="0" w:line="320" w:lineRule="atLeast"/>
              <w:ind w:left="60" w:right="60"/>
              <w:rPr>
                <w:rFonts w:ascii="Times New Roman" w:hAnsi="Times New Roman"/>
                <w:color w:val="010205"/>
                <w:lang w:val="en-ID" w:eastAsia="en-ID"/>
              </w:rPr>
            </w:pPr>
            <w:r w:rsidRPr="00F30A4E">
              <w:rPr>
                <w:rFonts w:ascii="Times New Roman" w:hAnsi="Times New Roman"/>
                <w:color w:val="010205"/>
                <w:lang w:val="en-ID" w:eastAsia="en-ID"/>
              </w:rPr>
              <w:t>b. Predictors: (Constant), pemahaman wajib pajak, acount representative, e-feling</w:t>
            </w:r>
          </w:p>
        </w:tc>
      </w:tr>
    </w:tbl>
    <w:p w14:paraId="0E9A2EF8" w14:textId="77777777" w:rsidR="008C6143" w:rsidRDefault="008C6143" w:rsidP="008C6143">
      <w:pPr>
        <w:pStyle w:val="ListParagraph"/>
        <w:spacing w:after="0" w:line="240" w:lineRule="auto"/>
        <w:jc w:val="center"/>
        <w:rPr>
          <w:rFonts w:ascii="Times New Roman" w:hAnsi="Times New Roman"/>
          <w:b/>
          <w:sz w:val="24"/>
          <w:szCs w:val="24"/>
        </w:rPr>
      </w:pPr>
    </w:p>
    <w:p w14:paraId="031A36CC" w14:textId="77777777" w:rsidR="008C6143" w:rsidRDefault="008C6143" w:rsidP="008C6143">
      <w:pPr>
        <w:pStyle w:val="ListParagraph"/>
        <w:spacing w:after="0" w:line="240" w:lineRule="auto"/>
        <w:jc w:val="center"/>
        <w:rPr>
          <w:rFonts w:ascii="Times New Roman" w:hAnsi="Times New Roman"/>
          <w:b/>
          <w:sz w:val="24"/>
          <w:szCs w:val="24"/>
        </w:rPr>
      </w:pPr>
    </w:p>
    <w:p w14:paraId="5C8FDBEF" w14:textId="4C08A7CD" w:rsidR="008C6143" w:rsidRPr="00914B81" w:rsidRDefault="008C6143" w:rsidP="008C6143">
      <w:pPr>
        <w:pStyle w:val="ListParagraph"/>
        <w:spacing w:after="0" w:line="240" w:lineRule="auto"/>
        <w:jc w:val="center"/>
        <w:rPr>
          <w:rFonts w:ascii="Times New Roman" w:hAnsi="Times New Roman"/>
          <w:b/>
          <w:sz w:val="24"/>
          <w:szCs w:val="24"/>
        </w:rPr>
      </w:pPr>
      <w:r>
        <w:rPr>
          <w:rFonts w:ascii="Times New Roman" w:hAnsi="Times New Roman"/>
          <w:b/>
          <w:sz w:val="24"/>
          <w:szCs w:val="24"/>
        </w:rPr>
        <w:t xml:space="preserve">Uji </w:t>
      </w:r>
      <w:r>
        <w:rPr>
          <w:rFonts w:ascii="Times New Roman" w:hAnsi="Times New Roman"/>
          <w:b/>
          <w:bCs/>
          <w:sz w:val="24"/>
          <w:szCs w:val="24"/>
        </w:rPr>
        <w:t>Koefisien Determinasi</w:t>
      </w:r>
    </w:p>
    <w:tbl>
      <w:tblPr>
        <w:tblW w:w="5872" w:type="dxa"/>
        <w:tblInd w:w="11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8"/>
        <w:gridCol w:w="1030"/>
        <w:gridCol w:w="1092"/>
        <w:gridCol w:w="1476"/>
        <w:gridCol w:w="1476"/>
      </w:tblGrid>
      <w:tr w:rsidR="008C6143" w:rsidRPr="00914B81" w14:paraId="7F8ED3F0" w14:textId="77777777" w:rsidTr="00310CD9">
        <w:trPr>
          <w:cantSplit/>
        </w:trPr>
        <w:tc>
          <w:tcPr>
            <w:tcW w:w="5872"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15F55371" w14:textId="77777777" w:rsidR="008C6143" w:rsidRPr="00F30A4E" w:rsidRDefault="008C6143" w:rsidP="00310CD9">
            <w:pPr>
              <w:autoSpaceDE w:val="0"/>
              <w:autoSpaceDN w:val="0"/>
              <w:adjustRightInd w:val="0"/>
              <w:spacing w:after="0" w:line="320" w:lineRule="atLeast"/>
              <w:ind w:left="60" w:right="60"/>
              <w:jc w:val="center"/>
              <w:rPr>
                <w:rFonts w:ascii="Times New Roman" w:hAnsi="Times New Roman"/>
                <w:color w:val="010205"/>
                <w:lang w:val="en-ID" w:eastAsia="en-ID"/>
              </w:rPr>
            </w:pPr>
            <w:r w:rsidRPr="00F30A4E">
              <w:rPr>
                <w:rFonts w:ascii="Times New Roman" w:hAnsi="Times New Roman"/>
                <w:b/>
                <w:bCs/>
                <w:color w:val="010205"/>
                <w:lang w:val="en-ID" w:eastAsia="en-ID"/>
              </w:rPr>
              <w:t>Model Summary</w:t>
            </w:r>
          </w:p>
        </w:tc>
      </w:tr>
      <w:tr w:rsidR="008C6143" w:rsidRPr="00914B81" w14:paraId="468A9345" w14:textId="77777777" w:rsidTr="00310CD9">
        <w:trPr>
          <w:cantSplit/>
        </w:trPr>
        <w:tc>
          <w:tcPr>
            <w:tcW w:w="798" w:type="dxa"/>
            <w:tcBorders>
              <w:top w:val="single" w:sz="4" w:space="0" w:color="auto"/>
              <w:left w:val="single" w:sz="4" w:space="0" w:color="auto"/>
              <w:bottom w:val="single" w:sz="4" w:space="0" w:color="auto"/>
              <w:right w:val="single" w:sz="4" w:space="0" w:color="auto"/>
            </w:tcBorders>
            <w:shd w:val="clear" w:color="auto" w:fill="FFFFFF"/>
            <w:vAlign w:val="bottom"/>
          </w:tcPr>
          <w:p w14:paraId="25659FBE" w14:textId="77777777" w:rsidR="008C6143" w:rsidRPr="00F30A4E" w:rsidRDefault="008C6143" w:rsidP="00310CD9">
            <w:pPr>
              <w:autoSpaceDE w:val="0"/>
              <w:autoSpaceDN w:val="0"/>
              <w:adjustRightInd w:val="0"/>
              <w:spacing w:after="0" w:line="320" w:lineRule="atLeast"/>
              <w:ind w:left="60" w:right="60"/>
              <w:rPr>
                <w:rFonts w:ascii="Times New Roman" w:hAnsi="Times New Roman"/>
                <w:color w:val="264A60"/>
                <w:lang w:val="en-ID" w:eastAsia="en-ID"/>
              </w:rPr>
            </w:pPr>
            <w:r w:rsidRPr="00F30A4E">
              <w:rPr>
                <w:rFonts w:ascii="Times New Roman" w:hAnsi="Times New Roman"/>
                <w:color w:val="264A60"/>
                <w:lang w:val="en-ID" w:eastAsia="en-ID"/>
              </w:rPr>
              <w:t>Model</w:t>
            </w:r>
          </w:p>
        </w:tc>
        <w:tc>
          <w:tcPr>
            <w:tcW w:w="1030" w:type="dxa"/>
            <w:tcBorders>
              <w:top w:val="single" w:sz="4" w:space="0" w:color="auto"/>
              <w:left w:val="single" w:sz="4" w:space="0" w:color="auto"/>
              <w:bottom w:val="single" w:sz="4" w:space="0" w:color="auto"/>
              <w:right w:val="single" w:sz="4" w:space="0" w:color="auto"/>
            </w:tcBorders>
            <w:shd w:val="clear" w:color="auto" w:fill="FFFFFF"/>
            <w:vAlign w:val="bottom"/>
          </w:tcPr>
          <w:p w14:paraId="46ADF1BF" w14:textId="77777777" w:rsidR="008C6143" w:rsidRPr="00F30A4E" w:rsidRDefault="008C6143" w:rsidP="00310CD9">
            <w:pPr>
              <w:autoSpaceDE w:val="0"/>
              <w:autoSpaceDN w:val="0"/>
              <w:adjustRightInd w:val="0"/>
              <w:spacing w:after="0" w:line="320" w:lineRule="atLeast"/>
              <w:ind w:left="60" w:right="60"/>
              <w:jc w:val="center"/>
              <w:rPr>
                <w:rFonts w:ascii="Times New Roman" w:hAnsi="Times New Roman"/>
                <w:color w:val="264A60"/>
                <w:lang w:val="en-ID" w:eastAsia="en-ID"/>
              </w:rPr>
            </w:pPr>
            <w:r w:rsidRPr="00F30A4E">
              <w:rPr>
                <w:rFonts w:ascii="Times New Roman" w:hAnsi="Times New Roman"/>
                <w:color w:val="264A60"/>
                <w:lang w:val="en-ID" w:eastAsia="en-ID"/>
              </w:rPr>
              <w:t>R</w:t>
            </w:r>
          </w:p>
        </w:tc>
        <w:tc>
          <w:tcPr>
            <w:tcW w:w="1092" w:type="dxa"/>
            <w:tcBorders>
              <w:top w:val="single" w:sz="4" w:space="0" w:color="auto"/>
              <w:left w:val="single" w:sz="4" w:space="0" w:color="auto"/>
              <w:bottom w:val="single" w:sz="4" w:space="0" w:color="auto"/>
              <w:right w:val="single" w:sz="4" w:space="0" w:color="auto"/>
            </w:tcBorders>
            <w:shd w:val="clear" w:color="auto" w:fill="FFFFFF"/>
            <w:vAlign w:val="bottom"/>
          </w:tcPr>
          <w:p w14:paraId="1A200F4B" w14:textId="77777777" w:rsidR="008C6143" w:rsidRPr="00F30A4E" w:rsidRDefault="008C6143" w:rsidP="00310CD9">
            <w:pPr>
              <w:autoSpaceDE w:val="0"/>
              <w:autoSpaceDN w:val="0"/>
              <w:adjustRightInd w:val="0"/>
              <w:spacing w:after="0" w:line="320" w:lineRule="atLeast"/>
              <w:ind w:left="60" w:right="60"/>
              <w:jc w:val="center"/>
              <w:rPr>
                <w:rFonts w:ascii="Times New Roman" w:hAnsi="Times New Roman"/>
                <w:color w:val="264A60"/>
                <w:lang w:val="en-ID" w:eastAsia="en-ID"/>
              </w:rPr>
            </w:pPr>
            <w:r w:rsidRPr="00F30A4E">
              <w:rPr>
                <w:rFonts w:ascii="Times New Roman" w:hAnsi="Times New Roman"/>
                <w:color w:val="264A60"/>
                <w:lang w:val="en-ID" w:eastAsia="en-ID"/>
              </w:rPr>
              <w:t>R Square</w:t>
            </w:r>
          </w:p>
        </w:tc>
        <w:tc>
          <w:tcPr>
            <w:tcW w:w="1476" w:type="dxa"/>
            <w:tcBorders>
              <w:top w:val="single" w:sz="4" w:space="0" w:color="auto"/>
              <w:left w:val="single" w:sz="4" w:space="0" w:color="auto"/>
              <w:bottom w:val="single" w:sz="4" w:space="0" w:color="auto"/>
              <w:right w:val="single" w:sz="4" w:space="0" w:color="auto"/>
            </w:tcBorders>
            <w:shd w:val="clear" w:color="auto" w:fill="FFFFFF"/>
            <w:vAlign w:val="bottom"/>
          </w:tcPr>
          <w:p w14:paraId="5AF78118" w14:textId="77777777" w:rsidR="008C6143" w:rsidRPr="00F30A4E" w:rsidRDefault="008C6143" w:rsidP="00310CD9">
            <w:pPr>
              <w:autoSpaceDE w:val="0"/>
              <w:autoSpaceDN w:val="0"/>
              <w:adjustRightInd w:val="0"/>
              <w:spacing w:after="0" w:line="320" w:lineRule="atLeast"/>
              <w:ind w:left="60" w:right="60"/>
              <w:jc w:val="center"/>
              <w:rPr>
                <w:rFonts w:ascii="Times New Roman" w:hAnsi="Times New Roman"/>
                <w:color w:val="264A60"/>
                <w:lang w:val="en-ID" w:eastAsia="en-ID"/>
              </w:rPr>
            </w:pPr>
            <w:r w:rsidRPr="00F30A4E">
              <w:rPr>
                <w:rFonts w:ascii="Times New Roman" w:hAnsi="Times New Roman"/>
                <w:color w:val="264A60"/>
                <w:lang w:val="en-ID" w:eastAsia="en-ID"/>
              </w:rPr>
              <w:t>Adjusted R Square</w:t>
            </w:r>
          </w:p>
        </w:tc>
        <w:tc>
          <w:tcPr>
            <w:tcW w:w="1476" w:type="dxa"/>
            <w:tcBorders>
              <w:top w:val="single" w:sz="4" w:space="0" w:color="auto"/>
              <w:left w:val="single" w:sz="4" w:space="0" w:color="auto"/>
              <w:bottom w:val="single" w:sz="4" w:space="0" w:color="auto"/>
              <w:right w:val="single" w:sz="4" w:space="0" w:color="auto"/>
            </w:tcBorders>
            <w:shd w:val="clear" w:color="auto" w:fill="FFFFFF"/>
            <w:vAlign w:val="bottom"/>
          </w:tcPr>
          <w:p w14:paraId="64204F2E" w14:textId="77777777" w:rsidR="008C6143" w:rsidRPr="00F30A4E" w:rsidRDefault="008C6143" w:rsidP="00310CD9">
            <w:pPr>
              <w:autoSpaceDE w:val="0"/>
              <w:autoSpaceDN w:val="0"/>
              <w:adjustRightInd w:val="0"/>
              <w:spacing w:after="0" w:line="320" w:lineRule="atLeast"/>
              <w:ind w:left="60" w:right="60"/>
              <w:jc w:val="center"/>
              <w:rPr>
                <w:rFonts w:ascii="Times New Roman" w:hAnsi="Times New Roman"/>
                <w:color w:val="264A60"/>
                <w:lang w:val="en-ID" w:eastAsia="en-ID"/>
              </w:rPr>
            </w:pPr>
            <w:r w:rsidRPr="00F30A4E">
              <w:rPr>
                <w:rFonts w:ascii="Times New Roman" w:hAnsi="Times New Roman"/>
                <w:color w:val="264A60"/>
                <w:lang w:val="en-ID" w:eastAsia="en-ID"/>
              </w:rPr>
              <w:t>Std. Error of the Estimate</w:t>
            </w:r>
          </w:p>
        </w:tc>
      </w:tr>
      <w:tr w:rsidR="008C6143" w:rsidRPr="00914B81" w14:paraId="40557485" w14:textId="77777777" w:rsidTr="00310CD9">
        <w:trPr>
          <w:cantSplit/>
        </w:trPr>
        <w:tc>
          <w:tcPr>
            <w:tcW w:w="798" w:type="dxa"/>
            <w:tcBorders>
              <w:top w:val="single" w:sz="4" w:space="0" w:color="auto"/>
              <w:left w:val="single" w:sz="4" w:space="0" w:color="auto"/>
              <w:bottom w:val="single" w:sz="4" w:space="0" w:color="auto"/>
              <w:right w:val="single" w:sz="4" w:space="0" w:color="auto"/>
            </w:tcBorders>
            <w:shd w:val="clear" w:color="auto" w:fill="E0E0E0"/>
          </w:tcPr>
          <w:p w14:paraId="4D4085B3" w14:textId="77777777" w:rsidR="008C6143" w:rsidRPr="00F30A4E" w:rsidRDefault="008C6143" w:rsidP="00310CD9">
            <w:pPr>
              <w:autoSpaceDE w:val="0"/>
              <w:autoSpaceDN w:val="0"/>
              <w:adjustRightInd w:val="0"/>
              <w:spacing w:after="0" w:line="320" w:lineRule="atLeast"/>
              <w:ind w:left="60" w:right="60"/>
              <w:rPr>
                <w:rFonts w:ascii="Times New Roman" w:hAnsi="Times New Roman"/>
                <w:color w:val="264A60"/>
                <w:lang w:val="en-ID" w:eastAsia="en-ID"/>
              </w:rPr>
            </w:pPr>
            <w:r w:rsidRPr="00F30A4E">
              <w:rPr>
                <w:rFonts w:ascii="Times New Roman" w:hAnsi="Times New Roman"/>
                <w:color w:val="264A60"/>
                <w:lang w:val="en-ID" w:eastAsia="en-ID"/>
              </w:rPr>
              <w:t>1</w:t>
            </w:r>
          </w:p>
        </w:tc>
        <w:tc>
          <w:tcPr>
            <w:tcW w:w="1030" w:type="dxa"/>
            <w:tcBorders>
              <w:top w:val="single" w:sz="4" w:space="0" w:color="auto"/>
              <w:left w:val="single" w:sz="4" w:space="0" w:color="auto"/>
              <w:bottom w:val="single" w:sz="4" w:space="0" w:color="auto"/>
              <w:right w:val="single" w:sz="4" w:space="0" w:color="auto"/>
            </w:tcBorders>
            <w:shd w:val="clear" w:color="auto" w:fill="FFFFFF"/>
          </w:tcPr>
          <w:p w14:paraId="3F55F061" w14:textId="77777777" w:rsidR="008C6143" w:rsidRPr="00F30A4E" w:rsidRDefault="008C6143" w:rsidP="00310CD9">
            <w:pPr>
              <w:autoSpaceDE w:val="0"/>
              <w:autoSpaceDN w:val="0"/>
              <w:adjustRightInd w:val="0"/>
              <w:spacing w:after="0" w:line="320" w:lineRule="atLeast"/>
              <w:ind w:left="60" w:right="60"/>
              <w:jc w:val="right"/>
              <w:rPr>
                <w:rFonts w:ascii="Times New Roman" w:hAnsi="Times New Roman"/>
                <w:color w:val="010205"/>
                <w:lang w:val="en-ID" w:eastAsia="en-ID"/>
              </w:rPr>
            </w:pPr>
            <w:r w:rsidRPr="00F30A4E">
              <w:rPr>
                <w:rFonts w:ascii="Times New Roman" w:hAnsi="Times New Roman"/>
                <w:color w:val="010205"/>
                <w:lang w:val="en-ID" w:eastAsia="en-ID"/>
              </w:rPr>
              <w:t>.441</w:t>
            </w:r>
            <w:r w:rsidRPr="00F30A4E">
              <w:rPr>
                <w:rFonts w:ascii="Times New Roman" w:hAnsi="Times New Roman"/>
                <w:color w:val="010205"/>
                <w:vertAlign w:val="superscript"/>
                <w:lang w:val="en-ID" w:eastAsia="en-ID"/>
              </w:rPr>
              <w:t>a</w:t>
            </w:r>
          </w:p>
        </w:tc>
        <w:tc>
          <w:tcPr>
            <w:tcW w:w="1092" w:type="dxa"/>
            <w:tcBorders>
              <w:top w:val="single" w:sz="4" w:space="0" w:color="auto"/>
              <w:left w:val="single" w:sz="4" w:space="0" w:color="auto"/>
              <w:bottom w:val="single" w:sz="4" w:space="0" w:color="auto"/>
              <w:right w:val="single" w:sz="4" w:space="0" w:color="auto"/>
            </w:tcBorders>
            <w:shd w:val="clear" w:color="auto" w:fill="FFFFFF"/>
          </w:tcPr>
          <w:p w14:paraId="5EF39699" w14:textId="77777777" w:rsidR="008C6143" w:rsidRPr="00F30A4E" w:rsidRDefault="008C6143" w:rsidP="00310CD9">
            <w:pPr>
              <w:autoSpaceDE w:val="0"/>
              <w:autoSpaceDN w:val="0"/>
              <w:adjustRightInd w:val="0"/>
              <w:spacing w:after="0" w:line="320" w:lineRule="atLeast"/>
              <w:ind w:left="60" w:right="60"/>
              <w:jc w:val="right"/>
              <w:rPr>
                <w:rFonts w:ascii="Times New Roman" w:hAnsi="Times New Roman"/>
                <w:color w:val="010205"/>
                <w:lang w:val="en-ID" w:eastAsia="en-ID"/>
              </w:rPr>
            </w:pPr>
            <w:r w:rsidRPr="00F30A4E">
              <w:rPr>
                <w:rFonts w:ascii="Times New Roman" w:hAnsi="Times New Roman"/>
                <w:color w:val="010205"/>
                <w:lang w:val="en-ID" w:eastAsia="en-ID"/>
              </w:rPr>
              <w:t>.195</w:t>
            </w:r>
          </w:p>
        </w:tc>
        <w:tc>
          <w:tcPr>
            <w:tcW w:w="1476" w:type="dxa"/>
            <w:tcBorders>
              <w:top w:val="single" w:sz="4" w:space="0" w:color="auto"/>
              <w:left w:val="single" w:sz="4" w:space="0" w:color="auto"/>
              <w:bottom w:val="single" w:sz="4" w:space="0" w:color="auto"/>
              <w:right w:val="single" w:sz="4" w:space="0" w:color="auto"/>
            </w:tcBorders>
            <w:shd w:val="clear" w:color="auto" w:fill="FFFFFF"/>
          </w:tcPr>
          <w:p w14:paraId="41E551DC" w14:textId="77777777" w:rsidR="008C6143" w:rsidRPr="00F30A4E" w:rsidRDefault="008C6143" w:rsidP="00310CD9">
            <w:pPr>
              <w:autoSpaceDE w:val="0"/>
              <w:autoSpaceDN w:val="0"/>
              <w:adjustRightInd w:val="0"/>
              <w:spacing w:after="0" w:line="320" w:lineRule="atLeast"/>
              <w:ind w:left="60" w:right="60"/>
              <w:jc w:val="right"/>
              <w:rPr>
                <w:rFonts w:ascii="Times New Roman" w:hAnsi="Times New Roman"/>
                <w:color w:val="010205"/>
                <w:lang w:val="en-ID" w:eastAsia="en-ID"/>
              </w:rPr>
            </w:pPr>
            <w:r w:rsidRPr="00F30A4E">
              <w:rPr>
                <w:rFonts w:ascii="Times New Roman" w:hAnsi="Times New Roman"/>
                <w:color w:val="010205"/>
                <w:lang w:val="en-ID" w:eastAsia="en-ID"/>
              </w:rPr>
              <w:t>.169</w:t>
            </w:r>
          </w:p>
        </w:tc>
        <w:tc>
          <w:tcPr>
            <w:tcW w:w="1476" w:type="dxa"/>
            <w:tcBorders>
              <w:top w:val="single" w:sz="4" w:space="0" w:color="auto"/>
              <w:left w:val="single" w:sz="4" w:space="0" w:color="auto"/>
              <w:bottom w:val="single" w:sz="4" w:space="0" w:color="auto"/>
              <w:right w:val="single" w:sz="4" w:space="0" w:color="auto"/>
            </w:tcBorders>
            <w:shd w:val="clear" w:color="auto" w:fill="FFFFFF"/>
          </w:tcPr>
          <w:p w14:paraId="15823C71" w14:textId="77777777" w:rsidR="008C6143" w:rsidRPr="00F30A4E" w:rsidRDefault="008C6143" w:rsidP="00310CD9">
            <w:pPr>
              <w:autoSpaceDE w:val="0"/>
              <w:autoSpaceDN w:val="0"/>
              <w:adjustRightInd w:val="0"/>
              <w:spacing w:after="0" w:line="320" w:lineRule="atLeast"/>
              <w:ind w:left="60" w:right="60"/>
              <w:jc w:val="right"/>
              <w:rPr>
                <w:rFonts w:ascii="Times New Roman" w:hAnsi="Times New Roman"/>
                <w:color w:val="010205"/>
                <w:lang w:val="en-ID" w:eastAsia="en-ID"/>
              </w:rPr>
            </w:pPr>
            <w:r w:rsidRPr="00F30A4E">
              <w:rPr>
                <w:rFonts w:ascii="Times New Roman" w:hAnsi="Times New Roman"/>
                <w:color w:val="010205"/>
                <w:lang w:val="en-ID" w:eastAsia="en-ID"/>
              </w:rPr>
              <w:t>3.329</w:t>
            </w:r>
          </w:p>
        </w:tc>
      </w:tr>
      <w:tr w:rsidR="008C6143" w:rsidRPr="00914B81" w14:paraId="7B3C171F" w14:textId="77777777" w:rsidTr="00310CD9">
        <w:trPr>
          <w:cantSplit/>
        </w:trPr>
        <w:tc>
          <w:tcPr>
            <w:tcW w:w="5872" w:type="dxa"/>
            <w:gridSpan w:val="5"/>
            <w:tcBorders>
              <w:top w:val="single" w:sz="4" w:space="0" w:color="auto"/>
              <w:left w:val="single" w:sz="4" w:space="0" w:color="auto"/>
              <w:bottom w:val="single" w:sz="4" w:space="0" w:color="auto"/>
              <w:right w:val="single" w:sz="4" w:space="0" w:color="auto"/>
            </w:tcBorders>
            <w:shd w:val="clear" w:color="auto" w:fill="FFFFFF"/>
          </w:tcPr>
          <w:p w14:paraId="2963F85F" w14:textId="77777777" w:rsidR="008C6143" w:rsidRPr="00F30A4E" w:rsidRDefault="008C6143" w:rsidP="00310CD9">
            <w:pPr>
              <w:autoSpaceDE w:val="0"/>
              <w:autoSpaceDN w:val="0"/>
              <w:adjustRightInd w:val="0"/>
              <w:spacing w:after="0" w:line="320" w:lineRule="atLeast"/>
              <w:ind w:left="60" w:right="60"/>
              <w:rPr>
                <w:rFonts w:ascii="Times New Roman" w:hAnsi="Times New Roman"/>
                <w:color w:val="010205"/>
                <w:lang w:val="en-ID" w:eastAsia="en-ID"/>
              </w:rPr>
            </w:pPr>
            <w:r w:rsidRPr="00F30A4E">
              <w:rPr>
                <w:rFonts w:ascii="Times New Roman" w:hAnsi="Times New Roman"/>
                <w:color w:val="010205"/>
                <w:lang w:val="en-ID" w:eastAsia="en-ID"/>
              </w:rPr>
              <w:t>a. Predictors: (Constant), pemahaman wajib pajak, acount representative, e-feling</w:t>
            </w:r>
          </w:p>
        </w:tc>
      </w:tr>
    </w:tbl>
    <w:p w14:paraId="4FD4876B" w14:textId="77777777" w:rsidR="00FE7089" w:rsidRDefault="00FE7089" w:rsidP="00FE7089">
      <w:pPr>
        <w:spacing w:after="0"/>
        <w:jc w:val="center"/>
        <w:rPr>
          <w:rFonts w:ascii="Times New Roman" w:hAnsi="Times New Roman"/>
          <w:b/>
          <w:bCs/>
          <w:sz w:val="28"/>
          <w:szCs w:val="28"/>
        </w:rPr>
      </w:pPr>
    </w:p>
    <w:p w14:paraId="5E13AEB4" w14:textId="77777777" w:rsidR="00FE7089" w:rsidRDefault="00FE7089" w:rsidP="00FE7089">
      <w:pPr>
        <w:spacing w:after="0"/>
        <w:jc w:val="center"/>
        <w:rPr>
          <w:rFonts w:ascii="Times New Roman" w:hAnsi="Times New Roman"/>
          <w:b/>
          <w:bCs/>
          <w:sz w:val="28"/>
          <w:szCs w:val="28"/>
        </w:rPr>
      </w:pPr>
    </w:p>
    <w:p w14:paraId="29EE8E8D" w14:textId="77777777" w:rsidR="00FE7089" w:rsidRDefault="00FE7089" w:rsidP="009E0467">
      <w:pPr>
        <w:jc w:val="center"/>
        <w:rPr>
          <w:rFonts w:ascii="Times New Roman" w:hAnsi="Times New Roman"/>
          <w:b/>
          <w:bCs/>
          <w:sz w:val="28"/>
          <w:szCs w:val="28"/>
        </w:rPr>
      </w:pPr>
    </w:p>
    <w:p w14:paraId="21BDB7A4" w14:textId="77777777" w:rsidR="008C6143" w:rsidRDefault="008C6143" w:rsidP="009E0467">
      <w:pPr>
        <w:jc w:val="center"/>
        <w:rPr>
          <w:rFonts w:ascii="Times New Roman" w:hAnsi="Times New Roman"/>
          <w:b/>
          <w:bCs/>
          <w:sz w:val="28"/>
          <w:szCs w:val="28"/>
        </w:rPr>
      </w:pPr>
    </w:p>
    <w:p w14:paraId="1C9166F1" w14:textId="77777777" w:rsidR="008C6143" w:rsidRDefault="008C6143" w:rsidP="009E0467">
      <w:pPr>
        <w:jc w:val="center"/>
        <w:rPr>
          <w:rFonts w:ascii="Times New Roman" w:hAnsi="Times New Roman"/>
          <w:b/>
          <w:bCs/>
          <w:sz w:val="28"/>
          <w:szCs w:val="28"/>
        </w:rPr>
      </w:pPr>
    </w:p>
    <w:p w14:paraId="1EF5B6CC" w14:textId="77777777" w:rsidR="008C6143" w:rsidRDefault="008C6143" w:rsidP="009E0467">
      <w:pPr>
        <w:jc w:val="center"/>
        <w:rPr>
          <w:rFonts w:ascii="Times New Roman" w:hAnsi="Times New Roman"/>
          <w:b/>
          <w:bCs/>
          <w:sz w:val="28"/>
          <w:szCs w:val="28"/>
        </w:rPr>
      </w:pPr>
    </w:p>
    <w:p w14:paraId="6AB8D13E" w14:textId="77777777" w:rsidR="008C6143" w:rsidRDefault="008C6143" w:rsidP="009E0467">
      <w:pPr>
        <w:jc w:val="center"/>
        <w:rPr>
          <w:rFonts w:ascii="Times New Roman" w:hAnsi="Times New Roman"/>
          <w:b/>
          <w:bCs/>
          <w:sz w:val="28"/>
          <w:szCs w:val="28"/>
        </w:rPr>
      </w:pPr>
    </w:p>
    <w:p w14:paraId="6AE94BCC" w14:textId="77777777" w:rsidR="008C6143" w:rsidRDefault="008C6143" w:rsidP="009E0467">
      <w:pPr>
        <w:jc w:val="center"/>
        <w:rPr>
          <w:rFonts w:ascii="Times New Roman" w:hAnsi="Times New Roman"/>
          <w:b/>
          <w:bCs/>
          <w:sz w:val="28"/>
          <w:szCs w:val="28"/>
        </w:rPr>
      </w:pPr>
    </w:p>
    <w:p w14:paraId="0F8930D6" w14:textId="77777777" w:rsidR="008C6143" w:rsidRDefault="008C6143" w:rsidP="009E0467">
      <w:pPr>
        <w:jc w:val="center"/>
        <w:rPr>
          <w:rFonts w:ascii="Times New Roman" w:hAnsi="Times New Roman"/>
          <w:b/>
          <w:bCs/>
          <w:sz w:val="28"/>
          <w:szCs w:val="28"/>
        </w:rPr>
      </w:pPr>
    </w:p>
    <w:p w14:paraId="6BF6C8EB" w14:textId="77777777" w:rsidR="008C6143" w:rsidRDefault="008C6143" w:rsidP="009E0467">
      <w:pPr>
        <w:jc w:val="center"/>
        <w:rPr>
          <w:rFonts w:ascii="Times New Roman" w:hAnsi="Times New Roman"/>
          <w:b/>
          <w:bCs/>
          <w:sz w:val="28"/>
          <w:szCs w:val="28"/>
        </w:rPr>
      </w:pPr>
    </w:p>
    <w:p w14:paraId="4E172BF2" w14:textId="3204F30B" w:rsidR="008C6143" w:rsidRDefault="008C6143" w:rsidP="009E0467">
      <w:pPr>
        <w:jc w:val="center"/>
        <w:rPr>
          <w:rFonts w:ascii="Times New Roman" w:hAnsi="Times New Roman"/>
          <w:b/>
          <w:bCs/>
          <w:sz w:val="28"/>
          <w:szCs w:val="28"/>
        </w:rPr>
      </w:pPr>
    </w:p>
    <w:p w14:paraId="46338A4D" w14:textId="288A1F51" w:rsidR="008C6143" w:rsidRDefault="008C6143" w:rsidP="009E0467">
      <w:pPr>
        <w:jc w:val="center"/>
        <w:rPr>
          <w:rFonts w:ascii="Times New Roman" w:hAnsi="Times New Roman"/>
          <w:b/>
          <w:bCs/>
          <w:sz w:val="28"/>
          <w:szCs w:val="28"/>
        </w:rPr>
      </w:pPr>
    </w:p>
    <w:p w14:paraId="1F6C0C57" w14:textId="09A52659" w:rsidR="008C6143" w:rsidRPr="004413A6" w:rsidRDefault="008C6143" w:rsidP="008C6143">
      <w:pPr>
        <w:rPr>
          <w:rFonts w:ascii="Times New Roman" w:hAnsi="Times New Roman"/>
          <w:sz w:val="24"/>
          <w:szCs w:val="24"/>
        </w:rPr>
      </w:pPr>
    </w:p>
    <w:p w14:paraId="64DAF441" w14:textId="1FBCE35A" w:rsidR="008C6143" w:rsidRDefault="000A4B18" w:rsidP="008C6143">
      <w:pPr>
        <w:pStyle w:val="Heading1"/>
        <w:spacing w:before="0" w:line="240" w:lineRule="auto"/>
        <w:jc w:val="center"/>
        <w:rPr>
          <w:rFonts w:ascii="Times New Roman" w:hAnsi="Times New Roman"/>
          <w:color w:val="auto"/>
          <w:sz w:val="32"/>
          <w:szCs w:val="32"/>
          <w:lang w:val="sv-SE"/>
        </w:rPr>
      </w:pPr>
      <w:r w:rsidRPr="0074691B">
        <w:rPr>
          <w:rFonts w:ascii="Times New Roman" w:hAnsi="Times New Roman"/>
          <w:noProof/>
          <w:color w:val="auto"/>
          <w:sz w:val="32"/>
          <w:szCs w:val="32"/>
          <w:lang w:val="sv-SE"/>
        </w:rPr>
        <w:lastRenderedPageBreak/>
        <mc:AlternateContent>
          <mc:Choice Requires="wps">
            <w:drawing>
              <wp:anchor distT="0" distB="0" distL="114300" distR="114300" simplePos="0" relativeHeight="251637760" behindDoc="0" locked="0" layoutInCell="1" allowOverlap="1" wp14:anchorId="51F20F9E" wp14:editId="6D6AF578">
                <wp:simplePos x="0" y="0"/>
                <wp:positionH relativeFrom="column">
                  <wp:posOffset>4402897</wp:posOffset>
                </wp:positionH>
                <wp:positionV relativeFrom="paragraph">
                  <wp:posOffset>-1159178</wp:posOffset>
                </wp:positionV>
                <wp:extent cx="1128395" cy="532765"/>
                <wp:effectExtent l="12065" t="12700" r="12065" b="6985"/>
                <wp:wrapNone/>
                <wp:docPr id="114136774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8395" cy="53276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AB62A0" id="Rectangle 1" o:spid="_x0000_s1026" style="position:absolute;margin-left:346.7pt;margin-top:-91.25pt;width:88.85pt;height:41.9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" strokecolor="white"/>
            </w:pict>
          </mc:Fallback>
        </mc:AlternateContent>
      </w:r>
      <w:r w:rsidR="008C6143" w:rsidRPr="0074691B">
        <w:rPr>
          <w:rFonts w:ascii="Times New Roman" w:hAnsi="Times New Roman"/>
          <w:color w:val="auto"/>
          <w:sz w:val="32"/>
          <w:szCs w:val="32"/>
          <w:lang w:val="sv-SE"/>
        </w:rPr>
        <w:t>LAMPIRAN</w:t>
      </w:r>
    </w:p>
    <w:p w14:paraId="676D9577" w14:textId="3FA1E826" w:rsidR="008C6143" w:rsidRPr="001E395F" w:rsidRDefault="008C6143" w:rsidP="001E395F">
      <w:pPr>
        <w:pStyle w:val="Heading1"/>
        <w:spacing w:before="0" w:line="240" w:lineRule="auto"/>
        <w:jc w:val="center"/>
        <w:rPr>
          <w:rFonts w:ascii="Times New Roman" w:hAnsi="Times New Roman"/>
          <w:color w:val="auto"/>
          <w:sz w:val="32"/>
          <w:szCs w:val="32"/>
          <w:lang w:val="sv-SE"/>
        </w:rPr>
      </w:pPr>
    </w:p>
    <w:p w14:paraId="14ECA820" w14:textId="07247661" w:rsidR="008C6143" w:rsidRDefault="00FF086D" w:rsidP="009E0467">
      <w:pPr>
        <w:jc w:val="center"/>
        <w:rPr>
          <w:rFonts w:ascii="Times New Roman" w:hAnsi="Times New Roman"/>
          <w:b/>
          <w:bCs/>
          <w:sz w:val="28"/>
          <w:szCs w:val="28"/>
        </w:rPr>
      </w:pPr>
      <w:r>
        <w:rPr>
          <w:noProof/>
        </w:rPr>
        <mc:AlternateContent>
          <mc:Choice Requires="wpi">
            <w:drawing>
              <wp:anchor distT="0" distB="0" distL="114300" distR="114300" simplePos="0" relativeHeight="251692032" behindDoc="0" locked="0" layoutInCell="1" allowOverlap="1" wp14:anchorId="71FB0EFB" wp14:editId="0A446E3B">
                <wp:simplePos x="0" y="0"/>
                <wp:positionH relativeFrom="column">
                  <wp:posOffset>7480935</wp:posOffset>
                </wp:positionH>
                <wp:positionV relativeFrom="paragraph">
                  <wp:posOffset>1477010</wp:posOffset>
                </wp:positionV>
                <wp:extent cx="360" cy="360"/>
                <wp:effectExtent l="38100" t="38100" r="57150" b="57150"/>
                <wp:wrapNone/>
                <wp:docPr id="1238248644" name="Ink 10"/>
                <wp:cNvGraphicFramePr/>
                <a:graphic xmlns:a="http://schemas.openxmlformats.org/drawingml/2006/main">
                  <a:graphicData uri="http://schemas.microsoft.com/office/word/2010/wordprocessingInk">
                    <w14:contentPart bwMode="auto" r:id="rId41">
                      <w14:nvContentPartPr>
                        <w14:cNvContentPartPr/>
                      </w14:nvContentPartPr>
                      <w14:xfrm>
                        <a:off x="0" y="0"/>
                        <a:ext cx="360" cy="360"/>
                      </w14:xfrm>
                    </w14:contentPart>
                  </a:graphicData>
                </a:graphic>
              </wp:anchor>
            </w:drawing>
          </mc:Choice>
          <mc:Fallback>
            <w:pict>
              <v:shapetype w14:anchorId="202FFBD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0" o:spid="_x0000_s1026" type="#_x0000_t75" style="position:absolute;margin-left:588.35pt;margin-top:115.6pt;width:1.45pt;height:1.45pt;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">
                <v:imagedata r:id="rId42" o:title=""/>
              </v:shape>
            </w:pict>
          </mc:Fallback>
        </mc:AlternateContent>
      </w:r>
      <w:r w:rsidR="008C6143">
        <w:rPr>
          <w:noProof/>
        </w:rPr>
        <w:drawing>
          <wp:inline distT="0" distB="0" distL="0" distR="0" wp14:anchorId="7EB27E1D" wp14:editId="360672EE">
            <wp:extent cx="5040630" cy="7080885"/>
            <wp:effectExtent l="0" t="0" r="7620" b="5715"/>
            <wp:docPr id="4586904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690495" name=""/>
                    <pic:cNvPicPr/>
                  </pic:nvPicPr>
                  <pic:blipFill>
                    <a:blip r:embed="rId43"/>
                    <a:stretch>
                      <a:fillRect/>
                    </a:stretch>
                  </pic:blipFill>
                  <pic:spPr>
                    <a:xfrm>
                      <a:off x="0" y="0"/>
                      <a:ext cx="5040630" cy="7080885"/>
                    </a:xfrm>
                    <a:prstGeom prst="rect">
                      <a:avLst/>
                    </a:prstGeom>
                  </pic:spPr>
                </pic:pic>
              </a:graphicData>
            </a:graphic>
          </wp:inline>
        </w:drawing>
      </w:r>
    </w:p>
    <w:p w14:paraId="60D2B139" w14:textId="77777777" w:rsidR="008C6143" w:rsidRDefault="008C6143" w:rsidP="009E0467">
      <w:pPr>
        <w:jc w:val="center"/>
        <w:rPr>
          <w:rFonts w:ascii="Times New Roman" w:hAnsi="Times New Roman"/>
          <w:b/>
          <w:bCs/>
          <w:sz w:val="28"/>
          <w:szCs w:val="28"/>
        </w:rPr>
      </w:pPr>
    </w:p>
    <w:p w14:paraId="60A090DF" w14:textId="77777777" w:rsidR="008C6143" w:rsidRDefault="008C6143" w:rsidP="008C6143">
      <w:pPr>
        <w:pStyle w:val="Heading1"/>
        <w:spacing w:before="0" w:line="240" w:lineRule="auto"/>
        <w:jc w:val="center"/>
        <w:rPr>
          <w:rFonts w:ascii="Times New Roman" w:hAnsi="Times New Roman"/>
          <w:color w:val="auto"/>
          <w:sz w:val="32"/>
          <w:szCs w:val="32"/>
          <w:lang w:val="sv-SE"/>
        </w:rPr>
      </w:pPr>
      <w:r w:rsidRPr="0074691B">
        <w:rPr>
          <w:rFonts w:ascii="Times New Roman" w:hAnsi="Times New Roman"/>
          <w:noProof/>
          <w:color w:val="auto"/>
          <w:sz w:val="32"/>
          <w:szCs w:val="32"/>
          <w:lang w:val="sv-SE"/>
        </w:rPr>
        <w:lastRenderedPageBreak/>
        <mc:AlternateContent>
          <mc:Choice Requires="wps">
            <w:drawing>
              <wp:anchor distT="0" distB="0" distL="114300" distR="114300" simplePos="0" relativeHeight="251688960" behindDoc="0" locked="0" layoutInCell="1" allowOverlap="1" wp14:anchorId="0AE29B86" wp14:editId="3C355859">
                <wp:simplePos x="0" y="0"/>
                <wp:positionH relativeFrom="column">
                  <wp:posOffset>4260215</wp:posOffset>
                </wp:positionH>
                <wp:positionV relativeFrom="paragraph">
                  <wp:posOffset>-1168400</wp:posOffset>
                </wp:positionV>
                <wp:extent cx="1128395" cy="532765"/>
                <wp:effectExtent l="12065" t="12700" r="12065" b="6985"/>
                <wp:wrapNone/>
                <wp:docPr id="82613410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8395" cy="53276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2D1F38" id="Rectangle 1" o:spid="_x0000_s1026" style="position:absolute;margin-left:335.45pt;margin-top:-92pt;width:88.85pt;height:41.9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" strokecolor="white"/>
            </w:pict>
          </mc:Fallback>
        </mc:AlternateContent>
      </w:r>
      <w:r w:rsidRPr="0074691B">
        <w:rPr>
          <w:rFonts w:ascii="Times New Roman" w:hAnsi="Times New Roman"/>
          <w:color w:val="auto"/>
          <w:sz w:val="32"/>
          <w:szCs w:val="32"/>
          <w:lang w:val="sv-SE"/>
        </w:rPr>
        <w:t>LAMPIRAN</w:t>
      </w:r>
    </w:p>
    <w:p w14:paraId="35E6117C" w14:textId="77777777" w:rsidR="008674BC" w:rsidRPr="008674BC" w:rsidRDefault="008674BC" w:rsidP="008674BC">
      <w:pPr>
        <w:rPr>
          <w:lang w:val="sv-SE"/>
        </w:rPr>
      </w:pPr>
    </w:p>
    <w:p w14:paraId="43D86B7E" w14:textId="58236A29" w:rsidR="008C6143" w:rsidRDefault="008674BC" w:rsidP="009E0467">
      <w:pPr>
        <w:jc w:val="center"/>
        <w:rPr>
          <w:rFonts w:ascii="Times New Roman" w:hAnsi="Times New Roman"/>
          <w:b/>
          <w:bCs/>
          <w:sz w:val="28"/>
          <w:szCs w:val="28"/>
        </w:rPr>
      </w:pPr>
      <w:r>
        <w:rPr>
          <w:noProof/>
        </w:rPr>
        <w:drawing>
          <wp:inline distT="0" distB="0" distL="0" distR="0" wp14:anchorId="61AC938A" wp14:editId="6AA5ED93">
            <wp:extent cx="5040630" cy="7188200"/>
            <wp:effectExtent l="0" t="0" r="7620" b="0"/>
            <wp:docPr id="14254937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493770" name=""/>
                    <pic:cNvPicPr/>
                  </pic:nvPicPr>
                  <pic:blipFill>
                    <a:blip r:embed="rId44"/>
                    <a:stretch>
                      <a:fillRect/>
                    </a:stretch>
                  </pic:blipFill>
                  <pic:spPr>
                    <a:xfrm>
                      <a:off x="0" y="0"/>
                      <a:ext cx="5040630" cy="7188200"/>
                    </a:xfrm>
                    <a:prstGeom prst="rect">
                      <a:avLst/>
                    </a:prstGeom>
                  </pic:spPr>
                </pic:pic>
              </a:graphicData>
            </a:graphic>
          </wp:inline>
        </w:drawing>
      </w:r>
    </w:p>
    <w:p w14:paraId="617F354F" w14:textId="77777777" w:rsidR="008674BC" w:rsidRDefault="008674BC" w:rsidP="009E0467">
      <w:pPr>
        <w:jc w:val="center"/>
        <w:rPr>
          <w:rFonts w:ascii="Times New Roman" w:hAnsi="Times New Roman"/>
          <w:b/>
          <w:bCs/>
          <w:sz w:val="28"/>
          <w:szCs w:val="28"/>
        </w:rPr>
      </w:pPr>
    </w:p>
    <w:p w14:paraId="153F3A8A" w14:textId="77777777" w:rsidR="008674BC" w:rsidRDefault="008674BC" w:rsidP="008674BC">
      <w:pPr>
        <w:pStyle w:val="Heading1"/>
        <w:spacing w:before="0" w:line="240" w:lineRule="auto"/>
        <w:jc w:val="center"/>
        <w:rPr>
          <w:rFonts w:ascii="Times New Roman" w:hAnsi="Times New Roman"/>
          <w:color w:val="auto"/>
          <w:sz w:val="32"/>
          <w:szCs w:val="32"/>
          <w:lang w:val="sv-SE"/>
        </w:rPr>
      </w:pPr>
      <w:r w:rsidRPr="0074691B">
        <w:rPr>
          <w:rFonts w:ascii="Times New Roman" w:hAnsi="Times New Roman"/>
          <w:noProof/>
          <w:color w:val="auto"/>
          <w:sz w:val="32"/>
          <w:szCs w:val="32"/>
          <w:lang w:val="sv-SE"/>
        </w:rPr>
        <w:lastRenderedPageBreak/>
        <mc:AlternateContent>
          <mc:Choice Requires="wps">
            <w:drawing>
              <wp:anchor distT="0" distB="0" distL="114300" distR="114300" simplePos="0" relativeHeight="251689984" behindDoc="0" locked="0" layoutInCell="1" allowOverlap="1" wp14:anchorId="35B57CE7" wp14:editId="658B1B48">
                <wp:simplePos x="0" y="0"/>
                <wp:positionH relativeFrom="column">
                  <wp:posOffset>4260215</wp:posOffset>
                </wp:positionH>
                <wp:positionV relativeFrom="paragraph">
                  <wp:posOffset>-1168400</wp:posOffset>
                </wp:positionV>
                <wp:extent cx="1128395" cy="532765"/>
                <wp:effectExtent l="12065" t="12700" r="12065" b="6985"/>
                <wp:wrapNone/>
                <wp:docPr id="78353827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8395" cy="53276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E69B7C" id="Rectangle 1" o:spid="_x0000_s1026" style="position:absolute;margin-left:335.45pt;margin-top:-92pt;width:88.85pt;height:41.9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" strokecolor="white"/>
            </w:pict>
          </mc:Fallback>
        </mc:AlternateContent>
      </w:r>
      <w:r w:rsidRPr="0074691B">
        <w:rPr>
          <w:rFonts w:ascii="Times New Roman" w:hAnsi="Times New Roman"/>
          <w:color w:val="auto"/>
          <w:sz w:val="32"/>
          <w:szCs w:val="32"/>
          <w:lang w:val="sv-SE"/>
        </w:rPr>
        <w:t>LAMPIRAN</w:t>
      </w:r>
    </w:p>
    <w:p w14:paraId="1A1C5848" w14:textId="77777777" w:rsidR="00946614" w:rsidRPr="00946614" w:rsidRDefault="00946614" w:rsidP="00946614">
      <w:pPr>
        <w:rPr>
          <w:lang w:val="sv-SE"/>
        </w:rPr>
      </w:pPr>
    </w:p>
    <w:p w14:paraId="47895ECF" w14:textId="4C738657" w:rsidR="00D500E3" w:rsidRDefault="00946614" w:rsidP="00946614">
      <w:pPr>
        <w:jc w:val="center"/>
        <w:rPr>
          <w:rFonts w:ascii="Times New Roman" w:hAnsi="Times New Roman"/>
          <w:b/>
          <w:bCs/>
          <w:sz w:val="28"/>
          <w:szCs w:val="28"/>
        </w:rPr>
      </w:pPr>
      <w:r>
        <w:rPr>
          <w:noProof/>
        </w:rPr>
        <w:drawing>
          <wp:inline distT="0" distB="0" distL="0" distR="0" wp14:anchorId="22181BFD" wp14:editId="31E6F844">
            <wp:extent cx="5040630" cy="7251065"/>
            <wp:effectExtent l="0" t="0" r="7620" b="6985"/>
            <wp:docPr id="13578691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869194" name=""/>
                    <pic:cNvPicPr/>
                  </pic:nvPicPr>
                  <pic:blipFill>
                    <a:blip r:embed="rId45"/>
                    <a:stretch>
                      <a:fillRect/>
                    </a:stretch>
                  </pic:blipFill>
                  <pic:spPr>
                    <a:xfrm>
                      <a:off x="0" y="0"/>
                      <a:ext cx="5040630" cy="7251065"/>
                    </a:xfrm>
                    <a:prstGeom prst="rect">
                      <a:avLst/>
                    </a:prstGeom>
                  </pic:spPr>
                </pic:pic>
              </a:graphicData>
            </a:graphic>
          </wp:inline>
        </w:drawing>
      </w:r>
    </w:p>
    <w:p w14:paraId="7C070569" w14:textId="77777777" w:rsidR="00D500E3" w:rsidRDefault="00D500E3" w:rsidP="00D500E3">
      <w:pPr>
        <w:pStyle w:val="Heading1"/>
        <w:spacing w:before="0" w:line="240" w:lineRule="auto"/>
        <w:jc w:val="center"/>
        <w:rPr>
          <w:rFonts w:ascii="Times New Roman" w:hAnsi="Times New Roman"/>
          <w:color w:val="auto"/>
          <w:sz w:val="32"/>
          <w:szCs w:val="32"/>
          <w:lang w:val="sv-SE"/>
        </w:rPr>
      </w:pPr>
      <w:r w:rsidRPr="0074691B">
        <w:rPr>
          <w:rFonts w:ascii="Times New Roman" w:hAnsi="Times New Roman"/>
          <w:noProof/>
          <w:color w:val="auto"/>
          <w:sz w:val="32"/>
          <w:szCs w:val="32"/>
          <w:lang w:val="sv-SE"/>
        </w:rPr>
        <w:lastRenderedPageBreak/>
        <mc:AlternateContent>
          <mc:Choice Requires="wps">
            <w:drawing>
              <wp:anchor distT="0" distB="0" distL="114300" distR="114300" simplePos="0" relativeHeight="251691008" behindDoc="0" locked="0" layoutInCell="1" allowOverlap="1" wp14:anchorId="34678D20" wp14:editId="24A287E7">
                <wp:simplePos x="0" y="0"/>
                <wp:positionH relativeFrom="column">
                  <wp:posOffset>4260215</wp:posOffset>
                </wp:positionH>
                <wp:positionV relativeFrom="paragraph">
                  <wp:posOffset>-1168400</wp:posOffset>
                </wp:positionV>
                <wp:extent cx="1128395" cy="532765"/>
                <wp:effectExtent l="12065" t="12700" r="12065" b="6985"/>
                <wp:wrapNone/>
                <wp:docPr id="33772047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8395" cy="53276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5F3828" id="Rectangle 1" o:spid="_x0000_s1026" style="position:absolute;margin-left:335.45pt;margin-top:-92pt;width:88.85pt;height:41.9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" strokecolor="white"/>
            </w:pict>
          </mc:Fallback>
        </mc:AlternateContent>
      </w:r>
      <w:r w:rsidRPr="0074691B">
        <w:rPr>
          <w:rFonts w:ascii="Times New Roman" w:hAnsi="Times New Roman"/>
          <w:color w:val="auto"/>
          <w:sz w:val="32"/>
          <w:szCs w:val="32"/>
          <w:lang w:val="sv-SE"/>
        </w:rPr>
        <w:t>LAMPIRAN</w:t>
      </w:r>
    </w:p>
    <w:p w14:paraId="6B1D2461" w14:textId="77777777" w:rsidR="00D500E3" w:rsidRDefault="00D500E3" w:rsidP="009E0467">
      <w:pPr>
        <w:jc w:val="center"/>
        <w:rPr>
          <w:rFonts w:ascii="Times New Roman" w:hAnsi="Times New Roman"/>
          <w:b/>
          <w:bCs/>
          <w:sz w:val="28"/>
          <w:szCs w:val="28"/>
        </w:rPr>
      </w:pPr>
    </w:p>
    <w:p w14:paraId="0373EF2E" w14:textId="5B9D78E2" w:rsidR="00D500E3" w:rsidRDefault="00D500E3" w:rsidP="009E0467">
      <w:pPr>
        <w:jc w:val="center"/>
        <w:rPr>
          <w:rFonts w:ascii="Times New Roman" w:hAnsi="Times New Roman"/>
          <w:b/>
          <w:bCs/>
          <w:sz w:val="28"/>
          <w:szCs w:val="28"/>
        </w:rPr>
      </w:pPr>
      <w:r>
        <w:rPr>
          <w:noProof/>
        </w:rPr>
        <w:drawing>
          <wp:inline distT="0" distB="0" distL="0" distR="0" wp14:anchorId="433353B0" wp14:editId="66780D68">
            <wp:extent cx="5040630" cy="6720840"/>
            <wp:effectExtent l="0" t="0" r="7620" b="3810"/>
            <wp:docPr id="19751057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105754" name=""/>
                    <pic:cNvPicPr/>
                  </pic:nvPicPr>
                  <pic:blipFill>
                    <a:blip/>
                    <a:stretch>
                      <a:fillRect/>
                    </a:stretch>
                  </pic:blipFill>
                  <pic:spPr>
                    <a:xfrm>
                      <a:off x="0" y="0"/>
                      <a:ext cx="5040630" cy="6720840"/>
                    </a:xfrm>
                    <a:prstGeom prst="rect">
                      <a:avLst/>
                    </a:prstGeom>
                  </pic:spPr>
                </pic:pic>
              </a:graphicData>
            </a:graphic>
          </wp:inline>
        </w:drawing>
      </w:r>
    </w:p>
    <w:p w14:paraId="3B9ACBB5" w14:textId="77777777" w:rsidR="00D500E3" w:rsidRDefault="00D500E3" w:rsidP="009E0467">
      <w:pPr>
        <w:jc w:val="center"/>
        <w:rPr>
          <w:rFonts w:ascii="Times New Roman" w:hAnsi="Times New Roman"/>
          <w:b/>
          <w:bCs/>
          <w:sz w:val="28"/>
          <w:szCs w:val="28"/>
        </w:rPr>
      </w:pPr>
    </w:p>
    <w:p w14:paraId="70639842" w14:textId="77777777" w:rsidR="00D500E3" w:rsidRDefault="00D500E3" w:rsidP="009E0467">
      <w:pPr>
        <w:jc w:val="center"/>
        <w:rPr>
          <w:rFonts w:ascii="Times New Roman" w:hAnsi="Times New Roman"/>
          <w:b/>
          <w:bCs/>
          <w:sz w:val="28"/>
          <w:szCs w:val="28"/>
        </w:rPr>
      </w:pPr>
    </w:p>
    <w:p w14:paraId="064ABB04" w14:textId="14ACA0E4" w:rsidR="00D500E3" w:rsidRDefault="000A4B18" w:rsidP="009E0467">
      <w:pPr>
        <w:jc w:val="center"/>
        <w:rPr>
          <w:rFonts w:ascii="Times New Roman" w:hAnsi="Times New Roman"/>
          <w:b/>
          <w:bCs/>
          <w:sz w:val="28"/>
          <w:szCs w:val="28"/>
        </w:rPr>
      </w:pPr>
      <w:r>
        <w:rPr>
          <w:noProof/>
        </w:rPr>
        <w:lastRenderedPageBreak/>
        <mc:AlternateContent>
          <mc:Choice Requires="wps">
            <w:drawing>
              <wp:anchor distT="0" distB="0" distL="114300" distR="114300" simplePos="0" relativeHeight="251693056" behindDoc="0" locked="0" layoutInCell="1" allowOverlap="1" wp14:anchorId="3DA4F50D" wp14:editId="7E458195">
                <wp:simplePos x="0" y="0"/>
                <wp:positionH relativeFrom="column">
                  <wp:posOffset>4491493</wp:posOffset>
                </wp:positionH>
                <wp:positionV relativeFrom="paragraph">
                  <wp:posOffset>-1185738</wp:posOffset>
                </wp:positionV>
                <wp:extent cx="906449" cy="699715"/>
                <wp:effectExtent l="0" t="0" r="27305" b="24765"/>
                <wp:wrapNone/>
                <wp:docPr id="2114009753" name="Rectangle 1"/>
                <wp:cNvGraphicFramePr/>
                <a:graphic xmlns:a="http://schemas.openxmlformats.org/drawingml/2006/main">
                  <a:graphicData uri="http://schemas.microsoft.com/office/word/2010/wordprocessingShape">
                    <wps:wsp>
                      <wps:cNvSpPr/>
                      <wps:spPr>
                        <a:xfrm>
                          <a:off x="0" y="0"/>
                          <a:ext cx="906449" cy="69971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12F5730" id="Rectangle 1" o:spid="_x0000_s1026" style="position:absolute;margin-left:353.65pt;margin-top:-93.35pt;width:71.35pt;height:55.1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" fillcolor="white [3201]" strokecolor="white [3212]" strokeweight="1pt"/>
            </w:pict>
          </mc:Fallback>
        </mc:AlternateContent>
      </w:r>
      <w:r w:rsidR="00946614">
        <w:rPr>
          <w:noProof/>
        </w:rPr>
        <w:drawing>
          <wp:inline distT="0" distB="0" distL="0" distR="0" wp14:anchorId="7DA0D927" wp14:editId="2803FACA">
            <wp:extent cx="5040630" cy="6720840"/>
            <wp:effectExtent l="0" t="0" r="7620" b="3810"/>
            <wp:docPr id="10525848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584807" name=""/>
                    <pic:cNvPicPr/>
                  </pic:nvPicPr>
                  <pic:blipFill>
                    <a:blip/>
                    <a:stretch>
                      <a:fillRect/>
                    </a:stretch>
                  </pic:blipFill>
                  <pic:spPr>
                    <a:xfrm>
                      <a:off x="0" y="0"/>
                      <a:ext cx="5040630" cy="6720840"/>
                    </a:xfrm>
                    <a:prstGeom prst="rect">
                      <a:avLst/>
                    </a:prstGeom>
                  </pic:spPr>
                </pic:pic>
              </a:graphicData>
            </a:graphic>
          </wp:inline>
        </w:drawing>
      </w:r>
    </w:p>
    <w:p w14:paraId="5CDE660E" w14:textId="77777777" w:rsidR="00752FCB" w:rsidRDefault="00752FCB" w:rsidP="009E0467">
      <w:pPr>
        <w:jc w:val="center"/>
        <w:rPr>
          <w:rFonts w:ascii="Times New Roman" w:hAnsi="Times New Roman"/>
          <w:b/>
          <w:bCs/>
          <w:sz w:val="28"/>
          <w:szCs w:val="28"/>
        </w:rPr>
      </w:pPr>
    </w:p>
    <w:p w14:paraId="61D48376" w14:textId="77777777" w:rsidR="00752FCB" w:rsidRDefault="00752FCB" w:rsidP="009E0467">
      <w:pPr>
        <w:jc w:val="center"/>
        <w:rPr>
          <w:rFonts w:ascii="Times New Roman" w:hAnsi="Times New Roman"/>
          <w:b/>
          <w:bCs/>
          <w:sz w:val="28"/>
          <w:szCs w:val="28"/>
        </w:rPr>
      </w:pPr>
    </w:p>
    <w:p w14:paraId="7029471A" w14:textId="77777777" w:rsidR="00752FCB" w:rsidRDefault="00752FCB" w:rsidP="009E0467">
      <w:pPr>
        <w:jc w:val="center"/>
        <w:rPr>
          <w:rFonts w:ascii="Times New Roman" w:hAnsi="Times New Roman"/>
          <w:b/>
          <w:bCs/>
          <w:sz w:val="28"/>
          <w:szCs w:val="28"/>
        </w:rPr>
      </w:pPr>
    </w:p>
    <w:p w14:paraId="4D0AAB8C" w14:textId="77777777" w:rsidR="00752FCB" w:rsidRPr="00F14346" w:rsidRDefault="00752FCB" w:rsidP="00752FCB">
      <w:pPr>
        <w:pStyle w:val="Heading1"/>
        <w:spacing w:before="0" w:line="240" w:lineRule="auto"/>
        <w:ind w:left="1560" w:hanging="2160"/>
        <w:jc w:val="center"/>
        <w:rPr>
          <w:rFonts w:ascii="Times New Roman" w:hAnsi="Times New Roman"/>
          <w:color w:val="auto"/>
          <w:lang w:val="sv-SE"/>
        </w:rPr>
      </w:pPr>
      <w:r w:rsidRPr="00F14346">
        <w:rPr>
          <w:rFonts w:ascii="Times New Roman" w:hAnsi="Times New Roman"/>
          <w:color w:val="auto"/>
          <w:lang w:val="sv-SE"/>
        </w:rPr>
        <w:lastRenderedPageBreak/>
        <w:t>LAMPIRAN</w:t>
      </w:r>
    </w:p>
    <w:p w14:paraId="2D6406E2" w14:textId="77777777" w:rsidR="00752FCB" w:rsidRPr="00F14346" w:rsidRDefault="00752FCB" w:rsidP="00752FCB">
      <w:pPr>
        <w:ind w:left="1560" w:hanging="2160"/>
        <w:jc w:val="center"/>
        <w:rPr>
          <w:rFonts w:ascii="Times New Roman" w:hAnsi="Times New Roman"/>
          <w:b/>
          <w:bCs/>
          <w:sz w:val="28"/>
          <w:szCs w:val="28"/>
          <w:lang w:val="sv-SE"/>
        </w:rPr>
      </w:pPr>
      <w:r w:rsidRPr="00F14346">
        <w:rPr>
          <w:rFonts w:ascii="Times New Roman" w:hAnsi="Times New Roman"/>
          <w:b/>
          <w:bCs/>
          <w:sz w:val="28"/>
          <w:szCs w:val="28"/>
          <w:lang w:val="sv-SE"/>
        </w:rPr>
        <w:t>Jumlah Wajib Pajak</w:t>
      </w:r>
    </w:p>
    <w:tbl>
      <w:tblPr>
        <w:tblW w:w="11124" w:type="dxa"/>
        <w:tblInd w:w="-1593" w:type="dxa"/>
        <w:tblLook w:val="04A0" w:firstRow="1" w:lastRow="0" w:firstColumn="1" w:lastColumn="0" w:noHBand="0" w:noVBand="1"/>
      </w:tblPr>
      <w:tblGrid>
        <w:gridCol w:w="2694"/>
        <w:gridCol w:w="1716"/>
        <w:gridCol w:w="1716"/>
        <w:gridCol w:w="1716"/>
        <w:gridCol w:w="1716"/>
        <w:gridCol w:w="1566"/>
      </w:tblGrid>
      <w:tr w:rsidR="00752FCB" w:rsidRPr="00F14346" w14:paraId="5C30EF6D" w14:textId="77777777" w:rsidTr="00E163ED">
        <w:trPr>
          <w:trHeight w:val="310"/>
        </w:trPr>
        <w:tc>
          <w:tcPr>
            <w:tcW w:w="11124"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168CA97" w14:textId="77777777" w:rsidR="00752FCB" w:rsidRPr="00F14346" w:rsidRDefault="00752FCB" w:rsidP="00E163ED">
            <w:pPr>
              <w:spacing w:after="0" w:line="240" w:lineRule="auto"/>
              <w:jc w:val="center"/>
              <w:rPr>
                <w:rFonts w:ascii="Times New Roman" w:eastAsia="Times New Roman" w:hAnsi="Times New Roman"/>
                <w:b/>
                <w:bCs/>
                <w:color w:val="000000"/>
                <w:sz w:val="20"/>
                <w:szCs w:val="20"/>
                <w:lang w:val="en-ID" w:eastAsia="en-ID"/>
              </w:rPr>
            </w:pPr>
            <w:r w:rsidRPr="00F14346">
              <w:rPr>
                <w:rFonts w:ascii="Times New Roman" w:eastAsia="Times New Roman" w:hAnsi="Times New Roman"/>
                <w:b/>
                <w:bCs/>
                <w:color w:val="000000"/>
                <w:sz w:val="20"/>
                <w:szCs w:val="20"/>
                <w:lang w:val="en-ID" w:eastAsia="en-ID"/>
              </w:rPr>
              <w:t>KPP PRATAMA MEDAN TIMUR</w:t>
            </w:r>
          </w:p>
        </w:tc>
      </w:tr>
      <w:tr w:rsidR="00752FCB" w:rsidRPr="00F14346" w14:paraId="2170D4F1" w14:textId="77777777" w:rsidTr="00E163ED">
        <w:trPr>
          <w:trHeight w:val="290"/>
        </w:trPr>
        <w:tc>
          <w:tcPr>
            <w:tcW w:w="2694" w:type="dxa"/>
            <w:tcBorders>
              <w:top w:val="nil"/>
              <w:left w:val="nil"/>
              <w:bottom w:val="nil"/>
              <w:right w:val="nil"/>
            </w:tcBorders>
            <w:shd w:val="clear" w:color="auto" w:fill="auto"/>
            <w:noWrap/>
            <w:vAlign w:val="bottom"/>
            <w:hideMark/>
          </w:tcPr>
          <w:p w14:paraId="5C5E0A14" w14:textId="77777777" w:rsidR="00752FCB" w:rsidRPr="00F14346" w:rsidRDefault="00752FCB" w:rsidP="00E163ED">
            <w:pPr>
              <w:spacing w:after="0" w:line="240" w:lineRule="auto"/>
              <w:rPr>
                <w:rFonts w:ascii="Times New Roman" w:eastAsia="Times New Roman" w:hAnsi="Times New Roman"/>
                <w:b/>
                <w:bCs/>
                <w:color w:val="000000"/>
                <w:sz w:val="20"/>
                <w:szCs w:val="20"/>
                <w:lang w:val="en-ID" w:eastAsia="en-ID"/>
              </w:rPr>
            </w:pPr>
          </w:p>
        </w:tc>
        <w:tc>
          <w:tcPr>
            <w:tcW w:w="1716" w:type="dxa"/>
            <w:tcBorders>
              <w:top w:val="nil"/>
              <w:left w:val="nil"/>
              <w:bottom w:val="nil"/>
              <w:right w:val="nil"/>
            </w:tcBorders>
            <w:shd w:val="clear" w:color="auto" w:fill="auto"/>
            <w:noWrap/>
            <w:vAlign w:val="bottom"/>
            <w:hideMark/>
          </w:tcPr>
          <w:p w14:paraId="1EB5872C" w14:textId="77777777" w:rsidR="00752FCB" w:rsidRPr="00F14346" w:rsidRDefault="00752FCB" w:rsidP="00E163ED">
            <w:pPr>
              <w:spacing w:after="0" w:line="240" w:lineRule="auto"/>
              <w:rPr>
                <w:rFonts w:ascii="Times New Roman" w:eastAsia="Times New Roman" w:hAnsi="Times New Roman"/>
                <w:sz w:val="20"/>
                <w:szCs w:val="20"/>
                <w:lang w:val="en-ID" w:eastAsia="en-ID"/>
              </w:rPr>
            </w:pPr>
          </w:p>
        </w:tc>
        <w:tc>
          <w:tcPr>
            <w:tcW w:w="1716" w:type="dxa"/>
            <w:tcBorders>
              <w:top w:val="nil"/>
              <w:left w:val="nil"/>
              <w:bottom w:val="nil"/>
              <w:right w:val="nil"/>
            </w:tcBorders>
            <w:shd w:val="clear" w:color="auto" w:fill="auto"/>
            <w:noWrap/>
            <w:vAlign w:val="bottom"/>
            <w:hideMark/>
          </w:tcPr>
          <w:p w14:paraId="350F57A9" w14:textId="77777777" w:rsidR="00752FCB" w:rsidRPr="00F14346" w:rsidRDefault="00752FCB" w:rsidP="00E163ED">
            <w:pPr>
              <w:spacing w:after="0" w:line="240" w:lineRule="auto"/>
              <w:rPr>
                <w:rFonts w:ascii="Times New Roman" w:eastAsia="Times New Roman" w:hAnsi="Times New Roman"/>
                <w:sz w:val="20"/>
                <w:szCs w:val="20"/>
                <w:lang w:val="en-ID" w:eastAsia="en-ID"/>
              </w:rPr>
            </w:pPr>
          </w:p>
        </w:tc>
        <w:tc>
          <w:tcPr>
            <w:tcW w:w="1716" w:type="dxa"/>
            <w:tcBorders>
              <w:top w:val="nil"/>
              <w:left w:val="nil"/>
              <w:bottom w:val="nil"/>
              <w:right w:val="nil"/>
            </w:tcBorders>
            <w:shd w:val="clear" w:color="auto" w:fill="auto"/>
            <w:noWrap/>
            <w:vAlign w:val="bottom"/>
            <w:hideMark/>
          </w:tcPr>
          <w:p w14:paraId="28A2BC79" w14:textId="77777777" w:rsidR="00752FCB" w:rsidRPr="00F14346" w:rsidRDefault="00752FCB" w:rsidP="00E163ED">
            <w:pPr>
              <w:spacing w:after="0" w:line="240" w:lineRule="auto"/>
              <w:rPr>
                <w:rFonts w:ascii="Times New Roman" w:eastAsia="Times New Roman" w:hAnsi="Times New Roman"/>
                <w:sz w:val="20"/>
                <w:szCs w:val="20"/>
                <w:lang w:val="en-ID" w:eastAsia="en-ID"/>
              </w:rPr>
            </w:pPr>
          </w:p>
        </w:tc>
        <w:tc>
          <w:tcPr>
            <w:tcW w:w="1716" w:type="dxa"/>
            <w:tcBorders>
              <w:top w:val="nil"/>
              <w:left w:val="nil"/>
              <w:bottom w:val="nil"/>
              <w:right w:val="nil"/>
            </w:tcBorders>
            <w:shd w:val="clear" w:color="auto" w:fill="auto"/>
            <w:noWrap/>
            <w:vAlign w:val="bottom"/>
            <w:hideMark/>
          </w:tcPr>
          <w:p w14:paraId="06252BC7" w14:textId="77777777" w:rsidR="00752FCB" w:rsidRPr="00F14346" w:rsidRDefault="00752FCB" w:rsidP="00E163ED">
            <w:pPr>
              <w:spacing w:after="0" w:line="240" w:lineRule="auto"/>
              <w:rPr>
                <w:rFonts w:ascii="Times New Roman" w:eastAsia="Times New Roman" w:hAnsi="Times New Roman"/>
                <w:sz w:val="20"/>
                <w:szCs w:val="20"/>
                <w:lang w:val="en-ID" w:eastAsia="en-ID"/>
              </w:rPr>
            </w:pPr>
          </w:p>
        </w:tc>
        <w:tc>
          <w:tcPr>
            <w:tcW w:w="1566" w:type="dxa"/>
            <w:tcBorders>
              <w:top w:val="nil"/>
              <w:left w:val="nil"/>
              <w:bottom w:val="nil"/>
              <w:right w:val="nil"/>
            </w:tcBorders>
            <w:shd w:val="clear" w:color="auto" w:fill="auto"/>
            <w:noWrap/>
            <w:vAlign w:val="bottom"/>
            <w:hideMark/>
          </w:tcPr>
          <w:p w14:paraId="5B0D1F26" w14:textId="77777777" w:rsidR="00752FCB" w:rsidRPr="00F14346" w:rsidRDefault="00752FCB" w:rsidP="00E163ED">
            <w:pPr>
              <w:spacing w:after="0" w:line="240" w:lineRule="auto"/>
              <w:rPr>
                <w:rFonts w:ascii="Times New Roman" w:eastAsia="Times New Roman" w:hAnsi="Times New Roman"/>
                <w:sz w:val="20"/>
                <w:szCs w:val="20"/>
                <w:lang w:val="en-ID" w:eastAsia="en-ID"/>
              </w:rPr>
            </w:pPr>
          </w:p>
        </w:tc>
      </w:tr>
      <w:tr w:rsidR="00752FCB" w:rsidRPr="00F14346" w14:paraId="448308B5" w14:textId="77777777" w:rsidTr="00E163ED">
        <w:trPr>
          <w:trHeight w:val="290"/>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A5D6C1" w14:textId="77777777" w:rsidR="00752FCB" w:rsidRPr="00F14346" w:rsidRDefault="00752FCB" w:rsidP="00E163ED">
            <w:pPr>
              <w:spacing w:after="0" w:line="240" w:lineRule="auto"/>
              <w:rPr>
                <w:rFonts w:ascii="Times New Roman" w:eastAsia="Times New Roman" w:hAnsi="Times New Roman"/>
                <w:color w:val="000000"/>
                <w:sz w:val="20"/>
                <w:szCs w:val="20"/>
                <w:lang w:val="en-ID" w:eastAsia="en-ID"/>
              </w:rPr>
            </w:pPr>
            <w:r w:rsidRPr="00F14346">
              <w:rPr>
                <w:rFonts w:ascii="Times New Roman" w:eastAsia="Times New Roman" w:hAnsi="Times New Roman"/>
                <w:color w:val="000000"/>
                <w:sz w:val="20"/>
                <w:szCs w:val="20"/>
                <w:lang w:val="en-ID" w:eastAsia="en-ID"/>
              </w:rPr>
              <w:t> </w:t>
            </w:r>
          </w:p>
        </w:tc>
        <w:tc>
          <w:tcPr>
            <w:tcW w:w="1716" w:type="dxa"/>
            <w:tcBorders>
              <w:top w:val="single" w:sz="4" w:space="0" w:color="auto"/>
              <w:left w:val="nil"/>
              <w:bottom w:val="single" w:sz="4" w:space="0" w:color="auto"/>
              <w:right w:val="single" w:sz="4" w:space="0" w:color="auto"/>
            </w:tcBorders>
            <w:shd w:val="clear" w:color="auto" w:fill="auto"/>
            <w:noWrap/>
            <w:vAlign w:val="bottom"/>
            <w:hideMark/>
          </w:tcPr>
          <w:p w14:paraId="752C5C3D" w14:textId="77777777" w:rsidR="00752FCB" w:rsidRPr="00F14346" w:rsidRDefault="00752FCB" w:rsidP="00E163ED">
            <w:pPr>
              <w:spacing w:after="0" w:line="240" w:lineRule="auto"/>
              <w:jc w:val="center"/>
              <w:rPr>
                <w:rFonts w:ascii="Times New Roman" w:eastAsia="Times New Roman" w:hAnsi="Times New Roman"/>
                <w:b/>
                <w:bCs/>
                <w:color w:val="000000"/>
                <w:sz w:val="20"/>
                <w:szCs w:val="20"/>
                <w:lang w:val="en-ID" w:eastAsia="en-ID"/>
              </w:rPr>
            </w:pPr>
            <w:r w:rsidRPr="00F14346">
              <w:rPr>
                <w:rFonts w:ascii="Times New Roman" w:eastAsia="Times New Roman" w:hAnsi="Times New Roman"/>
                <w:b/>
                <w:bCs/>
                <w:color w:val="000000"/>
                <w:sz w:val="20"/>
                <w:szCs w:val="20"/>
                <w:lang w:val="en-ID" w:eastAsia="en-ID"/>
              </w:rPr>
              <w:t>2016</w:t>
            </w:r>
          </w:p>
        </w:tc>
        <w:tc>
          <w:tcPr>
            <w:tcW w:w="1716" w:type="dxa"/>
            <w:tcBorders>
              <w:top w:val="single" w:sz="4" w:space="0" w:color="auto"/>
              <w:left w:val="nil"/>
              <w:bottom w:val="single" w:sz="4" w:space="0" w:color="auto"/>
              <w:right w:val="single" w:sz="4" w:space="0" w:color="auto"/>
            </w:tcBorders>
            <w:shd w:val="clear" w:color="auto" w:fill="auto"/>
            <w:noWrap/>
            <w:vAlign w:val="bottom"/>
            <w:hideMark/>
          </w:tcPr>
          <w:p w14:paraId="41DB7DDB" w14:textId="77777777" w:rsidR="00752FCB" w:rsidRPr="00F14346" w:rsidRDefault="00752FCB" w:rsidP="00E163ED">
            <w:pPr>
              <w:spacing w:after="0" w:line="240" w:lineRule="auto"/>
              <w:jc w:val="center"/>
              <w:rPr>
                <w:rFonts w:ascii="Times New Roman" w:eastAsia="Times New Roman" w:hAnsi="Times New Roman"/>
                <w:b/>
                <w:bCs/>
                <w:color w:val="000000"/>
                <w:sz w:val="20"/>
                <w:szCs w:val="20"/>
                <w:lang w:val="en-ID" w:eastAsia="en-ID"/>
              </w:rPr>
            </w:pPr>
            <w:r w:rsidRPr="00F14346">
              <w:rPr>
                <w:rFonts w:ascii="Times New Roman" w:eastAsia="Times New Roman" w:hAnsi="Times New Roman"/>
                <w:b/>
                <w:bCs/>
                <w:color w:val="000000"/>
                <w:sz w:val="20"/>
                <w:szCs w:val="20"/>
                <w:lang w:val="en-ID" w:eastAsia="en-ID"/>
              </w:rPr>
              <w:t>2017</w:t>
            </w:r>
          </w:p>
        </w:tc>
        <w:tc>
          <w:tcPr>
            <w:tcW w:w="1716" w:type="dxa"/>
            <w:tcBorders>
              <w:top w:val="single" w:sz="4" w:space="0" w:color="auto"/>
              <w:left w:val="nil"/>
              <w:bottom w:val="single" w:sz="4" w:space="0" w:color="auto"/>
              <w:right w:val="single" w:sz="4" w:space="0" w:color="auto"/>
            </w:tcBorders>
            <w:shd w:val="clear" w:color="auto" w:fill="auto"/>
            <w:noWrap/>
            <w:vAlign w:val="bottom"/>
            <w:hideMark/>
          </w:tcPr>
          <w:p w14:paraId="1C781CF1" w14:textId="77777777" w:rsidR="00752FCB" w:rsidRPr="00F14346" w:rsidRDefault="00752FCB" w:rsidP="00E163ED">
            <w:pPr>
              <w:spacing w:after="0" w:line="240" w:lineRule="auto"/>
              <w:jc w:val="center"/>
              <w:rPr>
                <w:rFonts w:ascii="Times New Roman" w:eastAsia="Times New Roman" w:hAnsi="Times New Roman"/>
                <w:b/>
                <w:bCs/>
                <w:color w:val="000000"/>
                <w:sz w:val="20"/>
                <w:szCs w:val="20"/>
                <w:lang w:val="en-ID" w:eastAsia="en-ID"/>
              </w:rPr>
            </w:pPr>
            <w:r w:rsidRPr="00F14346">
              <w:rPr>
                <w:rFonts w:ascii="Times New Roman" w:eastAsia="Times New Roman" w:hAnsi="Times New Roman"/>
                <w:b/>
                <w:bCs/>
                <w:color w:val="000000"/>
                <w:sz w:val="20"/>
                <w:szCs w:val="20"/>
                <w:lang w:val="en-ID" w:eastAsia="en-ID"/>
              </w:rPr>
              <w:t>2018</w:t>
            </w:r>
          </w:p>
        </w:tc>
        <w:tc>
          <w:tcPr>
            <w:tcW w:w="1716" w:type="dxa"/>
            <w:tcBorders>
              <w:top w:val="single" w:sz="4" w:space="0" w:color="auto"/>
              <w:left w:val="nil"/>
              <w:bottom w:val="single" w:sz="4" w:space="0" w:color="auto"/>
              <w:right w:val="single" w:sz="4" w:space="0" w:color="auto"/>
            </w:tcBorders>
            <w:shd w:val="clear" w:color="auto" w:fill="auto"/>
            <w:noWrap/>
            <w:vAlign w:val="bottom"/>
            <w:hideMark/>
          </w:tcPr>
          <w:p w14:paraId="46FB0FFC" w14:textId="77777777" w:rsidR="00752FCB" w:rsidRPr="00F14346" w:rsidRDefault="00752FCB" w:rsidP="00E163ED">
            <w:pPr>
              <w:spacing w:after="0" w:line="240" w:lineRule="auto"/>
              <w:jc w:val="center"/>
              <w:rPr>
                <w:rFonts w:ascii="Times New Roman" w:eastAsia="Times New Roman" w:hAnsi="Times New Roman"/>
                <w:b/>
                <w:bCs/>
                <w:color w:val="000000"/>
                <w:sz w:val="20"/>
                <w:szCs w:val="20"/>
                <w:lang w:val="en-ID" w:eastAsia="en-ID"/>
              </w:rPr>
            </w:pPr>
            <w:r w:rsidRPr="00F14346">
              <w:rPr>
                <w:rFonts w:ascii="Times New Roman" w:eastAsia="Times New Roman" w:hAnsi="Times New Roman"/>
                <w:b/>
                <w:bCs/>
                <w:color w:val="000000"/>
                <w:sz w:val="20"/>
                <w:szCs w:val="20"/>
                <w:lang w:val="en-ID" w:eastAsia="en-ID"/>
              </w:rPr>
              <w:t>2019</w:t>
            </w:r>
          </w:p>
        </w:tc>
        <w:tc>
          <w:tcPr>
            <w:tcW w:w="1566" w:type="dxa"/>
            <w:tcBorders>
              <w:top w:val="single" w:sz="4" w:space="0" w:color="auto"/>
              <w:left w:val="nil"/>
              <w:bottom w:val="single" w:sz="4" w:space="0" w:color="auto"/>
              <w:right w:val="single" w:sz="4" w:space="0" w:color="auto"/>
            </w:tcBorders>
            <w:shd w:val="clear" w:color="auto" w:fill="auto"/>
            <w:noWrap/>
            <w:vAlign w:val="bottom"/>
            <w:hideMark/>
          </w:tcPr>
          <w:p w14:paraId="28A1067F" w14:textId="77777777" w:rsidR="00752FCB" w:rsidRPr="00F14346" w:rsidRDefault="00752FCB" w:rsidP="00E163ED">
            <w:pPr>
              <w:spacing w:after="0" w:line="240" w:lineRule="auto"/>
              <w:jc w:val="center"/>
              <w:rPr>
                <w:rFonts w:ascii="Times New Roman" w:eastAsia="Times New Roman" w:hAnsi="Times New Roman"/>
                <w:b/>
                <w:bCs/>
                <w:color w:val="000000"/>
                <w:sz w:val="20"/>
                <w:szCs w:val="20"/>
                <w:lang w:val="en-ID" w:eastAsia="en-ID"/>
              </w:rPr>
            </w:pPr>
            <w:r w:rsidRPr="00F14346">
              <w:rPr>
                <w:rFonts w:ascii="Times New Roman" w:eastAsia="Times New Roman" w:hAnsi="Times New Roman"/>
                <w:b/>
                <w:bCs/>
                <w:color w:val="000000"/>
                <w:sz w:val="20"/>
                <w:szCs w:val="20"/>
                <w:lang w:val="en-ID" w:eastAsia="en-ID"/>
              </w:rPr>
              <w:t>2020</w:t>
            </w:r>
          </w:p>
        </w:tc>
      </w:tr>
      <w:tr w:rsidR="00752FCB" w:rsidRPr="00F14346" w14:paraId="00AE1D60" w14:textId="77777777" w:rsidTr="00E163ED">
        <w:trPr>
          <w:trHeight w:val="29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14:paraId="71F1E809" w14:textId="77777777" w:rsidR="00752FCB" w:rsidRPr="00F14346" w:rsidRDefault="00752FCB" w:rsidP="00E163ED">
            <w:pPr>
              <w:spacing w:after="0" w:line="240" w:lineRule="auto"/>
              <w:rPr>
                <w:rFonts w:ascii="Times New Roman" w:eastAsia="Times New Roman" w:hAnsi="Times New Roman"/>
                <w:b/>
                <w:bCs/>
                <w:color w:val="000000"/>
                <w:sz w:val="20"/>
                <w:szCs w:val="20"/>
                <w:lang w:val="en-ID" w:eastAsia="en-ID"/>
              </w:rPr>
            </w:pPr>
            <w:r w:rsidRPr="00F14346">
              <w:rPr>
                <w:rFonts w:ascii="Times New Roman" w:eastAsia="Times New Roman" w:hAnsi="Times New Roman"/>
                <w:b/>
                <w:bCs/>
                <w:color w:val="000000"/>
                <w:sz w:val="20"/>
                <w:szCs w:val="20"/>
                <w:lang w:val="en-ID" w:eastAsia="en-ID"/>
              </w:rPr>
              <w:t>Pengguna E-Filing</w:t>
            </w:r>
          </w:p>
        </w:tc>
        <w:tc>
          <w:tcPr>
            <w:tcW w:w="1716" w:type="dxa"/>
            <w:tcBorders>
              <w:top w:val="nil"/>
              <w:left w:val="nil"/>
              <w:bottom w:val="single" w:sz="4" w:space="0" w:color="auto"/>
              <w:right w:val="single" w:sz="4" w:space="0" w:color="auto"/>
            </w:tcBorders>
            <w:shd w:val="clear" w:color="auto" w:fill="auto"/>
            <w:noWrap/>
            <w:vAlign w:val="bottom"/>
            <w:hideMark/>
          </w:tcPr>
          <w:p w14:paraId="685F8AC4" w14:textId="77777777" w:rsidR="00752FCB" w:rsidRPr="00F14346" w:rsidRDefault="00752FCB" w:rsidP="00E163ED">
            <w:pPr>
              <w:spacing w:after="0" w:line="240" w:lineRule="auto"/>
              <w:jc w:val="center"/>
              <w:rPr>
                <w:rFonts w:ascii="Times New Roman" w:eastAsia="Times New Roman" w:hAnsi="Times New Roman"/>
                <w:color w:val="000000"/>
                <w:sz w:val="20"/>
                <w:szCs w:val="20"/>
                <w:lang w:val="en-ID" w:eastAsia="en-ID"/>
              </w:rPr>
            </w:pPr>
            <w:r w:rsidRPr="00F14346">
              <w:rPr>
                <w:rFonts w:ascii="Times New Roman" w:eastAsia="Times New Roman" w:hAnsi="Times New Roman"/>
                <w:color w:val="000000"/>
                <w:sz w:val="20"/>
                <w:szCs w:val="20"/>
                <w:lang w:val="en-ID" w:eastAsia="en-ID"/>
              </w:rPr>
              <w:t>255</w:t>
            </w:r>
          </w:p>
        </w:tc>
        <w:tc>
          <w:tcPr>
            <w:tcW w:w="1716" w:type="dxa"/>
            <w:tcBorders>
              <w:top w:val="nil"/>
              <w:left w:val="nil"/>
              <w:bottom w:val="single" w:sz="4" w:space="0" w:color="auto"/>
              <w:right w:val="single" w:sz="4" w:space="0" w:color="auto"/>
            </w:tcBorders>
            <w:shd w:val="clear" w:color="auto" w:fill="auto"/>
            <w:noWrap/>
            <w:vAlign w:val="bottom"/>
            <w:hideMark/>
          </w:tcPr>
          <w:p w14:paraId="345B77D1" w14:textId="77777777" w:rsidR="00752FCB" w:rsidRPr="00F14346" w:rsidRDefault="00752FCB" w:rsidP="00E163ED">
            <w:pPr>
              <w:spacing w:after="0" w:line="240" w:lineRule="auto"/>
              <w:jc w:val="center"/>
              <w:rPr>
                <w:rFonts w:ascii="Times New Roman" w:eastAsia="Times New Roman" w:hAnsi="Times New Roman"/>
                <w:color w:val="000000"/>
                <w:sz w:val="20"/>
                <w:szCs w:val="20"/>
                <w:lang w:val="en-ID" w:eastAsia="en-ID"/>
              </w:rPr>
            </w:pPr>
            <w:r w:rsidRPr="00F14346">
              <w:rPr>
                <w:rFonts w:ascii="Times New Roman" w:eastAsia="Times New Roman" w:hAnsi="Times New Roman"/>
                <w:color w:val="000000"/>
                <w:sz w:val="20"/>
                <w:szCs w:val="20"/>
                <w:lang w:val="en-ID" w:eastAsia="en-ID"/>
              </w:rPr>
              <w:t>22,416</w:t>
            </w:r>
          </w:p>
        </w:tc>
        <w:tc>
          <w:tcPr>
            <w:tcW w:w="1716" w:type="dxa"/>
            <w:tcBorders>
              <w:top w:val="nil"/>
              <w:left w:val="nil"/>
              <w:bottom w:val="single" w:sz="4" w:space="0" w:color="auto"/>
              <w:right w:val="single" w:sz="4" w:space="0" w:color="auto"/>
            </w:tcBorders>
            <w:shd w:val="clear" w:color="auto" w:fill="auto"/>
            <w:noWrap/>
            <w:vAlign w:val="bottom"/>
            <w:hideMark/>
          </w:tcPr>
          <w:p w14:paraId="34105502" w14:textId="77777777" w:rsidR="00752FCB" w:rsidRPr="00F14346" w:rsidRDefault="00752FCB" w:rsidP="00E163ED">
            <w:pPr>
              <w:spacing w:after="0" w:line="240" w:lineRule="auto"/>
              <w:jc w:val="center"/>
              <w:rPr>
                <w:rFonts w:ascii="Times New Roman" w:eastAsia="Times New Roman" w:hAnsi="Times New Roman"/>
                <w:color w:val="000000"/>
                <w:sz w:val="20"/>
                <w:szCs w:val="20"/>
                <w:lang w:val="en-ID" w:eastAsia="en-ID"/>
              </w:rPr>
            </w:pPr>
            <w:r w:rsidRPr="00F14346">
              <w:rPr>
                <w:rFonts w:ascii="Times New Roman" w:eastAsia="Times New Roman" w:hAnsi="Times New Roman"/>
                <w:color w:val="000000"/>
                <w:sz w:val="20"/>
                <w:szCs w:val="20"/>
                <w:lang w:val="en-ID" w:eastAsia="en-ID"/>
              </w:rPr>
              <w:t>28,672</w:t>
            </w:r>
          </w:p>
        </w:tc>
        <w:tc>
          <w:tcPr>
            <w:tcW w:w="1716" w:type="dxa"/>
            <w:tcBorders>
              <w:top w:val="nil"/>
              <w:left w:val="nil"/>
              <w:bottom w:val="single" w:sz="4" w:space="0" w:color="auto"/>
              <w:right w:val="single" w:sz="4" w:space="0" w:color="auto"/>
            </w:tcBorders>
            <w:shd w:val="clear" w:color="auto" w:fill="auto"/>
            <w:noWrap/>
            <w:vAlign w:val="bottom"/>
            <w:hideMark/>
          </w:tcPr>
          <w:p w14:paraId="7199FD86" w14:textId="77777777" w:rsidR="00752FCB" w:rsidRPr="00F14346" w:rsidRDefault="00752FCB" w:rsidP="00E163ED">
            <w:pPr>
              <w:spacing w:after="0" w:line="240" w:lineRule="auto"/>
              <w:jc w:val="center"/>
              <w:rPr>
                <w:rFonts w:ascii="Times New Roman" w:eastAsia="Times New Roman" w:hAnsi="Times New Roman"/>
                <w:color w:val="000000"/>
                <w:sz w:val="20"/>
                <w:szCs w:val="20"/>
                <w:lang w:val="en-ID" w:eastAsia="en-ID"/>
              </w:rPr>
            </w:pPr>
            <w:r w:rsidRPr="00F14346">
              <w:rPr>
                <w:rFonts w:ascii="Times New Roman" w:eastAsia="Times New Roman" w:hAnsi="Times New Roman"/>
                <w:color w:val="000000"/>
                <w:sz w:val="20"/>
                <w:szCs w:val="20"/>
                <w:lang w:val="en-ID" w:eastAsia="en-ID"/>
              </w:rPr>
              <w:t>36,338</w:t>
            </w:r>
          </w:p>
        </w:tc>
        <w:tc>
          <w:tcPr>
            <w:tcW w:w="1566" w:type="dxa"/>
            <w:tcBorders>
              <w:top w:val="nil"/>
              <w:left w:val="nil"/>
              <w:bottom w:val="single" w:sz="4" w:space="0" w:color="auto"/>
              <w:right w:val="single" w:sz="4" w:space="0" w:color="auto"/>
            </w:tcBorders>
            <w:shd w:val="clear" w:color="auto" w:fill="auto"/>
            <w:noWrap/>
            <w:vAlign w:val="bottom"/>
            <w:hideMark/>
          </w:tcPr>
          <w:p w14:paraId="3B9FE8AE" w14:textId="77777777" w:rsidR="00752FCB" w:rsidRPr="00F14346" w:rsidRDefault="00752FCB" w:rsidP="00E163ED">
            <w:pPr>
              <w:spacing w:after="0" w:line="240" w:lineRule="auto"/>
              <w:jc w:val="center"/>
              <w:rPr>
                <w:rFonts w:ascii="Times New Roman" w:eastAsia="Times New Roman" w:hAnsi="Times New Roman"/>
                <w:color w:val="000000"/>
                <w:sz w:val="20"/>
                <w:szCs w:val="20"/>
                <w:lang w:val="en-ID" w:eastAsia="en-ID"/>
              </w:rPr>
            </w:pPr>
            <w:r w:rsidRPr="00F14346">
              <w:rPr>
                <w:rFonts w:ascii="Times New Roman" w:eastAsia="Times New Roman" w:hAnsi="Times New Roman"/>
                <w:color w:val="000000"/>
                <w:sz w:val="20"/>
                <w:szCs w:val="20"/>
                <w:lang w:val="en-ID" w:eastAsia="en-ID"/>
              </w:rPr>
              <w:t>35,649</w:t>
            </w:r>
          </w:p>
        </w:tc>
      </w:tr>
      <w:tr w:rsidR="00752FCB" w:rsidRPr="00F14346" w14:paraId="4F546EDB" w14:textId="77777777" w:rsidTr="00E163ED">
        <w:trPr>
          <w:trHeight w:val="5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14:paraId="32A9AE43" w14:textId="77777777" w:rsidR="00752FCB" w:rsidRPr="00F14346" w:rsidRDefault="00752FCB" w:rsidP="00E163ED">
            <w:pPr>
              <w:spacing w:after="0" w:line="240" w:lineRule="auto"/>
              <w:rPr>
                <w:rFonts w:ascii="Times New Roman" w:eastAsia="Times New Roman" w:hAnsi="Times New Roman"/>
                <w:b/>
                <w:bCs/>
                <w:color w:val="000000"/>
                <w:sz w:val="20"/>
                <w:szCs w:val="20"/>
                <w:lang w:val="en-ID" w:eastAsia="en-ID"/>
              </w:rPr>
            </w:pPr>
            <w:r w:rsidRPr="00F14346">
              <w:rPr>
                <w:rFonts w:ascii="Times New Roman" w:eastAsia="Times New Roman" w:hAnsi="Times New Roman"/>
                <w:b/>
                <w:bCs/>
                <w:color w:val="000000"/>
                <w:sz w:val="20"/>
                <w:szCs w:val="20"/>
                <w:lang w:val="en-ID" w:eastAsia="en-ID"/>
              </w:rPr>
              <w:t>Jumlah Wajib Pajak Terdaftar</w:t>
            </w:r>
          </w:p>
        </w:tc>
        <w:tc>
          <w:tcPr>
            <w:tcW w:w="1716" w:type="dxa"/>
            <w:tcBorders>
              <w:top w:val="nil"/>
              <w:left w:val="nil"/>
              <w:bottom w:val="single" w:sz="4" w:space="0" w:color="auto"/>
              <w:right w:val="single" w:sz="4" w:space="0" w:color="auto"/>
            </w:tcBorders>
            <w:shd w:val="clear" w:color="auto" w:fill="auto"/>
            <w:noWrap/>
            <w:vAlign w:val="bottom"/>
            <w:hideMark/>
          </w:tcPr>
          <w:p w14:paraId="328F17A2" w14:textId="77777777" w:rsidR="00752FCB" w:rsidRPr="00F14346" w:rsidRDefault="00752FCB" w:rsidP="00E163ED">
            <w:pPr>
              <w:spacing w:after="0" w:line="240" w:lineRule="auto"/>
              <w:jc w:val="center"/>
              <w:rPr>
                <w:rFonts w:ascii="Times New Roman" w:eastAsia="Times New Roman" w:hAnsi="Times New Roman"/>
                <w:color w:val="000000"/>
                <w:sz w:val="20"/>
                <w:szCs w:val="20"/>
                <w:lang w:val="en-ID" w:eastAsia="en-ID"/>
              </w:rPr>
            </w:pPr>
            <w:r w:rsidRPr="00F14346">
              <w:rPr>
                <w:rFonts w:ascii="Times New Roman" w:eastAsia="Times New Roman" w:hAnsi="Times New Roman"/>
                <w:color w:val="000000"/>
                <w:sz w:val="20"/>
                <w:szCs w:val="20"/>
                <w:lang w:val="en-ID" w:eastAsia="en-ID"/>
              </w:rPr>
              <w:t>111,779</w:t>
            </w:r>
          </w:p>
        </w:tc>
        <w:tc>
          <w:tcPr>
            <w:tcW w:w="1716" w:type="dxa"/>
            <w:tcBorders>
              <w:top w:val="nil"/>
              <w:left w:val="nil"/>
              <w:bottom w:val="single" w:sz="4" w:space="0" w:color="auto"/>
              <w:right w:val="single" w:sz="4" w:space="0" w:color="auto"/>
            </w:tcBorders>
            <w:shd w:val="clear" w:color="auto" w:fill="auto"/>
            <w:noWrap/>
            <w:vAlign w:val="bottom"/>
            <w:hideMark/>
          </w:tcPr>
          <w:p w14:paraId="368A7848" w14:textId="77777777" w:rsidR="00752FCB" w:rsidRPr="00F14346" w:rsidRDefault="00752FCB" w:rsidP="00E163ED">
            <w:pPr>
              <w:spacing w:after="0" w:line="240" w:lineRule="auto"/>
              <w:jc w:val="center"/>
              <w:rPr>
                <w:rFonts w:ascii="Times New Roman" w:eastAsia="Times New Roman" w:hAnsi="Times New Roman"/>
                <w:color w:val="000000"/>
                <w:sz w:val="20"/>
                <w:szCs w:val="20"/>
                <w:lang w:val="en-ID" w:eastAsia="en-ID"/>
              </w:rPr>
            </w:pPr>
            <w:r w:rsidRPr="00F14346">
              <w:rPr>
                <w:rFonts w:ascii="Times New Roman" w:eastAsia="Times New Roman" w:hAnsi="Times New Roman"/>
                <w:color w:val="000000"/>
                <w:sz w:val="20"/>
                <w:szCs w:val="20"/>
                <w:lang w:val="en-ID" w:eastAsia="en-ID"/>
              </w:rPr>
              <w:t>116,857</w:t>
            </w:r>
          </w:p>
        </w:tc>
        <w:tc>
          <w:tcPr>
            <w:tcW w:w="1716" w:type="dxa"/>
            <w:tcBorders>
              <w:top w:val="nil"/>
              <w:left w:val="nil"/>
              <w:bottom w:val="single" w:sz="4" w:space="0" w:color="auto"/>
              <w:right w:val="single" w:sz="4" w:space="0" w:color="auto"/>
            </w:tcBorders>
            <w:shd w:val="clear" w:color="auto" w:fill="auto"/>
            <w:noWrap/>
            <w:vAlign w:val="bottom"/>
            <w:hideMark/>
          </w:tcPr>
          <w:p w14:paraId="79353CDB" w14:textId="77777777" w:rsidR="00752FCB" w:rsidRPr="00F14346" w:rsidRDefault="00752FCB" w:rsidP="00E163ED">
            <w:pPr>
              <w:spacing w:after="0" w:line="240" w:lineRule="auto"/>
              <w:jc w:val="center"/>
              <w:rPr>
                <w:rFonts w:ascii="Times New Roman" w:eastAsia="Times New Roman" w:hAnsi="Times New Roman"/>
                <w:color w:val="000000"/>
                <w:sz w:val="20"/>
                <w:szCs w:val="20"/>
                <w:lang w:val="en-ID" w:eastAsia="en-ID"/>
              </w:rPr>
            </w:pPr>
            <w:r w:rsidRPr="00F14346">
              <w:rPr>
                <w:rFonts w:ascii="Times New Roman" w:eastAsia="Times New Roman" w:hAnsi="Times New Roman"/>
                <w:color w:val="000000"/>
                <w:sz w:val="20"/>
                <w:szCs w:val="20"/>
                <w:lang w:val="en-ID" w:eastAsia="en-ID"/>
              </w:rPr>
              <w:t>123,319</w:t>
            </w:r>
          </w:p>
        </w:tc>
        <w:tc>
          <w:tcPr>
            <w:tcW w:w="1716" w:type="dxa"/>
            <w:tcBorders>
              <w:top w:val="nil"/>
              <w:left w:val="nil"/>
              <w:bottom w:val="single" w:sz="4" w:space="0" w:color="auto"/>
              <w:right w:val="single" w:sz="4" w:space="0" w:color="auto"/>
            </w:tcBorders>
            <w:shd w:val="clear" w:color="auto" w:fill="auto"/>
            <w:noWrap/>
            <w:vAlign w:val="bottom"/>
            <w:hideMark/>
          </w:tcPr>
          <w:p w14:paraId="0A6C85DD" w14:textId="77777777" w:rsidR="00752FCB" w:rsidRPr="00F14346" w:rsidRDefault="00752FCB" w:rsidP="00E163ED">
            <w:pPr>
              <w:spacing w:after="0" w:line="240" w:lineRule="auto"/>
              <w:jc w:val="center"/>
              <w:rPr>
                <w:rFonts w:ascii="Times New Roman" w:eastAsia="Times New Roman" w:hAnsi="Times New Roman"/>
                <w:color w:val="000000"/>
                <w:sz w:val="20"/>
                <w:szCs w:val="20"/>
                <w:lang w:val="en-ID" w:eastAsia="en-ID"/>
              </w:rPr>
            </w:pPr>
            <w:r w:rsidRPr="00F14346">
              <w:rPr>
                <w:rFonts w:ascii="Times New Roman" w:eastAsia="Times New Roman" w:hAnsi="Times New Roman"/>
                <w:color w:val="000000"/>
                <w:sz w:val="20"/>
                <w:szCs w:val="20"/>
                <w:lang w:val="en-ID" w:eastAsia="en-ID"/>
              </w:rPr>
              <w:t>130,196</w:t>
            </w:r>
          </w:p>
        </w:tc>
        <w:tc>
          <w:tcPr>
            <w:tcW w:w="1566" w:type="dxa"/>
            <w:tcBorders>
              <w:top w:val="nil"/>
              <w:left w:val="nil"/>
              <w:bottom w:val="single" w:sz="4" w:space="0" w:color="auto"/>
              <w:right w:val="single" w:sz="4" w:space="0" w:color="auto"/>
            </w:tcBorders>
            <w:shd w:val="clear" w:color="auto" w:fill="auto"/>
            <w:noWrap/>
            <w:vAlign w:val="bottom"/>
            <w:hideMark/>
          </w:tcPr>
          <w:p w14:paraId="00581CC5" w14:textId="77777777" w:rsidR="00752FCB" w:rsidRPr="00F14346" w:rsidRDefault="00752FCB" w:rsidP="00E163ED">
            <w:pPr>
              <w:spacing w:after="0" w:line="240" w:lineRule="auto"/>
              <w:jc w:val="center"/>
              <w:rPr>
                <w:rFonts w:ascii="Times New Roman" w:eastAsia="Times New Roman" w:hAnsi="Times New Roman"/>
                <w:color w:val="000000"/>
                <w:sz w:val="20"/>
                <w:szCs w:val="20"/>
                <w:lang w:val="en-ID" w:eastAsia="en-ID"/>
              </w:rPr>
            </w:pPr>
            <w:r w:rsidRPr="00F14346">
              <w:rPr>
                <w:rFonts w:ascii="Times New Roman" w:eastAsia="Times New Roman" w:hAnsi="Times New Roman"/>
                <w:color w:val="000000"/>
                <w:sz w:val="20"/>
                <w:szCs w:val="20"/>
                <w:lang w:val="en-ID" w:eastAsia="en-ID"/>
              </w:rPr>
              <w:t>145,195</w:t>
            </w:r>
          </w:p>
        </w:tc>
      </w:tr>
      <w:tr w:rsidR="00752FCB" w:rsidRPr="00F14346" w14:paraId="688ED779" w14:textId="77777777" w:rsidTr="00E163ED">
        <w:trPr>
          <w:trHeight w:val="29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14:paraId="752DB7BA" w14:textId="77777777" w:rsidR="00752FCB" w:rsidRPr="00F14346" w:rsidRDefault="00752FCB" w:rsidP="00E163ED">
            <w:pPr>
              <w:spacing w:after="0" w:line="240" w:lineRule="auto"/>
              <w:rPr>
                <w:rFonts w:ascii="Times New Roman" w:eastAsia="Times New Roman" w:hAnsi="Times New Roman"/>
                <w:b/>
                <w:bCs/>
                <w:color w:val="000000"/>
                <w:sz w:val="20"/>
                <w:szCs w:val="20"/>
                <w:lang w:val="en-ID" w:eastAsia="en-ID"/>
              </w:rPr>
            </w:pPr>
            <w:r w:rsidRPr="00F14346">
              <w:rPr>
                <w:rFonts w:ascii="Times New Roman" w:eastAsia="Times New Roman" w:hAnsi="Times New Roman"/>
                <w:b/>
                <w:bCs/>
                <w:color w:val="000000"/>
                <w:sz w:val="20"/>
                <w:szCs w:val="20"/>
                <w:lang w:val="en-ID" w:eastAsia="en-ID"/>
              </w:rPr>
              <w:t>Jumlah Wajib Pajak Terdaftar yang Lapor SPT Tahunan</w:t>
            </w:r>
          </w:p>
        </w:tc>
        <w:tc>
          <w:tcPr>
            <w:tcW w:w="1716" w:type="dxa"/>
            <w:tcBorders>
              <w:top w:val="nil"/>
              <w:left w:val="nil"/>
              <w:bottom w:val="single" w:sz="4" w:space="0" w:color="auto"/>
              <w:right w:val="single" w:sz="4" w:space="0" w:color="auto"/>
            </w:tcBorders>
            <w:shd w:val="clear" w:color="auto" w:fill="auto"/>
            <w:noWrap/>
            <w:vAlign w:val="center"/>
            <w:hideMark/>
          </w:tcPr>
          <w:p w14:paraId="75EE3F92" w14:textId="77777777" w:rsidR="00752FCB" w:rsidRPr="00F14346" w:rsidRDefault="00752FCB" w:rsidP="00E163ED">
            <w:pPr>
              <w:spacing w:after="0" w:line="240" w:lineRule="auto"/>
              <w:jc w:val="center"/>
              <w:rPr>
                <w:rFonts w:ascii="Times New Roman" w:eastAsia="Times New Roman" w:hAnsi="Times New Roman"/>
                <w:color w:val="000000"/>
                <w:sz w:val="20"/>
                <w:szCs w:val="20"/>
                <w:lang w:val="en-ID" w:eastAsia="en-ID"/>
              </w:rPr>
            </w:pPr>
            <w:r w:rsidRPr="00F14346">
              <w:rPr>
                <w:rFonts w:ascii="Times New Roman" w:eastAsia="Times New Roman" w:hAnsi="Times New Roman"/>
                <w:color w:val="000000"/>
                <w:sz w:val="20"/>
                <w:szCs w:val="20"/>
                <w:lang w:val="en-ID" w:eastAsia="en-ID"/>
              </w:rPr>
              <w:t>36,653</w:t>
            </w:r>
          </w:p>
        </w:tc>
        <w:tc>
          <w:tcPr>
            <w:tcW w:w="1716" w:type="dxa"/>
            <w:tcBorders>
              <w:top w:val="nil"/>
              <w:left w:val="nil"/>
              <w:bottom w:val="single" w:sz="4" w:space="0" w:color="auto"/>
              <w:right w:val="single" w:sz="4" w:space="0" w:color="auto"/>
            </w:tcBorders>
            <w:shd w:val="clear" w:color="auto" w:fill="auto"/>
            <w:noWrap/>
            <w:vAlign w:val="center"/>
            <w:hideMark/>
          </w:tcPr>
          <w:p w14:paraId="5009BE8C" w14:textId="77777777" w:rsidR="00752FCB" w:rsidRPr="00F14346" w:rsidRDefault="00752FCB" w:rsidP="00E163ED">
            <w:pPr>
              <w:spacing w:after="0" w:line="240" w:lineRule="auto"/>
              <w:jc w:val="center"/>
              <w:rPr>
                <w:rFonts w:ascii="Times New Roman" w:eastAsia="Times New Roman" w:hAnsi="Times New Roman"/>
                <w:color w:val="000000"/>
                <w:sz w:val="20"/>
                <w:szCs w:val="20"/>
                <w:lang w:val="en-ID" w:eastAsia="en-ID"/>
              </w:rPr>
            </w:pPr>
            <w:r w:rsidRPr="00F14346">
              <w:rPr>
                <w:rFonts w:ascii="Times New Roman" w:eastAsia="Times New Roman" w:hAnsi="Times New Roman"/>
                <w:color w:val="000000"/>
                <w:sz w:val="20"/>
                <w:szCs w:val="20"/>
                <w:lang w:val="en-ID" w:eastAsia="en-ID"/>
              </w:rPr>
              <w:t>36,246</w:t>
            </w:r>
          </w:p>
        </w:tc>
        <w:tc>
          <w:tcPr>
            <w:tcW w:w="1716" w:type="dxa"/>
            <w:tcBorders>
              <w:top w:val="nil"/>
              <w:left w:val="nil"/>
              <w:bottom w:val="single" w:sz="4" w:space="0" w:color="auto"/>
              <w:right w:val="single" w:sz="4" w:space="0" w:color="auto"/>
            </w:tcBorders>
            <w:shd w:val="clear" w:color="auto" w:fill="auto"/>
            <w:noWrap/>
            <w:vAlign w:val="center"/>
            <w:hideMark/>
          </w:tcPr>
          <w:p w14:paraId="20DFDA1A" w14:textId="77777777" w:rsidR="00752FCB" w:rsidRPr="00F14346" w:rsidRDefault="00752FCB" w:rsidP="00E163ED">
            <w:pPr>
              <w:spacing w:after="0" w:line="240" w:lineRule="auto"/>
              <w:jc w:val="center"/>
              <w:rPr>
                <w:rFonts w:ascii="Times New Roman" w:eastAsia="Times New Roman" w:hAnsi="Times New Roman"/>
                <w:color w:val="000000"/>
                <w:sz w:val="20"/>
                <w:szCs w:val="20"/>
                <w:lang w:val="en-ID" w:eastAsia="en-ID"/>
              </w:rPr>
            </w:pPr>
            <w:r w:rsidRPr="00F14346">
              <w:rPr>
                <w:rFonts w:ascii="Times New Roman" w:eastAsia="Times New Roman" w:hAnsi="Times New Roman"/>
                <w:color w:val="000000"/>
                <w:sz w:val="20"/>
                <w:szCs w:val="20"/>
                <w:lang w:val="en-ID" w:eastAsia="en-ID"/>
              </w:rPr>
              <w:t>35,369</w:t>
            </w:r>
          </w:p>
        </w:tc>
        <w:tc>
          <w:tcPr>
            <w:tcW w:w="1716" w:type="dxa"/>
            <w:tcBorders>
              <w:top w:val="nil"/>
              <w:left w:val="nil"/>
              <w:bottom w:val="single" w:sz="4" w:space="0" w:color="auto"/>
              <w:right w:val="single" w:sz="4" w:space="0" w:color="auto"/>
            </w:tcBorders>
            <w:shd w:val="clear" w:color="auto" w:fill="auto"/>
            <w:noWrap/>
            <w:vAlign w:val="center"/>
            <w:hideMark/>
          </w:tcPr>
          <w:p w14:paraId="46BED7BC" w14:textId="77777777" w:rsidR="00752FCB" w:rsidRPr="00F14346" w:rsidRDefault="00752FCB" w:rsidP="00E163ED">
            <w:pPr>
              <w:spacing w:after="0" w:line="240" w:lineRule="auto"/>
              <w:jc w:val="center"/>
              <w:rPr>
                <w:rFonts w:ascii="Times New Roman" w:eastAsia="Times New Roman" w:hAnsi="Times New Roman"/>
                <w:color w:val="000000"/>
                <w:sz w:val="20"/>
                <w:szCs w:val="20"/>
                <w:lang w:val="en-ID" w:eastAsia="en-ID"/>
              </w:rPr>
            </w:pPr>
            <w:r w:rsidRPr="00F14346">
              <w:rPr>
                <w:rFonts w:ascii="Times New Roman" w:eastAsia="Times New Roman" w:hAnsi="Times New Roman"/>
                <w:color w:val="000000"/>
                <w:sz w:val="20"/>
                <w:szCs w:val="20"/>
                <w:lang w:val="en-ID" w:eastAsia="en-ID"/>
              </w:rPr>
              <w:t>37,918</w:t>
            </w:r>
          </w:p>
        </w:tc>
        <w:tc>
          <w:tcPr>
            <w:tcW w:w="1566" w:type="dxa"/>
            <w:tcBorders>
              <w:top w:val="nil"/>
              <w:left w:val="nil"/>
              <w:bottom w:val="single" w:sz="4" w:space="0" w:color="auto"/>
              <w:right w:val="single" w:sz="4" w:space="0" w:color="auto"/>
            </w:tcBorders>
            <w:shd w:val="clear" w:color="auto" w:fill="auto"/>
            <w:noWrap/>
            <w:vAlign w:val="center"/>
            <w:hideMark/>
          </w:tcPr>
          <w:p w14:paraId="22671B4B" w14:textId="77777777" w:rsidR="00752FCB" w:rsidRPr="00F14346" w:rsidRDefault="00752FCB" w:rsidP="00E163ED">
            <w:pPr>
              <w:spacing w:after="0" w:line="240" w:lineRule="auto"/>
              <w:jc w:val="center"/>
              <w:rPr>
                <w:rFonts w:ascii="Times New Roman" w:eastAsia="Times New Roman" w:hAnsi="Times New Roman"/>
                <w:color w:val="000000"/>
                <w:sz w:val="20"/>
                <w:szCs w:val="20"/>
                <w:lang w:val="en-ID" w:eastAsia="en-ID"/>
              </w:rPr>
            </w:pPr>
            <w:r w:rsidRPr="00F14346">
              <w:rPr>
                <w:rFonts w:ascii="Times New Roman" w:eastAsia="Times New Roman" w:hAnsi="Times New Roman"/>
                <w:color w:val="000000"/>
                <w:sz w:val="20"/>
                <w:szCs w:val="20"/>
                <w:lang w:val="en-ID" w:eastAsia="en-ID"/>
              </w:rPr>
              <w:t>35,828</w:t>
            </w:r>
          </w:p>
        </w:tc>
      </w:tr>
      <w:tr w:rsidR="00752FCB" w:rsidRPr="00F14346" w14:paraId="6AB91F5A" w14:textId="77777777" w:rsidTr="00E163ED">
        <w:trPr>
          <w:trHeight w:val="29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14:paraId="4AED24E2" w14:textId="77777777" w:rsidR="00752FCB" w:rsidRPr="00F14346" w:rsidRDefault="00752FCB" w:rsidP="00E163ED">
            <w:pPr>
              <w:spacing w:after="0" w:line="240" w:lineRule="auto"/>
              <w:rPr>
                <w:rFonts w:ascii="Times New Roman" w:eastAsia="Times New Roman" w:hAnsi="Times New Roman"/>
                <w:b/>
                <w:bCs/>
                <w:color w:val="000000"/>
                <w:sz w:val="20"/>
                <w:szCs w:val="20"/>
                <w:lang w:val="en-ID" w:eastAsia="en-ID"/>
              </w:rPr>
            </w:pPr>
            <w:r w:rsidRPr="00F14346">
              <w:rPr>
                <w:rFonts w:ascii="Times New Roman" w:eastAsia="Times New Roman" w:hAnsi="Times New Roman"/>
                <w:b/>
                <w:bCs/>
                <w:color w:val="000000"/>
                <w:sz w:val="20"/>
                <w:szCs w:val="20"/>
                <w:lang w:val="en-ID" w:eastAsia="en-ID"/>
              </w:rPr>
              <w:t>Persentase Kepatuhan Wajib Pajak</w:t>
            </w:r>
          </w:p>
        </w:tc>
        <w:tc>
          <w:tcPr>
            <w:tcW w:w="1716" w:type="dxa"/>
            <w:tcBorders>
              <w:top w:val="nil"/>
              <w:left w:val="nil"/>
              <w:bottom w:val="single" w:sz="4" w:space="0" w:color="auto"/>
              <w:right w:val="single" w:sz="4" w:space="0" w:color="auto"/>
            </w:tcBorders>
            <w:shd w:val="clear" w:color="auto" w:fill="auto"/>
            <w:noWrap/>
            <w:vAlign w:val="bottom"/>
            <w:hideMark/>
          </w:tcPr>
          <w:p w14:paraId="06ACC979" w14:textId="77777777" w:rsidR="00752FCB" w:rsidRPr="00F14346" w:rsidRDefault="00752FCB" w:rsidP="00E163ED">
            <w:pPr>
              <w:spacing w:after="0" w:line="240" w:lineRule="auto"/>
              <w:jc w:val="center"/>
              <w:rPr>
                <w:rFonts w:ascii="Times New Roman" w:eastAsia="Times New Roman" w:hAnsi="Times New Roman"/>
                <w:color w:val="000000"/>
                <w:sz w:val="20"/>
                <w:szCs w:val="20"/>
                <w:lang w:val="en-ID" w:eastAsia="en-ID"/>
              </w:rPr>
            </w:pPr>
            <w:r w:rsidRPr="00F14346">
              <w:rPr>
                <w:rFonts w:ascii="Times New Roman" w:eastAsia="Times New Roman" w:hAnsi="Times New Roman"/>
                <w:color w:val="000000"/>
                <w:sz w:val="20"/>
                <w:szCs w:val="20"/>
                <w:lang w:val="en-ID" w:eastAsia="en-ID"/>
              </w:rPr>
              <w:t>32.79%</w:t>
            </w:r>
          </w:p>
        </w:tc>
        <w:tc>
          <w:tcPr>
            <w:tcW w:w="1716" w:type="dxa"/>
            <w:tcBorders>
              <w:top w:val="nil"/>
              <w:left w:val="nil"/>
              <w:bottom w:val="single" w:sz="4" w:space="0" w:color="auto"/>
              <w:right w:val="single" w:sz="4" w:space="0" w:color="auto"/>
            </w:tcBorders>
            <w:shd w:val="clear" w:color="auto" w:fill="auto"/>
            <w:noWrap/>
            <w:vAlign w:val="bottom"/>
            <w:hideMark/>
          </w:tcPr>
          <w:p w14:paraId="2DB9D27E" w14:textId="77777777" w:rsidR="00752FCB" w:rsidRPr="00F14346" w:rsidRDefault="00752FCB" w:rsidP="00E163ED">
            <w:pPr>
              <w:spacing w:after="0" w:line="240" w:lineRule="auto"/>
              <w:jc w:val="center"/>
              <w:rPr>
                <w:rFonts w:ascii="Times New Roman" w:eastAsia="Times New Roman" w:hAnsi="Times New Roman"/>
                <w:color w:val="000000"/>
                <w:sz w:val="20"/>
                <w:szCs w:val="20"/>
                <w:lang w:val="en-ID" w:eastAsia="en-ID"/>
              </w:rPr>
            </w:pPr>
            <w:r w:rsidRPr="00F14346">
              <w:rPr>
                <w:rFonts w:ascii="Times New Roman" w:eastAsia="Times New Roman" w:hAnsi="Times New Roman"/>
                <w:color w:val="000000"/>
                <w:sz w:val="20"/>
                <w:szCs w:val="20"/>
                <w:lang w:val="en-ID" w:eastAsia="en-ID"/>
              </w:rPr>
              <w:t>31.02%</w:t>
            </w:r>
          </w:p>
        </w:tc>
        <w:tc>
          <w:tcPr>
            <w:tcW w:w="1716" w:type="dxa"/>
            <w:tcBorders>
              <w:top w:val="nil"/>
              <w:left w:val="nil"/>
              <w:bottom w:val="single" w:sz="4" w:space="0" w:color="auto"/>
              <w:right w:val="single" w:sz="4" w:space="0" w:color="auto"/>
            </w:tcBorders>
            <w:shd w:val="clear" w:color="auto" w:fill="auto"/>
            <w:noWrap/>
            <w:vAlign w:val="bottom"/>
            <w:hideMark/>
          </w:tcPr>
          <w:p w14:paraId="4CCCF3B4" w14:textId="77777777" w:rsidR="00752FCB" w:rsidRPr="00F14346" w:rsidRDefault="00752FCB" w:rsidP="00E163ED">
            <w:pPr>
              <w:spacing w:after="0" w:line="240" w:lineRule="auto"/>
              <w:jc w:val="center"/>
              <w:rPr>
                <w:rFonts w:ascii="Times New Roman" w:eastAsia="Times New Roman" w:hAnsi="Times New Roman"/>
                <w:color w:val="000000"/>
                <w:sz w:val="20"/>
                <w:szCs w:val="20"/>
                <w:lang w:val="en-ID" w:eastAsia="en-ID"/>
              </w:rPr>
            </w:pPr>
            <w:r w:rsidRPr="00F14346">
              <w:rPr>
                <w:rFonts w:ascii="Times New Roman" w:eastAsia="Times New Roman" w:hAnsi="Times New Roman"/>
                <w:color w:val="000000"/>
                <w:sz w:val="20"/>
                <w:szCs w:val="20"/>
                <w:lang w:val="en-ID" w:eastAsia="en-ID"/>
              </w:rPr>
              <w:t>28.68%</w:t>
            </w:r>
          </w:p>
        </w:tc>
        <w:tc>
          <w:tcPr>
            <w:tcW w:w="1716" w:type="dxa"/>
            <w:tcBorders>
              <w:top w:val="nil"/>
              <w:left w:val="nil"/>
              <w:bottom w:val="single" w:sz="4" w:space="0" w:color="auto"/>
              <w:right w:val="single" w:sz="4" w:space="0" w:color="auto"/>
            </w:tcBorders>
            <w:shd w:val="clear" w:color="auto" w:fill="auto"/>
            <w:noWrap/>
            <w:vAlign w:val="bottom"/>
            <w:hideMark/>
          </w:tcPr>
          <w:p w14:paraId="6DAE289D" w14:textId="77777777" w:rsidR="00752FCB" w:rsidRPr="00F14346" w:rsidRDefault="00752FCB" w:rsidP="00E163ED">
            <w:pPr>
              <w:spacing w:after="0" w:line="240" w:lineRule="auto"/>
              <w:jc w:val="center"/>
              <w:rPr>
                <w:rFonts w:ascii="Times New Roman" w:eastAsia="Times New Roman" w:hAnsi="Times New Roman"/>
                <w:color w:val="000000"/>
                <w:sz w:val="20"/>
                <w:szCs w:val="20"/>
                <w:lang w:val="en-ID" w:eastAsia="en-ID"/>
              </w:rPr>
            </w:pPr>
            <w:r w:rsidRPr="00F14346">
              <w:rPr>
                <w:rFonts w:ascii="Times New Roman" w:eastAsia="Times New Roman" w:hAnsi="Times New Roman"/>
                <w:color w:val="000000"/>
                <w:sz w:val="20"/>
                <w:szCs w:val="20"/>
                <w:lang w:val="en-ID" w:eastAsia="en-ID"/>
              </w:rPr>
              <w:t>29.12%</w:t>
            </w:r>
          </w:p>
        </w:tc>
        <w:tc>
          <w:tcPr>
            <w:tcW w:w="1566" w:type="dxa"/>
            <w:tcBorders>
              <w:top w:val="nil"/>
              <w:left w:val="nil"/>
              <w:bottom w:val="single" w:sz="4" w:space="0" w:color="auto"/>
              <w:right w:val="single" w:sz="4" w:space="0" w:color="auto"/>
            </w:tcBorders>
            <w:shd w:val="clear" w:color="auto" w:fill="auto"/>
            <w:noWrap/>
            <w:vAlign w:val="bottom"/>
            <w:hideMark/>
          </w:tcPr>
          <w:p w14:paraId="4D590246" w14:textId="77777777" w:rsidR="00752FCB" w:rsidRPr="00F14346" w:rsidRDefault="00752FCB" w:rsidP="00E163ED">
            <w:pPr>
              <w:spacing w:after="0" w:line="240" w:lineRule="auto"/>
              <w:jc w:val="center"/>
              <w:rPr>
                <w:rFonts w:ascii="Times New Roman" w:eastAsia="Times New Roman" w:hAnsi="Times New Roman"/>
                <w:color w:val="000000"/>
                <w:sz w:val="20"/>
                <w:szCs w:val="20"/>
                <w:lang w:val="en-ID" w:eastAsia="en-ID"/>
              </w:rPr>
            </w:pPr>
            <w:r w:rsidRPr="00F14346">
              <w:rPr>
                <w:rFonts w:ascii="Times New Roman" w:eastAsia="Times New Roman" w:hAnsi="Times New Roman"/>
                <w:color w:val="000000"/>
                <w:sz w:val="20"/>
                <w:szCs w:val="20"/>
                <w:lang w:val="en-ID" w:eastAsia="en-ID"/>
              </w:rPr>
              <w:t>24.68%</w:t>
            </w:r>
          </w:p>
        </w:tc>
      </w:tr>
    </w:tbl>
    <w:p w14:paraId="5AF4BD6C" w14:textId="77777777" w:rsidR="00752FCB" w:rsidRDefault="00752FCB" w:rsidP="00752FCB">
      <w:pPr>
        <w:pStyle w:val="Heading1"/>
        <w:spacing w:before="0" w:line="240" w:lineRule="auto"/>
        <w:ind w:left="2160" w:firstLine="720"/>
        <w:rPr>
          <w:rFonts w:ascii="Times New Roman" w:hAnsi="Times New Roman"/>
          <w:color w:val="auto"/>
          <w:sz w:val="20"/>
          <w:szCs w:val="20"/>
          <w:lang w:val="sv-SE"/>
        </w:rPr>
      </w:pPr>
      <w:r w:rsidRPr="00F14346">
        <w:rPr>
          <w:rFonts w:ascii="Times New Roman" w:hAnsi="Times New Roman"/>
          <w:noProof/>
          <w:color w:val="auto"/>
          <w:sz w:val="20"/>
          <w:szCs w:val="20"/>
          <w:lang w:val="sv-SE"/>
        </w:rPr>
        <mc:AlternateContent>
          <mc:Choice Requires="wps">
            <w:drawing>
              <wp:anchor distT="0" distB="0" distL="114300" distR="114300" simplePos="0" relativeHeight="251707392" behindDoc="0" locked="0" layoutInCell="1" allowOverlap="1" wp14:anchorId="39D6FB9B" wp14:editId="2648B59E">
                <wp:simplePos x="0" y="0"/>
                <wp:positionH relativeFrom="column">
                  <wp:posOffset>4398645</wp:posOffset>
                </wp:positionH>
                <wp:positionV relativeFrom="paragraph">
                  <wp:posOffset>-3443577</wp:posOffset>
                </wp:positionV>
                <wp:extent cx="1128395" cy="532765"/>
                <wp:effectExtent l="12065" t="12700" r="12065" b="6985"/>
                <wp:wrapNone/>
                <wp:docPr id="82351015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8395" cy="53276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034538" id="Rectangle 1" o:spid="_x0000_s1026" style="position:absolute;margin-left:346.35pt;margin-top:-271.15pt;width:88.85pt;height:41.9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" strokecolor="white"/>
            </w:pict>
          </mc:Fallback>
        </mc:AlternateContent>
      </w:r>
    </w:p>
    <w:p w14:paraId="7A13D07E" w14:textId="77777777" w:rsidR="00752FCB" w:rsidRPr="00F14346" w:rsidRDefault="00752FCB" w:rsidP="00752FCB">
      <w:pPr>
        <w:rPr>
          <w:lang w:val="sv-SE"/>
        </w:rPr>
      </w:pPr>
    </w:p>
    <w:tbl>
      <w:tblPr>
        <w:tblW w:w="8472" w:type="dxa"/>
        <w:tblInd w:w="-459" w:type="dxa"/>
        <w:tblLook w:val="04A0" w:firstRow="1" w:lastRow="0" w:firstColumn="1" w:lastColumn="0" w:noHBand="0" w:noVBand="1"/>
      </w:tblPr>
      <w:tblGrid>
        <w:gridCol w:w="1284"/>
        <w:gridCol w:w="2998"/>
        <w:gridCol w:w="2381"/>
        <w:gridCol w:w="1809"/>
      </w:tblGrid>
      <w:tr w:rsidR="00752FCB" w:rsidRPr="00F14346" w14:paraId="589C5466" w14:textId="77777777" w:rsidTr="00E163ED">
        <w:trPr>
          <w:trHeight w:val="290"/>
        </w:trPr>
        <w:tc>
          <w:tcPr>
            <w:tcW w:w="8472" w:type="dxa"/>
            <w:gridSpan w:val="4"/>
            <w:tcBorders>
              <w:top w:val="nil"/>
              <w:left w:val="nil"/>
              <w:bottom w:val="nil"/>
              <w:right w:val="nil"/>
            </w:tcBorders>
            <w:shd w:val="clear" w:color="auto" w:fill="auto"/>
            <w:noWrap/>
            <w:vAlign w:val="bottom"/>
            <w:hideMark/>
          </w:tcPr>
          <w:p w14:paraId="65326011" w14:textId="77777777" w:rsidR="00752FCB" w:rsidRPr="00F14346" w:rsidRDefault="00752FCB" w:rsidP="00E163ED">
            <w:pPr>
              <w:spacing w:after="0" w:line="240" w:lineRule="auto"/>
              <w:jc w:val="center"/>
              <w:rPr>
                <w:rFonts w:eastAsia="Times New Roman" w:cs="Calibri"/>
                <w:b/>
                <w:bCs/>
                <w:color w:val="000000"/>
                <w:lang w:val="en-ID" w:eastAsia="en-ID"/>
              </w:rPr>
            </w:pPr>
            <w:r w:rsidRPr="00F14346">
              <w:rPr>
                <w:rFonts w:eastAsia="Times New Roman" w:cs="Calibri"/>
                <w:b/>
                <w:bCs/>
                <w:color w:val="000000"/>
                <w:lang w:val="en-ID" w:eastAsia="en-ID"/>
              </w:rPr>
              <w:t>WAJIB PAJAK YANG TERDAFTAR DI KPP PRATAMA MEDAN TIMUR</w:t>
            </w:r>
          </w:p>
        </w:tc>
      </w:tr>
      <w:tr w:rsidR="00752FCB" w:rsidRPr="00F14346" w14:paraId="1305CBEB" w14:textId="77777777" w:rsidTr="00E163ED">
        <w:trPr>
          <w:trHeight w:val="290"/>
        </w:trPr>
        <w:tc>
          <w:tcPr>
            <w:tcW w:w="1284" w:type="dxa"/>
            <w:tcBorders>
              <w:top w:val="nil"/>
              <w:left w:val="nil"/>
              <w:bottom w:val="nil"/>
              <w:right w:val="nil"/>
            </w:tcBorders>
            <w:shd w:val="clear" w:color="auto" w:fill="auto"/>
            <w:noWrap/>
            <w:vAlign w:val="bottom"/>
            <w:hideMark/>
          </w:tcPr>
          <w:p w14:paraId="005EC04C" w14:textId="77777777" w:rsidR="00752FCB" w:rsidRPr="00F14346" w:rsidRDefault="00752FCB" w:rsidP="00E163ED">
            <w:pPr>
              <w:spacing w:after="0" w:line="240" w:lineRule="auto"/>
              <w:jc w:val="center"/>
              <w:rPr>
                <w:rFonts w:eastAsia="Times New Roman" w:cs="Calibri"/>
                <w:b/>
                <w:bCs/>
                <w:color w:val="000000"/>
                <w:lang w:val="en-ID" w:eastAsia="en-ID"/>
              </w:rPr>
            </w:pPr>
          </w:p>
        </w:tc>
        <w:tc>
          <w:tcPr>
            <w:tcW w:w="2998" w:type="dxa"/>
            <w:tcBorders>
              <w:top w:val="nil"/>
              <w:left w:val="nil"/>
              <w:bottom w:val="nil"/>
              <w:right w:val="nil"/>
            </w:tcBorders>
            <w:shd w:val="clear" w:color="auto" w:fill="auto"/>
            <w:noWrap/>
            <w:vAlign w:val="bottom"/>
            <w:hideMark/>
          </w:tcPr>
          <w:p w14:paraId="4E03E505" w14:textId="77777777" w:rsidR="00752FCB" w:rsidRPr="00F14346" w:rsidRDefault="00752FCB" w:rsidP="00E163ED">
            <w:pPr>
              <w:spacing w:after="0" w:line="240" w:lineRule="auto"/>
              <w:rPr>
                <w:rFonts w:ascii="Times New Roman" w:eastAsia="Times New Roman" w:hAnsi="Times New Roman"/>
                <w:sz w:val="20"/>
                <w:szCs w:val="20"/>
                <w:lang w:val="en-ID" w:eastAsia="en-ID"/>
              </w:rPr>
            </w:pPr>
          </w:p>
        </w:tc>
        <w:tc>
          <w:tcPr>
            <w:tcW w:w="2381" w:type="dxa"/>
            <w:tcBorders>
              <w:top w:val="nil"/>
              <w:left w:val="nil"/>
              <w:bottom w:val="nil"/>
              <w:right w:val="nil"/>
            </w:tcBorders>
            <w:shd w:val="clear" w:color="auto" w:fill="auto"/>
            <w:noWrap/>
            <w:vAlign w:val="bottom"/>
            <w:hideMark/>
          </w:tcPr>
          <w:p w14:paraId="0675E09D" w14:textId="77777777" w:rsidR="00752FCB" w:rsidRPr="00F14346" w:rsidRDefault="00752FCB" w:rsidP="00E163ED">
            <w:pPr>
              <w:spacing w:after="0" w:line="240" w:lineRule="auto"/>
              <w:rPr>
                <w:rFonts w:ascii="Times New Roman" w:eastAsia="Times New Roman" w:hAnsi="Times New Roman"/>
                <w:sz w:val="20"/>
                <w:szCs w:val="20"/>
                <w:lang w:val="en-ID" w:eastAsia="en-ID"/>
              </w:rPr>
            </w:pPr>
          </w:p>
        </w:tc>
        <w:tc>
          <w:tcPr>
            <w:tcW w:w="1809" w:type="dxa"/>
            <w:tcBorders>
              <w:top w:val="nil"/>
              <w:left w:val="nil"/>
              <w:bottom w:val="nil"/>
              <w:right w:val="nil"/>
            </w:tcBorders>
            <w:shd w:val="clear" w:color="auto" w:fill="auto"/>
            <w:noWrap/>
            <w:vAlign w:val="bottom"/>
            <w:hideMark/>
          </w:tcPr>
          <w:p w14:paraId="7336A932" w14:textId="77777777" w:rsidR="00752FCB" w:rsidRPr="00F14346" w:rsidRDefault="00752FCB" w:rsidP="00E163ED">
            <w:pPr>
              <w:spacing w:after="0" w:line="240" w:lineRule="auto"/>
              <w:rPr>
                <w:rFonts w:ascii="Times New Roman" w:eastAsia="Times New Roman" w:hAnsi="Times New Roman"/>
                <w:sz w:val="20"/>
                <w:szCs w:val="20"/>
                <w:lang w:val="en-ID" w:eastAsia="en-ID"/>
              </w:rPr>
            </w:pPr>
          </w:p>
        </w:tc>
      </w:tr>
      <w:tr w:rsidR="00752FCB" w:rsidRPr="00F14346" w14:paraId="3CE65C0D" w14:textId="77777777" w:rsidTr="00E163ED">
        <w:trPr>
          <w:trHeight w:val="290"/>
        </w:trPr>
        <w:tc>
          <w:tcPr>
            <w:tcW w:w="12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6CA773" w14:textId="77777777" w:rsidR="00752FCB" w:rsidRPr="00F14346" w:rsidRDefault="00752FCB" w:rsidP="00E163ED">
            <w:pPr>
              <w:spacing w:after="0" w:line="240" w:lineRule="auto"/>
              <w:jc w:val="center"/>
              <w:rPr>
                <w:rFonts w:eastAsia="Times New Roman" w:cs="Calibri"/>
                <w:b/>
                <w:bCs/>
                <w:color w:val="000000"/>
                <w:lang w:val="en-ID" w:eastAsia="en-ID"/>
              </w:rPr>
            </w:pPr>
            <w:r w:rsidRPr="00F14346">
              <w:rPr>
                <w:rFonts w:eastAsia="Times New Roman" w:cs="Calibri"/>
                <w:b/>
                <w:bCs/>
                <w:color w:val="000000"/>
                <w:lang w:val="en-ID" w:eastAsia="en-ID"/>
              </w:rPr>
              <w:t>TAHUN</w:t>
            </w:r>
          </w:p>
        </w:tc>
        <w:tc>
          <w:tcPr>
            <w:tcW w:w="2998" w:type="dxa"/>
            <w:tcBorders>
              <w:top w:val="single" w:sz="4" w:space="0" w:color="auto"/>
              <w:left w:val="nil"/>
              <w:bottom w:val="single" w:sz="4" w:space="0" w:color="auto"/>
              <w:right w:val="single" w:sz="4" w:space="0" w:color="auto"/>
            </w:tcBorders>
            <w:shd w:val="clear" w:color="auto" w:fill="auto"/>
            <w:noWrap/>
            <w:vAlign w:val="bottom"/>
            <w:hideMark/>
          </w:tcPr>
          <w:p w14:paraId="4360BFA4" w14:textId="77777777" w:rsidR="00752FCB" w:rsidRPr="00F14346" w:rsidRDefault="00752FCB" w:rsidP="00E163ED">
            <w:pPr>
              <w:spacing w:after="0" w:line="240" w:lineRule="auto"/>
              <w:jc w:val="center"/>
              <w:rPr>
                <w:rFonts w:eastAsia="Times New Roman" w:cs="Calibri"/>
                <w:b/>
                <w:bCs/>
                <w:color w:val="000000"/>
                <w:lang w:val="en-ID" w:eastAsia="en-ID"/>
              </w:rPr>
            </w:pPr>
            <w:r w:rsidRPr="00F14346">
              <w:rPr>
                <w:rFonts w:eastAsia="Times New Roman" w:cs="Calibri"/>
                <w:b/>
                <w:bCs/>
                <w:color w:val="000000"/>
                <w:lang w:val="en-ID" w:eastAsia="en-ID"/>
              </w:rPr>
              <w:t>WAJIB PAJAK YANG TERDAFTAR</w:t>
            </w:r>
          </w:p>
        </w:tc>
        <w:tc>
          <w:tcPr>
            <w:tcW w:w="2381" w:type="dxa"/>
            <w:tcBorders>
              <w:top w:val="single" w:sz="4" w:space="0" w:color="auto"/>
              <w:left w:val="nil"/>
              <w:bottom w:val="single" w:sz="4" w:space="0" w:color="auto"/>
              <w:right w:val="single" w:sz="4" w:space="0" w:color="auto"/>
            </w:tcBorders>
            <w:shd w:val="clear" w:color="auto" w:fill="auto"/>
            <w:noWrap/>
            <w:vAlign w:val="bottom"/>
            <w:hideMark/>
          </w:tcPr>
          <w:p w14:paraId="71A4E0C0" w14:textId="77777777" w:rsidR="00752FCB" w:rsidRPr="00F14346" w:rsidRDefault="00752FCB" w:rsidP="00E163ED">
            <w:pPr>
              <w:spacing w:after="0" w:line="240" w:lineRule="auto"/>
              <w:jc w:val="center"/>
              <w:rPr>
                <w:rFonts w:eastAsia="Times New Roman" w:cs="Calibri"/>
                <w:b/>
                <w:bCs/>
                <w:color w:val="000000"/>
                <w:lang w:val="en-ID" w:eastAsia="en-ID"/>
              </w:rPr>
            </w:pPr>
            <w:r w:rsidRPr="00F14346">
              <w:rPr>
                <w:rFonts w:eastAsia="Times New Roman" w:cs="Calibri"/>
                <w:b/>
                <w:bCs/>
                <w:color w:val="000000"/>
                <w:lang w:val="en-ID" w:eastAsia="en-ID"/>
              </w:rPr>
              <w:t>REALISASI YANG MEMBAYAR</w:t>
            </w:r>
          </w:p>
        </w:tc>
        <w:tc>
          <w:tcPr>
            <w:tcW w:w="1809" w:type="dxa"/>
            <w:tcBorders>
              <w:top w:val="single" w:sz="4" w:space="0" w:color="auto"/>
              <w:left w:val="nil"/>
              <w:bottom w:val="single" w:sz="4" w:space="0" w:color="auto"/>
              <w:right w:val="single" w:sz="4" w:space="0" w:color="auto"/>
            </w:tcBorders>
            <w:shd w:val="clear" w:color="auto" w:fill="auto"/>
            <w:noWrap/>
            <w:vAlign w:val="bottom"/>
            <w:hideMark/>
          </w:tcPr>
          <w:p w14:paraId="5D4F0E59" w14:textId="77777777" w:rsidR="00752FCB" w:rsidRPr="00F14346" w:rsidRDefault="00752FCB" w:rsidP="00E163ED">
            <w:pPr>
              <w:spacing w:after="0" w:line="240" w:lineRule="auto"/>
              <w:jc w:val="center"/>
              <w:rPr>
                <w:rFonts w:eastAsia="Times New Roman" w:cs="Calibri"/>
                <w:b/>
                <w:bCs/>
                <w:color w:val="000000"/>
                <w:lang w:val="en-ID" w:eastAsia="en-ID"/>
              </w:rPr>
            </w:pPr>
            <w:r w:rsidRPr="00F14346">
              <w:rPr>
                <w:rFonts w:eastAsia="Times New Roman" w:cs="Calibri"/>
                <w:b/>
                <w:bCs/>
                <w:color w:val="000000"/>
                <w:lang w:val="en-ID" w:eastAsia="en-ID"/>
              </w:rPr>
              <w:t>PERSENTASE</w:t>
            </w:r>
          </w:p>
        </w:tc>
      </w:tr>
      <w:tr w:rsidR="00752FCB" w:rsidRPr="00F14346" w14:paraId="3AE5F650" w14:textId="77777777" w:rsidTr="00E163ED">
        <w:trPr>
          <w:trHeight w:val="290"/>
        </w:trPr>
        <w:tc>
          <w:tcPr>
            <w:tcW w:w="1284" w:type="dxa"/>
            <w:tcBorders>
              <w:top w:val="nil"/>
              <w:left w:val="single" w:sz="4" w:space="0" w:color="auto"/>
              <w:bottom w:val="single" w:sz="4" w:space="0" w:color="auto"/>
              <w:right w:val="single" w:sz="4" w:space="0" w:color="auto"/>
            </w:tcBorders>
            <w:shd w:val="clear" w:color="auto" w:fill="auto"/>
            <w:noWrap/>
            <w:vAlign w:val="bottom"/>
            <w:hideMark/>
          </w:tcPr>
          <w:p w14:paraId="6C6631E4" w14:textId="77777777" w:rsidR="00752FCB" w:rsidRPr="00F14346" w:rsidRDefault="00752FCB" w:rsidP="00E163ED">
            <w:pPr>
              <w:spacing w:after="0" w:line="240" w:lineRule="auto"/>
              <w:jc w:val="center"/>
              <w:rPr>
                <w:rFonts w:eastAsia="Times New Roman" w:cs="Calibri"/>
                <w:color w:val="000000"/>
                <w:lang w:val="en-ID" w:eastAsia="en-ID"/>
              </w:rPr>
            </w:pPr>
            <w:r w:rsidRPr="00F14346">
              <w:rPr>
                <w:rFonts w:eastAsia="Times New Roman" w:cs="Calibri"/>
                <w:color w:val="000000"/>
                <w:lang w:val="en-ID" w:eastAsia="en-ID"/>
              </w:rPr>
              <w:t>2016</w:t>
            </w:r>
          </w:p>
        </w:tc>
        <w:tc>
          <w:tcPr>
            <w:tcW w:w="2998" w:type="dxa"/>
            <w:tcBorders>
              <w:top w:val="nil"/>
              <w:left w:val="nil"/>
              <w:bottom w:val="single" w:sz="4" w:space="0" w:color="auto"/>
              <w:right w:val="single" w:sz="4" w:space="0" w:color="auto"/>
            </w:tcBorders>
            <w:shd w:val="clear" w:color="auto" w:fill="auto"/>
            <w:noWrap/>
            <w:vAlign w:val="bottom"/>
            <w:hideMark/>
          </w:tcPr>
          <w:p w14:paraId="2794E97F" w14:textId="77777777" w:rsidR="00752FCB" w:rsidRPr="00F14346" w:rsidRDefault="00752FCB" w:rsidP="00E163ED">
            <w:pPr>
              <w:spacing w:after="0" w:line="240" w:lineRule="auto"/>
              <w:jc w:val="center"/>
              <w:rPr>
                <w:rFonts w:eastAsia="Times New Roman" w:cs="Calibri"/>
                <w:color w:val="000000"/>
                <w:lang w:val="en-ID" w:eastAsia="en-ID"/>
              </w:rPr>
            </w:pPr>
            <w:r w:rsidRPr="00F14346">
              <w:rPr>
                <w:rFonts w:eastAsia="Times New Roman" w:cs="Calibri"/>
                <w:color w:val="000000"/>
                <w:lang w:val="en-ID" w:eastAsia="en-ID"/>
              </w:rPr>
              <w:t>111,619</w:t>
            </w:r>
          </w:p>
        </w:tc>
        <w:tc>
          <w:tcPr>
            <w:tcW w:w="2381" w:type="dxa"/>
            <w:tcBorders>
              <w:top w:val="nil"/>
              <w:left w:val="nil"/>
              <w:bottom w:val="single" w:sz="4" w:space="0" w:color="auto"/>
              <w:right w:val="single" w:sz="4" w:space="0" w:color="auto"/>
            </w:tcBorders>
            <w:shd w:val="clear" w:color="auto" w:fill="auto"/>
            <w:noWrap/>
            <w:vAlign w:val="bottom"/>
            <w:hideMark/>
          </w:tcPr>
          <w:p w14:paraId="16CE75BF" w14:textId="77777777" w:rsidR="00752FCB" w:rsidRPr="00F14346" w:rsidRDefault="00752FCB" w:rsidP="00E163ED">
            <w:pPr>
              <w:spacing w:after="0" w:line="240" w:lineRule="auto"/>
              <w:jc w:val="center"/>
              <w:rPr>
                <w:rFonts w:eastAsia="Times New Roman" w:cs="Calibri"/>
                <w:color w:val="000000"/>
                <w:lang w:val="en-ID" w:eastAsia="en-ID"/>
              </w:rPr>
            </w:pPr>
            <w:r w:rsidRPr="00F14346">
              <w:rPr>
                <w:rFonts w:eastAsia="Times New Roman" w:cs="Calibri"/>
                <w:color w:val="000000"/>
                <w:lang w:val="en-ID" w:eastAsia="en-ID"/>
              </w:rPr>
              <w:t>12,215</w:t>
            </w:r>
          </w:p>
        </w:tc>
        <w:tc>
          <w:tcPr>
            <w:tcW w:w="1809" w:type="dxa"/>
            <w:tcBorders>
              <w:top w:val="nil"/>
              <w:left w:val="nil"/>
              <w:bottom w:val="single" w:sz="4" w:space="0" w:color="auto"/>
              <w:right w:val="single" w:sz="4" w:space="0" w:color="auto"/>
            </w:tcBorders>
            <w:shd w:val="clear" w:color="auto" w:fill="auto"/>
            <w:noWrap/>
            <w:vAlign w:val="bottom"/>
            <w:hideMark/>
          </w:tcPr>
          <w:p w14:paraId="0987D43E" w14:textId="77777777" w:rsidR="00752FCB" w:rsidRPr="00F14346" w:rsidRDefault="00752FCB" w:rsidP="00E163ED">
            <w:pPr>
              <w:spacing w:after="0" w:line="240" w:lineRule="auto"/>
              <w:jc w:val="right"/>
              <w:rPr>
                <w:rFonts w:eastAsia="Times New Roman" w:cs="Calibri"/>
                <w:color w:val="000000"/>
                <w:lang w:val="en-ID" w:eastAsia="en-ID"/>
              </w:rPr>
            </w:pPr>
            <w:r w:rsidRPr="00F14346">
              <w:rPr>
                <w:rFonts w:eastAsia="Times New Roman" w:cs="Calibri"/>
                <w:color w:val="000000"/>
                <w:lang w:val="en-ID" w:eastAsia="en-ID"/>
              </w:rPr>
              <w:t>11%</w:t>
            </w:r>
          </w:p>
        </w:tc>
      </w:tr>
      <w:tr w:rsidR="00752FCB" w:rsidRPr="00F14346" w14:paraId="0B73099A" w14:textId="77777777" w:rsidTr="00E163ED">
        <w:trPr>
          <w:trHeight w:val="290"/>
        </w:trPr>
        <w:tc>
          <w:tcPr>
            <w:tcW w:w="1284" w:type="dxa"/>
            <w:tcBorders>
              <w:top w:val="nil"/>
              <w:left w:val="single" w:sz="4" w:space="0" w:color="auto"/>
              <w:bottom w:val="single" w:sz="4" w:space="0" w:color="auto"/>
              <w:right w:val="single" w:sz="4" w:space="0" w:color="auto"/>
            </w:tcBorders>
            <w:shd w:val="clear" w:color="auto" w:fill="auto"/>
            <w:noWrap/>
            <w:vAlign w:val="bottom"/>
            <w:hideMark/>
          </w:tcPr>
          <w:p w14:paraId="23271FD9" w14:textId="77777777" w:rsidR="00752FCB" w:rsidRPr="00F14346" w:rsidRDefault="00752FCB" w:rsidP="00E163ED">
            <w:pPr>
              <w:spacing w:after="0" w:line="240" w:lineRule="auto"/>
              <w:jc w:val="center"/>
              <w:rPr>
                <w:rFonts w:eastAsia="Times New Roman" w:cs="Calibri"/>
                <w:color w:val="000000"/>
                <w:lang w:val="en-ID" w:eastAsia="en-ID"/>
              </w:rPr>
            </w:pPr>
            <w:r w:rsidRPr="00F14346">
              <w:rPr>
                <w:rFonts w:eastAsia="Times New Roman" w:cs="Calibri"/>
                <w:color w:val="000000"/>
                <w:lang w:val="en-ID" w:eastAsia="en-ID"/>
              </w:rPr>
              <w:t>2017</w:t>
            </w:r>
          </w:p>
        </w:tc>
        <w:tc>
          <w:tcPr>
            <w:tcW w:w="2998" w:type="dxa"/>
            <w:tcBorders>
              <w:top w:val="nil"/>
              <w:left w:val="nil"/>
              <w:bottom w:val="single" w:sz="4" w:space="0" w:color="auto"/>
              <w:right w:val="single" w:sz="4" w:space="0" w:color="auto"/>
            </w:tcBorders>
            <w:shd w:val="clear" w:color="auto" w:fill="auto"/>
            <w:noWrap/>
            <w:vAlign w:val="bottom"/>
            <w:hideMark/>
          </w:tcPr>
          <w:p w14:paraId="2EFD97EF" w14:textId="77777777" w:rsidR="00752FCB" w:rsidRPr="00F14346" w:rsidRDefault="00752FCB" w:rsidP="00E163ED">
            <w:pPr>
              <w:spacing w:after="0" w:line="240" w:lineRule="auto"/>
              <w:jc w:val="center"/>
              <w:rPr>
                <w:rFonts w:eastAsia="Times New Roman" w:cs="Calibri"/>
                <w:color w:val="000000"/>
                <w:lang w:val="en-ID" w:eastAsia="en-ID"/>
              </w:rPr>
            </w:pPr>
            <w:r w:rsidRPr="00F14346">
              <w:rPr>
                <w:rFonts w:eastAsia="Times New Roman" w:cs="Calibri"/>
                <w:color w:val="000000"/>
                <w:lang w:val="en-ID" w:eastAsia="en-ID"/>
              </w:rPr>
              <w:t>116,694</w:t>
            </w:r>
          </w:p>
        </w:tc>
        <w:tc>
          <w:tcPr>
            <w:tcW w:w="2381" w:type="dxa"/>
            <w:tcBorders>
              <w:top w:val="nil"/>
              <w:left w:val="nil"/>
              <w:bottom w:val="single" w:sz="4" w:space="0" w:color="auto"/>
              <w:right w:val="single" w:sz="4" w:space="0" w:color="auto"/>
            </w:tcBorders>
            <w:shd w:val="clear" w:color="auto" w:fill="auto"/>
            <w:noWrap/>
            <w:vAlign w:val="bottom"/>
            <w:hideMark/>
          </w:tcPr>
          <w:p w14:paraId="51BA65F8" w14:textId="77777777" w:rsidR="00752FCB" w:rsidRPr="00F14346" w:rsidRDefault="00752FCB" w:rsidP="00E163ED">
            <w:pPr>
              <w:spacing w:after="0" w:line="240" w:lineRule="auto"/>
              <w:jc w:val="center"/>
              <w:rPr>
                <w:rFonts w:eastAsia="Times New Roman" w:cs="Calibri"/>
                <w:color w:val="000000"/>
                <w:lang w:val="en-ID" w:eastAsia="en-ID"/>
              </w:rPr>
            </w:pPr>
            <w:r w:rsidRPr="00F14346">
              <w:rPr>
                <w:rFonts w:eastAsia="Times New Roman" w:cs="Calibri"/>
                <w:color w:val="000000"/>
                <w:lang w:val="en-ID" w:eastAsia="en-ID"/>
              </w:rPr>
              <w:t>12,619</w:t>
            </w:r>
          </w:p>
        </w:tc>
        <w:tc>
          <w:tcPr>
            <w:tcW w:w="1809" w:type="dxa"/>
            <w:tcBorders>
              <w:top w:val="nil"/>
              <w:left w:val="nil"/>
              <w:bottom w:val="single" w:sz="4" w:space="0" w:color="auto"/>
              <w:right w:val="single" w:sz="4" w:space="0" w:color="auto"/>
            </w:tcBorders>
            <w:shd w:val="clear" w:color="auto" w:fill="auto"/>
            <w:noWrap/>
            <w:vAlign w:val="bottom"/>
            <w:hideMark/>
          </w:tcPr>
          <w:p w14:paraId="76E6B322" w14:textId="77777777" w:rsidR="00752FCB" w:rsidRPr="00F14346" w:rsidRDefault="00752FCB" w:rsidP="00E163ED">
            <w:pPr>
              <w:spacing w:after="0" w:line="240" w:lineRule="auto"/>
              <w:jc w:val="right"/>
              <w:rPr>
                <w:rFonts w:eastAsia="Times New Roman" w:cs="Calibri"/>
                <w:color w:val="000000"/>
                <w:lang w:val="en-ID" w:eastAsia="en-ID"/>
              </w:rPr>
            </w:pPr>
            <w:r w:rsidRPr="00F14346">
              <w:rPr>
                <w:rFonts w:eastAsia="Times New Roman" w:cs="Calibri"/>
                <w:color w:val="000000"/>
                <w:lang w:val="en-ID" w:eastAsia="en-ID"/>
              </w:rPr>
              <w:t>11%</w:t>
            </w:r>
          </w:p>
        </w:tc>
      </w:tr>
      <w:tr w:rsidR="00752FCB" w:rsidRPr="00F14346" w14:paraId="32DA6E7D" w14:textId="77777777" w:rsidTr="00E163ED">
        <w:trPr>
          <w:trHeight w:val="290"/>
        </w:trPr>
        <w:tc>
          <w:tcPr>
            <w:tcW w:w="1284" w:type="dxa"/>
            <w:tcBorders>
              <w:top w:val="nil"/>
              <w:left w:val="single" w:sz="4" w:space="0" w:color="auto"/>
              <w:bottom w:val="single" w:sz="4" w:space="0" w:color="auto"/>
              <w:right w:val="single" w:sz="4" w:space="0" w:color="auto"/>
            </w:tcBorders>
            <w:shd w:val="clear" w:color="auto" w:fill="auto"/>
            <w:noWrap/>
            <w:vAlign w:val="bottom"/>
            <w:hideMark/>
          </w:tcPr>
          <w:p w14:paraId="5744224D" w14:textId="77777777" w:rsidR="00752FCB" w:rsidRPr="00F14346" w:rsidRDefault="00752FCB" w:rsidP="00E163ED">
            <w:pPr>
              <w:spacing w:after="0" w:line="240" w:lineRule="auto"/>
              <w:jc w:val="center"/>
              <w:rPr>
                <w:rFonts w:eastAsia="Times New Roman" w:cs="Calibri"/>
                <w:color w:val="000000"/>
                <w:lang w:val="en-ID" w:eastAsia="en-ID"/>
              </w:rPr>
            </w:pPr>
            <w:r w:rsidRPr="00F14346">
              <w:rPr>
                <w:rFonts w:eastAsia="Times New Roman" w:cs="Calibri"/>
                <w:color w:val="000000"/>
                <w:lang w:val="en-ID" w:eastAsia="en-ID"/>
              </w:rPr>
              <w:t>2018</w:t>
            </w:r>
          </w:p>
        </w:tc>
        <w:tc>
          <w:tcPr>
            <w:tcW w:w="2998" w:type="dxa"/>
            <w:tcBorders>
              <w:top w:val="nil"/>
              <w:left w:val="nil"/>
              <w:bottom w:val="single" w:sz="4" w:space="0" w:color="auto"/>
              <w:right w:val="single" w:sz="4" w:space="0" w:color="auto"/>
            </w:tcBorders>
            <w:shd w:val="clear" w:color="auto" w:fill="auto"/>
            <w:noWrap/>
            <w:vAlign w:val="bottom"/>
            <w:hideMark/>
          </w:tcPr>
          <w:p w14:paraId="6BE4B724" w14:textId="77777777" w:rsidR="00752FCB" w:rsidRPr="00F14346" w:rsidRDefault="00752FCB" w:rsidP="00E163ED">
            <w:pPr>
              <w:spacing w:after="0" w:line="240" w:lineRule="auto"/>
              <w:jc w:val="center"/>
              <w:rPr>
                <w:rFonts w:eastAsia="Times New Roman" w:cs="Calibri"/>
                <w:color w:val="000000"/>
                <w:lang w:val="en-ID" w:eastAsia="en-ID"/>
              </w:rPr>
            </w:pPr>
            <w:r w:rsidRPr="00F14346">
              <w:rPr>
                <w:rFonts w:eastAsia="Times New Roman" w:cs="Calibri"/>
                <w:color w:val="000000"/>
                <w:lang w:val="en-ID" w:eastAsia="en-ID"/>
              </w:rPr>
              <w:t>123,157</w:t>
            </w:r>
          </w:p>
        </w:tc>
        <w:tc>
          <w:tcPr>
            <w:tcW w:w="2381" w:type="dxa"/>
            <w:tcBorders>
              <w:top w:val="nil"/>
              <w:left w:val="nil"/>
              <w:bottom w:val="single" w:sz="4" w:space="0" w:color="auto"/>
              <w:right w:val="single" w:sz="4" w:space="0" w:color="auto"/>
            </w:tcBorders>
            <w:shd w:val="clear" w:color="000000" w:fill="FFFFFF"/>
            <w:hideMark/>
          </w:tcPr>
          <w:p w14:paraId="4052D1BF" w14:textId="77777777" w:rsidR="00752FCB" w:rsidRPr="00F14346" w:rsidRDefault="00752FCB" w:rsidP="00E163ED">
            <w:pPr>
              <w:spacing w:after="0" w:line="240" w:lineRule="auto"/>
              <w:jc w:val="center"/>
              <w:rPr>
                <w:rFonts w:ascii="Tahoma" w:eastAsia="Times New Roman" w:hAnsi="Tahoma" w:cs="Tahoma"/>
                <w:color w:val="000000"/>
                <w:sz w:val="20"/>
                <w:szCs w:val="20"/>
                <w:lang w:val="en-ID" w:eastAsia="en-ID"/>
              </w:rPr>
            </w:pPr>
            <w:r w:rsidRPr="00F14346">
              <w:rPr>
                <w:rFonts w:ascii="Tahoma" w:eastAsia="Times New Roman" w:hAnsi="Tahoma" w:cs="Tahoma"/>
                <w:color w:val="000000"/>
                <w:sz w:val="20"/>
                <w:szCs w:val="20"/>
                <w:lang w:val="en-ID" w:eastAsia="en-ID"/>
              </w:rPr>
              <w:t>12,149</w:t>
            </w:r>
          </w:p>
        </w:tc>
        <w:tc>
          <w:tcPr>
            <w:tcW w:w="1809" w:type="dxa"/>
            <w:tcBorders>
              <w:top w:val="nil"/>
              <w:left w:val="nil"/>
              <w:bottom w:val="single" w:sz="4" w:space="0" w:color="auto"/>
              <w:right w:val="single" w:sz="4" w:space="0" w:color="auto"/>
            </w:tcBorders>
            <w:shd w:val="clear" w:color="auto" w:fill="auto"/>
            <w:noWrap/>
            <w:vAlign w:val="bottom"/>
            <w:hideMark/>
          </w:tcPr>
          <w:p w14:paraId="444554FE" w14:textId="77777777" w:rsidR="00752FCB" w:rsidRPr="00F14346" w:rsidRDefault="00752FCB" w:rsidP="00E163ED">
            <w:pPr>
              <w:spacing w:after="0" w:line="240" w:lineRule="auto"/>
              <w:jc w:val="right"/>
              <w:rPr>
                <w:rFonts w:eastAsia="Times New Roman" w:cs="Calibri"/>
                <w:color w:val="000000"/>
                <w:lang w:val="en-ID" w:eastAsia="en-ID"/>
              </w:rPr>
            </w:pPr>
            <w:r w:rsidRPr="00F14346">
              <w:rPr>
                <w:rFonts w:eastAsia="Times New Roman" w:cs="Calibri"/>
                <w:color w:val="000000"/>
                <w:lang w:val="en-ID" w:eastAsia="en-ID"/>
              </w:rPr>
              <w:t>10%</w:t>
            </w:r>
          </w:p>
        </w:tc>
      </w:tr>
      <w:tr w:rsidR="00752FCB" w:rsidRPr="00F14346" w14:paraId="7ADE4C98" w14:textId="77777777" w:rsidTr="00E163ED">
        <w:trPr>
          <w:trHeight w:val="290"/>
        </w:trPr>
        <w:tc>
          <w:tcPr>
            <w:tcW w:w="1284" w:type="dxa"/>
            <w:tcBorders>
              <w:top w:val="nil"/>
              <w:left w:val="single" w:sz="4" w:space="0" w:color="auto"/>
              <w:bottom w:val="single" w:sz="4" w:space="0" w:color="auto"/>
              <w:right w:val="single" w:sz="4" w:space="0" w:color="auto"/>
            </w:tcBorders>
            <w:shd w:val="clear" w:color="auto" w:fill="auto"/>
            <w:noWrap/>
            <w:vAlign w:val="bottom"/>
            <w:hideMark/>
          </w:tcPr>
          <w:p w14:paraId="00CD7F91" w14:textId="77777777" w:rsidR="00752FCB" w:rsidRPr="00F14346" w:rsidRDefault="00752FCB" w:rsidP="00E163ED">
            <w:pPr>
              <w:spacing w:after="0" w:line="240" w:lineRule="auto"/>
              <w:jc w:val="center"/>
              <w:rPr>
                <w:rFonts w:eastAsia="Times New Roman" w:cs="Calibri"/>
                <w:color w:val="000000"/>
                <w:lang w:val="en-ID" w:eastAsia="en-ID"/>
              </w:rPr>
            </w:pPr>
            <w:r w:rsidRPr="00F14346">
              <w:rPr>
                <w:rFonts w:eastAsia="Times New Roman" w:cs="Calibri"/>
                <w:color w:val="000000"/>
                <w:lang w:val="en-ID" w:eastAsia="en-ID"/>
              </w:rPr>
              <w:t>2019</w:t>
            </w:r>
          </w:p>
        </w:tc>
        <w:tc>
          <w:tcPr>
            <w:tcW w:w="2998" w:type="dxa"/>
            <w:tcBorders>
              <w:top w:val="nil"/>
              <w:left w:val="nil"/>
              <w:bottom w:val="single" w:sz="4" w:space="0" w:color="auto"/>
              <w:right w:val="single" w:sz="4" w:space="0" w:color="auto"/>
            </w:tcBorders>
            <w:shd w:val="clear" w:color="auto" w:fill="auto"/>
            <w:noWrap/>
            <w:vAlign w:val="bottom"/>
            <w:hideMark/>
          </w:tcPr>
          <w:p w14:paraId="66A37C18" w14:textId="77777777" w:rsidR="00752FCB" w:rsidRPr="00F14346" w:rsidRDefault="00752FCB" w:rsidP="00E163ED">
            <w:pPr>
              <w:spacing w:after="0" w:line="240" w:lineRule="auto"/>
              <w:jc w:val="center"/>
              <w:rPr>
                <w:rFonts w:eastAsia="Times New Roman" w:cs="Calibri"/>
                <w:color w:val="000000"/>
                <w:lang w:val="en-ID" w:eastAsia="en-ID"/>
              </w:rPr>
            </w:pPr>
            <w:r w:rsidRPr="00F14346">
              <w:rPr>
                <w:rFonts w:eastAsia="Times New Roman" w:cs="Calibri"/>
                <w:color w:val="000000"/>
                <w:lang w:val="en-ID" w:eastAsia="en-ID"/>
              </w:rPr>
              <w:t>130,037</w:t>
            </w:r>
          </w:p>
        </w:tc>
        <w:tc>
          <w:tcPr>
            <w:tcW w:w="2381" w:type="dxa"/>
            <w:tcBorders>
              <w:top w:val="nil"/>
              <w:left w:val="nil"/>
              <w:bottom w:val="single" w:sz="4" w:space="0" w:color="auto"/>
              <w:right w:val="single" w:sz="4" w:space="0" w:color="auto"/>
            </w:tcBorders>
            <w:shd w:val="clear" w:color="000000" w:fill="FFFFFF"/>
            <w:hideMark/>
          </w:tcPr>
          <w:p w14:paraId="28DC9B2F" w14:textId="77777777" w:rsidR="00752FCB" w:rsidRPr="00F14346" w:rsidRDefault="00752FCB" w:rsidP="00E163ED">
            <w:pPr>
              <w:spacing w:after="0" w:line="240" w:lineRule="auto"/>
              <w:jc w:val="center"/>
              <w:rPr>
                <w:rFonts w:ascii="Tahoma" w:eastAsia="Times New Roman" w:hAnsi="Tahoma" w:cs="Tahoma"/>
                <w:color w:val="000000"/>
                <w:sz w:val="20"/>
                <w:szCs w:val="20"/>
                <w:lang w:val="en-ID" w:eastAsia="en-ID"/>
              </w:rPr>
            </w:pPr>
            <w:r w:rsidRPr="00F14346">
              <w:rPr>
                <w:rFonts w:ascii="Tahoma" w:eastAsia="Times New Roman" w:hAnsi="Tahoma" w:cs="Tahoma"/>
                <w:color w:val="000000"/>
                <w:sz w:val="20"/>
                <w:szCs w:val="20"/>
                <w:lang w:val="en-ID" w:eastAsia="en-ID"/>
              </w:rPr>
              <w:t>13,041</w:t>
            </w:r>
          </w:p>
        </w:tc>
        <w:tc>
          <w:tcPr>
            <w:tcW w:w="1809" w:type="dxa"/>
            <w:tcBorders>
              <w:top w:val="nil"/>
              <w:left w:val="nil"/>
              <w:bottom w:val="single" w:sz="4" w:space="0" w:color="auto"/>
              <w:right w:val="single" w:sz="4" w:space="0" w:color="auto"/>
            </w:tcBorders>
            <w:shd w:val="clear" w:color="auto" w:fill="auto"/>
            <w:noWrap/>
            <w:vAlign w:val="bottom"/>
            <w:hideMark/>
          </w:tcPr>
          <w:p w14:paraId="323A1FAF" w14:textId="77777777" w:rsidR="00752FCB" w:rsidRPr="00F14346" w:rsidRDefault="00752FCB" w:rsidP="00E163ED">
            <w:pPr>
              <w:spacing w:after="0" w:line="240" w:lineRule="auto"/>
              <w:jc w:val="right"/>
              <w:rPr>
                <w:rFonts w:eastAsia="Times New Roman" w:cs="Calibri"/>
                <w:color w:val="000000"/>
                <w:lang w:val="en-ID" w:eastAsia="en-ID"/>
              </w:rPr>
            </w:pPr>
            <w:r w:rsidRPr="00F14346">
              <w:rPr>
                <w:rFonts w:eastAsia="Times New Roman" w:cs="Calibri"/>
                <w:color w:val="000000"/>
                <w:lang w:val="en-ID" w:eastAsia="en-ID"/>
              </w:rPr>
              <w:t>10%</w:t>
            </w:r>
          </w:p>
        </w:tc>
      </w:tr>
      <w:tr w:rsidR="00752FCB" w:rsidRPr="00F14346" w14:paraId="01ABE0AD" w14:textId="77777777" w:rsidTr="00E163ED">
        <w:trPr>
          <w:trHeight w:val="290"/>
        </w:trPr>
        <w:tc>
          <w:tcPr>
            <w:tcW w:w="1284" w:type="dxa"/>
            <w:tcBorders>
              <w:top w:val="nil"/>
              <w:left w:val="single" w:sz="4" w:space="0" w:color="auto"/>
              <w:bottom w:val="single" w:sz="4" w:space="0" w:color="auto"/>
              <w:right w:val="single" w:sz="4" w:space="0" w:color="auto"/>
            </w:tcBorders>
            <w:shd w:val="clear" w:color="auto" w:fill="auto"/>
            <w:noWrap/>
            <w:vAlign w:val="bottom"/>
            <w:hideMark/>
          </w:tcPr>
          <w:p w14:paraId="3D2D631F" w14:textId="77777777" w:rsidR="00752FCB" w:rsidRPr="00F14346" w:rsidRDefault="00752FCB" w:rsidP="00E163ED">
            <w:pPr>
              <w:spacing w:after="0" w:line="240" w:lineRule="auto"/>
              <w:jc w:val="center"/>
              <w:rPr>
                <w:rFonts w:eastAsia="Times New Roman" w:cs="Calibri"/>
                <w:color w:val="000000"/>
                <w:lang w:val="en-ID" w:eastAsia="en-ID"/>
              </w:rPr>
            </w:pPr>
            <w:r w:rsidRPr="00F14346">
              <w:rPr>
                <w:rFonts w:eastAsia="Times New Roman" w:cs="Calibri"/>
                <w:color w:val="000000"/>
                <w:lang w:val="en-ID" w:eastAsia="en-ID"/>
              </w:rPr>
              <w:t>2020</w:t>
            </w:r>
          </w:p>
        </w:tc>
        <w:tc>
          <w:tcPr>
            <w:tcW w:w="2998" w:type="dxa"/>
            <w:tcBorders>
              <w:top w:val="nil"/>
              <w:left w:val="nil"/>
              <w:bottom w:val="single" w:sz="4" w:space="0" w:color="auto"/>
              <w:right w:val="single" w:sz="4" w:space="0" w:color="auto"/>
            </w:tcBorders>
            <w:shd w:val="clear" w:color="auto" w:fill="auto"/>
            <w:noWrap/>
            <w:vAlign w:val="bottom"/>
            <w:hideMark/>
          </w:tcPr>
          <w:p w14:paraId="11407880" w14:textId="77777777" w:rsidR="00752FCB" w:rsidRPr="00F14346" w:rsidRDefault="00752FCB" w:rsidP="00E163ED">
            <w:pPr>
              <w:spacing w:after="0" w:line="240" w:lineRule="auto"/>
              <w:jc w:val="center"/>
              <w:rPr>
                <w:rFonts w:eastAsia="Times New Roman" w:cs="Calibri"/>
                <w:color w:val="000000"/>
                <w:lang w:val="en-ID" w:eastAsia="en-ID"/>
              </w:rPr>
            </w:pPr>
            <w:r w:rsidRPr="00F14346">
              <w:rPr>
                <w:rFonts w:eastAsia="Times New Roman" w:cs="Calibri"/>
                <w:color w:val="000000"/>
                <w:lang w:val="en-ID" w:eastAsia="en-ID"/>
              </w:rPr>
              <w:t>145,030</w:t>
            </w:r>
          </w:p>
        </w:tc>
        <w:tc>
          <w:tcPr>
            <w:tcW w:w="2381" w:type="dxa"/>
            <w:tcBorders>
              <w:top w:val="nil"/>
              <w:left w:val="nil"/>
              <w:bottom w:val="single" w:sz="4" w:space="0" w:color="auto"/>
              <w:right w:val="single" w:sz="4" w:space="0" w:color="auto"/>
            </w:tcBorders>
            <w:shd w:val="clear" w:color="auto" w:fill="auto"/>
            <w:noWrap/>
            <w:vAlign w:val="bottom"/>
            <w:hideMark/>
          </w:tcPr>
          <w:p w14:paraId="715B90FA" w14:textId="77777777" w:rsidR="00752FCB" w:rsidRPr="00F14346" w:rsidRDefault="00752FCB" w:rsidP="00E163ED">
            <w:pPr>
              <w:spacing w:after="0" w:line="240" w:lineRule="auto"/>
              <w:jc w:val="center"/>
              <w:rPr>
                <w:rFonts w:eastAsia="Times New Roman" w:cs="Calibri"/>
                <w:color w:val="000000"/>
                <w:lang w:val="en-ID" w:eastAsia="en-ID"/>
              </w:rPr>
            </w:pPr>
            <w:r w:rsidRPr="00F14346">
              <w:rPr>
                <w:rFonts w:eastAsia="Times New Roman" w:cs="Calibri"/>
                <w:color w:val="000000"/>
                <w:lang w:val="en-ID" w:eastAsia="en-ID"/>
              </w:rPr>
              <w:t>11,712</w:t>
            </w:r>
          </w:p>
        </w:tc>
        <w:tc>
          <w:tcPr>
            <w:tcW w:w="1809" w:type="dxa"/>
            <w:tcBorders>
              <w:top w:val="nil"/>
              <w:left w:val="nil"/>
              <w:bottom w:val="single" w:sz="4" w:space="0" w:color="auto"/>
              <w:right w:val="single" w:sz="4" w:space="0" w:color="auto"/>
            </w:tcBorders>
            <w:shd w:val="clear" w:color="auto" w:fill="auto"/>
            <w:noWrap/>
            <w:vAlign w:val="bottom"/>
            <w:hideMark/>
          </w:tcPr>
          <w:p w14:paraId="60D5B5CA" w14:textId="77777777" w:rsidR="00752FCB" w:rsidRPr="00F14346" w:rsidRDefault="00752FCB" w:rsidP="00E163ED">
            <w:pPr>
              <w:spacing w:after="0" w:line="240" w:lineRule="auto"/>
              <w:jc w:val="right"/>
              <w:rPr>
                <w:rFonts w:eastAsia="Times New Roman" w:cs="Calibri"/>
                <w:color w:val="000000"/>
                <w:lang w:val="en-ID" w:eastAsia="en-ID"/>
              </w:rPr>
            </w:pPr>
            <w:r w:rsidRPr="00F14346">
              <w:rPr>
                <w:rFonts w:eastAsia="Times New Roman" w:cs="Calibri"/>
                <w:color w:val="000000"/>
                <w:lang w:val="en-ID" w:eastAsia="en-ID"/>
              </w:rPr>
              <w:t>8%</w:t>
            </w:r>
          </w:p>
        </w:tc>
      </w:tr>
    </w:tbl>
    <w:p w14:paraId="74AA8704" w14:textId="77777777" w:rsidR="00752FCB" w:rsidRDefault="00752FCB" w:rsidP="009E0467">
      <w:pPr>
        <w:jc w:val="center"/>
        <w:rPr>
          <w:rFonts w:ascii="Times New Roman" w:hAnsi="Times New Roman"/>
          <w:b/>
          <w:bCs/>
          <w:sz w:val="28"/>
          <w:szCs w:val="28"/>
        </w:rPr>
      </w:pPr>
    </w:p>
    <w:p w14:paraId="17923C02" w14:textId="77777777" w:rsidR="00C36FE5" w:rsidRDefault="00C36FE5" w:rsidP="009E0467">
      <w:pPr>
        <w:jc w:val="center"/>
        <w:rPr>
          <w:rFonts w:ascii="Times New Roman" w:hAnsi="Times New Roman"/>
          <w:b/>
          <w:bCs/>
          <w:sz w:val="28"/>
          <w:szCs w:val="28"/>
        </w:rPr>
      </w:pPr>
    </w:p>
    <w:p w14:paraId="6981A641" w14:textId="77777777" w:rsidR="00D500E3" w:rsidRPr="00D500E3" w:rsidRDefault="00D500E3" w:rsidP="00851D9B">
      <w:pPr>
        <w:rPr>
          <w:rFonts w:ascii="Times New Roman" w:hAnsi="Times New Roman"/>
          <w:sz w:val="28"/>
          <w:szCs w:val="28"/>
        </w:rPr>
      </w:pPr>
    </w:p>
    <w:sectPr w:rsidR="00D500E3" w:rsidRPr="00D500E3" w:rsidSect="00563D09">
      <w:headerReference w:type="first" r:id="rId46"/>
      <w:pgSz w:w="11907" w:h="16839" w:code="9"/>
      <w:pgMar w:top="2268" w:right="1701" w:bottom="1701" w:left="2268" w:header="720" w:footer="720" w:gutter="0"/>
      <w:pgNumType w:start="8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AFA02F" w14:textId="77777777" w:rsidR="00C97E7F" w:rsidRDefault="00C97E7F" w:rsidP="004D454D">
      <w:pPr>
        <w:spacing w:after="0" w:line="240" w:lineRule="auto"/>
      </w:pPr>
      <w:r>
        <w:separator/>
      </w:r>
    </w:p>
  </w:endnote>
  <w:endnote w:type="continuationSeparator" w:id="0">
    <w:p w14:paraId="573D8BA2" w14:textId="77777777" w:rsidR="00C97E7F" w:rsidRDefault="00C97E7F" w:rsidP="004D45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New Roman Bold">
    <w:panose1 w:val="02020803070505020304"/>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4272114"/>
      <w:docPartObj>
        <w:docPartGallery w:val="Page Numbers (Bottom of Page)"/>
        <w:docPartUnique/>
      </w:docPartObj>
    </w:sdtPr>
    <w:sdtEndPr>
      <w:rPr>
        <w:rFonts w:ascii="Times New Roman" w:hAnsi="Times New Roman"/>
        <w:noProof/>
        <w:sz w:val="24"/>
        <w:szCs w:val="24"/>
      </w:rPr>
    </w:sdtEndPr>
    <w:sdtContent>
      <w:p w14:paraId="444C7B07" w14:textId="72B82A45" w:rsidR="00401C49" w:rsidRPr="00401C49" w:rsidRDefault="00401C49">
        <w:pPr>
          <w:pStyle w:val="Footer"/>
          <w:jc w:val="center"/>
          <w:rPr>
            <w:rFonts w:ascii="Times New Roman" w:hAnsi="Times New Roman"/>
            <w:sz w:val="24"/>
            <w:szCs w:val="24"/>
          </w:rPr>
        </w:pPr>
        <w:r w:rsidRPr="00401C49">
          <w:rPr>
            <w:rFonts w:ascii="Times New Roman" w:hAnsi="Times New Roman"/>
            <w:sz w:val="24"/>
            <w:szCs w:val="24"/>
          </w:rPr>
          <w:fldChar w:fldCharType="begin"/>
        </w:r>
        <w:r w:rsidRPr="00401C49">
          <w:rPr>
            <w:rFonts w:ascii="Times New Roman" w:hAnsi="Times New Roman"/>
            <w:sz w:val="24"/>
            <w:szCs w:val="24"/>
          </w:rPr>
          <w:instrText xml:space="preserve"> PAGE   \* MERGEFORMAT </w:instrText>
        </w:r>
        <w:r w:rsidRPr="00401C49">
          <w:rPr>
            <w:rFonts w:ascii="Times New Roman" w:hAnsi="Times New Roman"/>
            <w:sz w:val="24"/>
            <w:szCs w:val="24"/>
          </w:rPr>
          <w:fldChar w:fldCharType="separate"/>
        </w:r>
        <w:r w:rsidRPr="00401C49">
          <w:rPr>
            <w:rFonts w:ascii="Times New Roman" w:hAnsi="Times New Roman"/>
            <w:noProof/>
            <w:sz w:val="24"/>
            <w:szCs w:val="24"/>
          </w:rPr>
          <w:t>2</w:t>
        </w:r>
        <w:r w:rsidRPr="00401C49">
          <w:rPr>
            <w:rFonts w:ascii="Times New Roman" w:hAnsi="Times New Roman"/>
            <w:noProof/>
            <w:sz w:val="24"/>
            <w:szCs w:val="24"/>
          </w:rPr>
          <w:fldChar w:fldCharType="end"/>
        </w:r>
      </w:p>
    </w:sdtContent>
  </w:sdt>
  <w:p w14:paraId="23DF3D89" w14:textId="77777777" w:rsidR="00401C49" w:rsidRDefault="00401C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sz w:val="24"/>
        <w:szCs w:val="24"/>
      </w:rPr>
      <w:id w:val="814617765"/>
      <w:docPartObj>
        <w:docPartGallery w:val="Page Numbers (Bottom of Page)"/>
        <w:docPartUnique/>
      </w:docPartObj>
    </w:sdtPr>
    <w:sdtEndPr>
      <w:rPr>
        <w:noProof/>
      </w:rPr>
    </w:sdtEndPr>
    <w:sdtContent>
      <w:p w14:paraId="127D8E75" w14:textId="4E4A6D14" w:rsidR="00401C49" w:rsidRPr="00401C49" w:rsidRDefault="00401C49">
        <w:pPr>
          <w:pStyle w:val="Footer"/>
          <w:jc w:val="center"/>
          <w:rPr>
            <w:rFonts w:ascii="Times New Roman" w:hAnsi="Times New Roman"/>
            <w:sz w:val="24"/>
            <w:szCs w:val="24"/>
          </w:rPr>
        </w:pPr>
        <w:r w:rsidRPr="00401C49">
          <w:rPr>
            <w:rFonts w:ascii="Times New Roman" w:hAnsi="Times New Roman"/>
            <w:sz w:val="24"/>
            <w:szCs w:val="24"/>
          </w:rPr>
          <w:fldChar w:fldCharType="begin"/>
        </w:r>
        <w:r w:rsidRPr="00401C49">
          <w:rPr>
            <w:rFonts w:ascii="Times New Roman" w:hAnsi="Times New Roman"/>
            <w:sz w:val="24"/>
            <w:szCs w:val="24"/>
          </w:rPr>
          <w:instrText xml:space="preserve"> PAGE   \* MERGEFORMAT </w:instrText>
        </w:r>
        <w:r w:rsidRPr="00401C49">
          <w:rPr>
            <w:rFonts w:ascii="Times New Roman" w:hAnsi="Times New Roman"/>
            <w:sz w:val="24"/>
            <w:szCs w:val="24"/>
          </w:rPr>
          <w:fldChar w:fldCharType="separate"/>
        </w:r>
        <w:r w:rsidRPr="00401C49">
          <w:rPr>
            <w:rFonts w:ascii="Times New Roman" w:hAnsi="Times New Roman"/>
            <w:noProof/>
            <w:sz w:val="24"/>
            <w:szCs w:val="24"/>
          </w:rPr>
          <w:t>2</w:t>
        </w:r>
        <w:r w:rsidRPr="00401C49">
          <w:rPr>
            <w:rFonts w:ascii="Times New Roman" w:hAnsi="Times New Roman"/>
            <w:noProof/>
            <w:sz w:val="24"/>
            <w:szCs w:val="24"/>
          </w:rPr>
          <w:fldChar w:fldCharType="end"/>
        </w:r>
      </w:p>
    </w:sdtContent>
  </w:sdt>
  <w:p w14:paraId="51754700" w14:textId="77777777" w:rsidR="00401C49" w:rsidRDefault="00401C4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4592945"/>
      <w:docPartObj>
        <w:docPartGallery w:val="Page Numbers (Bottom of Page)"/>
        <w:docPartUnique/>
      </w:docPartObj>
    </w:sdtPr>
    <w:sdtEndPr>
      <w:rPr>
        <w:rFonts w:ascii="Times New Roman" w:hAnsi="Times New Roman"/>
        <w:noProof/>
        <w:sz w:val="24"/>
        <w:szCs w:val="24"/>
      </w:rPr>
    </w:sdtEndPr>
    <w:sdtContent>
      <w:p w14:paraId="52BE36EA" w14:textId="5AA76DA3" w:rsidR="00EC420A" w:rsidRPr="00EC420A" w:rsidRDefault="00EC420A">
        <w:pPr>
          <w:pStyle w:val="Footer"/>
          <w:jc w:val="center"/>
          <w:rPr>
            <w:rFonts w:ascii="Times New Roman" w:hAnsi="Times New Roman"/>
            <w:sz w:val="24"/>
            <w:szCs w:val="24"/>
          </w:rPr>
        </w:pPr>
        <w:r w:rsidRPr="00EC420A">
          <w:rPr>
            <w:rFonts w:ascii="Times New Roman" w:hAnsi="Times New Roman"/>
            <w:sz w:val="24"/>
            <w:szCs w:val="24"/>
          </w:rPr>
          <w:fldChar w:fldCharType="begin"/>
        </w:r>
        <w:r w:rsidRPr="00EC420A">
          <w:rPr>
            <w:rFonts w:ascii="Times New Roman" w:hAnsi="Times New Roman"/>
            <w:sz w:val="24"/>
            <w:szCs w:val="24"/>
          </w:rPr>
          <w:instrText xml:space="preserve"> PAGE   \* MERGEFORMAT </w:instrText>
        </w:r>
        <w:r w:rsidRPr="00EC420A">
          <w:rPr>
            <w:rFonts w:ascii="Times New Roman" w:hAnsi="Times New Roman"/>
            <w:sz w:val="24"/>
            <w:szCs w:val="24"/>
          </w:rPr>
          <w:fldChar w:fldCharType="separate"/>
        </w:r>
        <w:r w:rsidR="00023006">
          <w:rPr>
            <w:rFonts w:ascii="Times New Roman" w:hAnsi="Times New Roman"/>
            <w:noProof/>
            <w:sz w:val="24"/>
            <w:szCs w:val="24"/>
          </w:rPr>
          <w:t>ix</w:t>
        </w:r>
        <w:r w:rsidRPr="00EC420A">
          <w:rPr>
            <w:rFonts w:ascii="Times New Roman" w:hAnsi="Times New Roman"/>
            <w:noProof/>
            <w:sz w:val="24"/>
            <w:szCs w:val="24"/>
          </w:rPr>
          <w:fldChar w:fldCharType="end"/>
        </w:r>
      </w:p>
    </w:sdtContent>
  </w:sdt>
  <w:p w14:paraId="755457D0" w14:textId="6F4B9EC4" w:rsidR="00EC420A" w:rsidRDefault="00EC420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26D00" w14:textId="77777777" w:rsidR="00EC420A" w:rsidRPr="002647BB" w:rsidRDefault="00EC420A">
    <w:pPr>
      <w:pStyle w:val="Footer"/>
      <w:jc w:val="center"/>
      <w:rPr>
        <w:rFonts w:ascii="Times New Roman" w:hAnsi="Times New Roman"/>
        <w:sz w:val="24"/>
        <w:szCs w:val="24"/>
      </w:rPr>
    </w:pPr>
    <w:r w:rsidRPr="002647BB">
      <w:rPr>
        <w:rFonts w:ascii="Times New Roman" w:hAnsi="Times New Roman"/>
        <w:sz w:val="24"/>
        <w:szCs w:val="24"/>
      </w:rPr>
      <w:fldChar w:fldCharType="begin"/>
    </w:r>
    <w:r w:rsidRPr="002647BB">
      <w:rPr>
        <w:rFonts w:ascii="Times New Roman" w:hAnsi="Times New Roman"/>
        <w:sz w:val="24"/>
        <w:szCs w:val="24"/>
      </w:rPr>
      <w:instrText xml:space="preserve"> PAGE   \* MERGEFORMAT </w:instrText>
    </w:r>
    <w:r w:rsidRPr="002647BB">
      <w:rPr>
        <w:rFonts w:ascii="Times New Roman" w:hAnsi="Times New Roman"/>
        <w:sz w:val="24"/>
        <w:szCs w:val="24"/>
      </w:rPr>
      <w:fldChar w:fldCharType="separate"/>
    </w:r>
    <w:r w:rsidR="00023006">
      <w:rPr>
        <w:rFonts w:ascii="Times New Roman" w:hAnsi="Times New Roman"/>
        <w:noProof/>
        <w:sz w:val="24"/>
        <w:szCs w:val="24"/>
      </w:rPr>
      <w:t>58</w:t>
    </w:r>
    <w:r w:rsidRPr="002647BB">
      <w:rPr>
        <w:rFonts w:ascii="Times New Roman" w:hAnsi="Times New Roman"/>
        <w:sz w:val="24"/>
        <w:szCs w:val="24"/>
      </w:rPr>
      <w:fldChar w:fldCharType="end"/>
    </w:r>
  </w:p>
  <w:p w14:paraId="3D5C4F40" w14:textId="77777777" w:rsidR="00EC420A" w:rsidRDefault="00EC420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30AD8" w14:textId="77777777" w:rsidR="00573C22" w:rsidRDefault="00573C2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8037895"/>
      <w:docPartObj>
        <w:docPartGallery w:val="Page Numbers (Bottom of Page)"/>
        <w:docPartUnique/>
      </w:docPartObj>
    </w:sdtPr>
    <w:sdtEndPr>
      <w:rPr>
        <w:rFonts w:ascii="Times New Roman" w:hAnsi="Times New Roman"/>
        <w:noProof/>
        <w:sz w:val="24"/>
        <w:szCs w:val="24"/>
      </w:rPr>
    </w:sdtEndPr>
    <w:sdtContent>
      <w:p w14:paraId="7897EE15" w14:textId="79A7F892" w:rsidR="00B66E1B" w:rsidRPr="00B66E1B" w:rsidRDefault="00B66E1B">
        <w:pPr>
          <w:pStyle w:val="Footer"/>
          <w:jc w:val="center"/>
          <w:rPr>
            <w:rFonts w:ascii="Times New Roman" w:hAnsi="Times New Roman"/>
            <w:sz w:val="24"/>
            <w:szCs w:val="24"/>
          </w:rPr>
        </w:pPr>
        <w:r w:rsidRPr="00B66E1B">
          <w:rPr>
            <w:rFonts w:ascii="Times New Roman" w:hAnsi="Times New Roman"/>
            <w:sz w:val="24"/>
            <w:szCs w:val="24"/>
          </w:rPr>
          <w:fldChar w:fldCharType="begin"/>
        </w:r>
        <w:r w:rsidRPr="00B66E1B">
          <w:rPr>
            <w:rFonts w:ascii="Times New Roman" w:hAnsi="Times New Roman"/>
            <w:sz w:val="24"/>
            <w:szCs w:val="24"/>
          </w:rPr>
          <w:instrText xml:space="preserve"> PAGE   \* MERGEFORMAT </w:instrText>
        </w:r>
        <w:r w:rsidRPr="00B66E1B">
          <w:rPr>
            <w:rFonts w:ascii="Times New Roman" w:hAnsi="Times New Roman"/>
            <w:sz w:val="24"/>
            <w:szCs w:val="24"/>
          </w:rPr>
          <w:fldChar w:fldCharType="separate"/>
        </w:r>
        <w:r w:rsidRPr="00B66E1B">
          <w:rPr>
            <w:rFonts w:ascii="Times New Roman" w:hAnsi="Times New Roman"/>
            <w:noProof/>
            <w:sz w:val="24"/>
            <w:szCs w:val="24"/>
          </w:rPr>
          <w:t>2</w:t>
        </w:r>
        <w:r w:rsidRPr="00B66E1B">
          <w:rPr>
            <w:rFonts w:ascii="Times New Roman" w:hAnsi="Times New Roman"/>
            <w:noProof/>
            <w:sz w:val="24"/>
            <w:szCs w:val="24"/>
          </w:rPr>
          <w:fldChar w:fldCharType="end"/>
        </w:r>
      </w:p>
    </w:sdtContent>
  </w:sdt>
  <w:p w14:paraId="6607B265" w14:textId="77777777" w:rsidR="00477DED" w:rsidRDefault="00477D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C01636" w14:textId="77777777" w:rsidR="00C97E7F" w:rsidRDefault="00C97E7F" w:rsidP="004D454D">
      <w:pPr>
        <w:spacing w:after="0" w:line="240" w:lineRule="auto"/>
      </w:pPr>
      <w:r>
        <w:separator/>
      </w:r>
    </w:p>
  </w:footnote>
  <w:footnote w:type="continuationSeparator" w:id="0">
    <w:p w14:paraId="0A1720A7" w14:textId="77777777" w:rsidR="00C97E7F" w:rsidRDefault="00C97E7F" w:rsidP="004D45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84A61" w14:textId="77777777" w:rsidR="00EC420A" w:rsidRDefault="00EC42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2314D" w14:textId="77777777" w:rsidR="00EC420A" w:rsidRDefault="00EC420A">
    <w:pPr>
      <w:pStyle w:val="Header"/>
      <w:jc w:val="right"/>
      <w:rPr>
        <w:rFonts w:ascii="Times New Roman" w:hAnsi="Times New Roman"/>
        <w:sz w:val="24"/>
      </w:rPr>
    </w:pPr>
  </w:p>
  <w:p w14:paraId="645A1C81" w14:textId="77777777" w:rsidR="00EC420A" w:rsidRDefault="00EC420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B9B54" w14:textId="77777777" w:rsidR="00EC420A" w:rsidRDefault="00EC420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1AD1E" w14:textId="77777777" w:rsidR="00573C22" w:rsidRPr="001B4B6F" w:rsidRDefault="00573C22">
    <w:pPr>
      <w:pStyle w:val="Header"/>
      <w:jc w:val="right"/>
      <w:rPr>
        <w:rFonts w:ascii="Times New Roman" w:hAnsi="Times New Roman"/>
        <w:sz w:val="24"/>
        <w:szCs w:val="24"/>
      </w:rPr>
    </w:pPr>
    <w:r w:rsidRPr="001B4B6F">
      <w:rPr>
        <w:rFonts w:ascii="Times New Roman" w:hAnsi="Times New Roman"/>
        <w:sz w:val="24"/>
        <w:szCs w:val="24"/>
      </w:rPr>
      <w:fldChar w:fldCharType="begin"/>
    </w:r>
    <w:r w:rsidRPr="001B4B6F">
      <w:rPr>
        <w:rFonts w:ascii="Times New Roman" w:hAnsi="Times New Roman"/>
        <w:sz w:val="24"/>
        <w:szCs w:val="24"/>
      </w:rPr>
      <w:instrText xml:space="preserve"> PAGE   \* MERGEFORMAT </w:instrText>
    </w:r>
    <w:r w:rsidRPr="001B4B6F">
      <w:rPr>
        <w:rFonts w:ascii="Times New Roman" w:hAnsi="Times New Roman"/>
        <w:sz w:val="24"/>
        <w:szCs w:val="24"/>
      </w:rPr>
      <w:fldChar w:fldCharType="separate"/>
    </w:r>
    <w:r w:rsidR="001A4E7B">
      <w:rPr>
        <w:rFonts w:ascii="Times New Roman" w:hAnsi="Times New Roman"/>
        <w:noProof/>
        <w:sz w:val="24"/>
        <w:szCs w:val="24"/>
      </w:rPr>
      <w:t>52</w:t>
    </w:r>
    <w:r w:rsidRPr="001B4B6F">
      <w:rPr>
        <w:rFonts w:ascii="Times New Roman" w:hAnsi="Times New Roman"/>
        <w:noProof/>
        <w:sz w:val="24"/>
        <w:szCs w:val="24"/>
      </w:rPr>
      <w:fldChar w:fldCharType="end"/>
    </w:r>
  </w:p>
  <w:p w14:paraId="09CB2DEB" w14:textId="77777777" w:rsidR="00573C22" w:rsidRDefault="00573C2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D9920" w14:textId="1FBAAFB7" w:rsidR="0081249A" w:rsidRPr="0081249A" w:rsidRDefault="0081249A">
    <w:pPr>
      <w:pStyle w:val="Header"/>
      <w:jc w:val="right"/>
      <w:rPr>
        <w:rFonts w:ascii="Times New Roman" w:hAnsi="Times New Roman"/>
        <w:sz w:val="24"/>
        <w:szCs w:val="24"/>
      </w:rPr>
    </w:pPr>
  </w:p>
  <w:p w14:paraId="50D8488D" w14:textId="77777777" w:rsidR="0081249A" w:rsidRDefault="0081249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9093526"/>
      <w:docPartObj>
        <w:docPartGallery w:val="Page Numbers (Top of Page)"/>
        <w:docPartUnique/>
      </w:docPartObj>
    </w:sdtPr>
    <w:sdtEndPr>
      <w:rPr>
        <w:rFonts w:ascii="Times New Roman" w:hAnsi="Times New Roman"/>
        <w:noProof/>
        <w:sz w:val="24"/>
        <w:szCs w:val="24"/>
      </w:rPr>
    </w:sdtEndPr>
    <w:sdtContent>
      <w:p w14:paraId="36B50D7B" w14:textId="39040326" w:rsidR="0081249A" w:rsidRPr="0081249A" w:rsidRDefault="0081249A">
        <w:pPr>
          <w:pStyle w:val="Header"/>
          <w:jc w:val="right"/>
          <w:rPr>
            <w:rFonts w:ascii="Times New Roman" w:hAnsi="Times New Roman"/>
            <w:sz w:val="24"/>
            <w:szCs w:val="24"/>
          </w:rPr>
        </w:pPr>
        <w:r w:rsidRPr="0081249A">
          <w:rPr>
            <w:rFonts w:ascii="Times New Roman" w:hAnsi="Times New Roman"/>
            <w:sz w:val="24"/>
            <w:szCs w:val="24"/>
          </w:rPr>
          <w:fldChar w:fldCharType="begin"/>
        </w:r>
        <w:r w:rsidRPr="0081249A">
          <w:rPr>
            <w:rFonts w:ascii="Times New Roman" w:hAnsi="Times New Roman"/>
            <w:sz w:val="24"/>
            <w:szCs w:val="24"/>
          </w:rPr>
          <w:instrText xml:space="preserve"> PAGE   \* MERGEFORMAT </w:instrText>
        </w:r>
        <w:r w:rsidRPr="0081249A">
          <w:rPr>
            <w:rFonts w:ascii="Times New Roman" w:hAnsi="Times New Roman"/>
            <w:sz w:val="24"/>
            <w:szCs w:val="24"/>
          </w:rPr>
          <w:fldChar w:fldCharType="separate"/>
        </w:r>
        <w:r w:rsidR="001A4E7B">
          <w:rPr>
            <w:rFonts w:ascii="Times New Roman" w:hAnsi="Times New Roman"/>
            <w:noProof/>
            <w:sz w:val="24"/>
            <w:szCs w:val="24"/>
          </w:rPr>
          <w:t>90</w:t>
        </w:r>
        <w:r w:rsidRPr="0081249A">
          <w:rPr>
            <w:rFonts w:ascii="Times New Roman" w:hAnsi="Times New Roman"/>
            <w:noProof/>
            <w:sz w:val="24"/>
            <w:szCs w:val="24"/>
          </w:rPr>
          <w:fldChar w:fldCharType="end"/>
        </w:r>
      </w:p>
    </w:sdtContent>
  </w:sdt>
  <w:p w14:paraId="3474380C" w14:textId="77777777" w:rsidR="00477DED" w:rsidRDefault="00477DE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783DC" w14:textId="77777777" w:rsidR="0081249A" w:rsidRDefault="0081249A">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84283" w14:textId="77777777" w:rsidR="003D2199" w:rsidRDefault="003D21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multilevel"/>
    <w:tmpl w:val="34C0FEF2"/>
    <w:lvl w:ilvl="0">
      <w:start w:val="1"/>
      <w:numFmt w:val="decimal"/>
      <w:lvlText w:val="%1."/>
      <w:lvlJc w:val="left"/>
      <w:pPr>
        <w:ind w:left="4755" w:hanging="360"/>
      </w:pPr>
      <w:rPr>
        <w:rFonts w:hint="default"/>
        <w:b w:val="0"/>
      </w:rPr>
    </w:lvl>
    <w:lvl w:ilvl="1">
      <w:start w:val="1"/>
      <w:numFmt w:val="decimal"/>
      <w:isLgl/>
      <w:lvlText w:val="%1.%2"/>
      <w:lvlJc w:val="left"/>
      <w:pPr>
        <w:ind w:left="4755" w:hanging="360"/>
      </w:pPr>
      <w:rPr>
        <w:rFonts w:hint="default"/>
      </w:rPr>
    </w:lvl>
    <w:lvl w:ilvl="2">
      <w:start w:val="1"/>
      <w:numFmt w:val="decimal"/>
      <w:isLgl/>
      <w:lvlText w:val="%1.%2.%3"/>
      <w:lvlJc w:val="left"/>
      <w:pPr>
        <w:ind w:left="4547" w:hanging="720"/>
      </w:pPr>
      <w:rPr>
        <w:rFonts w:hint="default"/>
      </w:rPr>
    </w:lvl>
    <w:lvl w:ilvl="3">
      <w:start w:val="1"/>
      <w:numFmt w:val="decimal"/>
      <w:isLgl/>
      <w:lvlText w:val="%1.%2.%3.%4"/>
      <w:lvlJc w:val="left"/>
      <w:pPr>
        <w:ind w:left="4547" w:hanging="720"/>
      </w:pPr>
      <w:rPr>
        <w:rFonts w:hint="default"/>
      </w:rPr>
    </w:lvl>
    <w:lvl w:ilvl="4">
      <w:start w:val="1"/>
      <w:numFmt w:val="decimal"/>
      <w:isLgl/>
      <w:lvlText w:val="%1.%2.%3.%4.%5"/>
      <w:lvlJc w:val="left"/>
      <w:pPr>
        <w:ind w:left="5475" w:hanging="1080"/>
      </w:pPr>
      <w:rPr>
        <w:rFonts w:hint="default"/>
      </w:rPr>
    </w:lvl>
    <w:lvl w:ilvl="5">
      <w:start w:val="1"/>
      <w:numFmt w:val="decimal"/>
      <w:isLgl/>
      <w:lvlText w:val="%1.%2.%3.%4.%5.%6"/>
      <w:lvlJc w:val="left"/>
      <w:pPr>
        <w:ind w:left="5475" w:hanging="1080"/>
      </w:pPr>
      <w:rPr>
        <w:rFonts w:hint="default"/>
      </w:rPr>
    </w:lvl>
    <w:lvl w:ilvl="6">
      <w:start w:val="1"/>
      <w:numFmt w:val="decimal"/>
      <w:isLgl/>
      <w:lvlText w:val="%1.%2.%3.%4.%5.%6.%7"/>
      <w:lvlJc w:val="left"/>
      <w:pPr>
        <w:ind w:left="5835" w:hanging="1440"/>
      </w:pPr>
      <w:rPr>
        <w:rFonts w:hint="default"/>
      </w:rPr>
    </w:lvl>
    <w:lvl w:ilvl="7">
      <w:start w:val="1"/>
      <w:numFmt w:val="decimal"/>
      <w:isLgl/>
      <w:lvlText w:val="%1.%2.%3.%4.%5.%6.%7.%8"/>
      <w:lvlJc w:val="left"/>
      <w:pPr>
        <w:ind w:left="5835" w:hanging="1440"/>
      </w:pPr>
      <w:rPr>
        <w:rFonts w:hint="default"/>
      </w:rPr>
    </w:lvl>
    <w:lvl w:ilvl="8">
      <w:start w:val="1"/>
      <w:numFmt w:val="decimal"/>
      <w:isLgl/>
      <w:lvlText w:val="%1.%2.%3.%4.%5.%6.%7.%8.%9"/>
      <w:lvlJc w:val="left"/>
      <w:pPr>
        <w:ind w:left="6195" w:hanging="1800"/>
      </w:pPr>
      <w:rPr>
        <w:rFonts w:hint="default"/>
      </w:rPr>
    </w:lvl>
  </w:abstractNum>
  <w:abstractNum w:abstractNumId="1" w15:restartNumberingAfterBreak="0">
    <w:nsid w:val="00000019"/>
    <w:multiLevelType w:val="hybridMultilevel"/>
    <w:tmpl w:val="57E42344"/>
    <w:lvl w:ilvl="0" w:tplc="54A83CDC">
      <w:start w:val="1"/>
      <w:numFmt w:val="lowerLetter"/>
      <w:lvlText w:val="%1."/>
      <w:lvlJc w:val="left"/>
      <w:pPr>
        <w:ind w:left="927" w:hanging="360"/>
      </w:pPr>
      <w:rPr>
        <w:rFonts w:ascii="Times New Roman" w:eastAsia="Calibri" w:hAnsi="Times New Roman" w:cs="Times New Roman"/>
        <w:b w:val="0"/>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 w15:restartNumberingAfterBreak="0">
    <w:nsid w:val="00000025"/>
    <w:multiLevelType w:val="hybridMultilevel"/>
    <w:tmpl w:val="7AAECE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462465"/>
    <w:multiLevelType w:val="hybridMultilevel"/>
    <w:tmpl w:val="CE366E78"/>
    <w:lvl w:ilvl="0" w:tplc="956CEBB0">
      <w:start w:val="1"/>
      <w:numFmt w:val="decimal"/>
      <w:lvlText w:val="%1."/>
      <w:lvlJc w:val="left"/>
      <w:pPr>
        <w:ind w:left="720" w:hanging="360"/>
      </w:pPr>
      <w:rPr>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17464EF"/>
    <w:multiLevelType w:val="multilevel"/>
    <w:tmpl w:val="84705CF2"/>
    <w:lvl w:ilvl="0">
      <w:start w:val="1"/>
      <w:numFmt w:val="decimal"/>
      <w:lvlText w:val="%1."/>
      <w:lvlJc w:val="left"/>
      <w:pPr>
        <w:ind w:left="927" w:hanging="360"/>
      </w:pPr>
      <w:rPr>
        <w:rFonts w:hint="default"/>
      </w:rPr>
    </w:lvl>
    <w:lvl w:ilvl="1">
      <w:start w:val="5"/>
      <w:numFmt w:val="decimal"/>
      <w:isLgl/>
      <w:lvlText w:val="%1.%2"/>
      <w:lvlJc w:val="left"/>
      <w:pPr>
        <w:ind w:left="1080" w:hanging="360"/>
      </w:pPr>
      <w:rPr>
        <w:rFonts w:hint="default"/>
      </w:rPr>
    </w:lvl>
    <w:lvl w:ilvl="2">
      <w:start w:val="1"/>
      <w:numFmt w:val="decimal"/>
      <w:isLgl/>
      <w:lvlText w:val="%1.%2.%3"/>
      <w:lvlJc w:val="left"/>
      <w:pPr>
        <w:ind w:left="1593" w:hanging="720"/>
      </w:pPr>
      <w:rPr>
        <w:rFonts w:hint="default"/>
      </w:rPr>
    </w:lvl>
    <w:lvl w:ilvl="3">
      <w:start w:val="1"/>
      <w:numFmt w:val="decimal"/>
      <w:isLgl/>
      <w:lvlText w:val="%1.%2.%3.%4"/>
      <w:lvlJc w:val="left"/>
      <w:pPr>
        <w:ind w:left="1746" w:hanging="720"/>
      </w:pPr>
      <w:rPr>
        <w:rFonts w:hint="default"/>
      </w:rPr>
    </w:lvl>
    <w:lvl w:ilvl="4">
      <w:start w:val="1"/>
      <w:numFmt w:val="decimal"/>
      <w:isLgl/>
      <w:lvlText w:val="%1.%2.%3.%4.%5"/>
      <w:lvlJc w:val="left"/>
      <w:pPr>
        <w:ind w:left="2259" w:hanging="1080"/>
      </w:pPr>
      <w:rPr>
        <w:rFonts w:hint="default"/>
      </w:rPr>
    </w:lvl>
    <w:lvl w:ilvl="5">
      <w:start w:val="1"/>
      <w:numFmt w:val="decimal"/>
      <w:isLgl/>
      <w:lvlText w:val="%1.%2.%3.%4.%5.%6"/>
      <w:lvlJc w:val="left"/>
      <w:pPr>
        <w:ind w:left="2412" w:hanging="1080"/>
      </w:pPr>
      <w:rPr>
        <w:rFonts w:hint="default"/>
      </w:rPr>
    </w:lvl>
    <w:lvl w:ilvl="6">
      <w:start w:val="1"/>
      <w:numFmt w:val="decimal"/>
      <w:isLgl/>
      <w:lvlText w:val="%1.%2.%3.%4.%5.%6.%7"/>
      <w:lvlJc w:val="left"/>
      <w:pPr>
        <w:ind w:left="2925" w:hanging="1440"/>
      </w:pPr>
      <w:rPr>
        <w:rFonts w:hint="default"/>
      </w:rPr>
    </w:lvl>
    <w:lvl w:ilvl="7">
      <w:start w:val="1"/>
      <w:numFmt w:val="decimal"/>
      <w:isLgl/>
      <w:lvlText w:val="%1.%2.%3.%4.%5.%6.%7.%8"/>
      <w:lvlJc w:val="left"/>
      <w:pPr>
        <w:ind w:left="3078" w:hanging="1440"/>
      </w:pPr>
      <w:rPr>
        <w:rFonts w:hint="default"/>
      </w:rPr>
    </w:lvl>
    <w:lvl w:ilvl="8">
      <w:start w:val="1"/>
      <w:numFmt w:val="decimal"/>
      <w:isLgl/>
      <w:lvlText w:val="%1.%2.%3.%4.%5.%6.%7.%8.%9"/>
      <w:lvlJc w:val="left"/>
      <w:pPr>
        <w:ind w:left="3591" w:hanging="1800"/>
      </w:pPr>
      <w:rPr>
        <w:rFonts w:hint="default"/>
      </w:rPr>
    </w:lvl>
  </w:abstractNum>
  <w:abstractNum w:abstractNumId="5" w15:restartNumberingAfterBreak="0">
    <w:nsid w:val="054C7035"/>
    <w:multiLevelType w:val="hybridMultilevel"/>
    <w:tmpl w:val="CBCCFB44"/>
    <w:lvl w:ilvl="0" w:tplc="F5A6A81A">
      <w:start w:val="1"/>
      <w:numFmt w:val="decimal"/>
      <w:lvlText w:val="%1)"/>
      <w:lvlJc w:val="left"/>
      <w:pPr>
        <w:ind w:left="720" w:hanging="360"/>
      </w:pPr>
      <w:rPr>
        <w:b w:val="0"/>
        <w:bCs/>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05E719B9"/>
    <w:multiLevelType w:val="hybridMultilevel"/>
    <w:tmpl w:val="E23CBCC0"/>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07672957"/>
    <w:multiLevelType w:val="multilevel"/>
    <w:tmpl w:val="2A50A076"/>
    <w:lvl w:ilvl="0">
      <w:start w:val="1"/>
      <w:numFmt w:val="decimal"/>
      <w:lvlText w:val="%1."/>
      <w:lvlJc w:val="left"/>
      <w:pPr>
        <w:ind w:left="1287" w:hanging="360"/>
      </w:pPr>
      <w:rPr>
        <w:rFonts w:ascii="Times New Roman" w:hAnsi="Times New Roman" w:cs="Times New Roman" w:hint="default"/>
        <w:b w:val="0"/>
        <w:sz w:val="24"/>
        <w:szCs w:val="28"/>
      </w:rPr>
    </w:lvl>
    <w:lvl w:ilvl="1">
      <w:start w:val="3"/>
      <w:numFmt w:val="decimal"/>
      <w:isLgl/>
      <w:lvlText w:val="%1.%2."/>
      <w:lvlJc w:val="left"/>
      <w:pPr>
        <w:ind w:left="1467" w:hanging="540"/>
      </w:pPr>
      <w:rPr>
        <w:rFonts w:hint="default"/>
      </w:rPr>
    </w:lvl>
    <w:lvl w:ilvl="2">
      <w:start w:val="3"/>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8" w15:restartNumberingAfterBreak="0">
    <w:nsid w:val="07F4586E"/>
    <w:multiLevelType w:val="hybridMultilevel"/>
    <w:tmpl w:val="69AEC3B0"/>
    <w:lvl w:ilvl="0" w:tplc="2B70C4DA">
      <w:start w:val="1"/>
      <w:numFmt w:val="decimal"/>
      <w:lvlText w:val="%1."/>
      <w:lvlJc w:val="left"/>
      <w:pPr>
        <w:ind w:left="1352" w:hanging="360"/>
      </w:pPr>
      <w:rPr>
        <w:rFonts w:hint="default"/>
        <w:b w:val="0"/>
        <w:sz w:val="24"/>
      </w:rPr>
    </w:lvl>
    <w:lvl w:ilvl="1" w:tplc="38090019" w:tentative="1">
      <w:start w:val="1"/>
      <w:numFmt w:val="lowerLetter"/>
      <w:lvlText w:val="%2."/>
      <w:lvlJc w:val="left"/>
      <w:pPr>
        <w:ind w:left="2072" w:hanging="360"/>
      </w:pPr>
    </w:lvl>
    <w:lvl w:ilvl="2" w:tplc="3809001B" w:tentative="1">
      <w:start w:val="1"/>
      <w:numFmt w:val="lowerRoman"/>
      <w:lvlText w:val="%3."/>
      <w:lvlJc w:val="right"/>
      <w:pPr>
        <w:ind w:left="2792" w:hanging="180"/>
      </w:pPr>
    </w:lvl>
    <w:lvl w:ilvl="3" w:tplc="3809000F" w:tentative="1">
      <w:start w:val="1"/>
      <w:numFmt w:val="decimal"/>
      <w:lvlText w:val="%4."/>
      <w:lvlJc w:val="left"/>
      <w:pPr>
        <w:ind w:left="3512" w:hanging="360"/>
      </w:pPr>
    </w:lvl>
    <w:lvl w:ilvl="4" w:tplc="38090019" w:tentative="1">
      <w:start w:val="1"/>
      <w:numFmt w:val="lowerLetter"/>
      <w:lvlText w:val="%5."/>
      <w:lvlJc w:val="left"/>
      <w:pPr>
        <w:ind w:left="4232" w:hanging="360"/>
      </w:pPr>
    </w:lvl>
    <w:lvl w:ilvl="5" w:tplc="3809001B" w:tentative="1">
      <w:start w:val="1"/>
      <w:numFmt w:val="lowerRoman"/>
      <w:lvlText w:val="%6."/>
      <w:lvlJc w:val="right"/>
      <w:pPr>
        <w:ind w:left="4952" w:hanging="180"/>
      </w:pPr>
    </w:lvl>
    <w:lvl w:ilvl="6" w:tplc="3809000F" w:tentative="1">
      <w:start w:val="1"/>
      <w:numFmt w:val="decimal"/>
      <w:lvlText w:val="%7."/>
      <w:lvlJc w:val="left"/>
      <w:pPr>
        <w:ind w:left="5672" w:hanging="360"/>
      </w:pPr>
    </w:lvl>
    <w:lvl w:ilvl="7" w:tplc="38090019" w:tentative="1">
      <w:start w:val="1"/>
      <w:numFmt w:val="lowerLetter"/>
      <w:lvlText w:val="%8."/>
      <w:lvlJc w:val="left"/>
      <w:pPr>
        <w:ind w:left="6392" w:hanging="360"/>
      </w:pPr>
    </w:lvl>
    <w:lvl w:ilvl="8" w:tplc="3809001B" w:tentative="1">
      <w:start w:val="1"/>
      <w:numFmt w:val="lowerRoman"/>
      <w:lvlText w:val="%9."/>
      <w:lvlJc w:val="right"/>
      <w:pPr>
        <w:ind w:left="7112" w:hanging="180"/>
      </w:pPr>
    </w:lvl>
  </w:abstractNum>
  <w:abstractNum w:abstractNumId="9" w15:restartNumberingAfterBreak="0">
    <w:nsid w:val="08A53F9A"/>
    <w:multiLevelType w:val="hybridMultilevel"/>
    <w:tmpl w:val="7DE8CCBC"/>
    <w:lvl w:ilvl="0" w:tplc="D69474E6">
      <w:start w:val="1"/>
      <w:numFmt w:val="decimal"/>
      <w:lvlText w:val="%1."/>
      <w:lvlJc w:val="left"/>
      <w:pPr>
        <w:ind w:left="1353" w:hanging="360"/>
      </w:pPr>
      <w:rPr>
        <w:rFonts w:ascii="Times New Roman" w:hAnsi="Times New Roman" w:cs="Times New Roman" w:hint="default"/>
        <w:b w:val="0"/>
        <w:sz w:val="24"/>
        <w:szCs w:val="32"/>
      </w:r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10" w15:restartNumberingAfterBreak="0">
    <w:nsid w:val="095545F5"/>
    <w:multiLevelType w:val="hybridMultilevel"/>
    <w:tmpl w:val="09A8E16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0AFE6841"/>
    <w:multiLevelType w:val="hybridMultilevel"/>
    <w:tmpl w:val="5F7A2A70"/>
    <w:lvl w:ilvl="0" w:tplc="3809000F">
      <w:start w:val="1"/>
      <w:numFmt w:val="decimal"/>
      <w:lvlText w:val="%1."/>
      <w:lvlJc w:val="left"/>
      <w:pPr>
        <w:ind w:left="720" w:hanging="360"/>
      </w:pPr>
    </w:lvl>
    <w:lvl w:ilvl="1" w:tplc="57920870">
      <w:start w:val="1"/>
      <w:numFmt w:val="lowerLetter"/>
      <w:lvlText w:val="%2."/>
      <w:lvlJc w:val="left"/>
      <w:pPr>
        <w:ind w:left="1440" w:hanging="360"/>
      </w:pPr>
      <w:rPr>
        <w:b w:val="0"/>
        <w:bCs w:val="0"/>
        <w:sz w:val="24"/>
        <w:szCs w:val="24"/>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0F57233C"/>
    <w:multiLevelType w:val="hybridMultilevel"/>
    <w:tmpl w:val="8BE40EFA"/>
    <w:lvl w:ilvl="0" w:tplc="0B8E88F8">
      <w:start w:val="1"/>
      <w:numFmt w:val="lowerLetter"/>
      <w:lvlText w:val="%1."/>
      <w:lvlJc w:val="left"/>
      <w:pPr>
        <w:ind w:left="1713" w:hanging="360"/>
      </w:pPr>
      <w:rPr>
        <w:rFonts w:ascii="Times New Roman" w:hAnsi="Times New Roman" w:cs="Times New Roman" w:hint="default"/>
        <w:b w:val="0"/>
        <w:sz w:val="24"/>
        <w:szCs w:val="28"/>
      </w:rPr>
    </w:lvl>
    <w:lvl w:ilvl="1" w:tplc="38090019" w:tentative="1">
      <w:start w:val="1"/>
      <w:numFmt w:val="lowerLetter"/>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13" w15:restartNumberingAfterBreak="0">
    <w:nsid w:val="0F6E1459"/>
    <w:multiLevelType w:val="hybridMultilevel"/>
    <w:tmpl w:val="CA4A2B30"/>
    <w:lvl w:ilvl="0" w:tplc="516AB02E">
      <w:start w:val="1"/>
      <w:numFmt w:val="decimal"/>
      <w:lvlText w:val="%1."/>
      <w:lvlJc w:val="left"/>
      <w:pPr>
        <w:ind w:left="72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0FB53ABA"/>
    <w:multiLevelType w:val="hybridMultilevel"/>
    <w:tmpl w:val="244E38F4"/>
    <w:lvl w:ilvl="0" w:tplc="5D18C1AE">
      <w:start w:val="1"/>
      <w:numFmt w:val="decimal"/>
      <w:lvlText w:val="%1."/>
      <w:lvlJc w:val="left"/>
      <w:pPr>
        <w:ind w:left="1353" w:hanging="360"/>
      </w:pPr>
      <w:rPr>
        <w:rFonts w:ascii="Times New Roman" w:hAnsi="Times New Roman" w:cs="Times New Roman" w:hint="default"/>
        <w:b w:val="0"/>
        <w:sz w:val="24"/>
        <w:szCs w:val="28"/>
      </w:r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15" w15:restartNumberingAfterBreak="0">
    <w:nsid w:val="10036E52"/>
    <w:multiLevelType w:val="multilevel"/>
    <w:tmpl w:val="5C9E7F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7.%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06D5EC5"/>
    <w:multiLevelType w:val="multilevel"/>
    <w:tmpl w:val="C75CA09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6.%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0F8323B"/>
    <w:multiLevelType w:val="hybridMultilevel"/>
    <w:tmpl w:val="E348D1C0"/>
    <w:lvl w:ilvl="0" w:tplc="555AE7B6">
      <w:start w:val="1"/>
      <w:numFmt w:val="lowerLetter"/>
      <w:lvlText w:val="%1."/>
      <w:lvlJc w:val="left"/>
      <w:pPr>
        <w:ind w:left="72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127246E2"/>
    <w:multiLevelType w:val="hybridMultilevel"/>
    <w:tmpl w:val="293C2C5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12C95639"/>
    <w:multiLevelType w:val="hybridMultilevel"/>
    <w:tmpl w:val="C1849682"/>
    <w:lvl w:ilvl="0" w:tplc="F8A46194">
      <w:start w:val="1"/>
      <w:numFmt w:val="decimal"/>
      <w:lvlText w:val="%1."/>
      <w:lvlJc w:val="left"/>
      <w:pPr>
        <w:ind w:left="1353" w:hanging="360"/>
      </w:pPr>
      <w:rPr>
        <w:rFonts w:hint="default"/>
      </w:r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20" w15:restartNumberingAfterBreak="0">
    <w:nsid w:val="162D772A"/>
    <w:multiLevelType w:val="hybridMultilevel"/>
    <w:tmpl w:val="D2BE3848"/>
    <w:lvl w:ilvl="0" w:tplc="3A146B0A">
      <w:start w:val="1"/>
      <w:numFmt w:val="lowerLetter"/>
      <w:lvlText w:val="%1."/>
      <w:lvlJc w:val="left"/>
      <w:pPr>
        <w:ind w:left="1778" w:hanging="360"/>
      </w:pPr>
      <w:rPr>
        <w:rFonts w:hint="default"/>
      </w:rPr>
    </w:lvl>
    <w:lvl w:ilvl="1" w:tplc="38090019" w:tentative="1">
      <w:start w:val="1"/>
      <w:numFmt w:val="lowerLetter"/>
      <w:lvlText w:val="%2."/>
      <w:lvlJc w:val="left"/>
      <w:pPr>
        <w:ind w:left="2498" w:hanging="360"/>
      </w:pPr>
    </w:lvl>
    <w:lvl w:ilvl="2" w:tplc="3809001B" w:tentative="1">
      <w:start w:val="1"/>
      <w:numFmt w:val="lowerRoman"/>
      <w:lvlText w:val="%3."/>
      <w:lvlJc w:val="right"/>
      <w:pPr>
        <w:ind w:left="3218" w:hanging="180"/>
      </w:pPr>
    </w:lvl>
    <w:lvl w:ilvl="3" w:tplc="3809000F" w:tentative="1">
      <w:start w:val="1"/>
      <w:numFmt w:val="decimal"/>
      <w:lvlText w:val="%4."/>
      <w:lvlJc w:val="left"/>
      <w:pPr>
        <w:ind w:left="3938" w:hanging="360"/>
      </w:pPr>
    </w:lvl>
    <w:lvl w:ilvl="4" w:tplc="38090019" w:tentative="1">
      <w:start w:val="1"/>
      <w:numFmt w:val="lowerLetter"/>
      <w:lvlText w:val="%5."/>
      <w:lvlJc w:val="left"/>
      <w:pPr>
        <w:ind w:left="4658" w:hanging="360"/>
      </w:pPr>
    </w:lvl>
    <w:lvl w:ilvl="5" w:tplc="3809001B" w:tentative="1">
      <w:start w:val="1"/>
      <w:numFmt w:val="lowerRoman"/>
      <w:lvlText w:val="%6."/>
      <w:lvlJc w:val="right"/>
      <w:pPr>
        <w:ind w:left="5378" w:hanging="180"/>
      </w:pPr>
    </w:lvl>
    <w:lvl w:ilvl="6" w:tplc="3809000F" w:tentative="1">
      <w:start w:val="1"/>
      <w:numFmt w:val="decimal"/>
      <w:lvlText w:val="%7."/>
      <w:lvlJc w:val="left"/>
      <w:pPr>
        <w:ind w:left="6098" w:hanging="360"/>
      </w:pPr>
    </w:lvl>
    <w:lvl w:ilvl="7" w:tplc="38090019" w:tentative="1">
      <w:start w:val="1"/>
      <w:numFmt w:val="lowerLetter"/>
      <w:lvlText w:val="%8."/>
      <w:lvlJc w:val="left"/>
      <w:pPr>
        <w:ind w:left="6818" w:hanging="360"/>
      </w:pPr>
    </w:lvl>
    <w:lvl w:ilvl="8" w:tplc="3809001B" w:tentative="1">
      <w:start w:val="1"/>
      <w:numFmt w:val="lowerRoman"/>
      <w:lvlText w:val="%9."/>
      <w:lvlJc w:val="right"/>
      <w:pPr>
        <w:ind w:left="7538" w:hanging="180"/>
      </w:pPr>
    </w:lvl>
  </w:abstractNum>
  <w:abstractNum w:abstractNumId="21" w15:restartNumberingAfterBreak="0">
    <w:nsid w:val="163B035C"/>
    <w:multiLevelType w:val="hybridMultilevel"/>
    <w:tmpl w:val="57E42344"/>
    <w:lvl w:ilvl="0" w:tplc="54A83CDC">
      <w:start w:val="1"/>
      <w:numFmt w:val="lowerLetter"/>
      <w:lvlText w:val="%1."/>
      <w:lvlJc w:val="left"/>
      <w:pPr>
        <w:ind w:left="1920" w:hanging="360"/>
      </w:pPr>
      <w:rPr>
        <w:rFonts w:ascii="Times New Roman" w:eastAsia="Calibri" w:hAnsi="Times New Roman" w:cs="Times New Roman"/>
        <w:b w:val="0"/>
      </w:rPr>
    </w:lvl>
    <w:lvl w:ilvl="1" w:tplc="04210019">
      <w:start w:val="1"/>
      <w:numFmt w:val="lowerLetter"/>
      <w:lvlText w:val="%2."/>
      <w:lvlJc w:val="left"/>
      <w:pPr>
        <w:ind w:left="2640" w:hanging="360"/>
      </w:pPr>
    </w:lvl>
    <w:lvl w:ilvl="2" w:tplc="0421001B">
      <w:start w:val="1"/>
      <w:numFmt w:val="lowerRoman"/>
      <w:lvlText w:val="%3."/>
      <w:lvlJc w:val="right"/>
      <w:pPr>
        <w:ind w:left="3360" w:hanging="180"/>
      </w:pPr>
    </w:lvl>
    <w:lvl w:ilvl="3" w:tplc="0421000F">
      <w:start w:val="1"/>
      <w:numFmt w:val="decimal"/>
      <w:lvlText w:val="%4."/>
      <w:lvlJc w:val="left"/>
      <w:pPr>
        <w:ind w:left="4080" w:hanging="360"/>
      </w:pPr>
    </w:lvl>
    <w:lvl w:ilvl="4" w:tplc="04210019">
      <w:start w:val="1"/>
      <w:numFmt w:val="lowerLetter"/>
      <w:lvlText w:val="%5."/>
      <w:lvlJc w:val="left"/>
      <w:pPr>
        <w:ind w:left="4800" w:hanging="360"/>
      </w:pPr>
    </w:lvl>
    <w:lvl w:ilvl="5" w:tplc="0421001B">
      <w:start w:val="1"/>
      <w:numFmt w:val="lowerRoman"/>
      <w:lvlText w:val="%6."/>
      <w:lvlJc w:val="right"/>
      <w:pPr>
        <w:ind w:left="5520" w:hanging="180"/>
      </w:pPr>
    </w:lvl>
    <w:lvl w:ilvl="6" w:tplc="0421000F">
      <w:start w:val="1"/>
      <w:numFmt w:val="decimal"/>
      <w:lvlText w:val="%7."/>
      <w:lvlJc w:val="left"/>
      <w:pPr>
        <w:ind w:left="6240" w:hanging="360"/>
      </w:pPr>
    </w:lvl>
    <w:lvl w:ilvl="7" w:tplc="04210019">
      <w:start w:val="1"/>
      <w:numFmt w:val="lowerLetter"/>
      <w:lvlText w:val="%8."/>
      <w:lvlJc w:val="left"/>
      <w:pPr>
        <w:ind w:left="6960" w:hanging="360"/>
      </w:pPr>
    </w:lvl>
    <w:lvl w:ilvl="8" w:tplc="0421001B">
      <w:start w:val="1"/>
      <w:numFmt w:val="lowerRoman"/>
      <w:lvlText w:val="%9."/>
      <w:lvlJc w:val="right"/>
      <w:pPr>
        <w:ind w:left="7680" w:hanging="180"/>
      </w:pPr>
    </w:lvl>
  </w:abstractNum>
  <w:abstractNum w:abstractNumId="22" w15:restartNumberingAfterBreak="0">
    <w:nsid w:val="186F7DF8"/>
    <w:multiLevelType w:val="multilevel"/>
    <w:tmpl w:val="D96EDE1E"/>
    <w:lvl w:ilvl="0">
      <w:start w:val="1"/>
      <w:numFmt w:val="decimal"/>
      <w:lvlText w:val="%1."/>
      <w:lvlJc w:val="left"/>
      <w:pPr>
        <w:ind w:left="720" w:hanging="360"/>
      </w:pPr>
      <w:rPr>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18E007EF"/>
    <w:multiLevelType w:val="multilevel"/>
    <w:tmpl w:val="0C6A840C"/>
    <w:lvl w:ilvl="0">
      <w:start w:val="1"/>
      <w:numFmt w:val="decimal"/>
      <w:lvlText w:val="%1."/>
      <w:lvlJc w:val="left"/>
      <w:pPr>
        <w:ind w:left="720" w:hanging="360"/>
      </w:pPr>
      <w:rPr>
        <w:rFonts w:hint="default"/>
      </w:rPr>
    </w:lvl>
    <w:lvl w:ilvl="1">
      <w:start w:val="1"/>
      <w:numFmt w:val="decimal"/>
      <w:isLgl/>
      <w:lvlText w:val="%1.%2"/>
      <w:lvlJc w:val="left"/>
      <w:pPr>
        <w:ind w:left="960" w:hanging="600"/>
      </w:pPr>
      <w:rPr>
        <w:rFonts w:hint="default"/>
      </w:rPr>
    </w:lvl>
    <w:lvl w:ilvl="2">
      <w:start w:val="6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196B5B08"/>
    <w:multiLevelType w:val="hybridMultilevel"/>
    <w:tmpl w:val="674C5C2A"/>
    <w:lvl w:ilvl="0" w:tplc="345AB196">
      <w:start w:val="1"/>
      <w:numFmt w:val="decimal"/>
      <w:lvlText w:val="%1."/>
      <w:lvlJc w:val="left"/>
      <w:pPr>
        <w:ind w:left="720" w:hanging="360"/>
      </w:pPr>
      <w:rPr>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1A7B0D05"/>
    <w:multiLevelType w:val="hybridMultilevel"/>
    <w:tmpl w:val="55BEEA26"/>
    <w:lvl w:ilvl="0" w:tplc="76E47876">
      <w:start w:val="1"/>
      <w:numFmt w:val="lowerLetter"/>
      <w:lvlText w:val="%1)"/>
      <w:lvlJc w:val="left"/>
      <w:pPr>
        <w:ind w:left="1440" w:hanging="360"/>
      </w:pPr>
      <w:rPr>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1AE44E4D"/>
    <w:multiLevelType w:val="hybridMultilevel"/>
    <w:tmpl w:val="092887D4"/>
    <w:lvl w:ilvl="0" w:tplc="38090019">
      <w:start w:val="1"/>
      <w:numFmt w:val="lowerLetter"/>
      <w:lvlText w:val="%1."/>
      <w:lvlJc w:val="left"/>
      <w:pPr>
        <w:ind w:left="1713" w:hanging="360"/>
      </w:pPr>
    </w:lvl>
    <w:lvl w:ilvl="1" w:tplc="38090019" w:tentative="1">
      <w:start w:val="1"/>
      <w:numFmt w:val="lowerLetter"/>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27" w15:restartNumberingAfterBreak="0">
    <w:nsid w:val="1B996C7A"/>
    <w:multiLevelType w:val="hybridMultilevel"/>
    <w:tmpl w:val="E27C29E6"/>
    <w:lvl w:ilvl="0" w:tplc="3B78D084">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8" w15:restartNumberingAfterBreak="0">
    <w:nsid w:val="1E751B8C"/>
    <w:multiLevelType w:val="multilevel"/>
    <w:tmpl w:val="22823FC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1F8264B0"/>
    <w:multiLevelType w:val="hybridMultilevel"/>
    <w:tmpl w:val="FB187B4E"/>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20EA5F1C"/>
    <w:multiLevelType w:val="hybridMultilevel"/>
    <w:tmpl w:val="B5A4E5C0"/>
    <w:lvl w:ilvl="0" w:tplc="7708D53C">
      <w:start w:val="1"/>
      <w:numFmt w:val="lowerLetter"/>
      <w:lvlText w:val="%1."/>
      <w:lvlJc w:val="left"/>
      <w:pPr>
        <w:ind w:left="927" w:hanging="360"/>
      </w:pPr>
      <w:rPr>
        <w:rFonts w:ascii="Times New Roman" w:hAnsi="Times New Roman" w:cs="Times New Roman" w:hint="default"/>
        <w:b w:val="0"/>
        <w:sz w:val="24"/>
        <w:szCs w:val="28"/>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31" w15:restartNumberingAfterBreak="0">
    <w:nsid w:val="22ED1AFF"/>
    <w:multiLevelType w:val="hybridMultilevel"/>
    <w:tmpl w:val="4D32FF6E"/>
    <w:lvl w:ilvl="0" w:tplc="B50E560C">
      <w:start w:val="1"/>
      <w:numFmt w:val="decimal"/>
      <w:lvlText w:val="%1."/>
      <w:lvlJc w:val="left"/>
      <w:pPr>
        <w:ind w:left="1287" w:hanging="360"/>
      </w:pPr>
      <w:rPr>
        <w:b w:val="0"/>
        <w:bCs w:val="0"/>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32" w15:restartNumberingAfterBreak="0">
    <w:nsid w:val="23E84686"/>
    <w:multiLevelType w:val="hybridMultilevel"/>
    <w:tmpl w:val="A8765222"/>
    <w:lvl w:ilvl="0" w:tplc="421A3CDE">
      <w:start w:val="1"/>
      <w:numFmt w:val="decimal"/>
      <w:lvlText w:val="%1."/>
      <w:lvlJc w:val="left"/>
      <w:pPr>
        <w:ind w:left="1429" w:hanging="360"/>
      </w:pPr>
      <w:rPr>
        <w:i w:val="0"/>
        <w:iCs w:val="0"/>
      </w:r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33" w15:restartNumberingAfterBreak="0">
    <w:nsid w:val="26DB5C04"/>
    <w:multiLevelType w:val="hybridMultilevel"/>
    <w:tmpl w:val="7DE420A8"/>
    <w:lvl w:ilvl="0" w:tplc="FFFFFFFF">
      <w:start w:val="1"/>
      <w:numFmt w:val="decimal"/>
      <w:lvlText w:val="%1."/>
      <w:lvlJc w:val="left"/>
      <w:pPr>
        <w:ind w:left="3087"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297A5CAD"/>
    <w:multiLevelType w:val="hybridMultilevel"/>
    <w:tmpl w:val="092ADAA0"/>
    <w:lvl w:ilvl="0" w:tplc="A01CDEB2">
      <w:start w:val="1"/>
      <w:numFmt w:val="lowerLetter"/>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35" w15:restartNumberingAfterBreak="0">
    <w:nsid w:val="2A2E69FE"/>
    <w:multiLevelType w:val="multilevel"/>
    <w:tmpl w:val="2CC4D908"/>
    <w:lvl w:ilvl="0">
      <w:start w:val="4"/>
      <w:numFmt w:val="decimal"/>
      <w:lvlText w:val="%1"/>
      <w:lvlJc w:val="left"/>
      <w:pPr>
        <w:ind w:left="660" w:hanging="660"/>
      </w:pPr>
    </w:lvl>
    <w:lvl w:ilvl="1">
      <w:start w:val="1"/>
      <w:numFmt w:val="decimal"/>
      <w:lvlText w:val="%1.%2"/>
      <w:lvlJc w:val="left"/>
      <w:pPr>
        <w:ind w:left="660" w:hanging="660"/>
      </w:pPr>
    </w:lvl>
    <w:lvl w:ilvl="2">
      <w:start w:val="1"/>
      <w:numFmt w:val="decimal"/>
      <w:lvlText w:val="%1.%2.%3"/>
      <w:lvlJc w:val="left"/>
      <w:pPr>
        <w:ind w:left="720" w:hanging="720"/>
      </w:pPr>
    </w:lvl>
    <w:lvl w:ilvl="3">
      <w:start w:val="5"/>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6" w15:restartNumberingAfterBreak="0">
    <w:nsid w:val="2B9641C4"/>
    <w:multiLevelType w:val="hybridMultilevel"/>
    <w:tmpl w:val="7AFA4D70"/>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2C1E3B9B"/>
    <w:multiLevelType w:val="multilevel"/>
    <w:tmpl w:val="B93E363A"/>
    <w:lvl w:ilvl="0">
      <w:start w:val="2"/>
      <w:numFmt w:val="decimal"/>
      <w:lvlText w:val="%1"/>
      <w:lvlJc w:val="left"/>
      <w:pPr>
        <w:ind w:left="660" w:hanging="660"/>
      </w:pPr>
      <w:rPr>
        <w:rFonts w:hint="default"/>
      </w:rPr>
    </w:lvl>
    <w:lvl w:ilvl="1">
      <w:start w:val="1"/>
      <w:numFmt w:val="decimal"/>
      <w:lvlText w:val="%1.%2"/>
      <w:lvlJc w:val="left"/>
      <w:pPr>
        <w:ind w:left="991" w:hanging="660"/>
      </w:pPr>
      <w:rPr>
        <w:rFonts w:hint="default"/>
      </w:rPr>
    </w:lvl>
    <w:lvl w:ilvl="2">
      <w:start w:val="4"/>
      <w:numFmt w:val="decimal"/>
      <w:lvlText w:val="%1.%2.%3"/>
      <w:lvlJc w:val="left"/>
      <w:pPr>
        <w:ind w:left="1382" w:hanging="720"/>
      </w:pPr>
      <w:rPr>
        <w:rFonts w:hint="default"/>
      </w:rPr>
    </w:lvl>
    <w:lvl w:ilvl="3">
      <w:start w:val="2"/>
      <w:numFmt w:val="decimal"/>
      <w:lvlText w:val="%1.%2.%3.%4"/>
      <w:lvlJc w:val="left"/>
      <w:pPr>
        <w:ind w:left="1713" w:hanging="720"/>
      </w:pPr>
      <w:rPr>
        <w:rFonts w:hint="default"/>
      </w:rPr>
    </w:lvl>
    <w:lvl w:ilvl="4">
      <w:start w:val="1"/>
      <w:numFmt w:val="decimal"/>
      <w:lvlText w:val="%1.%2.%3.%4.%5"/>
      <w:lvlJc w:val="left"/>
      <w:pPr>
        <w:ind w:left="2404" w:hanging="1080"/>
      </w:pPr>
      <w:rPr>
        <w:rFonts w:hint="default"/>
      </w:rPr>
    </w:lvl>
    <w:lvl w:ilvl="5">
      <w:start w:val="1"/>
      <w:numFmt w:val="decimal"/>
      <w:lvlText w:val="%1.%2.%3.%4.%5.%6"/>
      <w:lvlJc w:val="left"/>
      <w:pPr>
        <w:ind w:left="2735" w:hanging="1080"/>
      </w:pPr>
      <w:rPr>
        <w:rFonts w:hint="default"/>
      </w:rPr>
    </w:lvl>
    <w:lvl w:ilvl="6">
      <w:start w:val="1"/>
      <w:numFmt w:val="decimal"/>
      <w:lvlText w:val="%1.%2.%3.%4.%5.%6.%7"/>
      <w:lvlJc w:val="left"/>
      <w:pPr>
        <w:ind w:left="3426" w:hanging="1440"/>
      </w:pPr>
      <w:rPr>
        <w:rFonts w:hint="default"/>
      </w:rPr>
    </w:lvl>
    <w:lvl w:ilvl="7">
      <w:start w:val="1"/>
      <w:numFmt w:val="decimal"/>
      <w:lvlText w:val="%1.%2.%3.%4.%5.%6.%7.%8"/>
      <w:lvlJc w:val="left"/>
      <w:pPr>
        <w:ind w:left="3757" w:hanging="1440"/>
      </w:pPr>
      <w:rPr>
        <w:rFonts w:hint="default"/>
      </w:rPr>
    </w:lvl>
    <w:lvl w:ilvl="8">
      <w:start w:val="1"/>
      <w:numFmt w:val="decimal"/>
      <w:lvlText w:val="%1.%2.%3.%4.%5.%6.%7.%8.%9"/>
      <w:lvlJc w:val="left"/>
      <w:pPr>
        <w:ind w:left="4448" w:hanging="1800"/>
      </w:pPr>
      <w:rPr>
        <w:rFonts w:hint="default"/>
      </w:rPr>
    </w:lvl>
  </w:abstractNum>
  <w:abstractNum w:abstractNumId="38" w15:restartNumberingAfterBreak="0">
    <w:nsid w:val="2FC71881"/>
    <w:multiLevelType w:val="multilevel"/>
    <w:tmpl w:val="774AD068"/>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30EE4689"/>
    <w:multiLevelType w:val="hybridMultilevel"/>
    <w:tmpl w:val="B38CB3A0"/>
    <w:lvl w:ilvl="0" w:tplc="7D0A6C5C">
      <w:start w:val="1"/>
      <w:numFmt w:val="lowerLetter"/>
      <w:lvlText w:val="%1."/>
      <w:lvlJc w:val="left"/>
      <w:pPr>
        <w:ind w:left="720" w:hanging="360"/>
      </w:pPr>
      <w:rPr>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15:restartNumberingAfterBreak="0">
    <w:nsid w:val="366B57AC"/>
    <w:multiLevelType w:val="multilevel"/>
    <w:tmpl w:val="79D8F222"/>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1" w15:restartNumberingAfterBreak="0">
    <w:nsid w:val="37073C00"/>
    <w:multiLevelType w:val="multilevel"/>
    <w:tmpl w:val="64184496"/>
    <w:lvl w:ilvl="0">
      <w:start w:val="1"/>
      <w:numFmt w:val="decimal"/>
      <w:lvlText w:val="%1."/>
      <w:lvlJc w:val="left"/>
      <w:pPr>
        <w:ind w:left="1080" w:hanging="360"/>
      </w:pPr>
      <w:rPr>
        <w:rFonts w:hint="default"/>
        <w:b w:val="0"/>
        <w:bCs w:val="0"/>
      </w:rPr>
    </w:lvl>
    <w:lvl w:ilvl="1">
      <w:start w:val="1"/>
      <w:numFmt w:val="decimal"/>
      <w:isLgl/>
      <w:lvlText w:val="%1.%2"/>
      <w:lvlJc w:val="left"/>
      <w:pPr>
        <w:ind w:left="1380" w:hanging="6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2" w15:restartNumberingAfterBreak="0">
    <w:nsid w:val="3964713E"/>
    <w:multiLevelType w:val="hybridMultilevel"/>
    <w:tmpl w:val="62049512"/>
    <w:lvl w:ilvl="0" w:tplc="7EE6B17E">
      <w:start w:val="1"/>
      <w:numFmt w:val="decimal"/>
      <w:lvlText w:val="%1."/>
      <w:lvlJc w:val="left"/>
      <w:pPr>
        <w:ind w:left="720" w:hanging="360"/>
      </w:pPr>
      <w:rPr>
        <w:rFonts w:ascii="Times New Roman" w:hAnsi="Times New Roman" w:cs="Times New Roman" w:hint="default"/>
        <w:b w:val="0"/>
        <w:bCs/>
        <w:sz w:val="24"/>
        <w:szCs w:val="24"/>
        <w:lang w:val="id-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C1F345D"/>
    <w:multiLevelType w:val="hybridMultilevel"/>
    <w:tmpl w:val="63F64082"/>
    <w:lvl w:ilvl="0" w:tplc="8682CBBC">
      <w:start w:val="1"/>
      <w:numFmt w:val="decimal"/>
      <w:lvlText w:val="%1."/>
      <w:lvlJc w:val="left"/>
      <w:pPr>
        <w:ind w:left="927" w:hanging="360"/>
      </w:pPr>
      <w:rPr>
        <w:rFonts w:hint="default"/>
        <w:sz w:val="24"/>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44" w15:restartNumberingAfterBreak="0">
    <w:nsid w:val="3FBF3B09"/>
    <w:multiLevelType w:val="hybridMultilevel"/>
    <w:tmpl w:val="9E7A3612"/>
    <w:lvl w:ilvl="0" w:tplc="AB5C6DE6">
      <w:start w:val="1"/>
      <w:numFmt w:val="decimal"/>
      <w:lvlText w:val="%1."/>
      <w:lvlJc w:val="left"/>
      <w:pPr>
        <w:ind w:left="1287" w:hanging="360"/>
      </w:pPr>
      <w:rPr>
        <w:rFonts w:ascii="Times New Roman" w:hAnsi="Times New Roman" w:cs="Times New Roman" w:hint="default"/>
        <w:b w:val="0"/>
        <w:sz w:val="24"/>
        <w:szCs w:val="24"/>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45" w15:restartNumberingAfterBreak="0">
    <w:nsid w:val="40AA00F0"/>
    <w:multiLevelType w:val="hybridMultilevel"/>
    <w:tmpl w:val="60840114"/>
    <w:lvl w:ilvl="0" w:tplc="0B12325C">
      <w:start w:val="1"/>
      <w:numFmt w:val="lowerLetter"/>
      <w:lvlText w:val="%1."/>
      <w:lvlJc w:val="left"/>
      <w:pPr>
        <w:ind w:left="1713" w:hanging="360"/>
      </w:pPr>
      <w:rPr>
        <w:rFonts w:hint="default"/>
      </w:rPr>
    </w:lvl>
    <w:lvl w:ilvl="1" w:tplc="38090019">
      <w:start w:val="1"/>
      <w:numFmt w:val="lowerLetter"/>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46" w15:restartNumberingAfterBreak="0">
    <w:nsid w:val="40AE0819"/>
    <w:multiLevelType w:val="hybridMultilevel"/>
    <w:tmpl w:val="EF24DF08"/>
    <w:lvl w:ilvl="0" w:tplc="38090019">
      <w:start w:val="1"/>
      <w:numFmt w:val="lowerLetter"/>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7" w15:restartNumberingAfterBreak="0">
    <w:nsid w:val="40E30428"/>
    <w:multiLevelType w:val="multilevel"/>
    <w:tmpl w:val="8ED2925C"/>
    <w:lvl w:ilvl="0">
      <w:start w:val="1"/>
      <w:numFmt w:val="decimal"/>
      <w:lvlText w:val="%1."/>
      <w:lvlJc w:val="left"/>
      <w:pPr>
        <w:ind w:left="720" w:hanging="360"/>
      </w:pPr>
    </w:lvl>
    <w:lvl w:ilvl="1">
      <w:start w:val="1"/>
      <w:numFmt w:val="lowerLetter"/>
      <w:lvlText w:val="%2."/>
      <w:lvlJc w:val="left"/>
      <w:pPr>
        <w:ind w:left="1440" w:hanging="360"/>
      </w:pPr>
      <w:rPr>
        <w:sz w:val="24"/>
        <w:szCs w:val="24"/>
      </w:rPr>
    </w:lvl>
    <w:lvl w:ilvl="2">
      <w:start w:val="1"/>
      <w:numFmt w:val="lowerRoman"/>
      <w:lvlText w:val="%3."/>
      <w:lvlJc w:val="right"/>
      <w:pPr>
        <w:ind w:left="2160" w:hanging="180"/>
      </w:pPr>
    </w:lvl>
    <w:lvl w:ilvl="3">
      <w:start w:val="1"/>
      <w:numFmt w:val="decimal"/>
      <w:lvlText w:val="%4."/>
      <w:lvlJc w:val="left"/>
      <w:pPr>
        <w:ind w:left="2880" w:hanging="360"/>
      </w:pPr>
      <w:rPr>
        <w:b w:val="0"/>
        <w:bCs w:val="0"/>
        <w:sz w:val="24"/>
        <w:szCs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rPr>
        <w:b w:val="0"/>
        <w:bCs/>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42A91F14"/>
    <w:multiLevelType w:val="multilevel"/>
    <w:tmpl w:val="930479AC"/>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4"/>
      <w:numFmt w:val="decimal"/>
      <w:isLgl/>
      <w:lvlText w:val="%1.%2.%3"/>
      <w:lvlJc w:val="left"/>
      <w:pPr>
        <w:ind w:left="1080" w:hanging="720"/>
      </w:pPr>
      <w:rPr>
        <w:rFonts w:hint="default"/>
      </w:rPr>
    </w:lvl>
    <w:lvl w:ilvl="3">
      <w:start w:val="3"/>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42C83A41"/>
    <w:multiLevelType w:val="multilevel"/>
    <w:tmpl w:val="63CA9ADA"/>
    <w:lvl w:ilvl="0">
      <w:start w:val="1"/>
      <w:numFmt w:val="lowerLetter"/>
      <w:lvlText w:val="%1."/>
      <w:lvlJc w:val="left"/>
      <w:pPr>
        <w:ind w:left="1353" w:hanging="360"/>
      </w:pPr>
      <w:rPr>
        <w:rFonts w:ascii="Times New Roman" w:eastAsia="Calibri" w:hAnsi="Times New Roman" w:cs="Times New Roman"/>
        <w:b w:val="0"/>
        <w:sz w:val="22"/>
      </w:rPr>
    </w:lvl>
    <w:lvl w:ilvl="1">
      <w:start w:val="1"/>
      <w:numFmt w:val="decimal"/>
      <w:isLgl/>
      <w:lvlText w:val="%1.%2"/>
      <w:lvlJc w:val="left"/>
      <w:pPr>
        <w:ind w:left="1728" w:hanging="735"/>
      </w:pPr>
      <w:rPr>
        <w:rFonts w:hint="default"/>
      </w:rPr>
    </w:lvl>
    <w:lvl w:ilvl="2">
      <w:start w:val="3"/>
      <w:numFmt w:val="decimal"/>
      <w:isLgl/>
      <w:lvlText w:val="%1.%2.%3"/>
      <w:lvlJc w:val="left"/>
      <w:pPr>
        <w:ind w:left="1728" w:hanging="735"/>
      </w:pPr>
      <w:rPr>
        <w:rFonts w:hint="default"/>
      </w:rPr>
    </w:lvl>
    <w:lvl w:ilvl="3">
      <w:start w:val="2"/>
      <w:numFmt w:val="decimal"/>
      <w:isLgl/>
      <w:lvlText w:val="%1.%2.%3.%4"/>
      <w:lvlJc w:val="left"/>
      <w:pPr>
        <w:ind w:left="1728" w:hanging="735"/>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50" w15:restartNumberingAfterBreak="0">
    <w:nsid w:val="442E4AB9"/>
    <w:multiLevelType w:val="hybridMultilevel"/>
    <w:tmpl w:val="105AAEB6"/>
    <w:lvl w:ilvl="0" w:tplc="76F05116">
      <w:start w:val="1"/>
      <w:numFmt w:val="decimal"/>
      <w:lvlText w:val="%1."/>
      <w:lvlJc w:val="left"/>
      <w:pPr>
        <w:ind w:left="1074" w:hanging="360"/>
      </w:pPr>
      <w:rPr>
        <w:rFonts w:hint="default"/>
      </w:rPr>
    </w:lvl>
    <w:lvl w:ilvl="1" w:tplc="38090019" w:tentative="1">
      <w:start w:val="1"/>
      <w:numFmt w:val="lowerLetter"/>
      <w:lvlText w:val="%2."/>
      <w:lvlJc w:val="left"/>
      <w:pPr>
        <w:ind w:left="1794" w:hanging="360"/>
      </w:pPr>
    </w:lvl>
    <w:lvl w:ilvl="2" w:tplc="3809001B" w:tentative="1">
      <w:start w:val="1"/>
      <w:numFmt w:val="lowerRoman"/>
      <w:lvlText w:val="%3."/>
      <w:lvlJc w:val="right"/>
      <w:pPr>
        <w:ind w:left="2514" w:hanging="180"/>
      </w:pPr>
    </w:lvl>
    <w:lvl w:ilvl="3" w:tplc="3809000F" w:tentative="1">
      <w:start w:val="1"/>
      <w:numFmt w:val="decimal"/>
      <w:lvlText w:val="%4."/>
      <w:lvlJc w:val="left"/>
      <w:pPr>
        <w:ind w:left="3234" w:hanging="360"/>
      </w:pPr>
    </w:lvl>
    <w:lvl w:ilvl="4" w:tplc="38090019" w:tentative="1">
      <w:start w:val="1"/>
      <w:numFmt w:val="lowerLetter"/>
      <w:lvlText w:val="%5."/>
      <w:lvlJc w:val="left"/>
      <w:pPr>
        <w:ind w:left="3954" w:hanging="360"/>
      </w:pPr>
    </w:lvl>
    <w:lvl w:ilvl="5" w:tplc="3809001B" w:tentative="1">
      <w:start w:val="1"/>
      <w:numFmt w:val="lowerRoman"/>
      <w:lvlText w:val="%6."/>
      <w:lvlJc w:val="right"/>
      <w:pPr>
        <w:ind w:left="4674" w:hanging="180"/>
      </w:pPr>
    </w:lvl>
    <w:lvl w:ilvl="6" w:tplc="3809000F" w:tentative="1">
      <w:start w:val="1"/>
      <w:numFmt w:val="decimal"/>
      <w:lvlText w:val="%7."/>
      <w:lvlJc w:val="left"/>
      <w:pPr>
        <w:ind w:left="5394" w:hanging="360"/>
      </w:pPr>
    </w:lvl>
    <w:lvl w:ilvl="7" w:tplc="38090019" w:tentative="1">
      <w:start w:val="1"/>
      <w:numFmt w:val="lowerLetter"/>
      <w:lvlText w:val="%8."/>
      <w:lvlJc w:val="left"/>
      <w:pPr>
        <w:ind w:left="6114" w:hanging="360"/>
      </w:pPr>
    </w:lvl>
    <w:lvl w:ilvl="8" w:tplc="3809001B" w:tentative="1">
      <w:start w:val="1"/>
      <w:numFmt w:val="lowerRoman"/>
      <w:lvlText w:val="%9."/>
      <w:lvlJc w:val="right"/>
      <w:pPr>
        <w:ind w:left="6834" w:hanging="180"/>
      </w:pPr>
    </w:lvl>
  </w:abstractNum>
  <w:abstractNum w:abstractNumId="51" w15:restartNumberingAfterBreak="0">
    <w:nsid w:val="446E044C"/>
    <w:multiLevelType w:val="multilevel"/>
    <w:tmpl w:val="9A484BB2"/>
    <w:lvl w:ilvl="0">
      <w:start w:val="1"/>
      <w:numFmt w:val="decimal"/>
      <w:lvlText w:val="%1."/>
      <w:lvlJc w:val="left"/>
      <w:pPr>
        <w:ind w:left="720" w:hanging="360"/>
      </w:pPr>
      <w:rPr>
        <w:rFonts w:hint="default"/>
      </w:rPr>
    </w:lvl>
    <w:lvl w:ilvl="1">
      <w:start w:val="3"/>
      <w:numFmt w:val="decimal"/>
      <w:isLgl/>
      <w:lvlText w:val="%1.%2"/>
      <w:lvlJc w:val="left"/>
      <w:pPr>
        <w:ind w:left="1020" w:hanging="48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52" w15:restartNumberingAfterBreak="0">
    <w:nsid w:val="47042693"/>
    <w:multiLevelType w:val="hybridMultilevel"/>
    <w:tmpl w:val="C6E00BD8"/>
    <w:lvl w:ilvl="0" w:tplc="B8CABEAC">
      <w:start w:val="1"/>
      <w:numFmt w:val="lowerLetter"/>
      <w:lvlText w:val="%1."/>
      <w:lvlJc w:val="left"/>
      <w:pPr>
        <w:ind w:left="1713" w:hanging="360"/>
      </w:pPr>
      <w:rPr>
        <w:rFonts w:ascii="Times New Roman" w:hAnsi="Times New Roman" w:cs="Times New Roman" w:hint="default"/>
        <w:b w:val="0"/>
        <w:sz w:val="24"/>
        <w:szCs w:val="28"/>
      </w:rPr>
    </w:lvl>
    <w:lvl w:ilvl="1" w:tplc="38090019" w:tentative="1">
      <w:start w:val="1"/>
      <w:numFmt w:val="lowerLetter"/>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53" w15:restartNumberingAfterBreak="0">
    <w:nsid w:val="48147AA1"/>
    <w:multiLevelType w:val="hybridMultilevel"/>
    <w:tmpl w:val="7DE420A8"/>
    <w:lvl w:ilvl="0" w:tplc="FFFFFFFF">
      <w:start w:val="1"/>
      <w:numFmt w:val="decimal"/>
      <w:lvlText w:val="%1."/>
      <w:lvlJc w:val="left"/>
      <w:pPr>
        <w:ind w:left="3087"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4838583A"/>
    <w:multiLevelType w:val="hybridMultilevel"/>
    <w:tmpl w:val="031CACF2"/>
    <w:lvl w:ilvl="0" w:tplc="07BE3CC0">
      <w:start w:val="1"/>
      <w:numFmt w:val="decimal"/>
      <w:lvlText w:val="%1."/>
      <w:lvlJc w:val="left"/>
      <w:pPr>
        <w:ind w:left="1353" w:hanging="360"/>
      </w:pPr>
      <w:rPr>
        <w:rFonts w:hint="default"/>
      </w:r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55" w15:restartNumberingAfterBreak="0">
    <w:nsid w:val="492303D6"/>
    <w:multiLevelType w:val="hybridMultilevel"/>
    <w:tmpl w:val="F0E65FF8"/>
    <w:lvl w:ilvl="0" w:tplc="F85EE4B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6" w15:restartNumberingAfterBreak="0">
    <w:nsid w:val="4BD45401"/>
    <w:multiLevelType w:val="hybridMultilevel"/>
    <w:tmpl w:val="78500742"/>
    <w:lvl w:ilvl="0" w:tplc="D278F742">
      <w:start w:val="1"/>
      <w:numFmt w:val="decimal"/>
      <w:lvlText w:val="%1."/>
      <w:lvlJc w:val="left"/>
      <w:pPr>
        <w:ind w:left="1440" w:hanging="360"/>
      </w:pPr>
      <w:rPr>
        <w:b/>
        <w:bCs/>
        <w:sz w:val="24"/>
        <w:szCs w:val="24"/>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7" w15:restartNumberingAfterBreak="0">
    <w:nsid w:val="4C535339"/>
    <w:multiLevelType w:val="hybridMultilevel"/>
    <w:tmpl w:val="D6B0A9FE"/>
    <w:lvl w:ilvl="0" w:tplc="04210017">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8" w15:restartNumberingAfterBreak="0">
    <w:nsid w:val="4CDF4C67"/>
    <w:multiLevelType w:val="hybridMultilevel"/>
    <w:tmpl w:val="931AE38E"/>
    <w:lvl w:ilvl="0" w:tplc="76E47876">
      <w:start w:val="1"/>
      <w:numFmt w:val="lowerLetter"/>
      <w:lvlText w:val="%1)"/>
      <w:lvlJc w:val="left"/>
      <w:pPr>
        <w:ind w:left="1440" w:hanging="360"/>
      </w:pPr>
      <w:rPr>
        <w:b w:val="0"/>
        <w:bCs w:val="0"/>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9" w15:restartNumberingAfterBreak="0">
    <w:nsid w:val="51723F81"/>
    <w:multiLevelType w:val="hybridMultilevel"/>
    <w:tmpl w:val="B9F43852"/>
    <w:lvl w:ilvl="0" w:tplc="FF5E874C">
      <w:start w:val="1"/>
      <w:numFmt w:val="decimal"/>
      <w:lvlText w:val="%1."/>
      <w:lvlJc w:val="left"/>
      <w:pPr>
        <w:ind w:left="1287" w:hanging="360"/>
      </w:pPr>
      <w:rPr>
        <w:b w:val="0"/>
        <w:bCs w:val="0"/>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60" w15:restartNumberingAfterBreak="0">
    <w:nsid w:val="51AE4881"/>
    <w:multiLevelType w:val="multilevel"/>
    <w:tmpl w:val="CEC62C24"/>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52B23D9C"/>
    <w:multiLevelType w:val="hybridMultilevel"/>
    <w:tmpl w:val="C2387574"/>
    <w:lvl w:ilvl="0" w:tplc="67B4E09A">
      <w:start w:val="1"/>
      <w:numFmt w:val="decimal"/>
      <w:lvlText w:val="%1)"/>
      <w:lvlJc w:val="left"/>
      <w:pPr>
        <w:ind w:left="1854" w:hanging="360"/>
      </w:pPr>
      <w:rPr>
        <w:sz w:val="24"/>
        <w:szCs w:val="24"/>
      </w:r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62" w15:restartNumberingAfterBreak="0">
    <w:nsid w:val="53953A93"/>
    <w:multiLevelType w:val="hybridMultilevel"/>
    <w:tmpl w:val="33745340"/>
    <w:lvl w:ilvl="0" w:tplc="3836FCD2">
      <w:start w:val="1"/>
      <w:numFmt w:val="decimal"/>
      <w:lvlText w:val="%1."/>
      <w:lvlJc w:val="left"/>
      <w:pPr>
        <w:ind w:left="1080" w:hanging="360"/>
      </w:pPr>
      <w:rPr>
        <w:rFonts w:hint="default"/>
        <w:b w:val="0"/>
        <w:bCs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3" w15:restartNumberingAfterBreak="0">
    <w:nsid w:val="55E740A6"/>
    <w:multiLevelType w:val="hybridMultilevel"/>
    <w:tmpl w:val="E9A8829A"/>
    <w:lvl w:ilvl="0" w:tplc="38090011">
      <w:start w:val="1"/>
      <w:numFmt w:val="decimal"/>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64" w15:restartNumberingAfterBreak="0">
    <w:nsid w:val="55F72FB3"/>
    <w:multiLevelType w:val="hybridMultilevel"/>
    <w:tmpl w:val="A476E78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571E6BD7"/>
    <w:multiLevelType w:val="hybridMultilevel"/>
    <w:tmpl w:val="25605172"/>
    <w:lvl w:ilvl="0" w:tplc="00C6F1EC">
      <w:start w:val="1"/>
      <w:numFmt w:val="decimal"/>
      <w:lvlText w:val="%1."/>
      <w:lvlJc w:val="left"/>
      <w:rPr>
        <w:rFonts w:ascii="Times New Roman" w:eastAsia="Calibri" w:hAnsi="Times New Roman" w:cs="Times New Roman"/>
      </w:rPr>
    </w:lvl>
    <w:lvl w:ilvl="1" w:tplc="FA8456CC" w:tentative="1">
      <w:start w:val="1"/>
      <w:numFmt w:val="lowerLetter"/>
      <w:lvlText w:val="%2."/>
      <w:lvlJc w:val="left"/>
      <w:pPr>
        <w:ind w:left="1800" w:hanging="360"/>
      </w:pPr>
    </w:lvl>
    <w:lvl w:ilvl="2" w:tplc="5F862CB6" w:tentative="1">
      <w:start w:val="1"/>
      <w:numFmt w:val="lowerRoman"/>
      <w:lvlText w:val="%3."/>
      <w:lvlJc w:val="right"/>
      <w:pPr>
        <w:ind w:left="2520" w:hanging="180"/>
      </w:pPr>
    </w:lvl>
    <w:lvl w:ilvl="3" w:tplc="BD2CCCD0" w:tentative="1">
      <w:start w:val="1"/>
      <w:numFmt w:val="decimal"/>
      <w:lvlText w:val="%4."/>
      <w:lvlJc w:val="left"/>
      <w:pPr>
        <w:ind w:left="3240" w:hanging="360"/>
      </w:pPr>
    </w:lvl>
    <w:lvl w:ilvl="4" w:tplc="07BAC9BE" w:tentative="1">
      <w:start w:val="1"/>
      <w:numFmt w:val="lowerLetter"/>
      <w:lvlText w:val="%5."/>
      <w:lvlJc w:val="left"/>
      <w:pPr>
        <w:ind w:left="3960" w:hanging="360"/>
      </w:pPr>
    </w:lvl>
    <w:lvl w:ilvl="5" w:tplc="1F80E248" w:tentative="1">
      <w:start w:val="1"/>
      <w:numFmt w:val="lowerRoman"/>
      <w:lvlText w:val="%6."/>
      <w:lvlJc w:val="right"/>
      <w:pPr>
        <w:ind w:left="4680" w:hanging="180"/>
      </w:pPr>
    </w:lvl>
    <w:lvl w:ilvl="6" w:tplc="8A80D43C" w:tentative="1">
      <w:start w:val="1"/>
      <w:numFmt w:val="decimal"/>
      <w:lvlText w:val="%7."/>
      <w:lvlJc w:val="left"/>
      <w:pPr>
        <w:ind w:left="5400" w:hanging="360"/>
      </w:pPr>
    </w:lvl>
    <w:lvl w:ilvl="7" w:tplc="AA5ADA42" w:tentative="1">
      <w:start w:val="1"/>
      <w:numFmt w:val="lowerLetter"/>
      <w:lvlText w:val="%8."/>
      <w:lvlJc w:val="left"/>
      <w:pPr>
        <w:ind w:left="6120" w:hanging="360"/>
      </w:pPr>
    </w:lvl>
    <w:lvl w:ilvl="8" w:tplc="C8A882BE" w:tentative="1">
      <w:start w:val="1"/>
      <w:numFmt w:val="lowerRoman"/>
      <w:lvlText w:val="%9."/>
      <w:lvlJc w:val="right"/>
      <w:pPr>
        <w:ind w:left="6840" w:hanging="180"/>
      </w:pPr>
    </w:lvl>
  </w:abstractNum>
  <w:abstractNum w:abstractNumId="66" w15:restartNumberingAfterBreak="0">
    <w:nsid w:val="58092B87"/>
    <w:multiLevelType w:val="hybridMultilevel"/>
    <w:tmpl w:val="56E2B2B8"/>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67" w15:restartNumberingAfterBreak="0">
    <w:nsid w:val="5A6A4F11"/>
    <w:multiLevelType w:val="multilevel"/>
    <w:tmpl w:val="7468271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5CB13742"/>
    <w:multiLevelType w:val="multilevel"/>
    <w:tmpl w:val="2E109372"/>
    <w:lvl w:ilvl="0">
      <w:start w:val="1"/>
      <w:numFmt w:val="decimal"/>
      <w:lvlText w:val="%1."/>
      <w:lvlJc w:val="left"/>
      <w:pPr>
        <w:ind w:left="720" w:hanging="360"/>
      </w:pPr>
      <w:rPr>
        <w:rFonts w:hint="default"/>
      </w:rPr>
    </w:lvl>
    <w:lvl w:ilvl="1">
      <w:start w:val="3"/>
      <w:numFmt w:val="decimal"/>
      <w:isLgl/>
      <w:lvlText w:val="%1.%2"/>
      <w:lvlJc w:val="left"/>
      <w:pPr>
        <w:ind w:left="1020" w:hanging="480"/>
      </w:pPr>
      <w:rPr>
        <w:rFonts w:hint="default"/>
      </w:rPr>
    </w:lvl>
    <w:lvl w:ilvl="2">
      <w:start w:val="3"/>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69" w15:restartNumberingAfterBreak="0">
    <w:nsid w:val="5CB137B8"/>
    <w:multiLevelType w:val="multilevel"/>
    <w:tmpl w:val="76EA6062"/>
    <w:lvl w:ilvl="0">
      <w:start w:val="1"/>
      <w:numFmt w:val="decimal"/>
      <w:lvlText w:val="%1."/>
      <w:lvlJc w:val="left"/>
      <w:pPr>
        <w:ind w:left="1080" w:hanging="360"/>
      </w:pPr>
      <w:rPr>
        <w:rFonts w:ascii="Times New Roman" w:hAnsi="Times New Roman" w:cs="Times New Roman" w:hint="default"/>
        <w:b w:val="0"/>
        <w:sz w:val="24"/>
        <w:szCs w:val="28"/>
      </w:rPr>
    </w:lvl>
    <w:lvl w:ilvl="1">
      <w:start w:val="6"/>
      <w:numFmt w:val="decimal"/>
      <w:isLgl/>
      <w:lvlText w:val="%1.%2"/>
      <w:lvlJc w:val="left"/>
      <w:pPr>
        <w:ind w:left="1430" w:hanging="710"/>
      </w:pPr>
      <w:rPr>
        <w:rFonts w:hint="default"/>
      </w:rPr>
    </w:lvl>
    <w:lvl w:ilvl="2">
      <w:start w:val="3"/>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0" w15:restartNumberingAfterBreak="0">
    <w:nsid w:val="5FDD68FB"/>
    <w:multiLevelType w:val="multilevel"/>
    <w:tmpl w:val="42AE96C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61193D08"/>
    <w:multiLevelType w:val="multilevel"/>
    <w:tmpl w:val="3F0E5AD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61C9239F"/>
    <w:multiLevelType w:val="hybridMultilevel"/>
    <w:tmpl w:val="7DE420A8"/>
    <w:lvl w:ilvl="0" w:tplc="39D299C2">
      <w:start w:val="1"/>
      <w:numFmt w:val="decimal"/>
      <w:lvlText w:val="%1."/>
      <w:lvlJc w:val="left"/>
      <w:pPr>
        <w:ind w:left="3087"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3" w15:restartNumberingAfterBreak="0">
    <w:nsid w:val="61F95912"/>
    <w:multiLevelType w:val="hybridMultilevel"/>
    <w:tmpl w:val="A7748752"/>
    <w:lvl w:ilvl="0" w:tplc="F31626C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4" w15:restartNumberingAfterBreak="0">
    <w:nsid w:val="660761B2"/>
    <w:multiLevelType w:val="hybridMultilevel"/>
    <w:tmpl w:val="A42E22CC"/>
    <w:lvl w:ilvl="0" w:tplc="38090019">
      <w:start w:val="1"/>
      <w:numFmt w:val="lowerLetter"/>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5" w15:restartNumberingAfterBreak="0">
    <w:nsid w:val="66940481"/>
    <w:multiLevelType w:val="hybridMultilevel"/>
    <w:tmpl w:val="FF762106"/>
    <w:lvl w:ilvl="0" w:tplc="3809000F">
      <w:start w:val="1"/>
      <w:numFmt w:val="decimal"/>
      <w:lvlText w:val="%1."/>
      <w:lvlJc w:val="left"/>
      <w:pPr>
        <w:ind w:left="1712" w:hanging="360"/>
      </w:pPr>
    </w:lvl>
    <w:lvl w:ilvl="1" w:tplc="38090019" w:tentative="1">
      <w:start w:val="1"/>
      <w:numFmt w:val="lowerLetter"/>
      <w:lvlText w:val="%2."/>
      <w:lvlJc w:val="left"/>
      <w:pPr>
        <w:ind w:left="2432" w:hanging="360"/>
      </w:pPr>
    </w:lvl>
    <w:lvl w:ilvl="2" w:tplc="3809001B" w:tentative="1">
      <w:start w:val="1"/>
      <w:numFmt w:val="lowerRoman"/>
      <w:lvlText w:val="%3."/>
      <w:lvlJc w:val="right"/>
      <w:pPr>
        <w:ind w:left="3152" w:hanging="180"/>
      </w:pPr>
    </w:lvl>
    <w:lvl w:ilvl="3" w:tplc="3809000F" w:tentative="1">
      <w:start w:val="1"/>
      <w:numFmt w:val="decimal"/>
      <w:lvlText w:val="%4."/>
      <w:lvlJc w:val="left"/>
      <w:pPr>
        <w:ind w:left="3872" w:hanging="360"/>
      </w:pPr>
    </w:lvl>
    <w:lvl w:ilvl="4" w:tplc="38090019" w:tentative="1">
      <w:start w:val="1"/>
      <w:numFmt w:val="lowerLetter"/>
      <w:lvlText w:val="%5."/>
      <w:lvlJc w:val="left"/>
      <w:pPr>
        <w:ind w:left="4592" w:hanging="360"/>
      </w:pPr>
    </w:lvl>
    <w:lvl w:ilvl="5" w:tplc="3809001B" w:tentative="1">
      <w:start w:val="1"/>
      <w:numFmt w:val="lowerRoman"/>
      <w:lvlText w:val="%6."/>
      <w:lvlJc w:val="right"/>
      <w:pPr>
        <w:ind w:left="5312" w:hanging="180"/>
      </w:pPr>
    </w:lvl>
    <w:lvl w:ilvl="6" w:tplc="3809000F" w:tentative="1">
      <w:start w:val="1"/>
      <w:numFmt w:val="decimal"/>
      <w:lvlText w:val="%7."/>
      <w:lvlJc w:val="left"/>
      <w:pPr>
        <w:ind w:left="6032" w:hanging="360"/>
      </w:pPr>
    </w:lvl>
    <w:lvl w:ilvl="7" w:tplc="38090019" w:tentative="1">
      <w:start w:val="1"/>
      <w:numFmt w:val="lowerLetter"/>
      <w:lvlText w:val="%8."/>
      <w:lvlJc w:val="left"/>
      <w:pPr>
        <w:ind w:left="6752" w:hanging="360"/>
      </w:pPr>
    </w:lvl>
    <w:lvl w:ilvl="8" w:tplc="3809001B" w:tentative="1">
      <w:start w:val="1"/>
      <w:numFmt w:val="lowerRoman"/>
      <w:lvlText w:val="%9."/>
      <w:lvlJc w:val="right"/>
      <w:pPr>
        <w:ind w:left="7472" w:hanging="180"/>
      </w:pPr>
    </w:lvl>
  </w:abstractNum>
  <w:abstractNum w:abstractNumId="76" w15:restartNumberingAfterBreak="0">
    <w:nsid w:val="67E171FD"/>
    <w:multiLevelType w:val="hybridMultilevel"/>
    <w:tmpl w:val="B2FE4076"/>
    <w:lvl w:ilvl="0" w:tplc="38090011">
      <w:start w:val="1"/>
      <w:numFmt w:val="decimal"/>
      <w:lvlText w:val="%1)"/>
      <w:lvlJc w:val="left"/>
      <w:pPr>
        <w:ind w:left="1430" w:hanging="360"/>
      </w:pPr>
    </w:lvl>
    <w:lvl w:ilvl="1" w:tplc="38090019" w:tentative="1">
      <w:start w:val="1"/>
      <w:numFmt w:val="lowerLetter"/>
      <w:lvlText w:val="%2."/>
      <w:lvlJc w:val="left"/>
      <w:pPr>
        <w:ind w:left="2150" w:hanging="360"/>
      </w:pPr>
    </w:lvl>
    <w:lvl w:ilvl="2" w:tplc="3809001B" w:tentative="1">
      <w:start w:val="1"/>
      <w:numFmt w:val="lowerRoman"/>
      <w:lvlText w:val="%3."/>
      <w:lvlJc w:val="right"/>
      <w:pPr>
        <w:ind w:left="2870" w:hanging="180"/>
      </w:pPr>
    </w:lvl>
    <w:lvl w:ilvl="3" w:tplc="3809000F" w:tentative="1">
      <w:start w:val="1"/>
      <w:numFmt w:val="decimal"/>
      <w:lvlText w:val="%4."/>
      <w:lvlJc w:val="left"/>
      <w:pPr>
        <w:ind w:left="3590" w:hanging="360"/>
      </w:pPr>
    </w:lvl>
    <w:lvl w:ilvl="4" w:tplc="38090019" w:tentative="1">
      <w:start w:val="1"/>
      <w:numFmt w:val="lowerLetter"/>
      <w:lvlText w:val="%5."/>
      <w:lvlJc w:val="left"/>
      <w:pPr>
        <w:ind w:left="4310" w:hanging="360"/>
      </w:pPr>
    </w:lvl>
    <w:lvl w:ilvl="5" w:tplc="3809001B" w:tentative="1">
      <w:start w:val="1"/>
      <w:numFmt w:val="lowerRoman"/>
      <w:lvlText w:val="%6."/>
      <w:lvlJc w:val="right"/>
      <w:pPr>
        <w:ind w:left="5030" w:hanging="180"/>
      </w:pPr>
    </w:lvl>
    <w:lvl w:ilvl="6" w:tplc="3809000F" w:tentative="1">
      <w:start w:val="1"/>
      <w:numFmt w:val="decimal"/>
      <w:lvlText w:val="%7."/>
      <w:lvlJc w:val="left"/>
      <w:pPr>
        <w:ind w:left="5750" w:hanging="360"/>
      </w:pPr>
    </w:lvl>
    <w:lvl w:ilvl="7" w:tplc="38090019" w:tentative="1">
      <w:start w:val="1"/>
      <w:numFmt w:val="lowerLetter"/>
      <w:lvlText w:val="%8."/>
      <w:lvlJc w:val="left"/>
      <w:pPr>
        <w:ind w:left="6470" w:hanging="360"/>
      </w:pPr>
    </w:lvl>
    <w:lvl w:ilvl="8" w:tplc="3809001B" w:tentative="1">
      <w:start w:val="1"/>
      <w:numFmt w:val="lowerRoman"/>
      <w:lvlText w:val="%9."/>
      <w:lvlJc w:val="right"/>
      <w:pPr>
        <w:ind w:left="7190" w:hanging="180"/>
      </w:pPr>
    </w:lvl>
  </w:abstractNum>
  <w:abstractNum w:abstractNumId="77" w15:restartNumberingAfterBreak="0">
    <w:nsid w:val="686E245F"/>
    <w:multiLevelType w:val="hybridMultilevel"/>
    <w:tmpl w:val="252678F0"/>
    <w:lvl w:ilvl="0" w:tplc="4F6A1006">
      <w:start w:val="1"/>
      <w:numFmt w:val="lowerLetter"/>
      <w:lvlText w:val="%1."/>
      <w:lvlJc w:val="left"/>
      <w:pPr>
        <w:ind w:left="2073" w:hanging="360"/>
      </w:pPr>
      <w:rPr>
        <w:rFonts w:hint="default"/>
      </w:rPr>
    </w:lvl>
    <w:lvl w:ilvl="1" w:tplc="38090019" w:tentative="1">
      <w:start w:val="1"/>
      <w:numFmt w:val="lowerLetter"/>
      <w:lvlText w:val="%2."/>
      <w:lvlJc w:val="left"/>
      <w:pPr>
        <w:ind w:left="2793" w:hanging="360"/>
      </w:pPr>
    </w:lvl>
    <w:lvl w:ilvl="2" w:tplc="3809001B" w:tentative="1">
      <w:start w:val="1"/>
      <w:numFmt w:val="lowerRoman"/>
      <w:lvlText w:val="%3."/>
      <w:lvlJc w:val="right"/>
      <w:pPr>
        <w:ind w:left="3513" w:hanging="180"/>
      </w:pPr>
    </w:lvl>
    <w:lvl w:ilvl="3" w:tplc="3809000F" w:tentative="1">
      <w:start w:val="1"/>
      <w:numFmt w:val="decimal"/>
      <w:lvlText w:val="%4."/>
      <w:lvlJc w:val="left"/>
      <w:pPr>
        <w:ind w:left="4233" w:hanging="360"/>
      </w:pPr>
    </w:lvl>
    <w:lvl w:ilvl="4" w:tplc="38090019" w:tentative="1">
      <w:start w:val="1"/>
      <w:numFmt w:val="lowerLetter"/>
      <w:lvlText w:val="%5."/>
      <w:lvlJc w:val="left"/>
      <w:pPr>
        <w:ind w:left="4953" w:hanging="360"/>
      </w:pPr>
    </w:lvl>
    <w:lvl w:ilvl="5" w:tplc="3809001B" w:tentative="1">
      <w:start w:val="1"/>
      <w:numFmt w:val="lowerRoman"/>
      <w:lvlText w:val="%6."/>
      <w:lvlJc w:val="right"/>
      <w:pPr>
        <w:ind w:left="5673" w:hanging="180"/>
      </w:pPr>
    </w:lvl>
    <w:lvl w:ilvl="6" w:tplc="3809000F" w:tentative="1">
      <w:start w:val="1"/>
      <w:numFmt w:val="decimal"/>
      <w:lvlText w:val="%7."/>
      <w:lvlJc w:val="left"/>
      <w:pPr>
        <w:ind w:left="6393" w:hanging="360"/>
      </w:pPr>
    </w:lvl>
    <w:lvl w:ilvl="7" w:tplc="38090019" w:tentative="1">
      <w:start w:val="1"/>
      <w:numFmt w:val="lowerLetter"/>
      <w:lvlText w:val="%8."/>
      <w:lvlJc w:val="left"/>
      <w:pPr>
        <w:ind w:left="7113" w:hanging="360"/>
      </w:pPr>
    </w:lvl>
    <w:lvl w:ilvl="8" w:tplc="3809001B" w:tentative="1">
      <w:start w:val="1"/>
      <w:numFmt w:val="lowerRoman"/>
      <w:lvlText w:val="%9."/>
      <w:lvlJc w:val="right"/>
      <w:pPr>
        <w:ind w:left="7833" w:hanging="180"/>
      </w:pPr>
    </w:lvl>
  </w:abstractNum>
  <w:abstractNum w:abstractNumId="78" w15:restartNumberingAfterBreak="0">
    <w:nsid w:val="6BF30DB2"/>
    <w:multiLevelType w:val="hybridMultilevel"/>
    <w:tmpl w:val="8F4A8B4C"/>
    <w:lvl w:ilvl="0" w:tplc="38090019">
      <w:start w:val="1"/>
      <w:numFmt w:val="low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79" w15:restartNumberingAfterBreak="0">
    <w:nsid w:val="6C12309D"/>
    <w:multiLevelType w:val="hybridMultilevel"/>
    <w:tmpl w:val="4BD6CDA8"/>
    <w:lvl w:ilvl="0" w:tplc="96C6AA5E">
      <w:start w:val="1"/>
      <w:numFmt w:val="decimal"/>
      <w:lvlText w:val="%1)"/>
      <w:lvlJc w:val="left"/>
      <w:pPr>
        <w:ind w:left="927" w:hanging="360"/>
      </w:pPr>
      <w:rPr>
        <w:rFonts w:ascii="Times New Roman" w:eastAsia="Calibri" w:hAnsi="Times New Roman" w:cs="Times New Roman"/>
        <w:b w:val="0"/>
      </w:rPr>
    </w:lvl>
    <w:lvl w:ilvl="1" w:tplc="425887DC">
      <w:start w:val="1"/>
      <w:numFmt w:val="lowerLetter"/>
      <w:lvlText w:val="%2."/>
      <w:lvlJc w:val="left"/>
      <w:pPr>
        <w:ind w:left="1647" w:hanging="360"/>
      </w:pPr>
      <w:rPr>
        <w:b w:val="0"/>
      </w:rPr>
    </w:lvl>
    <w:lvl w:ilvl="2" w:tplc="0409001B">
      <w:start w:val="1"/>
      <w:numFmt w:val="lowerRoman"/>
      <w:lvlText w:val="%3."/>
      <w:lvlJc w:val="right"/>
      <w:pPr>
        <w:ind w:left="2367" w:hanging="180"/>
      </w:pPr>
    </w:lvl>
    <w:lvl w:ilvl="3" w:tplc="39D299C2">
      <w:start w:val="1"/>
      <w:numFmt w:val="decimal"/>
      <w:lvlText w:val="%4."/>
      <w:lvlJc w:val="left"/>
      <w:pPr>
        <w:ind w:left="3087" w:hanging="360"/>
      </w:pPr>
      <w:rPr>
        <w:rFonts w:hint="default"/>
        <w:b w:val="0"/>
      </w:rPr>
    </w:lvl>
    <w:lvl w:ilvl="4" w:tplc="04090019">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0" w15:restartNumberingAfterBreak="0">
    <w:nsid w:val="6C14034C"/>
    <w:multiLevelType w:val="hybridMultilevel"/>
    <w:tmpl w:val="98FC9BC8"/>
    <w:lvl w:ilvl="0" w:tplc="39C2331C">
      <w:start w:val="1"/>
      <w:numFmt w:val="decimal"/>
      <w:lvlText w:val="%1)"/>
      <w:lvlJc w:val="left"/>
      <w:pPr>
        <w:ind w:left="720" w:hanging="360"/>
      </w:pPr>
      <w:rPr>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1" w15:restartNumberingAfterBreak="0">
    <w:nsid w:val="6C287E11"/>
    <w:multiLevelType w:val="hybridMultilevel"/>
    <w:tmpl w:val="AB6273FA"/>
    <w:lvl w:ilvl="0" w:tplc="BF02381A">
      <w:start w:val="1"/>
      <w:numFmt w:val="decimal"/>
      <w:lvlText w:val="%1."/>
      <w:lvlJc w:val="left"/>
      <w:pPr>
        <w:ind w:left="1353" w:hanging="360"/>
      </w:pPr>
      <w:rPr>
        <w:rFonts w:ascii="Times New Roman" w:hAnsi="Times New Roman" w:cs="Times New Roman" w:hint="default"/>
        <w:b w:val="0"/>
        <w:sz w:val="24"/>
        <w:szCs w:val="28"/>
      </w:r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82" w15:restartNumberingAfterBreak="0">
    <w:nsid w:val="6CC635FF"/>
    <w:multiLevelType w:val="hybridMultilevel"/>
    <w:tmpl w:val="5BECCA26"/>
    <w:lvl w:ilvl="0" w:tplc="38090011">
      <w:start w:val="1"/>
      <w:numFmt w:val="decimal"/>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83" w15:restartNumberingAfterBreak="0">
    <w:nsid w:val="6DA06F24"/>
    <w:multiLevelType w:val="multilevel"/>
    <w:tmpl w:val="829C0862"/>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rPr>
        <w:b/>
        <w:bCs/>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4" w15:restartNumberingAfterBreak="0">
    <w:nsid w:val="6EC8358D"/>
    <w:multiLevelType w:val="hybridMultilevel"/>
    <w:tmpl w:val="AE8CB400"/>
    <w:lvl w:ilvl="0" w:tplc="FA8EB9E2">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85" w15:restartNumberingAfterBreak="0">
    <w:nsid w:val="6F416AD8"/>
    <w:multiLevelType w:val="hybridMultilevel"/>
    <w:tmpl w:val="4C1E7398"/>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86" w15:restartNumberingAfterBreak="0">
    <w:nsid w:val="6FC8095E"/>
    <w:multiLevelType w:val="hybridMultilevel"/>
    <w:tmpl w:val="90C8AF96"/>
    <w:lvl w:ilvl="0" w:tplc="95EC17CE">
      <w:start w:val="1"/>
      <w:numFmt w:val="lowerLetter"/>
      <w:lvlText w:val="%1."/>
      <w:lvlJc w:val="left"/>
      <w:pPr>
        <w:ind w:left="1440" w:hanging="360"/>
      </w:pPr>
      <w:rPr>
        <w:rFonts w:hint="default"/>
        <w:b w:val="0"/>
        <w:bCs w:val="0"/>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87" w15:restartNumberingAfterBreak="0">
    <w:nsid w:val="70DA3E17"/>
    <w:multiLevelType w:val="hybridMultilevel"/>
    <w:tmpl w:val="DB9C82B0"/>
    <w:lvl w:ilvl="0" w:tplc="F7BA36EA">
      <w:start w:val="1"/>
      <w:numFmt w:val="lowerLetter"/>
      <w:lvlText w:val="%1."/>
      <w:lvlJc w:val="left"/>
      <w:pPr>
        <w:ind w:left="927" w:hanging="360"/>
      </w:pPr>
      <w:rPr>
        <w:rFonts w:ascii="Times New Roman" w:hAnsi="Times New Roman" w:cs="Times New Roman" w:hint="default"/>
        <w:sz w:val="24"/>
        <w:szCs w:val="24"/>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88" w15:restartNumberingAfterBreak="0">
    <w:nsid w:val="718A7A24"/>
    <w:multiLevelType w:val="hybridMultilevel"/>
    <w:tmpl w:val="F68CDDBC"/>
    <w:lvl w:ilvl="0" w:tplc="A75CEC1E">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89" w15:restartNumberingAfterBreak="0">
    <w:nsid w:val="71C26580"/>
    <w:multiLevelType w:val="hybridMultilevel"/>
    <w:tmpl w:val="84FC402A"/>
    <w:lvl w:ilvl="0" w:tplc="2040BB44">
      <w:start w:val="1"/>
      <w:numFmt w:val="decimal"/>
      <w:lvlText w:val="%1."/>
      <w:lvlJc w:val="left"/>
      <w:pPr>
        <w:ind w:left="1080" w:hanging="360"/>
      </w:pPr>
      <w:rPr>
        <w:rFonts w:ascii="Times New Roman" w:hAnsi="Times New Roman" w:cs="Times New Roman" w:hint="default"/>
        <w:b w:val="0"/>
        <w:sz w:val="24"/>
        <w:szCs w:val="28"/>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90" w15:restartNumberingAfterBreak="0">
    <w:nsid w:val="72EC2002"/>
    <w:multiLevelType w:val="hybridMultilevel"/>
    <w:tmpl w:val="699C23A4"/>
    <w:lvl w:ilvl="0" w:tplc="0409000F">
      <w:start w:val="1"/>
      <w:numFmt w:val="decimal"/>
      <w:lvlText w:val="%1."/>
      <w:lvlJc w:val="left"/>
      <w:pPr>
        <w:ind w:left="720" w:hanging="360"/>
      </w:pPr>
      <w:rPr>
        <w:rFonts w:hint="default"/>
      </w:rPr>
    </w:lvl>
    <w:lvl w:ilvl="1" w:tplc="C192A118">
      <w:start w:val="1"/>
      <w:numFmt w:val="lowerLetter"/>
      <w:lvlText w:val="%2."/>
      <w:lvlJc w:val="left"/>
      <w:rPr>
        <w:rFonts w:ascii="Times New Roman" w:eastAsia="Calibri"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734164A6"/>
    <w:multiLevelType w:val="multilevel"/>
    <w:tmpl w:val="E06887FA"/>
    <w:lvl w:ilvl="0">
      <w:start w:val="1"/>
      <w:numFmt w:val="decimal"/>
      <w:lvlText w:val="%1."/>
      <w:lvlJc w:val="left"/>
      <w:pPr>
        <w:ind w:left="720" w:hanging="360"/>
      </w:pPr>
      <w:rPr>
        <w:rFonts w:hint="default"/>
      </w:rPr>
    </w:lvl>
    <w:lvl w:ilvl="1">
      <w:start w:val="1"/>
      <w:numFmt w:val="decimal"/>
      <w:isLgl/>
      <w:lvlText w:val="%1.%2"/>
      <w:lvlJc w:val="left"/>
      <w:pPr>
        <w:ind w:left="1020" w:hanging="660"/>
      </w:pPr>
      <w:rPr>
        <w:rFonts w:hint="default"/>
      </w:rPr>
    </w:lvl>
    <w:lvl w:ilvl="2">
      <w:start w:val="6"/>
      <w:numFmt w:val="decimal"/>
      <w:isLgl/>
      <w:lvlText w:val="%1.%2.%3"/>
      <w:lvlJc w:val="left"/>
      <w:pPr>
        <w:ind w:left="1080" w:hanging="720"/>
      </w:pPr>
      <w:rPr>
        <w:rFonts w:hint="default"/>
      </w:rPr>
    </w:lvl>
    <w:lvl w:ilvl="3">
      <w:start w:val="2"/>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2" w15:restartNumberingAfterBreak="0">
    <w:nsid w:val="73AD7973"/>
    <w:multiLevelType w:val="hybridMultilevel"/>
    <w:tmpl w:val="2420386A"/>
    <w:lvl w:ilvl="0" w:tplc="8F648568">
      <w:start w:val="1"/>
      <w:numFmt w:val="decimal"/>
      <w:lvlText w:val="%1."/>
      <w:lvlJc w:val="left"/>
      <w:pPr>
        <w:ind w:left="1440" w:hanging="360"/>
      </w:pPr>
      <w:rPr>
        <w:b w:val="0"/>
        <w:bCs w:val="0"/>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93" w15:restartNumberingAfterBreak="0">
    <w:nsid w:val="73B82D6F"/>
    <w:multiLevelType w:val="hybridMultilevel"/>
    <w:tmpl w:val="A476E788"/>
    <w:lvl w:ilvl="0" w:tplc="109CACE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4" w15:restartNumberingAfterBreak="0">
    <w:nsid w:val="75B5602A"/>
    <w:multiLevelType w:val="hybridMultilevel"/>
    <w:tmpl w:val="CCF0C5E2"/>
    <w:lvl w:ilvl="0" w:tplc="FE549D70">
      <w:start w:val="1"/>
      <w:numFmt w:val="decimal"/>
      <w:lvlText w:val="%1."/>
      <w:lvlJc w:val="left"/>
      <w:pPr>
        <w:ind w:left="1080" w:hanging="360"/>
      </w:pPr>
      <w:rPr>
        <w:rFonts w:ascii="Times New Roman" w:hAnsi="Times New Roman" w:cs="Times New Roman" w:hint="default"/>
        <w:b w:val="0"/>
        <w:sz w:val="24"/>
        <w:szCs w:val="24"/>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95" w15:restartNumberingAfterBreak="0">
    <w:nsid w:val="75DB31F7"/>
    <w:multiLevelType w:val="hybridMultilevel"/>
    <w:tmpl w:val="140A24BE"/>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6" w15:restartNumberingAfterBreak="0">
    <w:nsid w:val="763655CC"/>
    <w:multiLevelType w:val="hybridMultilevel"/>
    <w:tmpl w:val="317CEEF6"/>
    <w:lvl w:ilvl="0" w:tplc="C3F2BA4A">
      <w:start w:val="1"/>
      <w:numFmt w:val="decimal"/>
      <w:lvlText w:val="%1."/>
      <w:lvlJc w:val="left"/>
      <w:pPr>
        <w:ind w:left="360" w:hanging="360"/>
      </w:pPr>
      <w:rPr>
        <w:rFonts w:ascii="Times New Roman" w:eastAsia="Calibri" w:hAnsi="Times New Roman" w:cs="Arial"/>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EE028984">
      <w:start w:val="1"/>
      <w:numFmt w:val="decimal"/>
      <w:lvlText w:val="%4."/>
      <w:lvlJc w:val="left"/>
      <w:pPr>
        <w:ind w:left="644" w:hanging="360"/>
      </w:pPr>
      <w:rPr>
        <w:b/>
        <w:bCs/>
      </w:r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97" w15:restartNumberingAfterBreak="0">
    <w:nsid w:val="76711C3D"/>
    <w:multiLevelType w:val="hybridMultilevel"/>
    <w:tmpl w:val="5CD25BAC"/>
    <w:lvl w:ilvl="0" w:tplc="73A04272">
      <w:start w:val="1"/>
      <w:numFmt w:val="decimal"/>
      <w:lvlText w:val="%1."/>
      <w:lvlJc w:val="left"/>
      <w:pPr>
        <w:ind w:left="1429" w:hanging="360"/>
      </w:pPr>
      <w:rPr>
        <w:rFonts w:hint="default"/>
        <w:sz w:val="24"/>
        <w:szCs w:val="24"/>
      </w:r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98" w15:restartNumberingAfterBreak="0">
    <w:nsid w:val="78A07554"/>
    <w:multiLevelType w:val="hybridMultilevel"/>
    <w:tmpl w:val="07106BD0"/>
    <w:lvl w:ilvl="0" w:tplc="67C8E11C">
      <w:start w:val="1"/>
      <w:numFmt w:val="decimal"/>
      <w:lvlText w:val="%1."/>
      <w:lvlJc w:val="left"/>
      <w:pPr>
        <w:ind w:left="720" w:hanging="360"/>
      </w:pPr>
      <w:rPr>
        <w:rFonts w:ascii="Times New Roman" w:eastAsia="Calibri" w:hAnsi="Times New Roman" w:cs="Times New Roman"/>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9" w15:restartNumberingAfterBreak="0">
    <w:nsid w:val="79504A86"/>
    <w:multiLevelType w:val="multilevel"/>
    <w:tmpl w:val="8B1633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9E51A4B"/>
    <w:multiLevelType w:val="hybridMultilevel"/>
    <w:tmpl w:val="FBCED82A"/>
    <w:lvl w:ilvl="0" w:tplc="42CCEEE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1" w15:restartNumberingAfterBreak="0">
    <w:nsid w:val="7BAA6E5E"/>
    <w:multiLevelType w:val="hybridMultilevel"/>
    <w:tmpl w:val="94D65390"/>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2" w15:restartNumberingAfterBreak="0">
    <w:nsid w:val="7C633D3A"/>
    <w:multiLevelType w:val="hybridMultilevel"/>
    <w:tmpl w:val="56E2B2B8"/>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03" w15:restartNumberingAfterBreak="0">
    <w:nsid w:val="7CAC2810"/>
    <w:multiLevelType w:val="multilevel"/>
    <w:tmpl w:val="8C5AE10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4" w15:restartNumberingAfterBreak="0">
    <w:nsid w:val="7DCF3C96"/>
    <w:multiLevelType w:val="hybridMultilevel"/>
    <w:tmpl w:val="0E2C32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7F912BEC"/>
    <w:multiLevelType w:val="hybridMultilevel"/>
    <w:tmpl w:val="7AFA3C54"/>
    <w:lvl w:ilvl="0" w:tplc="D45EB2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926426656">
    <w:abstractNumId w:val="90"/>
  </w:num>
  <w:num w:numId="2" w16cid:durableId="379322947">
    <w:abstractNumId w:val="65"/>
  </w:num>
  <w:num w:numId="3" w16cid:durableId="1526988944">
    <w:abstractNumId w:val="105"/>
  </w:num>
  <w:num w:numId="4" w16cid:durableId="1928029768">
    <w:abstractNumId w:val="55"/>
  </w:num>
  <w:num w:numId="5" w16cid:durableId="947934923">
    <w:abstractNumId w:val="28"/>
  </w:num>
  <w:num w:numId="6" w16cid:durableId="324281158">
    <w:abstractNumId w:val="74"/>
  </w:num>
  <w:num w:numId="7" w16cid:durableId="257981716">
    <w:abstractNumId w:val="87"/>
  </w:num>
  <w:num w:numId="8" w16cid:durableId="522866344">
    <w:abstractNumId w:val="63"/>
  </w:num>
  <w:num w:numId="9" w16cid:durableId="1413310118">
    <w:abstractNumId w:val="78"/>
  </w:num>
  <w:num w:numId="10" w16cid:durableId="1078405779">
    <w:abstractNumId w:val="82"/>
  </w:num>
  <w:num w:numId="11" w16cid:durableId="425148836">
    <w:abstractNumId w:val="76"/>
  </w:num>
  <w:num w:numId="12" w16cid:durableId="1931625182">
    <w:abstractNumId w:val="5"/>
  </w:num>
  <w:num w:numId="13" w16cid:durableId="190917015">
    <w:abstractNumId w:val="58"/>
  </w:num>
  <w:num w:numId="14" w16cid:durableId="686563754">
    <w:abstractNumId w:val="25"/>
  </w:num>
  <w:num w:numId="15" w16cid:durableId="1513490691">
    <w:abstractNumId w:val="48"/>
  </w:num>
  <w:num w:numId="16" w16cid:durableId="1643580030">
    <w:abstractNumId w:val="34"/>
  </w:num>
  <w:num w:numId="17" w16cid:durableId="668142363">
    <w:abstractNumId w:val="60"/>
  </w:num>
  <w:num w:numId="18" w16cid:durableId="45498229">
    <w:abstractNumId w:val="70"/>
  </w:num>
  <w:num w:numId="19" w16cid:durableId="189490541">
    <w:abstractNumId w:val="18"/>
  </w:num>
  <w:num w:numId="20" w16cid:durableId="1607813261">
    <w:abstractNumId w:val="103"/>
  </w:num>
  <w:num w:numId="21" w16cid:durableId="50076597">
    <w:abstractNumId w:val="67"/>
  </w:num>
  <w:num w:numId="22" w16cid:durableId="2050640674">
    <w:abstractNumId w:val="71"/>
  </w:num>
  <w:num w:numId="23" w16cid:durableId="1468089808">
    <w:abstractNumId w:val="16"/>
  </w:num>
  <w:num w:numId="24" w16cid:durableId="1011223306">
    <w:abstractNumId w:val="15"/>
  </w:num>
  <w:num w:numId="25" w16cid:durableId="1615407975">
    <w:abstractNumId w:val="11"/>
  </w:num>
  <w:num w:numId="26" w16cid:durableId="577710655">
    <w:abstractNumId w:val="29"/>
  </w:num>
  <w:num w:numId="27" w16cid:durableId="829252363">
    <w:abstractNumId w:val="95"/>
  </w:num>
  <w:num w:numId="28" w16cid:durableId="411895684">
    <w:abstractNumId w:val="101"/>
  </w:num>
  <w:num w:numId="29" w16cid:durableId="1241408688">
    <w:abstractNumId w:val="50"/>
  </w:num>
  <w:num w:numId="30" w16cid:durableId="1348360907">
    <w:abstractNumId w:val="3"/>
  </w:num>
  <w:num w:numId="31" w16cid:durableId="394161388">
    <w:abstractNumId w:val="39"/>
  </w:num>
  <w:num w:numId="32" w16cid:durableId="949706440">
    <w:abstractNumId w:val="80"/>
  </w:num>
  <w:num w:numId="33" w16cid:durableId="215510358">
    <w:abstractNumId w:val="24"/>
  </w:num>
  <w:num w:numId="34" w16cid:durableId="150021723">
    <w:abstractNumId w:val="17"/>
  </w:num>
  <w:num w:numId="35" w16cid:durableId="2144694144">
    <w:abstractNumId w:val="92"/>
  </w:num>
  <w:num w:numId="36" w16cid:durableId="746148519">
    <w:abstractNumId w:val="98"/>
  </w:num>
  <w:num w:numId="37" w16cid:durableId="504318668">
    <w:abstractNumId w:val="31"/>
  </w:num>
  <w:num w:numId="38" w16cid:durableId="738789506">
    <w:abstractNumId w:val="36"/>
  </w:num>
  <w:num w:numId="39" w16cid:durableId="1314487113">
    <w:abstractNumId w:val="102"/>
  </w:num>
  <w:num w:numId="40" w16cid:durableId="1041633957">
    <w:abstractNumId w:val="59"/>
  </w:num>
  <w:num w:numId="41" w16cid:durableId="1745226609">
    <w:abstractNumId w:val="22"/>
  </w:num>
  <w:num w:numId="42" w16cid:durableId="201528219">
    <w:abstractNumId w:val="66"/>
  </w:num>
  <w:num w:numId="43" w16cid:durableId="1666863575">
    <w:abstractNumId w:val="104"/>
  </w:num>
  <w:num w:numId="44" w16cid:durableId="585573425">
    <w:abstractNumId w:val="41"/>
  </w:num>
  <w:num w:numId="45" w16cid:durableId="1165050956">
    <w:abstractNumId w:val="62"/>
  </w:num>
  <w:num w:numId="46" w16cid:durableId="846797331">
    <w:abstractNumId w:val="27"/>
  </w:num>
  <w:num w:numId="47" w16cid:durableId="1323658166">
    <w:abstractNumId w:val="85"/>
  </w:num>
  <w:num w:numId="48" w16cid:durableId="339894881">
    <w:abstractNumId w:val="93"/>
  </w:num>
  <w:num w:numId="49" w16cid:durableId="1191339272">
    <w:abstractNumId w:val="64"/>
  </w:num>
  <w:num w:numId="50" w16cid:durableId="1177428590">
    <w:abstractNumId w:val="91"/>
  </w:num>
  <w:num w:numId="51" w16cid:durableId="1179125955">
    <w:abstractNumId w:val="23"/>
  </w:num>
  <w:num w:numId="52" w16cid:durableId="1070352630">
    <w:abstractNumId w:val="100"/>
  </w:num>
  <w:num w:numId="53" w16cid:durableId="1458110762">
    <w:abstractNumId w:val="73"/>
  </w:num>
  <w:num w:numId="54" w16cid:durableId="562954524">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61455546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83639788">
    <w:abstractNumId w:val="6"/>
  </w:num>
  <w:num w:numId="57" w16cid:durableId="600526389">
    <w:abstractNumId w:val="40"/>
  </w:num>
  <w:num w:numId="58" w16cid:durableId="1228689311">
    <w:abstractNumId w:val="43"/>
  </w:num>
  <w:num w:numId="59" w16cid:durableId="447360001">
    <w:abstractNumId w:val="61"/>
  </w:num>
  <w:num w:numId="60" w16cid:durableId="1059404567">
    <w:abstractNumId w:val="88"/>
  </w:num>
  <w:num w:numId="61" w16cid:durableId="426854885">
    <w:abstractNumId w:val="99"/>
  </w:num>
  <w:num w:numId="62" w16cid:durableId="295454106">
    <w:abstractNumId w:val="38"/>
  </w:num>
  <w:num w:numId="63" w16cid:durableId="1534683022">
    <w:abstractNumId w:val="0"/>
  </w:num>
  <w:num w:numId="64" w16cid:durableId="102579585">
    <w:abstractNumId w:val="26"/>
  </w:num>
  <w:num w:numId="65" w16cid:durableId="1329485347">
    <w:abstractNumId w:val="32"/>
  </w:num>
  <w:num w:numId="66" w16cid:durableId="1010182972">
    <w:abstractNumId w:val="19"/>
  </w:num>
  <w:num w:numId="67" w16cid:durableId="1626428021">
    <w:abstractNumId w:val="97"/>
  </w:num>
  <w:num w:numId="68" w16cid:durableId="520095282">
    <w:abstractNumId w:val="20"/>
  </w:num>
  <w:num w:numId="69" w16cid:durableId="1618178618">
    <w:abstractNumId w:val="94"/>
  </w:num>
  <w:num w:numId="70" w16cid:durableId="1719275804">
    <w:abstractNumId w:val="49"/>
  </w:num>
  <w:num w:numId="71" w16cid:durableId="603996939">
    <w:abstractNumId w:val="14"/>
  </w:num>
  <w:num w:numId="72" w16cid:durableId="1251888804">
    <w:abstractNumId w:val="81"/>
  </w:num>
  <w:num w:numId="73" w16cid:durableId="801046608">
    <w:abstractNumId w:val="52"/>
  </w:num>
  <w:num w:numId="74" w16cid:durableId="670068386">
    <w:abstractNumId w:val="12"/>
  </w:num>
  <w:num w:numId="75" w16cid:durableId="458885677">
    <w:abstractNumId w:val="9"/>
  </w:num>
  <w:num w:numId="76" w16cid:durableId="169486633">
    <w:abstractNumId w:val="45"/>
  </w:num>
  <w:num w:numId="77" w16cid:durableId="1450978030">
    <w:abstractNumId w:val="8"/>
  </w:num>
  <w:num w:numId="78" w16cid:durableId="884296469">
    <w:abstractNumId w:val="77"/>
  </w:num>
  <w:num w:numId="79" w16cid:durableId="625238958">
    <w:abstractNumId w:val="75"/>
  </w:num>
  <w:num w:numId="80" w16cid:durableId="1403524289">
    <w:abstractNumId w:val="30"/>
  </w:num>
  <w:num w:numId="81" w16cid:durableId="1837959113">
    <w:abstractNumId w:val="7"/>
  </w:num>
  <w:num w:numId="82" w16cid:durableId="1659765495">
    <w:abstractNumId w:val="44"/>
  </w:num>
  <w:num w:numId="83" w16cid:durableId="1817409073">
    <w:abstractNumId w:val="46"/>
  </w:num>
  <w:num w:numId="84" w16cid:durableId="2060587793">
    <w:abstractNumId w:val="69"/>
  </w:num>
  <w:num w:numId="85" w16cid:durableId="536088046">
    <w:abstractNumId w:val="89"/>
  </w:num>
  <w:num w:numId="86" w16cid:durableId="387338080">
    <w:abstractNumId w:val="86"/>
  </w:num>
  <w:num w:numId="87" w16cid:durableId="1803114178">
    <w:abstractNumId w:val="4"/>
  </w:num>
  <w:num w:numId="88" w16cid:durableId="462116323">
    <w:abstractNumId w:val="68"/>
  </w:num>
  <w:num w:numId="89" w16cid:durableId="1056508095">
    <w:abstractNumId w:val="13"/>
  </w:num>
  <w:num w:numId="90" w16cid:durableId="821190114">
    <w:abstractNumId w:val="51"/>
  </w:num>
  <w:num w:numId="91" w16cid:durableId="1814519811">
    <w:abstractNumId w:val="10"/>
  </w:num>
  <w:num w:numId="92" w16cid:durableId="193275254">
    <w:abstractNumId w:val="1"/>
  </w:num>
  <w:num w:numId="93" w16cid:durableId="1691908399">
    <w:abstractNumId w:val="2"/>
  </w:num>
  <w:num w:numId="94" w16cid:durableId="1285582329">
    <w:abstractNumId w:val="54"/>
  </w:num>
  <w:num w:numId="95" w16cid:durableId="1082868612">
    <w:abstractNumId w:val="84"/>
  </w:num>
  <w:num w:numId="96" w16cid:durableId="1949965914">
    <w:abstractNumId w:val="47"/>
  </w:num>
  <w:num w:numId="97" w16cid:durableId="411197856">
    <w:abstractNumId w:val="37"/>
  </w:num>
  <w:num w:numId="98" w16cid:durableId="115373283">
    <w:abstractNumId w:val="8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1991669126">
    <w:abstractNumId w:val="35"/>
    <w:lvlOverride w:ilvl="0">
      <w:startOverride w:val="4"/>
    </w:lvlOverride>
    <w:lvlOverride w:ilvl="1">
      <w:startOverride w:val="1"/>
    </w:lvlOverride>
    <w:lvlOverride w:ilvl="2">
      <w:startOverride w:val="1"/>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975912656">
    <w:abstractNumId w:val="56"/>
  </w:num>
  <w:num w:numId="101" w16cid:durableId="20054041">
    <w:abstractNumId w:val="79"/>
  </w:num>
  <w:num w:numId="102" w16cid:durableId="1943485987">
    <w:abstractNumId w:val="72"/>
  </w:num>
  <w:num w:numId="103" w16cid:durableId="192039861">
    <w:abstractNumId w:val="33"/>
  </w:num>
  <w:num w:numId="104" w16cid:durableId="547684424">
    <w:abstractNumId w:val="53"/>
  </w:num>
  <w:num w:numId="105" w16cid:durableId="62076578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401221215">
    <w:abstractNumId w:val="42"/>
  </w:num>
  <w:num w:numId="107" w16cid:durableId="1250508339">
    <w:abstractNumId w:val="57"/>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2A71"/>
    <w:rsid w:val="00000376"/>
    <w:rsid w:val="00000EAD"/>
    <w:rsid w:val="000016C7"/>
    <w:rsid w:val="00005573"/>
    <w:rsid w:val="0001021A"/>
    <w:rsid w:val="0001085C"/>
    <w:rsid w:val="0001166C"/>
    <w:rsid w:val="00017497"/>
    <w:rsid w:val="00017DB9"/>
    <w:rsid w:val="00020ECD"/>
    <w:rsid w:val="00022FDD"/>
    <w:rsid w:val="00023006"/>
    <w:rsid w:val="00023491"/>
    <w:rsid w:val="00023BAB"/>
    <w:rsid w:val="00025312"/>
    <w:rsid w:val="0002619F"/>
    <w:rsid w:val="00026312"/>
    <w:rsid w:val="000267D0"/>
    <w:rsid w:val="0003307B"/>
    <w:rsid w:val="00042C77"/>
    <w:rsid w:val="00055508"/>
    <w:rsid w:val="00056675"/>
    <w:rsid w:val="000566BD"/>
    <w:rsid w:val="0006167F"/>
    <w:rsid w:val="00062B5B"/>
    <w:rsid w:val="0006387B"/>
    <w:rsid w:val="00066DB0"/>
    <w:rsid w:val="00067580"/>
    <w:rsid w:val="00070115"/>
    <w:rsid w:val="0007075D"/>
    <w:rsid w:val="00075C1B"/>
    <w:rsid w:val="00080488"/>
    <w:rsid w:val="000868D9"/>
    <w:rsid w:val="00087CBB"/>
    <w:rsid w:val="0009070E"/>
    <w:rsid w:val="000911A6"/>
    <w:rsid w:val="00097114"/>
    <w:rsid w:val="000A191A"/>
    <w:rsid w:val="000A489D"/>
    <w:rsid w:val="000A4B18"/>
    <w:rsid w:val="000A4D37"/>
    <w:rsid w:val="000A658A"/>
    <w:rsid w:val="000B06CE"/>
    <w:rsid w:val="000B1A5E"/>
    <w:rsid w:val="000B2C1C"/>
    <w:rsid w:val="000B3F5B"/>
    <w:rsid w:val="000C3570"/>
    <w:rsid w:val="000C4210"/>
    <w:rsid w:val="000D01F6"/>
    <w:rsid w:val="000D2B91"/>
    <w:rsid w:val="000D3347"/>
    <w:rsid w:val="000E027B"/>
    <w:rsid w:val="000E1F97"/>
    <w:rsid w:val="000E2CB1"/>
    <w:rsid w:val="000F041B"/>
    <w:rsid w:val="000F0922"/>
    <w:rsid w:val="000F1A84"/>
    <w:rsid w:val="000F1C1B"/>
    <w:rsid w:val="000F43AB"/>
    <w:rsid w:val="000F7A91"/>
    <w:rsid w:val="00100191"/>
    <w:rsid w:val="00103AED"/>
    <w:rsid w:val="00106FF3"/>
    <w:rsid w:val="001108E3"/>
    <w:rsid w:val="00121BD6"/>
    <w:rsid w:val="00122235"/>
    <w:rsid w:val="00122C61"/>
    <w:rsid w:val="00127F01"/>
    <w:rsid w:val="00130986"/>
    <w:rsid w:val="00131B54"/>
    <w:rsid w:val="001337FF"/>
    <w:rsid w:val="00133A1A"/>
    <w:rsid w:val="00144CD9"/>
    <w:rsid w:val="001530B9"/>
    <w:rsid w:val="00154F05"/>
    <w:rsid w:val="00155F69"/>
    <w:rsid w:val="001560E8"/>
    <w:rsid w:val="001600F2"/>
    <w:rsid w:val="00160C77"/>
    <w:rsid w:val="00160DEF"/>
    <w:rsid w:val="001610C0"/>
    <w:rsid w:val="00161365"/>
    <w:rsid w:val="00165E87"/>
    <w:rsid w:val="001702B6"/>
    <w:rsid w:val="00170A12"/>
    <w:rsid w:val="001724F0"/>
    <w:rsid w:val="00180B43"/>
    <w:rsid w:val="001905F2"/>
    <w:rsid w:val="00190DE0"/>
    <w:rsid w:val="001A1096"/>
    <w:rsid w:val="001A3816"/>
    <w:rsid w:val="001A4E7B"/>
    <w:rsid w:val="001A7DB8"/>
    <w:rsid w:val="001A7E25"/>
    <w:rsid w:val="001A7F3C"/>
    <w:rsid w:val="001B2775"/>
    <w:rsid w:val="001B4B6F"/>
    <w:rsid w:val="001B56FC"/>
    <w:rsid w:val="001B5E17"/>
    <w:rsid w:val="001C3950"/>
    <w:rsid w:val="001C7696"/>
    <w:rsid w:val="001D0147"/>
    <w:rsid w:val="001D049D"/>
    <w:rsid w:val="001D19E3"/>
    <w:rsid w:val="001D2A64"/>
    <w:rsid w:val="001D3155"/>
    <w:rsid w:val="001D3C49"/>
    <w:rsid w:val="001D79F1"/>
    <w:rsid w:val="001E395F"/>
    <w:rsid w:val="001F558E"/>
    <w:rsid w:val="0020222D"/>
    <w:rsid w:val="00207AF6"/>
    <w:rsid w:val="0021200A"/>
    <w:rsid w:val="00222DB9"/>
    <w:rsid w:val="00222EB7"/>
    <w:rsid w:val="002327C4"/>
    <w:rsid w:val="00233115"/>
    <w:rsid w:val="00235F59"/>
    <w:rsid w:val="00236318"/>
    <w:rsid w:val="00237E1C"/>
    <w:rsid w:val="00241446"/>
    <w:rsid w:val="00242617"/>
    <w:rsid w:val="00243BFE"/>
    <w:rsid w:val="00245399"/>
    <w:rsid w:val="00251861"/>
    <w:rsid w:val="00254DFE"/>
    <w:rsid w:val="00255EA9"/>
    <w:rsid w:val="002600E1"/>
    <w:rsid w:val="00260E5F"/>
    <w:rsid w:val="0026124F"/>
    <w:rsid w:val="00263815"/>
    <w:rsid w:val="002714AF"/>
    <w:rsid w:val="002727A7"/>
    <w:rsid w:val="00272CA7"/>
    <w:rsid w:val="00273833"/>
    <w:rsid w:val="002749EC"/>
    <w:rsid w:val="00275EE4"/>
    <w:rsid w:val="00280691"/>
    <w:rsid w:val="002844F3"/>
    <w:rsid w:val="00286F69"/>
    <w:rsid w:val="00292DD1"/>
    <w:rsid w:val="00296371"/>
    <w:rsid w:val="00296B6A"/>
    <w:rsid w:val="002A3FE6"/>
    <w:rsid w:val="002A5578"/>
    <w:rsid w:val="002A7C2F"/>
    <w:rsid w:val="002B3E08"/>
    <w:rsid w:val="002B622C"/>
    <w:rsid w:val="002B7524"/>
    <w:rsid w:val="002B7716"/>
    <w:rsid w:val="002B7A6F"/>
    <w:rsid w:val="002C0966"/>
    <w:rsid w:val="002C1867"/>
    <w:rsid w:val="002C217A"/>
    <w:rsid w:val="002C2EE9"/>
    <w:rsid w:val="002C4733"/>
    <w:rsid w:val="002C5E36"/>
    <w:rsid w:val="002C701C"/>
    <w:rsid w:val="002D228F"/>
    <w:rsid w:val="002D42BE"/>
    <w:rsid w:val="002D4CC2"/>
    <w:rsid w:val="002D6679"/>
    <w:rsid w:val="002E01EB"/>
    <w:rsid w:val="002E6A44"/>
    <w:rsid w:val="002F2114"/>
    <w:rsid w:val="002F6110"/>
    <w:rsid w:val="002F6F72"/>
    <w:rsid w:val="003019B4"/>
    <w:rsid w:val="00301D3F"/>
    <w:rsid w:val="00303F71"/>
    <w:rsid w:val="0030553A"/>
    <w:rsid w:val="00305660"/>
    <w:rsid w:val="00305744"/>
    <w:rsid w:val="00305C28"/>
    <w:rsid w:val="00306532"/>
    <w:rsid w:val="00310220"/>
    <w:rsid w:val="003118A5"/>
    <w:rsid w:val="00311D59"/>
    <w:rsid w:val="00313D73"/>
    <w:rsid w:val="003157B2"/>
    <w:rsid w:val="00315C3F"/>
    <w:rsid w:val="0031605D"/>
    <w:rsid w:val="00316CC6"/>
    <w:rsid w:val="00317AEC"/>
    <w:rsid w:val="00322431"/>
    <w:rsid w:val="00325006"/>
    <w:rsid w:val="003321DF"/>
    <w:rsid w:val="0033282D"/>
    <w:rsid w:val="00332A2C"/>
    <w:rsid w:val="00340B9B"/>
    <w:rsid w:val="0034160E"/>
    <w:rsid w:val="003470E8"/>
    <w:rsid w:val="00353CC3"/>
    <w:rsid w:val="003550A9"/>
    <w:rsid w:val="00357080"/>
    <w:rsid w:val="00360262"/>
    <w:rsid w:val="00363D5B"/>
    <w:rsid w:val="00366A02"/>
    <w:rsid w:val="0037038A"/>
    <w:rsid w:val="00373FD5"/>
    <w:rsid w:val="0037425B"/>
    <w:rsid w:val="00377E57"/>
    <w:rsid w:val="00382714"/>
    <w:rsid w:val="00383A1E"/>
    <w:rsid w:val="003919F8"/>
    <w:rsid w:val="0039248C"/>
    <w:rsid w:val="003938A8"/>
    <w:rsid w:val="00396287"/>
    <w:rsid w:val="0039691B"/>
    <w:rsid w:val="00396BDC"/>
    <w:rsid w:val="00397168"/>
    <w:rsid w:val="003A10D8"/>
    <w:rsid w:val="003A2665"/>
    <w:rsid w:val="003A51E9"/>
    <w:rsid w:val="003A5531"/>
    <w:rsid w:val="003A709D"/>
    <w:rsid w:val="003A77B7"/>
    <w:rsid w:val="003A7948"/>
    <w:rsid w:val="003B0E53"/>
    <w:rsid w:val="003B3CF5"/>
    <w:rsid w:val="003B4E53"/>
    <w:rsid w:val="003B511B"/>
    <w:rsid w:val="003B7E8C"/>
    <w:rsid w:val="003C0AF3"/>
    <w:rsid w:val="003C0D0B"/>
    <w:rsid w:val="003C36AD"/>
    <w:rsid w:val="003C438F"/>
    <w:rsid w:val="003D0332"/>
    <w:rsid w:val="003D0A45"/>
    <w:rsid w:val="003D2199"/>
    <w:rsid w:val="003D3F90"/>
    <w:rsid w:val="003E0BB0"/>
    <w:rsid w:val="003E4D6E"/>
    <w:rsid w:val="003E7597"/>
    <w:rsid w:val="003E7745"/>
    <w:rsid w:val="003F18EF"/>
    <w:rsid w:val="003F1CDD"/>
    <w:rsid w:val="00401C49"/>
    <w:rsid w:val="00402578"/>
    <w:rsid w:val="00403303"/>
    <w:rsid w:val="00405447"/>
    <w:rsid w:val="00405B47"/>
    <w:rsid w:val="004060E0"/>
    <w:rsid w:val="00411F53"/>
    <w:rsid w:val="00411F74"/>
    <w:rsid w:val="00412BE5"/>
    <w:rsid w:val="004167E6"/>
    <w:rsid w:val="004174AA"/>
    <w:rsid w:val="0042058B"/>
    <w:rsid w:val="004268EF"/>
    <w:rsid w:val="00427FB5"/>
    <w:rsid w:val="00431D2C"/>
    <w:rsid w:val="00432801"/>
    <w:rsid w:val="00437E7E"/>
    <w:rsid w:val="00441526"/>
    <w:rsid w:val="00441A1D"/>
    <w:rsid w:val="00441DB3"/>
    <w:rsid w:val="00446FD8"/>
    <w:rsid w:val="004473DA"/>
    <w:rsid w:val="004477B2"/>
    <w:rsid w:val="00454043"/>
    <w:rsid w:val="004668EC"/>
    <w:rsid w:val="00467AC8"/>
    <w:rsid w:val="004712D3"/>
    <w:rsid w:val="00471A9C"/>
    <w:rsid w:val="0047319D"/>
    <w:rsid w:val="004735B4"/>
    <w:rsid w:val="004750D0"/>
    <w:rsid w:val="00475A7A"/>
    <w:rsid w:val="00477DED"/>
    <w:rsid w:val="0048422A"/>
    <w:rsid w:val="00485706"/>
    <w:rsid w:val="0048708B"/>
    <w:rsid w:val="0049284E"/>
    <w:rsid w:val="00496E97"/>
    <w:rsid w:val="00497FAD"/>
    <w:rsid w:val="004A0FA1"/>
    <w:rsid w:val="004A15F5"/>
    <w:rsid w:val="004A1E31"/>
    <w:rsid w:val="004A4140"/>
    <w:rsid w:val="004A663F"/>
    <w:rsid w:val="004A74C9"/>
    <w:rsid w:val="004A7CC6"/>
    <w:rsid w:val="004B243A"/>
    <w:rsid w:val="004B32D8"/>
    <w:rsid w:val="004B4F42"/>
    <w:rsid w:val="004C5570"/>
    <w:rsid w:val="004C6F75"/>
    <w:rsid w:val="004D2792"/>
    <w:rsid w:val="004D454D"/>
    <w:rsid w:val="004D45AF"/>
    <w:rsid w:val="004D6DBE"/>
    <w:rsid w:val="004E0952"/>
    <w:rsid w:val="004E2D26"/>
    <w:rsid w:val="004E7BC7"/>
    <w:rsid w:val="00506B30"/>
    <w:rsid w:val="00511F25"/>
    <w:rsid w:val="005131CC"/>
    <w:rsid w:val="0051498B"/>
    <w:rsid w:val="00515012"/>
    <w:rsid w:val="0051625F"/>
    <w:rsid w:val="00520EF8"/>
    <w:rsid w:val="00522B21"/>
    <w:rsid w:val="00527812"/>
    <w:rsid w:val="00535309"/>
    <w:rsid w:val="005366CE"/>
    <w:rsid w:val="0054357F"/>
    <w:rsid w:val="00543685"/>
    <w:rsid w:val="0054685E"/>
    <w:rsid w:val="0055015D"/>
    <w:rsid w:val="005536BE"/>
    <w:rsid w:val="005562CC"/>
    <w:rsid w:val="00556C53"/>
    <w:rsid w:val="00563D09"/>
    <w:rsid w:val="00564466"/>
    <w:rsid w:val="00564BF5"/>
    <w:rsid w:val="00565600"/>
    <w:rsid w:val="00566A7C"/>
    <w:rsid w:val="005672E5"/>
    <w:rsid w:val="005728A8"/>
    <w:rsid w:val="00573734"/>
    <w:rsid w:val="00573AA6"/>
    <w:rsid w:val="00573C22"/>
    <w:rsid w:val="00573FEC"/>
    <w:rsid w:val="00574A11"/>
    <w:rsid w:val="0057672E"/>
    <w:rsid w:val="00577EA2"/>
    <w:rsid w:val="00580830"/>
    <w:rsid w:val="00585340"/>
    <w:rsid w:val="00585C42"/>
    <w:rsid w:val="0058741C"/>
    <w:rsid w:val="00587B5B"/>
    <w:rsid w:val="00590238"/>
    <w:rsid w:val="00591F43"/>
    <w:rsid w:val="00595DBE"/>
    <w:rsid w:val="00597683"/>
    <w:rsid w:val="005A3647"/>
    <w:rsid w:val="005A78C8"/>
    <w:rsid w:val="005A7C6F"/>
    <w:rsid w:val="005C0BDE"/>
    <w:rsid w:val="005C0F7E"/>
    <w:rsid w:val="005C57D5"/>
    <w:rsid w:val="005C5F3A"/>
    <w:rsid w:val="005C61BD"/>
    <w:rsid w:val="005C6638"/>
    <w:rsid w:val="005D0347"/>
    <w:rsid w:val="005D5AF5"/>
    <w:rsid w:val="005E161C"/>
    <w:rsid w:val="005E1F9F"/>
    <w:rsid w:val="005E2A7B"/>
    <w:rsid w:val="005E4107"/>
    <w:rsid w:val="005E4F8D"/>
    <w:rsid w:val="005E6F60"/>
    <w:rsid w:val="005F4D74"/>
    <w:rsid w:val="005F6C0C"/>
    <w:rsid w:val="005F7EB3"/>
    <w:rsid w:val="00601725"/>
    <w:rsid w:val="006034FC"/>
    <w:rsid w:val="006061D7"/>
    <w:rsid w:val="006119C7"/>
    <w:rsid w:val="0062093D"/>
    <w:rsid w:val="00621D09"/>
    <w:rsid w:val="0063582B"/>
    <w:rsid w:val="00636E53"/>
    <w:rsid w:val="00641A3C"/>
    <w:rsid w:val="00645570"/>
    <w:rsid w:val="00652CA6"/>
    <w:rsid w:val="00656271"/>
    <w:rsid w:val="00656816"/>
    <w:rsid w:val="0065730D"/>
    <w:rsid w:val="006624AB"/>
    <w:rsid w:val="0066259F"/>
    <w:rsid w:val="006648C3"/>
    <w:rsid w:val="006701B5"/>
    <w:rsid w:val="00672EDB"/>
    <w:rsid w:val="00673F63"/>
    <w:rsid w:val="00675CA2"/>
    <w:rsid w:val="00676114"/>
    <w:rsid w:val="0067621E"/>
    <w:rsid w:val="00684064"/>
    <w:rsid w:val="00684E38"/>
    <w:rsid w:val="0068620B"/>
    <w:rsid w:val="00686673"/>
    <w:rsid w:val="006901EF"/>
    <w:rsid w:val="00692663"/>
    <w:rsid w:val="00695350"/>
    <w:rsid w:val="00695B5D"/>
    <w:rsid w:val="006A2AE8"/>
    <w:rsid w:val="006A52AB"/>
    <w:rsid w:val="006A629A"/>
    <w:rsid w:val="006A66D6"/>
    <w:rsid w:val="006A694C"/>
    <w:rsid w:val="006A7035"/>
    <w:rsid w:val="006B0951"/>
    <w:rsid w:val="006B1732"/>
    <w:rsid w:val="006B5AA5"/>
    <w:rsid w:val="006B5BDA"/>
    <w:rsid w:val="006D3126"/>
    <w:rsid w:val="006D35EA"/>
    <w:rsid w:val="006E3FAD"/>
    <w:rsid w:val="006F2922"/>
    <w:rsid w:val="006F29D4"/>
    <w:rsid w:val="006F4B49"/>
    <w:rsid w:val="007032B0"/>
    <w:rsid w:val="007049E8"/>
    <w:rsid w:val="00705F4E"/>
    <w:rsid w:val="00706BA0"/>
    <w:rsid w:val="00706EDE"/>
    <w:rsid w:val="00712D81"/>
    <w:rsid w:val="007135AD"/>
    <w:rsid w:val="007227C4"/>
    <w:rsid w:val="00724F30"/>
    <w:rsid w:val="00726E61"/>
    <w:rsid w:val="0072785D"/>
    <w:rsid w:val="0073026D"/>
    <w:rsid w:val="007334F6"/>
    <w:rsid w:val="00734B36"/>
    <w:rsid w:val="007372BF"/>
    <w:rsid w:val="00740F37"/>
    <w:rsid w:val="00742A24"/>
    <w:rsid w:val="00742DA4"/>
    <w:rsid w:val="0074691B"/>
    <w:rsid w:val="00746CEC"/>
    <w:rsid w:val="00752FCB"/>
    <w:rsid w:val="007538FA"/>
    <w:rsid w:val="0075588F"/>
    <w:rsid w:val="00755C97"/>
    <w:rsid w:val="0076054A"/>
    <w:rsid w:val="00761C77"/>
    <w:rsid w:val="00762349"/>
    <w:rsid w:val="00764B1A"/>
    <w:rsid w:val="00770DC0"/>
    <w:rsid w:val="0077309C"/>
    <w:rsid w:val="00774BA9"/>
    <w:rsid w:val="00776EAB"/>
    <w:rsid w:val="007775DC"/>
    <w:rsid w:val="0078066C"/>
    <w:rsid w:val="00780D40"/>
    <w:rsid w:val="007830FA"/>
    <w:rsid w:val="0078741C"/>
    <w:rsid w:val="007923EA"/>
    <w:rsid w:val="007940B2"/>
    <w:rsid w:val="00797494"/>
    <w:rsid w:val="00797EC0"/>
    <w:rsid w:val="007A0192"/>
    <w:rsid w:val="007A0DA2"/>
    <w:rsid w:val="007A10B3"/>
    <w:rsid w:val="007A7499"/>
    <w:rsid w:val="007B4750"/>
    <w:rsid w:val="007B5650"/>
    <w:rsid w:val="007B5B77"/>
    <w:rsid w:val="007B77ED"/>
    <w:rsid w:val="007C1DAD"/>
    <w:rsid w:val="007C5863"/>
    <w:rsid w:val="007C6B80"/>
    <w:rsid w:val="007D0007"/>
    <w:rsid w:val="007D03C2"/>
    <w:rsid w:val="007D773A"/>
    <w:rsid w:val="007E4E67"/>
    <w:rsid w:val="007E6415"/>
    <w:rsid w:val="007F0A57"/>
    <w:rsid w:val="007F2F7C"/>
    <w:rsid w:val="007F3078"/>
    <w:rsid w:val="007F4C13"/>
    <w:rsid w:val="007F4F54"/>
    <w:rsid w:val="007F77D8"/>
    <w:rsid w:val="008006F2"/>
    <w:rsid w:val="00802A71"/>
    <w:rsid w:val="00805F0C"/>
    <w:rsid w:val="0081249A"/>
    <w:rsid w:val="0081275E"/>
    <w:rsid w:val="00815605"/>
    <w:rsid w:val="008270CF"/>
    <w:rsid w:val="00827767"/>
    <w:rsid w:val="00830FEB"/>
    <w:rsid w:val="00832234"/>
    <w:rsid w:val="008339DD"/>
    <w:rsid w:val="00833FA7"/>
    <w:rsid w:val="00834E2B"/>
    <w:rsid w:val="00840F4C"/>
    <w:rsid w:val="00843BA0"/>
    <w:rsid w:val="00844C9B"/>
    <w:rsid w:val="00846773"/>
    <w:rsid w:val="00851D9B"/>
    <w:rsid w:val="00852D92"/>
    <w:rsid w:val="00853A2A"/>
    <w:rsid w:val="00856FEA"/>
    <w:rsid w:val="00861954"/>
    <w:rsid w:val="00862F3E"/>
    <w:rsid w:val="00863A5D"/>
    <w:rsid w:val="008674BC"/>
    <w:rsid w:val="008702FD"/>
    <w:rsid w:val="00871D5E"/>
    <w:rsid w:val="00872DBF"/>
    <w:rsid w:val="008734C8"/>
    <w:rsid w:val="00877519"/>
    <w:rsid w:val="008833A0"/>
    <w:rsid w:val="00885C3A"/>
    <w:rsid w:val="00887615"/>
    <w:rsid w:val="0089056B"/>
    <w:rsid w:val="00891649"/>
    <w:rsid w:val="00893614"/>
    <w:rsid w:val="0089391D"/>
    <w:rsid w:val="00896FF8"/>
    <w:rsid w:val="008A2B9B"/>
    <w:rsid w:val="008A2CA7"/>
    <w:rsid w:val="008A384E"/>
    <w:rsid w:val="008A4244"/>
    <w:rsid w:val="008A5CFC"/>
    <w:rsid w:val="008A6ABD"/>
    <w:rsid w:val="008B4118"/>
    <w:rsid w:val="008B5874"/>
    <w:rsid w:val="008B6D7E"/>
    <w:rsid w:val="008C2F66"/>
    <w:rsid w:val="008C474A"/>
    <w:rsid w:val="008C5826"/>
    <w:rsid w:val="008C6143"/>
    <w:rsid w:val="008C6361"/>
    <w:rsid w:val="008D13D3"/>
    <w:rsid w:val="008D2DB2"/>
    <w:rsid w:val="008D35C9"/>
    <w:rsid w:val="008E63D8"/>
    <w:rsid w:val="008F0E90"/>
    <w:rsid w:val="008F0EDE"/>
    <w:rsid w:val="008F126C"/>
    <w:rsid w:val="008F387A"/>
    <w:rsid w:val="008F7612"/>
    <w:rsid w:val="00900697"/>
    <w:rsid w:val="00906F0A"/>
    <w:rsid w:val="00907A1A"/>
    <w:rsid w:val="00907AB2"/>
    <w:rsid w:val="00911E80"/>
    <w:rsid w:val="00912629"/>
    <w:rsid w:val="0091472B"/>
    <w:rsid w:val="00914B81"/>
    <w:rsid w:val="0092069B"/>
    <w:rsid w:val="009223FB"/>
    <w:rsid w:val="00922774"/>
    <w:rsid w:val="009234F4"/>
    <w:rsid w:val="00924F4C"/>
    <w:rsid w:val="0092681F"/>
    <w:rsid w:val="00933776"/>
    <w:rsid w:val="00935350"/>
    <w:rsid w:val="009358A8"/>
    <w:rsid w:val="00937A64"/>
    <w:rsid w:val="0094129D"/>
    <w:rsid w:val="00942204"/>
    <w:rsid w:val="00942F32"/>
    <w:rsid w:val="009449AB"/>
    <w:rsid w:val="00945C52"/>
    <w:rsid w:val="00946614"/>
    <w:rsid w:val="00953889"/>
    <w:rsid w:val="00953D00"/>
    <w:rsid w:val="00954D47"/>
    <w:rsid w:val="00955398"/>
    <w:rsid w:val="00956638"/>
    <w:rsid w:val="009633F1"/>
    <w:rsid w:val="0096444F"/>
    <w:rsid w:val="0096721E"/>
    <w:rsid w:val="009672C6"/>
    <w:rsid w:val="00967A71"/>
    <w:rsid w:val="00970776"/>
    <w:rsid w:val="0097156A"/>
    <w:rsid w:val="009741F3"/>
    <w:rsid w:val="00975068"/>
    <w:rsid w:val="00975AB3"/>
    <w:rsid w:val="009762D9"/>
    <w:rsid w:val="00980348"/>
    <w:rsid w:val="009807B7"/>
    <w:rsid w:val="0098237F"/>
    <w:rsid w:val="00982EE1"/>
    <w:rsid w:val="00985B36"/>
    <w:rsid w:val="00985B40"/>
    <w:rsid w:val="0099338D"/>
    <w:rsid w:val="009938B6"/>
    <w:rsid w:val="00996842"/>
    <w:rsid w:val="009969A6"/>
    <w:rsid w:val="0099786F"/>
    <w:rsid w:val="009A05A8"/>
    <w:rsid w:val="009A0A1D"/>
    <w:rsid w:val="009A648D"/>
    <w:rsid w:val="009A6FEE"/>
    <w:rsid w:val="009B450D"/>
    <w:rsid w:val="009B5ACF"/>
    <w:rsid w:val="009C4BB8"/>
    <w:rsid w:val="009D4338"/>
    <w:rsid w:val="009E0467"/>
    <w:rsid w:val="009E064C"/>
    <w:rsid w:val="009E1882"/>
    <w:rsid w:val="009E65B9"/>
    <w:rsid w:val="009F1670"/>
    <w:rsid w:val="009F1F9D"/>
    <w:rsid w:val="009F38AA"/>
    <w:rsid w:val="009F4E52"/>
    <w:rsid w:val="009F4E66"/>
    <w:rsid w:val="009F5D0E"/>
    <w:rsid w:val="009F601C"/>
    <w:rsid w:val="009F61E9"/>
    <w:rsid w:val="00A10FF0"/>
    <w:rsid w:val="00A15114"/>
    <w:rsid w:val="00A21391"/>
    <w:rsid w:val="00A23964"/>
    <w:rsid w:val="00A26C9A"/>
    <w:rsid w:val="00A26FEA"/>
    <w:rsid w:val="00A27835"/>
    <w:rsid w:val="00A27CEE"/>
    <w:rsid w:val="00A30901"/>
    <w:rsid w:val="00A318B7"/>
    <w:rsid w:val="00A33B6C"/>
    <w:rsid w:val="00A34632"/>
    <w:rsid w:val="00A37C65"/>
    <w:rsid w:val="00A401C4"/>
    <w:rsid w:val="00A42CAF"/>
    <w:rsid w:val="00A45E81"/>
    <w:rsid w:val="00A4628B"/>
    <w:rsid w:val="00A534CE"/>
    <w:rsid w:val="00A55077"/>
    <w:rsid w:val="00A55978"/>
    <w:rsid w:val="00A57FC3"/>
    <w:rsid w:val="00A616A9"/>
    <w:rsid w:val="00A66526"/>
    <w:rsid w:val="00A66DD0"/>
    <w:rsid w:val="00A671AC"/>
    <w:rsid w:val="00A7069D"/>
    <w:rsid w:val="00A706A3"/>
    <w:rsid w:val="00A73659"/>
    <w:rsid w:val="00A75186"/>
    <w:rsid w:val="00A76A2D"/>
    <w:rsid w:val="00A81ECF"/>
    <w:rsid w:val="00A83AA1"/>
    <w:rsid w:val="00A84459"/>
    <w:rsid w:val="00A85CBB"/>
    <w:rsid w:val="00A867F7"/>
    <w:rsid w:val="00A87C12"/>
    <w:rsid w:val="00A90762"/>
    <w:rsid w:val="00A92746"/>
    <w:rsid w:val="00A93097"/>
    <w:rsid w:val="00A9413F"/>
    <w:rsid w:val="00A951BA"/>
    <w:rsid w:val="00A95313"/>
    <w:rsid w:val="00A95A1B"/>
    <w:rsid w:val="00A95D50"/>
    <w:rsid w:val="00A97F06"/>
    <w:rsid w:val="00AA1438"/>
    <w:rsid w:val="00AA3568"/>
    <w:rsid w:val="00AA3AD0"/>
    <w:rsid w:val="00AA4C8D"/>
    <w:rsid w:val="00AA6398"/>
    <w:rsid w:val="00AB121F"/>
    <w:rsid w:val="00AB7113"/>
    <w:rsid w:val="00AC0D7B"/>
    <w:rsid w:val="00AC5772"/>
    <w:rsid w:val="00AD34A0"/>
    <w:rsid w:val="00AD3709"/>
    <w:rsid w:val="00AD5207"/>
    <w:rsid w:val="00AD58A1"/>
    <w:rsid w:val="00AE272D"/>
    <w:rsid w:val="00AE4B03"/>
    <w:rsid w:val="00AF2599"/>
    <w:rsid w:val="00AF4829"/>
    <w:rsid w:val="00AF6D55"/>
    <w:rsid w:val="00B00116"/>
    <w:rsid w:val="00B0170C"/>
    <w:rsid w:val="00B02A46"/>
    <w:rsid w:val="00B04CBD"/>
    <w:rsid w:val="00B05A9E"/>
    <w:rsid w:val="00B1062B"/>
    <w:rsid w:val="00B139C2"/>
    <w:rsid w:val="00B13F7F"/>
    <w:rsid w:val="00B16CF1"/>
    <w:rsid w:val="00B21282"/>
    <w:rsid w:val="00B2197E"/>
    <w:rsid w:val="00B2358E"/>
    <w:rsid w:val="00B30044"/>
    <w:rsid w:val="00B3115F"/>
    <w:rsid w:val="00B34293"/>
    <w:rsid w:val="00B3709D"/>
    <w:rsid w:val="00B41F18"/>
    <w:rsid w:val="00B442C3"/>
    <w:rsid w:val="00B46A2B"/>
    <w:rsid w:val="00B46E30"/>
    <w:rsid w:val="00B502BB"/>
    <w:rsid w:val="00B5142F"/>
    <w:rsid w:val="00B51A2D"/>
    <w:rsid w:val="00B53B7B"/>
    <w:rsid w:val="00B54CE9"/>
    <w:rsid w:val="00B56186"/>
    <w:rsid w:val="00B605A1"/>
    <w:rsid w:val="00B612D6"/>
    <w:rsid w:val="00B65B0F"/>
    <w:rsid w:val="00B661DF"/>
    <w:rsid w:val="00B66E1B"/>
    <w:rsid w:val="00B673DA"/>
    <w:rsid w:val="00B709DD"/>
    <w:rsid w:val="00B71F6D"/>
    <w:rsid w:val="00B73646"/>
    <w:rsid w:val="00B7558C"/>
    <w:rsid w:val="00B75850"/>
    <w:rsid w:val="00B75D24"/>
    <w:rsid w:val="00B82BF7"/>
    <w:rsid w:val="00B83BC8"/>
    <w:rsid w:val="00B83FD9"/>
    <w:rsid w:val="00B86DBD"/>
    <w:rsid w:val="00B94E4E"/>
    <w:rsid w:val="00B95A73"/>
    <w:rsid w:val="00B97804"/>
    <w:rsid w:val="00B97B1B"/>
    <w:rsid w:val="00BA1156"/>
    <w:rsid w:val="00BA2974"/>
    <w:rsid w:val="00BA3AC2"/>
    <w:rsid w:val="00BA3B62"/>
    <w:rsid w:val="00BB19DE"/>
    <w:rsid w:val="00BB1C21"/>
    <w:rsid w:val="00BB2E8A"/>
    <w:rsid w:val="00BB3631"/>
    <w:rsid w:val="00BC0E80"/>
    <w:rsid w:val="00BC4751"/>
    <w:rsid w:val="00BC7571"/>
    <w:rsid w:val="00BC783C"/>
    <w:rsid w:val="00BC7A78"/>
    <w:rsid w:val="00BD1473"/>
    <w:rsid w:val="00BD264D"/>
    <w:rsid w:val="00BD2AC8"/>
    <w:rsid w:val="00BD5DDD"/>
    <w:rsid w:val="00BE096D"/>
    <w:rsid w:val="00BE1450"/>
    <w:rsid w:val="00BE194D"/>
    <w:rsid w:val="00BE533A"/>
    <w:rsid w:val="00BE64AE"/>
    <w:rsid w:val="00BE6548"/>
    <w:rsid w:val="00BF15F7"/>
    <w:rsid w:val="00BF51CF"/>
    <w:rsid w:val="00C040F3"/>
    <w:rsid w:val="00C06BC2"/>
    <w:rsid w:val="00C07622"/>
    <w:rsid w:val="00C07B33"/>
    <w:rsid w:val="00C14BBB"/>
    <w:rsid w:val="00C15D86"/>
    <w:rsid w:val="00C1647C"/>
    <w:rsid w:val="00C17FBC"/>
    <w:rsid w:val="00C2424F"/>
    <w:rsid w:val="00C26521"/>
    <w:rsid w:val="00C31D55"/>
    <w:rsid w:val="00C32908"/>
    <w:rsid w:val="00C338F4"/>
    <w:rsid w:val="00C339CE"/>
    <w:rsid w:val="00C33A80"/>
    <w:rsid w:val="00C36FE5"/>
    <w:rsid w:val="00C41768"/>
    <w:rsid w:val="00C47E0F"/>
    <w:rsid w:val="00C47EA9"/>
    <w:rsid w:val="00C52DE6"/>
    <w:rsid w:val="00C53960"/>
    <w:rsid w:val="00C53B9B"/>
    <w:rsid w:val="00C5597C"/>
    <w:rsid w:val="00C56822"/>
    <w:rsid w:val="00C60244"/>
    <w:rsid w:val="00C6489E"/>
    <w:rsid w:val="00C70AA0"/>
    <w:rsid w:val="00C80F50"/>
    <w:rsid w:val="00C82939"/>
    <w:rsid w:val="00C8381F"/>
    <w:rsid w:val="00C84522"/>
    <w:rsid w:val="00C8513C"/>
    <w:rsid w:val="00C91CD8"/>
    <w:rsid w:val="00C9729F"/>
    <w:rsid w:val="00C97E7F"/>
    <w:rsid w:val="00CA0505"/>
    <w:rsid w:val="00CA057A"/>
    <w:rsid w:val="00CA2D4F"/>
    <w:rsid w:val="00CA3263"/>
    <w:rsid w:val="00CA4F3C"/>
    <w:rsid w:val="00CB1795"/>
    <w:rsid w:val="00CB4E43"/>
    <w:rsid w:val="00CC084A"/>
    <w:rsid w:val="00CC1308"/>
    <w:rsid w:val="00CC3852"/>
    <w:rsid w:val="00CC6483"/>
    <w:rsid w:val="00CC73E7"/>
    <w:rsid w:val="00CD0E3A"/>
    <w:rsid w:val="00CD0E56"/>
    <w:rsid w:val="00CD37F5"/>
    <w:rsid w:val="00CD648B"/>
    <w:rsid w:val="00CD7452"/>
    <w:rsid w:val="00CE1557"/>
    <w:rsid w:val="00CE1742"/>
    <w:rsid w:val="00CE6077"/>
    <w:rsid w:val="00CF0758"/>
    <w:rsid w:val="00CF0C70"/>
    <w:rsid w:val="00CF1223"/>
    <w:rsid w:val="00CF13C1"/>
    <w:rsid w:val="00CF1FC4"/>
    <w:rsid w:val="00CF3135"/>
    <w:rsid w:val="00CF7FE0"/>
    <w:rsid w:val="00D027E5"/>
    <w:rsid w:val="00D03FD2"/>
    <w:rsid w:val="00D05C5A"/>
    <w:rsid w:val="00D06343"/>
    <w:rsid w:val="00D110CB"/>
    <w:rsid w:val="00D12A61"/>
    <w:rsid w:val="00D1560D"/>
    <w:rsid w:val="00D2215B"/>
    <w:rsid w:val="00D244A5"/>
    <w:rsid w:val="00D2574B"/>
    <w:rsid w:val="00D30AAE"/>
    <w:rsid w:val="00D343F0"/>
    <w:rsid w:val="00D34F9E"/>
    <w:rsid w:val="00D35CB9"/>
    <w:rsid w:val="00D4010A"/>
    <w:rsid w:val="00D41B3B"/>
    <w:rsid w:val="00D47F2D"/>
    <w:rsid w:val="00D500E3"/>
    <w:rsid w:val="00D53852"/>
    <w:rsid w:val="00D63FD2"/>
    <w:rsid w:val="00D67D0C"/>
    <w:rsid w:val="00D7157F"/>
    <w:rsid w:val="00D7243F"/>
    <w:rsid w:val="00D75B85"/>
    <w:rsid w:val="00D75CF5"/>
    <w:rsid w:val="00D7750B"/>
    <w:rsid w:val="00D802C2"/>
    <w:rsid w:val="00D808AE"/>
    <w:rsid w:val="00D82FE0"/>
    <w:rsid w:val="00D8437F"/>
    <w:rsid w:val="00D8505C"/>
    <w:rsid w:val="00D91FB3"/>
    <w:rsid w:val="00D92466"/>
    <w:rsid w:val="00D94CAA"/>
    <w:rsid w:val="00D954E9"/>
    <w:rsid w:val="00D97E4E"/>
    <w:rsid w:val="00DA14E3"/>
    <w:rsid w:val="00DA151F"/>
    <w:rsid w:val="00DA6C93"/>
    <w:rsid w:val="00DB2699"/>
    <w:rsid w:val="00DB6277"/>
    <w:rsid w:val="00DB7001"/>
    <w:rsid w:val="00DC0CD2"/>
    <w:rsid w:val="00DC134C"/>
    <w:rsid w:val="00DC275E"/>
    <w:rsid w:val="00DC4DFF"/>
    <w:rsid w:val="00DC6453"/>
    <w:rsid w:val="00DD00AE"/>
    <w:rsid w:val="00DE09A7"/>
    <w:rsid w:val="00DE2729"/>
    <w:rsid w:val="00DE28E1"/>
    <w:rsid w:val="00DE3E27"/>
    <w:rsid w:val="00DE49A3"/>
    <w:rsid w:val="00DF1888"/>
    <w:rsid w:val="00DF1A72"/>
    <w:rsid w:val="00DF453B"/>
    <w:rsid w:val="00DF7B29"/>
    <w:rsid w:val="00E00865"/>
    <w:rsid w:val="00E01C48"/>
    <w:rsid w:val="00E1097C"/>
    <w:rsid w:val="00E21095"/>
    <w:rsid w:val="00E23F89"/>
    <w:rsid w:val="00E274B6"/>
    <w:rsid w:val="00E31EAE"/>
    <w:rsid w:val="00E33629"/>
    <w:rsid w:val="00E33FAE"/>
    <w:rsid w:val="00E35119"/>
    <w:rsid w:val="00E353A9"/>
    <w:rsid w:val="00E357E8"/>
    <w:rsid w:val="00E3696E"/>
    <w:rsid w:val="00E372B0"/>
    <w:rsid w:val="00E400B8"/>
    <w:rsid w:val="00E424A7"/>
    <w:rsid w:val="00E42970"/>
    <w:rsid w:val="00E532F9"/>
    <w:rsid w:val="00E550C7"/>
    <w:rsid w:val="00E6263C"/>
    <w:rsid w:val="00E633E0"/>
    <w:rsid w:val="00E6343C"/>
    <w:rsid w:val="00E65618"/>
    <w:rsid w:val="00E72630"/>
    <w:rsid w:val="00E74056"/>
    <w:rsid w:val="00E7414C"/>
    <w:rsid w:val="00E74243"/>
    <w:rsid w:val="00E7695C"/>
    <w:rsid w:val="00E83853"/>
    <w:rsid w:val="00E85BA2"/>
    <w:rsid w:val="00E90F37"/>
    <w:rsid w:val="00E911A0"/>
    <w:rsid w:val="00E91C22"/>
    <w:rsid w:val="00E92737"/>
    <w:rsid w:val="00E946CE"/>
    <w:rsid w:val="00E959C2"/>
    <w:rsid w:val="00E97EC8"/>
    <w:rsid w:val="00EA1611"/>
    <w:rsid w:val="00EA4823"/>
    <w:rsid w:val="00EB1A7C"/>
    <w:rsid w:val="00EB21E0"/>
    <w:rsid w:val="00EB2459"/>
    <w:rsid w:val="00EB3EF3"/>
    <w:rsid w:val="00EB6590"/>
    <w:rsid w:val="00EC3A34"/>
    <w:rsid w:val="00EC420A"/>
    <w:rsid w:val="00EC521C"/>
    <w:rsid w:val="00EC5B92"/>
    <w:rsid w:val="00EC5D40"/>
    <w:rsid w:val="00EC7494"/>
    <w:rsid w:val="00ED02BE"/>
    <w:rsid w:val="00ED0F7F"/>
    <w:rsid w:val="00ED2FCA"/>
    <w:rsid w:val="00ED32C6"/>
    <w:rsid w:val="00EE188A"/>
    <w:rsid w:val="00EE223F"/>
    <w:rsid w:val="00EE2A60"/>
    <w:rsid w:val="00EE578D"/>
    <w:rsid w:val="00EE5849"/>
    <w:rsid w:val="00EE5E51"/>
    <w:rsid w:val="00EE64EA"/>
    <w:rsid w:val="00EF0B56"/>
    <w:rsid w:val="00EF6EBA"/>
    <w:rsid w:val="00F018D3"/>
    <w:rsid w:val="00F01E58"/>
    <w:rsid w:val="00F02632"/>
    <w:rsid w:val="00F02E06"/>
    <w:rsid w:val="00F0301F"/>
    <w:rsid w:val="00F03FEF"/>
    <w:rsid w:val="00F04C44"/>
    <w:rsid w:val="00F050AE"/>
    <w:rsid w:val="00F05F87"/>
    <w:rsid w:val="00F07F88"/>
    <w:rsid w:val="00F134CB"/>
    <w:rsid w:val="00F14346"/>
    <w:rsid w:val="00F16425"/>
    <w:rsid w:val="00F16DE0"/>
    <w:rsid w:val="00F17E5C"/>
    <w:rsid w:val="00F22B19"/>
    <w:rsid w:val="00F242A2"/>
    <w:rsid w:val="00F26052"/>
    <w:rsid w:val="00F2713B"/>
    <w:rsid w:val="00F27C73"/>
    <w:rsid w:val="00F3054C"/>
    <w:rsid w:val="00F30A4E"/>
    <w:rsid w:val="00F33344"/>
    <w:rsid w:val="00F33DD7"/>
    <w:rsid w:val="00F3451D"/>
    <w:rsid w:val="00F40761"/>
    <w:rsid w:val="00F418D9"/>
    <w:rsid w:val="00F441E2"/>
    <w:rsid w:val="00F450C1"/>
    <w:rsid w:val="00F45AC8"/>
    <w:rsid w:val="00F517D6"/>
    <w:rsid w:val="00F5227C"/>
    <w:rsid w:val="00F5349F"/>
    <w:rsid w:val="00F53B47"/>
    <w:rsid w:val="00F57B74"/>
    <w:rsid w:val="00F61646"/>
    <w:rsid w:val="00F67923"/>
    <w:rsid w:val="00F72A21"/>
    <w:rsid w:val="00F74381"/>
    <w:rsid w:val="00F74A04"/>
    <w:rsid w:val="00F751A4"/>
    <w:rsid w:val="00F75561"/>
    <w:rsid w:val="00F761DA"/>
    <w:rsid w:val="00F80D95"/>
    <w:rsid w:val="00F819C3"/>
    <w:rsid w:val="00F907FF"/>
    <w:rsid w:val="00F91308"/>
    <w:rsid w:val="00F937B3"/>
    <w:rsid w:val="00FA7D8A"/>
    <w:rsid w:val="00FB03A5"/>
    <w:rsid w:val="00FB3268"/>
    <w:rsid w:val="00FB3460"/>
    <w:rsid w:val="00FB7BC4"/>
    <w:rsid w:val="00FC306D"/>
    <w:rsid w:val="00FC382C"/>
    <w:rsid w:val="00FD16C6"/>
    <w:rsid w:val="00FD6989"/>
    <w:rsid w:val="00FE01B1"/>
    <w:rsid w:val="00FE080A"/>
    <w:rsid w:val="00FE22B4"/>
    <w:rsid w:val="00FE4D2F"/>
    <w:rsid w:val="00FE7089"/>
    <w:rsid w:val="00FF086D"/>
    <w:rsid w:val="00FF0AB4"/>
    <w:rsid w:val="00FF1A48"/>
    <w:rsid w:val="00FF2C56"/>
    <w:rsid w:val="00FF6284"/>
    <w:rsid w:val="00FF63EB"/>
  </w:rsids>
  <m:mathPr>
    <m:mathFont m:val="Cambria Math"/>
    <m:brkBin m:val="before"/>
    <m:brkBinSub m:val="--"/>
    <m:smallFrac/>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49661A"/>
  <w15:docId w15:val="{0413B683-7597-40DA-BD02-59D54A9DC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9AB"/>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3A2665"/>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semiHidden/>
    <w:unhideWhenUsed/>
    <w:qFormat/>
    <w:rsid w:val="00E9273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0D3347"/>
    <w:pPr>
      <w:spacing w:before="100" w:beforeAutospacing="1" w:after="100" w:afterAutospacing="1" w:line="240" w:lineRule="auto"/>
      <w:outlineLvl w:val="2"/>
    </w:pPr>
    <w:rPr>
      <w:rFonts w:ascii="Times New Roman" w:eastAsia="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Text Char1,Char Char2,tabel,List Paragraph1,Body of text,spasi 2 taiiii,skripsi,List Paragraph2,Heading 10,sub de titre 4,ANNEX,Colorful List - Accent 11,HEADING 1,heading 3,Medium Grid 1 - Accent 21,Body of text+1,Body of text+2"/>
    <w:basedOn w:val="Normal"/>
    <w:link w:val="ListParagraphChar"/>
    <w:uiPriority w:val="1"/>
    <w:qFormat/>
    <w:rsid w:val="00802A71"/>
    <w:pPr>
      <w:ind w:left="720"/>
      <w:contextualSpacing/>
    </w:pPr>
  </w:style>
  <w:style w:type="paragraph" w:styleId="BalloonText">
    <w:name w:val="Balloon Text"/>
    <w:basedOn w:val="Normal"/>
    <w:link w:val="BalloonTextChar"/>
    <w:uiPriority w:val="99"/>
    <w:semiHidden/>
    <w:unhideWhenUsed/>
    <w:rsid w:val="00802A71"/>
    <w:pPr>
      <w:spacing w:after="0" w:line="240" w:lineRule="auto"/>
    </w:pPr>
    <w:rPr>
      <w:rFonts w:ascii="Tahoma" w:eastAsia="SimSun" w:hAnsi="Tahoma"/>
      <w:sz w:val="16"/>
      <w:szCs w:val="16"/>
    </w:rPr>
  </w:style>
  <w:style w:type="character" w:customStyle="1" w:styleId="BalloonTextChar">
    <w:name w:val="Balloon Text Char"/>
    <w:link w:val="BalloonText"/>
    <w:uiPriority w:val="99"/>
    <w:semiHidden/>
    <w:rsid w:val="00802A71"/>
    <w:rPr>
      <w:rFonts w:ascii="Tahoma" w:eastAsia="SimSun" w:hAnsi="Tahoma" w:cs="Tahoma"/>
      <w:sz w:val="16"/>
      <w:szCs w:val="16"/>
    </w:rPr>
  </w:style>
  <w:style w:type="character" w:customStyle="1" w:styleId="ListParagraphChar">
    <w:name w:val="List Paragraph Char"/>
    <w:aliases w:val="Body Text Char1 Char,Char Char2 Char,tabel Char,List Paragraph1 Char,Body of text Char,spasi 2 taiiii Char,skripsi Char,List Paragraph2 Char,Heading 10 Char,sub de titre 4 Char,ANNEX Char,Colorful List - Accent 11 Char,HEADING 1 Char"/>
    <w:link w:val="ListParagraph"/>
    <w:uiPriority w:val="34"/>
    <w:qFormat/>
    <w:rsid w:val="00515012"/>
  </w:style>
  <w:style w:type="paragraph" w:styleId="Header">
    <w:name w:val="header"/>
    <w:basedOn w:val="Normal"/>
    <w:link w:val="HeaderChar"/>
    <w:uiPriority w:val="99"/>
    <w:unhideWhenUsed/>
    <w:rsid w:val="004D45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454D"/>
  </w:style>
  <w:style w:type="paragraph" w:styleId="Footer">
    <w:name w:val="footer"/>
    <w:basedOn w:val="Normal"/>
    <w:link w:val="FooterChar"/>
    <w:uiPriority w:val="99"/>
    <w:unhideWhenUsed/>
    <w:qFormat/>
    <w:rsid w:val="004D454D"/>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4D454D"/>
  </w:style>
  <w:style w:type="table" w:styleId="TableGrid">
    <w:name w:val="Table Grid"/>
    <w:basedOn w:val="TableNormal"/>
    <w:uiPriority w:val="59"/>
    <w:rsid w:val="00C329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link w:val="Heading3"/>
    <w:uiPriority w:val="9"/>
    <w:rsid w:val="000D3347"/>
    <w:rPr>
      <w:rFonts w:ascii="Times New Roman" w:eastAsia="Times New Roman" w:hAnsi="Times New Roman" w:cs="Times New Roman"/>
      <w:b/>
      <w:bCs/>
      <w:sz w:val="27"/>
      <w:szCs w:val="27"/>
    </w:rPr>
  </w:style>
  <w:style w:type="paragraph" w:styleId="Caption">
    <w:name w:val="caption"/>
    <w:basedOn w:val="Normal"/>
    <w:next w:val="Normal"/>
    <w:uiPriority w:val="35"/>
    <w:unhideWhenUsed/>
    <w:qFormat/>
    <w:rsid w:val="000267D0"/>
    <w:pPr>
      <w:spacing w:line="240" w:lineRule="auto"/>
    </w:pPr>
    <w:rPr>
      <w:rFonts w:cs="SimSun"/>
      <w:b/>
      <w:bCs/>
      <w:color w:val="4F81BD"/>
      <w:sz w:val="18"/>
      <w:szCs w:val="18"/>
    </w:rPr>
  </w:style>
  <w:style w:type="character" w:customStyle="1" w:styleId="Heading1Char">
    <w:name w:val="Heading 1 Char"/>
    <w:link w:val="Heading1"/>
    <w:uiPriority w:val="9"/>
    <w:rsid w:val="003A2665"/>
    <w:rPr>
      <w:rFonts w:ascii="Cambria" w:eastAsia="Times New Roman" w:hAnsi="Cambria" w:cs="Times New Roman"/>
      <w:b/>
      <w:bCs/>
      <w:color w:val="365F91"/>
      <w:sz w:val="28"/>
      <w:szCs w:val="28"/>
    </w:rPr>
  </w:style>
  <w:style w:type="paragraph" w:styleId="TOCHeading">
    <w:name w:val="TOC Heading"/>
    <w:basedOn w:val="Heading1"/>
    <w:next w:val="Normal"/>
    <w:uiPriority w:val="39"/>
    <w:unhideWhenUsed/>
    <w:qFormat/>
    <w:rsid w:val="00D2574B"/>
    <w:pPr>
      <w:spacing w:before="240" w:line="259" w:lineRule="auto"/>
      <w:outlineLvl w:val="9"/>
    </w:pPr>
    <w:rPr>
      <w:b w:val="0"/>
      <w:bCs w:val="0"/>
      <w:sz w:val="32"/>
      <w:szCs w:val="32"/>
    </w:rPr>
  </w:style>
  <w:style w:type="character" w:styleId="Hyperlink">
    <w:name w:val="Hyperlink"/>
    <w:uiPriority w:val="99"/>
    <w:unhideWhenUsed/>
    <w:rsid w:val="00FF0AB4"/>
    <w:rPr>
      <w:color w:val="0000FF"/>
      <w:u w:val="single"/>
    </w:rPr>
  </w:style>
  <w:style w:type="character" w:styleId="Strong">
    <w:name w:val="Strong"/>
    <w:uiPriority w:val="22"/>
    <w:qFormat/>
    <w:rsid w:val="000B06CE"/>
    <w:rPr>
      <w:b/>
      <w:bCs/>
    </w:rPr>
  </w:style>
  <w:style w:type="paragraph" w:styleId="NormalWeb">
    <w:name w:val="Normal (Web)"/>
    <w:basedOn w:val="Normal"/>
    <w:uiPriority w:val="99"/>
    <w:unhideWhenUsed/>
    <w:rsid w:val="000F7A91"/>
    <w:pPr>
      <w:spacing w:before="100" w:beforeAutospacing="1" w:after="100" w:afterAutospacing="1" w:line="240" w:lineRule="auto"/>
    </w:pPr>
    <w:rPr>
      <w:rFonts w:ascii="Times New Roman" w:eastAsia="Times New Roman" w:hAnsi="Times New Roman"/>
      <w:sz w:val="24"/>
      <w:szCs w:val="24"/>
    </w:rPr>
  </w:style>
  <w:style w:type="character" w:customStyle="1" w:styleId="UnresolvedMention1">
    <w:name w:val="Unresolved Mention1"/>
    <w:uiPriority w:val="99"/>
    <w:semiHidden/>
    <w:unhideWhenUsed/>
    <w:rsid w:val="00441A1D"/>
    <w:rPr>
      <w:color w:val="605E5C"/>
      <w:shd w:val="clear" w:color="auto" w:fill="E1DFDD"/>
    </w:rPr>
  </w:style>
  <w:style w:type="character" w:customStyle="1" w:styleId="markedcontent">
    <w:name w:val="markedcontent"/>
    <w:basedOn w:val="DefaultParagraphFont"/>
    <w:rsid w:val="00F40761"/>
  </w:style>
  <w:style w:type="table" w:customStyle="1" w:styleId="PlainTable11">
    <w:name w:val="Plain Table 11"/>
    <w:basedOn w:val="TableNormal"/>
    <w:uiPriority w:val="41"/>
    <w:rsid w:val="00B46A2B"/>
    <w:rPr>
      <w:sz w:val="22"/>
      <w:szCs w:val="22"/>
      <w:lang w:val="en-US"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Default">
    <w:name w:val="Default"/>
    <w:rsid w:val="00B46A2B"/>
    <w:pPr>
      <w:autoSpaceDE w:val="0"/>
      <w:autoSpaceDN w:val="0"/>
      <w:adjustRightInd w:val="0"/>
    </w:pPr>
    <w:rPr>
      <w:rFonts w:ascii="Times New Roman" w:eastAsia="Times New Roman" w:hAnsi="Times New Roman"/>
      <w:color w:val="000000"/>
      <w:sz w:val="24"/>
      <w:szCs w:val="24"/>
      <w:lang w:val="en-US" w:eastAsia="en-US"/>
    </w:rPr>
  </w:style>
  <w:style w:type="character" w:customStyle="1" w:styleId="fullpost">
    <w:name w:val="fullpost"/>
    <w:basedOn w:val="DefaultParagraphFont"/>
    <w:rsid w:val="00B46A2B"/>
  </w:style>
  <w:style w:type="character" w:styleId="PlaceholderText">
    <w:name w:val="Placeholder Text"/>
    <w:uiPriority w:val="99"/>
    <w:semiHidden/>
    <w:rsid w:val="00EA1611"/>
    <w:rPr>
      <w:color w:val="808080"/>
    </w:rPr>
  </w:style>
  <w:style w:type="paragraph" w:styleId="NoSpacing">
    <w:name w:val="No Spacing"/>
    <w:link w:val="NoSpacingChar"/>
    <w:uiPriority w:val="1"/>
    <w:qFormat/>
    <w:rsid w:val="00E946CE"/>
    <w:rPr>
      <w:rFonts w:cs="Arial"/>
      <w:sz w:val="22"/>
      <w:szCs w:val="22"/>
      <w:lang w:val="en-US" w:eastAsia="en-US"/>
    </w:rPr>
  </w:style>
  <w:style w:type="character" w:customStyle="1" w:styleId="NoSpacingChar">
    <w:name w:val="No Spacing Char"/>
    <w:link w:val="NoSpacing"/>
    <w:uiPriority w:val="1"/>
    <w:rsid w:val="00E946CE"/>
    <w:rPr>
      <w:rFonts w:cs="Arial"/>
      <w:sz w:val="22"/>
      <w:szCs w:val="22"/>
      <w:lang w:val="en-US" w:eastAsia="en-US"/>
    </w:rPr>
  </w:style>
  <w:style w:type="paragraph" w:customStyle="1" w:styleId="msolistparagraph0">
    <w:name w:val="msolistparagraph"/>
    <w:basedOn w:val="Normal"/>
    <w:rsid w:val="00E946CE"/>
    <w:pPr>
      <w:ind w:left="720"/>
      <w:contextualSpacing/>
    </w:pPr>
    <w:rPr>
      <w:rFonts w:cs="Calibri"/>
    </w:rPr>
  </w:style>
  <w:style w:type="character" w:customStyle="1" w:styleId="UnresolvedMention2">
    <w:name w:val="Unresolved Mention2"/>
    <w:basedOn w:val="DefaultParagraphFont"/>
    <w:uiPriority w:val="99"/>
    <w:semiHidden/>
    <w:unhideWhenUsed/>
    <w:rsid w:val="00AD3709"/>
    <w:rPr>
      <w:color w:val="605E5C"/>
      <w:shd w:val="clear" w:color="auto" w:fill="E1DFDD"/>
    </w:rPr>
  </w:style>
  <w:style w:type="character" w:styleId="CommentReference">
    <w:name w:val="annotation reference"/>
    <w:basedOn w:val="DefaultParagraphFont"/>
    <w:uiPriority w:val="99"/>
    <w:semiHidden/>
    <w:unhideWhenUsed/>
    <w:rsid w:val="002714AF"/>
    <w:rPr>
      <w:sz w:val="16"/>
      <w:szCs w:val="16"/>
    </w:rPr>
  </w:style>
  <w:style w:type="paragraph" w:styleId="CommentText">
    <w:name w:val="annotation text"/>
    <w:basedOn w:val="Normal"/>
    <w:link w:val="CommentTextChar"/>
    <w:uiPriority w:val="99"/>
    <w:semiHidden/>
    <w:unhideWhenUsed/>
    <w:rsid w:val="002714AF"/>
    <w:pPr>
      <w:spacing w:line="240" w:lineRule="auto"/>
    </w:pPr>
    <w:rPr>
      <w:sz w:val="20"/>
      <w:szCs w:val="20"/>
    </w:rPr>
  </w:style>
  <w:style w:type="character" w:customStyle="1" w:styleId="CommentTextChar">
    <w:name w:val="Comment Text Char"/>
    <w:basedOn w:val="DefaultParagraphFont"/>
    <w:link w:val="CommentText"/>
    <w:uiPriority w:val="99"/>
    <w:semiHidden/>
    <w:rsid w:val="002714AF"/>
    <w:rPr>
      <w:lang w:val="en-US" w:eastAsia="en-US"/>
    </w:rPr>
  </w:style>
  <w:style w:type="paragraph" w:styleId="CommentSubject">
    <w:name w:val="annotation subject"/>
    <w:basedOn w:val="CommentText"/>
    <w:next w:val="CommentText"/>
    <w:link w:val="CommentSubjectChar"/>
    <w:uiPriority w:val="99"/>
    <w:semiHidden/>
    <w:unhideWhenUsed/>
    <w:rsid w:val="002714AF"/>
    <w:rPr>
      <w:b/>
      <w:bCs/>
    </w:rPr>
  </w:style>
  <w:style w:type="character" w:customStyle="1" w:styleId="CommentSubjectChar">
    <w:name w:val="Comment Subject Char"/>
    <w:basedOn w:val="CommentTextChar"/>
    <w:link w:val="CommentSubject"/>
    <w:uiPriority w:val="99"/>
    <w:semiHidden/>
    <w:rsid w:val="002714AF"/>
    <w:rPr>
      <w:b/>
      <w:bCs/>
      <w:lang w:val="en-US" w:eastAsia="en-US"/>
    </w:rPr>
  </w:style>
  <w:style w:type="paragraph" w:styleId="BodyText">
    <w:name w:val="Body Text"/>
    <w:basedOn w:val="Normal"/>
    <w:link w:val="BodyTextChar"/>
    <w:uiPriority w:val="1"/>
    <w:qFormat/>
    <w:rsid w:val="00E92737"/>
    <w:pPr>
      <w:widowControl w:val="0"/>
      <w:autoSpaceDE w:val="0"/>
      <w:autoSpaceDN w:val="0"/>
      <w:spacing w:after="0" w:line="240" w:lineRule="auto"/>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E92737"/>
    <w:rPr>
      <w:rFonts w:ascii="Times New Roman" w:eastAsia="Times New Roman" w:hAnsi="Times New Roman"/>
      <w:sz w:val="24"/>
      <w:szCs w:val="24"/>
      <w:lang w:val="en-US" w:eastAsia="en-US"/>
    </w:rPr>
  </w:style>
  <w:style w:type="character" w:customStyle="1" w:styleId="Heading2Char">
    <w:name w:val="Heading 2 Char"/>
    <w:basedOn w:val="DefaultParagraphFont"/>
    <w:link w:val="Heading2"/>
    <w:uiPriority w:val="9"/>
    <w:semiHidden/>
    <w:rsid w:val="00E92737"/>
    <w:rPr>
      <w:rFonts w:asciiTheme="majorHAnsi" w:eastAsiaTheme="majorEastAsia" w:hAnsiTheme="majorHAnsi" w:cstheme="majorBidi"/>
      <w:color w:val="2F5496" w:themeColor="accent1" w:themeShade="BF"/>
      <w:sz w:val="26"/>
      <w:szCs w:val="26"/>
      <w:lang w:val="en-US" w:eastAsia="en-US"/>
    </w:rPr>
  </w:style>
  <w:style w:type="character" w:styleId="FollowedHyperlink">
    <w:name w:val="FollowedHyperlink"/>
    <w:basedOn w:val="DefaultParagraphFont"/>
    <w:uiPriority w:val="99"/>
    <w:semiHidden/>
    <w:unhideWhenUsed/>
    <w:rsid w:val="00A33B6C"/>
    <w:rPr>
      <w:color w:val="800080"/>
      <w:u w:val="single"/>
    </w:rPr>
  </w:style>
  <w:style w:type="paragraph" w:customStyle="1" w:styleId="msonormal0">
    <w:name w:val="msonormal"/>
    <w:basedOn w:val="Normal"/>
    <w:rsid w:val="00A33B6C"/>
    <w:pPr>
      <w:spacing w:before="100" w:beforeAutospacing="1" w:after="100" w:afterAutospacing="1" w:line="240" w:lineRule="auto"/>
    </w:pPr>
    <w:rPr>
      <w:rFonts w:ascii="Times New Roman" w:eastAsia="Times New Roman" w:hAnsi="Times New Roman"/>
      <w:sz w:val="24"/>
      <w:szCs w:val="24"/>
      <w:lang w:val="en-ID" w:eastAsia="en-ID"/>
    </w:rPr>
  </w:style>
  <w:style w:type="paragraph" w:customStyle="1" w:styleId="xl63">
    <w:name w:val="xl63"/>
    <w:basedOn w:val="Normal"/>
    <w:rsid w:val="00A33B6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ID" w:eastAsia="en-ID"/>
    </w:rPr>
  </w:style>
  <w:style w:type="paragraph" w:customStyle="1" w:styleId="xl64">
    <w:name w:val="xl64"/>
    <w:basedOn w:val="Normal"/>
    <w:rsid w:val="00A33B6C"/>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pPr>
    <w:rPr>
      <w:rFonts w:ascii="Times New Roman" w:eastAsia="Times New Roman" w:hAnsi="Times New Roman"/>
      <w:sz w:val="24"/>
      <w:szCs w:val="24"/>
      <w:lang w:val="en-ID" w:eastAsia="en-ID"/>
    </w:rPr>
  </w:style>
  <w:style w:type="paragraph" w:customStyle="1" w:styleId="xl65">
    <w:name w:val="xl65"/>
    <w:basedOn w:val="Normal"/>
    <w:rsid w:val="00A33B6C"/>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eastAsia="Times New Roman" w:hAnsi="Times New Roman"/>
      <w:sz w:val="24"/>
      <w:szCs w:val="24"/>
      <w:lang w:val="en-ID" w:eastAsia="en-ID"/>
    </w:rPr>
  </w:style>
  <w:style w:type="paragraph" w:customStyle="1" w:styleId="xl66">
    <w:name w:val="xl66"/>
    <w:basedOn w:val="Normal"/>
    <w:rsid w:val="00A33B6C"/>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Times New Roman" w:eastAsia="Times New Roman" w:hAnsi="Times New Roman"/>
      <w:sz w:val="24"/>
      <w:szCs w:val="24"/>
      <w:lang w:val="en-ID" w:eastAsia="en-ID"/>
    </w:rPr>
  </w:style>
  <w:style w:type="paragraph" w:customStyle="1" w:styleId="xl67">
    <w:name w:val="xl67"/>
    <w:basedOn w:val="Normal"/>
    <w:rsid w:val="00A33B6C"/>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eastAsia="Times New Roman" w:hAnsi="Times New Roman"/>
      <w:sz w:val="24"/>
      <w:szCs w:val="24"/>
      <w:lang w:val="en-ID" w:eastAsia="en-ID"/>
    </w:rPr>
  </w:style>
  <w:style w:type="paragraph" w:customStyle="1" w:styleId="xl68">
    <w:name w:val="xl68"/>
    <w:basedOn w:val="Normal"/>
    <w:rsid w:val="00A33B6C"/>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center"/>
    </w:pPr>
    <w:rPr>
      <w:rFonts w:ascii="Times New Roman" w:eastAsia="Times New Roman" w:hAnsi="Times New Roman"/>
      <w:sz w:val="24"/>
      <w:szCs w:val="24"/>
      <w:lang w:val="en-ID" w:eastAsia="en-ID"/>
    </w:rPr>
  </w:style>
  <w:style w:type="paragraph" w:customStyle="1" w:styleId="xl69">
    <w:name w:val="xl69"/>
    <w:basedOn w:val="Normal"/>
    <w:rsid w:val="00FE7089"/>
    <w:pPr>
      <w:pBdr>
        <w:left w:val="single" w:sz="4" w:space="0" w:color="auto"/>
        <w:right w:val="single" w:sz="4" w:space="0" w:color="auto"/>
      </w:pBdr>
      <w:shd w:val="clear" w:color="000000" w:fill="A6A6A6"/>
      <w:spacing w:before="100" w:beforeAutospacing="1" w:after="100" w:afterAutospacing="1" w:line="240" w:lineRule="auto"/>
      <w:jc w:val="center"/>
    </w:pPr>
    <w:rPr>
      <w:rFonts w:ascii="Times New Roman" w:eastAsia="Times New Roman" w:hAnsi="Times New Roman"/>
      <w:sz w:val="24"/>
      <w:szCs w:val="24"/>
      <w:lang w:val="en-ID" w:eastAsia="en-ID"/>
    </w:rPr>
  </w:style>
  <w:style w:type="paragraph" w:customStyle="1" w:styleId="xl70">
    <w:name w:val="xl70"/>
    <w:basedOn w:val="Normal"/>
    <w:rsid w:val="00FE7089"/>
    <w:pPr>
      <w:pBdr>
        <w:left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val="en-ID" w:eastAsia="en-ID"/>
    </w:rPr>
  </w:style>
  <w:style w:type="paragraph" w:customStyle="1" w:styleId="xl71">
    <w:name w:val="xl71"/>
    <w:basedOn w:val="Normal"/>
    <w:rsid w:val="00FE70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sz w:val="24"/>
      <w:szCs w:val="24"/>
      <w:lang w:val="en-ID" w:eastAsia="en-ID"/>
    </w:rPr>
  </w:style>
  <w:style w:type="paragraph" w:customStyle="1" w:styleId="xl72">
    <w:name w:val="xl72"/>
    <w:basedOn w:val="Normal"/>
    <w:rsid w:val="00FE7089"/>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line="240" w:lineRule="auto"/>
      <w:jc w:val="center"/>
    </w:pPr>
    <w:rPr>
      <w:rFonts w:ascii="Times New Roman" w:eastAsia="Times New Roman" w:hAnsi="Times New Roman"/>
      <w:sz w:val="24"/>
      <w:szCs w:val="24"/>
      <w:lang w:val="en-ID" w:eastAsia="en-ID"/>
    </w:rPr>
  </w:style>
  <w:style w:type="paragraph" w:customStyle="1" w:styleId="xl73">
    <w:name w:val="xl73"/>
    <w:basedOn w:val="Normal"/>
    <w:rsid w:val="00FE7089"/>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pPr>
    <w:rPr>
      <w:rFonts w:ascii="Times New Roman" w:eastAsia="Times New Roman" w:hAnsi="Times New Roman"/>
      <w:sz w:val="24"/>
      <w:szCs w:val="24"/>
      <w:lang w:val="en-ID" w:eastAsia="en-ID"/>
    </w:rPr>
  </w:style>
  <w:style w:type="paragraph" w:customStyle="1" w:styleId="xl74">
    <w:name w:val="xl74"/>
    <w:basedOn w:val="Normal"/>
    <w:rsid w:val="00FE7089"/>
    <w:pPr>
      <w:pBdr>
        <w:top w:val="single" w:sz="4" w:space="0" w:color="auto"/>
        <w:bottom w:val="single" w:sz="4" w:space="0" w:color="auto"/>
        <w:right w:val="single" w:sz="4" w:space="0" w:color="auto"/>
      </w:pBdr>
      <w:shd w:val="clear" w:color="000000" w:fill="C4BD97"/>
      <w:spacing w:before="100" w:beforeAutospacing="1" w:after="100" w:afterAutospacing="1" w:line="240" w:lineRule="auto"/>
      <w:jc w:val="center"/>
    </w:pPr>
    <w:rPr>
      <w:rFonts w:ascii="Times New Roman" w:eastAsia="Times New Roman" w:hAnsi="Times New Roman"/>
      <w:sz w:val="24"/>
      <w:szCs w:val="24"/>
      <w:lang w:val="en-ID" w:eastAsia="en-ID"/>
    </w:rPr>
  </w:style>
  <w:style w:type="character" w:styleId="UnresolvedMention">
    <w:name w:val="Unresolved Mention"/>
    <w:basedOn w:val="DefaultParagraphFont"/>
    <w:uiPriority w:val="99"/>
    <w:semiHidden/>
    <w:unhideWhenUsed/>
    <w:rsid w:val="00C36FE5"/>
    <w:rPr>
      <w:color w:val="605E5C"/>
      <w:shd w:val="clear" w:color="auto" w:fill="E1DFDD"/>
    </w:rPr>
  </w:style>
  <w:style w:type="character" w:styleId="LineNumber">
    <w:name w:val="line number"/>
    <w:basedOn w:val="DefaultParagraphFont"/>
    <w:uiPriority w:val="99"/>
    <w:semiHidden/>
    <w:unhideWhenUsed/>
    <w:rsid w:val="00C36FE5"/>
  </w:style>
  <w:style w:type="character" w:customStyle="1" w:styleId="A6">
    <w:name w:val="A6"/>
    <w:uiPriority w:val="99"/>
    <w:rsid w:val="00C36FE5"/>
    <w:rPr>
      <w:color w:val="000000"/>
    </w:rPr>
  </w:style>
  <w:style w:type="paragraph" w:customStyle="1" w:styleId="Pa8">
    <w:name w:val="Pa8"/>
    <w:basedOn w:val="Default"/>
    <w:next w:val="Default"/>
    <w:uiPriority w:val="99"/>
    <w:rsid w:val="00C36FE5"/>
    <w:pPr>
      <w:spacing w:line="221" w:lineRule="atLeast"/>
    </w:pPr>
    <w:rPr>
      <w:rFonts w:eastAsia="Calibri"/>
      <w:color w:val="auto"/>
    </w:rPr>
  </w:style>
  <w:style w:type="character" w:styleId="Emphasis">
    <w:name w:val="Emphasis"/>
    <w:uiPriority w:val="20"/>
    <w:qFormat/>
    <w:rsid w:val="00C36FE5"/>
    <w:rPr>
      <w:i/>
      <w:iCs/>
    </w:rPr>
  </w:style>
  <w:style w:type="paragraph" w:customStyle="1" w:styleId="Pa9">
    <w:name w:val="Pa9"/>
    <w:basedOn w:val="Default"/>
    <w:next w:val="Default"/>
    <w:uiPriority w:val="99"/>
    <w:rsid w:val="00C36FE5"/>
    <w:pPr>
      <w:spacing w:line="221" w:lineRule="atLeast"/>
    </w:pPr>
    <w:rPr>
      <w:rFonts w:eastAsia="Calibri"/>
      <w:color w:val="auto"/>
    </w:rPr>
  </w:style>
  <w:style w:type="character" w:customStyle="1" w:styleId="name">
    <w:name w:val="name"/>
    <w:basedOn w:val="DefaultParagraphFont"/>
    <w:rsid w:val="00C36FE5"/>
  </w:style>
  <w:style w:type="paragraph" w:customStyle="1" w:styleId="TableParagraph">
    <w:name w:val="Table Paragraph"/>
    <w:basedOn w:val="Normal"/>
    <w:uiPriority w:val="1"/>
    <w:qFormat/>
    <w:rsid w:val="00C36FE5"/>
    <w:pPr>
      <w:widowControl w:val="0"/>
      <w:autoSpaceDE w:val="0"/>
      <w:autoSpaceDN w:val="0"/>
      <w:spacing w:before="62" w:after="0" w:line="217" w:lineRule="exact"/>
      <w:ind w:right="95"/>
      <w:jc w:val="right"/>
    </w:pPr>
    <w:rPr>
      <w:rFonts w:ascii="Times New Roman" w:eastAsia="Times New Roman" w:hAnsi="Times New Roman"/>
    </w:rPr>
  </w:style>
  <w:style w:type="character" w:customStyle="1" w:styleId="value">
    <w:name w:val="value"/>
    <w:basedOn w:val="DefaultParagraphFont"/>
    <w:rsid w:val="007B77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768375">
      <w:bodyDiv w:val="1"/>
      <w:marLeft w:val="0"/>
      <w:marRight w:val="0"/>
      <w:marTop w:val="0"/>
      <w:marBottom w:val="0"/>
      <w:divBdr>
        <w:top w:val="none" w:sz="0" w:space="0" w:color="auto"/>
        <w:left w:val="none" w:sz="0" w:space="0" w:color="auto"/>
        <w:bottom w:val="none" w:sz="0" w:space="0" w:color="auto"/>
        <w:right w:val="none" w:sz="0" w:space="0" w:color="auto"/>
      </w:divBdr>
    </w:div>
    <w:div w:id="89856703">
      <w:bodyDiv w:val="1"/>
      <w:marLeft w:val="0"/>
      <w:marRight w:val="0"/>
      <w:marTop w:val="0"/>
      <w:marBottom w:val="0"/>
      <w:divBdr>
        <w:top w:val="none" w:sz="0" w:space="0" w:color="auto"/>
        <w:left w:val="none" w:sz="0" w:space="0" w:color="auto"/>
        <w:bottom w:val="none" w:sz="0" w:space="0" w:color="auto"/>
        <w:right w:val="none" w:sz="0" w:space="0" w:color="auto"/>
      </w:divBdr>
    </w:div>
    <w:div w:id="96826285">
      <w:bodyDiv w:val="1"/>
      <w:marLeft w:val="0"/>
      <w:marRight w:val="0"/>
      <w:marTop w:val="0"/>
      <w:marBottom w:val="0"/>
      <w:divBdr>
        <w:top w:val="none" w:sz="0" w:space="0" w:color="auto"/>
        <w:left w:val="none" w:sz="0" w:space="0" w:color="auto"/>
        <w:bottom w:val="none" w:sz="0" w:space="0" w:color="auto"/>
        <w:right w:val="none" w:sz="0" w:space="0" w:color="auto"/>
      </w:divBdr>
    </w:div>
    <w:div w:id="111247186">
      <w:bodyDiv w:val="1"/>
      <w:marLeft w:val="0"/>
      <w:marRight w:val="0"/>
      <w:marTop w:val="0"/>
      <w:marBottom w:val="0"/>
      <w:divBdr>
        <w:top w:val="none" w:sz="0" w:space="0" w:color="auto"/>
        <w:left w:val="none" w:sz="0" w:space="0" w:color="auto"/>
        <w:bottom w:val="none" w:sz="0" w:space="0" w:color="auto"/>
        <w:right w:val="none" w:sz="0" w:space="0" w:color="auto"/>
      </w:divBdr>
    </w:div>
    <w:div w:id="118886238">
      <w:bodyDiv w:val="1"/>
      <w:marLeft w:val="0"/>
      <w:marRight w:val="0"/>
      <w:marTop w:val="0"/>
      <w:marBottom w:val="0"/>
      <w:divBdr>
        <w:top w:val="none" w:sz="0" w:space="0" w:color="auto"/>
        <w:left w:val="none" w:sz="0" w:space="0" w:color="auto"/>
        <w:bottom w:val="none" w:sz="0" w:space="0" w:color="auto"/>
        <w:right w:val="none" w:sz="0" w:space="0" w:color="auto"/>
      </w:divBdr>
    </w:div>
    <w:div w:id="173569792">
      <w:bodyDiv w:val="1"/>
      <w:marLeft w:val="0"/>
      <w:marRight w:val="0"/>
      <w:marTop w:val="0"/>
      <w:marBottom w:val="0"/>
      <w:divBdr>
        <w:top w:val="none" w:sz="0" w:space="0" w:color="auto"/>
        <w:left w:val="none" w:sz="0" w:space="0" w:color="auto"/>
        <w:bottom w:val="none" w:sz="0" w:space="0" w:color="auto"/>
        <w:right w:val="none" w:sz="0" w:space="0" w:color="auto"/>
      </w:divBdr>
    </w:div>
    <w:div w:id="244654632">
      <w:bodyDiv w:val="1"/>
      <w:marLeft w:val="0"/>
      <w:marRight w:val="0"/>
      <w:marTop w:val="0"/>
      <w:marBottom w:val="0"/>
      <w:divBdr>
        <w:top w:val="none" w:sz="0" w:space="0" w:color="auto"/>
        <w:left w:val="none" w:sz="0" w:space="0" w:color="auto"/>
        <w:bottom w:val="none" w:sz="0" w:space="0" w:color="auto"/>
        <w:right w:val="none" w:sz="0" w:space="0" w:color="auto"/>
      </w:divBdr>
      <w:divsChild>
        <w:div w:id="25373201">
          <w:marLeft w:val="0"/>
          <w:marRight w:val="0"/>
          <w:marTop w:val="0"/>
          <w:marBottom w:val="0"/>
          <w:divBdr>
            <w:top w:val="none" w:sz="0" w:space="0" w:color="auto"/>
            <w:left w:val="none" w:sz="0" w:space="0" w:color="auto"/>
            <w:bottom w:val="none" w:sz="0" w:space="0" w:color="auto"/>
            <w:right w:val="none" w:sz="0" w:space="0" w:color="auto"/>
          </w:divBdr>
        </w:div>
        <w:div w:id="58865598">
          <w:marLeft w:val="0"/>
          <w:marRight w:val="0"/>
          <w:marTop w:val="0"/>
          <w:marBottom w:val="0"/>
          <w:divBdr>
            <w:top w:val="none" w:sz="0" w:space="0" w:color="auto"/>
            <w:left w:val="none" w:sz="0" w:space="0" w:color="auto"/>
            <w:bottom w:val="none" w:sz="0" w:space="0" w:color="auto"/>
            <w:right w:val="none" w:sz="0" w:space="0" w:color="auto"/>
          </w:divBdr>
        </w:div>
        <w:div w:id="106856326">
          <w:marLeft w:val="0"/>
          <w:marRight w:val="0"/>
          <w:marTop w:val="0"/>
          <w:marBottom w:val="0"/>
          <w:divBdr>
            <w:top w:val="none" w:sz="0" w:space="0" w:color="auto"/>
            <w:left w:val="none" w:sz="0" w:space="0" w:color="auto"/>
            <w:bottom w:val="none" w:sz="0" w:space="0" w:color="auto"/>
            <w:right w:val="none" w:sz="0" w:space="0" w:color="auto"/>
          </w:divBdr>
        </w:div>
        <w:div w:id="139613438">
          <w:marLeft w:val="0"/>
          <w:marRight w:val="0"/>
          <w:marTop w:val="0"/>
          <w:marBottom w:val="0"/>
          <w:divBdr>
            <w:top w:val="none" w:sz="0" w:space="0" w:color="auto"/>
            <w:left w:val="none" w:sz="0" w:space="0" w:color="auto"/>
            <w:bottom w:val="none" w:sz="0" w:space="0" w:color="auto"/>
            <w:right w:val="none" w:sz="0" w:space="0" w:color="auto"/>
          </w:divBdr>
        </w:div>
        <w:div w:id="253513281">
          <w:marLeft w:val="0"/>
          <w:marRight w:val="0"/>
          <w:marTop w:val="0"/>
          <w:marBottom w:val="0"/>
          <w:divBdr>
            <w:top w:val="none" w:sz="0" w:space="0" w:color="auto"/>
            <w:left w:val="none" w:sz="0" w:space="0" w:color="auto"/>
            <w:bottom w:val="none" w:sz="0" w:space="0" w:color="auto"/>
            <w:right w:val="none" w:sz="0" w:space="0" w:color="auto"/>
          </w:divBdr>
        </w:div>
        <w:div w:id="258410566">
          <w:marLeft w:val="0"/>
          <w:marRight w:val="0"/>
          <w:marTop w:val="0"/>
          <w:marBottom w:val="0"/>
          <w:divBdr>
            <w:top w:val="none" w:sz="0" w:space="0" w:color="auto"/>
            <w:left w:val="none" w:sz="0" w:space="0" w:color="auto"/>
            <w:bottom w:val="none" w:sz="0" w:space="0" w:color="auto"/>
            <w:right w:val="none" w:sz="0" w:space="0" w:color="auto"/>
          </w:divBdr>
        </w:div>
        <w:div w:id="273489686">
          <w:marLeft w:val="0"/>
          <w:marRight w:val="0"/>
          <w:marTop w:val="0"/>
          <w:marBottom w:val="0"/>
          <w:divBdr>
            <w:top w:val="none" w:sz="0" w:space="0" w:color="auto"/>
            <w:left w:val="none" w:sz="0" w:space="0" w:color="auto"/>
            <w:bottom w:val="none" w:sz="0" w:space="0" w:color="auto"/>
            <w:right w:val="none" w:sz="0" w:space="0" w:color="auto"/>
          </w:divBdr>
        </w:div>
        <w:div w:id="275866505">
          <w:marLeft w:val="0"/>
          <w:marRight w:val="0"/>
          <w:marTop w:val="0"/>
          <w:marBottom w:val="0"/>
          <w:divBdr>
            <w:top w:val="none" w:sz="0" w:space="0" w:color="auto"/>
            <w:left w:val="none" w:sz="0" w:space="0" w:color="auto"/>
            <w:bottom w:val="none" w:sz="0" w:space="0" w:color="auto"/>
            <w:right w:val="none" w:sz="0" w:space="0" w:color="auto"/>
          </w:divBdr>
        </w:div>
        <w:div w:id="340355858">
          <w:marLeft w:val="0"/>
          <w:marRight w:val="0"/>
          <w:marTop w:val="0"/>
          <w:marBottom w:val="0"/>
          <w:divBdr>
            <w:top w:val="none" w:sz="0" w:space="0" w:color="auto"/>
            <w:left w:val="none" w:sz="0" w:space="0" w:color="auto"/>
            <w:bottom w:val="none" w:sz="0" w:space="0" w:color="auto"/>
            <w:right w:val="none" w:sz="0" w:space="0" w:color="auto"/>
          </w:divBdr>
        </w:div>
        <w:div w:id="357239739">
          <w:marLeft w:val="0"/>
          <w:marRight w:val="0"/>
          <w:marTop w:val="0"/>
          <w:marBottom w:val="0"/>
          <w:divBdr>
            <w:top w:val="none" w:sz="0" w:space="0" w:color="auto"/>
            <w:left w:val="none" w:sz="0" w:space="0" w:color="auto"/>
            <w:bottom w:val="none" w:sz="0" w:space="0" w:color="auto"/>
            <w:right w:val="none" w:sz="0" w:space="0" w:color="auto"/>
          </w:divBdr>
        </w:div>
        <w:div w:id="359890621">
          <w:marLeft w:val="0"/>
          <w:marRight w:val="0"/>
          <w:marTop w:val="0"/>
          <w:marBottom w:val="0"/>
          <w:divBdr>
            <w:top w:val="none" w:sz="0" w:space="0" w:color="auto"/>
            <w:left w:val="none" w:sz="0" w:space="0" w:color="auto"/>
            <w:bottom w:val="none" w:sz="0" w:space="0" w:color="auto"/>
            <w:right w:val="none" w:sz="0" w:space="0" w:color="auto"/>
          </w:divBdr>
        </w:div>
        <w:div w:id="474180330">
          <w:marLeft w:val="0"/>
          <w:marRight w:val="0"/>
          <w:marTop w:val="0"/>
          <w:marBottom w:val="0"/>
          <w:divBdr>
            <w:top w:val="none" w:sz="0" w:space="0" w:color="auto"/>
            <w:left w:val="none" w:sz="0" w:space="0" w:color="auto"/>
            <w:bottom w:val="none" w:sz="0" w:space="0" w:color="auto"/>
            <w:right w:val="none" w:sz="0" w:space="0" w:color="auto"/>
          </w:divBdr>
        </w:div>
        <w:div w:id="483935221">
          <w:marLeft w:val="0"/>
          <w:marRight w:val="0"/>
          <w:marTop w:val="0"/>
          <w:marBottom w:val="0"/>
          <w:divBdr>
            <w:top w:val="none" w:sz="0" w:space="0" w:color="auto"/>
            <w:left w:val="none" w:sz="0" w:space="0" w:color="auto"/>
            <w:bottom w:val="none" w:sz="0" w:space="0" w:color="auto"/>
            <w:right w:val="none" w:sz="0" w:space="0" w:color="auto"/>
          </w:divBdr>
        </w:div>
        <w:div w:id="520123639">
          <w:marLeft w:val="0"/>
          <w:marRight w:val="0"/>
          <w:marTop w:val="0"/>
          <w:marBottom w:val="0"/>
          <w:divBdr>
            <w:top w:val="none" w:sz="0" w:space="0" w:color="auto"/>
            <w:left w:val="none" w:sz="0" w:space="0" w:color="auto"/>
            <w:bottom w:val="none" w:sz="0" w:space="0" w:color="auto"/>
            <w:right w:val="none" w:sz="0" w:space="0" w:color="auto"/>
          </w:divBdr>
        </w:div>
        <w:div w:id="556235922">
          <w:marLeft w:val="0"/>
          <w:marRight w:val="0"/>
          <w:marTop w:val="0"/>
          <w:marBottom w:val="0"/>
          <w:divBdr>
            <w:top w:val="none" w:sz="0" w:space="0" w:color="auto"/>
            <w:left w:val="none" w:sz="0" w:space="0" w:color="auto"/>
            <w:bottom w:val="none" w:sz="0" w:space="0" w:color="auto"/>
            <w:right w:val="none" w:sz="0" w:space="0" w:color="auto"/>
          </w:divBdr>
        </w:div>
        <w:div w:id="603414922">
          <w:marLeft w:val="0"/>
          <w:marRight w:val="0"/>
          <w:marTop w:val="0"/>
          <w:marBottom w:val="0"/>
          <w:divBdr>
            <w:top w:val="none" w:sz="0" w:space="0" w:color="auto"/>
            <w:left w:val="none" w:sz="0" w:space="0" w:color="auto"/>
            <w:bottom w:val="none" w:sz="0" w:space="0" w:color="auto"/>
            <w:right w:val="none" w:sz="0" w:space="0" w:color="auto"/>
          </w:divBdr>
        </w:div>
        <w:div w:id="619804423">
          <w:marLeft w:val="0"/>
          <w:marRight w:val="0"/>
          <w:marTop w:val="0"/>
          <w:marBottom w:val="0"/>
          <w:divBdr>
            <w:top w:val="none" w:sz="0" w:space="0" w:color="auto"/>
            <w:left w:val="none" w:sz="0" w:space="0" w:color="auto"/>
            <w:bottom w:val="none" w:sz="0" w:space="0" w:color="auto"/>
            <w:right w:val="none" w:sz="0" w:space="0" w:color="auto"/>
          </w:divBdr>
        </w:div>
        <w:div w:id="624189978">
          <w:marLeft w:val="0"/>
          <w:marRight w:val="0"/>
          <w:marTop w:val="0"/>
          <w:marBottom w:val="0"/>
          <w:divBdr>
            <w:top w:val="none" w:sz="0" w:space="0" w:color="auto"/>
            <w:left w:val="none" w:sz="0" w:space="0" w:color="auto"/>
            <w:bottom w:val="none" w:sz="0" w:space="0" w:color="auto"/>
            <w:right w:val="none" w:sz="0" w:space="0" w:color="auto"/>
          </w:divBdr>
        </w:div>
        <w:div w:id="624579207">
          <w:marLeft w:val="0"/>
          <w:marRight w:val="0"/>
          <w:marTop w:val="0"/>
          <w:marBottom w:val="0"/>
          <w:divBdr>
            <w:top w:val="none" w:sz="0" w:space="0" w:color="auto"/>
            <w:left w:val="none" w:sz="0" w:space="0" w:color="auto"/>
            <w:bottom w:val="none" w:sz="0" w:space="0" w:color="auto"/>
            <w:right w:val="none" w:sz="0" w:space="0" w:color="auto"/>
          </w:divBdr>
        </w:div>
        <w:div w:id="627587748">
          <w:marLeft w:val="0"/>
          <w:marRight w:val="0"/>
          <w:marTop w:val="0"/>
          <w:marBottom w:val="0"/>
          <w:divBdr>
            <w:top w:val="none" w:sz="0" w:space="0" w:color="auto"/>
            <w:left w:val="none" w:sz="0" w:space="0" w:color="auto"/>
            <w:bottom w:val="none" w:sz="0" w:space="0" w:color="auto"/>
            <w:right w:val="none" w:sz="0" w:space="0" w:color="auto"/>
          </w:divBdr>
        </w:div>
        <w:div w:id="683898095">
          <w:marLeft w:val="0"/>
          <w:marRight w:val="0"/>
          <w:marTop w:val="0"/>
          <w:marBottom w:val="0"/>
          <w:divBdr>
            <w:top w:val="none" w:sz="0" w:space="0" w:color="auto"/>
            <w:left w:val="none" w:sz="0" w:space="0" w:color="auto"/>
            <w:bottom w:val="none" w:sz="0" w:space="0" w:color="auto"/>
            <w:right w:val="none" w:sz="0" w:space="0" w:color="auto"/>
          </w:divBdr>
        </w:div>
        <w:div w:id="697703802">
          <w:marLeft w:val="0"/>
          <w:marRight w:val="0"/>
          <w:marTop w:val="0"/>
          <w:marBottom w:val="0"/>
          <w:divBdr>
            <w:top w:val="none" w:sz="0" w:space="0" w:color="auto"/>
            <w:left w:val="none" w:sz="0" w:space="0" w:color="auto"/>
            <w:bottom w:val="none" w:sz="0" w:space="0" w:color="auto"/>
            <w:right w:val="none" w:sz="0" w:space="0" w:color="auto"/>
          </w:divBdr>
        </w:div>
        <w:div w:id="705377504">
          <w:marLeft w:val="0"/>
          <w:marRight w:val="0"/>
          <w:marTop w:val="0"/>
          <w:marBottom w:val="0"/>
          <w:divBdr>
            <w:top w:val="none" w:sz="0" w:space="0" w:color="auto"/>
            <w:left w:val="none" w:sz="0" w:space="0" w:color="auto"/>
            <w:bottom w:val="none" w:sz="0" w:space="0" w:color="auto"/>
            <w:right w:val="none" w:sz="0" w:space="0" w:color="auto"/>
          </w:divBdr>
        </w:div>
        <w:div w:id="740954534">
          <w:marLeft w:val="0"/>
          <w:marRight w:val="0"/>
          <w:marTop w:val="0"/>
          <w:marBottom w:val="0"/>
          <w:divBdr>
            <w:top w:val="none" w:sz="0" w:space="0" w:color="auto"/>
            <w:left w:val="none" w:sz="0" w:space="0" w:color="auto"/>
            <w:bottom w:val="none" w:sz="0" w:space="0" w:color="auto"/>
            <w:right w:val="none" w:sz="0" w:space="0" w:color="auto"/>
          </w:divBdr>
        </w:div>
        <w:div w:id="757561827">
          <w:marLeft w:val="0"/>
          <w:marRight w:val="0"/>
          <w:marTop w:val="0"/>
          <w:marBottom w:val="0"/>
          <w:divBdr>
            <w:top w:val="none" w:sz="0" w:space="0" w:color="auto"/>
            <w:left w:val="none" w:sz="0" w:space="0" w:color="auto"/>
            <w:bottom w:val="none" w:sz="0" w:space="0" w:color="auto"/>
            <w:right w:val="none" w:sz="0" w:space="0" w:color="auto"/>
          </w:divBdr>
        </w:div>
        <w:div w:id="804200508">
          <w:marLeft w:val="0"/>
          <w:marRight w:val="0"/>
          <w:marTop w:val="0"/>
          <w:marBottom w:val="0"/>
          <w:divBdr>
            <w:top w:val="none" w:sz="0" w:space="0" w:color="auto"/>
            <w:left w:val="none" w:sz="0" w:space="0" w:color="auto"/>
            <w:bottom w:val="none" w:sz="0" w:space="0" w:color="auto"/>
            <w:right w:val="none" w:sz="0" w:space="0" w:color="auto"/>
          </w:divBdr>
        </w:div>
        <w:div w:id="811600504">
          <w:marLeft w:val="0"/>
          <w:marRight w:val="0"/>
          <w:marTop w:val="0"/>
          <w:marBottom w:val="0"/>
          <w:divBdr>
            <w:top w:val="none" w:sz="0" w:space="0" w:color="auto"/>
            <w:left w:val="none" w:sz="0" w:space="0" w:color="auto"/>
            <w:bottom w:val="none" w:sz="0" w:space="0" w:color="auto"/>
            <w:right w:val="none" w:sz="0" w:space="0" w:color="auto"/>
          </w:divBdr>
        </w:div>
        <w:div w:id="819348529">
          <w:marLeft w:val="0"/>
          <w:marRight w:val="0"/>
          <w:marTop w:val="0"/>
          <w:marBottom w:val="0"/>
          <w:divBdr>
            <w:top w:val="none" w:sz="0" w:space="0" w:color="auto"/>
            <w:left w:val="none" w:sz="0" w:space="0" w:color="auto"/>
            <w:bottom w:val="none" w:sz="0" w:space="0" w:color="auto"/>
            <w:right w:val="none" w:sz="0" w:space="0" w:color="auto"/>
          </w:divBdr>
        </w:div>
        <w:div w:id="820081816">
          <w:marLeft w:val="0"/>
          <w:marRight w:val="0"/>
          <w:marTop w:val="0"/>
          <w:marBottom w:val="0"/>
          <w:divBdr>
            <w:top w:val="none" w:sz="0" w:space="0" w:color="auto"/>
            <w:left w:val="none" w:sz="0" w:space="0" w:color="auto"/>
            <w:bottom w:val="none" w:sz="0" w:space="0" w:color="auto"/>
            <w:right w:val="none" w:sz="0" w:space="0" w:color="auto"/>
          </w:divBdr>
        </w:div>
        <w:div w:id="872225834">
          <w:marLeft w:val="0"/>
          <w:marRight w:val="0"/>
          <w:marTop w:val="0"/>
          <w:marBottom w:val="0"/>
          <w:divBdr>
            <w:top w:val="none" w:sz="0" w:space="0" w:color="auto"/>
            <w:left w:val="none" w:sz="0" w:space="0" w:color="auto"/>
            <w:bottom w:val="none" w:sz="0" w:space="0" w:color="auto"/>
            <w:right w:val="none" w:sz="0" w:space="0" w:color="auto"/>
          </w:divBdr>
        </w:div>
        <w:div w:id="905412380">
          <w:marLeft w:val="0"/>
          <w:marRight w:val="0"/>
          <w:marTop w:val="0"/>
          <w:marBottom w:val="0"/>
          <w:divBdr>
            <w:top w:val="none" w:sz="0" w:space="0" w:color="auto"/>
            <w:left w:val="none" w:sz="0" w:space="0" w:color="auto"/>
            <w:bottom w:val="none" w:sz="0" w:space="0" w:color="auto"/>
            <w:right w:val="none" w:sz="0" w:space="0" w:color="auto"/>
          </w:divBdr>
        </w:div>
        <w:div w:id="912743066">
          <w:marLeft w:val="0"/>
          <w:marRight w:val="0"/>
          <w:marTop w:val="0"/>
          <w:marBottom w:val="0"/>
          <w:divBdr>
            <w:top w:val="none" w:sz="0" w:space="0" w:color="auto"/>
            <w:left w:val="none" w:sz="0" w:space="0" w:color="auto"/>
            <w:bottom w:val="none" w:sz="0" w:space="0" w:color="auto"/>
            <w:right w:val="none" w:sz="0" w:space="0" w:color="auto"/>
          </w:divBdr>
        </w:div>
        <w:div w:id="917592057">
          <w:marLeft w:val="0"/>
          <w:marRight w:val="0"/>
          <w:marTop w:val="0"/>
          <w:marBottom w:val="0"/>
          <w:divBdr>
            <w:top w:val="none" w:sz="0" w:space="0" w:color="auto"/>
            <w:left w:val="none" w:sz="0" w:space="0" w:color="auto"/>
            <w:bottom w:val="none" w:sz="0" w:space="0" w:color="auto"/>
            <w:right w:val="none" w:sz="0" w:space="0" w:color="auto"/>
          </w:divBdr>
        </w:div>
        <w:div w:id="931160475">
          <w:marLeft w:val="0"/>
          <w:marRight w:val="0"/>
          <w:marTop w:val="0"/>
          <w:marBottom w:val="0"/>
          <w:divBdr>
            <w:top w:val="none" w:sz="0" w:space="0" w:color="auto"/>
            <w:left w:val="none" w:sz="0" w:space="0" w:color="auto"/>
            <w:bottom w:val="none" w:sz="0" w:space="0" w:color="auto"/>
            <w:right w:val="none" w:sz="0" w:space="0" w:color="auto"/>
          </w:divBdr>
        </w:div>
        <w:div w:id="933248989">
          <w:marLeft w:val="0"/>
          <w:marRight w:val="0"/>
          <w:marTop w:val="0"/>
          <w:marBottom w:val="0"/>
          <w:divBdr>
            <w:top w:val="none" w:sz="0" w:space="0" w:color="auto"/>
            <w:left w:val="none" w:sz="0" w:space="0" w:color="auto"/>
            <w:bottom w:val="none" w:sz="0" w:space="0" w:color="auto"/>
            <w:right w:val="none" w:sz="0" w:space="0" w:color="auto"/>
          </w:divBdr>
        </w:div>
        <w:div w:id="960382751">
          <w:marLeft w:val="0"/>
          <w:marRight w:val="0"/>
          <w:marTop w:val="0"/>
          <w:marBottom w:val="0"/>
          <w:divBdr>
            <w:top w:val="none" w:sz="0" w:space="0" w:color="auto"/>
            <w:left w:val="none" w:sz="0" w:space="0" w:color="auto"/>
            <w:bottom w:val="none" w:sz="0" w:space="0" w:color="auto"/>
            <w:right w:val="none" w:sz="0" w:space="0" w:color="auto"/>
          </w:divBdr>
        </w:div>
        <w:div w:id="967509736">
          <w:marLeft w:val="0"/>
          <w:marRight w:val="0"/>
          <w:marTop w:val="0"/>
          <w:marBottom w:val="0"/>
          <w:divBdr>
            <w:top w:val="none" w:sz="0" w:space="0" w:color="auto"/>
            <w:left w:val="none" w:sz="0" w:space="0" w:color="auto"/>
            <w:bottom w:val="none" w:sz="0" w:space="0" w:color="auto"/>
            <w:right w:val="none" w:sz="0" w:space="0" w:color="auto"/>
          </w:divBdr>
        </w:div>
        <w:div w:id="1016924458">
          <w:marLeft w:val="0"/>
          <w:marRight w:val="0"/>
          <w:marTop w:val="0"/>
          <w:marBottom w:val="0"/>
          <w:divBdr>
            <w:top w:val="none" w:sz="0" w:space="0" w:color="auto"/>
            <w:left w:val="none" w:sz="0" w:space="0" w:color="auto"/>
            <w:bottom w:val="none" w:sz="0" w:space="0" w:color="auto"/>
            <w:right w:val="none" w:sz="0" w:space="0" w:color="auto"/>
          </w:divBdr>
        </w:div>
        <w:div w:id="1020205324">
          <w:marLeft w:val="0"/>
          <w:marRight w:val="0"/>
          <w:marTop w:val="0"/>
          <w:marBottom w:val="0"/>
          <w:divBdr>
            <w:top w:val="none" w:sz="0" w:space="0" w:color="auto"/>
            <w:left w:val="none" w:sz="0" w:space="0" w:color="auto"/>
            <w:bottom w:val="none" w:sz="0" w:space="0" w:color="auto"/>
            <w:right w:val="none" w:sz="0" w:space="0" w:color="auto"/>
          </w:divBdr>
        </w:div>
        <w:div w:id="1045521239">
          <w:marLeft w:val="0"/>
          <w:marRight w:val="0"/>
          <w:marTop w:val="0"/>
          <w:marBottom w:val="0"/>
          <w:divBdr>
            <w:top w:val="none" w:sz="0" w:space="0" w:color="auto"/>
            <w:left w:val="none" w:sz="0" w:space="0" w:color="auto"/>
            <w:bottom w:val="none" w:sz="0" w:space="0" w:color="auto"/>
            <w:right w:val="none" w:sz="0" w:space="0" w:color="auto"/>
          </w:divBdr>
        </w:div>
        <w:div w:id="1092626215">
          <w:marLeft w:val="0"/>
          <w:marRight w:val="0"/>
          <w:marTop w:val="0"/>
          <w:marBottom w:val="0"/>
          <w:divBdr>
            <w:top w:val="none" w:sz="0" w:space="0" w:color="auto"/>
            <w:left w:val="none" w:sz="0" w:space="0" w:color="auto"/>
            <w:bottom w:val="none" w:sz="0" w:space="0" w:color="auto"/>
            <w:right w:val="none" w:sz="0" w:space="0" w:color="auto"/>
          </w:divBdr>
        </w:div>
        <w:div w:id="1194154616">
          <w:marLeft w:val="0"/>
          <w:marRight w:val="0"/>
          <w:marTop w:val="0"/>
          <w:marBottom w:val="0"/>
          <w:divBdr>
            <w:top w:val="none" w:sz="0" w:space="0" w:color="auto"/>
            <w:left w:val="none" w:sz="0" w:space="0" w:color="auto"/>
            <w:bottom w:val="none" w:sz="0" w:space="0" w:color="auto"/>
            <w:right w:val="none" w:sz="0" w:space="0" w:color="auto"/>
          </w:divBdr>
        </w:div>
        <w:div w:id="1207256117">
          <w:marLeft w:val="0"/>
          <w:marRight w:val="0"/>
          <w:marTop w:val="0"/>
          <w:marBottom w:val="0"/>
          <w:divBdr>
            <w:top w:val="none" w:sz="0" w:space="0" w:color="auto"/>
            <w:left w:val="none" w:sz="0" w:space="0" w:color="auto"/>
            <w:bottom w:val="none" w:sz="0" w:space="0" w:color="auto"/>
            <w:right w:val="none" w:sz="0" w:space="0" w:color="auto"/>
          </w:divBdr>
        </w:div>
        <w:div w:id="1498380947">
          <w:marLeft w:val="0"/>
          <w:marRight w:val="0"/>
          <w:marTop w:val="0"/>
          <w:marBottom w:val="0"/>
          <w:divBdr>
            <w:top w:val="none" w:sz="0" w:space="0" w:color="auto"/>
            <w:left w:val="none" w:sz="0" w:space="0" w:color="auto"/>
            <w:bottom w:val="none" w:sz="0" w:space="0" w:color="auto"/>
            <w:right w:val="none" w:sz="0" w:space="0" w:color="auto"/>
          </w:divBdr>
        </w:div>
        <w:div w:id="1507869170">
          <w:marLeft w:val="0"/>
          <w:marRight w:val="0"/>
          <w:marTop w:val="0"/>
          <w:marBottom w:val="0"/>
          <w:divBdr>
            <w:top w:val="none" w:sz="0" w:space="0" w:color="auto"/>
            <w:left w:val="none" w:sz="0" w:space="0" w:color="auto"/>
            <w:bottom w:val="none" w:sz="0" w:space="0" w:color="auto"/>
            <w:right w:val="none" w:sz="0" w:space="0" w:color="auto"/>
          </w:divBdr>
        </w:div>
        <w:div w:id="1564680956">
          <w:marLeft w:val="0"/>
          <w:marRight w:val="0"/>
          <w:marTop w:val="0"/>
          <w:marBottom w:val="0"/>
          <w:divBdr>
            <w:top w:val="none" w:sz="0" w:space="0" w:color="auto"/>
            <w:left w:val="none" w:sz="0" w:space="0" w:color="auto"/>
            <w:bottom w:val="none" w:sz="0" w:space="0" w:color="auto"/>
            <w:right w:val="none" w:sz="0" w:space="0" w:color="auto"/>
          </w:divBdr>
        </w:div>
        <w:div w:id="1612738661">
          <w:marLeft w:val="0"/>
          <w:marRight w:val="0"/>
          <w:marTop w:val="0"/>
          <w:marBottom w:val="0"/>
          <w:divBdr>
            <w:top w:val="none" w:sz="0" w:space="0" w:color="auto"/>
            <w:left w:val="none" w:sz="0" w:space="0" w:color="auto"/>
            <w:bottom w:val="none" w:sz="0" w:space="0" w:color="auto"/>
            <w:right w:val="none" w:sz="0" w:space="0" w:color="auto"/>
          </w:divBdr>
        </w:div>
        <w:div w:id="1627466763">
          <w:marLeft w:val="0"/>
          <w:marRight w:val="0"/>
          <w:marTop w:val="0"/>
          <w:marBottom w:val="0"/>
          <w:divBdr>
            <w:top w:val="none" w:sz="0" w:space="0" w:color="auto"/>
            <w:left w:val="none" w:sz="0" w:space="0" w:color="auto"/>
            <w:bottom w:val="none" w:sz="0" w:space="0" w:color="auto"/>
            <w:right w:val="none" w:sz="0" w:space="0" w:color="auto"/>
          </w:divBdr>
        </w:div>
        <w:div w:id="1657345446">
          <w:marLeft w:val="0"/>
          <w:marRight w:val="0"/>
          <w:marTop w:val="0"/>
          <w:marBottom w:val="0"/>
          <w:divBdr>
            <w:top w:val="none" w:sz="0" w:space="0" w:color="auto"/>
            <w:left w:val="none" w:sz="0" w:space="0" w:color="auto"/>
            <w:bottom w:val="none" w:sz="0" w:space="0" w:color="auto"/>
            <w:right w:val="none" w:sz="0" w:space="0" w:color="auto"/>
          </w:divBdr>
        </w:div>
        <w:div w:id="1678458325">
          <w:marLeft w:val="0"/>
          <w:marRight w:val="0"/>
          <w:marTop w:val="0"/>
          <w:marBottom w:val="0"/>
          <w:divBdr>
            <w:top w:val="none" w:sz="0" w:space="0" w:color="auto"/>
            <w:left w:val="none" w:sz="0" w:space="0" w:color="auto"/>
            <w:bottom w:val="none" w:sz="0" w:space="0" w:color="auto"/>
            <w:right w:val="none" w:sz="0" w:space="0" w:color="auto"/>
          </w:divBdr>
        </w:div>
        <w:div w:id="1813473899">
          <w:marLeft w:val="0"/>
          <w:marRight w:val="0"/>
          <w:marTop w:val="0"/>
          <w:marBottom w:val="0"/>
          <w:divBdr>
            <w:top w:val="none" w:sz="0" w:space="0" w:color="auto"/>
            <w:left w:val="none" w:sz="0" w:space="0" w:color="auto"/>
            <w:bottom w:val="none" w:sz="0" w:space="0" w:color="auto"/>
            <w:right w:val="none" w:sz="0" w:space="0" w:color="auto"/>
          </w:divBdr>
        </w:div>
        <w:div w:id="1848671615">
          <w:marLeft w:val="0"/>
          <w:marRight w:val="0"/>
          <w:marTop w:val="0"/>
          <w:marBottom w:val="0"/>
          <w:divBdr>
            <w:top w:val="none" w:sz="0" w:space="0" w:color="auto"/>
            <w:left w:val="none" w:sz="0" w:space="0" w:color="auto"/>
            <w:bottom w:val="none" w:sz="0" w:space="0" w:color="auto"/>
            <w:right w:val="none" w:sz="0" w:space="0" w:color="auto"/>
          </w:divBdr>
        </w:div>
        <w:div w:id="1859418513">
          <w:marLeft w:val="0"/>
          <w:marRight w:val="0"/>
          <w:marTop w:val="0"/>
          <w:marBottom w:val="0"/>
          <w:divBdr>
            <w:top w:val="none" w:sz="0" w:space="0" w:color="auto"/>
            <w:left w:val="none" w:sz="0" w:space="0" w:color="auto"/>
            <w:bottom w:val="none" w:sz="0" w:space="0" w:color="auto"/>
            <w:right w:val="none" w:sz="0" w:space="0" w:color="auto"/>
          </w:divBdr>
        </w:div>
        <w:div w:id="1913536868">
          <w:marLeft w:val="0"/>
          <w:marRight w:val="0"/>
          <w:marTop w:val="0"/>
          <w:marBottom w:val="0"/>
          <w:divBdr>
            <w:top w:val="none" w:sz="0" w:space="0" w:color="auto"/>
            <w:left w:val="none" w:sz="0" w:space="0" w:color="auto"/>
            <w:bottom w:val="none" w:sz="0" w:space="0" w:color="auto"/>
            <w:right w:val="none" w:sz="0" w:space="0" w:color="auto"/>
          </w:divBdr>
        </w:div>
        <w:div w:id="1943953132">
          <w:marLeft w:val="0"/>
          <w:marRight w:val="0"/>
          <w:marTop w:val="0"/>
          <w:marBottom w:val="0"/>
          <w:divBdr>
            <w:top w:val="none" w:sz="0" w:space="0" w:color="auto"/>
            <w:left w:val="none" w:sz="0" w:space="0" w:color="auto"/>
            <w:bottom w:val="none" w:sz="0" w:space="0" w:color="auto"/>
            <w:right w:val="none" w:sz="0" w:space="0" w:color="auto"/>
          </w:divBdr>
        </w:div>
        <w:div w:id="1948854684">
          <w:marLeft w:val="0"/>
          <w:marRight w:val="0"/>
          <w:marTop w:val="0"/>
          <w:marBottom w:val="0"/>
          <w:divBdr>
            <w:top w:val="none" w:sz="0" w:space="0" w:color="auto"/>
            <w:left w:val="none" w:sz="0" w:space="0" w:color="auto"/>
            <w:bottom w:val="none" w:sz="0" w:space="0" w:color="auto"/>
            <w:right w:val="none" w:sz="0" w:space="0" w:color="auto"/>
          </w:divBdr>
        </w:div>
        <w:div w:id="1996716677">
          <w:marLeft w:val="0"/>
          <w:marRight w:val="0"/>
          <w:marTop w:val="0"/>
          <w:marBottom w:val="0"/>
          <w:divBdr>
            <w:top w:val="none" w:sz="0" w:space="0" w:color="auto"/>
            <w:left w:val="none" w:sz="0" w:space="0" w:color="auto"/>
            <w:bottom w:val="none" w:sz="0" w:space="0" w:color="auto"/>
            <w:right w:val="none" w:sz="0" w:space="0" w:color="auto"/>
          </w:divBdr>
        </w:div>
        <w:div w:id="2064788387">
          <w:marLeft w:val="0"/>
          <w:marRight w:val="0"/>
          <w:marTop w:val="0"/>
          <w:marBottom w:val="0"/>
          <w:divBdr>
            <w:top w:val="none" w:sz="0" w:space="0" w:color="auto"/>
            <w:left w:val="none" w:sz="0" w:space="0" w:color="auto"/>
            <w:bottom w:val="none" w:sz="0" w:space="0" w:color="auto"/>
            <w:right w:val="none" w:sz="0" w:space="0" w:color="auto"/>
          </w:divBdr>
        </w:div>
        <w:div w:id="2081369427">
          <w:marLeft w:val="0"/>
          <w:marRight w:val="0"/>
          <w:marTop w:val="0"/>
          <w:marBottom w:val="0"/>
          <w:divBdr>
            <w:top w:val="none" w:sz="0" w:space="0" w:color="auto"/>
            <w:left w:val="none" w:sz="0" w:space="0" w:color="auto"/>
            <w:bottom w:val="none" w:sz="0" w:space="0" w:color="auto"/>
            <w:right w:val="none" w:sz="0" w:space="0" w:color="auto"/>
          </w:divBdr>
        </w:div>
        <w:div w:id="2086754638">
          <w:marLeft w:val="0"/>
          <w:marRight w:val="0"/>
          <w:marTop w:val="0"/>
          <w:marBottom w:val="0"/>
          <w:divBdr>
            <w:top w:val="none" w:sz="0" w:space="0" w:color="auto"/>
            <w:left w:val="none" w:sz="0" w:space="0" w:color="auto"/>
            <w:bottom w:val="none" w:sz="0" w:space="0" w:color="auto"/>
            <w:right w:val="none" w:sz="0" w:space="0" w:color="auto"/>
          </w:divBdr>
        </w:div>
        <w:div w:id="2093965328">
          <w:marLeft w:val="0"/>
          <w:marRight w:val="0"/>
          <w:marTop w:val="0"/>
          <w:marBottom w:val="0"/>
          <w:divBdr>
            <w:top w:val="none" w:sz="0" w:space="0" w:color="auto"/>
            <w:left w:val="none" w:sz="0" w:space="0" w:color="auto"/>
            <w:bottom w:val="none" w:sz="0" w:space="0" w:color="auto"/>
            <w:right w:val="none" w:sz="0" w:space="0" w:color="auto"/>
          </w:divBdr>
        </w:div>
      </w:divsChild>
    </w:div>
    <w:div w:id="255290615">
      <w:bodyDiv w:val="1"/>
      <w:marLeft w:val="0"/>
      <w:marRight w:val="0"/>
      <w:marTop w:val="0"/>
      <w:marBottom w:val="0"/>
      <w:divBdr>
        <w:top w:val="none" w:sz="0" w:space="0" w:color="auto"/>
        <w:left w:val="none" w:sz="0" w:space="0" w:color="auto"/>
        <w:bottom w:val="none" w:sz="0" w:space="0" w:color="auto"/>
        <w:right w:val="none" w:sz="0" w:space="0" w:color="auto"/>
      </w:divBdr>
      <w:divsChild>
        <w:div w:id="1205338155">
          <w:marLeft w:val="0"/>
          <w:marRight w:val="0"/>
          <w:marTop w:val="0"/>
          <w:marBottom w:val="0"/>
          <w:divBdr>
            <w:top w:val="none" w:sz="0" w:space="0" w:color="auto"/>
            <w:left w:val="none" w:sz="0" w:space="0" w:color="auto"/>
            <w:bottom w:val="none" w:sz="0" w:space="0" w:color="auto"/>
            <w:right w:val="none" w:sz="0" w:space="0" w:color="auto"/>
          </w:divBdr>
        </w:div>
        <w:div w:id="1735425363">
          <w:marLeft w:val="0"/>
          <w:marRight w:val="0"/>
          <w:marTop w:val="0"/>
          <w:marBottom w:val="0"/>
          <w:divBdr>
            <w:top w:val="none" w:sz="0" w:space="0" w:color="auto"/>
            <w:left w:val="none" w:sz="0" w:space="0" w:color="auto"/>
            <w:bottom w:val="none" w:sz="0" w:space="0" w:color="auto"/>
            <w:right w:val="none" w:sz="0" w:space="0" w:color="auto"/>
          </w:divBdr>
        </w:div>
      </w:divsChild>
    </w:div>
    <w:div w:id="309949069">
      <w:bodyDiv w:val="1"/>
      <w:marLeft w:val="0"/>
      <w:marRight w:val="0"/>
      <w:marTop w:val="0"/>
      <w:marBottom w:val="0"/>
      <w:divBdr>
        <w:top w:val="none" w:sz="0" w:space="0" w:color="auto"/>
        <w:left w:val="none" w:sz="0" w:space="0" w:color="auto"/>
        <w:bottom w:val="none" w:sz="0" w:space="0" w:color="auto"/>
        <w:right w:val="none" w:sz="0" w:space="0" w:color="auto"/>
      </w:divBdr>
    </w:div>
    <w:div w:id="392853415">
      <w:bodyDiv w:val="1"/>
      <w:marLeft w:val="0"/>
      <w:marRight w:val="0"/>
      <w:marTop w:val="0"/>
      <w:marBottom w:val="0"/>
      <w:divBdr>
        <w:top w:val="none" w:sz="0" w:space="0" w:color="auto"/>
        <w:left w:val="none" w:sz="0" w:space="0" w:color="auto"/>
        <w:bottom w:val="none" w:sz="0" w:space="0" w:color="auto"/>
        <w:right w:val="none" w:sz="0" w:space="0" w:color="auto"/>
      </w:divBdr>
      <w:divsChild>
        <w:div w:id="356125648">
          <w:marLeft w:val="0"/>
          <w:marRight w:val="0"/>
          <w:marTop w:val="0"/>
          <w:marBottom w:val="0"/>
          <w:divBdr>
            <w:top w:val="none" w:sz="0" w:space="0" w:color="auto"/>
            <w:left w:val="none" w:sz="0" w:space="0" w:color="auto"/>
            <w:bottom w:val="none" w:sz="0" w:space="0" w:color="auto"/>
            <w:right w:val="none" w:sz="0" w:space="0" w:color="auto"/>
          </w:divBdr>
        </w:div>
        <w:div w:id="408617384">
          <w:marLeft w:val="0"/>
          <w:marRight w:val="0"/>
          <w:marTop w:val="0"/>
          <w:marBottom w:val="0"/>
          <w:divBdr>
            <w:top w:val="none" w:sz="0" w:space="0" w:color="auto"/>
            <w:left w:val="none" w:sz="0" w:space="0" w:color="auto"/>
            <w:bottom w:val="none" w:sz="0" w:space="0" w:color="auto"/>
            <w:right w:val="none" w:sz="0" w:space="0" w:color="auto"/>
          </w:divBdr>
        </w:div>
        <w:div w:id="564799260">
          <w:marLeft w:val="0"/>
          <w:marRight w:val="0"/>
          <w:marTop w:val="0"/>
          <w:marBottom w:val="0"/>
          <w:divBdr>
            <w:top w:val="none" w:sz="0" w:space="0" w:color="auto"/>
            <w:left w:val="none" w:sz="0" w:space="0" w:color="auto"/>
            <w:bottom w:val="none" w:sz="0" w:space="0" w:color="auto"/>
            <w:right w:val="none" w:sz="0" w:space="0" w:color="auto"/>
          </w:divBdr>
        </w:div>
        <w:div w:id="912198101">
          <w:marLeft w:val="0"/>
          <w:marRight w:val="0"/>
          <w:marTop w:val="0"/>
          <w:marBottom w:val="0"/>
          <w:divBdr>
            <w:top w:val="none" w:sz="0" w:space="0" w:color="auto"/>
            <w:left w:val="none" w:sz="0" w:space="0" w:color="auto"/>
            <w:bottom w:val="none" w:sz="0" w:space="0" w:color="auto"/>
            <w:right w:val="none" w:sz="0" w:space="0" w:color="auto"/>
          </w:divBdr>
        </w:div>
        <w:div w:id="1204171019">
          <w:marLeft w:val="0"/>
          <w:marRight w:val="0"/>
          <w:marTop w:val="0"/>
          <w:marBottom w:val="0"/>
          <w:divBdr>
            <w:top w:val="none" w:sz="0" w:space="0" w:color="auto"/>
            <w:left w:val="none" w:sz="0" w:space="0" w:color="auto"/>
            <w:bottom w:val="none" w:sz="0" w:space="0" w:color="auto"/>
            <w:right w:val="none" w:sz="0" w:space="0" w:color="auto"/>
          </w:divBdr>
        </w:div>
        <w:div w:id="1287740483">
          <w:marLeft w:val="0"/>
          <w:marRight w:val="0"/>
          <w:marTop w:val="0"/>
          <w:marBottom w:val="0"/>
          <w:divBdr>
            <w:top w:val="none" w:sz="0" w:space="0" w:color="auto"/>
            <w:left w:val="none" w:sz="0" w:space="0" w:color="auto"/>
            <w:bottom w:val="none" w:sz="0" w:space="0" w:color="auto"/>
            <w:right w:val="none" w:sz="0" w:space="0" w:color="auto"/>
          </w:divBdr>
        </w:div>
        <w:div w:id="1415277925">
          <w:marLeft w:val="0"/>
          <w:marRight w:val="0"/>
          <w:marTop w:val="0"/>
          <w:marBottom w:val="0"/>
          <w:divBdr>
            <w:top w:val="none" w:sz="0" w:space="0" w:color="auto"/>
            <w:left w:val="none" w:sz="0" w:space="0" w:color="auto"/>
            <w:bottom w:val="none" w:sz="0" w:space="0" w:color="auto"/>
            <w:right w:val="none" w:sz="0" w:space="0" w:color="auto"/>
          </w:divBdr>
        </w:div>
        <w:div w:id="1629511129">
          <w:marLeft w:val="0"/>
          <w:marRight w:val="0"/>
          <w:marTop w:val="0"/>
          <w:marBottom w:val="0"/>
          <w:divBdr>
            <w:top w:val="none" w:sz="0" w:space="0" w:color="auto"/>
            <w:left w:val="none" w:sz="0" w:space="0" w:color="auto"/>
            <w:bottom w:val="none" w:sz="0" w:space="0" w:color="auto"/>
            <w:right w:val="none" w:sz="0" w:space="0" w:color="auto"/>
          </w:divBdr>
        </w:div>
        <w:div w:id="2076465224">
          <w:marLeft w:val="0"/>
          <w:marRight w:val="0"/>
          <w:marTop w:val="0"/>
          <w:marBottom w:val="0"/>
          <w:divBdr>
            <w:top w:val="none" w:sz="0" w:space="0" w:color="auto"/>
            <w:left w:val="none" w:sz="0" w:space="0" w:color="auto"/>
            <w:bottom w:val="none" w:sz="0" w:space="0" w:color="auto"/>
            <w:right w:val="none" w:sz="0" w:space="0" w:color="auto"/>
          </w:divBdr>
        </w:div>
        <w:div w:id="2113746559">
          <w:marLeft w:val="0"/>
          <w:marRight w:val="0"/>
          <w:marTop w:val="0"/>
          <w:marBottom w:val="0"/>
          <w:divBdr>
            <w:top w:val="none" w:sz="0" w:space="0" w:color="auto"/>
            <w:left w:val="none" w:sz="0" w:space="0" w:color="auto"/>
            <w:bottom w:val="none" w:sz="0" w:space="0" w:color="auto"/>
            <w:right w:val="none" w:sz="0" w:space="0" w:color="auto"/>
          </w:divBdr>
        </w:div>
      </w:divsChild>
    </w:div>
    <w:div w:id="453602132">
      <w:bodyDiv w:val="1"/>
      <w:marLeft w:val="0"/>
      <w:marRight w:val="0"/>
      <w:marTop w:val="0"/>
      <w:marBottom w:val="0"/>
      <w:divBdr>
        <w:top w:val="none" w:sz="0" w:space="0" w:color="auto"/>
        <w:left w:val="none" w:sz="0" w:space="0" w:color="auto"/>
        <w:bottom w:val="none" w:sz="0" w:space="0" w:color="auto"/>
        <w:right w:val="none" w:sz="0" w:space="0" w:color="auto"/>
      </w:divBdr>
    </w:div>
    <w:div w:id="467474215">
      <w:bodyDiv w:val="1"/>
      <w:marLeft w:val="0"/>
      <w:marRight w:val="0"/>
      <w:marTop w:val="0"/>
      <w:marBottom w:val="0"/>
      <w:divBdr>
        <w:top w:val="none" w:sz="0" w:space="0" w:color="auto"/>
        <w:left w:val="none" w:sz="0" w:space="0" w:color="auto"/>
        <w:bottom w:val="none" w:sz="0" w:space="0" w:color="auto"/>
        <w:right w:val="none" w:sz="0" w:space="0" w:color="auto"/>
      </w:divBdr>
    </w:div>
    <w:div w:id="557085926">
      <w:bodyDiv w:val="1"/>
      <w:marLeft w:val="0"/>
      <w:marRight w:val="0"/>
      <w:marTop w:val="0"/>
      <w:marBottom w:val="0"/>
      <w:divBdr>
        <w:top w:val="none" w:sz="0" w:space="0" w:color="auto"/>
        <w:left w:val="none" w:sz="0" w:space="0" w:color="auto"/>
        <w:bottom w:val="none" w:sz="0" w:space="0" w:color="auto"/>
        <w:right w:val="none" w:sz="0" w:space="0" w:color="auto"/>
      </w:divBdr>
    </w:div>
    <w:div w:id="679821394">
      <w:bodyDiv w:val="1"/>
      <w:marLeft w:val="0"/>
      <w:marRight w:val="0"/>
      <w:marTop w:val="0"/>
      <w:marBottom w:val="0"/>
      <w:divBdr>
        <w:top w:val="none" w:sz="0" w:space="0" w:color="auto"/>
        <w:left w:val="none" w:sz="0" w:space="0" w:color="auto"/>
        <w:bottom w:val="none" w:sz="0" w:space="0" w:color="auto"/>
        <w:right w:val="none" w:sz="0" w:space="0" w:color="auto"/>
      </w:divBdr>
    </w:div>
    <w:div w:id="696082345">
      <w:bodyDiv w:val="1"/>
      <w:marLeft w:val="0"/>
      <w:marRight w:val="0"/>
      <w:marTop w:val="0"/>
      <w:marBottom w:val="0"/>
      <w:divBdr>
        <w:top w:val="none" w:sz="0" w:space="0" w:color="auto"/>
        <w:left w:val="none" w:sz="0" w:space="0" w:color="auto"/>
        <w:bottom w:val="none" w:sz="0" w:space="0" w:color="auto"/>
        <w:right w:val="none" w:sz="0" w:space="0" w:color="auto"/>
      </w:divBdr>
    </w:div>
    <w:div w:id="795370500">
      <w:bodyDiv w:val="1"/>
      <w:marLeft w:val="0"/>
      <w:marRight w:val="0"/>
      <w:marTop w:val="0"/>
      <w:marBottom w:val="0"/>
      <w:divBdr>
        <w:top w:val="none" w:sz="0" w:space="0" w:color="auto"/>
        <w:left w:val="none" w:sz="0" w:space="0" w:color="auto"/>
        <w:bottom w:val="none" w:sz="0" w:space="0" w:color="auto"/>
        <w:right w:val="none" w:sz="0" w:space="0" w:color="auto"/>
      </w:divBdr>
    </w:div>
    <w:div w:id="859707908">
      <w:bodyDiv w:val="1"/>
      <w:marLeft w:val="0"/>
      <w:marRight w:val="0"/>
      <w:marTop w:val="0"/>
      <w:marBottom w:val="0"/>
      <w:divBdr>
        <w:top w:val="none" w:sz="0" w:space="0" w:color="auto"/>
        <w:left w:val="none" w:sz="0" w:space="0" w:color="auto"/>
        <w:bottom w:val="none" w:sz="0" w:space="0" w:color="auto"/>
        <w:right w:val="none" w:sz="0" w:space="0" w:color="auto"/>
      </w:divBdr>
    </w:div>
    <w:div w:id="1019161593">
      <w:bodyDiv w:val="1"/>
      <w:marLeft w:val="0"/>
      <w:marRight w:val="0"/>
      <w:marTop w:val="0"/>
      <w:marBottom w:val="0"/>
      <w:divBdr>
        <w:top w:val="none" w:sz="0" w:space="0" w:color="auto"/>
        <w:left w:val="none" w:sz="0" w:space="0" w:color="auto"/>
        <w:bottom w:val="none" w:sz="0" w:space="0" w:color="auto"/>
        <w:right w:val="none" w:sz="0" w:space="0" w:color="auto"/>
      </w:divBdr>
    </w:div>
    <w:div w:id="1100371094">
      <w:bodyDiv w:val="1"/>
      <w:marLeft w:val="0"/>
      <w:marRight w:val="0"/>
      <w:marTop w:val="0"/>
      <w:marBottom w:val="0"/>
      <w:divBdr>
        <w:top w:val="none" w:sz="0" w:space="0" w:color="auto"/>
        <w:left w:val="none" w:sz="0" w:space="0" w:color="auto"/>
        <w:bottom w:val="none" w:sz="0" w:space="0" w:color="auto"/>
        <w:right w:val="none" w:sz="0" w:space="0" w:color="auto"/>
      </w:divBdr>
    </w:div>
    <w:div w:id="1104112390">
      <w:bodyDiv w:val="1"/>
      <w:marLeft w:val="0"/>
      <w:marRight w:val="0"/>
      <w:marTop w:val="0"/>
      <w:marBottom w:val="0"/>
      <w:divBdr>
        <w:top w:val="none" w:sz="0" w:space="0" w:color="auto"/>
        <w:left w:val="none" w:sz="0" w:space="0" w:color="auto"/>
        <w:bottom w:val="none" w:sz="0" w:space="0" w:color="auto"/>
        <w:right w:val="none" w:sz="0" w:space="0" w:color="auto"/>
      </w:divBdr>
    </w:div>
    <w:div w:id="1133594106">
      <w:bodyDiv w:val="1"/>
      <w:marLeft w:val="0"/>
      <w:marRight w:val="0"/>
      <w:marTop w:val="0"/>
      <w:marBottom w:val="0"/>
      <w:divBdr>
        <w:top w:val="none" w:sz="0" w:space="0" w:color="auto"/>
        <w:left w:val="none" w:sz="0" w:space="0" w:color="auto"/>
        <w:bottom w:val="none" w:sz="0" w:space="0" w:color="auto"/>
        <w:right w:val="none" w:sz="0" w:space="0" w:color="auto"/>
      </w:divBdr>
    </w:div>
    <w:div w:id="1174805979">
      <w:bodyDiv w:val="1"/>
      <w:marLeft w:val="0"/>
      <w:marRight w:val="0"/>
      <w:marTop w:val="0"/>
      <w:marBottom w:val="0"/>
      <w:divBdr>
        <w:top w:val="none" w:sz="0" w:space="0" w:color="auto"/>
        <w:left w:val="none" w:sz="0" w:space="0" w:color="auto"/>
        <w:bottom w:val="none" w:sz="0" w:space="0" w:color="auto"/>
        <w:right w:val="none" w:sz="0" w:space="0" w:color="auto"/>
      </w:divBdr>
    </w:div>
    <w:div w:id="1192493558">
      <w:bodyDiv w:val="1"/>
      <w:marLeft w:val="0"/>
      <w:marRight w:val="0"/>
      <w:marTop w:val="0"/>
      <w:marBottom w:val="0"/>
      <w:divBdr>
        <w:top w:val="none" w:sz="0" w:space="0" w:color="auto"/>
        <w:left w:val="none" w:sz="0" w:space="0" w:color="auto"/>
        <w:bottom w:val="none" w:sz="0" w:space="0" w:color="auto"/>
        <w:right w:val="none" w:sz="0" w:space="0" w:color="auto"/>
      </w:divBdr>
    </w:div>
    <w:div w:id="1228346840">
      <w:bodyDiv w:val="1"/>
      <w:marLeft w:val="0"/>
      <w:marRight w:val="0"/>
      <w:marTop w:val="0"/>
      <w:marBottom w:val="0"/>
      <w:divBdr>
        <w:top w:val="none" w:sz="0" w:space="0" w:color="auto"/>
        <w:left w:val="none" w:sz="0" w:space="0" w:color="auto"/>
        <w:bottom w:val="none" w:sz="0" w:space="0" w:color="auto"/>
        <w:right w:val="none" w:sz="0" w:space="0" w:color="auto"/>
      </w:divBdr>
    </w:div>
    <w:div w:id="1254053967">
      <w:bodyDiv w:val="1"/>
      <w:marLeft w:val="0"/>
      <w:marRight w:val="0"/>
      <w:marTop w:val="0"/>
      <w:marBottom w:val="0"/>
      <w:divBdr>
        <w:top w:val="none" w:sz="0" w:space="0" w:color="auto"/>
        <w:left w:val="none" w:sz="0" w:space="0" w:color="auto"/>
        <w:bottom w:val="none" w:sz="0" w:space="0" w:color="auto"/>
        <w:right w:val="none" w:sz="0" w:space="0" w:color="auto"/>
      </w:divBdr>
    </w:div>
    <w:div w:id="1312368370">
      <w:bodyDiv w:val="1"/>
      <w:marLeft w:val="0"/>
      <w:marRight w:val="0"/>
      <w:marTop w:val="0"/>
      <w:marBottom w:val="0"/>
      <w:divBdr>
        <w:top w:val="none" w:sz="0" w:space="0" w:color="auto"/>
        <w:left w:val="none" w:sz="0" w:space="0" w:color="auto"/>
        <w:bottom w:val="none" w:sz="0" w:space="0" w:color="auto"/>
        <w:right w:val="none" w:sz="0" w:space="0" w:color="auto"/>
      </w:divBdr>
    </w:div>
    <w:div w:id="1343630929">
      <w:bodyDiv w:val="1"/>
      <w:marLeft w:val="0"/>
      <w:marRight w:val="0"/>
      <w:marTop w:val="0"/>
      <w:marBottom w:val="0"/>
      <w:divBdr>
        <w:top w:val="none" w:sz="0" w:space="0" w:color="auto"/>
        <w:left w:val="none" w:sz="0" w:space="0" w:color="auto"/>
        <w:bottom w:val="none" w:sz="0" w:space="0" w:color="auto"/>
        <w:right w:val="none" w:sz="0" w:space="0" w:color="auto"/>
      </w:divBdr>
    </w:div>
    <w:div w:id="1355572533">
      <w:bodyDiv w:val="1"/>
      <w:marLeft w:val="0"/>
      <w:marRight w:val="0"/>
      <w:marTop w:val="0"/>
      <w:marBottom w:val="0"/>
      <w:divBdr>
        <w:top w:val="none" w:sz="0" w:space="0" w:color="auto"/>
        <w:left w:val="none" w:sz="0" w:space="0" w:color="auto"/>
        <w:bottom w:val="none" w:sz="0" w:space="0" w:color="auto"/>
        <w:right w:val="none" w:sz="0" w:space="0" w:color="auto"/>
      </w:divBdr>
    </w:div>
    <w:div w:id="1376394890">
      <w:bodyDiv w:val="1"/>
      <w:marLeft w:val="0"/>
      <w:marRight w:val="0"/>
      <w:marTop w:val="0"/>
      <w:marBottom w:val="0"/>
      <w:divBdr>
        <w:top w:val="none" w:sz="0" w:space="0" w:color="auto"/>
        <w:left w:val="none" w:sz="0" w:space="0" w:color="auto"/>
        <w:bottom w:val="none" w:sz="0" w:space="0" w:color="auto"/>
        <w:right w:val="none" w:sz="0" w:space="0" w:color="auto"/>
      </w:divBdr>
    </w:div>
    <w:div w:id="1414278248">
      <w:bodyDiv w:val="1"/>
      <w:marLeft w:val="0"/>
      <w:marRight w:val="0"/>
      <w:marTop w:val="0"/>
      <w:marBottom w:val="0"/>
      <w:divBdr>
        <w:top w:val="none" w:sz="0" w:space="0" w:color="auto"/>
        <w:left w:val="none" w:sz="0" w:space="0" w:color="auto"/>
        <w:bottom w:val="none" w:sz="0" w:space="0" w:color="auto"/>
        <w:right w:val="none" w:sz="0" w:space="0" w:color="auto"/>
      </w:divBdr>
    </w:div>
    <w:div w:id="1419711184">
      <w:bodyDiv w:val="1"/>
      <w:marLeft w:val="0"/>
      <w:marRight w:val="0"/>
      <w:marTop w:val="0"/>
      <w:marBottom w:val="0"/>
      <w:divBdr>
        <w:top w:val="none" w:sz="0" w:space="0" w:color="auto"/>
        <w:left w:val="none" w:sz="0" w:space="0" w:color="auto"/>
        <w:bottom w:val="none" w:sz="0" w:space="0" w:color="auto"/>
        <w:right w:val="none" w:sz="0" w:space="0" w:color="auto"/>
      </w:divBdr>
    </w:div>
    <w:div w:id="1423717280">
      <w:bodyDiv w:val="1"/>
      <w:marLeft w:val="0"/>
      <w:marRight w:val="0"/>
      <w:marTop w:val="0"/>
      <w:marBottom w:val="0"/>
      <w:divBdr>
        <w:top w:val="none" w:sz="0" w:space="0" w:color="auto"/>
        <w:left w:val="none" w:sz="0" w:space="0" w:color="auto"/>
        <w:bottom w:val="none" w:sz="0" w:space="0" w:color="auto"/>
        <w:right w:val="none" w:sz="0" w:space="0" w:color="auto"/>
      </w:divBdr>
      <w:divsChild>
        <w:div w:id="160854675">
          <w:marLeft w:val="0"/>
          <w:marRight w:val="0"/>
          <w:marTop w:val="0"/>
          <w:marBottom w:val="0"/>
          <w:divBdr>
            <w:top w:val="none" w:sz="0" w:space="0" w:color="auto"/>
            <w:left w:val="none" w:sz="0" w:space="0" w:color="auto"/>
            <w:bottom w:val="none" w:sz="0" w:space="0" w:color="auto"/>
            <w:right w:val="none" w:sz="0" w:space="0" w:color="auto"/>
          </w:divBdr>
        </w:div>
        <w:div w:id="320278742">
          <w:marLeft w:val="0"/>
          <w:marRight w:val="0"/>
          <w:marTop w:val="0"/>
          <w:marBottom w:val="0"/>
          <w:divBdr>
            <w:top w:val="none" w:sz="0" w:space="0" w:color="auto"/>
            <w:left w:val="none" w:sz="0" w:space="0" w:color="auto"/>
            <w:bottom w:val="none" w:sz="0" w:space="0" w:color="auto"/>
            <w:right w:val="none" w:sz="0" w:space="0" w:color="auto"/>
          </w:divBdr>
        </w:div>
        <w:div w:id="1606309233">
          <w:marLeft w:val="0"/>
          <w:marRight w:val="0"/>
          <w:marTop w:val="0"/>
          <w:marBottom w:val="0"/>
          <w:divBdr>
            <w:top w:val="none" w:sz="0" w:space="0" w:color="auto"/>
            <w:left w:val="none" w:sz="0" w:space="0" w:color="auto"/>
            <w:bottom w:val="none" w:sz="0" w:space="0" w:color="auto"/>
            <w:right w:val="none" w:sz="0" w:space="0" w:color="auto"/>
          </w:divBdr>
        </w:div>
        <w:div w:id="1899167810">
          <w:marLeft w:val="0"/>
          <w:marRight w:val="0"/>
          <w:marTop w:val="0"/>
          <w:marBottom w:val="0"/>
          <w:divBdr>
            <w:top w:val="none" w:sz="0" w:space="0" w:color="auto"/>
            <w:left w:val="none" w:sz="0" w:space="0" w:color="auto"/>
            <w:bottom w:val="none" w:sz="0" w:space="0" w:color="auto"/>
            <w:right w:val="none" w:sz="0" w:space="0" w:color="auto"/>
          </w:divBdr>
        </w:div>
        <w:div w:id="2056469800">
          <w:marLeft w:val="0"/>
          <w:marRight w:val="0"/>
          <w:marTop w:val="0"/>
          <w:marBottom w:val="0"/>
          <w:divBdr>
            <w:top w:val="none" w:sz="0" w:space="0" w:color="auto"/>
            <w:left w:val="none" w:sz="0" w:space="0" w:color="auto"/>
            <w:bottom w:val="none" w:sz="0" w:space="0" w:color="auto"/>
            <w:right w:val="none" w:sz="0" w:space="0" w:color="auto"/>
          </w:divBdr>
        </w:div>
      </w:divsChild>
    </w:div>
    <w:div w:id="1449080431">
      <w:bodyDiv w:val="1"/>
      <w:marLeft w:val="0"/>
      <w:marRight w:val="0"/>
      <w:marTop w:val="0"/>
      <w:marBottom w:val="0"/>
      <w:divBdr>
        <w:top w:val="none" w:sz="0" w:space="0" w:color="auto"/>
        <w:left w:val="none" w:sz="0" w:space="0" w:color="auto"/>
        <w:bottom w:val="none" w:sz="0" w:space="0" w:color="auto"/>
        <w:right w:val="none" w:sz="0" w:space="0" w:color="auto"/>
      </w:divBdr>
    </w:div>
    <w:div w:id="1558590816">
      <w:bodyDiv w:val="1"/>
      <w:marLeft w:val="0"/>
      <w:marRight w:val="0"/>
      <w:marTop w:val="0"/>
      <w:marBottom w:val="0"/>
      <w:divBdr>
        <w:top w:val="none" w:sz="0" w:space="0" w:color="auto"/>
        <w:left w:val="none" w:sz="0" w:space="0" w:color="auto"/>
        <w:bottom w:val="none" w:sz="0" w:space="0" w:color="auto"/>
        <w:right w:val="none" w:sz="0" w:space="0" w:color="auto"/>
      </w:divBdr>
    </w:div>
    <w:div w:id="1636327193">
      <w:bodyDiv w:val="1"/>
      <w:marLeft w:val="0"/>
      <w:marRight w:val="0"/>
      <w:marTop w:val="0"/>
      <w:marBottom w:val="0"/>
      <w:divBdr>
        <w:top w:val="none" w:sz="0" w:space="0" w:color="auto"/>
        <w:left w:val="none" w:sz="0" w:space="0" w:color="auto"/>
        <w:bottom w:val="none" w:sz="0" w:space="0" w:color="auto"/>
        <w:right w:val="none" w:sz="0" w:space="0" w:color="auto"/>
      </w:divBdr>
    </w:div>
    <w:div w:id="1659117077">
      <w:bodyDiv w:val="1"/>
      <w:marLeft w:val="0"/>
      <w:marRight w:val="0"/>
      <w:marTop w:val="0"/>
      <w:marBottom w:val="0"/>
      <w:divBdr>
        <w:top w:val="none" w:sz="0" w:space="0" w:color="auto"/>
        <w:left w:val="none" w:sz="0" w:space="0" w:color="auto"/>
        <w:bottom w:val="none" w:sz="0" w:space="0" w:color="auto"/>
        <w:right w:val="none" w:sz="0" w:space="0" w:color="auto"/>
      </w:divBdr>
    </w:div>
    <w:div w:id="1715039668">
      <w:bodyDiv w:val="1"/>
      <w:marLeft w:val="0"/>
      <w:marRight w:val="0"/>
      <w:marTop w:val="0"/>
      <w:marBottom w:val="0"/>
      <w:divBdr>
        <w:top w:val="none" w:sz="0" w:space="0" w:color="auto"/>
        <w:left w:val="none" w:sz="0" w:space="0" w:color="auto"/>
        <w:bottom w:val="none" w:sz="0" w:space="0" w:color="auto"/>
        <w:right w:val="none" w:sz="0" w:space="0" w:color="auto"/>
      </w:divBdr>
    </w:div>
    <w:div w:id="1745952103">
      <w:bodyDiv w:val="1"/>
      <w:marLeft w:val="0"/>
      <w:marRight w:val="0"/>
      <w:marTop w:val="0"/>
      <w:marBottom w:val="0"/>
      <w:divBdr>
        <w:top w:val="none" w:sz="0" w:space="0" w:color="auto"/>
        <w:left w:val="none" w:sz="0" w:space="0" w:color="auto"/>
        <w:bottom w:val="none" w:sz="0" w:space="0" w:color="auto"/>
        <w:right w:val="none" w:sz="0" w:space="0" w:color="auto"/>
      </w:divBdr>
    </w:div>
    <w:div w:id="1761902057">
      <w:bodyDiv w:val="1"/>
      <w:marLeft w:val="0"/>
      <w:marRight w:val="0"/>
      <w:marTop w:val="0"/>
      <w:marBottom w:val="0"/>
      <w:divBdr>
        <w:top w:val="none" w:sz="0" w:space="0" w:color="auto"/>
        <w:left w:val="none" w:sz="0" w:space="0" w:color="auto"/>
        <w:bottom w:val="none" w:sz="0" w:space="0" w:color="auto"/>
        <w:right w:val="none" w:sz="0" w:space="0" w:color="auto"/>
      </w:divBdr>
    </w:div>
    <w:div w:id="1769814734">
      <w:bodyDiv w:val="1"/>
      <w:marLeft w:val="0"/>
      <w:marRight w:val="0"/>
      <w:marTop w:val="0"/>
      <w:marBottom w:val="0"/>
      <w:divBdr>
        <w:top w:val="none" w:sz="0" w:space="0" w:color="auto"/>
        <w:left w:val="none" w:sz="0" w:space="0" w:color="auto"/>
        <w:bottom w:val="none" w:sz="0" w:space="0" w:color="auto"/>
        <w:right w:val="none" w:sz="0" w:space="0" w:color="auto"/>
      </w:divBdr>
    </w:div>
    <w:div w:id="1844317227">
      <w:bodyDiv w:val="1"/>
      <w:marLeft w:val="0"/>
      <w:marRight w:val="0"/>
      <w:marTop w:val="0"/>
      <w:marBottom w:val="0"/>
      <w:divBdr>
        <w:top w:val="none" w:sz="0" w:space="0" w:color="auto"/>
        <w:left w:val="none" w:sz="0" w:space="0" w:color="auto"/>
        <w:bottom w:val="none" w:sz="0" w:space="0" w:color="auto"/>
        <w:right w:val="none" w:sz="0" w:space="0" w:color="auto"/>
      </w:divBdr>
    </w:div>
    <w:div w:id="1883711519">
      <w:bodyDiv w:val="1"/>
      <w:marLeft w:val="0"/>
      <w:marRight w:val="0"/>
      <w:marTop w:val="0"/>
      <w:marBottom w:val="0"/>
      <w:divBdr>
        <w:top w:val="none" w:sz="0" w:space="0" w:color="auto"/>
        <w:left w:val="none" w:sz="0" w:space="0" w:color="auto"/>
        <w:bottom w:val="none" w:sz="0" w:space="0" w:color="auto"/>
        <w:right w:val="none" w:sz="0" w:space="0" w:color="auto"/>
      </w:divBdr>
    </w:div>
    <w:div w:id="1900284532">
      <w:bodyDiv w:val="1"/>
      <w:marLeft w:val="0"/>
      <w:marRight w:val="0"/>
      <w:marTop w:val="0"/>
      <w:marBottom w:val="0"/>
      <w:divBdr>
        <w:top w:val="none" w:sz="0" w:space="0" w:color="auto"/>
        <w:left w:val="none" w:sz="0" w:space="0" w:color="auto"/>
        <w:bottom w:val="none" w:sz="0" w:space="0" w:color="auto"/>
        <w:right w:val="none" w:sz="0" w:space="0" w:color="auto"/>
      </w:divBdr>
      <w:divsChild>
        <w:div w:id="1665528">
          <w:marLeft w:val="0"/>
          <w:marRight w:val="0"/>
          <w:marTop w:val="0"/>
          <w:marBottom w:val="0"/>
          <w:divBdr>
            <w:top w:val="none" w:sz="0" w:space="0" w:color="auto"/>
            <w:left w:val="none" w:sz="0" w:space="0" w:color="auto"/>
            <w:bottom w:val="none" w:sz="0" w:space="0" w:color="auto"/>
            <w:right w:val="none" w:sz="0" w:space="0" w:color="auto"/>
          </w:divBdr>
        </w:div>
        <w:div w:id="6762388">
          <w:marLeft w:val="0"/>
          <w:marRight w:val="0"/>
          <w:marTop w:val="0"/>
          <w:marBottom w:val="0"/>
          <w:divBdr>
            <w:top w:val="none" w:sz="0" w:space="0" w:color="auto"/>
            <w:left w:val="none" w:sz="0" w:space="0" w:color="auto"/>
            <w:bottom w:val="none" w:sz="0" w:space="0" w:color="auto"/>
            <w:right w:val="none" w:sz="0" w:space="0" w:color="auto"/>
          </w:divBdr>
        </w:div>
        <w:div w:id="7752241">
          <w:marLeft w:val="0"/>
          <w:marRight w:val="0"/>
          <w:marTop w:val="0"/>
          <w:marBottom w:val="0"/>
          <w:divBdr>
            <w:top w:val="none" w:sz="0" w:space="0" w:color="auto"/>
            <w:left w:val="none" w:sz="0" w:space="0" w:color="auto"/>
            <w:bottom w:val="none" w:sz="0" w:space="0" w:color="auto"/>
            <w:right w:val="none" w:sz="0" w:space="0" w:color="auto"/>
          </w:divBdr>
        </w:div>
        <w:div w:id="7828645">
          <w:marLeft w:val="0"/>
          <w:marRight w:val="0"/>
          <w:marTop w:val="0"/>
          <w:marBottom w:val="0"/>
          <w:divBdr>
            <w:top w:val="none" w:sz="0" w:space="0" w:color="auto"/>
            <w:left w:val="none" w:sz="0" w:space="0" w:color="auto"/>
            <w:bottom w:val="none" w:sz="0" w:space="0" w:color="auto"/>
            <w:right w:val="none" w:sz="0" w:space="0" w:color="auto"/>
          </w:divBdr>
        </w:div>
        <w:div w:id="13268379">
          <w:marLeft w:val="0"/>
          <w:marRight w:val="0"/>
          <w:marTop w:val="0"/>
          <w:marBottom w:val="0"/>
          <w:divBdr>
            <w:top w:val="none" w:sz="0" w:space="0" w:color="auto"/>
            <w:left w:val="none" w:sz="0" w:space="0" w:color="auto"/>
            <w:bottom w:val="none" w:sz="0" w:space="0" w:color="auto"/>
            <w:right w:val="none" w:sz="0" w:space="0" w:color="auto"/>
          </w:divBdr>
        </w:div>
        <w:div w:id="15158178">
          <w:marLeft w:val="0"/>
          <w:marRight w:val="0"/>
          <w:marTop w:val="0"/>
          <w:marBottom w:val="0"/>
          <w:divBdr>
            <w:top w:val="none" w:sz="0" w:space="0" w:color="auto"/>
            <w:left w:val="none" w:sz="0" w:space="0" w:color="auto"/>
            <w:bottom w:val="none" w:sz="0" w:space="0" w:color="auto"/>
            <w:right w:val="none" w:sz="0" w:space="0" w:color="auto"/>
          </w:divBdr>
        </w:div>
        <w:div w:id="25327284">
          <w:marLeft w:val="0"/>
          <w:marRight w:val="0"/>
          <w:marTop w:val="0"/>
          <w:marBottom w:val="0"/>
          <w:divBdr>
            <w:top w:val="none" w:sz="0" w:space="0" w:color="auto"/>
            <w:left w:val="none" w:sz="0" w:space="0" w:color="auto"/>
            <w:bottom w:val="none" w:sz="0" w:space="0" w:color="auto"/>
            <w:right w:val="none" w:sz="0" w:space="0" w:color="auto"/>
          </w:divBdr>
        </w:div>
        <w:div w:id="30497589">
          <w:marLeft w:val="0"/>
          <w:marRight w:val="0"/>
          <w:marTop w:val="0"/>
          <w:marBottom w:val="0"/>
          <w:divBdr>
            <w:top w:val="none" w:sz="0" w:space="0" w:color="auto"/>
            <w:left w:val="none" w:sz="0" w:space="0" w:color="auto"/>
            <w:bottom w:val="none" w:sz="0" w:space="0" w:color="auto"/>
            <w:right w:val="none" w:sz="0" w:space="0" w:color="auto"/>
          </w:divBdr>
        </w:div>
        <w:div w:id="37557718">
          <w:marLeft w:val="0"/>
          <w:marRight w:val="0"/>
          <w:marTop w:val="0"/>
          <w:marBottom w:val="0"/>
          <w:divBdr>
            <w:top w:val="none" w:sz="0" w:space="0" w:color="auto"/>
            <w:left w:val="none" w:sz="0" w:space="0" w:color="auto"/>
            <w:bottom w:val="none" w:sz="0" w:space="0" w:color="auto"/>
            <w:right w:val="none" w:sz="0" w:space="0" w:color="auto"/>
          </w:divBdr>
        </w:div>
        <w:div w:id="39060172">
          <w:marLeft w:val="0"/>
          <w:marRight w:val="0"/>
          <w:marTop w:val="0"/>
          <w:marBottom w:val="0"/>
          <w:divBdr>
            <w:top w:val="none" w:sz="0" w:space="0" w:color="auto"/>
            <w:left w:val="none" w:sz="0" w:space="0" w:color="auto"/>
            <w:bottom w:val="none" w:sz="0" w:space="0" w:color="auto"/>
            <w:right w:val="none" w:sz="0" w:space="0" w:color="auto"/>
          </w:divBdr>
        </w:div>
        <w:div w:id="40790943">
          <w:marLeft w:val="0"/>
          <w:marRight w:val="0"/>
          <w:marTop w:val="0"/>
          <w:marBottom w:val="0"/>
          <w:divBdr>
            <w:top w:val="none" w:sz="0" w:space="0" w:color="auto"/>
            <w:left w:val="none" w:sz="0" w:space="0" w:color="auto"/>
            <w:bottom w:val="none" w:sz="0" w:space="0" w:color="auto"/>
            <w:right w:val="none" w:sz="0" w:space="0" w:color="auto"/>
          </w:divBdr>
        </w:div>
        <w:div w:id="45616637">
          <w:marLeft w:val="0"/>
          <w:marRight w:val="0"/>
          <w:marTop w:val="0"/>
          <w:marBottom w:val="0"/>
          <w:divBdr>
            <w:top w:val="none" w:sz="0" w:space="0" w:color="auto"/>
            <w:left w:val="none" w:sz="0" w:space="0" w:color="auto"/>
            <w:bottom w:val="none" w:sz="0" w:space="0" w:color="auto"/>
            <w:right w:val="none" w:sz="0" w:space="0" w:color="auto"/>
          </w:divBdr>
        </w:div>
        <w:div w:id="62877094">
          <w:marLeft w:val="0"/>
          <w:marRight w:val="0"/>
          <w:marTop w:val="0"/>
          <w:marBottom w:val="0"/>
          <w:divBdr>
            <w:top w:val="none" w:sz="0" w:space="0" w:color="auto"/>
            <w:left w:val="none" w:sz="0" w:space="0" w:color="auto"/>
            <w:bottom w:val="none" w:sz="0" w:space="0" w:color="auto"/>
            <w:right w:val="none" w:sz="0" w:space="0" w:color="auto"/>
          </w:divBdr>
        </w:div>
        <w:div w:id="76294578">
          <w:marLeft w:val="0"/>
          <w:marRight w:val="0"/>
          <w:marTop w:val="0"/>
          <w:marBottom w:val="0"/>
          <w:divBdr>
            <w:top w:val="none" w:sz="0" w:space="0" w:color="auto"/>
            <w:left w:val="none" w:sz="0" w:space="0" w:color="auto"/>
            <w:bottom w:val="none" w:sz="0" w:space="0" w:color="auto"/>
            <w:right w:val="none" w:sz="0" w:space="0" w:color="auto"/>
          </w:divBdr>
        </w:div>
        <w:div w:id="76447095">
          <w:marLeft w:val="0"/>
          <w:marRight w:val="0"/>
          <w:marTop w:val="0"/>
          <w:marBottom w:val="0"/>
          <w:divBdr>
            <w:top w:val="none" w:sz="0" w:space="0" w:color="auto"/>
            <w:left w:val="none" w:sz="0" w:space="0" w:color="auto"/>
            <w:bottom w:val="none" w:sz="0" w:space="0" w:color="auto"/>
            <w:right w:val="none" w:sz="0" w:space="0" w:color="auto"/>
          </w:divBdr>
        </w:div>
        <w:div w:id="81922261">
          <w:marLeft w:val="0"/>
          <w:marRight w:val="0"/>
          <w:marTop w:val="0"/>
          <w:marBottom w:val="0"/>
          <w:divBdr>
            <w:top w:val="none" w:sz="0" w:space="0" w:color="auto"/>
            <w:left w:val="none" w:sz="0" w:space="0" w:color="auto"/>
            <w:bottom w:val="none" w:sz="0" w:space="0" w:color="auto"/>
            <w:right w:val="none" w:sz="0" w:space="0" w:color="auto"/>
          </w:divBdr>
        </w:div>
        <w:div w:id="95640116">
          <w:marLeft w:val="0"/>
          <w:marRight w:val="0"/>
          <w:marTop w:val="0"/>
          <w:marBottom w:val="0"/>
          <w:divBdr>
            <w:top w:val="none" w:sz="0" w:space="0" w:color="auto"/>
            <w:left w:val="none" w:sz="0" w:space="0" w:color="auto"/>
            <w:bottom w:val="none" w:sz="0" w:space="0" w:color="auto"/>
            <w:right w:val="none" w:sz="0" w:space="0" w:color="auto"/>
          </w:divBdr>
        </w:div>
        <w:div w:id="104161764">
          <w:marLeft w:val="0"/>
          <w:marRight w:val="0"/>
          <w:marTop w:val="0"/>
          <w:marBottom w:val="0"/>
          <w:divBdr>
            <w:top w:val="none" w:sz="0" w:space="0" w:color="auto"/>
            <w:left w:val="none" w:sz="0" w:space="0" w:color="auto"/>
            <w:bottom w:val="none" w:sz="0" w:space="0" w:color="auto"/>
            <w:right w:val="none" w:sz="0" w:space="0" w:color="auto"/>
          </w:divBdr>
        </w:div>
        <w:div w:id="110634068">
          <w:marLeft w:val="0"/>
          <w:marRight w:val="0"/>
          <w:marTop w:val="0"/>
          <w:marBottom w:val="0"/>
          <w:divBdr>
            <w:top w:val="none" w:sz="0" w:space="0" w:color="auto"/>
            <w:left w:val="none" w:sz="0" w:space="0" w:color="auto"/>
            <w:bottom w:val="none" w:sz="0" w:space="0" w:color="auto"/>
            <w:right w:val="none" w:sz="0" w:space="0" w:color="auto"/>
          </w:divBdr>
        </w:div>
        <w:div w:id="110902656">
          <w:marLeft w:val="0"/>
          <w:marRight w:val="0"/>
          <w:marTop w:val="0"/>
          <w:marBottom w:val="0"/>
          <w:divBdr>
            <w:top w:val="none" w:sz="0" w:space="0" w:color="auto"/>
            <w:left w:val="none" w:sz="0" w:space="0" w:color="auto"/>
            <w:bottom w:val="none" w:sz="0" w:space="0" w:color="auto"/>
            <w:right w:val="none" w:sz="0" w:space="0" w:color="auto"/>
          </w:divBdr>
        </w:div>
        <w:div w:id="111871711">
          <w:marLeft w:val="0"/>
          <w:marRight w:val="0"/>
          <w:marTop w:val="0"/>
          <w:marBottom w:val="0"/>
          <w:divBdr>
            <w:top w:val="none" w:sz="0" w:space="0" w:color="auto"/>
            <w:left w:val="none" w:sz="0" w:space="0" w:color="auto"/>
            <w:bottom w:val="none" w:sz="0" w:space="0" w:color="auto"/>
            <w:right w:val="none" w:sz="0" w:space="0" w:color="auto"/>
          </w:divBdr>
        </w:div>
        <w:div w:id="137456190">
          <w:marLeft w:val="0"/>
          <w:marRight w:val="0"/>
          <w:marTop w:val="0"/>
          <w:marBottom w:val="0"/>
          <w:divBdr>
            <w:top w:val="none" w:sz="0" w:space="0" w:color="auto"/>
            <w:left w:val="none" w:sz="0" w:space="0" w:color="auto"/>
            <w:bottom w:val="none" w:sz="0" w:space="0" w:color="auto"/>
            <w:right w:val="none" w:sz="0" w:space="0" w:color="auto"/>
          </w:divBdr>
        </w:div>
        <w:div w:id="138428462">
          <w:marLeft w:val="0"/>
          <w:marRight w:val="0"/>
          <w:marTop w:val="0"/>
          <w:marBottom w:val="0"/>
          <w:divBdr>
            <w:top w:val="none" w:sz="0" w:space="0" w:color="auto"/>
            <w:left w:val="none" w:sz="0" w:space="0" w:color="auto"/>
            <w:bottom w:val="none" w:sz="0" w:space="0" w:color="auto"/>
            <w:right w:val="none" w:sz="0" w:space="0" w:color="auto"/>
          </w:divBdr>
        </w:div>
        <w:div w:id="150025826">
          <w:marLeft w:val="0"/>
          <w:marRight w:val="0"/>
          <w:marTop w:val="0"/>
          <w:marBottom w:val="0"/>
          <w:divBdr>
            <w:top w:val="none" w:sz="0" w:space="0" w:color="auto"/>
            <w:left w:val="none" w:sz="0" w:space="0" w:color="auto"/>
            <w:bottom w:val="none" w:sz="0" w:space="0" w:color="auto"/>
            <w:right w:val="none" w:sz="0" w:space="0" w:color="auto"/>
          </w:divBdr>
        </w:div>
        <w:div w:id="161892362">
          <w:marLeft w:val="0"/>
          <w:marRight w:val="0"/>
          <w:marTop w:val="0"/>
          <w:marBottom w:val="0"/>
          <w:divBdr>
            <w:top w:val="none" w:sz="0" w:space="0" w:color="auto"/>
            <w:left w:val="none" w:sz="0" w:space="0" w:color="auto"/>
            <w:bottom w:val="none" w:sz="0" w:space="0" w:color="auto"/>
            <w:right w:val="none" w:sz="0" w:space="0" w:color="auto"/>
          </w:divBdr>
        </w:div>
        <w:div w:id="169032210">
          <w:marLeft w:val="0"/>
          <w:marRight w:val="0"/>
          <w:marTop w:val="0"/>
          <w:marBottom w:val="0"/>
          <w:divBdr>
            <w:top w:val="none" w:sz="0" w:space="0" w:color="auto"/>
            <w:left w:val="none" w:sz="0" w:space="0" w:color="auto"/>
            <w:bottom w:val="none" w:sz="0" w:space="0" w:color="auto"/>
            <w:right w:val="none" w:sz="0" w:space="0" w:color="auto"/>
          </w:divBdr>
        </w:div>
        <w:div w:id="173688290">
          <w:marLeft w:val="0"/>
          <w:marRight w:val="0"/>
          <w:marTop w:val="0"/>
          <w:marBottom w:val="0"/>
          <w:divBdr>
            <w:top w:val="none" w:sz="0" w:space="0" w:color="auto"/>
            <w:left w:val="none" w:sz="0" w:space="0" w:color="auto"/>
            <w:bottom w:val="none" w:sz="0" w:space="0" w:color="auto"/>
            <w:right w:val="none" w:sz="0" w:space="0" w:color="auto"/>
          </w:divBdr>
        </w:div>
        <w:div w:id="174350105">
          <w:marLeft w:val="0"/>
          <w:marRight w:val="0"/>
          <w:marTop w:val="0"/>
          <w:marBottom w:val="0"/>
          <w:divBdr>
            <w:top w:val="none" w:sz="0" w:space="0" w:color="auto"/>
            <w:left w:val="none" w:sz="0" w:space="0" w:color="auto"/>
            <w:bottom w:val="none" w:sz="0" w:space="0" w:color="auto"/>
            <w:right w:val="none" w:sz="0" w:space="0" w:color="auto"/>
          </w:divBdr>
        </w:div>
        <w:div w:id="183566361">
          <w:marLeft w:val="0"/>
          <w:marRight w:val="0"/>
          <w:marTop w:val="0"/>
          <w:marBottom w:val="0"/>
          <w:divBdr>
            <w:top w:val="none" w:sz="0" w:space="0" w:color="auto"/>
            <w:left w:val="none" w:sz="0" w:space="0" w:color="auto"/>
            <w:bottom w:val="none" w:sz="0" w:space="0" w:color="auto"/>
            <w:right w:val="none" w:sz="0" w:space="0" w:color="auto"/>
          </w:divBdr>
        </w:div>
        <w:div w:id="189953966">
          <w:marLeft w:val="0"/>
          <w:marRight w:val="0"/>
          <w:marTop w:val="0"/>
          <w:marBottom w:val="0"/>
          <w:divBdr>
            <w:top w:val="none" w:sz="0" w:space="0" w:color="auto"/>
            <w:left w:val="none" w:sz="0" w:space="0" w:color="auto"/>
            <w:bottom w:val="none" w:sz="0" w:space="0" w:color="auto"/>
            <w:right w:val="none" w:sz="0" w:space="0" w:color="auto"/>
          </w:divBdr>
        </w:div>
        <w:div w:id="212277240">
          <w:marLeft w:val="0"/>
          <w:marRight w:val="0"/>
          <w:marTop w:val="0"/>
          <w:marBottom w:val="0"/>
          <w:divBdr>
            <w:top w:val="none" w:sz="0" w:space="0" w:color="auto"/>
            <w:left w:val="none" w:sz="0" w:space="0" w:color="auto"/>
            <w:bottom w:val="none" w:sz="0" w:space="0" w:color="auto"/>
            <w:right w:val="none" w:sz="0" w:space="0" w:color="auto"/>
          </w:divBdr>
        </w:div>
        <w:div w:id="220599055">
          <w:marLeft w:val="0"/>
          <w:marRight w:val="0"/>
          <w:marTop w:val="0"/>
          <w:marBottom w:val="0"/>
          <w:divBdr>
            <w:top w:val="none" w:sz="0" w:space="0" w:color="auto"/>
            <w:left w:val="none" w:sz="0" w:space="0" w:color="auto"/>
            <w:bottom w:val="none" w:sz="0" w:space="0" w:color="auto"/>
            <w:right w:val="none" w:sz="0" w:space="0" w:color="auto"/>
          </w:divBdr>
        </w:div>
        <w:div w:id="221403297">
          <w:marLeft w:val="0"/>
          <w:marRight w:val="0"/>
          <w:marTop w:val="0"/>
          <w:marBottom w:val="0"/>
          <w:divBdr>
            <w:top w:val="none" w:sz="0" w:space="0" w:color="auto"/>
            <w:left w:val="none" w:sz="0" w:space="0" w:color="auto"/>
            <w:bottom w:val="none" w:sz="0" w:space="0" w:color="auto"/>
            <w:right w:val="none" w:sz="0" w:space="0" w:color="auto"/>
          </w:divBdr>
        </w:div>
        <w:div w:id="222251703">
          <w:marLeft w:val="0"/>
          <w:marRight w:val="0"/>
          <w:marTop w:val="0"/>
          <w:marBottom w:val="0"/>
          <w:divBdr>
            <w:top w:val="none" w:sz="0" w:space="0" w:color="auto"/>
            <w:left w:val="none" w:sz="0" w:space="0" w:color="auto"/>
            <w:bottom w:val="none" w:sz="0" w:space="0" w:color="auto"/>
            <w:right w:val="none" w:sz="0" w:space="0" w:color="auto"/>
          </w:divBdr>
        </w:div>
        <w:div w:id="223222379">
          <w:marLeft w:val="0"/>
          <w:marRight w:val="0"/>
          <w:marTop w:val="0"/>
          <w:marBottom w:val="0"/>
          <w:divBdr>
            <w:top w:val="none" w:sz="0" w:space="0" w:color="auto"/>
            <w:left w:val="none" w:sz="0" w:space="0" w:color="auto"/>
            <w:bottom w:val="none" w:sz="0" w:space="0" w:color="auto"/>
            <w:right w:val="none" w:sz="0" w:space="0" w:color="auto"/>
          </w:divBdr>
        </w:div>
        <w:div w:id="229538411">
          <w:marLeft w:val="0"/>
          <w:marRight w:val="0"/>
          <w:marTop w:val="0"/>
          <w:marBottom w:val="0"/>
          <w:divBdr>
            <w:top w:val="none" w:sz="0" w:space="0" w:color="auto"/>
            <w:left w:val="none" w:sz="0" w:space="0" w:color="auto"/>
            <w:bottom w:val="none" w:sz="0" w:space="0" w:color="auto"/>
            <w:right w:val="none" w:sz="0" w:space="0" w:color="auto"/>
          </w:divBdr>
        </w:div>
        <w:div w:id="250940450">
          <w:marLeft w:val="0"/>
          <w:marRight w:val="0"/>
          <w:marTop w:val="0"/>
          <w:marBottom w:val="0"/>
          <w:divBdr>
            <w:top w:val="none" w:sz="0" w:space="0" w:color="auto"/>
            <w:left w:val="none" w:sz="0" w:space="0" w:color="auto"/>
            <w:bottom w:val="none" w:sz="0" w:space="0" w:color="auto"/>
            <w:right w:val="none" w:sz="0" w:space="0" w:color="auto"/>
          </w:divBdr>
        </w:div>
        <w:div w:id="255091940">
          <w:marLeft w:val="0"/>
          <w:marRight w:val="0"/>
          <w:marTop w:val="0"/>
          <w:marBottom w:val="0"/>
          <w:divBdr>
            <w:top w:val="none" w:sz="0" w:space="0" w:color="auto"/>
            <w:left w:val="none" w:sz="0" w:space="0" w:color="auto"/>
            <w:bottom w:val="none" w:sz="0" w:space="0" w:color="auto"/>
            <w:right w:val="none" w:sz="0" w:space="0" w:color="auto"/>
          </w:divBdr>
        </w:div>
        <w:div w:id="283082206">
          <w:marLeft w:val="0"/>
          <w:marRight w:val="0"/>
          <w:marTop w:val="0"/>
          <w:marBottom w:val="0"/>
          <w:divBdr>
            <w:top w:val="none" w:sz="0" w:space="0" w:color="auto"/>
            <w:left w:val="none" w:sz="0" w:space="0" w:color="auto"/>
            <w:bottom w:val="none" w:sz="0" w:space="0" w:color="auto"/>
            <w:right w:val="none" w:sz="0" w:space="0" w:color="auto"/>
          </w:divBdr>
        </w:div>
        <w:div w:id="294260873">
          <w:marLeft w:val="0"/>
          <w:marRight w:val="0"/>
          <w:marTop w:val="0"/>
          <w:marBottom w:val="0"/>
          <w:divBdr>
            <w:top w:val="none" w:sz="0" w:space="0" w:color="auto"/>
            <w:left w:val="none" w:sz="0" w:space="0" w:color="auto"/>
            <w:bottom w:val="none" w:sz="0" w:space="0" w:color="auto"/>
            <w:right w:val="none" w:sz="0" w:space="0" w:color="auto"/>
          </w:divBdr>
        </w:div>
        <w:div w:id="298464559">
          <w:marLeft w:val="0"/>
          <w:marRight w:val="0"/>
          <w:marTop w:val="0"/>
          <w:marBottom w:val="0"/>
          <w:divBdr>
            <w:top w:val="none" w:sz="0" w:space="0" w:color="auto"/>
            <w:left w:val="none" w:sz="0" w:space="0" w:color="auto"/>
            <w:bottom w:val="none" w:sz="0" w:space="0" w:color="auto"/>
            <w:right w:val="none" w:sz="0" w:space="0" w:color="auto"/>
          </w:divBdr>
        </w:div>
        <w:div w:id="300960147">
          <w:marLeft w:val="0"/>
          <w:marRight w:val="0"/>
          <w:marTop w:val="0"/>
          <w:marBottom w:val="0"/>
          <w:divBdr>
            <w:top w:val="none" w:sz="0" w:space="0" w:color="auto"/>
            <w:left w:val="none" w:sz="0" w:space="0" w:color="auto"/>
            <w:bottom w:val="none" w:sz="0" w:space="0" w:color="auto"/>
            <w:right w:val="none" w:sz="0" w:space="0" w:color="auto"/>
          </w:divBdr>
        </w:div>
        <w:div w:id="303587364">
          <w:marLeft w:val="0"/>
          <w:marRight w:val="0"/>
          <w:marTop w:val="0"/>
          <w:marBottom w:val="0"/>
          <w:divBdr>
            <w:top w:val="none" w:sz="0" w:space="0" w:color="auto"/>
            <w:left w:val="none" w:sz="0" w:space="0" w:color="auto"/>
            <w:bottom w:val="none" w:sz="0" w:space="0" w:color="auto"/>
            <w:right w:val="none" w:sz="0" w:space="0" w:color="auto"/>
          </w:divBdr>
        </w:div>
        <w:div w:id="316302551">
          <w:marLeft w:val="0"/>
          <w:marRight w:val="0"/>
          <w:marTop w:val="0"/>
          <w:marBottom w:val="0"/>
          <w:divBdr>
            <w:top w:val="none" w:sz="0" w:space="0" w:color="auto"/>
            <w:left w:val="none" w:sz="0" w:space="0" w:color="auto"/>
            <w:bottom w:val="none" w:sz="0" w:space="0" w:color="auto"/>
            <w:right w:val="none" w:sz="0" w:space="0" w:color="auto"/>
          </w:divBdr>
        </w:div>
        <w:div w:id="322977979">
          <w:marLeft w:val="0"/>
          <w:marRight w:val="0"/>
          <w:marTop w:val="0"/>
          <w:marBottom w:val="0"/>
          <w:divBdr>
            <w:top w:val="none" w:sz="0" w:space="0" w:color="auto"/>
            <w:left w:val="none" w:sz="0" w:space="0" w:color="auto"/>
            <w:bottom w:val="none" w:sz="0" w:space="0" w:color="auto"/>
            <w:right w:val="none" w:sz="0" w:space="0" w:color="auto"/>
          </w:divBdr>
        </w:div>
        <w:div w:id="326522501">
          <w:marLeft w:val="0"/>
          <w:marRight w:val="0"/>
          <w:marTop w:val="0"/>
          <w:marBottom w:val="0"/>
          <w:divBdr>
            <w:top w:val="none" w:sz="0" w:space="0" w:color="auto"/>
            <w:left w:val="none" w:sz="0" w:space="0" w:color="auto"/>
            <w:bottom w:val="none" w:sz="0" w:space="0" w:color="auto"/>
            <w:right w:val="none" w:sz="0" w:space="0" w:color="auto"/>
          </w:divBdr>
        </w:div>
        <w:div w:id="333459539">
          <w:marLeft w:val="0"/>
          <w:marRight w:val="0"/>
          <w:marTop w:val="0"/>
          <w:marBottom w:val="0"/>
          <w:divBdr>
            <w:top w:val="none" w:sz="0" w:space="0" w:color="auto"/>
            <w:left w:val="none" w:sz="0" w:space="0" w:color="auto"/>
            <w:bottom w:val="none" w:sz="0" w:space="0" w:color="auto"/>
            <w:right w:val="none" w:sz="0" w:space="0" w:color="auto"/>
          </w:divBdr>
        </w:div>
        <w:div w:id="339696245">
          <w:marLeft w:val="0"/>
          <w:marRight w:val="0"/>
          <w:marTop w:val="0"/>
          <w:marBottom w:val="0"/>
          <w:divBdr>
            <w:top w:val="none" w:sz="0" w:space="0" w:color="auto"/>
            <w:left w:val="none" w:sz="0" w:space="0" w:color="auto"/>
            <w:bottom w:val="none" w:sz="0" w:space="0" w:color="auto"/>
            <w:right w:val="none" w:sz="0" w:space="0" w:color="auto"/>
          </w:divBdr>
        </w:div>
        <w:div w:id="354237043">
          <w:marLeft w:val="0"/>
          <w:marRight w:val="0"/>
          <w:marTop w:val="0"/>
          <w:marBottom w:val="0"/>
          <w:divBdr>
            <w:top w:val="none" w:sz="0" w:space="0" w:color="auto"/>
            <w:left w:val="none" w:sz="0" w:space="0" w:color="auto"/>
            <w:bottom w:val="none" w:sz="0" w:space="0" w:color="auto"/>
            <w:right w:val="none" w:sz="0" w:space="0" w:color="auto"/>
          </w:divBdr>
        </w:div>
        <w:div w:id="354814098">
          <w:marLeft w:val="0"/>
          <w:marRight w:val="0"/>
          <w:marTop w:val="0"/>
          <w:marBottom w:val="0"/>
          <w:divBdr>
            <w:top w:val="none" w:sz="0" w:space="0" w:color="auto"/>
            <w:left w:val="none" w:sz="0" w:space="0" w:color="auto"/>
            <w:bottom w:val="none" w:sz="0" w:space="0" w:color="auto"/>
            <w:right w:val="none" w:sz="0" w:space="0" w:color="auto"/>
          </w:divBdr>
        </w:div>
        <w:div w:id="356929999">
          <w:marLeft w:val="0"/>
          <w:marRight w:val="0"/>
          <w:marTop w:val="0"/>
          <w:marBottom w:val="0"/>
          <w:divBdr>
            <w:top w:val="none" w:sz="0" w:space="0" w:color="auto"/>
            <w:left w:val="none" w:sz="0" w:space="0" w:color="auto"/>
            <w:bottom w:val="none" w:sz="0" w:space="0" w:color="auto"/>
            <w:right w:val="none" w:sz="0" w:space="0" w:color="auto"/>
          </w:divBdr>
        </w:div>
        <w:div w:id="363142386">
          <w:marLeft w:val="0"/>
          <w:marRight w:val="0"/>
          <w:marTop w:val="0"/>
          <w:marBottom w:val="0"/>
          <w:divBdr>
            <w:top w:val="none" w:sz="0" w:space="0" w:color="auto"/>
            <w:left w:val="none" w:sz="0" w:space="0" w:color="auto"/>
            <w:bottom w:val="none" w:sz="0" w:space="0" w:color="auto"/>
            <w:right w:val="none" w:sz="0" w:space="0" w:color="auto"/>
          </w:divBdr>
        </w:div>
        <w:div w:id="367069548">
          <w:marLeft w:val="0"/>
          <w:marRight w:val="0"/>
          <w:marTop w:val="0"/>
          <w:marBottom w:val="0"/>
          <w:divBdr>
            <w:top w:val="none" w:sz="0" w:space="0" w:color="auto"/>
            <w:left w:val="none" w:sz="0" w:space="0" w:color="auto"/>
            <w:bottom w:val="none" w:sz="0" w:space="0" w:color="auto"/>
            <w:right w:val="none" w:sz="0" w:space="0" w:color="auto"/>
          </w:divBdr>
        </w:div>
        <w:div w:id="367993376">
          <w:marLeft w:val="0"/>
          <w:marRight w:val="0"/>
          <w:marTop w:val="0"/>
          <w:marBottom w:val="0"/>
          <w:divBdr>
            <w:top w:val="none" w:sz="0" w:space="0" w:color="auto"/>
            <w:left w:val="none" w:sz="0" w:space="0" w:color="auto"/>
            <w:bottom w:val="none" w:sz="0" w:space="0" w:color="auto"/>
            <w:right w:val="none" w:sz="0" w:space="0" w:color="auto"/>
          </w:divBdr>
        </w:div>
        <w:div w:id="375743516">
          <w:marLeft w:val="0"/>
          <w:marRight w:val="0"/>
          <w:marTop w:val="0"/>
          <w:marBottom w:val="0"/>
          <w:divBdr>
            <w:top w:val="none" w:sz="0" w:space="0" w:color="auto"/>
            <w:left w:val="none" w:sz="0" w:space="0" w:color="auto"/>
            <w:bottom w:val="none" w:sz="0" w:space="0" w:color="auto"/>
            <w:right w:val="none" w:sz="0" w:space="0" w:color="auto"/>
          </w:divBdr>
        </w:div>
        <w:div w:id="383679441">
          <w:marLeft w:val="0"/>
          <w:marRight w:val="0"/>
          <w:marTop w:val="0"/>
          <w:marBottom w:val="0"/>
          <w:divBdr>
            <w:top w:val="none" w:sz="0" w:space="0" w:color="auto"/>
            <w:left w:val="none" w:sz="0" w:space="0" w:color="auto"/>
            <w:bottom w:val="none" w:sz="0" w:space="0" w:color="auto"/>
            <w:right w:val="none" w:sz="0" w:space="0" w:color="auto"/>
          </w:divBdr>
        </w:div>
        <w:div w:id="384763087">
          <w:marLeft w:val="0"/>
          <w:marRight w:val="0"/>
          <w:marTop w:val="0"/>
          <w:marBottom w:val="0"/>
          <w:divBdr>
            <w:top w:val="none" w:sz="0" w:space="0" w:color="auto"/>
            <w:left w:val="none" w:sz="0" w:space="0" w:color="auto"/>
            <w:bottom w:val="none" w:sz="0" w:space="0" w:color="auto"/>
            <w:right w:val="none" w:sz="0" w:space="0" w:color="auto"/>
          </w:divBdr>
        </w:div>
        <w:div w:id="386420421">
          <w:marLeft w:val="0"/>
          <w:marRight w:val="0"/>
          <w:marTop w:val="0"/>
          <w:marBottom w:val="0"/>
          <w:divBdr>
            <w:top w:val="none" w:sz="0" w:space="0" w:color="auto"/>
            <w:left w:val="none" w:sz="0" w:space="0" w:color="auto"/>
            <w:bottom w:val="none" w:sz="0" w:space="0" w:color="auto"/>
            <w:right w:val="none" w:sz="0" w:space="0" w:color="auto"/>
          </w:divBdr>
        </w:div>
        <w:div w:id="387606593">
          <w:marLeft w:val="0"/>
          <w:marRight w:val="0"/>
          <w:marTop w:val="0"/>
          <w:marBottom w:val="0"/>
          <w:divBdr>
            <w:top w:val="none" w:sz="0" w:space="0" w:color="auto"/>
            <w:left w:val="none" w:sz="0" w:space="0" w:color="auto"/>
            <w:bottom w:val="none" w:sz="0" w:space="0" w:color="auto"/>
            <w:right w:val="none" w:sz="0" w:space="0" w:color="auto"/>
          </w:divBdr>
        </w:div>
        <w:div w:id="392772194">
          <w:marLeft w:val="0"/>
          <w:marRight w:val="0"/>
          <w:marTop w:val="0"/>
          <w:marBottom w:val="0"/>
          <w:divBdr>
            <w:top w:val="none" w:sz="0" w:space="0" w:color="auto"/>
            <w:left w:val="none" w:sz="0" w:space="0" w:color="auto"/>
            <w:bottom w:val="none" w:sz="0" w:space="0" w:color="auto"/>
            <w:right w:val="none" w:sz="0" w:space="0" w:color="auto"/>
          </w:divBdr>
        </w:div>
        <w:div w:id="419524827">
          <w:marLeft w:val="0"/>
          <w:marRight w:val="0"/>
          <w:marTop w:val="0"/>
          <w:marBottom w:val="0"/>
          <w:divBdr>
            <w:top w:val="none" w:sz="0" w:space="0" w:color="auto"/>
            <w:left w:val="none" w:sz="0" w:space="0" w:color="auto"/>
            <w:bottom w:val="none" w:sz="0" w:space="0" w:color="auto"/>
            <w:right w:val="none" w:sz="0" w:space="0" w:color="auto"/>
          </w:divBdr>
        </w:div>
        <w:div w:id="421073122">
          <w:marLeft w:val="0"/>
          <w:marRight w:val="0"/>
          <w:marTop w:val="0"/>
          <w:marBottom w:val="0"/>
          <w:divBdr>
            <w:top w:val="none" w:sz="0" w:space="0" w:color="auto"/>
            <w:left w:val="none" w:sz="0" w:space="0" w:color="auto"/>
            <w:bottom w:val="none" w:sz="0" w:space="0" w:color="auto"/>
            <w:right w:val="none" w:sz="0" w:space="0" w:color="auto"/>
          </w:divBdr>
        </w:div>
        <w:div w:id="421804299">
          <w:marLeft w:val="0"/>
          <w:marRight w:val="0"/>
          <w:marTop w:val="0"/>
          <w:marBottom w:val="0"/>
          <w:divBdr>
            <w:top w:val="none" w:sz="0" w:space="0" w:color="auto"/>
            <w:left w:val="none" w:sz="0" w:space="0" w:color="auto"/>
            <w:bottom w:val="none" w:sz="0" w:space="0" w:color="auto"/>
            <w:right w:val="none" w:sz="0" w:space="0" w:color="auto"/>
          </w:divBdr>
        </w:div>
        <w:div w:id="427778544">
          <w:marLeft w:val="0"/>
          <w:marRight w:val="0"/>
          <w:marTop w:val="0"/>
          <w:marBottom w:val="0"/>
          <w:divBdr>
            <w:top w:val="none" w:sz="0" w:space="0" w:color="auto"/>
            <w:left w:val="none" w:sz="0" w:space="0" w:color="auto"/>
            <w:bottom w:val="none" w:sz="0" w:space="0" w:color="auto"/>
            <w:right w:val="none" w:sz="0" w:space="0" w:color="auto"/>
          </w:divBdr>
        </w:div>
        <w:div w:id="428476235">
          <w:marLeft w:val="0"/>
          <w:marRight w:val="0"/>
          <w:marTop w:val="0"/>
          <w:marBottom w:val="0"/>
          <w:divBdr>
            <w:top w:val="none" w:sz="0" w:space="0" w:color="auto"/>
            <w:left w:val="none" w:sz="0" w:space="0" w:color="auto"/>
            <w:bottom w:val="none" w:sz="0" w:space="0" w:color="auto"/>
            <w:right w:val="none" w:sz="0" w:space="0" w:color="auto"/>
          </w:divBdr>
        </w:div>
        <w:div w:id="436407059">
          <w:marLeft w:val="0"/>
          <w:marRight w:val="0"/>
          <w:marTop w:val="0"/>
          <w:marBottom w:val="0"/>
          <w:divBdr>
            <w:top w:val="none" w:sz="0" w:space="0" w:color="auto"/>
            <w:left w:val="none" w:sz="0" w:space="0" w:color="auto"/>
            <w:bottom w:val="none" w:sz="0" w:space="0" w:color="auto"/>
            <w:right w:val="none" w:sz="0" w:space="0" w:color="auto"/>
          </w:divBdr>
        </w:div>
        <w:div w:id="436562699">
          <w:marLeft w:val="0"/>
          <w:marRight w:val="0"/>
          <w:marTop w:val="0"/>
          <w:marBottom w:val="0"/>
          <w:divBdr>
            <w:top w:val="none" w:sz="0" w:space="0" w:color="auto"/>
            <w:left w:val="none" w:sz="0" w:space="0" w:color="auto"/>
            <w:bottom w:val="none" w:sz="0" w:space="0" w:color="auto"/>
            <w:right w:val="none" w:sz="0" w:space="0" w:color="auto"/>
          </w:divBdr>
        </w:div>
        <w:div w:id="437138095">
          <w:marLeft w:val="0"/>
          <w:marRight w:val="0"/>
          <w:marTop w:val="0"/>
          <w:marBottom w:val="0"/>
          <w:divBdr>
            <w:top w:val="none" w:sz="0" w:space="0" w:color="auto"/>
            <w:left w:val="none" w:sz="0" w:space="0" w:color="auto"/>
            <w:bottom w:val="none" w:sz="0" w:space="0" w:color="auto"/>
            <w:right w:val="none" w:sz="0" w:space="0" w:color="auto"/>
          </w:divBdr>
        </w:div>
        <w:div w:id="440222525">
          <w:marLeft w:val="0"/>
          <w:marRight w:val="0"/>
          <w:marTop w:val="0"/>
          <w:marBottom w:val="0"/>
          <w:divBdr>
            <w:top w:val="none" w:sz="0" w:space="0" w:color="auto"/>
            <w:left w:val="none" w:sz="0" w:space="0" w:color="auto"/>
            <w:bottom w:val="none" w:sz="0" w:space="0" w:color="auto"/>
            <w:right w:val="none" w:sz="0" w:space="0" w:color="auto"/>
          </w:divBdr>
        </w:div>
        <w:div w:id="452408545">
          <w:marLeft w:val="0"/>
          <w:marRight w:val="0"/>
          <w:marTop w:val="0"/>
          <w:marBottom w:val="0"/>
          <w:divBdr>
            <w:top w:val="none" w:sz="0" w:space="0" w:color="auto"/>
            <w:left w:val="none" w:sz="0" w:space="0" w:color="auto"/>
            <w:bottom w:val="none" w:sz="0" w:space="0" w:color="auto"/>
            <w:right w:val="none" w:sz="0" w:space="0" w:color="auto"/>
          </w:divBdr>
        </w:div>
        <w:div w:id="452528066">
          <w:marLeft w:val="0"/>
          <w:marRight w:val="0"/>
          <w:marTop w:val="0"/>
          <w:marBottom w:val="0"/>
          <w:divBdr>
            <w:top w:val="none" w:sz="0" w:space="0" w:color="auto"/>
            <w:left w:val="none" w:sz="0" w:space="0" w:color="auto"/>
            <w:bottom w:val="none" w:sz="0" w:space="0" w:color="auto"/>
            <w:right w:val="none" w:sz="0" w:space="0" w:color="auto"/>
          </w:divBdr>
        </w:div>
        <w:div w:id="453138340">
          <w:marLeft w:val="0"/>
          <w:marRight w:val="0"/>
          <w:marTop w:val="0"/>
          <w:marBottom w:val="0"/>
          <w:divBdr>
            <w:top w:val="none" w:sz="0" w:space="0" w:color="auto"/>
            <w:left w:val="none" w:sz="0" w:space="0" w:color="auto"/>
            <w:bottom w:val="none" w:sz="0" w:space="0" w:color="auto"/>
            <w:right w:val="none" w:sz="0" w:space="0" w:color="auto"/>
          </w:divBdr>
        </w:div>
        <w:div w:id="463354932">
          <w:marLeft w:val="0"/>
          <w:marRight w:val="0"/>
          <w:marTop w:val="0"/>
          <w:marBottom w:val="0"/>
          <w:divBdr>
            <w:top w:val="none" w:sz="0" w:space="0" w:color="auto"/>
            <w:left w:val="none" w:sz="0" w:space="0" w:color="auto"/>
            <w:bottom w:val="none" w:sz="0" w:space="0" w:color="auto"/>
            <w:right w:val="none" w:sz="0" w:space="0" w:color="auto"/>
          </w:divBdr>
        </w:div>
        <w:div w:id="467825020">
          <w:marLeft w:val="0"/>
          <w:marRight w:val="0"/>
          <w:marTop w:val="0"/>
          <w:marBottom w:val="0"/>
          <w:divBdr>
            <w:top w:val="none" w:sz="0" w:space="0" w:color="auto"/>
            <w:left w:val="none" w:sz="0" w:space="0" w:color="auto"/>
            <w:bottom w:val="none" w:sz="0" w:space="0" w:color="auto"/>
            <w:right w:val="none" w:sz="0" w:space="0" w:color="auto"/>
          </w:divBdr>
        </w:div>
        <w:div w:id="480387982">
          <w:marLeft w:val="0"/>
          <w:marRight w:val="0"/>
          <w:marTop w:val="0"/>
          <w:marBottom w:val="0"/>
          <w:divBdr>
            <w:top w:val="none" w:sz="0" w:space="0" w:color="auto"/>
            <w:left w:val="none" w:sz="0" w:space="0" w:color="auto"/>
            <w:bottom w:val="none" w:sz="0" w:space="0" w:color="auto"/>
            <w:right w:val="none" w:sz="0" w:space="0" w:color="auto"/>
          </w:divBdr>
        </w:div>
        <w:div w:id="492449061">
          <w:marLeft w:val="0"/>
          <w:marRight w:val="0"/>
          <w:marTop w:val="0"/>
          <w:marBottom w:val="0"/>
          <w:divBdr>
            <w:top w:val="none" w:sz="0" w:space="0" w:color="auto"/>
            <w:left w:val="none" w:sz="0" w:space="0" w:color="auto"/>
            <w:bottom w:val="none" w:sz="0" w:space="0" w:color="auto"/>
            <w:right w:val="none" w:sz="0" w:space="0" w:color="auto"/>
          </w:divBdr>
        </w:div>
        <w:div w:id="500658615">
          <w:marLeft w:val="0"/>
          <w:marRight w:val="0"/>
          <w:marTop w:val="0"/>
          <w:marBottom w:val="0"/>
          <w:divBdr>
            <w:top w:val="none" w:sz="0" w:space="0" w:color="auto"/>
            <w:left w:val="none" w:sz="0" w:space="0" w:color="auto"/>
            <w:bottom w:val="none" w:sz="0" w:space="0" w:color="auto"/>
            <w:right w:val="none" w:sz="0" w:space="0" w:color="auto"/>
          </w:divBdr>
        </w:div>
        <w:div w:id="512259138">
          <w:marLeft w:val="0"/>
          <w:marRight w:val="0"/>
          <w:marTop w:val="0"/>
          <w:marBottom w:val="0"/>
          <w:divBdr>
            <w:top w:val="none" w:sz="0" w:space="0" w:color="auto"/>
            <w:left w:val="none" w:sz="0" w:space="0" w:color="auto"/>
            <w:bottom w:val="none" w:sz="0" w:space="0" w:color="auto"/>
            <w:right w:val="none" w:sz="0" w:space="0" w:color="auto"/>
          </w:divBdr>
        </w:div>
        <w:div w:id="523784348">
          <w:marLeft w:val="0"/>
          <w:marRight w:val="0"/>
          <w:marTop w:val="0"/>
          <w:marBottom w:val="0"/>
          <w:divBdr>
            <w:top w:val="none" w:sz="0" w:space="0" w:color="auto"/>
            <w:left w:val="none" w:sz="0" w:space="0" w:color="auto"/>
            <w:bottom w:val="none" w:sz="0" w:space="0" w:color="auto"/>
            <w:right w:val="none" w:sz="0" w:space="0" w:color="auto"/>
          </w:divBdr>
        </w:div>
        <w:div w:id="553736213">
          <w:marLeft w:val="0"/>
          <w:marRight w:val="0"/>
          <w:marTop w:val="0"/>
          <w:marBottom w:val="0"/>
          <w:divBdr>
            <w:top w:val="none" w:sz="0" w:space="0" w:color="auto"/>
            <w:left w:val="none" w:sz="0" w:space="0" w:color="auto"/>
            <w:bottom w:val="none" w:sz="0" w:space="0" w:color="auto"/>
            <w:right w:val="none" w:sz="0" w:space="0" w:color="auto"/>
          </w:divBdr>
        </w:div>
        <w:div w:id="560795210">
          <w:marLeft w:val="0"/>
          <w:marRight w:val="0"/>
          <w:marTop w:val="0"/>
          <w:marBottom w:val="0"/>
          <w:divBdr>
            <w:top w:val="none" w:sz="0" w:space="0" w:color="auto"/>
            <w:left w:val="none" w:sz="0" w:space="0" w:color="auto"/>
            <w:bottom w:val="none" w:sz="0" w:space="0" w:color="auto"/>
            <w:right w:val="none" w:sz="0" w:space="0" w:color="auto"/>
          </w:divBdr>
        </w:div>
        <w:div w:id="568462650">
          <w:marLeft w:val="0"/>
          <w:marRight w:val="0"/>
          <w:marTop w:val="0"/>
          <w:marBottom w:val="0"/>
          <w:divBdr>
            <w:top w:val="none" w:sz="0" w:space="0" w:color="auto"/>
            <w:left w:val="none" w:sz="0" w:space="0" w:color="auto"/>
            <w:bottom w:val="none" w:sz="0" w:space="0" w:color="auto"/>
            <w:right w:val="none" w:sz="0" w:space="0" w:color="auto"/>
          </w:divBdr>
        </w:div>
        <w:div w:id="575937342">
          <w:marLeft w:val="0"/>
          <w:marRight w:val="0"/>
          <w:marTop w:val="0"/>
          <w:marBottom w:val="0"/>
          <w:divBdr>
            <w:top w:val="none" w:sz="0" w:space="0" w:color="auto"/>
            <w:left w:val="none" w:sz="0" w:space="0" w:color="auto"/>
            <w:bottom w:val="none" w:sz="0" w:space="0" w:color="auto"/>
            <w:right w:val="none" w:sz="0" w:space="0" w:color="auto"/>
          </w:divBdr>
        </w:div>
        <w:div w:id="588732099">
          <w:marLeft w:val="0"/>
          <w:marRight w:val="0"/>
          <w:marTop w:val="0"/>
          <w:marBottom w:val="0"/>
          <w:divBdr>
            <w:top w:val="none" w:sz="0" w:space="0" w:color="auto"/>
            <w:left w:val="none" w:sz="0" w:space="0" w:color="auto"/>
            <w:bottom w:val="none" w:sz="0" w:space="0" w:color="auto"/>
            <w:right w:val="none" w:sz="0" w:space="0" w:color="auto"/>
          </w:divBdr>
        </w:div>
        <w:div w:id="620259888">
          <w:marLeft w:val="0"/>
          <w:marRight w:val="0"/>
          <w:marTop w:val="0"/>
          <w:marBottom w:val="0"/>
          <w:divBdr>
            <w:top w:val="none" w:sz="0" w:space="0" w:color="auto"/>
            <w:left w:val="none" w:sz="0" w:space="0" w:color="auto"/>
            <w:bottom w:val="none" w:sz="0" w:space="0" w:color="auto"/>
            <w:right w:val="none" w:sz="0" w:space="0" w:color="auto"/>
          </w:divBdr>
        </w:div>
        <w:div w:id="623850151">
          <w:marLeft w:val="0"/>
          <w:marRight w:val="0"/>
          <w:marTop w:val="0"/>
          <w:marBottom w:val="0"/>
          <w:divBdr>
            <w:top w:val="none" w:sz="0" w:space="0" w:color="auto"/>
            <w:left w:val="none" w:sz="0" w:space="0" w:color="auto"/>
            <w:bottom w:val="none" w:sz="0" w:space="0" w:color="auto"/>
            <w:right w:val="none" w:sz="0" w:space="0" w:color="auto"/>
          </w:divBdr>
        </w:div>
        <w:div w:id="629826437">
          <w:marLeft w:val="0"/>
          <w:marRight w:val="0"/>
          <w:marTop w:val="0"/>
          <w:marBottom w:val="0"/>
          <w:divBdr>
            <w:top w:val="none" w:sz="0" w:space="0" w:color="auto"/>
            <w:left w:val="none" w:sz="0" w:space="0" w:color="auto"/>
            <w:bottom w:val="none" w:sz="0" w:space="0" w:color="auto"/>
            <w:right w:val="none" w:sz="0" w:space="0" w:color="auto"/>
          </w:divBdr>
        </w:div>
        <w:div w:id="634143628">
          <w:marLeft w:val="0"/>
          <w:marRight w:val="0"/>
          <w:marTop w:val="0"/>
          <w:marBottom w:val="0"/>
          <w:divBdr>
            <w:top w:val="none" w:sz="0" w:space="0" w:color="auto"/>
            <w:left w:val="none" w:sz="0" w:space="0" w:color="auto"/>
            <w:bottom w:val="none" w:sz="0" w:space="0" w:color="auto"/>
            <w:right w:val="none" w:sz="0" w:space="0" w:color="auto"/>
          </w:divBdr>
        </w:div>
        <w:div w:id="638418067">
          <w:marLeft w:val="0"/>
          <w:marRight w:val="0"/>
          <w:marTop w:val="0"/>
          <w:marBottom w:val="0"/>
          <w:divBdr>
            <w:top w:val="none" w:sz="0" w:space="0" w:color="auto"/>
            <w:left w:val="none" w:sz="0" w:space="0" w:color="auto"/>
            <w:bottom w:val="none" w:sz="0" w:space="0" w:color="auto"/>
            <w:right w:val="none" w:sz="0" w:space="0" w:color="auto"/>
          </w:divBdr>
        </w:div>
        <w:div w:id="641929471">
          <w:marLeft w:val="0"/>
          <w:marRight w:val="0"/>
          <w:marTop w:val="0"/>
          <w:marBottom w:val="0"/>
          <w:divBdr>
            <w:top w:val="none" w:sz="0" w:space="0" w:color="auto"/>
            <w:left w:val="none" w:sz="0" w:space="0" w:color="auto"/>
            <w:bottom w:val="none" w:sz="0" w:space="0" w:color="auto"/>
            <w:right w:val="none" w:sz="0" w:space="0" w:color="auto"/>
          </w:divBdr>
        </w:div>
        <w:div w:id="663582647">
          <w:marLeft w:val="0"/>
          <w:marRight w:val="0"/>
          <w:marTop w:val="0"/>
          <w:marBottom w:val="0"/>
          <w:divBdr>
            <w:top w:val="none" w:sz="0" w:space="0" w:color="auto"/>
            <w:left w:val="none" w:sz="0" w:space="0" w:color="auto"/>
            <w:bottom w:val="none" w:sz="0" w:space="0" w:color="auto"/>
            <w:right w:val="none" w:sz="0" w:space="0" w:color="auto"/>
          </w:divBdr>
        </w:div>
        <w:div w:id="667900288">
          <w:marLeft w:val="0"/>
          <w:marRight w:val="0"/>
          <w:marTop w:val="0"/>
          <w:marBottom w:val="0"/>
          <w:divBdr>
            <w:top w:val="none" w:sz="0" w:space="0" w:color="auto"/>
            <w:left w:val="none" w:sz="0" w:space="0" w:color="auto"/>
            <w:bottom w:val="none" w:sz="0" w:space="0" w:color="auto"/>
            <w:right w:val="none" w:sz="0" w:space="0" w:color="auto"/>
          </w:divBdr>
        </w:div>
        <w:div w:id="668825602">
          <w:marLeft w:val="0"/>
          <w:marRight w:val="0"/>
          <w:marTop w:val="0"/>
          <w:marBottom w:val="0"/>
          <w:divBdr>
            <w:top w:val="none" w:sz="0" w:space="0" w:color="auto"/>
            <w:left w:val="none" w:sz="0" w:space="0" w:color="auto"/>
            <w:bottom w:val="none" w:sz="0" w:space="0" w:color="auto"/>
            <w:right w:val="none" w:sz="0" w:space="0" w:color="auto"/>
          </w:divBdr>
        </w:div>
        <w:div w:id="672223522">
          <w:marLeft w:val="0"/>
          <w:marRight w:val="0"/>
          <w:marTop w:val="0"/>
          <w:marBottom w:val="0"/>
          <w:divBdr>
            <w:top w:val="none" w:sz="0" w:space="0" w:color="auto"/>
            <w:left w:val="none" w:sz="0" w:space="0" w:color="auto"/>
            <w:bottom w:val="none" w:sz="0" w:space="0" w:color="auto"/>
            <w:right w:val="none" w:sz="0" w:space="0" w:color="auto"/>
          </w:divBdr>
        </w:div>
        <w:div w:id="677731862">
          <w:marLeft w:val="0"/>
          <w:marRight w:val="0"/>
          <w:marTop w:val="0"/>
          <w:marBottom w:val="0"/>
          <w:divBdr>
            <w:top w:val="none" w:sz="0" w:space="0" w:color="auto"/>
            <w:left w:val="none" w:sz="0" w:space="0" w:color="auto"/>
            <w:bottom w:val="none" w:sz="0" w:space="0" w:color="auto"/>
            <w:right w:val="none" w:sz="0" w:space="0" w:color="auto"/>
          </w:divBdr>
        </w:div>
        <w:div w:id="681905139">
          <w:marLeft w:val="0"/>
          <w:marRight w:val="0"/>
          <w:marTop w:val="0"/>
          <w:marBottom w:val="0"/>
          <w:divBdr>
            <w:top w:val="none" w:sz="0" w:space="0" w:color="auto"/>
            <w:left w:val="none" w:sz="0" w:space="0" w:color="auto"/>
            <w:bottom w:val="none" w:sz="0" w:space="0" w:color="auto"/>
            <w:right w:val="none" w:sz="0" w:space="0" w:color="auto"/>
          </w:divBdr>
        </w:div>
        <w:div w:id="682442548">
          <w:marLeft w:val="0"/>
          <w:marRight w:val="0"/>
          <w:marTop w:val="0"/>
          <w:marBottom w:val="0"/>
          <w:divBdr>
            <w:top w:val="none" w:sz="0" w:space="0" w:color="auto"/>
            <w:left w:val="none" w:sz="0" w:space="0" w:color="auto"/>
            <w:bottom w:val="none" w:sz="0" w:space="0" w:color="auto"/>
            <w:right w:val="none" w:sz="0" w:space="0" w:color="auto"/>
          </w:divBdr>
        </w:div>
        <w:div w:id="690953687">
          <w:marLeft w:val="0"/>
          <w:marRight w:val="0"/>
          <w:marTop w:val="0"/>
          <w:marBottom w:val="0"/>
          <w:divBdr>
            <w:top w:val="none" w:sz="0" w:space="0" w:color="auto"/>
            <w:left w:val="none" w:sz="0" w:space="0" w:color="auto"/>
            <w:bottom w:val="none" w:sz="0" w:space="0" w:color="auto"/>
            <w:right w:val="none" w:sz="0" w:space="0" w:color="auto"/>
          </w:divBdr>
        </w:div>
        <w:div w:id="698092597">
          <w:marLeft w:val="0"/>
          <w:marRight w:val="0"/>
          <w:marTop w:val="0"/>
          <w:marBottom w:val="0"/>
          <w:divBdr>
            <w:top w:val="none" w:sz="0" w:space="0" w:color="auto"/>
            <w:left w:val="none" w:sz="0" w:space="0" w:color="auto"/>
            <w:bottom w:val="none" w:sz="0" w:space="0" w:color="auto"/>
            <w:right w:val="none" w:sz="0" w:space="0" w:color="auto"/>
          </w:divBdr>
        </w:div>
        <w:div w:id="712264904">
          <w:marLeft w:val="0"/>
          <w:marRight w:val="0"/>
          <w:marTop w:val="0"/>
          <w:marBottom w:val="0"/>
          <w:divBdr>
            <w:top w:val="none" w:sz="0" w:space="0" w:color="auto"/>
            <w:left w:val="none" w:sz="0" w:space="0" w:color="auto"/>
            <w:bottom w:val="none" w:sz="0" w:space="0" w:color="auto"/>
            <w:right w:val="none" w:sz="0" w:space="0" w:color="auto"/>
          </w:divBdr>
        </w:div>
        <w:div w:id="712773940">
          <w:marLeft w:val="0"/>
          <w:marRight w:val="0"/>
          <w:marTop w:val="0"/>
          <w:marBottom w:val="0"/>
          <w:divBdr>
            <w:top w:val="none" w:sz="0" w:space="0" w:color="auto"/>
            <w:left w:val="none" w:sz="0" w:space="0" w:color="auto"/>
            <w:bottom w:val="none" w:sz="0" w:space="0" w:color="auto"/>
            <w:right w:val="none" w:sz="0" w:space="0" w:color="auto"/>
          </w:divBdr>
        </w:div>
        <w:div w:id="713700451">
          <w:marLeft w:val="0"/>
          <w:marRight w:val="0"/>
          <w:marTop w:val="0"/>
          <w:marBottom w:val="0"/>
          <w:divBdr>
            <w:top w:val="none" w:sz="0" w:space="0" w:color="auto"/>
            <w:left w:val="none" w:sz="0" w:space="0" w:color="auto"/>
            <w:bottom w:val="none" w:sz="0" w:space="0" w:color="auto"/>
            <w:right w:val="none" w:sz="0" w:space="0" w:color="auto"/>
          </w:divBdr>
        </w:div>
        <w:div w:id="714231850">
          <w:marLeft w:val="0"/>
          <w:marRight w:val="0"/>
          <w:marTop w:val="0"/>
          <w:marBottom w:val="0"/>
          <w:divBdr>
            <w:top w:val="none" w:sz="0" w:space="0" w:color="auto"/>
            <w:left w:val="none" w:sz="0" w:space="0" w:color="auto"/>
            <w:bottom w:val="none" w:sz="0" w:space="0" w:color="auto"/>
            <w:right w:val="none" w:sz="0" w:space="0" w:color="auto"/>
          </w:divBdr>
        </w:div>
        <w:div w:id="715467713">
          <w:marLeft w:val="0"/>
          <w:marRight w:val="0"/>
          <w:marTop w:val="0"/>
          <w:marBottom w:val="0"/>
          <w:divBdr>
            <w:top w:val="none" w:sz="0" w:space="0" w:color="auto"/>
            <w:left w:val="none" w:sz="0" w:space="0" w:color="auto"/>
            <w:bottom w:val="none" w:sz="0" w:space="0" w:color="auto"/>
            <w:right w:val="none" w:sz="0" w:space="0" w:color="auto"/>
          </w:divBdr>
        </w:div>
        <w:div w:id="717095471">
          <w:marLeft w:val="0"/>
          <w:marRight w:val="0"/>
          <w:marTop w:val="0"/>
          <w:marBottom w:val="0"/>
          <w:divBdr>
            <w:top w:val="none" w:sz="0" w:space="0" w:color="auto"/>
            <w:left w:val="none" w:sz="0" w:space="0" w:color="auto"/>
            <w:bottom w:val="none" w:sz="0" w:space="0" w:color="auto"/>
            <w:right w:val="none" w:sz="0" w:space="0" w:color="auto"/>
          </w:divBdr>
        </w:div>
        <w:div w:id="719742666">
          <w:marLeft w:val="0"/>
          <w:marRight w:val="0"/>
          <w:marTop w:val="0"/>
          <w:marBottom w:val="0"/>
          <w:divBdr>
            <w:top w:val="none" w:sz="0" w:space="0" w:color="auto"/>
            <w:left w:val="none" w:sz="0" w:space="0" w:color="auto"/>
            <w:bottom w:val="none" w:sz="0" w:space="0" w:color="auto"/>
            <w:right w:val="none" w:sz="0" w:space="0" w:color="auto"/>
          </w:divBdr>
        </w:div>
        <w:div w:id="725183742">
          <w:marLeft w:val="0"/>
          <w:marRight w:val="0"/>
          <w:marTop w:val="0"/>
          <w:marBottom w:val="0"/>
          <w:divBdr>
            <w:top w:val="none" w:sz="0" w:space="0" w:color="auto"/>
            <w:left w:val="none" w:sz="0" w:space="0" w:color="auto"/>
            <w:bottom w:val="none" w:sz="0" w:space="0" w:color="auto"/>
            <w:right w:val="none" w:sz="0" w:space="0" w:color="auto"/>
          </w:divBdr>
        </w:div>
        <w:div w:id="727261507">
          <w:marLeft w:val="0"/>
          <w:marRight w:val="0"/>
          <w:marTop w:val="0"/>
          <w:marBottom w:val="0"/>
          <w:divBdr>
            <w:top w:val="none" w:sz="0" w:space="0" w:color="auto"/>
            <w:left w:val="none" w:sz="0" w:space="0" w:color="auto"/>
            <w:bottom w:val="none" w:sz="0" w:space="0" w:color="auto"/>
            <w:right w:val="none" w:sz="0" w:space="0" w:color="auto"/>
          </w:divBdr>
        </w:div>
        <w:div w:id="728767442">
          <w:marLeft w:val="0"/>
          <w:marRight w:val="0"/>
          <w:marTop w:val="0"/>
          <w:marBottom w:val="0"/>
          <w:divBdr>
            <w:top w:val="none" w:sz="0" w:space="0" w:color="auto"/>
            <w:left w:val="none" w:sz="0" w:space="0" w:color="auto"/>
            <w:bottom w:val="none" w:sz="0" w:space="0" w:color="auto"/>
            <w:right w:val="none" w:sz="0" w:space="0" w:color="auto"/>
          </w:divBdr>
        </w:div>
        <w:div w:id="731932436">
          <w:marLeft w:val="0"/>
          <w:marRight w:val="0"/>
          <w:marTop w:val="0"/>
          <w:marBottom w:val="0"/>
          <w:divBdr>
            <w:top w:val="none" w:sz="0" w:space="0" w:color="auto"/>
            <w:left w:val="none" w:sz="0" w:space="0" w:color="auto"/>
            <w:bottom w:val="none" w:sz="0" w:space="0" w:color="auto"/>
            <w:right w:val="none" w:sz="0" w:space="0" w:color="auto"/>
          </w:divBdr>
        </w:div>
        <w:div w:id="732973156">
          <w:marLeft w:val="0"/>
          <w:marRight w:val="0"/>
          <w:marTop w:val="0"/>
          <w:marBottom w:val="0"/>
          <w:divBdr>
            <w:top w:val="none" w:sz="0" w:space="0" w:color="auto"/>
            <w:left w:val="none" w:sz="0" w:space="0" w:color="auto"/>
            <w:bottom w:val="none" w:sz="0" w:space="0" w:color="auto"/>
            <w:right w:val="none" w:sz="0" w:space="0" w:color="auto"/>
          </w:divBdr>
        </w:div>
        <w:div w:id="734661974">
          <w:marLeft w:val="0"/>
          <w:marRight w:val="0"/>
          <w:marTop w:val="0"/>
          <w:marBottom w:val="0"/>
          <w:divBdr>
            <w:top w:val="none" w:sz="0" w:space="0" w:color="auto"/>
            <w:left w:val="none" w:sz="0" w:space="0" w:color="auto"/>
            <w:bottom w:val="none" w:sz="0" w:space="0" w:color="auto"/>
            <w:right w:val="none" w:sz="0" w:space="0" w:color="auto"/>
          </w:divBdr>
        </w:div>
        <w:div w:id="745760641">
          <w:marLeft w:val="0"/>
          <w:marRight w:val="0"/>
          <w:marTop w:val="0"/>
          <w:marBottom w:val="0"/>
          <w:divBdr>
            <w:top w:val="none" w:sz="0" w:space="0" w:color="auto"/>
            <w:left w:val="none" w:sz="0" w:space="0" w:color="auto"/>
            <w:bottom w:val="none" w:sz="0" w:space="0" w:color="auto"/>
            <w:right w:val="none" w:sz="0" w:space="0" w:color="auto"/>
          </w:divBdr>
        </w:div>
        <w:div w:id="747776471">
          <w:marLeft w:val="0"/>
          <w:marRight w:val="0"/>
          <w:marTop w:val="0"/>
          <w:marBottom w:val="0"/>
          <w:divBdr>
            <w:top w:val="none" w:sz="0" w:space="0" w:color="auto"/>
            <w:left w:val="none" w:sz="0" w:space="0" w:color="auto"/>
            <w:bottom w:val="none" w:sz="0" w:space="0" w:color="auto"/>
            <w:right w:val="none" w:sz="0" w:space="0" w:color="auto"/>
          </w:divBdr>
        </w:div>
        <w:div w:id="750856808">
          <w:marLeft w:val="0"/>
          <w:marRight w:val="0"/>
          <w:marTop w:val="0"/>
          <w:marBottom w:val="0"/>
          <w:divBdr>
            <w:top w:val="none" w:sz="0" w:space="0" w:color="auto"/>
            <w:left w:val="none" w:sz="0" w:space="0" w:color="auto"/>
            <w:bottom w:val="none" w:sz="0" w:space="0" w:color="auto"/>
            <w:right w:val="none" w:sz="0" w:space="0" w:color="auto"/>
          </w:divBdr>
        </w:div>
        <w:div w:id="753627959">
          <w:marLeft w:val="0"/>
          <w:marRight w:val="0"/>
          <w:marTop w:val="0"/>
          <w:marBottom w:val="0"/>
          <w:divBdr>
            <w:top w:val="none" w:sz="0" w:space="0" w:color="auto"/>
            <w:left w:val="none" w:sz="0" w:space="0" w:color="auto"/>
            <w:bottom w:val="none" w:sz="0" w:space="0" w:color="auto"/>
            <w:right w:val="none" w:sz="0" w:space="0" w:color="auto"/>
          </w:divBdr>
        </w:div>
        <w:div w:id="759519431">
          <w:marLeft w:val="0"/>
          <w:marRight w:val="0"/>
          <w:marTop w:val="0"/>
          <w:marBottom w:val="0"/>
          <w:divBdr>
            <w:top w:val="none" w:sz="0" w:space="0" w:color="auto"/>
            <w:left w:val="none" w:sz="0" w:space="0" w:color="auto"/>
            <w:bottom w:val="none" w:sz="0" w:space="0" w:color="auto"/>
            <w:right w:val="none" w:sz="0" w:space="0" w:color="auto"/>
          </w:divBdr>
        </w:div>
        <w:div w:id="766079289">
          <w:marLeft w:val="0"/>
          <w:marRight w:val="0"/>
          <w:marTop w:val="0"/>
          <w:marBottom w:val="0"/>
          <w:divBdr>
            <w:top w:val="none" w:sz="0" w:space="0" w:color="auto"/>
            <w:left w:val="none" w:sz="0" w:space="0" w:color="auto"/>
            <w:bottom w:val="none" w:sz="0" w:space="0" w:color="auto"/>
            <w:right w:val="none" w:sz="0" w:space="0" w:color="auto"/>
          </w:divBdr>
        </w:div>
        <w:div w:id="767232393">
          <w:marLeft w:val="0"/>
          <w:marRight w:val="0"/>
          <w:marTop w:val="0"/>
          <w:marBottom w:val="0"/>
          <w:divBdr>
            <w:top w:val="none" w:sz="0" w:space="0" w:color="auto"/>
            <w:left w:val="none" w:sz="0" w:space="0" w:color="auto"/>
            <w:bottom w:val="none" w:sz="0" w:space="0" w:color="auto"/>
            <w:right w:val="none" w:sz="0" w:space="0" w:color="auto"/>
          </w:divBdr>
        </w:div>
        <w:div w:id="774205893">
          <w:marLeft w:val="0"/>
          <w:marRight w:val="0"/>
          <w:marTop w:val="0"/>
          <w:marBottom w:val="0"/>
          <w:divBdr>
            <w:top w:val="none" w:sz="0" w:space="0" w:color="auto"/>
            <w:left w:val="none" w:sz="0" w:space="0" w:color="auto"/>
            <w:bottom w:val="none" w:sz="0" w:space="0" w:color="auto"/>
            <w:right w:val="none" w:sz="0" w:space="0" w:color="auto"/>
          </w:divBdr>
        </w:div>
        <w:div w:id="774864382">
          <w:marLeft w:val="0"/>
          <w:marRight w:val="0"/>
          <w:marTop w:val="0"/>
          <w:marBottom w:val="0"/>
          <w:divBdr>
            <w:top w:val="none" w:sz="0" w:space="0" w:color="auto"/>
            <w:left w:val="none" w:sz="0" w:space="0" w:color="auto"/>
            <w:bottom w:val="none" w:sz="0" w:space="0" w:color="auto"/>
            <w:right w:val="none" w:sz="0" w:space="0" w:color="auto"/>
          </w:divBdr>
        </w:div>
        <w:div w:id="778911213">
          <w:marLeft w:val="0"/>
          <w:marRight w:val="0"/>
          <w:marTop w:val="0"/>
          <w:marBottom w:val="0"/>
          <w:divBdr>
            <w:top w:val="none" w:sz="0" w:space="0" w:color="auto"/>
            <w:left w:val="none" w:sz="0" w:space="0" w:color="auto"/>
            <w:bottom w:val="none" w:sz="0" w:space="0" w:color="auto"/>
            <w:right w:val="none" w:sz="0" w:space="0" w:color="auto"/>
          </w:divBdr>
        </w:div>
        <w:div w:id="780033340">
          <w:marLeft w:val="0"/>
          <w:marRight w:val="0"/>
          <w:marTop w:val="0"/>
          <w:marBottom w:val="0"/>
          <w:divBdr>
            <w:top w:val="none" w:sz="0" w:space="0" w:color="auto"/>
            <w:left w:val="none" w:sz="0" w:space="0" w:color="auto"/>
            <w:bottom w:val="none" w:sz="0" w:space="0" w:color="auto"/>
            <w:right w:val="none" w:sz="0" w:space="0" w:color="auto"/>
          </w:divBdr>
        </w:div>
        <w:div w:id="790830320">
          <w:marLeft w:val="0"/>
          <w:marRight w:val="0"/>
          <w:marTop w:val="0"/>
          <w:marBottom w:val="0"/>
          <w:divBdr>
            <w:top w:val="none" w:sz="0" w:space="0" w:color="auto"/>
            <w:left w:val="none" w:sz="0" w:space="0" w:color="auto"/>
            <w:bottom w:val="none" w:sz="0" w:space="0" w:color="auto"/>
            <w:right w:val="none" w:sz="0" w:space="0" w:color="auto"/>
          </w:divBdr>
        </w:div>
        <w:div w:id="790976674">
          <w:marLeft w:val="0"/>
          <w:marRight w:val="0"/>
          <w:marTop w:val="0"/>
          <w:marBottom w:val="0"/>
          <w:divBdr>
            <w:top w:val="none" w:sz="0" w:space="0" w:color="auto"/>
            <w:left w:val="none" w:sz="0" w:space="0" w:color="auto"/>
            <w:bottom w:val="none" w:sz="0" w:space="0" w:color="auto"/>
            <w:right w:val="none" w:sz="0" w:space="0" w:color="auto"/>
          </w:divBdr>
        </w:div>
        <w:div w:id="798189077">
          <w:marLeft w:val="0"/>
          <w:marRight w:val="0"/>
          <w:marTop w:val="0"/>
          <w:marBottom w:val="0"/>
          <w:divBdr>
            <w:top w:val="none" w:sz="0" w:space="0" w:color="auto"/>
            <w:left w:val="none" w:sz="0" w:space="0" w:color="auto"/>
            <w:bottom w:val="none" w:sz="0" w:space="0" w:color="auto"/>
            <w:right w:val="none" w:sz="0" w:space="0" w:color="auto"/>
          </w:divBdr>
        </w:div>
        <w:div w:id="801768188">
          <w:marLeft w:val="0"/>
          <w:marRight w:val="0"/>
          <w:marTop w:val="0"/>
          <w:marBottom w:val="0"/>
          <w:divBdr>
            <w:top w:val="none" w:sz="0" w:space="0" w:color="auto"/>
            <w:left w:val="none" w:sz="0" w:space="0" w:color="auto"/>
            <w:bottom w:val="none" w:sz="0" w:space="0" w:color="auto"/>
            <w:right w:val="none" w:sz="0" w:space="0" w:color="auto"/>
          </w:divBdr>
        </w:div>
        <w:div w:id="806510559">
          <w:marLeft w:val="0"/>
          <w:marRight w:val="0"/>
          <w:marTop w:val="0"/>
          <w:marBottom w:val="0"/>
          <w:divBdr>
            <w:top w:val="none" w:sz="0" w:space="0" w:color="auto"/>
            <w:left w:val="none" w:sz="0" w:space="0" w:color="auto"/>
            <w:bottom w:val="none" w:sz="0" w:space="0" w:color="auto"/>
            <w:right w:val="none" w:sz="0" w:space="0" w:color="auto"/>
          </w:divBdr>
        </w:div>
        <w:div w:id="811866467">
          <w:marLeft w:val="0"/>
          <w:marRight w:val="0"/>
          <w:marTop w:val="0"/>
          <w:marBottom w:val="0"/>
          <w:divBdr>
            <w:top w:val="none" w:sz="0" w:space="0" w:color="auto"/>
            <w:left w:val="none" w:sz="0" w:space="0" w:color="auto"/>
            <w:bottom w:val="none" w:sz="0" w:space="0" w:color="auto"/>
            <w:right w:val="none" w:sz="0" w:space="0" w:color="auto"/>
          </w:divBdr>
        </w:div>
        <w:div w:id="812596649">
          <w:marLeft w:val="0"/>
          <w:marRight w:val="0"/>
          <w:marTop w:val="0"/>
          <w:marBottom w:val="0"/>
          <w:divBdr>
            <w:top w:val="none" w:sz="0" w:space="0" w:color="auto"/>
            <w:left w:val="none" w:sz="0" w:space="0" w:color="auto"/>
            <w:bottom w:val="none" w:sz="0" w:space="0" w:color="auto"/>
            <w:right w:val="none" w:sz="0" w:space="0" w:color="auto"/>
          </w:divBdr>
        </w:div>
        <w:div w:id="838541752">
          <w:marLeft w:val="0"/>
          <w:marRight w:val="0"/>
          <w:marTop w:val="0"/>
          <w:marBottom w:val="0"/>
          <w:divBdr>
            <w:top w:val="none" w:sz="0" w:space="0" w:color="auto"/>
            <w:left w:val="none" w:sz="0" w:space="0" w:color="auto"/>
            <w:bottom w:val="none" w:sz="0" w:space="0" w:color="auto"/>
            <w:right w:val="none" w:sz="0" w:space="0" w:color="auto"/>
          </w:divBdr>
        </w:div>
        <w:div w:id="843133740">
          <w:marLeft w:val="0"/>
          <w:marRight w:val="0"/>
          <w:marTop w:val="0"/>
          <w:marBottom w:val="0"/>
          <w:divBdr>
            <w:top w:val="none" w:sz="0" w:space="0" w:color="auto"/>
            <w:left w:val="none" w:sz="0" w:space="0" w:color="auto"/>
            <w:bottom w:val="none" w:sz="0" w:space="0" w:color="auto"/>
            <w:right w:val="none" w:sz="0" w:space="0" w:color="auto"/>
          </w:divBdr>
        </w:div>
        <w:div w:id="850336926">
          <w:marLeft w:val="0"/>
          <w:marRight w:val="0"/>
          <w:marTop w:val="0"/>
          <w:marBottom w:val="0"/>
          <w:divBdr>
            <w:top w:val="none" w:sz="0" w:space="0" w:color="auto"/>
            <w:left w:val="none" w:sz="0" w:space="0" w:color="auto"/>
            <w:bottom w:val="none" w:sz="0" w:space="0" w:color="auto"/>
            <w:right w:val="none" w:sz="0" w:space="0" w:color="auto"/>
          </w:divBdr>
        </w:div>
        <w:div w:id="864363443">
          <w:marLeft w:val="0"/>
          <w:marRight w:val="0"/>
          <w:marTop w:val="0"/>
          <w:marBottom w:val="0"/>
          <w:divBdr>
            <w:top w:val="none" w:sz="0" w:space="0" w:color="auto"/>
            <w:left w:val="none" w:sz="0" w:space="0" w:color="auto"/>
            <w:bottom w:val="none" w:sz="0" w:space="0" w:color="auto"/>
            <w:right w:val="none" w:sz="0" w:space="0" w:color="auto"/>
          </w:divBdr>
        </w:div>
        <w:div w:id="870075099">
          <w:marLeft w:val="0"/>
          <w:marRight w:val="0"/>
          <w:marTop w:val="0"/>
          <w:marBottom w:val="0"/>
          <w:divBdr>
            <w:top w:val="none" w:sz="0" w:space="0" w:color="auto"/>
            <w:left w:val="none" w:sz="0" w:space="0" w:color="auto"/>
            <w:bottom w:val="none" w:sz="0" w:space="0" w:color="auto"/>
            <w:right w:val="none" w:sz="0" w:space="0" w:color="auto"/>
          </w:divBdr>
        </w:div>
        <w:div w:id="872883447">
          <w:marLeft w:val="0"/>
          <w:marRight w:val="0"/>
          <w:marTop w:val="0"/>
          <w:marBottom w:val="0"/>
          <w:divBdr>
            <w:top w:val="none" w:sz="0" w:space="0" w:color="auto"/>
            <w:left w:val="none" w:sz="0" w:space="0" w:color="auto"/>
            <w:bottom w:val="none" w:sz="0" w:space="0" w:color="auto"/>
            <w:right w:val="none" w:sz="0" w:space="0" w:color="auto"/>
          </w:divBdr>
        </w:div>
        <w:div w:id="874391230">
          <w:marLeft w:val="0"/>
          <w:marRight w:val="0"/>
          <w:marTop w:val="0"/>
          <w:marBottom w:val="0"/>
          <w:divBdr>
            <w:top w:val="none" w:sz="0" w:space="0" w:color="auto"/>
            <w:left w:val="none" w:sz="0" w:space="0" w:color="auto"/>
            <w:bottom w:val="none" w:sz="0" w:space="0" w:color="auto"/>
            <w:right w:val="none" w:sz="0" w:space="0" w:color="auto"/>
          </w:divBdr>
        </w:div>
        <w:div w:id="874655655">
          <w:marLeft w:val="0"/>
          <w:marRight w:val="0"/>
          <w:marTop w:val="0"/>
          <w:marBottom w:val="0"/>
          <w:divBdr>
            <w:top w:val="none" w:sz="0" w:space="0" w:color="auto"/>
            <w:left w:val="none" w:sz="0" w:space="0" w:color="auto"/>
            <w:bottom w:val="none" w:sz="0" w:space="0" w:color="auto"/>
            <w:right w:val="none" w:sz="0" w:space="0" w:color="auto"/>
          </w:divBdr>
        </w:div>
        <w:div w:id="879632768">
          <w:marLeft w:val="0"/>
          <w:marRight w:val="0"/>
          <w:marTop w:val="0"/>
          <w:marBottom w:val="0"/>
          <w:divBdr>
            <w:top w:val="none" w:sz="0" w:space="0" w:color="auto"/>
            <w:left w:val="none" w:sz="0" w:space="0" w:color="auto"/>
            <w:bottom w:val="none" w:sz="0" w:space="0" w:color="auto"/>
            <w:right w:val="none" w:sz="0" w:space="0" w:color="auto"/>
          </w:divBdr>
        </w:div>
        <w:div w:id="885607622">
          <w:marLeft w:val="0"/>
          <w:marRight w:val="0"/>
          <w:marTop w:val="0"/>
          <w:marBottom w:val="0"/>
          <w:divBdr>
            <w:top w:val="none" w:sz="0" w:space="0" w:color="auto"/>
            <w:left w:val="none" w:sz="0" w:space="0" w:color="auto"/>
            <w:bottom w:val="none" w:sz="0" w:space="0" w:color="auto"/>
            <w:right w:val="none" w:sz="0" w:space="0" w:color="auto"/>
          </w:divBdr>
        </w:div>
        <w:div w:id="886333001">
          <w:marLeft w:val="0"/>
          <w:marRight w:val="0"/>
          <w:marTop w:val="0"/>
          <w:marBottom w:val="0"/>
          <w:divBdr>
            <w:top w:val="none" w:sz="0" w:space="0" w:color="auto"/>
            <w:left w:val="none" w:sz="0" w:space="0" w:color="auto"/>
            <w:bottom w:val="none" w:sz="0" w:space="0" w:color="auto"/>
            <w:right w:val="none" w:sz="0" w:space="0" w:color="auto"/>
          </w:divBdr>
        </w:div>
        <w:div w:id="891623669">
          <w:marLeft w:val="0"/>
          <w:marRight w:val="0"/>
          <w:marTop w:val="0"/>
          <w:marBottom w:val="0"/>
          <w:divBdr>
            <w:top w:val="none" w:sz="0" w:space="0" w:color="auto"/>
            <w:left w:val="none" w:sz="0" w:space="0" w:color="auto"/>
            <w:bottom w:val="none" w:sz="0" w:space="0" w:color="auto"/>
            <w:right w:val="none" w:sz="0" w:space="0" w:color="auto"/>
          </w:divBdr>
        </w:div>
        <w:div w:id="894663943">
          <w:marLeft w:val="0"/>
          <w:marRight w:val="0"/>
          <w:marTop w:val="0"/>
          <w:marBottom w:val="0"/>
          <w:divBdr>
            <w:top w:val="none" w:sz="0" w:space="0" w:color="auto"/>
            <w:left w:val="none" w:sz="0" w:space="0" w:color="auto"/>
            <w:bottom w:val="none" w:sz="0" w:space="0" w:color="auto"/>
            <w:right w:val="none" w:sz="0" w:space="0" w:color="auto"/>
          </w:divBdr>
        </w:div>
        <w:div w:id="895623705">
          <w:marLeft w:val="0"/>
          <w:marRight w:val="0"/>
          <w:marTop w:val="0"/>
          <w:marBottom w:val="0"/>
          <w:divBdr>
            <w:top w:val="none" w:sz="0" w:space="0" w:color="auto"/>
            <w:left w:val="none" w:sz="0" w:space="0" w:color="auto"/>
            <w:bottom w:val="none" w:sz="0" w:space="0" w:color="auto"/>
            <w:right w:val="none" w:sz="0" w:space="0" w:color="auto"/>
          </w:divBdr>
        </w:div>
        <w:div w:id="896668763">
          <w:marLeft w:val="0"/>
          <w:marRight w:val="0"/>
          <w:marTop w:val="0"/>
          <w:marBottom w:val="0"/>
          <w:divBdr>
            <w:top w:val="none" w:sz="0" w:space="0" w:color="auto"/>
            <w:left w:val="none" w:sz="0" w:space="0" w:color="auto"/>
            <w:bottom w:val="none" w:sz="0" w:space="0" w:color="auto"/>
            <w:right w:val="none" w:sz="0" w:space="0" w:color="auto"/>
          </w:divBdr>
        </w:div>
        <w:div w:id="901673043">
          <w:marLeft w:val="0"/>
          <w:marRight w:val="0"/>
          <w:marTop w:val="0"/>
          <w:marBottom w:val="0"/>
          <w:divBdr>
            <w:top w:val="none" w:sz="0" w:space="0" w:color="auto"/>
            <w:left w:val="none" w:sz="0" w:space="0" w:color="auto"/>
            <w:bottom w:val="none" w:sz="0" w:space="0" w:color="auto"/>
            <w:right w:val="none" w:sz="0" w:space="0" w:color="auto"/>
          </w:divBdr>
        </w:div>
        <w:div w:id="903219025">
          <w:marLeft w:val="0"/>
          <w:marRight w:val="0"/>
          <w:marTop w:val="0"/>
          <w:marBottom w:val="0"/>
          <w:divBdr>
            <w:top w:val="none" w:sz="0" w:space="0" w:color="auto"/>
            <w:left w:val="none" w:sz="0" w:space="0" w:color="auto"/>
            <w:bottom w:val="none" w:sz="0" w:space="0" w:color="auto"/>
            <w:right w:val="none" w:sz="0" w:space="0" w:color="auto"/>
          </w:divBdr>
        </w:div>
        <w:div w:id="929852818">
          <w:marLeft w:val="0"/>
          <w:marRight w:val="0"/>
          <w:marTop w:val="0"/>
          <w:marBottom w:val="0"/>
          <w:divBdr>
            <w:top w:val="none" w:sz="0" w:space="0" w:color="auto"/>
            <w:left w:val="none" w:sz="0" w:space="0" w:color="auto"/>
            <w:bottom w:val="none" w:sz="0" w:space="0" w:color="auto"/>
            <w:right w:val="none" w:sz="0" w:space="0" w:color="auto"/>
          </w:divBdr>
        </w:div>
        <w:div w:id="936712103">
          <w:marLeft w:val="0"/>
          <w:marRight w:val="0"/>
          <w:marTop w:val="0"/>
          <w:marBottom w:val="0"/>
          <w:divBdr>
            <w:top w:val="none" w:sz="0" w:space="0" w:color="auto"/>
            <w:left w:val="none" w:sz="0" w:space="0" w:color="auto"/>
            <w:bottom w:val="none" w:sz="0" w:space="0" w:color="auto"/>
            <w:right w:val="none" w:sz="0" w:space="0" w:color="auto"/>
          </w:divBdr>
        </w:div>
        <w:div w:id="940264607">
          <w:marLeft w:val="0"/>
          <w:marRight w:val="0"/>
          <w:marTop w:val="0"/>
          <w:marBottom w:val="0"/>
          <w:divBdr>
            <w:top w:val="none" w:sz="0" w:space="0" w:color="auto"/>
            <w:left w:val="none" w:sz="0" w:space="0" w:color="auto"/>
            <w:bottom w:val="none" w:sz="0" w:space="0" w:color="auto"/>
            <w:right w:val="none" w:sz="0" w:space="0" w:color="auto"/>
          </w:divBdr>
        </w:div>
        <w:div w:id="953514823">
          <w:marLeft w:val="0"/>
          <w:marRight w:val="0"/>
          <w:marTop w:val="0"/>
          <w:marBottom w:val="0"/>
          <w:divBdr>
            <w:top w:val="none" w:sz="0" w:space="0" w:color="auto"/>
            <w:left w:val="none" w:sz="0" w:space="0" w:color="auto"/>
            <w:bottom w:val="none" w:sz="0" w:space="0" w:color="auto"/>
            <w:right w:val="none" w:sz="0" w:space="0" w:color="auto"/>
          </w:divBdr>
        </w:div>
        <w:div w:id="966011193">
          <w:marLeft w:val="0"/>
          <w:marRight w:val="0"/>
          <w:marTop w:val="0"/>
          <w:marBottom w:val="0"/>
          <w:divBdr>
            <w:top w:val="none" w:sz="0" w:space="0" w:color="auto"/>
            <w:left w:val="none" w:sz="0" w:space="0" w:color="auto"/>
            <w:bottom w:val="none" w:sz="0" w:space="0" w:color="auto"/>
            <w:right w:val="none" w:sz="0" w:space="0" w:color="auto"/>
          </w:divBdr>
        </w:div>
        <w:div w:id="968897257">
          <w:marLeft w:val="0"/>
          <w:marRight w:val="0"/>
          <w:marTop w:val="0"/>
          <w:marBottom w:val="0"/>
          <w:divBdr>
            <w:top w:val="none" w:sz="0" w:space="0" w:color="auto"/>
            <w:left w:val="none" w:sz="0" w:space="0" w:color="auto"/>
            <w:bottom w:val="none" w:sz="0" w:space="0" w:color="auto"/>
            <w:right w:val="none" w:sz="0" w:space="0" w:color="auto"/>
          </w:divBdr>
        </w:div>
        <w:div w:id="977298660">
          <w:marLeft w:val="0"/>
          <w:marRight w:val="0"/>
          <w:marTop w:val="0"/>
          <w:marBottom w:val="0"/>
          <w:divBdr>
            <w:top w:val="none" w:sz="0" w:space="0" w:color="auto"/>
            <w:left w:val="none" w:sz="0" w:space="0" w:color="auto"/>
            <w:bottom w:val="none" w:sz="0" w:space="0" w:color="auto"/>
            <w:right w:val="none" w:sz="0" w:space="0" w:color="auto"/>
          </w:divBdr>
        </w:div>
        <w:div w:id="988899617">
          <w:marLeft w:val="0"/>
          <w:marRight w:val="0"/>
          <w:marTop w:val="0"/>
          <w:marBottom w:val="0"/>
          <w:divBdr>
            <w:top w:val="none" w:sz="0" w:space="0" w:color="auto"/>
            <w:left w:val="none" w:sz="0" w:space="0" w:color="auto"/>
            <w:bottom w:val="none" w:sz="0" w:space="0" w:color="auto"/>
            <w:right w:val="none" w:sz="0" w:space="0" w:color="auto"/>
          </w:divBdr>
        </w:div>
        <w:div w:id="992293313">
          <w:marLeft w:val="0"/>
          <w:marRight w:val="0"/>
          <w:marTop w:val="0"/>
          <w:marBottom w:val="0"/>
          <w:divBdr>
            <w:top w:val="none" w:sz="0" w:space="0" w:color="auto"/>
            <w:left w:val="none" w:sz="0" w:space="0" w:color="auto"/>
            <w:bottom w:val="none" w:sz="0" w:space="0" w:color="auto"/>
            <w:right w:val="none" w:sz="0" w:space="0" w:color="auto"/>
          </w:divBdr>
        </w:div>
        <w:div w:id="1008870992">
          <w:marLeft w:val="0"/>
          <w:marRight w:val="0"/>
          <w:marTop w:val="0"/>
          <w:marBottom w:val="0"/>
          <w:divBdr>
            <w:top w:val="none" w:sz="0" w:space="0" w:color="auto"/>
            <w:left w:val="none" w:sz="0" w:space="0" w:color="auto"/>
            <w:bottom w:val="none" w:sz="0" w:space="0" w:color="auto"/>
            <w:right w:val="none" w:sz="0" w:space="0" w:color="auto"/>
          </w:divBdr>
        </w:div>
        <w:div w:id="1014306327">
          <w:marLeft w:val="0"/>
          <w:marRight w:val="0"/>
          <w:marTop w:val="0"/>
          <w:marBottom w:val="0"/>
          <w:divBdr>
            <w:top w:val="none" w:sz="0" w:space="0" w:color="auto"/>
            <w:left w:val="none" w:sz="0" w:space="0" w:color="auto"/>
            <w:bottom w:val="none" w:sz="0" w:space="0" w:color="auto"/>
            <w:right w:val="none" w:sz="0" w:space="0" w:color="auto"/>
          </w:divBdr>
        </w:div>
        <w:div w:id="1019968717">
          <w:marLeft w:val="0"/>
          <w:marRight w:val="0"/>
          <w:marTop w:val="0"/>
          <w:marBottom w:val="0"/>
          <w:divBdr>
            <w:top w:val="none" w:sz="0" w:space="0" w:color="auto"/>
            <w:left w:val="none" w:sz="0" w:space="0" w:color="auto"/>
            <w:bottom w:val="none" w:sz="0" w:space="0" w:color="auto"/>
            <w:right w:val="none" w:sz="0" w:space="0" w:color="auto"/>
          </w:divBdr>
        </w:div>
        <w:div w:id="1023286704">
          <w:marLeft w:val="0"/>
          <w:marRight w:val="0"/>
          <w:marTop w:val="0"/>
          <w:marBottom w:val="0"/>
          <w:divBdr>
            <w:top w:val="none" w:sz="0" w:space="0" w:color="auto"/>
            <w:left w:val="none" w:sz="0" w:space="0" w:color="auto"/>
            <w:bottom w:val="none" w:sz="0" w:space="0" w:color="auto"/>
            <w:right w:val="none" w:sz="0" w:space="0" w:color="auto"/>
          </w:divBdr>
        </w:div>
        <w:div w:id="1032462608">
          <w:marLeft w:val="0"/>
          <w:marRight w:val="0"/>
          <w:marTop w:val="0"/>
          <w:marBottom w:val="0"/>
          <w:divBdr>
            <w:top w:val="none" w:sz="0" w:space="0" w:color="auto"/>
            <w:left w:val="none" w:sz="0" w:space="0" w:color="auto"/>
            <w:bottom w:val="none" w:sz="0" w:space="0" w:color="auto"/>
            <w:right w:val="none" w:sz="0" w:space="0" w:color="auto"/>
          </w:divBdr>
        </w:div>
        <w:div w:id="1036153719">
          <w:marLeft w:val="0"/>
          <w:marRight w:val="0"/>
          <w:marTop w:val="0"/>
          <w:marBottom w:val="0"/>
          <w:divBdr>
            <w:top w:val="none" w:sz="0" w:space="0" w:color="auto"/>
            <w:left w:val="none" w:sz="0" w:space="0" w:color="auto"/>
            <w:bottom w:val="none" w:sz="0" w:space="0" w:color="auto"/>
            <w:right w:val="none" w:sz="0" w:space="0" w:color="auto"/>
          </w:divBdr>
        </w:div>
        <w:div w:id="1047335778">
          <w:marLeft w:val="0"/>
          <w:marRight w:val="0"/>
          <w:marTop w:val="0"/>
          <w:marBottom w:val="0"/>
          <w:divBdr>
            <w:top w:val="none" w:sz="0" w:space="0" w:color="auto"/>
            <w:left w:val="none" w:sz="0" w:space="0" w:color="auto"/>
            <w:bottom w:val="none" w:sz="0" w:space="0" w:color="auto"/>
            <w:right w:val="none" w:sz="0" w:space="0" w:color="auto"/>
          </w:divBdr>
        </w:div>
        <w:div w:id="1047530785">
          <w:marLeft w:val="0"/>
          <w:marRight w:val="0"/>
          <w:marTop w:val="0"/>
          <w:marBottom w:val="0"/>
          <w:divBdr>
            <w:top w:val="none" w:sz="0" w:space="0" w:color="auto"/>
            <w:left w:val="none" w:sz="0" w:space="0" w:color="auto"/>
            <w:bottom w:val="none" w:sz="0" w:space="0" w:color="auto"/>
            <w:right w:val="none" w:sz="0" w:space="0" w:color="auto"/>
          </w:divBdr>
        </w:div>
        <w:div w:id="1049768769">
          <w:marLeft w:val="0"/>
          <w:marRight w:val="0"/>
          <w:marTop w:val="0"/>
          <w:marBottom w:val="0"/>
          <w:divBdr>
            <w:top w:val="none" w:sz="0" w:space="0" w:color="auto"/>
            <w:left w:val="none" w:sz="0" w:space="0" w:color="auto"/>
            <w:bottom w:val="none" w:sz="0" w:space="0" w:color="auto"/>
            <w:right w:val="none" w:sz="0" w:space="0" w:color="auto"/>
          </w:divBdr>
        </w:div>
        <w:div w:id="1055466995">
          <w:marLeft w:val="0"/>
          <w:marRight w:val="0"/>
          <w:marTop w:val="0"/>
          <w:marBottom w:val="0"/>
          <w:divBdr>
            <w:top w:val="none" w:sz="0" w:space="0" w:color="auto"/>
            <w:left w:val="none" w:sz="0" w:space="0" w:color="auto"/>
            <w:bottom w:val="none" w:sz="0" w:space="0" w:color="auto"/>
            <w:right w:val="none" w:sz="0" w:space="0" w:color="auto"/>
          </w:divBdr>
        </w:div>
        <w:div w:id="1063991287">
          <w:marLeft w:val="0"/>
          <w:marRight w:val="0"/>
          <w:marTop w:val="0"/>
          <w:marBottom w:val="0"/>
          <w:divBdr>
            <w:top w:val="none" w:sz="0" w:space="0" w:color="auto"/>
            <w:left w:val="none" w:sz="0" w:space="0" w:color="auto"/>
            <w:bottom w:val="none" w:sz="0" w:space="0" w:color="auto"/>
            <w:right w:val="none" w:sz="0" w:space="0" w:color="auto"/>
          </w:divBdr>
        </w:div>
        <w:div w:id="1069310561">
          <w:marLeft w:val="0"/>
          <w:marRight w:val="0"/>
          <w:marTop w:val="0"/>
          <w:marBottom w:val="0"/>
          <w:divBdr>
            <w:top w:val="none" w:sz="0" w:space="0" w:color="auto"/>
            <w:left w:val="none" w:sz="0" w:space="0" w:color="auto"/>
            <w:bottom w:val="none" w:sz="0" w:space="0" w:color="auto"/>
            <w:right w:val="none" w:sz="0" w:space="0" w:color="auto"/>
          </w:divBdr>
        </w:div>
        <w:div w:id="1083915754">
          <w:marLeft w:val="0"/>
          <w:marRight w:val="0"/>
          <w:marTop w:val="0"/>
          <w:marBottom w:val="0"/>
          <w:divBdr>
            <w:top w:val="none" w:sz="0" w:space="0" w:color="auto"/>
            <w:left w:val="none" w:sz="0" w:space="0" w:color="auto"/>
            <w:bottom w:val="none" w:sz="0" w:space="0" w:color="auto"/>
            <w:right w:val="none" w:sz="0" w:space="0" w:color="auto"/>
          </w:divBdr>
        </w:div>
        <w:div w:id="1084229959">
          <w:marLeft w:val="0"/>
          <w:marRight w:val="0"/>
          <w:marTop w:val="0"/>
          <w:marBottom w:val="0"/>
          <w:divBdr>
            <w:top w:val="none" w:sz="0" w:space="0" w:color="auto"/>
            <w:left w:val="none" w:sz="0" w:space="0" w:color="auto"/>
            <w:bottom w:val="none" w:sz="0" w:space="0" w:color="auto"/>
            <w:right w:val="none" w:sz="0" w:space="0" w:color="auto"/>
          </w:divBdr>
        </w:div>
        <w:div w:id="1084493512">
          <w:marLeft w:val="0"/>
          <w:marRight w:val="0"/>
          <w:marTop w:val="0"/>
          <w:marBottom w:val="0"/>
          <w:divBdr>
            <w:top w:val="none" w:sz="0" w:space="0" w:color="auto"/>
            <w:left w:val="none" w:sz="0" w:space="0" w:color="auto"/>
            <w:bottom w:val="none" w:sz="0" w:space="0" w:color="auto"/>
            <w:right w:val="none" w:sz="0" w:space="0" w:color="auto"/>
          </w:divBdr>
        </w:div>
        <w:div w:id="1087578256">
          <w:marLeft w:val="0"/>
          <w:marRight w:val="0"/>
          <w:marTop w:val="0"/>
          <w:marBottom w:val="0"/>
          <w:divBdr>
            <w:top w:val="none" w:sz="0" w:space="0" w:color="auto"/>
            <w:left w:val="none" w:sz="0" w:space="0" w:color="auto"/>
            <w:bottom w:val="none" w:sz="0" w:space="0" w:color="auto"/>
            <w:right w:val="none" w:sz="0" w:space="0" w:color="auto"/>
          </w:divBdr>
        </w:div>
        <w:div w:id="1088042752">
          <w:marLeft w:val="0"/>
          <w:marRight w:val="0"/>
          <w:marTop w:val="0"/>
          <w:marBottom w:val="0"/>
          <w:divBdr>
            <w:top w:val="none" w:sz="0" w:space="0" w:color="auto"/>
            <w:left w:val="none" w:sz="0" w:space="0" w:color="auto"/>
            <w:bottom w:val="none" w:sz="0" w:space="0" w:color="auto"/>
            <w:right w:val="none" w:sz="0" w:space="0" w:color="auto"/>
          </w:divBdr>
        </w:div>
        <w:div w:id="1090852880">
          <w:marLeft w:val="0"/>
          <w:marRight w:val="0"/>
          <w:marTop w:val="0"/>
          <w:marBottom w:val="0"/>
          <w:divBdr>
            <w:top w:val="none" w:sz="0" w:space="0" w:color="auto"/>
            <w:left w:val="none" w:sz="0" w:space="0" w:color="auto"/>
            <w:bottom w:val="none" w:sz="0" w:space="0" w:color="auto"/>
            <w:right w:val="none" w:sz="0" w:space="0" w:color="auto"/>
          </w:divBdr>
        </w:div>
        <w:div w:id="1110393991">
          <w:marLeft w:val="0"/>
          <w:marRight w:val="0"/>
          <w:marTop w:val="0"/>
          <w:marBottom w:val="0"/>
          <w:divBdr>
            <w:top w:val="none" w:sz="0" w:space="0" w:color="auto"/>
            <w:left w:val="none" w:sz="0" w:space="0" w:color="auto"/>
            <w:bottom w:val="none" w:sz="0" w:space="0" w:color="auto"/>
            <w:right w:val="none" w:sz="0" w:space="0" w:color="auto"/>
          </w:divBdr>
        </w:div>
        <w:div w:id="1123961835">
          <w:marLeft w:val="0"/>
          <w:marRight w:val="0"/>
          <w:marTop w:val="0"/>
          <w:marBottom w:val="0"/>
          <w:divBdr>
            <w:top w:val="none" w:sz="0" w:space="0" w:color="auto"/>
            <w:left w:val="none" w:sz="0" w:space="0" w:color="auto"/>
            <w:bottom w:val="none" w:sz="0" w:space="0" w:color="auto"/>
            <w:right w:val="none" w:sz="0" w:space="0" w:color="auto"/>
          </w:divBdr>
        </w:div>
        <w:div w:id="1123962913">
          <w:marLeft w:val="0"/>
          <w:marRight w:val="0"/>
          <w:marTop w:val="0"/>
          <w:marBottom w:val="0"/>
          <w:divBdr>
            <w:top w:val="none" w:sz="0" w:space="0" w:color="auto"/>
            <w:left w:val="none" w:sz="0" w:space="0" w:color="auto"/>
            <w:bottom w:val="none" w:sz="0" w:space="0" w:color="auto"/>
            <w:right w:val="none" w:sz="0" w:space="0" w:color="auto"/>
          </w:divBdr>
        </w:div>
        <w:div w:id="1131820580">
          <w:marLeft w:val="0"/>
          <w:marRight w:val="0"/>
          <w:marTop w:val="0"/>
          <w:marBottom w:val="0"/>
          <w:divBdr>
            <w:top w:val="none" w:sz="0" w:space="0" w:color="auto"/>
            <w:left w:val="none" w:sz="0" w:space="0" w:color="auto"/>
            <w:bottom w:val="none" w:sz="0" w:space="0" w:color="auto"/>
            <w:right w:val="none" w:sz="0" w:space="0" w:color="auto"/>
          </w:divBdr>
        </w:div>
        <w:div w:id="1133520424">
          <w:marLeft w:val="0"/>
          <w:marRight w:val="0"/>
          <w:marTop w:val="0"/>
          <w:marBottom w:val="0"/>
          <w:divBdr>
            <w:top w:val="none" w:sz="0" w:space="0" w:color="auto"/>
            <w:left w:val="none" w:sz="0" w:space="0" w:color="auto"/>
            <w:bottom w:val="none" w:sz="0" w:space="0" w:color="auto"/>
            <w:right w:val="none" w:sz="0" w:space="0" w:color="auto"/>
          </w:divBdr>
        </w:div>
        <w:div w:id="1134981846">
          <w:marLeft w:val="0"/>
          <w:marRight w:val="0"/>
          <w:marTop w:val="0"/>
          <w:marBottom w:val="0"/>
          <w:divBdr>
            <w:top w:val="none" w:sz="0" w:space="0" w:color="auto"/>
            <w:left w:val="none" w:sz="0" w:space="0" w:color="auto"/>
            <w:bottom w:val="none" w:sz="0" w:space="0" w:color="auto"/>
            <w:right w:val="none" w:sz="0" w:space="0" w:color="auto"/>
          </w:divBdr>
        </w:div>
        <w:div w:id="1135027054">
          <w:marLeft w:val="0"/>
          <w:marRight w:val="0"/>
          <w:marTop w:val="0"/>
          <w:marBottom w:val="0"/>
          <w:divBdr>
            <w:top w:val="none" w:sz="0" w:space="0" w:color="auto"/>
            <w:left w:val="none" w:sz="0" w:space="0" w:color="auto"/>
            <w:bottom w:val="none" w:sz="0" w:space="0" w:color="auto"/>
            <w:right w:val="none" w:sz="0" w:space="0" w:color="auto"/>
          </w:divBdr>
        </w:div>
        <w:div w:id="1145124288">
          <w:marLeft w:val="0"/>
          <w:marRight w:val="0"/>
          <w:marTop w:val="0"/>
          <w:marBottom w:val="0"/>
          <w:divBdr>
            <w:top w:val="none" w:sz="0" w:space="0" w:color="auto"/>
            <w:left w:val="none" w:sz="0" w:space="0" w:color="auto"/>
            <w:bottom w:val="none" w:sz="0" w:space="0" w:color="auto"/>
            <w:right w:val="none" w:sz="0" w:space="0" w:color="auto"/>
          </w:divBdr>
        </w:div>
        <w:div w:id="1148981428">
          <w:marLeft w:val="0"/>
          <w:marRight w:val="0"/>
          <w:marTop w:val="0"/>
          <w:marBottom w:val="0"/>
          <w:divBdr>
            <w:top w:val="none" w:sz="0" w:space="0" w:color="auto"/>
            <w:left w:val="none" w:sz="0" w:space="0" w:color="auto"/>
            <w:bottom w:val="none" w:sz="0" w:space="0" w:color="auto"/>
            <w:right w:val="none" w:sz="0" w:space="0" w:color="auto"/>
          </w:divBdr>
        </w:div>
        <w:div w:id="1156915480">
          <w:marLeft w:val="0"/>
          <w:marRight w:val="0"/>
          <w:marTop w:val="0"/>
          <w:marBottom w:val="0"/>
          <w:divBdr>
            <w:top w:val="none" w:sz="0" w:space="0" w:color="auto"/>
            <w:left w:val="none" w:sz="0" w:space="0" w:color="auto"/>
            <w:bottom w:val="none" w:sz="0" w:space="0" w:color="auto"/>
            <w:right w:val="none" w:sz="0" w:space="0" w:color="auto"/>
          </w:divBdr>
        </w:div>
        <w:div w:id="1157837888">
          <w:marLeft w:val="0"/>
          <w:marRight w:val="0"/>
          <w:marTop w:val="0"/>
          <w:marBottom w:val="0"/>
          <w:divBdr>
            <w:top w:val="none" w:sz="0" w:space="0" w:color="auto"/>
            <w:left w:val="none" w:sz="0" w:space="0" w:color="auto"/>
            <w:bottom w:val="none" w:sz="0" w:space="0" w:color="auto"/>
            <w:right w:val="none" w:sz="0" w:space="0" w:color="auto"/>
          </w:divBdr>
        </w:div>
        <w:div w:id="1159494435">
          <w:marLeft w:val="0"/>
          <w:marRight w:val="0"/>
          <w:marTop w:val="0"/>
          <w:marBottom w:val="0"/>
          <w:divBdr>
            <w:top w:val="none" w:sz="0" w:space="0" w:color="auto"/>
            <w:left w:val="none" w:sz="0" w:space="0" w:color="auto"/>
            <w:bottom w:val="none" w:sz="0" w:space="0" w:color="auto"/>
            <w:right w:val="none" w:sz="0" w:space="0" w:color="auto"/>
          </w:divBdr>
        </w:div>
        <w:div w:id="1163161794">
          <w:marLeft w:val="0"/>
          <w:marRight w:val="0"/>
          <w:marTop w:val="0"/>
          <w:marBottom w:val="0"/>
          <w:divBdr>
            <w:top w:val="none" w:sz="0" w:space="0" w:color="auto"/>
            <w:left w:val="none" w:sz="0" w:space="0" w:color="auto"/>
            <w:bottom w:val="none" w:sz="0" w:space="0" w:color="auto"/>
            <w:right w:val="none" w:sz="0" w:space="0" w:color="auto"/>
          </w:divBdr>
        </w:div>
        <w:div w:id="1169516012">
          <w:marLeft w:val="0"/>
          <w:marRight w:val="0"/>
          <w:marTop w:val="0"/>
          <w:marBottom w:val="0"/>
          <w:divBdr>
            <w:top w:val="none" w:sz="0" w:space="0" w:color="auto"/>
            <w:left w:val="none" w:sz="0" w:space="0" w:color="auto"/>
            <w:bottom w:val="none" w:sz="0" w:space="0" w:color="auto"/>
            <w:right w:val="none" w:sz="0" w:space="0" w:color="auto"/>
          </w:divBdr>
        </w:div>
        <w:div w:id="1170170700">
          <w:marLeft w:val="0"/>
          <w:marRight w:val="0"/>
          <w:marTop w:val="0"/>
          <w:marBottom w:val="0"/>
          <w:divBdr>
            <w:top w:val="none" w:sz="0" w:space="0" w:color="auto"/>
            <w:left w:val="none" w:sz="0" w:space="0" w:color="auto"/>
            <w:bottom w:val="none" w:sz="0" w:space="0" w:color="auto"/>
            <w:right w:val="none" w:sz="0" w:space="0" w:color="auto"/>
          </w:divBdr>
        </w:div>
        <w:div w:id="1170944938">
          <w:marLeft w:val="0"/>
          <w:marRight w:val="0"/>
          <w:marTop w:val="0"/>
          <w:marBottom w:val="0"/>
          <w:divBdr>
            <w:top w:val="none" w:sz="0" w:space="0" w:color="auto"/>
            <w:left w:val="none" w:sz="0" w:space="0" w:color="auto"/>
            <w:bottom w:val="none" w:sz="0" w:space="0" w:color="auto"/>
            <w:right w:val="none" w:sz="0" w:space="0" w:color="auto"/>
          </w:divBdr>
        </w:div>
        <w:div w:id="1181701343">
          <w:marLeft w:val="0"/>
          <w:marRight w:val="0"/>
          <w:marTop w:val="0"/>
          <w:marBottom w:val="0"/>
          <w:divBdr>
            <w:top w:val="none" w:sz="0" w:space="0" w:color="auto"/>
            <w:left w:val="none" w:sz="0" w:space="0" w:color="auto"/>
            <w:bottom w:val="none" w:sz="0" w:space="0" w:color="auto"/>
            <w:right w:val="none" w:sz="0" w:space="0" w:color="auto"/>
          </w:divBdr>
        </w:div>
        <w:div w:id="1186136290">
          <w:marLeft w:val="0"/>
          <w:marRight w:val="0"/>
          <w:marTop w:val="0"/>
          <w:marBottom w:val="0"/>
          <w:divBdr>
            <w:top w:val="none" w:sz="0" w:space="0" w:color="auto"/>
            <w:left w:val="none" w:sz="0" w:space="0" w:color="auto"/>
            <w:bottom w:val="none" w:sz="0" w:space="0" w:color="auto"/>
            <w:right w:val="none" w:sz="0" w:space="0" w:color="auto"/>
          </w:divBdr>
        </w:div>
        <w:div w:id="1186481459">
          <w:marLeft w:val="0"/>
          <w:marRight w:val="0"/>
          <w:marTop w:val="0"/>
          <w:marBottom w:val="0"/>
          <w:divBdr>
            <w:top w:val="none" w:sz="0" w:space="0" w:color="auto"/>
            <w:left w:val="none" w:sz="0" w:space="0" w:color="auto"/>
            <w:bottom w:val="none" w:sz="0" w:space="0" w:color="auto"/>
            <w:right w:val="none" w:sz="0" w:space="0" w:color="auto"/>
          </w:divBdr>
        </w:div>
        <w:div w:id="1190025063">
          <w:marLeft w:val="0"/>
          <w:marRight w:val="0"/>
          <w:marTop w:val="0"/>
          <w:marBottom w:val="0"/>
          <w:divBdr>
            <w:top w:val="none" w:sz="0" w:space="0" w:color="auto"/>
            <w:left w:val="none" w:sz="0" w:space="0" w:color="auto"/>
            <w:bottom w:val="none" w:sz="0" w:space="0" w:color="auto"/>
            <w:right w:val="none" w:sz="0" w:space="0" w:color="auto"/>
          </w:divBdr>
        </w:div>
        <w:div w:id="1194464088">
          <w:marLeft w:val="0"/>
          <w:marRight w:val="0"/>
          <w:marTop w:val="0"/>
          <w:marBottom w:val="0"/>
          <w:divBdr>
            <w:top w:val="none" w:sz="0" w:space="0" w:color="auto"/>
            <w:left w:val="none" w:sz="0" w:space="0" w:color="auto"/>
            <w:bottom w:val="none" w:sz="0" w:space="0" w:color="auto"/>
            <w:right w:val="none" w:sz="0" w:space="0" w:color="auto"/>
          </w:divBdr>
        </w:div>
        <w:div w:id="1196503449">
          <w:marLeft w:val="0"/>
          <w:marRight w:val="0"/>
          <w:marTop w:val="0"/>
          <w:marBottom w:val="0"/>
          <w:divBdr>
            <w:top w:val="none" w:sz="0" w:space="0" w:color="auto"/>
            <w:left w:val="none" w:sz="0" w:space="0" w:color="auto"/>
            <w:bottom w:val="none" w:sz="0" w:space="0" w:color="auto"/>
            <w:right w:val="none" w:sz="0" w:space="0" w:color="auto"/>
          </w:divBdr>
        </w:div>
        <w:div w:id="1199054142">
          <w:marLeft w:val="0"/>
          <w:marRight w:val="0"/>
          <w:marTop w:val="0"/>
          <w:marBottom w:val="0"/>
          <w:divBdr>
            <w:top w:val="none" w:sz="0" w:space="0" w:color="auto"/>
            <w:left w:val="none" w:sz="0" w:space="0" w:color="auto"/>
            <w:bottom w:val="none" w:sz="0" w:space="0" w:color="auto"/>
            <w:right w:val="none" w:sz="0" w:space="0" w:color="auto"/>
          </w:divBdr>
        </w:div>
        <w:div w:id="1209995314">
          <w:marLeft w:val="0"/>
          <w:marRight w:val="0"/>
          <w:marTop w:val="0"/>
          <w:marBottom w:val="0"/>
          <w:divBdr>
            <w:top w:val="none" w:sz="0" w:space="0" w:color="auto"/>
            <w:left w:val="none" w:sz="0" w:space="0" w:color="auto"/>
            <w:bottom w:val="none" w:sz="0" w:space="0" w:color="auto"/>
            <w:right w:val="none" w:sz="0" w:space="0" w:color="auto"/>
          </w:divBdr>
        </w:div>
        <w:div w:id="1210528929">
          <w:marLeft w:val="0"/>
          <w:marRight w:val="0"/>
          <w:marTop w:val="0"/>
          <w:marBottom w:val="0"/>
          <w:divBdr>
            <w:top w:val="none" w:sz="0" w:space="0" w:color="auto"/>
            <w:left w:val="none" w:sz="0" w:space="0" w:color="auto"/>
            <w:bottom w:val="none" w:sz="0" w:space="0" w:color="auto"/>
            <w:right w:val="none" w:sz="0" w:space="0" w:color="auto"/>
          </w:divBdr>
        </w:div>
        <w:div w:id="1215118233">
          <w:marLeft w:val="0"/>
          <w:marRight w:val="0"/>
          <w:marTop w:val="0"/>
          <w:marBottom w:val="0"/>
          <w:divBdr>
            <w:top w:val="none" w:sz="0" w:space="0" w:color="auto"/>
            <w:left w:val="none" w:sz="0" w:space="0" w:color="auto"/>
            <w:bottom w:val="none" w:sz="0" w:space="0" w:color="auto"/>
            <w:right w:val="none" w:sz="0" w:space="0" w:color="auto"/>
          </w:divBdr>
        </w:div>
        <w:div w:id="1216233752">
          <w:marLeft w:val="0"/>
          <w:marRight w:val="0"/>
          <w:marTop w:val="0"/>
          <w:marBottom w:val="0"/>
          <w:divBdr>
            <w:top w:val="none" w:sz="0" w:space="0" w:color="auto"/>
            <w:left w:val="none" w:sz="0" w:space="0" w:color="auto"/>
            <w:bottom w:val="none" w:sz="0" w:space="0" w:color="auto"/>
            <w:right w:val="none" w:sz="0" w:space="0" w:color="auto"/>
          </w:divBdr>
        </w:div>
        <w:div w:id="1249266352">
          <w:marLeft w:val="0"/>
          <w:marRight w:val="0"/>
          <w:marTop w:val="0"/>
          <w:marBottom w:val="0"/>
          <w:divBdr>
            <w:top w:val="none" w:sz="0" w:space="0" w:color="auto"/>
            <w:left w:val="none" w:sz="0" w:space="0" w:color="auto"/>
            <w:bottom w:val="none" w:sz="0" w:space="0" w:color="auto"/>
            <w:right w:val="none" w:sz="0" w:space="0" w:color="auto"/>
          </w:divBdr>
        </w:div>
        <w:div w:id="1253053887">
          <w:marLeft w:val="0"/>
          <w:marRight w:val="0"/>
          <w:marTop w:val="0"/>
          <w:marBottom w:val="0"/>
          <w:divBdr>
            <w:top w:val="none" w:sz="0" w:space="0" w:color="auto"/>
            <w:left w:val="none" w:sz="0" w:space="0" w:color="auto"/>
            <w:bottom w:val="none" w:sz="0" w:space="0" w:color="auto"/>
            <w:right w:val="none" w:sz="0" w:space="0" w:color="auto"/>
          </w:divBdr>
        </w:div>
        <w:div w:id="1253735407">
          <w:marLeft w:val="0"/>
          <w:marRight w:val="0"/>
          <w:marTop w:val="0"/>
          <w:marBottom w:val="0"/>
          <w:divBdr>
            <w:top w:val="none" w:sz="0" w:space="0" w:color="auto"/>
            <w:left w:val="none" w:sz="0" w:space="0" w:color="auto"/>
            <w:bottom w:val="none" w:sz="0" w:space="0" w:color="auto"/>
            <w:right w:val="none" w:sz="0" w:space="0" w:color="auto"/>
          </w:divBdr>
        </w:div>
        <w:div w:id="1261524074">
          <w:marLeft w:val="0"/>
          <w:marRight w:val="0"/>
          <w:marTop w:val="0"/>
          <w:marBottom w:val="0"/>
          <w:divBdr>
            <w:top w:val="none" w:sz="0" w:space="0" w:color="auto"/>
            <w:left w:val="none" w:sz="0" w:space="0" w:color="auto"/>
            <w:bottom w:val="none" w:sz="0" w:space="0" w:color="auto"/>
            <w:right w:val="none" w:sz="0" w:space="0" w:color="auto"/>
          </w:divBdr>
        </w:div>
        <w:div w:id="1262760501">
          <w:marLeft w:val="0"/>
          <w:marRight w:val="0"/>
          <w:marTop w:val="0"/>
          <w:marBottom w:val="0"/>
          <w:divBdr>
            <w:top w:val="none" w:sz="0" w:space="0" w:color="auto"/>
            <w:left w:val="none" w:sz="0" w:space="0" w:color="auto"/>
            <w:bottom w:val="none" w:sz="0" w:space="0" w:color="auto"/>
            <w:right w:val="none" w:sz="0" w:space="0" w:color="auto"/>
          </w:divBdr>
        </w:div>
        <w:div w:id="1272201269">
          <w:marLeft w:val="0"/>
          <w:marRight w:val="0"/>
          <w:marTop w:val="0"/>
          <w:marBottom w:val="0"/>
          <w:divBdr>
            <w:top w:val="none" w:sz="0" w:space="0" w:color="auto"/>
            <w:left w:val="none" w:sz="0" w:space="0" w:color="auto"/>
            <w:bottom w:val="none" w:sz="0" w:space="0" w:color="auto"/>
            <w:right w:val="none" w:sz="0" w:space="0" w:color="auto"/>
          </w:divBdr>
        </w:div>
        <w:div w:id="1288898207">
          <w:marLeft w:val="0"/>
          <w:marRight w:val="0"/>
          <w:marTop w:val="0"/>
          <w:marBottom w:val="0"/>
          <w:divBdr>
            <w:top w:val="none" w:sz="0" w:space="0" w:color="auto"/>
            <w:left w:val="none" w:sz="0" w:space="0" w:color="auto"/>
            <w:bottom w:val="none" w:sz="0" w:space="0" w:color="auto"/>
            <w:right w:val="none" w:sz="0" w:space="0" w:color="auto"/>
          </w:divBdr>
        </w:div>
        <w:div w:id="1300039285">
          <w:marLeft w:val="0"/>
          <w:marRight w:val="0"/>
          <w:marTop w:val="0"/>
          <w:marBottom w:val="0"/>
          <w:divBdr>
            <w:top w:val="none" w:sz="0" w:space="0" w:color="auto"/>
            <w:left w:val="none" w:sz="0" w:space="0" w:color="auto"/>
            <w:bottom w:val="none" w:sz="0" w:space="0" w:color="auto"/>
            <w:right w:val="none" w:sz="0" w:space="0" w:color="auto"/>
          </w:divBdr>
        </w:div>
        <w:div w:id="1301573534">
          <w:marLeft w:val="0"/>
          <w:marRight w:val="0"/>
          <w:marTop w:val="0"/>
          <w:marBottom w:val="0"/>
          <w:divBdr>
            <w:top w:val="none" w:sz="0" w:space="0" w:color="auto"/>
            <w:left w:val="none" w:sz="0" w:space="0" w:color="auto"/>
            <w:bottom w:val="none" w:sz="0" w:space="0" w:color="auto"/>
            <w:right w:val="none" w:sz="0" w:space="0" w:color="auto"/>
          </w:divBdr>
        </w:div>
        <w:div w:id="1302416425">
          <w:marLeft w:val="0"/>
          <w:marRight w:val="0"/>
          <w:marTop w:val="0"/>
          <w:marBottom w:val="0"/>
          <w:divBdr>
            <w:top w:val="none" w:sz="0" w:space="0" w:color="auto"/>
            <w:left w:val="none" w:sz="0" w:space="0" w:color="auto"/>
            <w:bottom w:val="none" w:sz="0" w:space="0" w:color="auto"/>
            <w:right w:val="none" w:sz="0" w:space="0" w:color="auto"/>
          </w:divBdr>
        </w:div>
        <w:div w:id="1316105278">
          <w:marLeft w:val="0"/>
          <w:marRight w:val="0"/>
          <w:marTop w:val="0"/>
          <w:marBottom w:val="0"/>
          <w:divBdr>
            <w:top w:val="none" w:sz="0" w:space="0" w:color="auto"/>
            <w:left w:val="none" w:sz="0" w:space="0" w:color="auto"/>
            <w:bottom w:val="none" w:sz="0" w:space="0" w:color="auto"/>
            <w:right w:val="none" w:sz="0" w:space="0" w:color="auto"/>
          </w:divBdr>
        </w:div>
        <w:div w:id="1316298200">
          <w:marLeft w:val="0"/>
          <w:marRight w:val="0"/>
          <w:marTop w:val="0"/>
          <w:marBottom w:val="0"/>
          <w:divBdr>
            <w:top w:val="none" w:sz="0" w:space="0" w:color="auto"/>
            <w:left w:val="none" w:sz="0" w:space="0" w:color="auto"/>
            <w:bottom w:val="none" w:sz="0" w:space="0" w:color="auto"/>
            <w:right w:val="none" w:sz="0" w:space="0" w:color="auto"/>
          </w:divBdr>
        </w:div>
        <w:div w:id="1318802179">
          <w:marLeft w:val="0"/>
          <w:marRight w:val="0"/>
          <w:marTop w:val="0"/>
          <w:marBottom w:val="0"/>
          <w:divBdr>
            <w:top w:val="none" w:sz="0" w:space="0" w:color="auto"/>
            <w:left w:val="none" w:sz="0" w:space="0" w:color="auto"/>
            <w:bottom w:val="none" w:sz="0" w:space="0" w:color="auto"/>
            <w:right w:val="none" w:sz="0" w:space="0" w:color="auto"/>
          </w:divBdr>
        </w:div>
        <w:div w:id="1326056926">
          <w:marLeft w:val="0"/>
          <w:marRight w:val="0"/>
          <w:marTop w:val="0"/>
          <w:marBottom w:val="0"/>
          <w:divBdr>
            <w:top w:val="none" w:sz="0" w:space="0" w:color="auto"/>
            <w:left w:val="none" w:sz="0" w:space="0" w:color="auto"/>
            <w:bottom w:val="none" w:sz="0" w:space="0" w:color="auto"/>
            <w:right w:val="none" w:sz="0" w:space="0" w:color="auto"/>
          </w:divBdr>
        </w:div>
        <w:div w:id="1329207949">
          <w:marLeft w:val="0"/>
          <w:marRight w:val="0"/>
          <w:marTop w:val="0"/>
          <w:marBottom w:val="0"/>
          <w:divBdr>
            <w:top w:val="none" w:sz="0" w:space="0" w:color="auto"/>
            <w:left w:val="none" w:sz="0" w:space="0" w:color="auto"/>
            <w:bottom w:val="none" w:sz="0" w:space="0" w:color="auto"/>
            <w:right w:val="none" w:sz="0" w:space="0" w:color="auto"/>
          </w:divBdr>
        </w:div>
        <w:div w:id="1331908906">
          <w:marLeft w:val="0"/>
          <w:marRight w:val="0"/>
          <w:marTop w:val="0"/>
          <w:marBottom w:val="0"/>
          <w:divBdr>
            <w:top w:val="none" w:sz="0" w:space="0" w:color="auto"/>
            <w:left w:val="none" w:sz="0" w:space="0" w:color="auto"/>
            <w:bottom w:val="none" w:sz="0" w:space="0" w:color="auto"/>
            <w:right w:val="none" w:sz="0" w:space="0" w:color="auto"/>
          </w:divBdr>
        </w:div>
        <w:div w:id="1342511015">
          <w:marLeft w:val="0"/>
          <w:marRight w:val="0"/>
          <w:marTop w:val="0"/>
          <w:marBottom w:val="0"/>
          <w:divBdr>
            <w:top w:val="none" w:sz="0" w:space="0" w:color="auto"/>
            <w:left w:val="none" w:sz="0" w:space="0" w:color="auto"/>
            <w:bottom w:val="none" w:sz="0" w:space="0" w:color="auto"/>
            <w:right w:val="none" w:sz="0" w:space="0" w:color="auto"/>
          </w:divBdr>
        </w:div>
        <w:div w:id="1344431798">
          <w:marLeft w:val="0"/>
          <w:marRight w:val="0"/>
          <w:marTop w:val="0"/>
          <w:marBottom w:val="0"/>
          <w:divBdr>
            <w:top w:val="none" w:sz="0" w:space="0" w:color="auto"/>
            <w:left w:val="none" w:sz="0" w:space="0" w:color="auto"/>
            <w:bottom w:val="none" w:sz="0" w:space="0" w:color="auto"/>
            <w:right w:val="none" w:sz="0" w:space="0" w:color="auto"/>
          </w:divBdr>
        </w:div>
        <w:div w:id="1347750918">
          <w:marLeft w:val="0"/>
          <w:marRight w:val="0"/>
          <w:marTop w:val="0"/>
          <w:marBottom w:val="0"/>
          <w:divBdr>
            <w:top w:val="none" w:sz="0" w:space="0" w:color="auto"/>
            <w:left w:val="none" w:sz="0" w:space="0" w:color="auto"/>
            <w:bottom w:val="none" w:sz="0" w:space="0" w:color="auto"/>
            <w:right w:val="none" w:sz="0" w:space="0" w:color="auto"/>
          </w:divBdr>
        </w:div>
        <w:div w:id="1355687762">
          <w:marLeft w:val="0"/>
          <w:marRight w:val="0"/>
          <w:marTop w:val="0"/>
          <w:marBottom w:val="0"/>
          <w:divBdr>
            <w:top w:val="none" w:sz="0" w:space="0" w:color="auto"/>
            <w:left w:val="none" w:sz="0" w:space="0" w:color="auto"/>
            <w:bottom w:val="none" w:sz="0" w:space="0" w:color="auto"/>
            <w:right w:val="none" w:sz="0" w:space="0" w:color="auto"/>
          </w:divBdr>
        </w:div>
        <w:div w:id="1359503236">
          <w:marLeft w:val="0"/>
          <w:marRight w:val="0"/>
          <w:marTop w:val="0"/>
          <w:marBottom w:val="0"/>
          <w:divBdr>
            <w:top w:val="none" w:sz="0" w:space="0" w:color="auto"/>
            <w:left w:val="none" w:sz="0" w:space="0" w:color="auto"/>
            <w:bottom w:val="none" w:sz="0" w:space="0" w:color="auto"/>
            <w:right w:val="none" w:sz="0" w:space="0" w:color="auto"/>
          </w:divBdr>
        </w:div>
        <w:div w:id="1362317494">
          <w:marLeft w:val="0"/>
          <w:marRight w:val="0"/>
          <w:marTop w:val="0"/>
          <w:marBottom w:val="0"/>
          <w:divBdr>
            <w:top w:val="none" w:sz="0" w:space="0" w:color="auto"/>
            <w:left w:val="none" w:sz="0" w:space="0" w:color="auto"/>
            <w:bottom w:val="none" w:sz="0" w:space="0" w:color="auto"/>
            <w:right w:val="none" w:sz="0" w:space="0" w:color="auto"/>
          </w:divBdr>
        </w:div>
        <w:div w:id="1366753467">
          <w:marLeft w:val="0"/>
          <w:marRight w:val="0"/>
          <w:marTop w:val="0"/>
          <w:marBottom w:val="0"/>
          <w:divBdr>
            <w:top w:val="none" w:sz="0" w:space="0" w:color="auto"/>
            <w:left w:val="none" w:sz="0" w:space="0" w:color="auto"/>
            <w:bottom w:val="none" w:sz="0" w:space="0" w:color="auto"/>
            <w:right w:val="none" w:sz="0" w:space="0" w:color="auto"/>
          </w:divBdr>
        </w:div>
        <w:div w:id="1370686553">
          <w:marLeft w:val="0"/>
          <w:marRight w:val="0"/>
          <w:marTop w:val="0"/>
          <w:marBottom w:val="0"/>
          <w:divBdr>
            <w:top w:val="none" w:sz="0" w:space="0" w:color="auto"/>
            <w:left w:val="none" w:sz="0" w:space="0" w:color="auto"/>
            <w:bottom w:val="none" w:sz="0" w:space="0" w:color="auto"/>
            <w:right w:val="none" w:sz="0" w:space="0" w:color="auto"/>
          </w:divBdr>
        </w:div>
        <w:div w:id="1385055599">
          <w:marLeft w:val="0"/>
          <w:marRight w:val="0"/>
          <w:marTop w:val="0"/>
          <w:marBottom w:val="0"/>
          <w:divBdr>
            <w:top w:val="none" w:sz="0" w:space="0" w:color="auto"/>
            <w:left w:val="none" w:sz="0" w:space="0" w:color="auto"/>
            <w:bottom w:val="none" w:sz="0" w:space="0" w:color="auto"/>
            <w:right w:val="none" w:sz="0" w:space="0" w:color="auto"/>
          </w:divBdr>
        </w:div>
        <w:div w:id="1392384437">
          <w:marLeft w:val="0"/>
          <w:marRight w:val="0"/>
          <w:marTop w:val="0"/>
          <w:marBottom w:val="0"/>
          <w:divBdr>
            <w:top w:val="none" w:sz="0" w:space="0" w:color="auto"/>
            <w:left w:val="none" w:sz="0" w:space="0" w:color="auto"/>
            <w:bottom w:val="none" w:sz="0" w:space="0" w:color="auto"/>
            <w:right w:val="none" w:sz="0" w:space="0" w:color="auto"/>
          </w:divBdr>
        </w:div>
        <w:div w:id="1392733167">
          <w:marLeft w:val="0"/>
          <w:marRight w:val="0"/>
          <w:marTop w:val="0"/>
          <w:marBottom w:val="0"/>
          <w:divBdr>
            <w:top w:val="none" w:sz="0" w:space="0" w:color="auto"/>
            <w:left w:val="none" w:sz="0" w:space="0" w:color="auto"/>
            <w:bottom w:val="none" w:sz="0" w:space="0" w:color="auto"/>
            <w:right w:val="none" w:sz="0" w:space="0" w:color="auto"/>
          </w:divBdr>
        </w:div>
        <w:div w:id="1400787909">
          <w:marLeft w:val="0"/>
          <w:marRight w:val="0"/>
          <w:marTop w:val="0"/>
          <w:marBottom w:val="0"/>
          <w:divBdr>
            <w:top w:val="none" w:sz="0" w:space="0" w:color="auto"/>
            <w:left w:val="none" w:sz="0" w:space="0" w:color="auto"/>
            <w:bottom w:val="none" w:sz="0" w:space="0" w:color="auto"/>
            <w:right w:val="none" w:sz="0" w:space="0" w:color="auto"/>
          </w:divBdr>
        </w:div>
        <w:div w:id="1405031014">
          <w:marLeft w:val="0"/>
          <w:marRight w:val="0"/>
          <w:marTop w:val="0"/>
          <w:marBottom w:val="0"/>
          <w:divBdr>
            <w:top w:val="none" w:sz="0" w:space="0" w:color="auto"/>
            <w:left w:val="none" w:sz="0" w:space="0" w:color="auto"/>
            <w:bottom w:val="none" w:sz="0" w:space="0" w:color="auto"/>
            <w:right w:val="none" w:sz="0" w:space="0" w:color="auto"/>
          </w:divBdr>
        </w:div>
        <w:div w:id="1407847012">
          <w:marLeft w:val="0"/>
          <w:marRight w:val="0"/>
          <w:marTop w:val="0"/>
          <w:marBottom w:val="0"/>
          <w:divBdr>
            <w:top w:val="none" w:sz="0" w:space="0" w:color="auto"/>
            <w:left w:val="none" w:sz="0" w:space="0" w:color="auto"/>
            <w:bottom w:val="none" w:sz="0" w:space="0" w:color="auto"/>
            <w:right w:val="none" w:sz="0" w:space="0" w:color="auto"/>
          </w:divBdr>
        </w:div>
        <w:div w:id="1410082718">
          <w:marLeft w:val="0"/>
          <w:marRight w:val="0"/>
          <w:marTop w:val="0"/>
          <w:marBottom w:val="0"/>
          <w:divBdr>
            <w:top w:val="none" w:sz="0" w:space="0" w:color="auto"/>
            <w:left w:val="none" w:sz="0" w:space="0" w:color="auto"/>
            <w:bottom w:val="none" w:sz="0" w:space="0" w:color="auto"/>
            <w:right w:val="none" w:sz="0" w:space="0" w:color="auto"/>
          </w:divBdr>
        </w:div>
        <w:div w:id="1426993805">
          <w:marLeft w:val="0"/>
          <w:marRight w:val="0"/>
          <w:marTop w:val="0"/>
          <w:marBottom w:val="0"/>
          <w:divBdr>
            <w:top w:val="none" w:sz="0" w:space="0" w:color="auto"/>
            <w:left w:val="none" w:sz="0" w:space="0" w:color="auto"/>
            <w:bottom w:val="none" w:sz="0" w:space="0" w:color="auto"/>
            <w:right w:val="none" w:sz="0" w:space="0" w:color="auto"/>
          </w:divBdr>
        </w:div>
        <w:div w:id="1429733703">
          <w:marLeft w:val="0"/>
          <w:marRight w:val="0"/>
          <w:marTop w:val="0"/>
          <w:marBottom w:val="0"/>
          <w:divBdr>
            <w:top w:val="none" w:sz="0" w:space="0" w:color="auto"/>
            <w:left w:val="none" w:sz="0" w:space="0" w:color="auto"/>
            <w:bottom w:val="none" w:sz="0" w:space="0" w:color="auto"/>
            <w:right w:val="none" w:sz="0" w:space="0" w:color="auto"/>
          </w:divBdr>
        </w:div>
        <w:div w:id="1430930351">
          <w:marLeft w:val="0"/>
          <w:marRight w:val="0"/>
          <w:marTop w:val="0"/>
          <w:marBottom w:val="0"/>
          <w:divBdr>
            <w:top w:val="none" w:sz="0" w:space="0" w:color="auto"/>
            <w:left w:val="none" w:sz="0" w:space="0" w:color="auto"/>
            <w:bottom w:val="none" w:sz="0" w:space="0" w:color="auto"/>
            <w:right w:val="none" w:sz="0" w:space="0" w:color="auto"/>
          </w:divBdr>
        </w:div>
        <w:div w:id="1436556325">
          <w:marLeft w:val="0"/>
          <w:marRight w:val="0"/>
          <w:marTop w:val="0"/>
          <w:marBottom w:val="0"/>
          <w:divBdr>
            <w:top w:val="none" w:sz="0" w:space="0" w:color="auto"/>
            <w:left w:val="none" w:sz="0" w:space="0" w:color="auto"/>
            <w:bottom w:val="none" w:sz="0" w:space="0" w:color="auto"/>
            <w:right w:val="none" w:sz="0" w:space="0" w:color="auto"/>
          </w:divBdr>
        </w:div>
        <w:div w:id="1437483679">
          <w:marLeft w:val="0"/>
          <w:marRight w:val="0"/>
          <w:marTop w:val="0"/>
          <w:marBottom w:val="0"/>
          <w:divBdr>
            <w:top w:val="none" w:sz="0" w:space="0" w:color="auto"/>
            <w:left w:val="none" w:sz="0" w:space="0" w:color="auto"/>
            <w:bottom w:val="none" w:sz="0" w:space="0" w:color="auto"/>
            <w:right w:val="none" w:sz="0" w:space="0" w:color="auto"/>
          </w:divBdr>
        </w:div>
        <w:div w:id="1442653496">
          <w:marLeft w:val="0"/>
          <w:marRight w:val="0"/>
          <w:marTop w:val="0"/>
          <w:marBottom w:val="0"/>
          <w:divBdr>
            <w:top w:val="none" w:sz="0" w:space="0" w:color="auto"/>
            <w:left w:val="none" w:sz="0" w:space="0" w:color="auto"/>
            <w:bottom w:val="none" w:sz="0" w:space="0" w:color="auto"/>
            <w:right w:val="none" w:sz="0" w:space="0" w:color="auto"/>
          </w:divBdr>
        </w:div>
        <w:div w:id="1450662113">
          <w:marLeft w:val="0"/>
          <w:marRight w:val="0"/>
          <w:marTop w:val="0"/>
          <w:marBottom w:val="0"/>
          <w:divBdr>
            <w:top w:val="none" w:sz="0" w:space="0" w:color="auto"/>
            <w:left w:val="none" w:sz="0" w:space="0" w:color="auto"/>
            <w:bottom w:val="none" w:sz="0" w:space="0" w:color="auto"/>
            <w:right w:val="none" w:sz="0" w:space="0" w:color="auto"/>
          </w:divBdr>
        </w:div>
        <w:div w:id="1455558543">
          <w:marLeft w:val="0"/>
          <w:marRight w:val="0"/>
          <w:marTop w:val="0"/>
          <w:marBottom w:val="0"/>
          <w:divBdr>
            <w:top w:val="none" w:sz="0" w:space="0" w:color="auto"/>
            <w:left w:val="none" w:sz="0" w:space="0" w:color="auto"/>
            <w:bottom w:val="none" w:sz="0" w:space="0" w:color="auto"/>
            <w:right w:val="none" w:sz="0" w:space="0" w:color="auto"/>
          </w:divBdr>
        </w:div>
        <w:div w:id="1467161182">
          <w:marLeft w:val="0"/>
          <w:marRight w:val="0"/>
          <w:marTop w:val="0"/>
          <w:marBottom w:val="0"/>
          <w:divBdr>
            <w:top w:val="none" w:sz="0" w:space="0" w:color="auto"/>
            <w:left w:val="none" w:sz="0" w:space="0" w:color="auto"/>
            <w:bottom w:val="none" w:sz="0" w:space="0" w:color="auto"/>
            <w:right w:val="none" w:sz="0" w:space="0" w:color="auto"/>
          </w:divBdr>
        </w:div>
        <w:div w:id="1468165737">
          <w:marLeft w:val="0"/>
          <w:marRight w:val="0"/>
          <w:marTop w:val="0"/>
          <w:marBottom w:val="0"/>
          <w:divBdr>
            <w:top w:val="none" w:sz="0" w:space="0" w:color="auto"/>
            <w:left w:val="none" w:sz="0" w:space="0" w:color="auto"/>
            <w:bottom w:val="none" w:sz="0" w:space="0" w:color="auto"/>
            <w:right w:val="none" w:sz="0" w:space="0" w:color="auto"/>
          </w:divBdr>
        </w:div>
        <w:div w:id="1468470239">
          <w:marLeft w:val="0"/>
          <w:marRight w:val="0"/>
          <w:marTop w:val="0"/>
          <w:marBottom w:val="0"/>
          <w:divBdr>
            <w:top w:val="none" w:sz="0" w:space="0" w:color="auto"/>
            <w:left w:val="none" w:sz="0" w:space="0" w:color="auto"/>
            <w:bottom w:val="none" w:sz="0" w:space="0" w:color="auto"/>
            <w:right w:val="none" w:sz="0" w:space="0" w:color="auto"/>
          </w:divBdr>
        </w:div>
        <w:div w:id="1475562659">
          <w:marLeft w:val="0"/>
          <w:marRight w:val="0"/>
          <w:marTop w:val="0"/>
          <w:marBottom w:val="0"/>
          <w:divBdr>
            <w:top w:val="none" w:sz="0" w:space="0" w:color="auto"/>
            <w:left w:val="none" w:sz="0" w:space="0" w:color="auto"/>
            <w:bottom w:val="none" w:sz="0" w:space="0" w:color="auto"/>
            <w:right w:val="none" w:sz="0" w:space="0" w:color="auto"/>
          </w:divBdr>
        </w:div>
        <w:div w:id="1475751418">
          <w:marLeft w:val="0"/>
          <w:marRight w:val="0"/>
          <w:marTop w:val="0"/>
          <w:marBottom w:val="0"/>
          <w:divBdr>
            <w:top w:val="none" w:sz="0" w:space="0" w:color="auto"/>
            <w:left w:val="none" w:sz="0" w:space="0" w:color="auto"/>
            <w:bottom w:val="none" w:sz="0" w:space="0" w:color="auto"/>
            <w:right w:val="none" w:sz="0" w:space="0" w:color="auto"/>
          </w:divBdr>
        </w:div>
        <w:div w:id="1478916699">
          <w:marLeft w:val="0"/>
          <w:marRight w:val="0"/>
          <w:marTop w:val="0"/>
          <w:marBottom w:val="0"/>
          <w:divBdr>
            <w:top w:val="none" w:sz="0" w:space="0" w:color="auto"/>
            <w:left w:val="none" w:sz="0" w:space="0" w:color="auto"/>
            <w:bottom w:val="none" w:sz="0" w:space="0" w:color="auto"/>
            <w:right w:val="none" w:sz="0" w:space="0" w:color="auto"/>
          </w:divBdr>
        </w:div>
        <w:div w:id="1489635042">
          <w:marLeft w:val="0"/>
          <w:marRight w:val="0"/>
          <w:marTop w:val="0"/>
          <w:marBottom w:val="0"/>
          <w:divBdr>
            <w:top w:val="none" w:sz="0" w:space="0" w:color="auto"/>
            <w:left w:val="none" w:sz="0" w:space="0" w:color="auto"/>
            <w:bottom w:val="none" w:sz="0" w:space="0" w:color="auto"/>
            <w:right w:val="none" w:sz="0" w:space="0" w:color="auto"/>
          </w:divBdr>
        </w:div>
        <w:div w:id="1499077474">
          <w:marLeft w:val="0"/>
          <w:marRight w:val="0"/>
          <w:marTop w:val="0"/>
          <w:marBottom w:val="0"/>
          <w:divBdr>
            <w:top w:val="none" w:sz="0" w:space="0" w:color="auto"/>
            <w:left w:val="none" w:sz="0" w:space="0" w:color="auto"/>
            <w:bottom w:val="none" w:sz="0" w:space="0" w:color="auto"/>
            <w:right w:val="none" w:sz="0" w:space="0" w:color="auto"/>
          </w:divBdr>
        </w:div>
        <w:div w:id="1499223279">
          <w:marLeft w:val="0"/>
          <w:marRight w:val="0"/>
          <w:marTop w:val="0"/>
          <w:marBottom w:val="0"/>
          <w:divBdr>
            <w:top w:val="none" w:sz="0" w:space="0" w:color="auto"/>
            <w:left w:val="none" w:sz="0" w:space="0" w:color="auto"/>
            <w:bottom w:val="none" w:sz="0" w:space="0" w:color="auto"/>
            <w:right w:val="none" w:sz="0" w:space="0" w:color="auto"/>
          </w:divBdr>
        </w:div>
        <w:div w:id="1501503803">
          <w:marLeft w:val="0"/>
          <w:marRight w:val="0"/>
          <w:marTop w:val="0"/>
          <w:marBottom w:val="0"/>
          <w:divBdr>
            <w:top w:val="none" w:sz="0" w:space="0" w:color="auto"/>
            <w:left w:val="none" w:sz="0" w:space="0" w:color="auto"/>
            <w:bottom w:val="none" w:sz="0" w:space="0" w:color="auto"/>
            <w:right w:val="none" w:sz="0" w:space="0" w:color="auto"/>
          </w:divBdr>
        </w:div>
        <w:div w:id="1506363046">
          <w:marLeft w:val="0"/>
          <w:marRight w:val="0"/>
          <w:marTop w:val="0"/>
          <w:marBottom w:val="0"/>
          <w:divBdr>
            <w:top w:val="none" w:sz="0" w:space="0" w:color="auto"/>
            <w:left w:val="none" w:sz="0" w:space="0" w:color="auto"/>
            <w:bottom w:val="none" w:sz="0" w:space="0" w:color="auto"/>
            <w:right w:val="none" w:sz="0" w:space="0" w:color="auto"/>
          </w:divBdr>
        </w:div>
        <w:div w:id="1508013330">
          <w:marLeft w:val="0"/>
          <w:marRight w:val="0"/>
          <w:marTop w:val="0"/>
          <w:marBottom w:val="0"/>
          <w:divBdr>
            <w:top w:val="none" w:sz="0" w:space="0" w:color="auto"/>
            <w:left w:val="none" w:sz="0" w:space="0" w:color="auto"/>
            <w:bottom w:val="none" w:sz="0" w:space="0" w:color="auto"/>
            <w:right w:val="none" w:sz="0" w:space="0" w:color="auto"/>
          </w:divBdr>
        </w:div>
        <w:div w:id="1514371470">
          <w:marLeft w:val="0"/>
          <w:marRight w:val="0"/>
          <w:marTop w:val="0"/>
          <w:marBottom w:val="0"/>
          <w:divBdr>
            <w:top w:val="none" w:sz="0" w:space="0" w:color="auto"/>
            <w:left w:val="none" w:sz="0" w:space="0" w:color="auto"/>
            <w:bottom w:val="none" w:sz="0" w:space="0" w:color="auto"/>
            <w:right w:val="none" w:sz="0" w:space="0" w:color="auto"/>
          </w:divBdr>
        </w:div>
        <w:div w:id="1516188446">
          <w:marLeft w:val="0"/>
          <w:marRight w:val="0"/>
          <w:marTop w:val="0"/>
          <w:marBottom w:val="0"/>
          <w:divBdr>
            <w:top w:val="none" w:sz="0" w:space="0" w:color="auto"/>
            <w:left w:val="none" w:sz="0" w:space="0" w:color="auto"/>
            <w:bottom w:val="none" w:sz="0" w:space="0" w:color="auto"/>
            <w:right w:val="none" w:sz="0" w:space="0" w:color="auto"/>
          </w:divBdr>
        </w:div>
        <w:div w:id="1517303005">
          <w:marLeft w:val="0"/>
          <w:marRight w:val="0"/>
          <w:marTop w:val="0"/>
          <w:marBottom w:val="0"/>
          <w:divBdr>
            <w:top w:val="none" w:sz="0" w:space="0" w:color="auto"/>
            <w:left w:val="none" w:sz="0" w:space="0" w:color="auto"/>
            <w:bottom w:val="none" w:sz="0" w:space="0" w:color="auto"/>
            <w:right w:val="none" w:sz="0" w:space="0" w:color="auto"/>
          </w:divBdr>
        </w:div>
        <w:div w:id="1519809775">
          <w:marLeft w:val="0"/>
          <w:marRight w:val="0"/>
          <w:marTop w:val="0"/>
          <w:marBottom w:val="0"/>
          <w:divBdr>
            <w:top w:val="none" w:sz="0" w:space="0" w:color="auto"/>
            <w:left w:val="none" w:sz="0" w:space="0" w:color="auto"/>
            <w:bottom w:val="none" w:sz="0" w:space="0" w:color="auto"/>
            <w:right w:val="none" w:sz="0" w:space="0" w:color="auto"/>
          </w:divBdr>
        </w:div>
        <w:div w:id="1520006325">
          <w:marLeft w:val="0"/>
          <w:marRight w:val="0"/>
          <w:marTop w:val="0"/>
          <w:marBottom w:val="0"/>
          <w:divBdr>
            <w:top w:val="none" w:sz="0" w:space="0" w:color="auto"/>
            <w:left w:val="none" w:sz="0" w:space="0" w:color="auto"/>
            <w:bottom w:val="none" w:sz="0" w:space="0" w:color="auto"/>
            <w:right w:val="none" w:sz="0" w:space="0" w:color="auto"/>
          </w:divBdr>
        </w:div>
        <w:div w:id="1533031808">
          <w:marLeft w:val="0"/>
          <w:marRight w:val="0"/>
          <w:marTop w:val="0"/>
          <w:marBottom w:val="0"/>
          <w:divBdr>
            <w:top w:val="none" w:sz="0" w:space="0" w:color="auto"/>
            <w:left w:val="none" w:sz="0" w:space="0" w:color="auto"/>
            <w:bottom w:val="none" w:sz="0" w:space="0" w:color="auto"/>
            <w:right w:val="none" w:sz="0" w:space="0" w:color="auto"/>
          </w:divBdr>
        </w:div>
        <w:div w:id="1537699512">
          <w:marLeft w:val="0"/>
          <w:marRight w:val="0"/>
          <w:marTop w:val="0"/>
          <w:marBottom w:val="0"/>
          <w:divBdr>
            <w:top w:val="none" w:sz="0" w:space="0" w:color="auto"/>
            <w:left w:val="none" w:sz="0" w:space="0" w:color="auto"/>
            <w:bottom w:val="none" w:sz="0" w:space="0" w:color="auto"/>
            <w:right w:val="none" w:sz="0" w:space="0" w:color="auto"/>
          </w:divBdr>
        </w:div>
        <w:div w:id="1540893055">
          <w:marLeft w:val="0"/>
          <w:marRight w:val="0"/>
          <w:marTop w:val="0"/>
          <w:marBottom w:val="0"/>
          <w:divBdr>
            <w:top w:val="none" w:sz="0" w:space="0" w:color="auto"/>
            <w:left w:val="none" w:sz="0" w:space="0" w:color="auto"/>
            <w:bottom w:val="none" w:sz="0" w:space="0" w:color="auto"/>
            <w:right w:val="none" w:sz="0" w:space="0" w:color="auto"/>
          </w:divBdr>
        </w:div>
        <w:div w:id="1550653103">
          <w:marLeft w:val="0"/>
          <w:marRight w:val="0"/>
          <w:marTop w:val="0"/>
          <w:marBottom w:val="0"/>
          <w:divBdr>
            <w:top w:val="none" w:sz="0" w:space="0" w:color="auto"/>
            <w:left w:val="none" w:sz="0" w:space="0" w:color="auto"/>
            <w:bottom w:val="none" w:sz="0" w:space="0" w:color="auto"/>
            <w:right w:val="none" w:sz="0" w:space="0" w:color="auto"/>
          </w:divBdr>
        </w:div>
        <w:div w:id="1562593428">
          <w:marLeft w:val="0"/>
          <w:marRight w:val="0"/>
          <w:marTop w:val="0"/>
          <w:marBottom w:val="0"/>
          <w:divBdr>
            <w:top w:val="none" w:sz="0" w:space="0" w:color="auto"/>
            <w:left w:val="none" w:sz="0" w:space="0" w:color="auto"/>
            <w:bottom w:val="none" w:sz="0" w:space="0" w:color="auto"/>
            <w:right w:val="none" w:sz="0" w:space="0" w:color="auto"/>
          </w:divBdr>
        </w:div>
        <w:div w:id="1566792961">
          <w:marLeft w:val="0"/>
          <w:marRight w:val="0"/>
          <w:marTop w:val="0"/>
          <w:marBottom w:val="0"/>
          <w:divBdr>
            <w:top w:val="none" w:sz="0" w:space="0" w:color="auto"/>
            <w:left w:val="none" w:sz="0" w:space="0" w:color="auto"/>
            <w:bottom w:val="none" w:sz="0" w:space="0" w:color="auto"/>
            <w:right w:val="none" w:sz="0" w:space="0" w:color="auto"/>
          </w:divBdr>
        </w:div>
        <w:div w:id="1567448359">
          <w:marLeft w:val="0"/>
          <w:marRight w:val="0"/>
          <w:marTop w:val="0"/>
          <w:marBottom w:val="0"/>
          <w:divBdr>
            <w:top w:val="none" w:sz="0" w:space="0" w:color="auto"/>
            <w:left w:val="none" w:sz="0" w:space="0" w:color="auto"/>
            <w:bottom w:val="none" w:sz="0" w:space="0" w:color="auto"/>
            <w:right w:val="none" w:sz="0" w:space="0" w:color="auto"/>
          </w:divBdr>
        </w:div>
        <w:div w:id="1584340021">
          <w:marLeft w:val="0"/>
          <w:marRight w:val="0"/>
          <w:marTop w:val="0"/>
          <w:marBottom w:val="0"/>
          <w:divBdr>
            <w:top w:val="none" w:sz="0" w:space="0" w:color="auto"/>
            <w:left w:val="none" w:sz="0" w:space="0" w:color="auto"/>
            <w:bottom w:val="none" w:sz="0" w:space="0" w:color="auto"/>
            <w:right w:val="none" w:sz="0" w:space="0" w:color="auto"/>
          </w:divBdr>
        </w:div>
        <w:div w:id="1590231942">
          <w:marLeft w:val="0"/>
          <w:marRight w:val="0"/>
          <w:marTop w:val="0"/>
          <w:marBottom w:val="0"/>
          <w:divBdr>
            <w:top w:val="none" w:sz="0" w:space="0" w:color="auto"/>
            <w:left w:val="none" w:sz="0" w:space="0" w:color="auto"/>
            <w:bottom w:val="none" w:sz="0" w:space="0" w:color="auto"/>
            <w:right w:val="none" w:sz="0" w:space="0" w:color="auto"/>
          </w:divBdr>
        </w:div>
        <w:div w:id="1599093085">
          <w:marLeft w:val="0"/>
          <w:marRight w:val="0"/>
          <w:marTop w:val="0"/>
          <w:marBottom w:val="0"/>
          <w:divBdr>
            <w:top w:val="none" w:sz="0" w:space="0" w:color="auto"/>
            <w:left w:val="none" w:sz="0" w:space="0" w:color="auto"/>
            <w:bottom w:val="none" w:sz="0" w:space="0" w:color="auto"/>
            <w:right w:val="none" w:sz="0" w:space="0" w:color="auto"/>
          </w:divBdr>
        </w:div>
        <w:div w:id="1602369278">
          <w:marLeft w:val="0"/>
          <w:marRight w:val="0"/>
          <w:marTop w:val="0"/>
          <w:marBottom w:val="0"/>
          <w:divBdr>
            <w:top w:val="none" w:sz="0" w:space="0" w:color="auto"/>
            <w:left w:val="none" w:sz="0" w:space="0" w:color="auto"/>
            <w:bottom w:val="none" w:sz="0" w:space="0" w:color="auto"/>
            <w:right w:val="none" w:sz="0" w:space="0" w:color="auto"/>
          </w:divBdr>
        </w:div>
        <w:div w:id="1603797995">
          <w:marLeft w:val="0"/>
          <w:marRight w:val="0"/>
          <w:marTop w:val="0"/>
          <w:marBottom w:val="0"/>
          <w:divBdr>
            <w:top w:val="none" w:sz="0" w:space="0" w:color="auto"/>
            <w:left w:val="none" w:sz="0" w:space="0" w:color="auto"/>
            <w:bottom w:val="none" w:sz="0" w:space="0" w:color="auto"/>
            <w:right w:val="none" w:sz="0" w:space="0" w:color="auto"/>
          </w:divBdr>
        </w:div>
        <w:div w:id="1623339930">
          <w:marLeft w:val="0"/>
          <w:marRight w:val="0"/>
          <w:marTop w:val="0"/>
          <w:marBottom w:val="0"/>
          <w:divBdr>
            <w:top w:val="none" w:sz="0" w:space="0" w:color="auto"/>
            <w:left w:val="none" w:sz="0" w:space="0" w:color="auto"/>
            <w:bottom w:val="none" w:sz="0" w:space="0" w:color="auto"/>
            <w:right w:val="none" w:sz="0" w:space="0" w:color="auto"/>
          </w:divBdr>
        </w:div>
        <w:div w:id="1624310292">
          <w:marLeft w:val="0"/>
          <w:marRight w:val="0"/>
          <w:marTop w:val="0"/>
          <w:marBottom w:val="0"/>
          <w:divBdr>
            <w:top w:val="none" w:sz="0" w:space="0" w:color="auto"/>
            <w:left w:val="none" w:sz="0" w:space="0" w:color="auto"/>
            <w:bottom w:val="none" w:sz="0" w:space="0" w:color="auto"/>
            <w:right w:val="none" w:sz="0" w:space="0" w:color="auto"/>
          </w:divBdr>
        </w:div>
        <w:div w:id="1638758887">
          <w:marLeft w:val="0"/>
          <w:marRight w:val="0"/>
          <w:marTop w:val="0"/>
          <w:marBottom w:val="0"/>
          <w:divBdr>
            <w:top w:val="none" w:sz="0" w:space="0" w:color="auto"/>
            <w:left w:val="none" w:sz="0" w:space="0" w:color="auto"/>
            <w:bottom w:val="none" w:sz="0" w:space="0" w:color="auto"/>
            <w:right w:val="none" w:sz="0" w:space="0" w:color="auto"/>
          </w:divBdr>
        </w:div>
        <w:div w:id="1649552773">
          <w:marLeft w:val="0"/>
          <w:marRight w:val="0"/>
          <w:marTop w:val="0"/>
          <w:marBottom w:val="0"/>
          <w:divBdr>
            <w:top w:val="none" w:sz="0" w:space="0" w:color="auto"/>
            <w:left w:val="none" w:sz="0" w:space="0" w:color="auto"/>
            <w:bottom w:val="none" w:sz="0" w:space="0" w:color="auto"/>
            <w:right w:val="none" w:sz="0" w:space="0" w:color="auto"/>
          </w:divBdr>
        </w:div>
        <w:div w:id="1659840725">
          <w:marLeft w:val="0"/>
          <w:marRight w:val="0"/>
          <w:marTop w:val="0"/>
          <w:marBottom w:val="0"/>
          <w:divBdr>
            <w:top w:val="none" w:sz="0" w:space="0" w:color="auto"/>
            <w:left w:val="none" w:sz="0" w:space="0" w:color="auto"/>
            <w:bottom w:val="none" w:sz="0" w:space="0" w:color="auto"/>
            <w:right w:val="none" w:sz="0" w:space="0" w:color="auto"/>
          </w:divBdr>
        </w:div>
        <w:div w:id="1660888926">
          <w:marLeft w:val="0"/>
          <w:marRight w:val="0"/>
          <w:marTop w:val="0"/>
          <w:marBottom w:val="0"/>
          <w:divBdr>
            <w:top w:val="none" w:sz="0" w:space="0" w:color="auto"/>
            <w:left w:val="none" w:sz="0" w:space="0" w:color="auto"/>
            <w:bottom w:val="none" w:sz="0" w:space="0" w:color="auto"/>
            <w:right w:val="none" w:sz="0" w:space="0" w:color="auto"/>
          </w:divBdr>
        </w:div>
        <w:div w:id="1661034897">
          <w:marLeft w:val="0"/>
          <w:marRight w:val="0"/>
          <w:marTop w:val="0"/>
          <w:marBottom w:val="0"/>
          <w:divBdr>
            <w:top w:val="none" w:sz="0" w:space="0" w:color="auto"/>
            <w:left w:val="none" w:sz="0" w:space="0" w:color="auto"/>
            <w:bottom w:val="none" w:sz="0" w:space="0" w:color="auto"/>
            <w:right w:val="none" w:sz="0" w:space="0" w:color="auto"/>
          </w:divBdr>
        </w:div>
        <w:div w:id="1663697644">
          <w:marLeft w:val="0"/>
          <w:marRight w:val="0"/>
          <w:marTop w:val="0"/>
          <w:marBottom w:val="0"/>
          <w:divBdr>
            <w:top w:val="none" w:sz="0" w:space="0" w:color="auto"/>
            <w:left w:val="none" w:sz="0" w:space="0" w:color="auto"/>
            <w:bottom w:val="none" w:sz="0" w:space="0" w:color="auto"/>
            <w:right w:val="none" w:sz="0" w:space="0" w:color="auto"/>
          </w:divBdr>
        </w:div>
        <w:div w:id="1663700884">
          <w:marLeft w:val="0"/>
          <w:marRight w:val="0"/>
          <w:marTop w:val="0"/>
          <w:marBottom w:val="0"/>
          <w:divBdr>
            <w:top w:val="none" w:sz="0" w:space="0" w:color="auto"/>
            <w:left w:val="none" w:sz="0" w:space="0" w:color="auto"/>
            <w:bottom w:val="none" w:sz="0" w:space="0" w:color="auto"/>
            <w:right w:val="none" w:sz="0" w:space="0" w:color="auto"/>
          </w:divBdr>
        </w:div>
        <w:div w:id="1676111502">
          <w:marLeft w:val="0"/>
          <w:marRight w:val="0"/>
          <w:marTop w:val="0"/>
          <w:marBottom w:val="0"/>
          <w:divBdr>
            <w:top w:val="none" w:sz="0" w:space="0" w:color="auto"/>
            <w:left w:val="none" w:sz="0" w:space="0" w:color="auto"/>
            <w:bottom w:val="none" w:sz="0" w:space="0" w:color="auto"/>
            <w:right w:val="none" w:sz="0" w:space="0" w:color="auto"/>
          </w:divBdr>
        </w:div>
        <w:div w:id="1676764373">
          <w:marLeft w:val="0"/>
          <w:marRight w:val="0"/>
          <w:marTop w:val="0"/>
          <w:marBottom w:val="0"/>
          <w:divBdr>
            <w:top w:val="none" w:sz="0" w:space="0" w:color="auto"/>
            <w:left w:val="none" w:sz="0" w:space="0" w:color="auto"/>
            <w:bottom w:val="none" w:sz="0" w:space="0" w:color="auto"/>
            <w:right w:val="none" w:sz="0" w:space="0" w:color="auto"/>
          </w:divBdr>
        </w:div>
        <w:div w:id="1677343769">
          <w:marLeft w:val="0"/>
          <w:marRight w:val="0"/>
          <w:marTop w:val="0"/>
          <w:marBottom w:val="0"/>
          <w:divBdr>
            <w:top w:val="none" w:sz="0" w:space="0" w:color="auto"/>
            <w:left w:val="none" w:sz="0" w:space="0" w:color="auto"/>
            <w:bottom w:val="none" w:sz="0" w:space="0" w:color="auto"/>
            <w:right w:val="none" w:sz="0" w:space="0" w:color="auto"/>
          </w:divBdr>
        </w:div>
        <w:div w:id="1678077215">
          <w:marLeft w:val="0"/>
          <w:marRight w:val="0"/>
          <w:marTop w:val="0"/>
          <w:marBottom w:val="0"/>
          <w:divBdr>
            <w:top w:val="none" w:sz="0" w:space="0" w:color="auto"/>
            <w:left w:val="none" w:sz="0" w:space="0" w:color="auto"/>
            <w:bottom w:val="none" w:sz="0" w:space="0" w:color="auto"/>
            <w:right w:val="none" w:sz="0" w:space="0" w:color="auto"/>
          </w:divBdr>
        </w:div>
        <w:div w:id="1678917700">
          <w:marLeft w:val="0"/>
          <w:marRight w:val="0"/>
          <w:marTop w:val="0"/>
          <w:marBottom w:val="0"/>
          <w:divBdr>
            <w:top w:val="none" w:sz="0" w:space="0" w:color="auto"/>
            <w:left w:val="none" w:sz="0" w:space="0" w:color="auto"/>
            <w:bottom w:val="none" w:sz="0" w:space="0" w:color="auto"/>
            <w:right w:val="none" w:sz="0" w:space="0" w:color="auto"/>
          </w:divBdr>
        </w:div>
        <w:div w:id="1693724728">
          <w:marLeft w:val="0"/>
          <w:marRight w:val="0"/>
          <w:marTop w:val="0"/>
          <w:marBottom w:val="0"/>
          <w:divBdr>
            <w:top w:val="none" w:sz="0" w:space="0" w:color="auto"/>
            <w:left w:val="none" w:sz="0" w:space="0" w:color="auto"/>
            <w:bottom w:val="none" w:sz="0" w:space="0" w:color="auto"/>
            <w:right w:val="none" w:sz="0" w:space="0" w:color="auto"/>
          </w:divBdr>
        </w:div>
        <w:div w:id="1695768554">
          <w:marLeft w:val="0"/>
          <w:marRight w:val="0"/>
          <w:marTop w:val="0"/>
          <w:marBottom w:val="0"/>
          <w:divBdr>
            <w:top w:val="none" w:sz="0" w:space="0" w:color="auto"/>
            <w:left w:val="none" w:sz="0" w:space="0" w:color="auto"/>
            <w:bottom w:val="none" w:sz="0" w:space="0" w:color="auto"/>
            <w:right w:val="none" w:sz="0" w:space="0" w:color="auto"/>
          </w:divBdr>
        </w:div>
        <w:div w:id="1706053909">
          <w:marLeft w:val="0"/>
          <w:marRight w:val="0"/>
          <w:marTop w:val="0"/>
          <w:marBottom w:val="0"/>
          <w:divBdr>
            <w:top w:val="none" w:sz="0" w:space="0" w:color="auto"/>
            <w:left w:val="none" w:sz="0" w:space="0" w:color="auto"/>
            <w:bottom w:val="none" w:sz="0" w:space="0" w:color="auto"/>
            <w:right w:val="none" w:sz="0" w:space="0" w:color="auto"/>
          </w:divBdr>
        </w:div>
        <w:div w:id="1709985494">
          <w:marLeft w:val="0"/>
          <w:marRight w:val="0"/>
          <w:marTop w:val="0"/>
          <w:marBottom w:val="0"/>
          <w:divBdr>
            <w:top w:val="none" w:sz="0" w:space="0" w:color="auto"/>
            <w:left w:val="none" w:sz="0" w:space="0" w:color="auto"/>
            <w:bottom w:val="none" w:sz="0" w:space="0" w:color="auto"/>
            <w:right w:val="none" w:sz="0" w:space="0" w:color="auto"/>
          </w:divBdr>
        </w:div>
        <w:div w:id="1713649072">
          <w:marLeft w:val="0"/>
          <w:marRight w:val="0"/>
          <w:marTop w:val="0"/>
          <w:marBottom w:val="0"/>
          <w:divBdr>
            <w:top w:val="none" w:sz="0" w:space="0" w:color="auto"/>
            <w:left w:val="none" w:sz="0" w:space="0" w:color="auto"/>
            <w:bottom w:val="none" w:sz="0" w:space="0" w:color="auto"/>
            <w:right w:val="none" w:sz="0" w:space="0" w:color="auto"/>
          </w:divBdr>
        </w:div>
        <w:div w:id="1715276461">
          <w:marLeft w:val="0"/>
          <w:marRight w:val="0"/>
          <w:marTop w:val="0"/>
          <w:marBottom w:val="0"/>
          <w:divBdr>
            <w:top w:val="none" w:sz="0" w:space="0" w:color="auto"/>
            <w:left w:val="none" w:sz="0" w:space="0" w:color="auto"/>
            <w:bottom w:val="none" w:sz="0" w:space="0" w:color="auto"/>
            <w:right w:val="none" w:sz="0" w:space="0" w:color="auto"/>
          </w:divBdr>
        </w:div>
        <w:div w:id="1717006487">
          <w:marLeft w:val="0"/>
          <w:marRight w:val="0"/>
          <w:marTop w:val="0"/>
          <w:marBottom w:val="0"/>
          <w:divBdr>
            <w:top w:val="none" w:sz="0" w:space="0" w:color="auto"/>
            <w:left w:val="none" w:sz="0" w:space="0" w:color="auto"/>
            <w:bottom w:val="none" w:sz="0" w:space="0" w:color="auto"/>
            <w:right w:val="none" w:sz="0" w:space="0" w:color="auto"/>
          </w:divBdr>
        </w:div>
        <w:div w:id="1725173630">
          <w:marLeft w:val="0"/>
          <w:marRight w:val="0"/>
          <w:marTop w:val="0"/>
          <w:marBottom w:val="0"/>
          <w:divBdr>
            <w:top w:val="none" w:sz="0" w:space="0" w:color="auto"/>
            <w:left w:val="none" w:sz="0" w:space="0" w:color="auto"/>
            <w:bottom w:val="none" w:sz="0" w:space="0" w:color="auto"/>
            <w:right w:val="none" w:sz="0" w:space="0" w:color="auto"/>
          </w:divBdr>
        </w:div>
        <w:div w:id="1727296106">
          <w:marLeft w:val="0"/>
          <w:marRight w:val="0"/>
          <w:marTop w:val="0"/>
          <w:marBottom w:val="0"/>
          <w:divBdr>
            <w:top w:val="none" w:sz="0" w:space="0" w:color="auto"/>
            <w:left w:val="none" w:sz="0" w:space="0" w:color="auto"/>
            <w:bottom w:val="none" w:sz="0" w:space="0" w:color="auto"/>
            <w:right w:val="none" w:sz="0" w:space="0" w:color="auto"/>
          </w:divBdr>
        </w:div>
        <w:div w:id="1741713136">
          <w:marLeft w:val="0"/>
          <w:marRight w:val="0"/>
          <w:marTop w:val="0"/>
          <w:marBottom w:val="0"/>
          <w:divBdr>
            <w:top w:val="none" w:sz="0" w:space="0" w:color="auto"/>
            <w:left w:val="none" w:sz="0" w:space="0" w:color="auto"/>
            <w:bottom w:val="none" w:sz="0" w:space="0" w:color="auto"/>
            <w:right w:val="none" w:sz="0" w:space="0" w:color="auto"/>
          </w:divBdr>
        </w:div>
        <w:div w:id="1743260444">
          <w:marLeft w:val="0"/>
          <w:marRight w:val="0"/>
          <w:marTop w:val="0"/>
          <w:marBottom w:val="0"/>
          <w:divBdr>
            <w:top w:val="none" w:sz="0" w:space="0" w:color="auto"/>
            <w:left w:val="none" w:sz="0" w:space="0" w:color="auto"/>
            <w:bottom w:val="none" w:sz="0" w:space="0" w:color="auto"/>
            <w:right w:val="none" w:sz="0" w:space="0" w:color="auto"/>
          </w:divBdr>
        </w:div>
        <w:div w:id="1751809159">
          <w:marLeft w:val="0"/>
          <w:marRight w:val="0"/>
          <w:marTop w:val="0"/>
          <w:marBottom w:val="0"/>
          <w:divBdr>
            <w:top w:val="none" w:sz="0" w:space="0" w:color="auto"/>
            <w:left w:val="none" w:sz="0" w:space="0" w:color="auto"/>
            <w:bottom w:val="none" w:sz="0" w:space="0" w:color="auto"/>
            <w:right w:val="none" w:sz="0" w:space="0" w:color="auto"/>
          </w:divBdr>
        </w:div>
        <w:div w:id="1756592212">
          <w:marLeft w:val="0"/>
          <w:marRight w:val="0"/>
          <w:marTop w:val="0"/>
          <w:marBottom w:val="0"/>
          <w:divBdr>
            <w:top w:val="none" w:sz="0" w:space="0" w:color="auto"/>
            <w:left w:val="none" w:sz="0" w:space="0" w:color="auto"/>
            <w:bottom w:val="none" w:sz="0" w:space="0" w:color="auto"/>
            <w:right w:val="none" w:sz="0" w:space="0" w:color="auto"/>
          </w:divBdr>
        </w:div>
        <w:div w:id="1756975822">
          <w:marLeft w:val="0"/>
          <w:marRight w:val="0"/>
          <w:marTop w:val="0"/>
          <w:marBottom w:val="0"/>
          <w:divBdr>
            <w:top w:val="none" w:sz="0" w:space="0" w:color="auto"/>
            <w:left w:val="none" w:sz="0" w:space="0" w:color="auto"/>
            <w:bottom w:val="none" w:sz="0" w:space="0" w:color="auto"/>
            <w:right w:val="none" w:sz="0" w:space="0" w:color="auto"/>
          </w:divBdr>
        </w:div>
        <w:div w:id="1779641009">
          <w:marLeft w:val="0"/>
          <w:marRight w:val="0"/>
          <w:marTop w:val="0"/>
          <w:marBottom w:val="0"/>
          <w:divBdr>
            <w:top w:val="none" w:sz="0" w:space="0" w:color="auto"/>
            <w:left w:val="none" w:sz="0" w:space="0" w:color="auto"/>
            <w:bottom w:val="none" w:sz="0" w:space="0" w:color="auto"/>
            <w:right w:val="none" w:sz="0" w:space="0" w:color="auto"/>
          </w:divBdr>
        </w:div>
        <w:div w:id="1787460625">
          <w:marLeft w:val="0"/>
          <w:marRight w:val="0"/>
          <w:marTop w:val="0"/>
          <w:marBottom w:val="0"/>
          <w:divBdr>
            <w:top w:val="none" w:sz="0" w:space="0" w:color="auto"/>
            <w:left w:val="none" w:sz="0" w:space="0" w:color="auto"/>
            <w:bottom w:val="none" w:sz="0" w:space="0" w:color="auto"/>
            <w:right w:val="none" w:sz="0" w:space="0" w:color="auto"/>
          </w:divBdr>
        </w:div>
        <w:div w:id="1788501214">
          <w:marLeft w:val="0"/>
          <w:marRight w:val="0"/>
          <w:marTop w:val="0"/>
          <w:marBottom w:val="0"/>
          <w:divBdr>
            <w:top w:val="none" w:sz="0" w:space="0" w:color="auto"/>
            <w:left w:val="none" w:sz="0" w:space="0" w:color="auto"/>
            <w:bottom w:val="none" w:sz="0" w:space="0" w:color="auto"/>
            <w:right w:val="none" w:sz="0" w:space="0" w:color="auto"/>
          </w:divBdr>
        </w:div>
        <w:div w:id="1796286260">
          <w:marLeft w:val="0"/>
          <w:marRight w:val="0"/>
          <w:marTop w:val="0"/>
          <w:marBottom w:val="0"/>
          <w:divBdr>
            <w:top w:val="none" w:sz="0" w:space="0" w:color="auto"/>
            <w:left w:val="none" w:sz="0" w:space="0" w:color="auto"/>
            <w:bottom w:val="none" w:sz="0" w:space="0" w:color="auto"/>
            <w:right w:val="none" w:sz="0" w:space="0" w:color="auto"/>
          </w:divBdr>
        </w:div>
        <w:div w:id="1806004127">
          <w:marLeft w:val="0"/>
          <w:marRight w:val="0"/>
          <w:marTop w:val="0"/>
          <w:marBottom w:val="0"/>
          <w:divBdr>
            <w:top w:val="none" w:sz="0" w:space="0" w:color="auto"/>
            <w:left w:val="none" w:sz="0" w:space="0" w:color="auto"/>
            <w:bottom w:val="none" w:sz="0" w:space="0" w:color="auto"/>
            <w:right w:val="none" w:sz="0" w:space="0" w:color="auto"/>
          </w:divBdr>
        </w:div>
        <w:div w:id="1806239361">
          <w:marLeft w:val="0"/>
          <w:marRight w:val="0"/>
          <w:marTop w:val="0"/>
          <w:marBottom w:val="0"/>
          <w:divBdr>
            <w:top w:val="none" w:sz="0" w:space="0" w:color="auto"/>
            <w:left w:val="none" w:sz="0" w:space="0" w:color="auto"/>
            <w:bottom w:val="none" w:sz="0" w:space="0" w:color="auto"/>
            <w:right w:val="none" w:sz="0" w:space="0" w:color="auto"/>
          </w:divBdr>
        </w:div>
        <w:div w:id="1812671302">
          <w:marLeft w:val="0"/>
          <w:marRight w:val="0"/>
          <w:marTop w:val="0"/>
          <w:marBottom w:val="0"/>
          <w:divBdr>
            <w:top w:val="none" w:sz="0" w:space="0" w:color="auto"/>
            <w:left w:val="none" w:sz="0" w:space="0" w:color="auto"/>
            <w:bottom w:val="none" w:sz="0" w:space="0" w:color="auto"/>
            <w:right w:val="none" w:sz="0" w:space="0" w:color="auto"/>
          </w:divBdr>
        </w:div>
        <w:div w:id="1824858070">
          <w:marLeft w:val="0"/>
          <w:marRight w:val="0"/>
          <w:marTop w:val="0"/>
          <w:marBottom w:val="0"/>
          <w:divBdr>
            <w:top w:val="none" w:sz="0" w:space="0" w:color="auto"/>
            <w:left w:val="none" w:sz="0" w:space="0" w:color="auto"/>
            <w:bottom w:val="none" w:sz="0" w:space="0" w:color="auto"/>
            <w:right w:val="none" w:sz="0" w:space="0" w:color="auto"/>
          </w:divBdr>
        </w:div>
        <w:div w:id="1829444395">
          <w:marLeft w:val="0"/>
          <w:marRight w:val="0"/>
          <w:marTop w:val="0"/>
          <w:marBottom w:val="0"/>
          <w:divBdr>
            <w:top w:val="none" w:sz="0" w:space="0" w:color="auto"/>
            <w:left w:val="none" w:sz="0" w:space="0" w:color="auto"/>
            <w:bottom w:val="none" w:sz="0" w:space="0" w:color="auto"/>
            <w:right w:val="none" w:sz="0" w:space="0" w:color="auto"/>
          </w:divBdr>
        </w:div>
        <w:div w:id="1837332189">
          <w:marLeft w:val="0"/>
          <w:marRight w:val="0"/>
          <w:marTop w:val="0"/>
          <w:marBottom w:val="0"/>
          <w:divBdr>
            <w:top w:val="none" w:sz="0" w:space="0" w:color="auto"/>
            <w:left w:val="none" w:sz="0" w:space="0" w:color="auto"/>
            <w:bottom w:val="none" w:sz="0" w:space="0" w:color="auto"/>
            <w:right w:val="none" w:sz="0" w:space="0" w:color="auto"/>
          </w:divBdr>
        </w:div>
        <w:div w:id="1844860476">
          <w:marLeft w:val="0"/>
          <w:marRight w:val="0"/>
          <w:marTop w:val="0"/>
          <w:marBottom w:val="0"/>
          <w:divBdr>
            <w:top w:val="none" w:sz="0" w:space="0" w:color="auto"/>
            <w:left w:val="none" w:sz="0" w:space="0" w:color="auto"/>
            <w:bottom w:val="none" w:sz="0" w:space="0" w:color="auto"/>
            <w:right w:val="none" w:sz="0" w:space="0" w:color="auto"/>
          </w:divBdr>
        </w:div>
        <w:div w:id="1851948115">
          <w:marLeft w:val="0"/>
          <w:marRight w:val="0"/>
          <w:marTop w:val="0"/>
          <w:marBottom w:val="0"/>
          <w:divBdr>
            <w:top w:val="none" w:sz="0" w:space="0" w:color="auto"/>
            <w:left w:val="none" w:sz="0" w:space="0" w:color="auto"/>
            <w:bottom w:val="none" w:sz="0" w:space="0" w:color="auto"/>
            <w:right w:val="none" w:sz="0" w:space="0" w:color="auto"/>
          </w:divBdr>
        </w:div>
        <w:div w:id="1857573157">
          <w:marLeft w:val="0"/>
          <w:marRight w:val="0"/>
          <w:marTop w:val="0"/>
          <w:marBottom w:val="0"/>
          <w:divBdr>
            <w:top w:val="none" w:sz="0" w:space="0" w:color="auto"/>
            <w:left w:val="none" w:sz="0" w:space="0" w:color="auto"/>
            <w:bottom w:val="none" w:sz="0" w:space="0" w:color="auto"/>
            <w:right w:val="none" w:sz="0" w:space="0" w:color="auto"/>
          </w:divBdr>
        </w:div>
        <w:div w:id="1858807164">
          <w:marLeft w:val="0"/>
          <w:marRight w:val="0"/>
          <w:marTop w:val="0"/>
          <w:marBottom w:val="0"/>
          <w:divBdr>
            <w:top w:val="none" w:sz="0" w:space="0" w:color="auto"/>
            <w:left w:val="none" w:sz="0" w:space="0" w:color="auto"/>
            <w:bottom w:val="none" w:sz="0" w:space="0" w:color="auto"/>
            <w:right w:val="none" w:sz="0" w:space="0" w:color="auto"/>
          </w:divBdr>
        </w:div>
        <w:div w:id="1859346802">
          <w:marLeft w:val="0"/>
          <w:marRight w:val="0"/>
          <w:marTop w:val="0"/>
          <w:marBottom w:val="0"/>
          <w:divBdr>
            <w:top w:val="none" w:sz="0" w:space="0" w:color="auto"/>
            <w:left w:val="none" w:sz="0" w:space="0" w:color="auto"/>
            <w:bottom w:val="none" w:sz="0" w:space="0" w:color="auto"/>
            <w:right w:val="none" w:sz="0" w:space="0" w:color="auto"/>
          </w:divBdr>
        </w:div>
        <w:div w:id="1865629323">
          <w:marLeft w:val="0"/>
          <w:marRight w:val="0"/>
          <w:marTop w:val="0"/>
          <w:marBottom w:val="0"/>
          <w:divBdr>
            <w:top w:val="none" w:sz="0" w:space="0" w:color="auto"/>
            <w:left w:val="none" w:sz="0" w:space="0" w:color="auto"/>
            <w:bottom w:val="none" w:sz="0" w:space="0" w:color="auto"/>
            <w:right w:val="none" w:sz="0" w:space="0" w:color="auto"/>
          </w:divBdr>
        </w:div>
        <w:div w:id="1866752420">
          <w:marLeft w:val="0"/>
          <w:marRight w:val="0"/>
          <w:marTop w:val="0"/>
          <w:marBottom w:val="0"/>
          <w:divBdr>
            <w:top w:val="none" w:sz="0" w:space="0" w:color="auto"/>
            <w:left w:val="none" w:sz="0" w:space="0" w:color="auto"/>
            <w:bottom w:val="none" w:sz="0" w:space="0" w:color="auto"/>
            <w:right w:val="none" w:sz="0" w:space="0" w:color="auto"/>
          </w:divBdr>
        </w:div>
        <w:div w:id="1903053845">
          <w:marLeft w:val="0"/>
          <w:marRight w:val="0"/>
          <w:marTop w:val="0"/>
          <w:marBottom w:val="0"/>
          <w:divBdr>
            <w:top w:val="none" w:sz="0" w:space="0" w:color="auto"/>
            <w:left w:val="none" w:sz="0" w:space="0" w:color="auto"/>
            <w:bottom w:val="none" w:sz="0" w:space="0" w:color="auto"/>
            <w:right w:val="none" w:sz="0" w:space="0" w:color="auto"/>
          </w:divBdr>
        </w:div>
        <w:div w:id="1906641452">
          <w:marLeft w:val="0"/>
          <w:marRight w:val="0"/>
          <w:marTop w:val="0"/>
          <w:marBottom w:val="0"/>
          <w:divBdr>
            <w:top w:val="none" w:sz="0" w:space="0" w:color="auto"/>
            <w:left w:val="none" w:sz="0" w:space="0" w:color="auto"/>
            <w:bottom w:val="none" w:sz="0" w:space="0" w:color="auto"/>
            <w:right w:val="none" w:sz="0" w:space="0" w:color="auto"/>
          </w:divBdr>
        </w:div>
        <w:div w:id="1906990316">
          <w:marLeft w:val="0"/>
          <w:marRight w:val="0"/>
          <w:marTop w:val="0"/>
          <w:marBottom w:val="0"/>
          <w:divBdr>
            <w:top w:val="none" w:sz="0" w:space="0" w:color="auto"/>
            <w:left w:val="none" w:sz="0" w:space="0" w:color="auto"/>
            <w:bottom w:val="none" w:sz="0" w:space="0" w:color="auto"/>
            <w:right w:val="none" w:sz="0" w:space="0" w:color="auto"/>
          </w:divBdr>
        </w:div>
        <w:div w:id="1910260489">
          <w:marLeft w:val="0"/>
          <w:marRight w:val="0"/>
          <w:marTop w:val="0"/>
          <w:marBottom w:val="0"/>
          <w:divBdr>
            <w:top w:val="none" w:sz="0" w:space="0" w:color="auto"/>
            <w:left w:val="none" w:sz="0" w:space="0" w:color="auto"/>
            <w:bottom w:val="none" w:sz="0" w:space="0" w:color="auto"/>
            <w:right w:val="none" w:sz="0" w:space="0" w:color="auto"/>
          </w:divBdr>
        </w:div>
        <w:div w:id="1917741882">
          <w:marLeft w:val="0"/>
          <w:marRight w:val="0"/>
          <w:marTop w:val="0"/>
          <w:marBottom w:val="0"/>
          <w:divBdr>
            <w:top w:val="none" w:sz="0" w:space="0" w:color="auto"/>
            <w:left w:val="none" w:sz="0" w:space="0" w:color="auto"/>
            <w:bottom w:val="none" w:sz="0" w:space="0" w:color="auto"/>
            <w:right w:val="none" w:sz="0" w:space="0" w:color="auto"/>
          </w:divBdr>
        </w:div>
        <w:div w:id="1928877503">
          <w:marLeft w:val="0"/>
          <w:marRight w:val="0"/>
          <w:marTop w:val="0"/>
          <w:marBottom w:val="0"/>
          <w:divBdr>
            <w:top w:val="none" w:sz="0" w:space="0" w:color="auto"/>
            <w:left w:val="none" w:sz="0" w:space="0" w:color="auto"/>
            <w:bottom w:val="none" w:sz="0" w:space="0" w:color="auto"/>
            <w:right w:val="none" w:sz="0" w:space="0" w:color="auto"/>
          </w:divBdr>
        </w:div>
        <w:div w:id="1931354349">
          <w:marLeft w:val="0"/>
          <w:marRight w:val="0"/>
          <w:marTop w:val="0"/>
          <w:marBottom w:val="0"/>
          <w:divBdr>
            <w:top w:val="none" w:sz="0" w:space="0" w:color="auto"/>
            <w:left w:val="none" w:sz="0" w:space="0" w:color="auto"/>
            <w:bottom w:val="none" w:sz="0" w:space="0" w:color="auto"/>
            <w:right w:val="none" w:sz="0" w:space="0" w:color="auto"/>
          </w:divBdr>
        </w:div>
        <w:div w:id="1934773896">
          <w:marLeft w:val="0"/>
          <w:marRight w:val="0"/>
          <w:marTop w:val="0"/>
          <w:marBottom w:val="0"/>
          <w:divBdr>
            <w:top w:val="none" w:sz="0" w:space="0" w:color="auto"/>
            <w:left w:val="none" w:sz="0" w:space="0" w:color="auto"/>
            <w:bottom w:val="none" w:sz="0" w:space="0" w:color="auto"/>
            <w:right w:val="none" w:sz="0" w:space="0" w:color="auto"/>
          </w:divBdr>
        </w:div>
        <w:div w:id="1937132553">
          <w:marLeft w:val="0"/>
          <w:marRight w:val="0"/>
          <w:marTop w:val="0"/>
          <w:marBottom w:val="0"/>
          <w:divBdr>
            <w:top w:val="none" w:sz="0" w:space="0" w:color="auto"/>
            <w:left w:val="none" w:sz="0" w:space="0" w:color="auto"/>
            <w:bottom w:val="none" w:sz="0" w:space="0" w:color="auto"/>
            <w:right w:val="none" w:sz="0" w:space="0" w:color="auto"/>
          </w:divBdr>
        </w:div>
        <w:div w:id="1942687798">
          <w:marLeft w:val="0"/>
          <w:marRight w:val="0"/>
          <w:marTop w:val="0"/>
          <w:marBottom w:val="0"/>
          <w:divBdr>
            <w:top w:val="none" w:sz="0" w:space="0" w:color="auto"/>
            <w:left w:val="none" w:sz="0" w:space="0" w:color="auto"/>
            <w:bottom w:val="none" w:sz="0" w:space="0" w:color="auto"/>
            <w:right w:val="none" w:sz="0" w:space="0" w:color="auto"/>
          </w:divBdr>
        </w:div>
        <w:div w:id="1956868078">
          <w:marLeft w:val="0"/>
          <w:marRight w:val="0"/>
          <w:marTop w:val="0"/>
          <w:marBottom w:val="0"/>
          <w:divBdr>
            <w:top w:val="none" w:sz="0" w:space="0" w:color="auto"/>
            <w:left w:val="none" w:sz="0" w:space="0" w:color="auto"/>
            <w:bottom w:val="none" w:sz="0" w:space="0" w:color="auto"/>
            <w:right w:val="none" w:sz="0" w:space="0" w:color="auto"/>
          </w:divBdr>
        </w:div>
        <w:div w:id="1962951259">
          <w:marLeft w:val="0"/>
          <w:marRight w:val="0"/>
          <w:marTop w:val="0"/>
          <w:marBottom w:val="0"/>
          <w:divBdr>
            <w:top w:val="none" w:sz="0" w:space="0" w:color="auto"/>
            <w:left w:val="none" w:sz="0" w:space="0" w:color="auto"/>
            <w:bottom w:val="none" w:sz="0" w:space="0" w:color="auto"/>
            <w:right w:val="none" w:sz="0" w:space="0" w:color="auto"/>
          </w:divBdr>
        </w:div>
        <w:div w:id="1964145038">
          <w:marLeft w:val="0"/>
          <w:marRight w:val="0"/>
          <w:marTop w:val="0"/>
          <w:marBottom w:val="0"/>
          <w:divBdr>
            <w:top w:val="none" w:sz="0" w:space="0" w:color="auto"/>
            <w:left w:val="none" w:sz="0" w:space="0" w:color="auto"/>
            <w:bottom w:val="none" w:sz="0" w:space="0" w:color="auto"/>
            <w:right w:val="none" w:sz="0" w:space="0" w:color="auto"/>
          </w:divBdr>
        </w:div>
        <w:div w:id="1964800390">
          <w:marLeft w:val="0"/>
          <w:marRight w:val="0"/>
          <w:marTop w:val="0"/>
          <w:marBottom w:val="0"/>
          <w:divBdr>
            <w:top w:val="none" w:sz="0" w:space="0" w:color="auto"/>
            <w:left w:val="none" w:sz="0" w:space="0" w:color="auto"/>
            <w:bottom w:val="none" w:sz="0" w:space="0" w:color="auto"/>
            <w:right w:val="none" w:sz="0" w:space="0" w:color="auto"/>
          </w:divBdr>
        </w:div>
        <w:div w:id="1974870565">
          <w:marLeft w:val="0"/>
          <w:marRight w:val="0"/>
          <w:marTop w:val="0"/>
          <w:marBottom w:val="0"/>
          <w:divBdr>
            <w:top w:val="none" w:sz="0" w:space="0" w:color="auto"/>
            <w:left w:val="none" w:sz="0" w:space="0" w:color="auto"/>
            <w:bottom w:val="none" w:sz="0" w:space="0" w:color="auto"/>
            <w:right w:val="none" w:sz="0" w:space="0" w:color="auto"/>
          </w:divBdr>
        </w:div>
        <w:div w:id="1981954068">
          <w:marLeft w:val="0"/>
          <w:marRight w:val="0"/>
          <w:marTop w:val="0"/>
          <w:marBottom w:val="0"/>
          <w:divBdr>
            <w:top w:val="none" w:sz="0" w:space="0" w:color="auto"/>
            <w:left w:val="none" w:sz="0" w:space="0" w:color="auto"/>
            <w:bottom w:val="none" w:sz="0" w:space="0" w:color="auto"/>
            <w:right w:val="none" w:sz="0" w:space="0" w:color="auto"/>
          </w:divBdr>
        </w:div>
        <w:div w:id="1987006067">
          <w:marLeft w:val="0"/>
          <w:marRight w:val="0"/>
          <w:marTop w:val="0"/>
          <w:marBottom w:val="0"/>
          <w:divBdr>
            <w:top w:val="none" w:sz="0" w:space="0" w:color="auto"/>
            <w:left w:val="none" w:sz="0" w:space="0" w:color="auto"/>
            <w:bottom w:val="none" w:sz="0" w:space="0" w:color="auto"/>
            <w:right w:val="none" w:sz="0" w:space="0" w:color="auto"/>
          </w:divBdr>
        </w:div>
        <w:div w:id="1997877073">
          <w:marLeft w:val="0"/>
          <w:marRight w:val="0"/>
          <w:marTop w:val="0"/>
          <w:marBottom w:val="0"/>
          <w:divBdr>
            <w:top w:val="none" w:sz="0" w:space="0" w:color="auto"/>
            <w:left w:val="none" w:sz="0" w:space="0" w:color="auto"/>
            <w:bottom w:val="none" w:sz="0" w:space="0" w:color="auto"/>
            <w:right w:val="none" w:sz="0" w:space="0" w:color="auto"/>
          </w:divBdr>
        </w:div>
        <w:div w:id="2014255934">
          <w:marLeft w:val="0"/>
          <w:marRight w:val="0"/>
          <w:marTop w:val="0"/>
          <w:marBottom w:val="0"/>
          <w:divBdr>
            <w:top w:val="none" w:sz="0" w:space="0" w:color="auto"/>
            <w:left w:val="none" w:sz="0" w:space="0" w:color="auto"/>
            <w:bottom w:val="none" w:sz="0" w:space="0" w:color="auto"/>
            <w:right w:val="none" w:sz="0" w:space="0" w:color="auto"/>
          </w:divBdr>
        </w:div>
        <w:div w:id="2016758577">
          <w:marLeft w:val="0"/>
          <w:marRight w:val="0"/>
          <w:marTop w:val="0"/>
          <w:marBottom w:val="0"/>
          <w:divBdr>
            <w:top w:val="none" w:sz="0" w:space="0" w:color="auto"/>
            <w:left w:val="none" w:sz="0" w:space="0" w:color="auto"/>
            <w:bottom w:val="none" w:sz="0" w:space="0" w:color="auto"/>
            <w:right w:val="none" w:sz="0" w:space="0" w:color="auto"/>
          </w:divBdr>
        </w:div>
        <w:div w:id="2019232915">
          <w:marLeft w:val="0"/>
          <w:marRight w:val="0"/>
          <w:marTop w:val="0"/>
          <w:marBottom w:val="0"/>
          <w:divBdr>
            <w:top w:val="none" w:sz="0" w:space="0" w:color="auto"/>
            <w:left w:val="none" w:sz="0" w:space="0" w:color="auto"/>
            <w:bottom w:val="none" w:sz="0" w:space="0" w:color="auto"/>
            <w:right w:val="none" w:sz="0" w:space="0" w:color="auto"/>
          </w:divBdr>
        </w:div>
        <w:div w:id="2019504566">
          <w:marLeft w:val="0"/>
          <w:marRight w:val="0"/>
          <w:marTop w:val="0"/>
          <w:marBottom w:val="0"/>
          <w:divBdr>
            <w:top w:val="none" w:sz="0" w:space="0" w:color="auto"/>
            <w:left w:val="none" w:sz="0" w:space="0" w:color="auto"/>
            <w:bottom w:val="none" w:sz="0" w:space="0" w:color="auto"/>
            <w:right w:val="none" w:sz="0" w:space="0" w:color="auto"/>
          </w:divBdr>
        </w:div>
        <w:div w:id="2020309663">
          <w:marLeft w:val="0"/>
          <w:marRight w:val="0"/>
          <w:marTop w:val="0"/>
          <w:marBottom w:val="0"/>
          <w:divBdr>
            <w:top w:val="none" w:sz="0" w:space="0" w:color="auto"/>
            <w:left w:val="none" w:sz="0" w:space="0" w:color="auto"/>
            <w:bottom w:val="none" w:sz="0" w:space="0" w:color="auto"/>
            <w:right w:val="none" w:sz="0" w:space="0" w:color="auto"/>
          </w:divBdr>
        </w:div>
        <w:div w:id="2032873083">
          <w:marLeft w:val="0"/>
          <w:marRight w:val="0"/>
          <w:marTop w:val="0"/>
          <w:marBottom w:val="0"/>
          <w:divBdr>
            <w:top w:val="none" w:sz="0" w:space="0" w:color="auto"/>
            <w:left w:val="none" w:sz="0" w:space="0" w:color="auto"/>
            <w:bottom w:val="none" w:sz="0" w:space="0" w:color="auto"/>
            <w:right w:val="none" w:sz="0" w:space="0" w:color="auto"/>
          </w:divBdr>
        </w:div>
        <w:div w:id="2039504634">
          <w:marLeft w:val="0"/>
          <w:marRight w:val="0"/>
          <w:marTop w:val="0"/>
          <w:marBottom w:val="0"/>
          <w:divBdr>
            <w:top w:val="none" w:sz="0" w:space="0" w:color="auto"/>
            <w:left w:val="none" w:sz="0" w:space="0" w:color="auto"/>
            <w:bottom w:val="none" w:sz="0" w:space="0" w:color="auto"/>
            <w:right w:val="none" w:sz="0" w:space="0" w:color="auto"/>
          </w:divBdr>
        </w:div>
        <w:div w:id="2040355534">
          <w:marLeft w:val="0"/>
          <w:marRight w:val="0"/>
          <w:marTop w:val="0"/>
          <w:marBottom w:val="0"/>
          <w:divBdr>
            <w:top w:val="none" w:sz="0" w:space="0" w:color="auto"/>
            <w:left w:val="none" w:sz="0" w:space="0" w:color="auto"/>
            <w:bottom w:val="none" w:sz="0" w:space="0" w:color="auto"/>
            <w:right w:val="none" w:sz="0" w:space="0" w:color="auto"/>
          </w:divBdr>
        </w:div>
        <w:div w:id="2040931377">
          <w:marLeft w:val="0"/>
          <w:marRight w:val="0"/>
          <w:marTop w:val="0"/>
          <w:marBottom w:val="0"/>
          <w:divBdr>
            <w:top w:val="none" w:sz="0" w:space="0" w:color="auto"/>
            <w:left w:val="none" w:sz="0" w:space="0" w:color="auto"/>
            <w:bottom w:val="none" w:sz="0" w:space="0" w:color="auto"/>
            <w:right w:val="none" w:sz="0" w:space="0" w:color="auto"/>
          </w:divBdr>
        </w:div>
        <w:div w:id="2045671546">
          <w:marLeft w:val="0"/>
          <w:marRight w:val="0"/>
          <w:marTop w:val="0"/>
          <w:marBottom w:val="0"/>
          <w:divBdr>
            <w:top w:val="none" w:sz="0" w:space="0" w:color="auto"/>
            <w:left w:val="none" w:sz="0" w:space="0" w:color="auto"/>
            <w:bottom w:val="none" w:sz="0" w:space="0" w:color="auto"/>
            <w:right w:val="none" w:sz="0" w:space="0" w:color="auto"/>
          </w:divBdr>
        </w:div>
        <w:div w:id="2048137573">
          <w:marLeft w:val="0"/>
          <w:marRight w:val="0"/>
          <w:marTop w:val="0"/>
          <w:marBottom w:val="0"/>
          <w:divBdr>
            <w:top w:val="none" w:sz="0" w:space="0" w:color="auto"/>
            <w:left w:val="none" w:sz="0" w:space="0" w:color="auto"/>
            <w:bottom w:val="none" w:sz="0" w:space="0" w:color="auto"/>
            <w:right w:val="none" w:sz="0" w:space="0" w:color="auto"/>
          </w:divBdr>
        </w:div>
        <w:div w:id="2065634889">
          <w:marLeft w:val="0"/>
          <w:marRight w:val="0"/>
          <w:marTop w:val="0"/>
          <w:marBottom w:val="0"/>
          <w:divBdr>
            <w:top w:val="none" w:sz="0" w:space="0" w:color="auto"/>
            <w:left w:val="none" w:sz="0" w:space="0" w:color="auto"/>
            <w:bottom w:val="none" w:sz="0" w:space="0" w:color="auto"/>
            <w:right w:val="none" w:sz="0" w:space="0" w:color="auto"/>
          </w:divBdr>
        </w:div>
        <w:div w:id="2071339066">
          <w:marLeft w:val="0"/>
          <w:marRight w:val="0"/>
          <w:marTop w:val="0"/>
          <w:marBottom w:val="0"/>
          <w:divBdr>
            <w:top w:val="none" w:sz="0" w:space="0" w:color="auto"/>
            <w:left w:val="none" w:sz="0" w:space="0" w:color="auto"/>
            <w:bottom w:val="none" w:sz="0" w:space="0" w:color="auto"/>
            <w:right w:val="none" w:sz="0" w:space="0" w:color="auto"/>
          </w:divBdr>
        </w:div>
        <w:div w:id="2081782703">
          <w:marLeft w:val="0"/>
          <w:marRight w:val="0"/>
          <w:marTop w:val="0"/>
          <w:marBottom w:val="0"/>
          <w:divBdr>
            <w:top w:val="none" w:sz="0" w:space="0" w:color="auto"/>
            <w:left w:val="none" w:sz="0" w:space="0" w:color="auto"/>
            <w:bottom w:val="none" w:sz="0" w:space="0" w:color="auto"/>
            <w:right w:val="none" w:sz="0" w:space="0" w:color="auto"/>
          </w:divBdr>
        </w:div>
        <w:div w:id="2096318063">
          <w:marLeft w:val="0"/>
          <w:marRight w:val="0"/>
          <w:marTop w:val="0"/>
          <w:marBottom w:val="0"/>
          <w:divBdr>
            <w:top w:val="none" w:sz="0" w:space="0" w:color="auto"/>
            <w:left w:val="none" w:sz="0" w:space="0" w:color="auto"/>
            <w:bottom w:val="none" w:sz="0" w:space="0" w:color="auto"/>
            <w:right w:val="none" w:sz="0" w:space="0" w:color="auto"/>
          </w:divBdr>
        </w:div>
        <w:div w:id="2109081138">
          <w:marLeft w:val="0"/>
          <w:marRight w:val="0"/>
          <w:marTop w:val="0"/>
          <w:marBottom w:val="0"/>
          <w:divBdr>
            <w:top w:val="none" w:sz="0" w:space="0" w:color="auto"/>
            <w:left w:val="none" w:sz="0" w:space="0" w:color="auto"/>
            <w:bottom w:val="none" w:sz="0" w:space="0" w:color="auto"/>
            <w:right w:val="none" w:sz="0" w:space="0" w:color="auto"/>
          </w:divBdr>
        </w:div>
        <w:div w:id="2118599060">
          <w:marLeft w:val="0"/>
          <w:marRight w:val="0"/>
          <w:marTop w:val="0"/>
          <w:marBottom w:val="0"/>
          <w:divBdr>
            <w:top w:val="none" w:sz="0" w:space="0" w:color="auto"/>
            <w:left w:val="none" w:sz="0" w:space="0" w:color="auto"/>
            <w:bottom w:val="none" w:sz="0" w:space="0" w:color="auto"/>
            <w:right w:val="none" w:sz="0" w:space="0" w:color="auto"/>
          </w:divBdr>
        </w:div>
        <w:div w:id="2129272954">
          <w:marLeft w:val="0"/>
          <w:marRight w:val="0"/>
          <w:marTop w:val="0"/>
          <w:marBottom w:val="0"/>
          <w:divBdr>
            <w:top w:val="none" w:sz="0" w:space="0" w:color="auto"/>
            <w:left w:val="none" w:sz="0" w:space="0" w:color="auto"/>
            <w:bottom w:val="none" w:sz="0" w:space="0" w:color="auto"/>
            <w:right w:val="none" w:sz="0" w:space="0" w:color="auto"/>
          </w:divBdr>
        </w:div>
        <w:div w:id="2141219455">
          <w:marLeft w:val="0"/>
          <w:marRight w:val="0"/>
          <w:marTop w:val="0"/>
          <w:marBottom w:val="0"/>
          <w:divBdr>
            <w:top w:val="none" w:sz="0" w:space="0" w:color="auto"/>
            <w:left w:val="none" w:sz="0" w:space="0" w:color="auto"/>
            <w:bottom w:val="none" w:sz="0" w:space="0" w:color="auto"/>
            <w:right w:val="none" w:sz="0" w:space="0" w:color="auto"/>
          </w:divBdr>
        </w:div>
        <w:div w:id="2144417381">
          <w:marLeft w:val="0"/>
          <w:marRight w:val="0"/>
          <w:marTop w:val="0"/>
          <w:marBottom w:val="0"/>
          <w:divBdr>
            <w:top w:val="none" w:sz="0" w:space="0" w:color="auto"/>
            <w:left w:val="none" w:sz="0" w:space="0" w:color="auto"/>
            <w:bottom w:val="none" w:sz="0" w:space="0" w:color="auto"/>
            <w:right w:val="none" w:sz="0" w:space="0" w:color="auto"/>
          </w:divBdr>
        </w:div>
      </w:divsChild>
    </w:div>
    <w:div w:id="1978871939">
      <w:bodyDiv w:val="1"/>
      <w:marLeft w:val="0"/>
      <w:marRight w:val="0"/>
      <w:marTop w:val="0"/>
      <w:marBottom w:val="0"/>
      <w:divBdr>
        <w:top w:val="none" w:sz="0" w:space="0" w:color="auto"/>
        <w:left w:val="none" w:sz="0" w:space="0" w:color="auto"/>
        <w:bottom w:val="none" w:sz="0" w:space="0" w:color="auto"/>
        <w:right w:val="none" w:sz="0" w:space="0" w:color="auto"/>
      </w:divBdr>
      <w:divsChild>
        <w:div w:id="713316176">
          <w:marLeft w:val="0"/>
          <w:marRight w:val="0"/>
          <w:marTop w:val="0"/>
          <w:marBottom w:val="0"/>
          <w:divBdr>
            <w:top w:val="none" w:sz="0" w:space="0" w:color="auto"/>
            <w:left w:val="none" w:sz="0" w:space="0" w:color="auto"/>
            <w:bottom w:val="none" w:sz="0" w:space="0" w:color="auto"/>
            <w:right w:val="none" w:sz="0" w:space="0" w:color="auto"/>
          </w:divBdr>
        </w:div>
        <w:div w:id="937714822">
          <w:marLeft w:val="0"/>
          <w:marRight w:val="0"/>
          <w:marTop w:val="0"/>
          <w:marBottom w:val="0"/>
          <w:divBdr>
            <w:top w:val="none" w:sz="0" w:space="0" w:color="auto"/>
            <w:left w:val="none" w:sz="0" w:space="0" w:color="auto"/>
            <w:bottom w:val="none" w:sz="0" w:space="0" w:color="auto"/>
            <w:right w:val="none" w:sz="0" w:space="0" w:color="auto"/>
          </w:divBdr>
        </w:div>
        <w:div w:id="1502045431">
          <w:marLeft w:val="0"/>
          <w:marRight w:val="0"/>
          <w:marTop w:val="0"/>
          <w:marBottom w:val="0"/>
          <w:divBdr>
            <w:top w:val="none" w:sz="0" w:space="0" w:color="auto"/>
            <w:left w:val="none" w:sz="0" w:space="0" w:color="auto"/>
            <w:bottom w:val="none" w:sz="0" w:space="0" w:color="auto"/>
            <w:right w:val="none" w:sz="0" w:space="0" w:color="auto"/>
          </w:divBdr>
        </w:div>
        <w:div w:id="1525753748">
          <w:marLeft w:val="0"/>
          <w:marRight w:val="0"/>
          <w:marTop w:val="0"/>
          <w:marBottom w:val="0"/>
          <w:divBdr>
            <w:top w:val="none" w:sz="0" w:space="0" w:color="auto"/>
            <w:left w:val="none" w:sz="0" w:space="0" w:color="auto"/>
            <w:bottom w:val="none" w:sz="0" w:space="0" w:color="auto"/>
            <w:right w:val="none" w:sz="0" w:space="0" w:color="auto"/>
          </w:divBdr>
        </w:div>
        <w:div w:id="1949776934">
          <w:marLeft w:val="0"/>
          <w:marRight w:val="0"/>
          <w:marTop w:val="0"/>
          <w:marBottom w:val="0"/>
          <w:divBdr>
            <w:top w:val="none" w:sz="0" w:space="0" w:color="auto"/>
            <w:left w:val="none" w:sz="0" w:space="0" w:color="auto"/>
            <w:bottom w:val="none" w:sz="0" w:space="0" w:color="auto"/>
            <w:right w:val="none" w:sz="0" w:space="0" w:color="auto"/>
          </w:divBdr>
        </w:div>
        <w:div w:id="2124377792">
          <w:marLeft w:val="0"/>
          <w:marRight w:val="0"/>
          <w:marTop w:val="0"/>
          <w:marBottom w:val="0"/>
          <w:divBdr>
            <w:top w:val="none" w:sz="0" w:space="0" w:color="auto"/>
            <w:left w:val="none" w:sz="0" w:space="0" w:color="auto"/>
            <w:bottom w:val="none" w:sz="0" w:space="0" w:color="auto"/>
            <w:right w:val="none" w:sz="0" w:space="0" w:color="auto"/>
          </w:divBdr>
        </w:div>
      </w:divsChild>
    </w:div>
    <w:div w:id="2027097108">
      <w:bodyDiv w:val="1"/>
      <w:marLeft w:val="0"/>
      <w:marRight w:val="0"/>
      <w:marTop w:val="0"/>
      <w:marBottom w:val="0"/>
      <w:divBdr>
        <w:top w:val="none" w:sz="0" w:space="0" w:color="auto"/>
        <w:left w:val="none" w:sz="0" w:space="0" w:color="auto"/>
        <w:bottom w:val="none" w:sz="0" w:space="0" w:color="auto"/>
        <w:right w:val="none" w:sz="0" w:space="0" w:color="auto"/>
      </w:divBdr>
    </w:div>
    <w:div w:id="2045399813">
      <w:bodyDiv w:val="1"/>
      <w:marLeft w:val="0"/>
      <w:marRight w:val="0"/>
      <w:marTop w:val="0"/>
      <w:marBottom w:val="0"/>
      <w:divBdr>
        <w:top w:val="none" w:sz="0" w:space="0" w:color="auto"/>
        <w:left w:val="none" w:sz="0" w:space="0" w:color="auto"/>
        <w:bottom w:val="none" w:sz="0" w:space="0" w:color="auto"/>
        <w:right w:val="none" w:sz="0" w:space="0" w:color="auto"/>
      </w:divBdr>
      <w:divsChild>
        <w:div w:id="281687722">
          <w:marLeft w:val="0"/>
          <w:marRight w:val="0"/>
          <w:marTop w:val="0"/>
          <w:marBottom w:val="0"/>
          <w:divBdr>
            <w:top w:val="none" w:sz="0" w:space="0" w:color="auto"/>
            <w:left w:val="none" w:sz="0" w:space="0" w:color="auto"/>
            <w:bottom w:val="none" w:sz="0" w:space="0" w:color="auto"/>
            <w:right w:val="none" w:sz="0" w:space="0" w:color="auto"/>
          </w:divBdr>
        </w:div>
        <w:div w:id="500701514">
          <w:marLeft w:val="0"/>
          <w:marRight w:val="0"/>
          <w:marTop w:val="0"/>
          <w:marBottom w:val="0"/>
          <w:divBdr>
            <w:top w:val="none" w:sz="0" w:space="0" w:color="auto"/>
            <w:left w:val="none" w:sz="0" w:space="0" w:color="auto"/>
            <w:bottom w:val="none" w:sz="0" w:space="0" w:color="auto"/>
            <w:right w:val="none" w:sz="0" w:space="0" w:color="auto"/>
          </w:divBdr>
        </w:div>
        <w:div w:id="685711985">
          <w:marLeft w:val="0"/>
          <w:marRight w:val="0"/>
          <w:marTop w:val="0"/>
          <w:marBottom w:val="0"/>
          <w:divBdr>
            <w:top w:val="none" w:sz="0" w:space="0" w:color="auto"/>
            <w:left w:val="none" w:sz="0" w:space="0" w:color="auto"/>
            <w:bottom w:val="none" w:sz="0" w:space="0" w:color="auto"/>
            <w:right w:val="none" w:sz="0" w:space="0" w:color="auto"/>
          </w:divBdr>
        </w:div>
        <w:div w:id="745760985">
          <w:marLeft w:val="0"/>
          <w:marRight w:val="0"/>
          <w:marTop w:val="0"/>
          <w:marBottom w:val="0"/>
          <w:divBdr>
            <w:top w:val="none" w:sz="0" w:space="0" w:color="auto"/>
            <w:left w:val="none" w:sz="0" w:space="0" w:color="auto"/>
            <w:bottom w:val="none" w:sz="0" w:space="0" w:color="auto"/>
            <w:right w:val="none" w:sz="0" w:space="0" w:color="auto"/>
          </w:divBdr>
        </w:div>
        <w:div w:id="952133080">
          <w:marLeft w:val="0"/>
          <w:marRight w:val="0"/>
          <w:marTop w:val="0"/>
          <w:marBottom w:val="0"/>
          <w:divBdr>
            <w:top w:val="none" w:sz="0" w:space="0" w:color="auto"/>
            <w:left w:val="none" w:sz="0" w:space="0" w:color="auto"/>
            <w:bottom w:val="none" w:sz="0" w:space="0" w:color="auto"/>
            <w:right w:val="none" w:sz="0" w:space="0" w:color="auto"/>
          </w:divBdr>
        </w:div>
        <w:div w:id="1210192927">
          <w:marLeft w:val="0"/>
          <w:marRight w:val="0"/>
          <w:marTop w:val="0"/>
          <w:marBottom w:val="0"/>
          <w:divBdr>
            <w:top w:val="none" w:sz="0" w:space="0" w:color="auto"/>
            <w:left w:val="none" w:sz="0" w:space="0" w:color="auto"/>
            <w:bottom w:val="none" w:sz="0" w:space="0" w:color="auto"/>
            <w:right w:val="none" w:sz="0" w:space="0" w:color="auto"/>
          </w:divBdr>
        </w:div>
        <w:div w:id="1810705899">
          <w:marLeft w:val="0"/>
          <w:marRight w:val="0"/>
          <w:marTop w:val="0"/>
          <w:marBottom w:val="0"/>
          <w:divBdr>
            <w:top w:val="none" w:sz="0" w:space="0" w:color="auto"/>
            <w:left w:val="none" w:sz="0" w:space="0" w:color="auto"/>
            <w:bottom w:val="none" w:sz="0" w:space="0" w:color="auto"/>
            <w:right w:val="none" w:sz="0" w:space="0" w:color="auto"/>
          </w:divBdr>
        </w:div>
        <w:div w:id="1857840118">
          <w:marLeft w:val="0"/>
          <w:marRight w:val="0"/>
          <w:marTop w:val="0"/>
          <w:marBottom w:val="0"/>
          <w:divBdr>
            <w:top w:val="none" w:sz="0" w:space="0" w:color="auto"/>
            <w:left w:val="none" w:sz="0" w:space="0" w:color="auto"/>
            <w:bottom w:val="none" w:sz="0" w:space="0" w:color="auto"/>
            <w:right w:val="none" w:sz="0" w:space="0" w:color="auto"/>
          </w:divBdr>
        </w:div>
      </w:divsChild>
    </w:div>
    <w:div w:id="2069299987">
      <w:bodyDiv w:val="1"/>
      <w:marLeft w:val="0"/>
      <w:marRight w:val="0"/>
      <w:marTop w:val="0"/>
      <w:marBottom w:val="0"/>
      <w:divBdr>
        <w:top w:val="none" w:sz="0" w:space="0" w:color="auto"/>
        <w:left w:val="none" w:sz="0" w:space="0" w:color="auto"/>
        <w:bottom w:val="none" w:sz="0" w:space="0" w:color="auto"/>
        <w:right w:val="none" w:sz="0" w:space="0" w:color="auto"/>
      </w:divBdr>
    </w:div>
    <w:div w:id="2123188252">
      <w:bodyDiv w:val="1"/>
      <w:marLeft w:val="0"/>
      <w:marRight w:val="0"/>
      <w:marTop w:val="0"/>
      <w:marBottom w:val="0"/>
      <w:divBdr>
        <w:top w:val="none" w:sz="0" w:space="0" w:color="auto"/>
        <w:left w:val="none" w:sz="0" w:space="0" w:color="auto"/>
        <w:bottom w:val="none" w:sz="0" w:space="0" w:color="auto"/>
        <w:right w:val="none" w:sz="0" w:space="0" w:color="auto"/>
      </w:divBdr>
    </w:div>
    <w:div w:id="21356384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eader" Target="header3.xml"/><Relationship Id="rId26" Type="http://schemas.openxmlformats.org/officeDocument/2006/relationships/header" Target="header6.xml"/><Relationship Id="rId39" Type="http://schemas.openxmlformats.org/officeDocument/2006/relationships/image" Target="media/image7.png"/><Relationship Id="rId21" Type="http://schemas.openxmlformats.org/officeDocument/2006/relationships/hyperlink" Target="http://www.liputan" TargetMode="External"/><Relationship Id="rId34" Type="http://schemas.openxmlformats.org/officeDocument/2006/relationships/hyperlink" Target="https://doi.org/10.31289/jab.v5i1.1979" TargetMode="External"/><Relationship Id="rId42" Type="http://schemas.openxmlformats.org/officeDocument/2006/relationships/image" Target="media/image9.png"/><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2.xml"/><Relationship Id="rId29" Type="http://schemas.openxmlformats.org/officeDocument/2006/relationships/hyperlink" Target="http://dx.doi.org/10.22303/accumulated.1.1.2019.78-8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5.xml"/><Relationship Id="rId32" Type="http://schemas.openxmlformats.org/officeDocument/2006/relationships/hyperlink" Target="https://doi.org/10.55606/jekombis.v2i1.978" TargetMode="External"/><Relationship Id="rId37" Type="http://schemas.openxmlformats.org/officeDocument/2006/relationships/hyperlink" Target="https://doi.org/10.32500/jematech.v1i1.214" TargetMode="External"/><Relationship Id="rId40" Type="http://schemas.openxmlformats.org/officeDocument/2006/relationships/image" Target="media/image8.png"/><Relationship Id="rId45"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eader" Target="header4.xml"/><Relationship Id="rId28" Type="http://schemas.openxmlformats.org/officeDocument/2006/relationships/footer" Target="footer6.xml"/><Relationship Id="rId36" Type="http://schemas.openxmlformats.org/officeDocument/2006/relationships/hyperlink" Target="https://doi.org/10.24843/eja.2018.v22.i02.p30" TargetMode="External"/><Relationship Id="rId10" Type="http://schemas.openxmlformats.org/officeDocument/2006/relationships/image" Target="media/image3.png"/><Relationship Id="rId19" Type="http://schemas.openxmlformats.org/officeDocument/2006/relationships/footer" Target="footer4.xml"/><Relationship Id="rId31" Type="http://schemas.openxmlformats.org/officeDocument/2006/relationships/hyperlink" Target="http://dx.doi.org/10.53712/aktiva.v7i2.1648" TargetMode="External"/><Relationship Id="rId44"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hyperlink" Target="http://www.wartaekonomi.co.id" TargetMode="External"/><Relationship Id="rId27" Type="http://schemas.openxmlformats.org/officeDocument/2006/relationships/header" Target="header7.xml"/><Relationship Id="rId30" Type="http://schemas.openxmlformats.org/officeDocument/2006/relationships/hyperlink" Target="https://doi.org/10.5281/zenodo.8215536" TargetMode="External"/><Relationship Id="rId35" Type="http://schemas.openxmlformats.org/officeDocument/2006/relationships/hyperlink" Target="http://www.merdeka.com/jabar/pengertian-pajakmenurut-para-ahli-lengkap-dengan-jenis-jenisnya-kln.html" TargetMode="External"/><Relationship Id="rId43" Type="http://schemas.openxmlformats.org/officeDocument/2006/relationships/image" Target="media/image10.png"/><Relationship Id="rId48"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5.xml"/><Relationship Id="rId33" Type="http://schemas.openxmlformats.org/officeDocument/2006/relationships/hyperlink" Target="http://dx.doi.org/10.53712/aktiva.v5i2" TargetMode="External"/><Relationship Id="rId38" Type="http://schemas.openxmlformats.org/officeDocument/2006/relationships/image" Target="media/image6.png"/><Relationship Id="rId46" Type="http://schemas.openxmlformats.org/officeDocument/2006/relationships/header" Target="header8.xml"/><Relationship Id="rId20" Type="http://schemas.openxmlformats.org/officeDocument/2006/relationships/chart" Target="charts/chart1.xml"/><Relationship Id="rId41" Type="http://schemas.openxmlformats.org/officeDocument/2006/relationships/customXml" Target="ink/ink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799" b="1" i="0" u="none" strike="noStrike" kern="1200" cap="all" spc="50" baseline="0">
                <a:solidFill>
                  <a:schemeClr val="tx1">
                    <a:lumMod val="65000"/>
                    <a:lumOff val="35000"/>
                  </a:schemeClr>
                </a:solidFill>
                <a:latin typeface="+mn-lt"/>
                <a:ea typeface="+mn-ea"/>
                <a:cs typeface="+mn-cs"/>
              </a:defRPr>
            </a:pPr>
            <a:r>
              <a:rPr lang="en-ID" sz="1399" b="1"/>
              <a:t>Grafik Wajib Pajak KPP Medan Timur</a:t>
            </a:r>
          </a:p>
        </c:rich>
      </c:tx>
      <c:overlay val="0"/>
      <c:spPr>
        <a:noFill/>
        <a:ln w="25407">
          <a:noFill/>
        </a:ln>
      </c:spPr>
    </c:title>
    <c:autoTitleDeleted val="0"/>
    <c:plotArea>
      <c:layout/>
      <c:barChart>
        <c:barDir val="col"/>
        <c:grouping val="clustered"/>
        <c:varyColors val="0"/>
        <c:ser>
          <c:idx val="0"/>
          <c:order val="0"/>
          <c:tx>
            <c:strRef>
              <c:f>Sheet1!$B$1</c:f>
              <c:strCache>
                <c:ptCount val="1"/>
                <c:pt idx="0">
                  <c:v>WPOP Terdaftar</c:v>
                </c:pt>
              </c:strCache>
            </c:strRef>
          </c:tx>
          <c:spPr>
            <a:solidFill>
              <a:srgbClr val="FF0000"/>
            </a:solidFill>
            <a:ln w="25407">
              <a:noFill/>
            </a:ln>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Sheet1!$A$2:$A$6</c:f>
              <c:strCache>
                <c:ptCount val="5"/>
                <c:pt idx="0">
                  <c:v>Tahun 2016</c:v>
                </c:pt>
                <c:pt idx="1">
                  <c:v>Tahun 2017</c:v>
                </c:pt>
                <c:pt idx="2">
                  <c:v>Tahun 2018</c:v>
                </c:pt>
                <c:pt idx="3">
                  <c:v>Tahun 2019</c:v>
                </c:pt>
                <c:pt idx="4">
                  <c:v>Tahun 2020</c:v>
                </c:pt>
              </c:strCache>
            </c:strRef>
          </c:cat>
          <c:val>
            <c:numRef>
              <c:f>Sheet1!$B$2:$B$6</c:f>
              <c:numCache>
                <c:formatCode>#,##0</c:formatCode>
                <c:ptCount val="5"/>
                <c:pt idx="0">
                  <c:v>111779</c:v>
                </c:pt>
                <c:pt idx="1">
                  <c:v>116857</c:v>
                </c:pt>
                <c:pt idx="2">
                  <c:v>123319</c:v>
                </c:pt>
                <c:pt idx="3">
                  <c:v>130196</c:v>
                </c:pt>
                <c:pt idx="4">
                  <c:v>145195</c:v>
                </c:pt>
              </c:numCache>
            </c:numRef>
          </c:val>
          <c:extLst>
            <c:ext xmlns:c16="http://schemas.microsoft.com/office/drawing/2014/chart" uri="{C3380CC4-5D6E-409C-BE32-E72D297353CC}">
              <c16:uniqueId val="{00000005-75CC-4324-8596-A83DB59E2CA8}"/>
            </c:ext>
          </c:extLst>
        </c:ser>
        <c:ser>
          <c:idx val="1"/>
          <c:order val="1"/>
          <c:tx>
            <c:strRef>
              <c:f>Sheet1!$C$1</c:f>
              <c:strCache>
                <c:ptCount val="1"/>
                <c:pt idx="0">
                  <c:v>WPOP yang Melapor SPT</c:v>
                </c:pt>
              </c:strCache>
            </c:strRef>
          </c:tx>
          <c:spPr>
            <a:solidFill>
              <a:srgbClr val="00B0F0"/>
            </a:solidFill>
            <a:ln w="25407">
              <a:noFill/>
            </a:ln>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Sheet1!$A$2:$A$6</c:f>
              <c:strCache>
                <c:ptCount val="5"/>
                <c:pt idx="0">
                  <c:v>Tahun 2016</c:v>
                </c:pt>
                <c:pt idx="1">
                  <c:v>Tahun 2017</c:v>
                </c:pt>
                <c:pt idx="2">
                  <c:v>Tahun 2018</c:v>
                </c:pt>
                <c:pt idx="3">
                  <c:v>Tahun 2019</c:v>
                </c:pt>
                <c:pt idx="4">
                  <c:v>Tahun 2020</c:v>
                </c:pt>
              </c:strCache>
            </c:strRef>
          </c:cat>
          <c:val>
            <c:numRef>
              <c:f>Sheet1!$C$2:$C$6</c:f>
              <c:numCache>
                <c:formatCode>#,##0</c:formatCode>
                <c:ptCount val="5"/>
                <c:pt idx="0">
                  <c:v>36653</c:v>
                </c:pt>
                <c:pt idx="1">
                  <c:v>36246</c:v>
                </c:pt>
                <c:pt idx="2">
                  <c:v>35369</c:v>
                </c:pt>
                <c:pt idx="3">
                  <c:v>37918</c:v>
                </c:pt>
                <c:pt idx="4">
                  <c:v>35828</c:v>
                </c:pt>
              </c:numCache>
            </c:numRef>
          </c:val>
          <c:extLst>
            <c:ext xmlns:c16="http://schemas.microsoft.com/office/drawing/2014/chart" uri="{C3380CC4-5D6E-409C-BE32-E72D297353CC}">
              <c16:uniqueId val="{0000000B-75CC-4324-8596-A83DB59E2CA8}"/>
            </c:ext>
          </c:extLst>
        </c:ser>
        <c:dLbls>
          <c:dLblPos val="outEnd"/>
          <c:showLegendKey val="0"/>
          <c:showVal val="1"/>
          <c:showCatName val="0"/>
          <c:showSerName val="0"/>
          <c:showPercent val="0"/>
          <c:showBubbleSize val="0"/>
        </c:dLbls>
        <c:gapWidth val="355"/>
        <c:overlap val="-70"/>
        <c:axId val="197826048"/>
        <c:axId val="197873024"/>
      </c:barChart>
      <c:catAx>
        <c:axId val="197826048"/>
        <c:scaling>
          <c:orientation val="minMax"/>
        </c:scaling>
        <c:delete val="0"/>
        <c:axPos val="b"/>
        <c:numFmt formatCode="General" sourceLinked="1"/>
        <c:majorTickMark val="none"/>
        <c:minorTickMark val="none"/>
        <c:tickLblPos val="nextTo"/>
        <c:spPr>
          <a:noFill/>
          <a:ln w="9523"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7873024"/>
        <c:crosses val="autoZero"/>
        <c:auto val="1"/>
        <c:lblAlgn val="ctr"/>
        <c:lblOffset val="100"/>
        <c:noMultiLvlLbl val="0"/>
      </c:catAx>
      <c:valAx>
        <c:axId val="197873024"/>
        <c:scaling>
          <c:orientation val="minMax"/>
        </c:scaling>
        <c:delete val="0"/>
        <c:axPos val="l"/>
        <c:majorGridlines>
          <c:spPr>
            <a:ln w="9523" cap="flat" cmpd="sng" algn="ctr">
              <a:gradFill>
                <a:gsLst>
                  <a:gs pos="100000">
                    <a:schemeClr val="tx1">
                      <a:lumMod val="5000"/>
                      <a:lumOff val="95000"/>
                    </a:schemeClr>
                  </a:gs>
                  <a:gs pos="0">
                    <a:schemeClr val="tx1">
                      <a:lumMod val="25000"/>
                      <a:lumOff val="75000"/>
                    </a:schemeClr>
                  </a:gs>
                </a:gsLst>
                <a:lin ang="5400000" scaled="0"/>
              </a:gradFill>
              <a:round/>
            </a:ln>
            <a:effectLst/>
          </c:spPr>
        </c:majorGridlines>
        <c:numFmt formatCode="#,##0" sourceLinked="1"/>
        <c:majorTickMark val="none"/>
        <c:minorTickMark val="none"/>
        <c:tickLblPos val="nextTo"/>
        <c:spPr>
          <a:ln w="6352">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7826048"/>
        <c:crosses val="autoZero"/>
        <c:crossBetween val="between"/>
      </c:valAx>
      <c:spPr>
        <a:noFill/>
        <a:ln w="25407">
          <a:noFill/>
        </a:ln>
      </c:spPr>
    </c:plotArea>
    <c:legend>
      <c:legendPos val="b"/>
      <c:overlay val="0"/>
      <c:spPr>
        <a:noFill/>
        <a:ln w="25407">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3"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9-12T10:37:19.905"/>
    </inkml:context>
    <inkml:brush xml:id="br0">
      <inkml:brushProperty name="width" value="0.05" units="cm"/>
      <inkml:brushProperty name="height" value="0.05" units="cm"/>
    </inkml:brush>
  </inkml:definitions>
  <inkml:trace contextRef="#ctx0" brushRef="#br0">0 1 24575,'0'0'-8191</inkml:trace>
  <inkml:trace contextRef="#ctx0" brushRef="#br0" timeOffset="410.22">0 1 24575,'0'0'-8191</inkml:trace>
  <inkml:trace contextRef="#ctx0" brushRef="#br0" timeOffset="820.13">0 1 24575,'0'0'-8191</inkml:trace>
  <inkml:trace contextRef="#ctx0" brushRef="#br0" timeOffset="821.13">0 1 24575,'0'0'-8191</inkml:trace>
  <inkml:trace contextRef="#ctx0" brushRef="#br0" timeOffset="1260.21">0 1 24575,'0'0'-8191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946332-7CC1-4924-8339-812182C0A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1045</TotalTime>
  <Pages>151</Pages>
  <Words>25999</Words>
  <Characters>148195</Characters>
  <Application>Microsoft Office Word</Application>
  <DocSecurity>0</DocSecurity>
  <Lines>1234</Lines>
  <Paragraphs>347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173847</CharactersWithSpaces>
  <SharedDoc>false</SharedDoc>
  <HLinks>
    <vt:vector size="36" baseType="variant">
      <vt:variant>
        <vt:i4>3342462</vt:i4>
      </vt:variant>
      <vt:variant>
        <vt:i4>24</vt:i4>
      </vt:variant>
      <vt:variant>
        <vt:i4>0</vt:i4>
      </vt:variant>
      <vt:variant>
        <vt:i4>5</vt:i4>
      </vt:variant>
      <vt:variant>
        <vt:lpwstr>https://doi.org/10.32500/jematech.v1i1.214</vt:lpwstr>
      </vt:variant>
      <vt:variant>
        <vt:lpwstr/>
      </vt:variant>
      <vt:variant>
        <vt:i4>1835094</vt:i4>
      </vt:variant>
      <vt:variant>
        <vt:i4>21</vt:i4>
      </vt:variant>
      <vt:variant>
        <vt:i4>0</vt:i4>
      </vt:variant>
      <vt:variant>
        <vt:i4>5</vt:i4>
      </vt:variant>
      <vt:variant>
        <vt:lpwstr>https://doi.org/10.24843/eja.2018.v22.i02.p30</vt:lpwstr>
      </vt:variant>
      <vt:variant>
        <vt:lpwstr/>
      </vt:variant>
      <vt:variant>
        <vt:i4>5308501</vt:i4>
      </vt:variant>
      <vt:variant>
        <vt:i4>18</vt:i4>
      </vt:variant>
      <vt:variant>
        <vt:i4>0</vt:i4>
      </vt:variant>
      <vt:variant>
        <vt:i4>5</vt:i4>
      </vt:variant>
      <vt:variant>
        <vt:lpwstr>http://www.merdeka.com/jabar/pengertian-pajakmenurut-para-ahli-lengkap-dengan-jenis-jenisnya-kln.html</vt:lpwstr>
      </vt:variant>
      <vt:variant>
        <vt:lpwstr/>
      </vt:variant>
      <vt:variant>
        <vt:i4>3932209</vt:i4>
      </vt:variant>
      <vt:variant>
        <vt:i4>15</vt:i4>
      </vt:variant>
      <vt:variant>
        <vt:i4>0</vt:i4>
      </vt:variant>
      <vt:variant>
        <vt:i4>5</vt:i4>
      </vt:variant>
      <vt:variant>
        <vt:lpwstr>https://doi.org/10.31289/jab.v5i1.1979</vt:lpwstr>
      </vt:variant>
      <vt:variant>
        <vt:lpwstr/>
      </vt:variant>
      <vt:variant>
        <vt:i4>2097248</vt:i4>
      </vt:variant>
      <vt:variant>
        <vt:i4>6</vt:i4>
      </vt:variant>
      <vt:variant>
        <vt:i4>0</vt:i4>
      </vt:variant>
      <vt:variant>
        <vt:i4>5</vt:i4>
      </vt:variant>
      <vt:variant>
        <vt:lpwstr>http://www.wartaekonomi.co.id/</vt:lpwstr>
      </vt:variant>
      <vt:variant>
        <vt:lpwstr/>
      </vt:variant>
      <vt:variant>
        <vt:i4>2949165</vt:i4>
      </vt:variant>
      <vt:variant>
        <vt:i4>3</vt:i4>
      </vt:variant>
      <vt:variant>
        <vt:i4>0</vt:i4>
      </vt:variant>
      <vt:variant>
        <vt:i4>5</vt:i4>
      </vt:variant>
      <vt:variant>
        <vt:lpwstr>http://www.liputan/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acerfpqdmhj8@outlook.com</cp:lastModifiedBy>
  <cp:revision>66</cp:revision>
  <cp:lastPrinted>2021-06-10T11:09:00Z</cp:lastPrinted>
  <dcterms:created xsi:type="dcterms:W3CDTF">2023-07-16T22:23:00Z</dcterms:created>
  <dcterms:modified xsi:type="dcterms:W3CDTF">2023-10-20T14:36:00Z</dcterms:modified>
</cp:coreProperties>
</file>