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CD9F1" w14:textId="0AD6C701" w:rsidR="00B372A6" w:rsidRPr="003C1B5F" w:rsidRDefault="00B372A6" w:rsidP="00B372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id-ID" w:eastAsia="id-ID"/>
        </w:rPr>
      </w:pPr>
      <w:r w:rsidRPr="003C1B5F">
        <w:rPr>
          <w:rFonts w:ascii="Arial" w:hAnsi="Arial" w:cs="Arial"/>
          <w:b/>
          <w:bCs/>
          <w:color w:val="000000"/>
          <w:sz w:val="28"/>
          <w:szCs w:val="28"/>
          <w:lang w:val="id-ID" w:eastAsia="id-ID"/>
        </w:rPr>
        <w:t>COPYRIGHT TRANSFER AGREEMENT</w:t>
      </w:r>
    </w:p>
    <w:p w14:paraId="042196AC" w14:textId="77777777" w:rsidR="00B372A6" w:rsidRDefault="00B372A6" w:rsidP="00B372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id-ID" w:eastAsia="id-ID"/>
        </w:rPr>
      </w:pPr>
    </w:p>
    <w:p w14:paraId="179DE6BB" w14:textId="77777777" w:rsidR="00B372A6" w:rsidRPr="0019240C" w:rsidRDefault="00B372A6" w:rsidP="00B372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I, the undersigned, on behalf of all authors, hereby declare that the following article is an original work of the author</w:t>
      </w:r>
      <w:r w:rsidR="00AB555D">
        <w:rPr>
          <w:rFonts w:ascii="Arial" w:hAnsi="Arial" w:cs="Arial"/>
          <w:color w:val="000000"/>
          <w:lang w:val="id-ID" w:eastAsia="id-ID"/>
        </w:rPr>
        <w:t>s</w:t>
      </w:r>
      <w:r w:rsidRPr="0019240C">
        <w:rPr>
          <w:rFonts w:ascii="Arial" w:hAnsi="Arial" w:cs="Arial"/>
          <w:color w:val="000000"/>
          <w:lang w:val="id-ID" w:eastAsia="id-ID"/>
        </w:rPr>
        <w:t xml:space="preserve">, has not been published before, and it is not under consideration for publication in any other journals/conferences. </w:t>
      </w:r>
    </w:p>
    <w:p w14:paraId="1FA947C9" w14:textId="4FBCF530" w:rsidR="00B372A6" w:rsidRPr="0019240C" w:rsidRDefault="00B372A6" w:rsidP="00B372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id-ID" w:eastAsia="id-ID"/>
        </w:rPr>
      </w:pPr>
    </w:p>
    <w:tbl>
      <w:tblPr>
        <w:tblW w:w="9479" w:type="dxa"/>
        <w:tblLook w:val="04A0" w:firstRow="1" w:lastRow="0" w:firstColumn="1" w:lastColumn="0" w:noHBand="0" w:noVBand="1"/>
      </w:tblPr>
      <w:tblGrid>
        <w:gridCol w:w="2128"/>
        <w:gridCol w:w="283"/>
        <w:gridCol w:w="7068"/>
      </w:tblGrid>
      <w:tr w:rsidR="00B372A6" w:rsidRPr="000C7A40" w14:paraId="30070F44" w14:textId="77777777" w:rsidTr="000C7A40">
        <w:tc>
          <w:tcPr>
            <w:tcW w:w="2128" w:type="dxa"/>
            <w:shd w:val="clear" w:color="auto" w:fill="auto"/>
          </w:tcPr>
          <w:p w14:paraId="3C33B82C" w14:textId="77777777" w:rsidR="00B372A6" w:rsidRPr="000C7A40" w:rsidRDefault="00B372A6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The article entitled</w:t>
            </w:r>
          </w:p>
        </w:tc>
        <w:tc>
          <w:tcPr>
            <w:tcW w:w="283" w:type="dxa"/>
            <w:shd w:val="clear" w:color="auto" w:fill="auto"/>
          </w:tcPr>
          <w:p w14:paraId="272D34C5" w14:textId="77777777" w:rsidR="00B372A6" w:rsidRPr="000C7A40" w:rsidRDefault="00B372A6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0C4E39AB" w14:textId="248E4299" w:rsidR="00B372A6" w:rsidRPr="007638F5" w:rsidRDefault="007638F5" w:rsidP="007638F5">
            <w:pPr>
              <w:spacing w:after="120"/>
              <w:ind w:right="-1"/>
              <w:rPr>
                <w:rFonts w:ascii="Arial" w:hAnsi="Arial" w:cs="Arial"/>
                <w:lang w:val="id-ID"/>
              </w:rPr>
            </w:pPr>
            <w:r w:rsidRPr="007638F5">
              <w:rPr>
                <w:rFonts w:ascii="Arial" w:hAnsi="Arial" w:cs="Arial"/>
                <w:bCs/>
                <w:lang w:val="en-ID"/>
              </w:rPr>
              <w:t xml:space="preserve">ANALISIS PENGARUH FAKTOR PERENCANAAN DAN FAKTOR PELAKSANAAN TERHADAP KETERLAMBATAN PROYEK JALAN TOL </w:t>
            </w:r>
            <w:r>
              <w:rPr>
                <w:rFonts w:ascii="Arial" w:hAnsi="Arial" w:cs="Arial"/>
                <w:bCs/>
                <w:lang w:val="en-ID"/>
              </w:rPr>
              <w:t>PROBOLINGGO – BANYUWANGI PAKET 2</w:t>
            </w:r>
          </w:p>
        </w:tc>
      </w:tr>
      <w:tr w:rsidR="00F06991" w:rsidRPr="000C7A40" w14:paraId="3012C286" w14:textId="77777777" w:rsidTr="007638F5">
        <w:trPr>
          <w:trHeight w:val="163"/>
        </w:trPr>
        <w:tc>
          <w:tcPr>
            <w:tcW w:w="2128" w:type="dxa"/>
            <w:shd w:val="clear" w:color="auto" w:fill="auto"/>
          </w:tcPr>
          <w:p w14:paraId="19E17BBF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283" w:type="dxa"/>
            <w:shd w:val="clear" w:color="auto" w:fill="auto"/>
          </w:tcPr>
          <w:p w14:paraId="7A55124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7068" w:type="dxa"/>
            <w:shd w:val="clear" w:color="auto" w:fill="auto"/>
          </w:tcPr>
          <w:p w14:paraId="2CAAD0A3" w14:textId="155CB096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14D60007" w14:textId="77777777" w:rsidTr="000C7A40">
        <w:tc>
          <w:tcPr>
            <w:tcW w:w="2128" w:type="dxa"/>
            <w:shd w:val="clear" w:color="auto" w:fill="auto"/>
          </w:tcPr>
          <w:p w14:paraId="5ABD6931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283" w:type="dxa"/>
            <w:shd w:val="clear" w:color="auto" w:fill="auto"/>
          </w:tcPr>
          <w:p w14:paraId="2F7966D3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7068" w:type="dxa"/>
            <w:shd w:val="clear" w:color="auto" w:fill="auto"/>
          </w:tcPr>
          <w:p w14:paraId="5F6A8750" w14:textId="1FEF174D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71CABF7E" w14:textId="77777777" w:rsidTr="000C7A40">
        <w:tc>
          <w:tcPr>
            <w:tcW w:w="2128" w:type="dxa"/>
            <w:shd w:val="clear" w:color="auto" w:fill="auto"/>
          </w:tcPr>
          <w:p w14:paraId="70CBB899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1</w:t>
            </w:r>
          </w:p>
        </w:tc>
        <w:tc>
          <w:tcPr>
            <w:tcW w:w="283" w:type="dxa"/>
            <w:shd w:val="clear" w:color="auto" w:fill="auto"/>
          </w:tcPr>
          <w:p w14:paraId="5275BE4A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0A120EB4" w14:textId="114193A8" w:rsidR="00F06991" w:rsidRPr="000C7A40" w:rsidRDefault="0051754E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val="id-ID" w:eastAsia="id-ID"/>
              </w:rPr>
              <w:t>Joshua</w:t>
            </w:r>
          </w:p>
        </w:tc>
      </w:tr>
      <w:tr w:rsidR="00F06991" w:rsidRPr="000C7A40" w14:paraId="7A054639" w14:textId="77777777" w:rsidTr="000C7A40">
        <w:tc>
          <w:tcPr>
            <w:tcW w:w="2128" w:type="dxa"/>
            <w:shd w:val="clear" w:color="auto" w:fill="auto"/>
          </w:tcPr>
          <w:p w14:paraId="0A21362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2</w:t>
            </w:r>
          </w:p>
        </w:tc>
        <w:tc>
          <w:tcPr>
            <w:tcW w:w="283" w:type="dxa"/>
            <w:shd w:val="clear" w:color="auto" w:fill="auto"/>
          </w:tcPr>
          <w:p w14:paraId="3726D62D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67F340AE" w14:textId="1BCA5200" w:rsidR="00F06991" w:rsidRPr="000C7A40" w:rsidRDefault="0051754E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val="id-ID" w:eastAsia="id-ID"/>
              </w:rPr>
              <w:t>Ali Sunandar</w:t>
            </w:r>
          </w:p>
        </w:tc>
      </w:tr>
      <w:tr w:rsidR="00F06991" w:rsidRPr="000C7A40" w14:paraId="4375D113" w14:textId="77777777" w:rsidTr="000C7A40">
        <w:tc>
          <w:tcPr>
            <w:tcW w:w="2128" w:type="dxa"/>
            <w:shd w:val="clear" w:color="auto" w:fill="auto"/>
          </w:tcPr>
          <w:p w14:paraId="3763F1F1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3</w:t>
            </w:r>
          </w:p>
        </w:tc>
        <w:tc>
          <w:tcPr>
            <w:tcW w:w="283" w:type="dxa"/>
            <w:shd w:val="clear" w:color="auto" w:fill="auto"/>
          </w:tcPr>
          <w:p w14:paraId="1045807F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555F48B9" w14:textId="42911677" w:rsidR="00F06991" w:rsidRPr="008C638D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</w:p>
        </w:tc>
      </w:tr>
      <w:tr w:rsidR="00F06991" w:rsidRPr="000C7A40" w14:paraId="35EB2DFB" w14:textId="77777777" w:rsidTr="000C7A40">
        <w:tc>
          <w:tcPr>
            <w:tcW w:w="2128" w:type="dxa"/>
            <w:shd w:val="clear" w:color="auto" w:fill="auto"/>
          </w:tcPr>
          <w:p w14:paraId="19E2A703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4</w:t>
            </w:r>
          </w:p>
        </w:tc>
        <w:tc>
          <w:tcPr>
            <w:tcW w:w="283" w:type="dxa"/>
            <w:shd w:val="clear" w:color="auto" w:fill="auto"/>
          </w:tcPr>
          <w:p w14:paraId="272DE127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26235E73" w14:textId="4CB0D039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26C36F89" w14:textId="77777777" w:rsidTr="000C7A40">
        <w:tc>
          <w:tcPr>
            <w:tcW w:w="2128" w:type="dxa"/>
            <w:shd w:val="clear" w:color="auto" w:fill="auto"/>
          </w:tcPr>
          <w:p w14:paraId="1A4FC59C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5</w:t>
            </w:r>
          </w:p>
        </w:tc>
        <w:tc>
          <w:tcPr>
            <w:tcW w:w="283" w:type="dxa"/>
            <w:shd w:val="clear" w:color="auto" w:fill="auto"/>
          </w:tcPr>
          <w:p w14:paraId="015CB9D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5D51D0C8" w14:textId="0DDD9F26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53C722AF" w14:textId="77777777" w:rsidTr="000C7A40">
        <w:tc>
          <w:tcPr>
            <w:tcW w:w="2128" w:type="dxa"/>
            <w:shd w:val="clear" w:color="auto" w:fill="auto"/>
          </w:tcPr>
          <w:p w14:paraId="329AA8C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283" w:type="dxa"/>
            <w:shd w:val="clear" w:color="auto" w:fill="auto"/>
          </w:tcPr>
          <w:p w14:paraId="72496AC6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7068" w:type="dxa"/>
            <w:shd w:val="clear" w:color="auto" w:fill="auto"/>
          </w:tcPr>
          <w:p w14:paraId="05922CA3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3B513FB9" w14:textId="77777777" w:rsidTr="000C7A40">
        <w:tc>
          <w:tcPr>
            <w:tcW w:w="2128" w:type="dxa"/>
            <w:shd w:val="clear" w:color="auto" w:fill="auto"/>
          </w:tcPr>
          <w:p w14:paraId="198A79A1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1:</w:t>
            </w:r>
          </w:p>
        </w:tc>
        <w:tc>
          <w:tcPr>
            <w:tcW w:w="283" w:type="dxa"/>
            <w:shd w:val="clear" w:color="auto" w:fill="auto"/>
          </w:tcPr>
          <w:p w14:paraId="7068D819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01372348" w14:textId="3BB885CB" w:rsidR="00F06991" w:rsidRPr="000C7A40" w:rsidRDefault="0051754E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val="id-ID" w:eastAsia="id-ID"/>
              </w:rPr>
              <w:t>Mercu Buana University</w:t>
            </w:r>
          </w:p>
        </w:tc>
      </w:tr>
      <w:tr w:rsidR="00F06991" w:rsidRPr="000C7A40" w14:paraId="0C1F40D8" w14:textId="77777777" w:rsidTr="000C7A40">
        <w:tc>
          <w:tcPr>
            <w:tcW w:w="2128" w:type="dxa"/>
            <w:shd w:val="clear" w:color="auto" w:fill="auto"/>
          </w:tcPr>
          <w:p w14:paraId="37066963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2:</w:t>
            </w:r>
          </w:p>
        </w:tc>
        <w:tc>
          <w:tcPr>
            <w:tcW w:w="283" w:type="dxa"/>
            <w:shd w:val="clear" w:color="auto" w:fill="auto"/>
          </w:tcPr>
          <w:p w14:paraId="0C05BD5B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533DFCFC" w14:textId="3EE00D87" w:rsidR="00F06991" w:rsidRPr="000C7A40" w:rsidRDefault="0051754E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val="id-ID" w:eastAsia="id-ID"/>
              </w:rPr>
              <w:t>Mercu Buana University</w:t>
            </w:r>
          </w:p>
        </w:tc>
      </w:tr>
      <w:tr w:rsidR="00F06991" w:rsidRPr="000C7A40" w14:paraId="4FF34018" w14:textId="77777777" w:rsidTr="000C7A40">
        <w:tc>
          <w:tcPr>
            <w:tcW w:w="2128" w:type="dxa"/>
            <w:shd w:val="clear" w:color="auto" w:fill="auto"/>
          </w:tcPr>
          <w:p w14:paraId="26074429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3:</w:t>
            </w:r>
          </w:p>
        </w:tc>
        <w:tc>
          <w:tcPr>
            <w:tcW w:w="283" w:type="dxa"/>
            <w:shd w:val="clear" w:color="auto" w:fill="auto"/>
          </w:tcPr>
          <w:p w14:paraId="7FCE9A61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34057200" w14:textId="77801C94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093021EE" w14:textId="77777777" w:rsidTr="000C7A40">
        <w:tc>
          <w:tcPr>
            <w:tcW w:w="2128" w:type="dxa"/>
            <w:shd w:val="clear" w:color="auto" w:fill="auto"/>
          </w:tcPr>
          <w:p w14:paraId="41EEA73E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4:</w:t>
            </w:r>
          </w:p>
        </w:tc>
        <w:tc>
          <w:tcPr>
            <w:tcW w:w="283" w:type="dxa"/>
            <w:shd w:val="clear" w:color="auto" w:fill="auto"/>
          </w:tcPr>
          <w:p w14:paraId="7B92DD2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4C3ADCA9" w14:textId="78379B76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6121A37C" w14:textId="77777777" w:rsidTr="000C7A40">
        <w:tc>
          <w:tcPr>
            <w:tcW w:w="2128" w:type="dxa"/>
            <w:shd w:val="clear" w:color="auto" w:fill="auto"/>
          </w:tcPr>
          <w:p w14:paraId="16925578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5:</w:t>
            </w:r>
          </w:p>
        </w:tc>
        <w:tc>
          <w:tcPr>
            <w:tcW w:w="283" w:type="dxa"/>
            <w:shd w:val="clear" w:color="auto" w:fill="auto"/>
          </w:tcPr>
          <w:p w14:paraId="06E5A44E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32DCF14B" w14:textId="17837EAB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</w:tbl>
    <w:p w14:paraId="6289B2B2" w14:textId="1ACD838E" w:rsidR="00B372A6" w:rsidRPr="0019240C" w:rsidRDefault="00B372A6" w:rsidP="00B372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 </w:t>
      </w:r>
    </w:p>
    <w:p w14:paraId="57995105" w14:textId="47B12AE0" w:rsidR="0019240C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I hereby agree to transfer all copyright to </w:t>
      </w:r>
      <w:proofErr w:type="spellStart"/>
      <w:r w:rsidR="00A65184">
        <w:rPr>
          <w:rFonts w:ascii="Arial" w:hAnsi="Arial" w:cs="Arial"/>
          <w:i/>
          <w:iCs/>
          <w:color w:val="000000"/>
          <w:lang w:eastAsia="id-ID"/>
        </w:rPr>
        <w:t>Jurnal</w:t>
      </w:r>
      <w:proofErr w:type="spellEnd"/>
      <w:r w:rsidR="00A65184">
        <w:rPr>
          <w:rFonts w:ascii="Arial" w:hAnsi="Arial" w:cs="Arial"/>
          <w:i/>
          <w:iCs/>
          <w:color w:val="000000"/>
          <w:lang w:eastAsia="id-ID"/>
        </w:rPr>
        <w:t xml:space="preserve"> </w:t>
      </w:r>
      <w:proofErr w:type="spellStart"/>
      <w:r w:rsidR="00A65184">
        <w:rPr>
          <w:rFonts w:ascii="Arial" w:hAnsi="Arial" w:cs="Arial"/>
          <w:i/>
          <w:iCs/>
          <w:color w:val="000000"/>
          <w:lang w:eastAsia="id-ID"/>
        </w:rPr>
        <w:t>Rekayasa</w:t>
      </w:r>
      <w:proofErr w:type="spellEnd"/>
      <w:r w:rsidR="00A65184">
        <w:rPr>
          <w:rFonts w:ascii="Arial" w:hAnsi="Arial" w:cs="Arial"/>
          <w:i/>
          <w:iCs/>
          <w:color w:val="000000"/>
          <w:lang w:eastAsia="id-ID"/>
        </w:rPr>
        <w:t xml:space="preserve"> </w:t>
      </w:r>
      <w:proofErr w:type="spellStart"/>
      <w:r w:rsidR="00A65184">
        <w:rPr>
          <w:rFonts w:ascii="Arial" w:hAnsi="Arial" w:cs="Arial"/>
          <w:i/>
          <w:iCs/>
          <w:color w:val="000000"/>
          <w:lang w:eastAsia="id-ID"/>
        </w:rPr>
        <w:t>Sipil</w:t>
      </w:r>
      <w:proofErr w:type="spellEnd"/>
      <w:r w:rsidRPr="0019240C">
        <w:rPr>
          <w:rFonts w:ascii="Arial" w:hAnsi="Arial" w:cs="Arial"/>
          <w:i/>
          <w:iCs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 xml:space="preserve">and </w:t>
      </w:r>
      <w:r w:rsidRPr="00AB555D">
        <w:rPr>
          <w:rFonts w:ascii="Arial" w:hAnsi="Arial" w:cs="Arial"/>
          <w:i/>
          <w:color w:val="000000"/>
          <w:lang w:val="id-ID" w:eastAsia="id-ID"/>
        </w:rPr>
        <w:t>Universitas Mercu Buana</w:t>
      </w:r>
      <w:r w:rsidRPr="0019240C">
        <w:rPr>
          <w:rFonts w:ascii="Arial" w:hAnsi="Arial" w:cs="Arial"/>
          <w:color w:val="000000"/>
          <w:lang w:val="id-ID" w:eastAsia="id-ID"/>
        </w:rPr>
        <w:t xml:space="preserve"> as a journal publisher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. </w:t>
      </w:r>
      <w:r w:rsidRPr="0019240C">
        <w:rPr>
          <w:rFonts w:ascii="Arial" w:hAnsi="Arial" w:cs="Arial"/>
          <w:color w:val="000000"/>
          <w:lang w:val="id-ID" w:eastAsia="id-ID"/>
        </w:rPr>
        <w:t>Copyright includes the exclusive right to reproduce and provide articles in all forms and media, including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 xml:space="preserve">reprints, photographs, microfilms and any other similar reproduction, as well as translation. </w:t>
      </w:r>
    </w:p>
    <w:p w14:paraId="2FC61E69" w14:textId="3903C486" w:rsidR="0019240C" w:rsidRP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5E8963B5" w14:textId="6E2B1DE5" w:rsidR="00B372A6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The author still has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>the right to the following:</w:t>
      </w:r>
    </w:p>
    <w:p w14:paraId="57C2EE1F" w14:textId="10BA6A3A" w:rsidR="0019240C" w:rsidRPr="0019240C" w:rsidRDefault="0019240C" w:rsidP="00192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240C">
        <w:rPr>
          <w:rFonts w:ascii="Arial" w:hAnsi="Arial" w:cs="Arial"/>
        </w:rPr>
        <w:t xml:space="preserve">The right to make further copies of all or part of the published article for my use in classroom teaching; </w:t>
      </w:r>
    </w:p>
    <w:p w14:paraId="6C35ED28" w14:textId="76D0677C" w:rsidR="0019240C" w:rsidRPr="0019240C" w:rsidRDefault="0019240C" w:rsidP="00192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240C">
        <w:rPr>
          <w:rFonts w:ascii="Arial" w:hAnsi="Arial" w:cs="Arial"/>
        </w:rPr>
        <w:t xml:space="preserve">The right to reuse all or part of this material in a compilation of my own works or in a textbook of which I am the author; </w:t>
      </w:r>
    </w:p>
    <w:p w14:paraId="6BD805D3" w14:textId="7BEF29B1" w:rsidR="0019240C" w:rsidRPr="0019240C" w:rsidRDefault="0019240C" w:rsidP="00192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240C">
        <w:rPr>
          <w:rFonts w:ascii="Arial" w:hAnsi="Arial" w:cs="Arial"/>
        </w:rPr>
        <w:t>The right to make copies of the published work for internal distribution within the institution that employs me.</w:t>
      </w:r>
    </w:p>
    <w:p w14:paraId="596457E0" w14:textId="09A62914" w:rsidR="0019240C" w:rsidRP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798C1FB0" w14:textId="32E7A44A" w:rsidR="00B372A6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I am responsible for the entire contents of the submitted article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. </w:t>
      </w:r>
      <w:r w:rsidRPr="0019240C">
        <w:rPr>
          <w:rFonts w:ascii="Arial" w:hAnsi="Arial" w:cs="Arial"/>
          <w:color w:val="000000"/>
          <w:lang w:val="id-ID" w:eastAsia="id-ID"/>
        </w:rPr>
        <w:t>I agree that this transfer of rights also applies to all copies made in connection with the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 xml:space="preserve">submission of this article and I will also inform this agreement to other authors. </w:t>
      </w:r>
    </w:p>
    <w:p w14:paraId="0FA891AF" w14:textId="13D95E7E" w:rsidR="00B372A6" w:rsidRPr="0019240C" w:rsidRDefault="00B372A6" w:rsidP="00CD7267">
      <w:pPr>
        <w:tabs>
          <w:tab w:val="left" w:pos="339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="00CD7267">
        <w:rPr>
          <w:rFonts w:ascii="Arial" w:hAnsi="Arial" w:cs="Arial"/>
          <w:color w:val="000000"/>
          <w:lang w:val="id-ID" w:eastAsia="id-ID"/>
        </w:rPr>
        <w:tab/>
      </w:r>
    </w:p>
    <w:p w14:paraId="50E9AC08" w14:textId="132E3BC7" w:rsidR="00B372A6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Date : </w:t>
      </w:r>
      <w:r w:rsidR="0051754E">
        <w:rPr>
          <w:rFonts w:ascii="Arial" w:hAnsi="Arial" w:cs="Arial"/>
          <w:color w:val="000000"/>
          <w:lang w:val="id-ID" w:eastAsia="id-ID"/>
        </w:rPr>
        <w:t>November 24, 2024</w:t>
      </w:r>
    </w:p>
    <w:p w14:paraId="2F79975C" w14:textId="5F6F135A" w:rsidR="00B372A6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Main</w:t>
      </w:r>
      <w:r w:rsidR="0019240C">
        <w:rPr>
          <w:rFonts w:ascii="Arial" w:hAnsi="Arial" w:cs="Arial"/>
          <w:color w:val="000000"/>
          <w:lang w:val="id-ID" w:eastAsia="id-ID"/>
        </w:rPr>
        <w:t>/corresponding</w:t>
      </w:r>
      <w:r w:rsidRPr="0019240C">
        <w:rPr>
          <w:rFonts w:ascii="Arial" w:hAnsi="Arial" w:cs="Arial"/>
          <w:color w:val="000000"/>
          <w:lang w:val="id-ID" w:eastAsia="id-ID"/>
        </w:rPr>
        <w:t xml:space="preserve"> authors signature:  </w:t>
      </w:r>
    </w:p>
    <w:p w14:paraId="66B05FD7" w14:textId="434659A2" w:rsidR="00B372A6" w:rsidRDefault="0051754E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>
        <w:rPr>
          <w:rFonts w:ascii="Arial" w:hAnsi="Arial" w:cs="Arial"/>
          <w:noProof/>
          <w:color w:val="000000"/>
          <w:lang w:val="id-ID" w:eastAsia="id-ID"/>
        </w:rPr>
        <w:drawing>
          <wp:anchor distT="0" distB="0" distL="114300" distR="114300" simplePos="0" relativeHeight="251658240" behindDoc="1" locked="0" layoutInCell="1" allowOverlap="1" wp14:anchorId="6F21099D" wp14:editId="68F3153B">
            <wp:simplePos x="0" y="0"/>
            <wp:positionH relativeFrom="column">
              <wp:posOffset>180975</wp:posOffset>
            </wp:positionH>
            <wp:positionV relativeFrom="paragraph">
              <wp:posOffset>18415</wp:posOffset>
            </wp:positionV>
            <wp:extent cx="1504950" cy="72959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td_page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516" cy="73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99685" w14:textId="25E83002" w:rsid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bookmarkStart w:id="0" w:name="_GoBack"/>
      <w:bookmarkEnd w:id="0"/>
    </w:p>
    <w:p w14:paraId="62F036DE" w14:textId="77777777" w:rsidR="0019240C" w:rsidRP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</w:p>
    <w:p w14:paraId="3475D896" w14:textId="508267ED" w:rsidR="0051754E" w:rsidRDefault="0051754E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35D9D3BA" w14:textId="09D81192" w:rsidR="00B372A6" w:rsidRPr="0051754E" w:rsidRDefault="0051754E" w:rsidP="0051754E">
      <w:pPr>
        <w:tabs>
          <w:tab w:val="left" w:pos="1065"/>
        </w:tabs>
        <w:rPr>
          <w:rFonts w:ascii="Arial" w:hAnsi="Arial" w:cs="Arial"/>
          <w:lang w:val="id-ID" w:eastAsia="id-ID"/>
        </w:rPr>
      </w:pPr>
      <w:r>
        <w:rPr>
          <w:rFonts w:ascii="Arial" w:hAnsi="Arial" w:cs="Arial"/>
          <w:lang w:val="id-ID" w:eastAsia="id-ID"/>
        </w:rPr>
        <w:tab/>
        <w:t>Joshua</w:t>
      </w:r>
    </w:p>
    <w:sectPr w:rsidR="00B372A6" w:rsidRPr="0051754E" w:rsidSect="006E7A94">
      <w:headerReference w:type="default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643C1" w14:textId="77777777" w:rsidR="00A1248F" w:rsidRDefault="00A1248F" w:rsidP="006E7A94">
      <w:pPr>
        <w:spacing w:after="0" w:line="240" w:lineRule="auto"/>
      </w:pPr>
      <w:r>
        <w:separator/>
      </w:r>
    </w:p>
  </w:endnote>
  <w:endnote w:type="continuationSeparator" w:id="0">
    <w:p w14:paraId="7CBF45A9" w14:textId="77777777" w:rsidR="00A1248F" w:rsidRDefault="00A1248F" w:rsidP="006E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07034" w14:textId="33BEE96A" w:rsidR="00410197" w:rsidRPr="00B372A6" w:rsidRDefault="00E63E3B" w:rsidP="00410197">
    <w:pPr>
      <w:pBdr>
        <w:top w:val="single" w:sz="4" w:space="1" w:color="auto"/>
      </w:pBdr>
      <w:spacing w:before="120" w:after="0"/>
      <w:rPr>
        <w:rFonts w:ascii="Arial" w:hAnsi="Arial" w:cs="Arial"/>
        <w:color w:val="111111"/>
        <w:sz w:val="20"/>
        <w:szCs w:val="20"/>
        <w:shd w:val="clear" w:color="auto" w:fill="FBFBF3"/>
      </w:rPr>
    </w:pPr>
    <w:proofErr w:type="spellStart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>Jurnal</w:t>
    </w:r>
    <w:proofErr w:type="spellEnd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>Rekayasa</w:t>
    </w:r>
    <w:proofErr w:type="spellEnd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>Sipil</w:t>
    </w:r>
    <w:proofErr w:type="spellEnd"/>
  </w:p>
  <w:p w14:paraId="47BD3D47" w14:textId="32DD7DEF" w:rsidR="00410197" w:rsidRPr="00410197" w:rsidRDefault="00410197" w:rsidP="00410197">
    <w:pPr>
      <w:pBdr>
        <w:top w:val="single" w:sz="4" w:space="1" w:color="auto"/>
      </w:pBdr>
      <w:spacing w:after="0"/>
      <w:rPr>
        <w:rFonts w:ascii="Arial" w:hAnsi="Arial" w:cs="Arial"/>
        <w:color w:val="111111"/>
        <w:sz w:val="20"/>
        <w:szCs w:val="20"/>
        <w:shd w:val="clear" w:color="auto" w:fill="FBFBF3"/>
      </w:rPr>
    </w:pPr>
    <w:proofErr w:type="spellStart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Universitas</w:t>
    </w:r>
    <w:proofErr w:type="spellEnd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Mercu</w:t>
    </w:r>
    <w:proofErr w:type="spellEnd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Buana</w:t>
    </w:r>
    <w:proofErr w:type="spellEnd"/>
    <w:r w:rsidRPr="00410197">
      <w:rPr>
        <w:rFonts w:ascii="Arial" w:hAnsi="Arial" w:cs="Arial"/>
        <w:color w:val="111111"/>
        <w:sz w:val="20"/>
        <w:szCs w:val="20"/>
      </w:rPr>
      <w:br/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p-ISSN: 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2252</w:t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-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7699</w:t>
    </w:r>
    <w:r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; </w:t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e-ISSN: 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2598</w:t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-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5051</w:t>
    </w:r>
    <w:r w:rsidRPr="00410197">
      <w:rPr>
        <w:rFonts w:ascii="Arial" w:hAnsi="Arial" w:cs="Arial"/>
        <w:color w:val="111111"/>
        <w:sz w:val="20"/>
        <w:szCs w:val="20"/>
      </w:rPr>
      <w:br/>
    </w:r>
    <w:r w:rsidR="003E5A10" w:rsidRPr="003E5A10">
      <w:rPr>
        <w:rStyle w:val="Hyperlink"/>
        <w:rFonts w:ascii="Arial" w:hAnsi="Arial" w:cs="Arial"/>
        <w:sz w:val="20"/>
        <w:szCs w:val="20"/>
        <w:shd w:val="clear" w:color="auto" w:fill="FBFBF3"/>
      </w:rPr>
      <w:t>https://publikasi.mercubuana.ac.id/index.php/jrs/</w:t>
    </w:r>
  </w:p>
  <w:p w14:paraId="41E4A416" w14:textId="77777777" w:rsidR="00410197" w:rsidRDefault="004101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A4339" w14:textId="77777777" w:rsidR="00A1248F" w:rsidRDefault="00A1248F" w:rsidP="006E7A94">
      <w:pPr>
        <w:spacing w:after="0" w:line="240" w:lineRule="auto"/>
      </w:pPr>
      <w:r>
        <w:separator/>
      </w:r>
    </w:p>
  </w:footnote>
  <w:footnote w:type="continuationSeparator" w:id="0">
    <w:p w14:paraId="0073E823" w14:textId="77777777" w:rsidR="00A1248F" w:rsidRDefault="00A1248F" w:rsidP="006E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688"/>
      <w:gridCol w:w="5339"/>
    </w:tblGrid>
    <w:tr w:rsidR="006E7A94" w:rsidRPr="00704B10" w14:paraId="1E1AF8C6" w14:textId="77777777" w:rsidTr="00704B10">
      <w:tc>
        <w:tcPr>
          <w:tcW w:w="4675" w:type="dxa"/>
          <w:shd w:val="clear" w:color="auto" w:fill="auto"/>
        </w:tcPr>
        <w:p w14:paraId="069D1BFE" w14:textId="37576ECA" w:rsidR="006E7A94" w:rsidRPr="001667E2" w:rsidRDefault="0068571D" w:rsidP="006E7A94">
          <w:pPr>
            <w:pStyle w:val="Header"/>
          </w:pPr>
          <w:r w:rsidRPr="00997D36">
            <w:rPr>
              <w:noProof/>
              <w:lang w:val="id-ID" w:eastAsia="id-ID"/>
            </w:rPr>
            <w:drawing>
              <wp:inline distT="0" distB="0" distL="0" distR="0" wp14:anchorId="7D36B80D" wp14:editId="4037CA44">
                <wp:extent cx="1035050" cy="895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50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tcBorders>
            <w:bottom w:val="single" w:sz="4" w:space="0" w:color="auto"/>
          </w:tcBorders>
          <w:shd w:val="clear" w:color="auto" w:fill="auto"/>
        </w:tcPr>
        <w:p w14:paraId="5447A269" w14:textId="644310F2" w:rsidR="006E7A94" w:rsidRPr="00704B10" w:rsidRDefault="00E74E54" w:rsidP="001667E2">
          <w:pPr>
            <w:pStyle w:val="Header"/>
            <w:jc w:val="right"/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</w:pPr>
          <w:r w:rsidRPr="00E74E54">
            <w:rPr>
              <w:rStyle w:val="Strong"/>
              <w:sz w:val="36"/>
              <w:szCs w:val="36"/>
              <w:shd w:val="clear" w:color="auto" w:fill="FBFBF3"/>
            </w:rPr>
            <w:t>JURNAL REKAYASA SIPIL</w:t>
          </w:r>
          <w:r w:rsidR="006E7A94" w:rsidRPr="00E74E54">
            <w:rPr>
              <w:rFonts w:ascii="Arial" w:hAnsi="Arial" w:cs="Arial"/>
              <w:i/>
              <w:color w:val="111111"/>
              <w:sz w:val="72"/>
              <w:szCs w:val="72"/>
            </w:rPr>
            <w:br/>
          </w:r>
          <w:proofErr w:type="spellStart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>Universitas</w:t>
          </w:r>
          <w:proofErr w:type="spellEnd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 xml:space="preserve"> </w:t>
          </w:r>
          <w:proofErr w:type="spellStart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>Mercu</w:t>
          </w:r>
          <w:proofErr w:type="spellEnd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 xml:space="preserve"> </w:t>
          </w:r>
          <w:proofErr w:type="spellStart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>Buana</w:t>
          </w:r>
          <w:proofErr w:type="spellEnd"/>
        </w:p>
        <w:p w14:paraId="5B2E6664" w14:textId="125B4FFA" w:rsidR="006E7A94" w:rsidRPr="00704B10" w:rsidRDefault="008C638D" w:rsidP="001667E2">
          <w:pPr>
            <w:pStyle w:val="Header"/>
            <w:spacing w:after="120"/>
            <w:jc w:val="right"/>
            <w:rPr>
              <w:sz w:val="28"/>
              <w:szCs w:val="28"/>
            </w:rPr>
          </w:pPr>
          <w:r w:rsidRPr="008C638D">
            <w:rPr>
              <w:rFonts w:ascii="Arial" w:hAnsi="Arial" w:cs="Arial"/>
              <w:color w:val="111111"/>
              <w:sz w:val="24"/>
              <w:szCs w:val="24"/>
            </w:rPr>
            <w:t>https://publikasi.mercubuana.ac.id/index.php/jrs/</w:t>
          </w:r>
        </w:p>
      </w:tc>
    </w:tr>
  </w:tbl>
  <w:p w14:paraId="0BC693BB" w14:textId="77777777" w:rsidR="006E7A94" w:rsidRPr="006E7A94" w:rsidRDefault="006E7A94" w:rsidP="006E7A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657C33"/>
    <w:multiLevelType w:val="hybridMultilevel"/>
    <w:tmpl w:val="FDDC897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C61"/>
    <w:rsid w:val="000652EB"/>
    <w:rsid w:val="000C7A40"/>
    <w:rsid w:val="000D7BAB"/>
    <w:rsid w:val="001667E2"/>
    <w:rsid w:val="001751D2"/>
    <w:rsid w:val="0019240C"/>
    <w:rsid w:val="001A1900"/>
    <w:rsid w:val="001E0913"/>
    <w:rsid w:val="001E6214"/>
    <w:rsid w:val="001F0BBB"/>
    <w:rsid w:val="001F4F1E"/>
    <w:rsid w:val="00226D88"/>
    <w:rsid w:val="00331DFB"/>
    <w:rsid w:val="003B7AD9"/>
    <w:rsid w:val="003C1B5F"/>
    <w:rsid w:val="003E5A10"/>
    <w:rsid w:val="00410197"/>
    <w:rsid w:val="0046144C"/>
    <w:rsid w:val="004E6002"/>
    <w:rsid w:val="004F3971"/>
    <w:rsid w:val="004F487C"/>
    <w:rsid w:val="005135C7"/>
    <w:rsid w:val="0051754E"/>
    <w:rsid w:val="0068571D"/>
    <w:rsid w:val="00693707"/>
    <w:rsid w:val="006E7A94"/>
    <w:rsid w:val="00704B10"/>
    <w:rsid w:val="007638F5"/>
    <w:rsid w:val="007B5D17"/>
    <w:rsid w:val="007C10B7"/>
    <w:rsid w:val="00813CA3"/>
    <w:rsid w:val="00895949"/>
    <w:rsid w:val="008A4976"/>
    <w:rsid w:val="008C638D"/>
    <w:rsid w:val="00906AEF"/>
    <w:rsid w:val="00A1248F"/>
    <w:rsid w:val="00A65184"/>
    <w:rsid w:val="00AA1522"/>
    <w:rsid w:val="00AB555D"/>
    <w:rsid w:val="00B372A6"/>
    <w:rsid w:val="00BA5D8D"/>
    <w:rsid w:val="00BD7D45"/>
    <w:rsid w:val="00CD7267"/>
    <w:rsid w:val="00D42362"/>
    <w:rsid w:val="00D70972"/>
    <w:rsid w:val="00DA6086"/>
    <w:rsid w:val="00E04F6F"/>
    <w:rsid w:val="00E63E3B"/>
    <w:rsid w:val="00E74E54"/>
    <w:rsid w:val="00EB22C5"/>
    <w:rsid w:val="00F06991"/>
    <w:rsid w:val="00F47C61"/>
    <w:rsid w:val="00F95D3A"/>
    <w:rsid w:val="00FB5B4F"/>
    <w:rsid w:val="00FD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F1CC47"/>
  <w15:chartTrackingRefBased/>
  <w15:docId w15:val="{F5AE908C-FF55-4C22-B942-A0F98178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5682785687324810045gmail-m7422047155519926482gmail-il">
    <w:name w:val="m_-5682785687324810045gmail-m_7422047155519926482gmail-il"/>
    <w:basedOn w:val="DefaultParagraphFont"/>
    <w:rsid w:val="00F47C61"/>
  </w:style>
  <w:style w:type="character" w:customStyle="1" w:styleId="il">
    <w:name w:val="il"/>
    <w:basedOn w:val="DefaultParagraphFont"/>
    <w:rsid w:val="00F47C61"/>
  </w:style>
  <w:style w:type="character" w:styleId="Hyperlink">
    <w:name w:val="Hyperlink"/>
    <w:uiPriority w:val="99"/>
    <w:unhideWhenUsed/>
    <w:rsid w:val="00F47C61"/>
    <w:rPr>
      <w:color w:val="0000FF"/>
      <w:u w:val="single"/>
    </w:rPr>
  </w:style>
  <w:style w:type="character" w:styleId="Strong">
    <w:name w:val="Strong"/>
    <w:uiPriority w:val="22"/>
    <w:qFormat/>
    <w:rsid w:val="006E7A94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6E7A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7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A94"/>
  </w:style>
  <w:style w:type="paragraph" w:styleId="Footer">
    <w:name w:val="footer"/>
    <w:basedOn w:val="Normal"/>
    <w:link w:val="FooterChar"/>
    <w:uiPriority w:val="99"/>
    <w:unhideWhenUsed/>
    <w:rsid w:val="006E7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A94"/>
  </w:style>
  <w:style w:type="table" w:styleId="TableGrid">
    <w:name w:val="Table Grid"/>
    <w:basedOn w:val="TableNormal"/>
    <w:uiPriority w:val="39"/>
    <w:rsid w:val="006E7A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D7BA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AuthorBold">
    <w:name w:val="Style Author + Bold"/>
    <w:basedOn w:val="Normal"/>
    <w:rsid w:val="004E6002"/>
    <w:pPr>
      <w:spacing w:before="240" w:after="40" w:line="240" w:lineRule="auto"/>
      <w:jc w:val="center"/>
    </w:pPr>
    <w:rPr>
      <w:rFonts w:ascii="Times New Roman" w:eastAsia="SimSu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Links>
    <vt:vector size="6" baseType="variant">
      <vt:variant>
        <vt:i4>2818163</vt:i4>
      </vt:variant>
      <vt:variant>
        <vt:i4>0</vt:i4>
      </vt:variant>
      <vt:variant>
        <vt:i4>0</vt:i4>
      </vt:variant>
      <vt:variant>
        <vt:i4>5</vt:i4>
      </vt:variant>
      <vt:variant>
        <vt:lpwstr>http://publikasi.mercubuana.ac.id/index.php/sinergi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Microsoft account</cp:lastModifiedBy>
  <cp:revision>2</cp:revision>
  <cp:lastPrinted>2024-11-24T14:19:00Z</cp:lastPrinted>
  <dcterms:created xsi:type="dcterms:W3CDTF">2024-11-24T14:27:00Z</dcterms:created>
  <dcterms:modified xsi:type="dcterms:W3CDTF">2024-11-24T14:27:00Z</dcterms:modified>
</cp:coreProperties>
</file>